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61" w:rsidRDefault="00476661" w:rsidP="00471611">
      <w:pPr>
        <w:pStyle w:val="Heading2"/>
        <w:rPr>
          <w:rFonts w:ascii="Arial" w:hAnsi="Arial" w:cs="Arial"/>
          <w:sz w:val="23"/>
          <w:szCs w:val="23"/>
        </w:rPr>
      </w:pPr>
    </w:p>
    <w:p w:rsidR="008B6543" w:rsidRPr="001C6773" w:rsidRDefault="000107F3" w:rsidP="00471611">
      <w:pPr>
        <w:pStyle w:val="Heading2"/>
        <w:rPr>
          <w:rFonts w:ascii="Arial" w:hAnsi="Arial" w:cs="Arial"/>
          <w:sz w:val="23"/>
          <w:szCs w:val="23"/>
        </w:rPr>
      </w:pPr>
      <w:r w:rsidRPr="001C6773">
        <w:rPr>
          <w:rFonts w:ascii="Arial" w:hAnsi="Arial" w:cs="Arial"/>
          <w:sz w:val="23"/>
          <w:szCs w:val="23"/>
        </w:rPr>
        <w:t>Activity Sheet for Priority One</w:t>
      </w:r>
    </w:p>
    <w:p w:rsidR="005320FD" w:rsidRPr="001C6773" w:rsidRDefault="005320FD" w:rsidP="005320FD">
      <w:pPr>
        <w:jc w:val="center"/>
        <w:rPr>
          <w:rFonts w:ascii="Arial" w:hAnsi="Arial" w:cs="Arial"/>
          <w:b/>
          <w:sz w:val="23"/>
          <w:szCs w:val="23"/>
        </w:rPr>
      </w:pPr>
      <w:r w:rsidRPr="001C6773">
        <w:rPr>
          <w:rFonts w:ascii="Arial" w:hAnsi="Arial" w:cs="Arial"/>
          <w:b/>
          <w:sz w:val="23"/>
          <w:szCs w:val="23"/>
        </w:rPr>
        <w:t>Instruction to increase children’s educational outcomes</w:t>
      </w:r>
    </w:p>
    <w:p w:rsidR="005320FD" w:rsidRPr="001C6773" w:rsidRDefault="005320FD" w:rsidP="00DA4E7B">
      <w:pPr>
        <w:rPr>
          <w:rFonts w:ascii="Arial" w:hAnsi="Arial" w:cs="Arial"/>
          <w:b/>
          <w:sz w:val="23"/>
          <w:szCs w:val="23"/>
        </w:rPr>
      </w:pPr>
    </w:p>
    <w:p w:rsidR="00476661" w:rsidRPr="001C6773" w:rsidRDefault="00476661" w:rsidP="00DA4E7B">
      <w:pPr>
        <w:rPr>
          <w:rFonts w:ascii="Arial" w:hAnsi="Arial" w:cs="Arial"/>
          <w:b/>
          <w:sz w:val="23"/>
          <w:szCs w:val="23"/>
        </w:rPr>
      </w:pPr>
    </w:p>
    <w:p w:rsidR="008B6543" w:rsidRPr="001C6773" w:rsidRDefault="008B6543" w:rsidP="008B6543">
      <w:pPr>
        <w:pStyle w:val="BodyText"/>
        <w:rPr>
          <w:rFonts w:ascii="Arial" w:hAnsi="Arial" w:cs="Arial"/>
          <w:sz w:val="23"/>
          <w:szCs w:val="23"/>
        </w:rPr>
      </w:pPr>
      <w:r w:rsidRPr="001C6773">
        <w:rPr>
          <w:rFonts w:ascii="Arial" w:hAnsi="Arial" w:cs="Arial"/>
          <w:sz w:val="23"/>
          <w:szCs w:val="23"/>
        </w:rPr>
        <w:t>In order for schools in Massachusetts to meet the needs of students with disabilities with diverse learning styles and their families, educators need to have access to ongoing training and technical assistan</w:t>
      </w:r>
      <w:r w:rsidR="002464F6" w:rsidRPr="001C6773">
        <w:rPr>
          <w:rFonts w:ascii="Arial" w:hAnsi="Arial" w:cs="Arial"/>
          <w:sz w:val="23"/>
          <w:szCs w:val="23"/>
        </w:rPr>
        <w:t>ce</w:t>
      </w:r>
      <w:r w:rsidR="005320FD" w:rsidRPr="001C6773">
        <w:rPr>
          <w:rFonts w:ascii="Arial" w:hAnsi="Arial" w:cs="Arial"/>
          <w:sz w:val="23"/>
          <w:szCs w:val="23"/>
        </w:rPr>
        <w:t>.</w:t>
      </w:r>
      <w:r w:rsidRPr="001C6773">
        <w:rPr>
          <w:rFonts w:ascii="Arial" w:hAnsi="Arial" w:cs="Arial"/>
          <w:sz w:val="23"/>
          <w:szCs w:val="23"/>
        </w:rPr>
        <w:t xml:space="preserve">  </w:t>
      </w:r>
    </w:p>
    <w:p w:rsidR="008B6543" w:rsidRPr="001C6773" w:rsidRDefault="008B6543" w:rsidP="008B6543">
      <w:pPr>
        <w:pStyle w:val="BodyText"/>
        <w:rPr>
          <w:rFonts w:ascii="Arial" w:hAnsi="Arial" w:cs="Arial"/>
          <w:sz w:val="23"/>
          <w:szCs w:val="23"/>
        </w:rPr>
      </w:pPr>
    </w:p>
    <w:p w:rsidR="008B6543" w:rsidRPr="001C6773" w:rsidRDefault="005320FD" w:rsidP="005320FD">
      <w:pPr>
        <w:pStyle w:val="BodyText"/>
        <w:rPr>
          <w:rFonts w:ascii="Arial" w:hAnsi="Arial" w:cs="Arial"/>
          <w:sz w:val="23"/>
          <w:szCs w:val="23"/>
        </w:rPr>
      </w:pPr>
      <w:r w:rsidRPr="001C6773">
        <w:rPr>
          <w:rFonts w:ascii="Arial" w:hAnsi="Arial" w:cs="Arial"/>
          <w:sz w:val="23"/>
          <w:szCs w:val="23"/>
        </w:rPr>
        <w:t>A</w:t>
      </w:r>
      <w:r w:rsidR="008B6543" w:rsidRPr="001C6773">
        <w:rPr>
          <w:rFonts w:ascii="Arial" w:hAnsi="Arial" w:cs="Arial"/>
          <w:sz w:val="23"/>
          <w:szCs w:val="23"/>
        </w:rPr>
        <w:t xml:space="preserve">ctivities funded under this priority will be designed </w:t>
      </w:r>
      <w:r w:rsidR="00476661" w:rsidRPr="001C6773">
        <w:rPr>
          <w:rFonts w:ascii="Arial" w:hAnsi="Arial" w:cs="Arial"/>
          <w:sz w:val="23"/>
          <w:szCs w:val="23"/>
        </w:rPr>
        <w:t>to increase children’s educational outcomes by</w:t>
      </w:r>
      <w:r w:rsidR="008B6543" w:rsidRPr="001C6773">
        <w:rPr>
          <w:rFonts w:ascii="Arial" w:hAnsi="Arial" w:cs="Arial"/>
          <w:sz w:val="23"/>
          <w:szCs w:val="23"/>
        </w:rPr>
        <w:t xml:space="preserve"> mak</w:t>
      </w:r>
      <w:r w:rsidR="00476661" w:rsidRPr="001C6773">
        <w:rPr>
          <w:rFonts w:ascii="Arial" w:hAnsi="Arial" w:cs="Arial"/>
          <w:sz w:val="23"/>
          <w:szCs w:val="23"/>
        </w:rPr>
        <w:t>ing</w:t>
      </w:r>
      <w:r w:rsidR="008B6543" w:rsidRPr="001C6773">
        <w:rPr>
          <w:rFonts w:ascii="Arial" w:hAnsi="Arial" w:cs="Arial"/>
          <w:sz w:val="23"/>
          <w:szCs w:val="23"/>
        </w:rPr>
        <w:t xml:space="preserve"> improvements </w:t>
      </w:r>
      <w:r w:rsidR="00476661" w:rsidRPr="001C6773">
        <w:rPr>
          <w:rFonts w:ascii="Arial" w:hAnsi="Arial" w:cs="Arial"/>
          <w:sz w:val="23"/>
          <w:szCs w:val="23"/>
        </w:rPr>
        <w:t>to</w:t>
      </w:r>
      <w:r w:rsidR="008B6543" w:rsidRPr="001C6773">
        <w:rPr>
          <w:rFonts w:ascii="Arial" w:hAnsi="Arial" w:cs="Arial"/>
          <w:sz w:val="23"/>
          <w:szCs w:val="23"/>
        </w:rPr>
        <w:t xml:space="preserve"> educator effectiveness</w:t>
      </w:r>
      <w:r w:rsidR="00476661" w:rsidRPr="001C6773">
        <w:rPr>
          <w:rFonts w:ascii="Arial" w:hAnsi="Arial" w:cs="Arial"/>
          <w:sz w:val="23"/>
          <w:szCs w:val="23"/>
        </w:rPr>
        <w:t xml:space="preserve"> </w:t>
      </w:r>
      <w:r w:rsidRPr="001C6773">
        <w:rPr>
          <w:rFonts w:ascii="Arial" w:hAnsi="Arial" w:cs="Arial"/>
          <w:sz w:val="23"/>
          <w:szCs w:val="23"/>
        </w:rPr>
        <w:t>in:</w:t>
      </w:r>
      <w:r w:rsidR="008B6543" w:rsidRPr="001C6773">
        <w:rPr>
          <w:rFonts w:ascii="Arial" w:hAnsi="Arial" w:cs="Arial"/>
          <w:sz w:val="23"/>
          <w:szCs w:val="23"/>
        </w:rPr>
        <w:t xml:space="preserve"> </w:t>
      </w:r>
    </w:p>
    <w:p w:rsidR="008B6543" w:rsidRPr="001C6773" w:rsidRDefault="008B6543" w:rsidP="008B6543">
      <w:pPr>
        <w:rPr>
          <w:rFonts w:ascii="Arial" w:hAnsi="Arial" w:cs="Arial"/>
          <w:sz w:val="23"/>
          <w:szCs w:val="23"/>
        </w:rPr>
      </w:pPr>
    </w:p>
    <w:p w:rsidR="005320FD" w:rsidRPr="001C6773" w:rsidRDefault="005320FD" w:rsidP="00476661">
      <w:pPr>
        <w:pStyle w:val="ListParagraph"/>
        <w:numPr>
          <w:ilvl w:val="0"/>
          <w:numId w:val="22"/>
        </w:numPr>
        <w:rPr>
          <w:rFonts w:ascii="Arial" w:hAnsi="Arial" w:cs="Arial"/>
          <w:sz w:val="23"/>
          <w:szCs w:val="23"/>
        </w:rPr>
      </w:pPr>
      <w:r w:rsidRPr="001C6773">
        <w:rPr>
          <w:rFonts w:ascii="Arial" w:hAnsi="Arial" w:cs="Arial"/>
          <w:sz w:val="23"/>
          <w:szCs w:val="23"/>
        </w:rPr>
        <w:t>Social/Emotional S</w:t>
      </w:r>
      <w:r w:rsidR="00476661" w:rsidRPr="001C6773">
        <w:rPr>
          <w:rFonts w:ascii="Arial" w:hAnsi="Arial" w:cs="Arial"/>
          <w:sz w:val="23"/>
          <w:szCs w:val="23"/>
        </w:rPr>
        <w:t>kills and Social Relationships</w:t>
      </w:r>
    </w:p>
    <w:p w:rsidR="005320FD" w:rsidRPr="001C6773" w:rsidRDefault="005320FD" w:rsidP="00476661">
      <w:pPr>
        <w:pStyle w:val="ListParagraph"/>
        <w:numPr>
          <w:ilvl w:val="0"/>
          <w:numId w:val="22"/>
        </w:numPr>
        <w:rPr>
          <w:rFonts w:ascii="Arial" w:hAnsi="Arial" w:cs="Arial"/>
          <w:sz w:val="23"/>
          <w:szCs w:val="23"/>
        </w:rPr>
      </w:pPr>
      <w:r w:rsidRPr="001C6773">
        <w:rPr>
          <w:rFonts w:ascii="Arial" w:hAnsi="Arial" w:cs="Arial"/>
          <w:sz w:val="23"/>
          <w:szCs w:val="23"/>
        </w:rPr>
        <w:t>Acquiring and Using Knowledge and Skills</w:t>
      </w:r>
      <w:r w:rsidR="00476661" w:rsidRPr="001C6773">
        <w:rPr>
          <w:rFonts w:ascii="Arial" w:hAnsi="Arial" w:cs="Arial"/>
          <w:sz w:val="23"/>
          <w:szCs w:val="23"/>
        </w:rPr>
        <w:t xml:space="preserve"> </w:t>
      </w:r>
    </w:p>
    <w:p w:rsidR="005320FD" w:rsidRPr="001C6773" w:rsidRDefault="005320FD" w:rsidP="00476661">
      <w:pPr>
        <w:pStyle w:val="ListParagraph"/>
        <w:numPr>
          <w:ilvl w:val="0"/>
          <w:numId w:val="22"/>
        </w:numPr>
        <w:rPr>
          <w:rFonts w:ascii="Arial" w:hAnsi="Arial" w:cs="Arial"/>
          <w:sz w:val="23"/>
          <w:szCs w:val="23"/>
        </w:rPr>
      </w:pPr>
      <w:r w:rsidRPr="001C6773">
        <w:rPr>
          <w:rFonts w:ascii="Arial" w:hAnsi="Arial" w:cs="Arial"/>
          <w:sz w:val="23"/>
          <w:szCs w:val="23"/>
        </w:rPr>
        <w:t>Taking Appropriate Action to Meet Needs</w:t>
      </w:r>
    </w:p>
    <w:p w:rsidR="005320FD" w:rsidRPr="001C6773" w:rsidRDefault="005320FD" w:rsidP="00476661">
      <w:pPr>
        <w:pStyle w:val="ListParagraph"/>
        <w:numPr>
          <w:ilvl w:val="0"/>
          <w:numId w:val="22"/>
        </w:numPr>
        <w:rPr>
          <w:rFonts w:ascii="Arial" w:hAnsi="Arial" w:cs="Arial"/>
          <w:sz w:val="23"/>
          <w:szCs w:val="23"/>
        </w:rPr>
      </w:pPr>
      <w:r w:rsidRPr="001C6773">
        <w:rPr>
          <w:rFonts w:ascii="Arial" w:hAnsi="Arial" w:cs="Arial"/>
          <w:sz w:val="23"/>
          <w:szCs w:val="23"/>
        </w:rPr>
        <w:t>The integration of technology to support data collection and analysis, and progress monitoring to support instruction</w:t>
      </w:r>
    </w:p>
    <w:p w:rsidR="00476661" w:rsidRPr="001C6773" w:rsidRDefault="005320FD" w:rsidP="00476661">
      <w:pPr>
        <w:pStyle w:val="ListParagraph"/>
        <w:numPr>
          <w:ilvl w:val="0"/>
          <w:numId w:val="22"/>
        </w:numPr>
        <w:rPr>
          <w:rFonts w:ascii="Arial" w:hAnsi="Arial" w:cs="Arial"/>
          <w:sz w:val="23"/>
          <w:szCs w:val="23"/>
        </w:rPr>
      </w:pPr>
      <w:r w:rsidRPr="001C6773">
        <w:rPr>
          <w:rFonts w:ascii="Arial" w:hAnsi="Arial" w:cs="Arial"/>
          <w:sz w:val="23"/>
          <w:szCs w:val="23"/>
        </w:rPr>
        <w:t>Preschool Positive Behavioral Supports (PBS) (using the Pyramid Model strategies)</w:t>
      </w:r>
    </w:p>
    <w:p w:rsidR="005320FD" w:rsidRPr="001C6773" w:rsidRDefault="005320FD" w:rsidP="00476661">
      <w:pPr>
        <w:pStyle w:val="ListParagraph"/>
        <w:numPr>
          <w:ilvl w:val="0"/>
          <w:numId w:val="22"/>
        </w:numPr>
        <w:rPr>
          <w:rFonts w:ascii="Arial" w:hAnsi="Arial" w:cs="Arial"/>
          <w:sz w:val="23"/>
          <w:szCs w:val="23"/>
        </w:rPr>
      </w:pPr>
      <w:r w:rsidRPr="001C6773">
        <w:rPr>
          <w:rFonts w:ascii="Arial" w:hAnsi="Arial" w:cs="Arial"/>
          <w:sz w:val="23"/>
          <w:szCs w:val="23"/>
        </w:rPr>
        <w:t>Coordinated early literacy initiatives</w:t>
      </w:r>
    </w:p>
    <w:p w:rsidR="005320FD" w:rsidRPr="001C6773" w:rsidRDefault="005320FD" w:rsidP="00476661">
      <w:pPr>
        <w:pStyle w:val="ListParagraph"/>
        <w:numPr>
          <w:ilvl w:val="0"/>
          <w:numId w:val="22"/>
        </w:numPr>
        <w:rPr>
          <w:rFonts w:ascii="Arial" w:hAnsi="Arial" w:cs="Arial"/>
          <w:sz w:val="23"/>
          <w:szCs w:val="23"/>
        </w:rPr>
      </w:pPr>
      <w:r w:rsidRPr="001C6773">
        <w:rPr>
          <w:rFonts w:ascii="Arial" w:hAnsi="Arial" w:cs="Arial"/>
          <w:sz w:val="23"/>
          <w:szCs w:val="23"/>
        </w:rPr>
        <w:t xml:space="preserve">The implementation of </w:t>
      </w:r>
      <w:r w:rsidR="00476661" w:rsidRPr="001C6773">
        <w:rPr>
          <w:rFonts w:ascii="Arial" w:hAnsi="Arial" w:cs="Arial"/>
          <w:sz w:val="23"/>
          <w:szCs w:val="23"/>
        </w:rPr>
        <w:t>new assessments or curriculum</w:t>
      </w:r>
    </w:p>
    <w:p w:rsidR="005320FD" w:rsidRPr="001C6773" w:rsidRDefault="005320FD" w:rsidP="00476661">
      <w:pPr>
        <w:pStyle w:val="ListParagraph"/>
        <w:numPr>
          <w:ilvl w:val="0"/>
          <w:numId w:val="22"/>
        </w:numPr>
        <w:rPr>
          <w:rFonts w:ascii="Arial" w:hAnsi="Arial" w:cs="Arial"/>
          <w:sz w:val="23"/>
          <w:szCs w:val="23"/>
        </w:rPr>
      </w:pPr>
      <w:r w:rsidRPr="001C6773">
        <w:rPr>
          <w:rFonts w:ascii="Arial" w:hAnsi="Arial" w:cs="Arial"/>
          <w:sz w:val="23"/>
          <w:szCs w:val="23"/>
        </w:rPr>
        <w:t>Professional development in nonverbal communication, assistive technology, the impact of economic disadvantage, and inclusive practices</w:t>
      </w:r>
    </w:p>
    <w:p w:rsidR="008B6543" w:rsidRPr="001C6773" w:rsidRDefault="008B6543" w:rsidP="008B6543">
      <w:pPr>
        <w:rPr>
          <w:rFonts w:ascii="Arial" w:hAnsi="Arial" w:cs="Arial"/>
          <w:sz w:val="23"/>
          <w:szCs w:val="23"/>
        </w:rPr>
      </w:pPr>
    </w:p>
    <w:p w:rsidR="008B6543" w:rsidRPr="001C6773" w:rsidRDefault="008B6543" w:rsidP="008B6543">
      <w:pPr>
        <w:pStyle w:val="BodyText"/>
        <w:rPr>
          <w:rFonts w:ascii="Arial" w:hAnsi="Arial" w:cs="Arial"/>
          <w:b/>
          <w:bCs/>
          <w:sz w:val="23"/>
          <w:szCs w:val="23"/>
        </w:rPr>
      </w:pPr>
    </w:p>
    <w:p w:rsidR="008B6543" w:rsidRPr="001C6773" w:rsidRDefault="006F1D75" w:rsidP="006F1D75">
      <w:pPr>
        <w:pStyle w:val="BodyText"/>
        <w:jc w:val="center"/>
        <w:rPr>
          <w:rStyle w:val="bold1"/>
          <w:rFonts w:ascii="Arial" w:hAnsi="Arial" w:cs="Arial"/>
          <w:b w:val="0"/>
          <w:bCs w:val="0"/>
          <w:sz w:val="23"/>
          <w:szCs w:val="23"/>
        </w:rPr>
      </w:pPr>
      <w:r w:rsidRPr="001C6773">
        <w:rPr>
          <w:rFonts w:ascii="Arial" w:hAnsi="Arial" w:cs="Arial"/>
          <w:b/>
          <w:sz w:val="23"/>
          <w:szCs w:val="23"/>
        </w:rPr>
        <w:t>Required Program Information – Narrative Component</w:t>
      </w:r>
    </w:p>
    <w:p w:rsidR="008B6543" w:rsidRPr="001C6773" w:rsidRDefault="008B6543" w:rsidP="008B6543">
      <w:pPr>
        <w:pStyle w:val="NormalWeb"/>
        <w:widowControl w:val="0"/>
        <w:tabs>
          <w:tab w:val="left" w:pos="0"/>
        </w:tabs>
        <w:spacing w:before="0" w:beforeAutospacing="0" w:after="0" w:afterAutospacing="0"/>
        <w:ind w:right="-1080"/>
        <w:rPr>
          <w:rFonts w:ascii="Arial" w:hAnsi="Arial" w:cs="Arial"/>
          <w:sz w:val="23"/>
          <w:szCs w:val="23"/>
        </w:rPr>
      </w:pPr>
    </w:p>
    <w:p w:rsidR="00476661" w:rsidRPr="00857458" w:rsidRDefault="00476661" w:rsidP="00476661">
      <w:pPr>
        <w:spacing w:after="120"/>
        <w:rPr>
          <w:rFonts w:ascii="Arial" w:hAnsi="Arial" w:cs="Arial"/>
          <w:b/>
          <w:bCs/>
          <w:sz w:val="23"/>
          <w:szCs w:val="23"/>
        </w:rPr>
      </w:pPr>
      <w:r w:rsidRPr="001C6773">
        <w:rPr>
          <w:rFonts w:ascii="Arial" w:hAnsi="Arial" w:cs="Arial"/>
          <w:b/>
          <w:bCs/>
          <w:sz w:val="23"/>
          <w:szCs w:val="23"/>
        </w:rPr>
        <w:t>Directions:</w:t>
      </w:r>
    </w:p>
    <w:p w:rsidR="00476661" w:rsidRPr="00857458" w:rsidRDefault="00476661" w:rsidP="00476661">
      <w:pPr>
        <w:pStyle w:val="ListParagraph"/>
        <w:numPr>
          <w:ilvl w:val="0"/>
          <w:numId w:val="18"/>
        </w:numPr>
        <w:rPr>
          <w:rFonts w:ascii="Arial" w:hAnsi="Arial" w:cs="Arial"/>
          <w:sz w:val="23"/>
          <w:szCs w:val="23"/>
        </w:rPr>
      </w:pPr>
      <w:r w:rsidRPr="00857458">
        <w:rPr>
          <w:rFonts w:ascii="Arial" w:hAnsi="Arial" w:cs="Arial"/>
          <w:sz w:val="23"/>
          <w:szCs w:val="23"/>
        </w:rPr>
        <w:t xml:space="preserve">Complete each question below. </w:t>
      </w:r>
    </w:p>
    <w:p w:rsidR="00476661" w:rsidRPr="00857458" w:rsidRDefault="00476661" w:rsidP="00476661">
      <w:pPr>
        <w:pStyle w:val="ListParagraph"/>
        <w:numPr>
          <w:ilvl w:val="0"/>
          <w:numId w:val="18"/>
        </w:numPr>
        <w:rPr>
          <w:rFonts w:ascii="Arial" w:hAnsi="Arial" w:cs="Arial"/>
          <w:sz w:val="23"/>
          <w:szCs w:val="23"/>
        </w:rPr>
      </w:pPr>
      <w:r w:rsidRPr="00857458">
        <w:rPr>
          <w:rFonts w:ascii="Arial" w:hAnsi="Arial" w:cs="Arial"/>
          <w:sz w:val="23"/>
          <w:szCs w:val="23"/>
        </w:rPr>
        <w:t xml:space="preserve">Save this document as FY18 298 [LEA # District Name] Priority2.docx. </w:t>
      </w:r>
    </w:p>
    <w:p w:rsidR="00476661" w:rsidRPr="00857458" w:rsidRDefault="00476661" w:rsidP="00476661">
      <w:pPr>
        <w:pStyle w:val="ListParagraph"/>
        <w:numPr>
          <w:ilvl w:val="0"/>
          <w:numId w:val="18"/>
        </w:numPr>
        <w:rPr>
          <w:rFonts w:ascii="Arial" w:hAnsi="Arial" w:cs="Arial"/>
          <w:sz w:val="23"/>
          <w:szCs w:val="23"/>
        </w:rPr>
      </w:pPr>
      <w:r w:rsidRPr="00857458">
        <w:rPr>
          <w:rFonts w:ascii="Arial" w:hAnsi="Arial" w:cs="Arial"/>
          <w:sz w:val="23"/>
          <w:szCs w:val="23"/>
        </w:rPr>
        <w:t>Upload this document to the Attachments List in EdGrants.</w:t>
      </w:r>
    </w:p>
    <w:p w:rsidR="00476661" w:rsidRPr="00857458" w:rsidRDefault="00476661" w:rsidP="00476661">
      <w:pPr>
        <w:rPr>
          <w:rFonts w:ascii="Arial" w:hAnsi="Arial" w:cs="Arial"/>
          <w:sz w:val="23"/>
          <w:szCs w:val="23"/>
        </w:rPr>
      </w:pPr>
    </w:p>
    <w:p w:rsidR="00476661" w:rsidRPr="00857458" w:rsidRDefault="00476661" w:rsidP="00476661">
      <w:pPr>
        <w:pStyle w:val="BodyTextIndent2"/>
        <w:spacing w:before="240" w:after="120"/>
        <w:ind w:left="720" w:right="-7" w:hanging="360"/>
        <w:jc w:val="both"/>
        <w:rPr>
          <w:sz w:val="23"/>
          <w:szCs w:val="23"/>
        </w:rPr>
      </w:pPr>
      <w:r w:rsidRPr="00857458">
        <w:rPr>
          <w:sz w:val="23"/>
          <w:szCs w:val="23"/>
        </w:rPr>
        <w:t xml:space="preserve">A.  Identify the topic area(s) within this priority in which your district will </w:t>
      </w:r>
      <w:r>
        <w:rPr>
          <w:sz w:val="23"/>
          <w:szCs w:val="23"/>
        </w:rPr>
        <w:t>strive to</w:t>
      </w:r>
      <w:r w:rsidRPr="00857458">
        <w:rPr>
          <w:sz w:val="23"/>
          <w:szCs w:val="23"/>
        </w:rPr>
        <w:t xml:space="preserve"> </w:t>
      </w:r>
      <w:r>
        <w:rPr>
          <w:sz w:val="23"/>
          <w:szCs w:val="23"/>
        </w:rPr>
        <w:t xml:space="preserve">improve. </w:t>
      </w:r>
      <w:r w:rsidRPr="00857458">
        <w:rPr>
          <w:sz w:val="23"/>
          <w:szCs w:val="23"/>
        </w:rPr>
        <w:t xml:space="preserve">Why is the area a priority?  Describe the current work and progress in this area in the district.  </w:t>
      </w:r>
    </w:p>
    <w:tbl>
      <w:tblPr>
        <w:tblStyle w:val="TableGrid"/>
        <w:tblW w:w="0" w:type="auto"/>
        <w:tblInd w:w="360" w:type="dxa"/>
        <w:tblLook w:val="04A0" w:firstRow="1" w:lastRow="0" w:firstColumn="1" w:lastColumn="0" w:noHBand="0" w:noVBand="1"/>
        <w:tblDescription w:val="Box for answering question A"/>
      </w:tblPr>
      <w:tblGrid>
        <w:gridCol w:w="9854"/>
      </w:tblGrid>
      <w:tr w:rsidR="00476661" w:rsidRPr="00857458" w:rsidTr="00ED0D49">
        <w:trPr>
          <w:trHeight w:val="3662"/>
          <w:tblHeader/>
        </w:trPr>
        <w:tc>
          <w:tcPr>
            <w:tcW w:w="10440" w:type="dxa"/>
          </w:tcPr>
          <w:p w:rsidR="00476661" w:rsidRPr="00857458" w:rsidRDefault="00476661" w:rsidP="0035440F">
            <w:pPr>
              <w:pStyle w:val="BodyTextIndent2"/>
              <w:spacing w:after="120"/>
              <w:ind w:left="0" w:right="-7"/>
              <w:jc w:val="both"/>
              <w:rPr>
                <w:sz w:val="23"/>
                <w:szCs w:val="23"/>
              </w:rPr>
            </w:pPr>
            <w:r w:rsidRPr="00857458">
              <w:rPr>
                <w:sz w:val="23"/>
                <w:szCs w:val="23"/>
              </w:rPr>
              <w:t xml:space="preserve">A. </w:t>
            </w:r>
          </w:p>
          <w:p w:rsidR="00476661" w:rsidRPr="00857458" w:rsidRDefault="00476661" w:rsidP="0035440F">
            <w:pPr>
              <w:pStyle w:val="BodyTextIndent2"/>
              <w:spacing w:after="120"/>
              <w:ind w:left="0" w:right="-7"/>
              <w:jc w:val="both"/>
              <w:rPr>
                <w:sz w:val="23"/>
                <w:szCs w:val="23"/>
              </w:rPr>
            </w:pPr>
            <w:bookmarkStart w:id="0" w:name="_GoBack"/>
            <w:bookmarkEnd w:id="0"/>
          </w:p>
          <w:p w:rsidR="00476661" w:rsidRPr="00857458" w:rsidRDefault="00476661" w:rsidP="0035440F">
            <w:pPr>
              <w:pStyle w:val="BodyTextIndent2"/>
              <w:spacing w:after="120"/>
              <w:ind w:left="0" w:right="-7"/>
              <w:jc w:val="both"/>
              <w:rPr>
                <w:sz w:val="23"/>
                <w:szCs w:val="23"/>
              </w:rPr>
            </w:pPr>
          </w:p>
        </w:tc>
      </w:tr>
    </w:tbl>
    <w:p w:rsidR="00476661" w:rsidRDefault="00476661" w:rsidP="00476661">
      <w:pPr>
        <w:pStyle w:val="BodyTextIndent2"/>
        <w:spacing w:after="120"/>
        <w:ind w:right="-7"/>
        <w:jc w:val="both"/>
        <w:rPr>
          <w:sz w:val="23"/>
          <w:szCs w:val="23"/>
        </w:rPr>
      </w:pPr>
    </w:p>
    <w:p w:rsidR="00476661" w:rsidRPr="00857458" w:rsidRDefault="00476661" w:rsidP="00476661">
      <w:pPr>
        <w:pStyle w:val="BodyTextIndent2"/>
        <w:spacing w:after="120"/>
        <w:ind w:left="720" w:hanging="360"/>
        <w:rPr>
          <w:sz w:val="23"/>
          <w:szCs w:val="23"/>
        </w:rPr>
      </w:pPr>
      <w:r w:rsidRPr="00857458">
        <w:rPr>
          <w:sz w:val="23"/>
          <w:szCs w:val="23"/>
        </w:rPr>
        <w:lastRenderedPageBreak/>
        <w:t xml:space="preserve">B.  </w:t>
      </w:r>
      <w:r>
        <w:rPr>
          <w:sz w:val="23"/>
          <w:szCs w:val="23"/>
        </w:rPr>
        <w:t>Describe proposed action(s) and</w:t>
      </w:r>
      <w:r w:rsidRPr="00857458">
        <w:rPr>
          <w:sz w:val="23"/>
          <w:szCs w:val="23"/>
        </w:rPr>
        <w:t xml:space="preserve"> how proposed initiative</w:t>
      </w:r>
      <w:r>
        <w:rPr>
          <w:sz w:val="23"/>
          <w:szCs w:val="23"/>
        </w:rPr>
        <w:t>(s)</w:t>
      </w:r>
      <w:r w:rsidRPr="00857458">
        <w:rPr>
          <w:sz w:val="23"/>
          <w:szCs w:val="23"/>
        </w:rPr>
        <w:t xml:space="preserve"> contribute to systemic improvement in the identified priority area.  </w:t>
      </w:r>
    </w:p>
    <w:tbl>
      <w:tblPr>
        <w:tblStyle w:val="TableGrid"/>
        <w:tblW w:w="0" w:type="auto"/>
        <w:tblInd w:w="360" w:type="dxa"/>
        <w:tblLook w:val="04A0" w:firstRow="1" w:lastRow="0" w:firstColumn="1" w:lastColumn="0" w:noHBand="0" w:noVBand="1"/>
        <w:tblDescription w:val="Box for answering question B"/>
      </w:tblPr>
      <w:tblGrid>
        <w:gridCol w:w="9805"/>
      </w:tblGrid>
      <w:tr w:rsidR="00476661" w:rsidRPr="00857458" w:rsidTr="00ED0D49">
        <w:trPr>
          <w:trHeight w:val="2762"/>
          <w:tblHeader/>
        </w:trPr>
        <w:tc>
          <w:tcPr>
            <w:tcW w:w="9805" w:type="dxa"/>
          </w:tcPr>
          <w:p w:rsidR="00476661" w:rsidRPr="00857458" w:rsidRDefault="00476661" w:rsidP="0035440F">
            <w:pPr>
              <w:pStyle w:val="BodyTextIndent2"/>
              <w:spacing w:after="120"/>
              <w:ind w:left="0"/>
              <w:rPr>
                <w:sz w:val="23"/>
                <w:szCs w:val="23"/>
              </w:rPr>
            </w:pPr>
            <w:r w:rsidRPr="00857458">
              <w:rPr>
                <w:sz w:val="23"/>
                <w:szCs w:val="23"/>
              </w:rPr>
              <w:t>B.</w:t>
            </w:r>
          </w:p>
          <w:p w:rsidR="00476661" w:rsidRPr="00857458" w:rsidRDefault="00476661" w:rsidP="0035440F">
            <w:pPr>
              <w:pStyle w:val="BodyTextIndent2"/>
              <w:spacing w:after="120"/>
              <w:ind w:left="0"/>
              <w:rPr>
                <w:sz w:val="23"/>
                <w:szCs w:val="23"/>
              </w:rPr>
            </w:pPr>
          </w:p>
          <w:p w:rsidR="00476661" w:rsidRPr="00857458" w:rsidRDefault="00476661" w:rsidP="0035440F">
            <w:pPr>
              <w:pStyle w:val="BodyTextIndent2"/>
              <w:spacing w:after="120"/>
              <w:ind w:left="0"/>
              <w:rPr>
                <w:sz w:val="23"/>
                <w:szCs w:val="23"/>
              </w:rPr>
            </w:pPr>
          </w:p>
        </w:tc>
      </w:tr>
    </w:tbl>
    <w:p w:rsidR="00476661" w:rsidRPr="00857458" w:rsidRDefault="00476661" w:rsidP="00476661">
      <w:pPr>
        <w:pStyle w:val="BodyTextIndent2"/>
        <w:spacing w:after="120"/>
        <w:ind w:left="720" w:hanging="360"/>
        <w:rPr>
          <w:sz w:val="23"/>
          <w:szCs w:val="23"/>
        </w:rPr>
      </w:pPr>
    </w:p>
    <w:p w:rsidR="00476661" w:rsidRPr="00857458" w:rsidRDefault="00476661" w:rsidP="00476661">
      <w:pPr>
        <w:pStyle w:val="BodyTextIndent"/>
        <w:spacing w:after="120"/>
        <w:rPr>
          <w:rFonts w:ascii="Arial" w:hAnsi="Arial" w:cs="Arial"/>
          <w:sz w:val="23"/>
          <w:szCs w:val="23"/>
        </w:rPr>
      </w:pPr>
      <w:r w:rsidRPr="00857458">
        <w:rPr>
          <w:rFonts w:ascii="Arial" w:hAnsi="Arial" w:cs="Arial"/>
          <w:sz w:val="23"/>
          <w:szCs w:val="23"/>
        </w:rPr>
        <w:t>C.  List the individual(s) responsible for the oversight of this initiative and their positions.</w:t>
      </w:r>
    </w:p>
    <w:tbl>
      <w:tblPr>
        <w:tblStyle w:val="TableGrid"/>
        <w:tblW w:w="9828" w:type="dxa"/>
        <w:tblInd w:w="360" w:type="dxa"/>
        <w:tblLook w:val="04A0" w:firstRow="1" w:lastRow="0" w:firstColumn="1" w:lastColumn="0" w:noHBand="0" w:noVBand="1"/>
        <w:tblDescription w:val="Box for answering question C"/>
      </w:tblPr>
      <w:tblGrid>
        <w:gridCol w:w="9828"/>
      </w:tblGrid>
      <w:tr w:rsidR="00476661" w:rsidRPr="00857458" w:rsidTr="00ED0D49">
        <w:trPr>
          <w:trHeight w:val="1817"/>
          <w:tblHeader/>
        </w:trPr>
        <w:tc>
          <w:tcPr>
            <w:tcW w:w="9828" w:type="dxa"/>
          </w:tcPr>
          <w:p w:rsidR="00476661" w:rsidRPr="00857458" w:rsidRDefault="00476661" w:rsidP="0035440F">
            <w:pPr>
              <w:pStyle w:val="BodyTextIndent"/>
              <w:spacing w:before="240"/>
              <w:ind w:left="0"/>
              <w:rPr>
                <w:rFonts w:ascii="Arial" w:hAnsi="Arial" w:cs="Arial"/>
                <w:sz w:val="23"/>
                <w:szCs w:val="23"/>
              </w:rPr>
            </w:pPr>
            <w:r w:rsidRPr="00857458">
              <w:rPr>
                <w:rFonts w:ascii="Arial" w:hAnsi="Arial" w:cs="Arial"/>
                <w:sz w:val="23"/>
                <w:szCs w:val="23"/>
              </w:rPr>
              <w:t xml:space="preserve">C. </w:t>
            </w:r>
          </w:p>
          <w:p w:rsidR="00476661" w:rsidRPr="00857458" w:rsidRDefault="00476661" w:rsidP="0035440F">
            <w:pPr>
              <w:pStyle w:val="BodyTextIndent"/>
              <w:rPr>
                <w:rFonts w:ascii="Arial" w:hAnsi="Arial" w:cs="Arial"/>
                <w:sz w:val="23"/>
                <w:szCs w:val="23"/>
              </w:rPr>
            </w:pPr>
          </w:p>
          <w:p w:rsidR="00476661" w:rsidRPr="00857458" w:rsidRDefault="00476661" w:rsidP="0035440F">
            <w:pPr>
              <w:pStyle w:val="BodyTextIndent"/>
              <w:rPr>
                <w:rFonts w:ascii="Arial" w:hAnsi="Arial" w:cs="Arial"/>
                <w:sz w:val="23"/>
                <w:szCs w:val="23"/>
              </w:rPr>
            </w:pPr>
          </w:p>
          <w:p w:rsidR="00476661" w:rsidRPr="00857458" w:rsidRDefault="00476661" w:rsidP="0035440F">
            <w:pPr>
              <w:pStyle w:val="BodyTextIndent"/>
              <w:rPr>
                <w:rFonts w:ascii="Arial" w:hAnsi="Arial" w:cs="Arial"/>
                <w:sz w:val="23"/>
                <w:szCs w:val="23"/>
              </w:rPr>
            </w:pPr>
          </w:p>
        </w:tc>
      </w:tr>
    </w:tbl>
    <w:p w:rsidR="00476661" w:rsidRPr="00857458" w:rsidRDefault="00476661" w:rsidP="00476661">
      <w:pPr>
        <w:pStyle w:val="Heading1"/>
        <w:spacing w:after="120"/>
        <w:rPr>
          <w:rFonts w:ascii="Arial" w:hAnsi="Arial" w:cs="Arial"/>
          <w:bCs w:val="0"/>
          <w:sz w:val="23"/>
          <w:szCs w:val="23"/>
        </w:rPr>
      </w:pPr>
    </w:p>
    <w:p w:rsidR="00476661" w:rsidRPr="00857458" w:rsidRDefault="00476661" w:rsidP="00476661">
      <w:pPr>
        <w:pStyle w:val="BodyTextIndent"/>
        <w:spacing w:after="120"/>
        <w:rPr>
          <w:rFonts w:ascii="Arial" w:hAnsi="Arial" w:cs="Arial"/>
          <w:sz w:val="23"/>
          <w:szCs w:val="23"/>
        </w:rPr>
      </w:pPr>
      <w:r w:rsidRPr="00857458">
        <w:rPr>
          <w:rFonts w:ascii="Arial" w:hAnsi="Arial" w:cs="Arial"/>
          <w:sz w:val="23"/>
          <w:szCs w:val="23"/>
        </w:rPr>
        <w:t>D.  Outcomes - What are the expected outcomes from this project?</w:t>
      </w:r>
    </w:p>
    <w:tbl>
      <w:tblPr>
        <w:tblStyle w:val="TableGrid"/>
        <w:tblW w:w="0" w:type="auto"/>
        <w:tblInd w:w="360" w:type="dxa"/>
        <w:tblLook w:val="04A0" w:firstRow="1" w:lastRow="0" w:firstColumn="1" w:lastColumn="0" w:noHBand="0" w:noVBand="1"/>
        <w:tblDescription w:val="Box for answering question D"/>
      </w:tblPr>
      <w:tblGrid>
        <w:gridCol w:w="9854"/>
      </w:tblGrid>
      <w:tr w:rsidR="00476661" w:rsidRPr="00857458" w:rsidTr="00ED0D49">
        <w:trPr>
          <w:trHeight w:val="2627"/>
          <w:tblHeader/>
        </w:trPr>
        <w:tc>
          <w:tcPr>
            <w:tcW w:w="10440" w:type="dxa"/>
          </w:tcPr>
          <w:p w:rsidR="00476661" w:rsidRPr="00857458" w:rsidRDefault="00476661" w:rsidP="0035440F">
            <w:pPr>
              <w:pStyle w:val="BodyTextIndent"/>
              <w:spacing w:after="120"/>
              <w:ind w:left="0"/>
              <w:rPr>
                <w:rFonts w:ascii="Arial" w:hAnsi="Arial" w:cs="Arial"/>
                <w:sz w:val="23"/>
                <w:szCs w:val="23"/>
              </w:rPr>
            </w:pPr>
            <w:r w:rsidRPr="00857458">
              <w:rPr>
                <w:rFonts w:ascii="Arial" w:hAnsi="Arial" w:cs="Arial"/>
                <w:sz w:val="23"/>
                <w:szCs w:val="23"/>
              </w:rPr>
              <w:t>D.</w:t>
            </w:r>
          </w:p>
          <w:p w:rsidR="00476661" w:rsidRPr="00857458" w:rsidRDefault="00476661" w:rsidP="0035440F">
            <w:pPr>
              <w:pStyle w:val="BodyTextIndent"/>
              <w:spacing w:after="120"/>
              <w:ind w:left="0"/>
              <w:rPr>
                <w:rFonts w:ascii="Arial" w:hAnsi="Arial" w:cs="Arial"/>
                <w:sz w:val="23"/>
                <w:szCs w:val="23"/>
              </w:rPr>
            </w:pPr>
          </w:p>
          <w:p w:rsidR="00476661" w:rsidRPr="00857458" w:rsidRDefault="00476661" w:rsidP="0035440F">
            <w:pPr>
              <w:pStyle w:val="BodyTextIndent"/>
              <w:spacing w:after="120"/>
              <w:ind w:left="0"/>
              <w:rPr>
                <w:rFonts w:ascii="Arial" w:hAnsi="Arial" w:cs="Arial"/>
                <w:sz w:val="23"/>
                <w:szCs w:val="23"/>
              </w:rPr>
            </w:pPr>
          </w:p>
        </w:tc>
      </w:tr>
    </w:tbl>
    <w:p w:rsidR="00476661" w:rsidRPr="00857458" w:rsidRDefault="00476661" w:rsidP="00476661">
      <w:pPr>
        <w:pStyle w:val="BodyTextIndent"/>
        <w:spacing w:after="120"/>
        <w:rPr>
          <w:rFonts w:ascii="Arial" w:hAnsi="Arial" w:cs="Arial"/>
          <w:sz w:val="23"/>
          <w:szCs w:val="23"/>
        </w:rPr>
      </w:pPr>
    </w:p>
    <w:p w:rsidR="00476661" w:rsidRPr="00857458" w:rsidRDefault="00476661" w:rsidP="00476661">
      <w:pPr>
        <w:pStyle w:val="BodyTextIndent"/>
        <w:rPr>
          <w:rFonts w:ascii="Arial" w:hAnsi="Arial" w:cs="Arial"/>
          <w:sz w:val="23"/>
          <w:szCs w:val="23"/>
        </w:rPr>
      </w:pPr>
      <w:r w:rsidRPr="00857458">
        <w:rPr>
          <w:rFonts w:ascii="Arial" w:hAnsi="Arial" w:cs="Arial"/>
          <w:sz w:val="23"/>
          <w:szCs w:val="23"/>
        </w:rPr>
        <w:t>E.  Evaluation – How will you ensure you have achieved the expected outcomes?</w:t>
      </w:r>
    </w:p>
    <w:tbl>
      <w:tblPr>
        <w:tblStyle w:val="TableGrid"/>
        <w:tblW w:w="0" w:type="auto"/>
        <w:tblInd w:w="360" w:type="dxa"/>
        <w:tblLook w:val="04A0" w:firstRow="1" w:lastRow="0" w:firstColumn="1" w:lastColumn="0" w:noHBand="0" w:noVBand="1"/>
        <w:tblDescription w:val="Box for answering question E"/>
      </w:tblPr>
      <w:tblGrid>
        <w:gridCol w:w="9805"/>
      </w:tblGrid>
      <w:tr w:rsidR="00476661" w:rsidRPr="00857458" w:rsidTr="00ED0D49">
        <w:trPr>
          <w:trHeight w:val="3023"/>
          <w:tblHeader/>
        </w:trPr>
        <w:tc>
          <w:tcPr>
            <w:tcW w:w="9805" w:type="dxa"/>
          </w:tcPr>
          <w:p w:rsidR="00476661" w:rsidRPr="00857458" w:rsidRDefault="00476661" w:rsidP="0035440F">
            <w:pPr>
              <w:pStyle w:val="BodyTextIndent2"/>
              <w:spacing w:after="120"/>
              <w:ind w:left="0"/>
              <w:rPr>
                <w:sz w:val="23"/>
                <w:szCs w:val="23"/>
              </w:rPr>
            </w:pPr>
            <w:r w:rsidRPr="00857458">
              <w:rPr>
                <w:sz w:val="23"/>
                <w:szCs w:val="23"/>
              </w:rPr>
              <w:t>E.</w:t>
            </w:r>
          </w:p>
          <w:p w:rsidR="00476661" w:rsidRPr="00857458" w:rsidRDefault="00476661" w:rsidP="0035440F">
            <w:pPr>
              <w:pStyle w:val="BodyTextIndent2"/>
              <w:spacing w:after="120"/>
              <w:ind w:left="0"/>
              <w:rPr>
                <w:sz w:val="23"/>
                <w:szCs w:val="23"/>
              </w:rPr>
            </w:pPr>
          </w:p>
          <w:p w:rsidR="00476661" w:rsidRPr="00857458" w:rsidRDefault="00476661" w:rsidP="0035440F">
            <w:pPr>
              <w:pStyle w:val="BodyTextIndent2"/>
              <w:spacing w:after="120"/>
              <w:ind w:left="0"/>
              <w:rPr>
                <w:sz w:val="23"/>
                <w:szCs w:val="23"/>
              </w:rPr>
            </w:pPr>
          </w:p>
          <w:p w:rsidR="00476661" w:rsidRPr="00857458" w:rsidRDefault="00476661" w:rsidP="0035440F">
            <w:pPr>
              <w:pStyle w:val="BodyTextIndent2"/>
              <w:spacing w:after="120"/>
              <w:ind w:left="0"/>
              <w:rPr>
                <w:sz w:val="23"/>
                <w:szCs w:val="23"/>
              </w:rPr>
            </w:pPr>
          </w:p>
        </w:tc>
      </w:tr>
    </w:tbl>
    <w:p w:rsidR="00FC7C60" w:rsidRPr="005320FD" w:rsidRDefault="00FC7C60" w:rsidP="00476661">
      <w:pPr>
        <w:spacing w:after="240"/>
        <w:rPr>
          <w:rFonts w:ascii="Arial" w:hAnsi="Arial" w:cs="Arial"/>
          <w:sz w:val="23"/>
          <w:szCs w:val="23"/>
        </w:rPr>
      </w:pPr>
    </w:p>
    <w:sectPr w:rsidR="00FC7C60" w:rsidRPr="005320FD" w:rsidSect="00A06011">
      <w:headerReference w:type="default" r:id="rId12"/>
      <w:pgSz w:w="12240" w:h="15840" w:code="1"/>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537" w:rsidRPr="00FC7C60" w:rsidRDefault="00516537" w:rsidP="00FC7C60">
      <w:r>
        <w:separator/>
      </w:r>
    </w:p>
  </w:endnote>
  <w:endnote w:type="continuationSeparator" w:id="0">
    <w:p w:rsidR="00516537" w:rsidRPr="00FC7C60" w:rsidRDefault="00516537" w:rsidP="00FC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537" w:rsidRPr="00FC7C60" w:rsidRDefault="00516537" w:rsidP="00FC7C60">
      <w:r>
        <w:separator/>
      </w:r>
    </w:p>
  </w:footnote>
  <w:footnote w:type="continuationSeparator" w:id="0">
    <w:p w:rsidR="00516537" w:rsidRPr="00FC7C60" w:rsidRDefault="00516537" w:rsidP="00FC7C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8"/>
      <w:gridCol w:w="2700"/>
    </w:tblGrid>
    <w:tr w:rsidR="00DA4E7B" w:rsidRPr="008B6543" w:rsidTr="00DA4E7B">
      <w:trPr>
        <w:trHeight w:val="780"/>
      </w:trPr>
      <w:tc>
        <w:tcPr>
          <w:tcW w:w="7668" w:type="dxa"/>
          <w:tcBorders>
            <w:top w:val="double" w:sz="4" w:space="0" w:color="auto"/>
            <w:left w:val="double" w:sz="4" w:space="0" w:color="auto"/>
            <w:bottom w:val="double" w:sz="4" w:space="0" w:color="auto"/>
            <w:right w:val="nil"/>
          </w:tcBorders>
        </w:tcPr>
        <w:p w:rsidR="00DA4E7B" w:rsidRDefault="00DA4E7B" w:rsidP="00DA4E7B">
          <w:pPr>
            <w:tabs>
              <w:tab w:val="left" w:pos="2700"/>
            </w:tabs>
            <w:rPr>
              <w:rFonts w:ascii="Arial" w:hAnsi="Arial" w:cs="Arial"/>
              <w:b/>
              <w:sz w:val="20"/>
            </w:rPr>
          </w:pPr>
        </w:p>
        <w:p w:rsidR="00DA4E7B" w:rsidRPr="00BA0710" w:rsidRDefault="00DA4E7B" w:rsidP="00DA4E7B">
          <w:pPr>
            <w:tabs>
              <w:tab w:val="left" w:pos="2700"/>
            </w:tabs>
            <w:rPr>
              <w:rFonts w:ascii="Arial" w:hAnsi="Arial" w:cs="Arial"/>
              <w:sz w:val="20"/>
              <w:szCs w:val="20"/>
            </w:rPr>
          </w:pPr>
          <w:r w:rsidRPr="00395236">
            <w:rPr>
              <w:rFonts w:ascii="Arial" w:hAnsi="Arial" w:cs="Arial"/>
              <w:b/>
              <w:sz w:val="20"/>
            </w:rPr>
            <w:t xml:space="preserve">Name of Grant Program: </w:t>
          </w:r>
          <w:r w:rsidRPr="00BA0710">
            <w:rPr>
              <w:rFonts w:ascii="Arial" w:hAnsi="Arial" w:cs="Arial"/>
              <w:sz w:val="20"/>
              <w:szCs w:val="20"/>
            </w:rPr>
            <w:t xml:space="preserve">Early Childhood Special Education </w:t>
          </w:r>
          <w:r w:rsidR="001311A2" w:rsidRPr="00BA0710">
            <w:rPr>
              <w:rFonts w:ascii="Arial" w:hAnsi="Arial" w:cs="Arial"/>
              <w:sz w:val="20"/>
              <w:szCs w:val="20"/>
            </w:rPr>
            <w:t xml:space="preserve">Discretionary </w:t>
          </w:r>
          <w:r w:rsidRPr="00BA0710">
            <w:rPr>
              <w:rFonts w:ascii="Arial" w:hAnsi="Arial" w:cs="Arial"/>
              <w:sz w:val="20"/>
              <w:szCs w:val="20"/>
            </w:rPr>
            <w:t xml:space="preserve">Federal  </w:t>
          </w:r>
        </w:p>
        <w:p w:rsidR="00DA4E7B" w:rsidRPr="00395236" w:rsidRDefault="00DA4E7B" w:rsidP="00DA4E7B">
          <w:pPr>
            <w:tabs>
              <w:tab w:val="left" w:pos="2700"/>
            </w:tabs>
            <w:jc w:val="center"/>
            <w:rPr>
              <w:rFonts w:ascii="Arial" w:hAnsi="Arial" w:cs="Arial"/>
              <w:b/>
              <w:sz w:val="20"/>
            </w:rPr>
          </w:pPr>
          <w:r w:rsidRPr="00BA0710">
            <w:rPr>
              <w:rFonts w:ascii="Arial" w:hAnsi="Arial" w:cs="Arial"/>
              <w:sz w:val="20"/>
              <w:szCs w:val="20"/>
            </w:rPr>
            <w:t xml:space="preserve">                                              Program  Improvement  Grant</w:t>
          </w:r>
          <w:r w:rsidRPr="00BA0710">
            <w:rPr>
              <w:rFonts w:ascii="Arial" w:hAnsi="Arial" w:cs="Arial"/>
              <w:sz w:val="20"/>
              <w:szCs w:val="20"/>
            </w:rPr>
            <w:tab/>
          </w:r>
        </w:p>
      </w:tc>
      <w:tc>
        <w:tcPr>
          <w:tcW w:w="2700" w:type="dxa"/>
          <w:tcBorders>
            <w:top w:val="double" w:sz="4" w:space="0" w:color="auto"/>
            <w:left w:val="nil"/>
            <w:bottom w:val="double" w:sz="4" w:space="0" w:color="auto"/>
            <w:right w:val="double" w:sz="4" w:space="0" w:color="auto"/>
          </w:tcBorders>
        </w:tcPr>
        <w:p w:rsidR="00DA4E7B" w:rsidRPr="00395236" w:rsidRDefault="00DA4E7B" w:rsidP="00DA4E7B">
          <w:pPr>
            <w:tabs>
              <w:tab w:val="left" w:pos="1332"/>
            </w:tabs>
            <w:spacing w:before="240"/>
            <w:jc w:val="both"/>
            <w:rPr>
              <w:rFonts w:ascii="Arial" w:hAnsi="Arial" w:cs="Arial"/>
              <w:sz w:val="20"/>
            </w:rPr>
          </w:pPr>
          <w:r w:rsidRPr="00395236">
            <w:rPr>
              <w:rFonts w:ascii="Arial" w:hAnsi="Arial" w:cs="Arial"/>
              <w:b/>
              <w:sz w:val="20"/>
            </w:rPr>
            <w:t xml:space="preserve">            Fund Code: </w:t>
          </w:r>
          <w:r w:rsidRPr="00395236">
            <w:rPr>
              <w:rFonts w:ascii="Arial" w:hAnsi="Arial" w:cs="Arial"/>
              <w:sz w:val="20"/>
            </w:rPr>
            <w:t xml:space="preserve"> 2</w:t>
          </w:r>
          <w:r>
            <w:rPr>
              <w:rFonts w:ascii="Arial" w:hAnsi="Arial" w:cs="Arial"/>
              <w:sz w:val="20"/>
            </w:rPr>
            <w:t>98</w:t>
          </w:r>
          <w:r w:rsidRPr="00395236">
            <w:rPr>
              <w:rFonts w:ascii="Arial" w:hAnsi="Arial" w:cs="Arial"/>
              <w:sz w:val="20"/>
            </w:rPr>
            <w:t xml:space="preserve">     </w:t>
          </w:r>
          <w:r w:rsidRPr="00395236">
            <w:rPr>
              <w:rFonts w:ascii="Arial" w:hAnsi="Arial" w:cs="Arial"/>
              <w:b/>
              <w:sz w:val="20"/>
            </w:rPr>
            <w:t xml:space="preserve">  </w:t>
          </w:r>
        </w:p>
        <w:p w:rsidR="00DA4E7B" w:rsidRPr="00395236" w:rsidRDefault="00DA4E7B" w:rsidP="00DA4E7B">
          <w:pPr>
            <w:jc w:val="both"/>
            <w:rPr>
              <w:rFonts w:ascii="Arial" w:hAnsi="Arial" w:cs="Arial"/>
              <w:sz w:val="20"/>
            </w:rPr>
          </w:pPr>
        </w:p>
      </w:tc>
    </w:tr>
  </w:tbl>
  <w:p w:rsidR="00FC7C60" w:rsidRDefault="00FC7C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8CC"/>
    <w:multiLevelType w:val="hybridMultilevel"/>
    <w:tmpl w:val="50F071D6"/>
    <w:lvl w:ilvl="0" w:tplc="04090001">
      <w:start w:val="1"/>
      <w:numFmt w:val="bullet"/>
      <w:lvlText w:val=""/>
      <w:lvlJc w:val="left"/>
      <w:pPr>
        <w:ind w:left="1116" w:hanging="360"/>
      </w:pPr>
      <w:rPr>
        <w:rFonts w:ascii="Symbol" w:hAnsi="Symbol" w:hint="default"/>
      </w:rPr>
    </w:lvl>
    <w:lvl w:ilvl="1" w:tplc="04090003">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 w15:restartNumberingAfterBreak="0">
    <w:nsid w:val="15C719C8"/>
    <w:multiLevelType w:val="hybridMultilevel"/>
    <w:tmpl w:val="D4CEA18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1C2DC0"/>
    <w:multiLevelType w:val="hybridMultilevel"/>
    <w:tmpl w:val="A5E0111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D94B8F"/>
    <w:multiLevelType w:val="hybridMultilevel"/>
    <w:tmpl w:val="2B9A2620"/>
    <w:lvl w:ilvl="0" w:tplc="0409000F">
      <w:start w:val="1"/>
      <w:numFmt w:val="decimal"/>
      <w:lvlText w:val="%1."/>
      <w:lvlJc w:val="left"/>
      <w:pPr>
        <w:tabs>
          <w:tab w:val="num" w:pos="720"/>
        </w:tabs>
        <w:ind w:left="720" w:hanging="360"/>
      </w:pPr>
      <w:rPr>
        <w:rFonts w:hint="default"/>
      </w:rPr>
    </w:lvl>
    <w:lvl w:ilvl="1" w:tplc="139CCAD2">
      <w:start w:val="3"/>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59784B"/>
    <w:multiLevelType w:val="hybridMultilevel"/>
    <w:tmpl w:val="2CB0D1DE"/>
    <w:lvl w:ilvl="0" w:tplc="594A04C4">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5F3680"/>
    <w:multiLevelType w:val="hybridMultilevel"/>
    <w:tmpl w:val="3746E4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57411"/>
    <w:multiLevelType w:val="hybridMultilevel"/>
    <w:tmpl w:val="3F6C89F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4B18256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9773B"/>
    <w:multiLevelType w:val="hybridMultilevel"/>
    <w:tmpl w:val="A528712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A015C"/>
    <w:multiLevelType w:val="hybridMultilevel"/>
    <w:tmpl w:val="69BCDF12"/>
    <w:lvl w:ilvl="0" w:tplc="4E0A6AB2">
      <w:start w:val="1"/>
      <w:numFmt w:val="upperRoman"/>
      <w:pStyle w:val="Heading3"/>
      <w:lvlText w:val="%1."/>
      <w:lvlJc w:val="right"/>
      <w:pPr>
        <w:tabs>
          <w:tab w:val="num" w:pos="900"/>
        </w:tabs>
        <w:ind w:left="900" w:hanging="180"/>
      </w:pPr>
      <w:rPr>
        <w:rFonts w:hint="default"/>
      </w:rPr>
    </w:lvl>
    <w:lvl w:ilvl="1" w:tplc="04090015">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4D17850"/>
    <w:multiLevelType w:val="hybridMultilevel"/>
    <w:tmpl w:val="D4762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51945"/>
    <w:multiLevelType w:val="multilevel"/>
    <w:tmpl w:val="B72C947E"/>
    <w:lvl w:ilvl="0">
      <w:start w:val="1"/>
      <w:numFmt w:val="upperRoman"/>
      <w:lvlText w:val="%1."/>
      <w:lvlJc w:val="right"/>
      <w:pPr>
        <w:tabs>
          <w:tab w:val="num" w:pos="900"/>
        </w:tabs>
        <w:ind w:left="900" w:hanging="18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D2317E3"/>
    <w:multiLevelType w:val="multilevel"/>
    <w:tmpl w:val="E3FE18F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4C3216"/>
    <w:multiLevelType w:val="hybridMultilevel"/>
    <w:tmpl w:val="6604292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04F69"/>
    <w:multiLevelType w:val="hybridMultilevel"/>
    <w:tmpl w:val="6E68FBB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654451"/>
    <w:multiLevelType w:val="hybridMultilevel"/>
    <w:tmpl w:val="366051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A02901"/>
    <w:multiLevelType w:val="hybridMultilevel"/>
    <w:tmpl w:val="289404E2"/>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5B0A8A"/>
    <w:multiLevelType w:val="hybridMultilevel"/>
    <w:tmpl w:val="E3FE18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865A21"/>
    <w:multiLevelType w:val="hybridMultilevel"/>
    <w:tmpl w:val="C4C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061E9"/>
    <w:multiLevelType w:val="hybridMultilevel"/>
    <w:tmpl w:val="0B2A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F4486F"/>
    <w:multiLevelType w:val="hybridMultilevel"/>
    <w:tmpl w:val="24FE98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0A0530"/>
    <w:multiLevelType w:val="hybridMultilevel"/>
    <w:tmpl w:val="EA405EBE"/>
    <w:lvl w:ilvl="0" w:tplc="6BBEF1DA">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9144D0"/>
    <w:multiLevelType w:val="hybridMultilevel"/>
    <w:tmpl w:val="58DECE3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13"/>
  </w:num>
  <w:num w:numId="4">
    <w:abstractNumId w:val="6"/>
  </w:num>
  <w:num w:numId="5">
    <w:abstractNumId w:val="3"/>
  </w:num>
  <w:num w:numId="6">
    <w:abstractNumId w:val="15"/>
  </w:num>
  <w:num w:numId="7">
    <w:abstractNumId w:val="20"/>
  </w:num>
  <w:num w:numId="8">
    <w:abstractNumId w:val="21"/>
  </w:num>
  <w:num w:numId="9">
    <w:abstractNumId w:val="10"/>
  </w:num>
  <w:num w:numId="10">
    <w:abstractNumId w:val="4"/>
  </w:num>
  <w:num w:numId="11">
    <w:abstractNumId w:val="1"/>
  </w:num>
  <w:num w:numId="12">
    <w:abstractNumId w:val="14"/>
  </w:num>
  <w:num w:numId="13">
    <w:abstractNumId w:val="1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7"/>
  </w:num>
  <w:num w:numId="18">
    <w:abstractNumId w:val="17"/>
  </w:num>
  <w:num w:numId="19">
    <w:abstractNumId w:val="0"/>
  </w:num>
  <w:num w:numId="20">
    <w:abstractNumId w:val="5"/>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4"/>
    <w:rsid w:val="000075F8"/>
    <w:rsid w:val="000107F3"/>
    <w:rsid w:val="00022D34"/>
    <w:rsid w:val="000329AF"/>
    <w:rsid w:val="00041F9B"/>
    <w:rsid w:val="0006362C"/>
    <w:rsid w:val="000C2BA8"/>
    <w:rsid w:val="000C2F88"/>
    <w:rsid w:val="000E05BB"/>
    <w:rsid w:val="00102F08"/>
    <w:rsid w:val="00117BD3"/>
    <w:rsid w:val="001223BD"/>
    <w:rsid w:val="001311A2"/>
    <w:rsid w:val="0015075A"/>
    <w:rsid w:val="001817C3"/>
    <w:rsid w:val="001929D7"/>
    <w:rsid w:val="001C6773"/>
    <w:rsid w:val="001F270B"/>
    <w:rsid w:val="002464F6"/>
    <w:rsid w:val="00246830"/>
    <w:rsid w:val="00274E05"/>
    <w:rsid w:val="002B3EF4"/>
    <w:rsid w:val="002B489D"/>
    <w:rsid w:val="002D324D"/>
    <w:rsid w:val="002E47DD"/>
    <w:rsid w:val="003167BB"/>
    <w:rsid w:val="00471611"/>
    <w:rsid w:val="00476661"/>
    <w:rsid w:val="00492D5C"/>
    <w:rsid w:val="004B4832"/>
    <w:rsid w:val="00516537"/>
    <w:rsid w:val="005320FD"/>
    <w:rsid w:val="005324EB"/>
    <w:rsid w:val="0057089B"/>
    <w:rsid w:val="00595AB3"/>
    <w:rsid w:val="005D02F3"/>
    <w:rsid w:val="005D2060"/>
    <w:rsid w:val="005F1269"/>
    <w:rsid w:val="006003D4"/>
    <w:rsid w:val="00623B28"/>
    <w:rsid w:val="0063428F"/>
    <w:rsid w:val="00645DF0"/>
    <w:rsid w:val="006836A6"/>
    <w:rsid w:val="006A7E20"/>
    <w:rsid w:val="006C6D98"/>
    <w:rsid w:val="006F0F59"/>
    <w:rsid w:val="006F1D75"/>
    <w:rsid w:val="00735E9B"/>
    <w:rsid w:val="00783175"/>
    <w:rsid w:val="00787747"/>
    <w:rsid w:val="0079305B"/>
    <w:rsid w:val="007B6EC7"/>
    <w:rsid w:val="00826F98"/>
    <w:rsid w:val="00847FE6"/>
    <w:rsid w:val="00856E14"/>
    <w:rsid w:val="00862274"/>
    <w:rsid w:val="008622D0"/>
    <w:rsid w:val="0089041B"/>
    <w:rsid w:val="008B6543"/>
    <w:rsid w:val="008C540E"/>
    <w:rsid w:val="008E7E9F"/>
    <w:rsid w:val="009175A0"/>
    <w:rsid w:val="0092158A"/>
    <w:rsid w:val="00933625"/>
    <w:rsid w:val="009541B7"/>
    <w:rsid w:val="0095464E"/>
    <w:rsid w:val="00964199"/>
    <w:rsid w:val="0098182F"/>
    <w:rsid w:val="00992BC2"/>
    <w:rsid w:val="009E1062"/>
    <w:rsid w:val="00A011CF"/>
    <w:rsid w:val="00A06011"/>
    <w:rsid w:val="00A27BBD"/>
    <w:rsid w:val="00A34B77"/>
    <w:rsid w:val="00A37EC0"/>
    <w:rsid w:val="00A70AD1"/>
    <w:rsid w:val="00A91296"/>
    <w:rsid w:val="00AB2D64"/>
    <w:rsid w:val="00AB2EDF"/>
    <w:rsid w:val="00B0386E"/>
    <w:rsid w:val="00B53058"/>
    <w:rsid w:val="00B543A8"/>
    <w:rsid w:val="00B97CFE"/>
    <w:rsid w:val="00BB3667"/>
    <w:rsid w:val="00BD185F"/>
    <w:rsid w:val="00BF6573"/>
    <w:rsid w:val="00CC50B6"/>
    <w:rsid w:val="00D46EEC"/>
    <w:rsid w:val="00D6054F"/>
    <w:rsid w:val="00DA4E7B"/>
    <w:rsid w:val="00DF3ADC"/>
    <w:rsid w:val="00DF6EEB"/>
    <w:rsid w:val="00E027F1"/>
    <w:rsid w:val="00E55A92"/>
    <w:rsid w:val="00E65D82"/>
    <w:rsid w:val="00E81F4A"/>
    <w:rsid w:val="00EA3FE2"/>
    <w:rsid w:val="00EA7E35"/>
    <w:rsid w:val="00EB5BE8"/>
    <w:rsid w:val="00ED0D49"/>
    <w:rsid w:val="00ED4D96"/>
    <w:rsid w:val="00EE125A"/>
    <w:rsid w:val="00F11C5B"/>
    <w:rsid w:val="00F26946"/>
    <w:rsid w:val="00F3154E"/>
    <w:rsid w:val="00F53F4A"/>
    <w:rsid w:val="00F77F31"/>
    <w:rsid w:val="00FB5DC1"/>
    <w:rsid w:val="00FC15E3"/>
    <w:rsid w:val="00FC7C60"/>
    <w:rsid w:val="00FE3A7C"/>
    <w:rsid w:val="00FE5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7A82FD-3A05-48D6-A08E-87F4A7AD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062"/>
    <w:rPr>
      <w:sz w:val="24"/>
      <w:szCs w:val="24"/>
      <w:lang w:eastAsia="en-US" w:bidi="ar-SA"/>
    </w:rPr>
  </w:style>
  <w:style w:type="paragraph" w:styleId="Heading1">
    <w:name w:val="heading 1"/>
    <w:basedOn w:val="Normal"/>
    <w:next w:val="Normal"/>
    <w:qFormat/>
    <w:rsid w:val="009E1062"/>
    <w:pPr>
      <w:keepNext/>
      <w:outlineLvl w:val="0"/>
    </w:pPr>
    <w:rPr>
      <w:b/>
      <w:bCs/>
    </w:rPr>
  </w:style>
  <w:style w:type="paragraph" w:styleId="Heading2">
    <w:name w:val="heading 2"/>
    <w:basedOn w:val="Normal"/>
    <w:next w:val="Normal"/>
    <w:qFormat/>
    <w:rsid w:val="009E1062"/>
    <w:pPr>
      <w:keepNext/>
      <w:jc w:val="center"/>
      <w:outlineLvl w:val="1"/>
    </w:pPr>
    <w:rPr>
      <w:b/>
      <w:bCs/>
    </w:rPr>
  </w:style>
  <w:style w:type="paragraph" w:styleId="Heading3">
    <w:name w:val="heading 3"/>
    <w:basedOn w:val="Normal"/>
    <w:next w:val="Normal"/>
    <w:qFormat/>
    <w:rsid w:val="009E1062"/>
    <w:pPr>
      <w:keepNext/>
      <w:numPr>
        <w:numId w:val="1"/>
      </w:numPr>
      <w:tabs>
        <w:tab w:val="clear" w:pos="900"/>
        <w:tab w:val="num" w:pos="360"/>
      </w:tabs>
      <w:ind w:left="360"/>
      <w:outlineLvl w:val="2"/>
    </w:pPr>
    <w:rPr>
      <w:rFonts w:ascii="Arial" w:hAnsi="Arial" w:cs="Arial"/>
      <w:b/>
      <w:bCs/>
      <w:sz w:val="20"/>
    </w:rPr>
  </w:style>
  <w:style w:type="paragraph" w:styleId="Heading4">
    <w:name w:val="heading 4"/>
    <w:basedOn w:val="Normal"/>
    <w:next w:val="Normal"/>
    <w:qFormat/>
    <w:rsid w:val="009E1062"/>
    <w:pPr>
      <w:keepNext/>
      <w:tabs>
        <w:tab w:val="num" w:pos="3240"/>
      </w:tabs>
      <w:ind w:right="-187"/>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062"/>
    <w:rPr>
      <w:rFonts w:ascii="Verdana" w:hAnsi="Verdana"/>
      <w:sz w:val="20"/>
    </w:rPr>
  </w:style>
  <w:style w:type="paragraph" w:styleId="BodyText2">
    <w:name w:val="Body Text 2"/>
    <w:basedOn w:val="Normal"/>
    <w:rsid w:val="009E1062"/>
    <w:rPr>
      <w:rFonts w:ascii="Verdana" w:hAnsi="Verdana"/>
      <w:sz w:val="22"/>
    </w:rPr>
  </w:style>
  <w:style w:type="character" w:customStyle="1" w:styleId="bold1">
    <w:name w:val="bold1"/>
    <w:basedOn w:val="DefaultParagraphFont"/>
    <w:rsid w:val="009E1062"/>
    <w:rPr>
      <w:b/>
      <w:bCs/>
    </w:rPr>
  </w:style>
  <w:style w:type="paragraph" w:styleId="NormalWeb">
    <w:name w:val="Normal (Web)"/>
    <w:basedOn w:val="Normal"/>
    <w:rsid w:val="009E1062"/>
    <w:pPr>
      <w:spacing w:before="100" w:beforeAutospacing="1" w:after="100" w:afterAutospacing="1"/>
    </w:pPr>
    <w:rPr>
      <w:rFonts w:ascii="Georgia" w:eastAsia="Arial Unicode MS" w:hAnsi="Georgia" w:cs="Arial Unicode MS"/>
      <w:sz w:val="20"/>
      <w:szCs w:val="20"/>
    </w:rPr>
  </w:style>
  <w:style w:type="paragraph" w:styleId="BodyTextIndent">
    <w:name w:val="Body Text Indent"/>
    <w:basedOn w:val="Normal"/>
    <w:rsid w:val="009E1062"/>
    <w:pPr>
      <w:ind w:left="360"/>
    </w:pPr>
    <w:rPr>
      <w:sz w:val="22"/>
    </w:rPr>
  </w:style>
  <w:style w:type="paragraph" w:styleId="BodyText3">
    <w:name w:val="Body Text 3"/>
    <w:basedOn w:val="Normal"/>
    <w:rsid w:val="009E1062"/>
    <w:pPr>
      <w:autoSpaceDE w:val="0"/>
      <w:autoSpaceDN w:val="0"/>
      <w:adjustRightInd w:val="0"/>
      <w:jc w:val="both"/>
    </w:pPr>
    <w:rPr>
      <w:rFonts w:ascii="Arial" w:hAnsi="Arial" w:cs="Arial"/>
      <w:sz w:val="20"/>
      <w:szCs w:val="18"/>
    </w:rPr>
  </w:style>
  <w:style w:type="paragraph" w:styleId="BlockText">
    <w:name w:val="Block Text"/>
    <w:basedOn w:val="Normal"/>
    <w:rsid w:val="009E1062"/>
    <w:pPr>
      <w:tabs>
        <w:tab w:val="num" w:pos="2880"/>
        <w:tab w:val="num" w:pos="3240"/>
      </w:tabs>
      <w:spacing w:after="120"/>
      <w:ind w:left="720" w:right="-180" w:hanging="360"/>
    </w:pPr>
    <w:rPr>
      <w:rFonts w:ascii="Arial" w:hAnsi="Arial" w:cs="Arial"/>
      <w:sz w:val="20"/>
    </w:rPr>
  </w:style>
  <w:style w:type="paragraph" w:styleId="BodyTextIndent2">
    <w:name w:val="Body Text Indent 2"/>
    <w:basedOn w:val="Normal"/>
    <w:rsid w:val="009E1062"/>
    <w:pPr>
      <w:tabs>
        <w:tab w:val="num" w:pos="2880"/>
        <w:tab w:val="num" w:pos="3240"/>
      </w:tabs>
      <w:spacing w:after="60"/>
      <w:ind w:left="360"/>
    </w:pPr>
    <w:rPr>
      <w:rFonts w:ascii="Arial" w:hAnsi="Arial" w:cs="Arial"/>
      <w:sz w:val="20"/>
    </w:rPr>
  </w:style>
  <w:style w:type="paragraph" w:styleId="BalloonText">
    <w:name w:val="Balloon Text"/>
    <w:basedOn w:val="Normal"/>
    <w:semiHidden/>
    <w:rsid w:val="00F26946"/>
    <w:rPr>
      <w:rFonts w:ascii="Tahoma" w:hAnsi="Tahoma" w:cs="Tahoma"/>
      <w:sz w:val="16"/>
      <w:szCs w:val="16"/>
    </w:rPr>
  </w:style>
  <w:style w:type="table" w:styleId="TableGrid">
    <w:name w:val="Table Grid"/>
    <w:basedOn w:val="TableNormal"/>
    <w:rsid w:val="00FC7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7C60"/>
    <w:pPr>
      <w:tabs>
        <w:tab w:val="center" w:pos="4680"/>
        <w:tab w:val="right" w:pos="9360"/>
      </w:tabs>
    </w:pPr>
  </w:style>
  <w:style w:type="character" w:customStyle="1" w:styleId="HeaderChar">
    <w:name w:val="Header Char"/>
    <w:basedOn w:val="DefaultParagraphFont"/>
    <w:link w:val="Header"/>
    <w:rsid w:val="00FC7C60"/>
    <w:rPr>
      <w:sz w:val="24"/>
      <w:szCs w:val="24"/>
      <w:lang w:eastAsia="en-US" w:bidi="ar-SA"/>
    </w:rPr>
  </w:style>
  <w:style w:type="paragraph" w:styleId="Footer">
    <w:name w:val="footer"/>
    <w:basedOn w:val="Normal"/>
    <w:link w:val="FooterChar"/>
    <w:rsid w:val="00FC7C60"/>
    <w:pPr>
      <w:tabs>
        <w:tab w:val="center" w:pos="4680"/>
        <w:tab w:val="right" w:pos="9360"/>
      </w:tabs>
    </w:pPr>
  </w:style>
  <w:style w:type="character" w:customStyle="1" w:styleId="FooterChar">
    <w:name w:val="Footer Char"/>
    <w:basedOn w:val="DefaultParagraphFont"/>
    <w:link w:val="Footer"/>
    <w:rsid w:val="00FC7C60"/>
    <w:rPr>
      <w:sz w:val="24"/>
      <w:szCs w:val="24"/>
      <w:lang w:eastAsia="en-US" w:bidi="ar-SA"/>
    </w:rPr>
  </w:style>
  <w:style w:type="paragraph" w:styleId="ListParagraph">
    <w:name w:val="List Paragraph"/>
    <w:basedOn w:val="Normal"/>
    <w:uiPriority w:val="34"/>
    <w:qFormat/>
    <w:rsid w:val="00181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DESE-231-39023</_dlc_DocId>
    <_dlc_DocIdUrl xmlns="733efe1c-5bbe-4968-87dc-d400e65c879f">
      <Url>https://sharepoint.doemass.org/ese/webteam/cps/_layouts/DocIdRedir.aspx?ID=DESE-231-39023</Url>
      <Description>DESE-231-39023</Description>
    </_dlc_DocIdUrl>
  </documentManagement>
</p:properties>
</file>

<file path=customXml/itemProps1.xml><?xml version="1.0" encoding="utf-8"?>
<ds:datastoreItem xmlns:ds="http://schemas.openxmlformats.org/officeDocument/2006/customXml" ds:itemID="{DC58B5B5-84C5-4CD8-8200-FC6A45B97953}">
  <ds:schemaRefs>
    <ds:schemaRef ds:uri="http://schemas.microsoft.com/office/2006/metadata/longProperties"/>
  </ds:schemaRefs>
</ds:datastoreItem>
</file>

<file path=customXml/itemProps2.xml><?xml version="1.0" encoding="utf-8"?>
<ds:datastoreItem xmlns:ds="http://schemas.openxmlformats.org/officeDocument/2006/customXml" ds:itemID="{66433882-5B43-4F01-A02B-AD2851BC74EB}">
  <ds:schemaRefs>
    <ds:schemaRef ds:uri="http://schemas.microsoft.com/sharepoint/v3/contenttype/forms"/>
  </ds:schemaRefs>
</ds:datastoreItem>
</file>

<file path=customXml/itemProps3.xml><?xml version="1.0" encoding="utf-8"?>
<ds:datastoreItem xmlns:ds="http://schemas.openxmlformats.org/officeDocument/2006/customXml" ds:itemID="{6A74F751-8CB5-48C5-A5B4-E0B9E07929CB}">
  <ds:schemaRefs>
    <ds:schemaRef ds:uri="http://schemas.microsoft.com/sharepoint/events"/>
  </ds:schemaRefs>
</ds:datastoreItem>
</file>

<file path=customXml/itemProps4.xml><?xml version="1.0" encoding="utf-8"?>
<ds:datastoreItem xmlns:ds="http://schemas.openxmlformats.org/officeDocument/2006/customXml" ds:itemID="{9EEE802C-6561-40DA-AE03-0C6CA3D9D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B87A7E-39A5-4DE4-9067-583A4DCB4EC5}">
  <ds:schemaRefs>
    <ds:schemaRef ds:uri="http://schemas.microsoft.com/office/2006/metadata/propertie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FY18 Fund Code 298 Early Childhood Special Education Discretionary Grant Priority 1</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FY18 Fund Code 298 Early Childhood Special Education Discretionary Grant Priority 1</dc:title>
  <dc:creator>ESE</dc:creator>
  <cp:lastModifiedBy>Zou, Dong</cp:lastModifiedBy>
  <cp:revision>3</cp:revision>
  <cp:lastPrinted>2017-12-28T16:38:00Z</cp:lastPrinted>
  <dcterms:created xsi:type="dcterms:W3CDTF">2018-01-10T19:39:00Z</dcterms:created>
  <dcterms:modified xsi:type="dcterms:W3CDTF">2018-01-10T19:41:00Z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10 2018</vt:lpwstr>
  </property>
</Properties>
</file>