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A8" w:rsidRPr="005D35D3" w:rsidRDefault="001F5F0D" w:rsidP="005350A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D35D3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E:</w:t>
      </w:r>
      <w:r w:rsidRPr="005D35D3">
        <w:rPr>
          <w:rFonts w:ascii="Arial" w:hAnsi="Arial" w:cs="Arial"/>
          <w:b/>
        </w:rPr>
        <w:t xml:space="preserve"> </w:t>
      </w:r>
      <w:r w:rsidR="005350A8" w:rsidRPr="005D35D3">
        <w:rPr>
          <w:rFonts w:ascii="Arial" w:hAnsi="Arial" w:cs="Arial"/>
          <w:b/>
        </w:rPr>
        <w:t xml:space="preserve">District and School Assistance Grant </w:t>
      </w:r>
    </w:p>
    <w:p w:rsidR="005350A8" w:rsidRDefault="00706FD9" w:rsidP="005350A8">
      <w:pPr>
        <w:jc w:val="center"/>
        <w:rPr>
          <w:rFonts w:ascii="Arial" w:hAnsi="Arial" w:cs="Arial"/>
        </w:rPr>
      </w:pPr>
      <w:r w:rsidRPr="00706FD9">
        <w:rPr>
          <w:rFonts w:ascii="Arial" w:hAnsi="Arial" w:cs="Arial"/>
          <w:b/>
          <w:i/>
        </w:rPr>
        <w:t>Level 3 Turnaround Supports Description</w:t>
      </w:r>
      <w:r w:rsidRPr="005D35D3">
        <w:rPr>
          <w:rFonts w:ascii="Arial" w:hAnsi="Arial" w:cs="Arial"/>
          <w:b/>
        </w:rPr>
        <w:t xml:space="preserve"> </w:t>
      </w:r>
      <w:r w:rsidR="005350A8" w:rsidRPr="00BF022E">
        <w:rPr>
          <w:rFonts w:ascii="Arial" w:hAnsi="Arial" w:cs="Arial"/>
          <w:b/>
        </w:rPr>
        <w:t>201</w:t>
      </w:r>
      <w:r w:rsidR="005E1BD7" w:rsidRPr="00BF022E">
        <w:rPr>
          <w:rFonts w:ascii="Arial" w:hAnsi="Arial" w:cs="Arial"/>
          <w:b/>
        </w:rPr>
        <w:t>7</w:t>
      </w:r>
      <w:r w:rsidR="005350A8" w:rsidRPr="00BF022E">
        <w:rPr>
          <w:rFonts w:ascii="Arial" w:hAnsi="Arial" w:cs="Arial"/>
          <w:b/>
        </w:rPr>
        <w:t>-1</w:t>
      </w:r>
      <w:r w:rsidR="005E1BD7" w:rsidRPr="00BF022E">
        <w:rPr>
          <w:rFonts w:ascii="Arial" w:hAnsi="Arial" w:cs="Arial"/>
          <w:b/>
        </w:rPr>
        <w:t>8</w:t>
      </w:r>
    </w:p>
    <w:p w:rsidR="005350A8" w:rsidRDefault="005350A8" w:rsidP="005350A8">
      <w:pPr>
        <w:rPr>
          <w:rFonts w:ascii="Arial" w:hAnsi="Arial" w:cs="Arial"/>
        </w:rPr>
      </w:pPr>
    </w:p>
    <w:p w:rsidR="00770FF8" w:rsidRDefault="00770FF8" w:rsidP="00770FF8">
      <w:pPr>
        <w:rPr>
          <w:rFonts w:ascii="Arial" w:hAnsi="Arial" w:cs="Arial"/>
          <w:sz w:val="20"/>
        </w:rPr>
      </w:pPr>
    </w:p>
    <w:p w:rsidR="00FD6588" w:rsidRPr="00DA1537" w:rsidRDefault="00E313FF" w:rsidP="00FD658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Funds for </w:t>
      </w:r>
      <w:r w:rsidR="00162412">
        <w:rPr>
          <w:rFonts w:ascii="Arial" w:hAnsi="Arial" w:cs="Arial"/>
          <w:b/>
          <w:i/>
          <w:sz w:val="20"/>
        </w:rPr>
        <w:t xml:space="preserve">Level 3 </w:t>
      </w:r>
      <w:r w:rsidR="00162412" w:rsidRPr="00DA1537">
        <w:rPr>
          <w:rFonts w:ascii="Arial" w:hAnsi="Arial" w:cs="Arial"/>
          <w:b/>
          <w:i/>
          <w:sz w:val="20"/>
        </w:rPr>
        <w:t>Turnaround Supports</w:t>
      </w:r>
      <w:r w:rsidRPr="00DA1537">
        <w:rPr>
          <w:rFonts w:ascii="Arial" w:hAnsi="Arial" w:cs="Arial"/>
          <w:b/>
          <w:i/>
          <w:sz w:val="20"/>
        </w:rPr>
        <w:t xml:space="preserve"> are </w:t>
      </w:r>
      <w:r w:rsidRPr="00DA1537">
        <w:rPr>
          <w:rFonts w:ascii="Arial" w:hAnsi="Arial" w:cs="Arial"/>
          <w:b/>
          <w:i/>
          <w:sz w:val="20"/>
          <w:u w:val="single"/>
        </w:rPr>
        <w:t>in addition to</w:t>
      </w:r>
      <w:r w:rsidRPr="00DA1537">
        <w:rPr>
          <w:rFonts w:ascii="Arial" w:hAnsi="Arial" w:cs="Arial"/>
          <w:b/>
          <w:i/>
          <w:sz w:val="20"/>
        </w:rPr>
        <w:t xml:space="preserve"> the district’s DSAC Grant allotment.</w:t>
      </w:r>
      <w:r w:rsidR="00FD6588" w:rsidRPr="00DA1537">
        <w:rPr>
          <w:rFonts w:ascii="Arial" w:hAnsi="Arial" w:cs="Arial"/>
          <w:b/>
          <w:i/>
          <w:sz w:val="20"/>
        </w:rPr>
        <w:t xml:space="preserve"> </w:t>
      </w:r>
      <w:r w:rsidR="00FD6588" w:rsidRPr="00DA1537">
        <w:rPr>
          <w:rFonts w:ascii="Arial" w:hAnsi="Arial" w:cs="Arial"/>
          <w:sz w:val="20"/>
        </w:rPr>
        <w:t xml:space="preserve">See eligibility </w:t>
      </w:r>
      <w:r w:rsidR="00CD0C09">
        <w:rPr>
          <w:rFonts w:ascii="Arial" w:hAnsi="Arial" w:cs="Arial"/>
          <w:sz w:val="20"/>
        </w:rPr>
        <w:t xml:space="preserve">and allotment list in </w:t>
      </w:r>
      <w:r w:rsidR="00CD0C09" w:rsidRPr="00CD0C09">
        <w:rPr>
          <w:rFonts w:ascii="Arial" w:hAnsi="Arial" w:cs="Arial"/>
          <w:i/>
          <w:sz w:val="20"/>
        </w:rPr>
        <w:t>Appendix B</w:t>
      </w:r>
      <w:r w:rsidR="00FD6588" w:rsidRPr="00DA1537">
        <w:rPr>
          <w:rFonts w:ascii="Arial" w:hAnsi="Arial" w:cs="Arial"/>
          <w:sz w:val="20"/>
        </w:rPr>
        <w:t>.</w:t>
      </w:r>
    </w:p>
    <w:p w:rsidR="00E313FF" w:rsidRPr="00DA1537" w:rsidRDefault="00E313FF" w:rsidP="00E313FF">
      <w:pPr>
        <w:rPr>
          <w:rFonts w:ascii="Arial" w:hAnsi="Arial" w:cs="Arial"/>
          <w:sz w:val="20"/>
        </w:rPr>
      </w:pPr>
    </w:p>
    <w:p w:rsidR="00D352B4" w:rsidRPr="00DA1537" w:rsidRDefault="00666FEA" w:rsidP="00D352B4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DA1537">
        <w:rPr>
          <w:rFonts w:ascii="Arial" w:hAnsi="Arial" w:cs="Arial"/>
          <w:b/>
          <w:sz w:val="20"/>
          <w:u w:val="single"/>
        </w:rPr>
        <w:t xml:space="preserve">Monitoring Site Visit </w:t>
      </w:r>
      <w:r w:rsidR="00FF1489" w:rsidRPr="00DA1537">
        <w:rPr>
          <w:rFonts w:ascii="Arial" w:hAnsi="Arial" w:cs="Arial"/>
          <w:b/>
          <w:sz w:val="20"/>
          <w:u w:val="single"/>
        </w:rPr>
        <w:t xml:space="preserve">Process </w:t>
      </w:r>
      <w:r w:rsidRPr="00DA1537">
        <w:rPr>
          <w:rFonts w:ascii="Arial" w:hAnsi="Arial" w:cs="Arial"/>
          <w:b/>
          <w:sz w:val="20"/>
          <w:u w:val="single"/>
        </w:rPr>
        <w:t xml:space="preserve">for DSAC-Served </w:t>
      </w:r>
      <w:r w:rsidR="00FF4793" w:rsidRPr="00DA1537">
        <w:rPr>
          <w:rFonts w:ascii="Arial" w:hAnsi="Arial" w:cs="Arial"/>
          <w:b/>
          <w:sz w:val="20"/>
          <w:u w:val="single"/>
        </w:rPr>
        <w:t xml:space="preserve">Level 3 </w:t>
      </w:r>
      <w:r w:rsidRPr="00DA1537">
        <w:rPr>
          <w:rFonts w:ascii="Arial" w:hAnsi="Arial" w:cs="Arial"/>
          <w:b/>
          <w:sz w:val="20"/>
          <w:u w:val="single"/>
        </w:rPr>
        <w:t>Schools in Percentiles 1-5</w:t>
      </w:r>
      <w:r w:rsidR="005350A8" w:rsidRPr="00DA1537">
        <w:rPr>
          <w:rFonts w:ascii="Arial" w:hAnsi="Arial" w:cs="Arial"/>
          <w:sz w:val="20"/>
        </w:rPr>
        <w:t xml:space="preserve">: </w:t>
      </w:r>
    </w:p>
    <w:p w:rsidR="00552085" w:rsidRPr="00DA1537" w:rsidRDefault="00706FD9" w:rsidP="00961D89">
      <w:pPr>
        <w:ind w:left="907" w:hanging="907"/>
        <w:rPr>
          <w:rFonts w:ascii="Arial" w:eastAsia="Calibri" w:hAnsi="Arial" w:cs="Arial"/>
          <w:sz w:val="20"/>
          <w:szCs w:val="22"/>
        </w:rPr>
      </w:pPr>
      <w:r w:rsidRPr="00DA1537">
        <w:rPr>
          <w:rFonts w:ascii="Arial" w:eastAsia="Calibri" w:hAnsi="Arial" w:cs="Arial"/>
          <w:sz w:val="20"/>
          <w:szCs w:val="22"/>
        </w:rPr>
        <w:t>Districts receiving a</w:t>
      </w:r>
      <w:r w:rsidR="00331FB9" w:rsidRPr="00DA1537">
        <w:rPr>
          <w:rFonts w:ascii="Arial" w:eastAsia="Calibri" w:hAnsi="Arial" w:cs="Arial"/>
          <w:sz w:val="20"/>
          <w:szCs w:val="22"/>
        </w:rPr>
        <w:t xml:space="preserve"> MSV are eligible for the following funding supports:</w:t>
      </w:r>
    </w:p>
    <w:p w:rsidR="00552085" w:rsidRPr="00DA1537" w:rsidRDefault="00552085" w:rsidP="00961D89">
      <w:pPr>
        <w:ind w:left="907" w:hanging="907"/>
        <w:rPr>
          <w:rFonts w:ascii="Arial" w:eastAsia="Calibri" w:hAnsi="Arial" w:cs="Arial"/>
          <w:sz w:val="20"/>
          <w:szCs w:val="22"/>
        </w:rPr>
      </w:pPr>
    </w:p>
    <w:p w:rsidR="00DC66ED" w:rsidRPr="00DA1537" w:rsidRDefault="00961D89" w:rsidP="00552085">
      <w:pPr>
        <w:pStyle w:val="ListParagraph"/>
        <w:numPr>
          <w:ilvl w:val="0"/>
          <w:numId w:val="13"/>
        </w:numPr>
        <w:rPr>
          <w:rFonts w:ascii="Arial" w:eastAsia="Calibri" w:hAnsi="Arial" w:cs="Arial"/>
          <w:sz w:val="20"/>
          <w:szCs w:val="22"/>
        </w:rPr>
      </w:pPr>
      <w:r w:rsidRPr="00DA1537">
        <w:rPr>
          <w:rFonts w:ascii="Arial" w:eastAsia="Calibri" w:hAnsi="Arial" w:cs="Arial"/>
          <w:sz w:val="20"/>
          <w:szCs w:val="22"/>
        </w:rPr>
        <w:t>$</w:t>
      </w:r>
      <w:r w:rsidR="005E78FC" w:rsidRPr="00DA1537">
        <w:rPr>
          <w:rFonts w:ascii="Arial" w:eastAsia="Calibri" w:hAnsi="Arial" w:cs="Arial"/>
          <w:sz w:val="20"/>
          <w:szCs w:val="22"/>
        </w:rPr>
        <w:t>2</w:t>
      </w:r>
      <w:r w:rsidR="004F2A05" w:rsidRPr="00DA1537">
        <w:rPr>
          <w:rFonts w:ascii="Arial" w:eastAsia="Calibri" w:hAnsi="Arial" w:cs="Arial"/>
          <w:sz w:val="20"/>
          <w:szCs w:val="22"/>
        </w:rPr>
        <w:t>4</w:t>
      </w:r>
      <w:r w:rsidRPr="00DA1537">
        <w:rPr>
          <w:rFonts w:ascii="Arial" w:eastAsia="Calibri" w:hAnsi="Arial" w:cs="Arial"/>
          <w:sz w:val="20"/>
          <w:szCs w:val="22"/>
        </w:rPr>
        <w:t xml:space="preserve">,000 </w:t>
      </w:r>
      <w:r w:rsidR="00E313FF" w:rsidRPr="00DA1537">
        <w:rPr>
          <w:rFonts w:ascii="Arial" w:eastAsia="Calibri" w:hAnsi="Arial" w:cs="Arial"/>
          <w:sz w:val="20"/>
          <w:szCs w:val="22"/>
        </w:rPr>
        <w:t xml:space="preserve">for </w:t>
      </w:r>
      <w:r w:rsidR="00552085" w:rsidRPr="00DA1537">
        <w:rPr>
          <w:rFonts w:ascii="Arial" w:eastAsia="Calibri" w:hAnsi="Arial" w:cs="Arial"/>
          <w:sz w:val="20"/>
          <w:szCs w:val="22"/>
        </w:rPr>
        <w:t xml:space="preserve">each </w:t>
      </w:r>
      <w:r w:rsidR="005162AB" w:rsidRPr="00DA1537">
        <w:rPr>
          <w:rFonts w:ascii="Arial" w:eastAsia="Calibri" w:hAnsi="Arial" w:cs="Arial"/>
          <w:sz w:val="20"/>
          <w:szCs w:val="22"/>
        </w:rPr>
        <w:t xml:space="preserve">eligible </w:t>
      </w:r>
      <w:r w:rsidR="00552085" w:rsidRPr="00DA1537">
        <w:rPr>
          <w:rFonts w:ascii="Arial" w:eastAsia="Calibri" w:hAnsi="Arial" w:cs="Arial"/>
          <w:sz w:val="20"/>
          <w:szCs w:val="22"/>
        </w:rPr>
        <w:t>Level 3 school in percentiles 1-5 that elect</w:t>
      </w:r>
      <w:r w:rsidR="00111728" w:rsidRPr="00DA1537">
        <w:rPr>
          <w:rFonts w:ascii="Arial" w:eastAsia="Calibri" w:hAnsi="Arial" w:cs="Arial"/>
          <w:sz w:val="20"/>
          <w:szCs w:val="22"/>
        </w:rPr>
        <w:t>s</w:t>
      </w:r>
      <w:r w:rsidR="00552085" w:rsidRPr="00DA1537">
        <w:rPr>
          <w:rFonts w:ascii="Arial" w:eastAsia="Calibri" w:hAnsi="Arial" w:cs="Arial"/>
          <w:sz w:val="20"/>
          <w:szCs w:val="22"/>
        </w:rPr>
        <w:t xml:space="preserve"> to participate in an MSV.</w:t>
      </w:r>
    </w:p>
    <w:p w:rsidR="00552085" w:rsidRPr="00DA1537" w:rsidRDefault="00552085" w:rsidP="00552085">
      <w:pPr>
        <w:pStyle w:val="ListParagraph"/>
        <w:numPr>
          <w:ilvl w:val="0"/>
          <w:numId w:val="13"/>
        </w:numPr>
        <w:rPr>
          <w:rFonts w:ascii="Arial" w:eastAsia="Calibri" w:hAnsi="Arial" w:cs="Arial"/>
          <w:sz w:val="20"/>
          <w:szCs w:val="22"/>
        </w:rPr>
      </w:pPr>
      <w:r w:rsidRPr="00DA1537">
        <w:rPr>
          <w:rFonts w:ascii="Arial" w:eastAsia="Calibri" w:hAnsi="Arial" w:cs="Arial"/>
          <w:sz w:val="20"/>
          <w:szCs w:val="22"/>
        </w:rPr>
        <w:t>$5,000 for each Level 3 school in percentiles 1-5 that elect</w:t>
      </w:r>
      <w:r w:rsidR="00111728" w:rsidRPr="00DA1537">
        <w:rPr>
          <w:rFonts w:ascii="Arial" w:eastAsia="Calibri" w:hAnsi="Arial" w:cs="Arial"/>
          <w:sz w:val="20"/>
          <w:szCs w:val="22"/>
        </w:rPr>
        <w:t>s</w:t>
      </w:r>
      <w:r w:rsidRPr="00DA1537">
        <w:rPr>
          <w:rFonts w:ascii="Arial" w:eastAsia="Calibri" w:hAnsi="Arial" w:cs="Arial"/>
          <w:sz w:val="20"/>
          <w:szCs w:val="22"/>
        </w:rPr>
        <w:t xml:space="preserve"> to engage in </w:t>
      </w:r>
      <w:r w:rsidR="00162835" w:rsidRPr="00DA1537">
        <w:rPr>
          <w:rFonts w:ascii="Arial" w:eastAsia="Calibri" w:hAnsi="Arial" w:cs="Arial"/>
          <w:sz w:val="20"/>
          <w:szCs w:val="22"/>
        </w:rPr>
        <w:t xml:space="preserve">MSV </w:t>
      </w:r>
      <w:r w:rsidRPr="00DA1537">
        <w:rPr>
          <w:rFonts w:ascii="Arial" w:eastAsia="Calibri" w:hAnsi="Arial" w:cs="Arial"/>
          <w:sz w:val="20"/>
          <w:szCs w:val="22"/>
        </w:rPr>
        <w:t xml:space="preserve">school </w:t>
      </w:r>
      <w:r w:rsidR="005E78FC" w:rsidRPr="00DA1537">
        <w:rPr>
          <w:rFonts w:ascii="Arial" w:eastAsia="Calibri" w:hAnsi="Arial" w:cs="Arial"/>
          <w:sz w:val="20"/>
          <w:szCs w:val="22"/>
        </w:rPr>
        <w:t>turnaround</w:t>
      </w:r>
      <w:r w:rsidRPr="00DA1537">
        <w:rPr>
          <w:rFonts w:ascii="Arial" w:eastAsia="Calibri" w:hAnsi="Arial" w:cs="Arial"/>
          <w:sz w:val="20"/>
          <w:szCs w:val="22"/>
        </w:rPr>
        <w:t xml:space="preserve"> planning</w:t>
      </w:r>
      <w:r w:rsidR="005E78FC" w:rsidRPr="00DA1537">
        <w:rPr>
          <w:rFonts w:ascii="Arial" w:eastAsia="Calibri" w:hAnsi="Arial" w:cs="Arial"/>
          <w:sz w:val="20"/>
          <w:szCs w:val="22"/>
        </w:rPr>
        <w:t xml:space="preserve"> </w:t>
      </w:r>
      <w:r w:rsidRPr="00DA1537">
        <w:rPr>
          <w:rFonts w:ascii="Arial" w:eastAsia="Calibri" w:hAnsi="Arial" w:cs="Arial"/>
          <w:sz w:val="20"/>
          <w:szCs w:val="22"/>
        </w:rPr>
        <w:t>with the DSAC.</w:t>
      </w:r>
    </w:p>
    <w:p w:rsidR="000B7577" w:rsidRPr="00DA1537" w:rsidRDefault="000B7577" w:rsidP="000B7577">
      <w:pPr>
        <w:pStyle w:val="ListParagraph"/>
        <w:numPr>
          <w:ilvl w:val="0"/>
          <w:numId w:val="13"/>
        </w:numPr>
        <w:rPr>
          <w:rFonts w:ascii="Arial" w:eastAsia="Calibri" w:hAnsi="Arial" w:cs="Arial"/>
          <w:sz w:val="20"/>
          <w:szCs w:val="22"/>
        </w:rPr>
      </w:pPr>
      <w:r w:rsidRPr="00DA1537">
        <w:rPr>
          <w:rFonts w:ascii="Arial" w:eastAsia="Calibri" w:hAnsi="Arial" w:cs="Arial"/>
          <w:sz w:val="20"/>
          <w:szCs w:val="22"/>
        </w:rPr>
        <w:t>$3,000 for each Level 3 school</w:t>
      </w:r>
      <w:r w:rsidR="00331FB9" w:rsidRPr="00DA1537">
        <w:rPr>
          <w:rFonts w:ascii="Arial" w:eastAsia="Calibri" w:hAnsi="Arial" w:cs="Arial"/>
          <w:sz w:val="20"/>
          <w:szCs w:val="22"/>
        </w:rPr>
        <w:t xml:space="preserve"> that received a M</w:t>
      </w:r>
      <w:r w:rsidRPr="00DA1537">
        <w:rPr>
          <w:rFonts w:ascii="Arial" w:eastAsia="Calibri" w:hAnsi="Arial" w:cs="Arial"/>
          <w:sz w:val="20"/>
          <w:szCs w:val="22"/>
        </w:rPr>
        <w:t>SV to engage in support for the turnaround plan submitted to ESE.</w:t>
      </w:r>
    </w:p>
    <w:p w:rsidR="00D232C2" w:rsidRPr="00DA1537" w:rsidRDefault="00D232C2" w:rsidP="00D232C2">
      <w:pPr>
        <w:numPr>
          <w:ilvl w:val="0"/>
          <w:numId w:val="13"/>
        </w:numPr>
        <w:rPr>
          <w:rFonts w:ascii="Arial" w:eastAsia="Calibri" w:hAnsi="Arial" w:cs="Arial"/>
          <w:sz w:val="20"/>
          <w:szCs w:val="22"/>
        </w:rPr>
      </w:pPr>
      <w:r w:rsidRPr="00DA1537">
        <w:rPr>
          <w:rFonts w:ascii="Arial" w:eastAsia="Calibri" w:hAnsi="Arial" w:cs="Arial"/>
          <w:sz w:val="20"/>
          <w:szCs w:val="22"/>
        </w:rPr>
        <w:t xml:space="preserve">$3,000 for each </w:t>
      </w:r>
      <w:r w:rsidR="00331FB9" w:rsidRPr="00DA1537">
        <w:rPr>
          <w:rFonts w:ascii="Arial" w:eastAsia="Calibri" w:hAnsi="Arial" w:cs="Arial"/>
          <w:sz w:val="20"/>
          <w:szCs w:val="22"/>
        </w:rPr>
        <w:t>Level 3 school that received a M</w:t>
      </w:r>
      <w:r w:rsidRPr="00DA1537">
        <w:rPr>
          <w:rFonts w:ascii="Arial" w:eastAsia="Calibri" w:hAnsi="Arial" w:cs="Arial"/>
          <w:sz w:val="20"/>
          <w:szCs w:val="22"/>
        </w:rPr>
        <w:t xml:space="preserve">SV to engage in priority </w:t>
      </w:r>
      <w:hyperlink r:id="rId11" w:history="1">
        <w:r w:rsidRPr="00DA1537">
          <w:rPr>
            <w:rStyle w:val="Hyperlink"/>
            <w:rFonts w:ascii="Arial" w:eastAsia="Calibri" w:hAnsi="Arial" w:cs="Arial"/>
            <w:i/>
            <w:sz w:val="20"/>
            <w:szCs w:val="22"/>
          </w:rPr>
          <w:t>Assistance Focus Areas</w:t>
        </w:r>
      </w:hyperlink>
      <w:r w:rsidRPr="00DA1537">
        <w:rPr>
          <w:rFonts w:ascii="Arial" w:hAnsi="Arial" w:cs="Arial"/>
          <w:sz w:val="20"/>
          <w:szCs w:val="20"/>
        </w:rPr>
        <w:t xml:space="preserve">. </w:t>
      </w:r>
      <w:r w:rsidR="00592910" w:rsidRPr="00DA1537">
        <w:rPr>
          <w:rFonts w:ascii="Arial" w:hAnsi="Arial" w:cs="Arial"/>
          <w:sz w:val="20"/>
          <w:szCs w:val="20"/>
        </w:rPr>
        <w:t>Click on link</w:t>
      </w:r>
      <w:r w:rsidR="00E3745D" w:rsidRPr="00DA1537">
        <w:rPr>
          <w:rFonts w:ascii="Arial" w:hAnsi="Arial" w:cs="Arial"/>
          <w:sz w:val="20"/>
          <w:szCs w:val="20"/>
        </w:rPr>
        <w:t xml:space="preserve"> for more information</w:t>
      </w:r>
      <w:r w:rsidR="00FF1489" w:rsidRPr="00DA1537">
        <w:rPr>
          <w:rFonts w:ascii="Arial" w:hAnsi="Arial" w:cs="Arial"/>
          <w:sz w:val="20"/>
          <w:szCs w:val="20"/>
        </w:rPr>
        <w:t xml:space="preserve"> about </w:t>
      </w:r>
      <w:hyperlink r:id="rId12" w:history="1">
        <w:r w:rsidR="00FF1489" w:rsidRPr="00DA1537">
          <w:rPr>
            <w:rStyle w:val="Hyperlink"/>
            <w:rFonts w:ascii="Arial" w:eastAsia="Calibri" w:hAnsi="Arial" w:cs="Arial"/>
            <w:i/>
            <w:sz w:val="20"/>
            <w:szCs w:val="22"/>
          </w:rPr>
          <w:t>Assistance Focus Areas</w:t>
        </w:r>
      </w:hyperlink>
      <w:r w:rsidRPr="00DA1537">
        <w:rPr>
          <w:rFonts w:ascii="Arial" w:eastAsia="Calibri" w:hAnsi="Arial" w:cs="Arial"/>
          <w:sz w:val="20"/>
          <w:szCs w:val="22"/>
        </w:rPr>
        <w:t>.</w:t>
      </w:r>
    </w:p>
    <w:p w:rsidR="00707131" w:rsidRPr="00DA1537" w:rsidRDefault="00707131" w:rsidP="00707131">
      <w:pPr>
        <w:jc w:val="center"/>
        <w:rPr>
          <w:rFonts w:ascii="Arial" w:hAnsi="Arial" w:cs="Arial"/>
          <w:b/>
          <w:i/>
          <w:sz w:val="20"/>
        </w:rPr>
      </w:pPr>
    </w:p>
    <w:p w:rsidR="00707131" w:rsidRPr="00DA1537" w:rsidRDefault="00707131" w:rsidP="00707131">
      <w:pPr>
        <w:rPr>
          <w:rFonts w:ascii="Arial" w:hAnsi="Arial" w:cs="Arial"/>
          <w:sz w:val="20"/>
        </w:rPr>
      </w:pPr>
    </w:p>
    <w:p w:rsidR="00707131" w:rsidRPr="00DA1537" w:rsidRDefault="00A4428D" w:rsidP="00707131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DA1537">
        <w:rPr>
          <w:rFonts w:ascii="Arial" w:hAnsi="Arial" w:cs="Arial"/>
          <w:b/>
          <w:sz w:val="20"/>
          <w:u w:val="single"/>
        </w:rPr>
        <w:t>Turnaround</w:t>
      </w:r>
      <w:r w:rsidR="00707131" w:rsidRPr="00DA1537">
        <w:rPr>
          <w:rFonts w:ascii="Arial" w:hAnsi="Arial" w:cs="Arial"/>
          <w:b/>
          <w:sz w:val="20"/>
          <w:u w:val="single"/>
        </w:rPr>
        <w:t xml:space="preserve"> Site Visit </w:t>
      </w:r>
      <w:r w:rsidR="00FF1489" w:rsidRPr="00DA1537">
        <w:rPr>
          <w:rFonts w:ascii="Arial" w:hAnsi="Arial" w:cs="Arial"/>
          <w:b/>
          <w:sz w:val="20"/>
          <w:u w:val="single"/>
        </w:rPr>
        <w:t>Process</w:t>
      </w:r>
      <w:r w:rsidR="00707131" w:rsidRPr="00DA1537">
        <w:rPr>
          <w:rFonts w:ascii="Arial" w:hAnsi="Arial" w:cs="Arial"/>
          <w:b/>
          <w:sz w:val="20"/>
          <w:u w:val="single"/>
        </w:rPr>
        <w:t xml:space="preserve"> for DSAC-Served Level 3 Schools in Percentiles </w:t>
      </w:r>
      <w:r w:rsidR="00FA7829" w:rsidRPr="00DA1537">
        <w:rPr>
          <w:rFonts w:ascii="Arial" w:hAnsi="Arial" w:cs="Arial"/>
          <w:b/>
          <w:sz w:val="20"/>
          <w:u w:val="single"/>
        </w:rPr>
        <w:t>6</w:t>
      </w:r>
      <w:r w:rsidR="00707131" w:rsidRPr="00DA1537">
        <w:rPr>
          <w:rFonts w:ascii="Arial" w:hAnsi="Arial" w:cs="Arial"/>
          <w:b/>
          <w:sz w:val="20"/>
          <w:u w:val="single"/>
        </w:rPr>
        <w:t>-10</w:t>
      </w:r>
      <w:r w:rsidR="00707131" w:rsidRPr="00DA1537">
        <w:rPr>
          <w:rFonts w:ascii="Arial" w:hAnsi="Arial" w:cs="Arial"/>
          <w:sz w:val="20"/>
        </w:rPr>
        <w:t xml:space="preserve">: </w:t>
      </w:r>
    </w:p>
    <w:p w:rsidR="00706FD9" w:rsidRPr="00DA1537" w:rsidRDefault="00706FD9" w:rsidP="00706FD9">
      <w:pPr>
        <w:rPr>
          <w:rFonts w:ascii="Arial" w:eastAsia="Calibri" w:hAnsi="Arial" w:cs="Arial"/>
          <w:sz w:val="20"/>
          <w:szCs w:val="22"/>
        </w:rPr>
      </w:pPr>
      <w:r w:rsidRPr="00DA1537">
        <w:rPr>
          <w:rFonts w:ascii="Arial" w:eastAsia="Calibri" w:hAnsi="Arial" w:cs="Arial"/>
          <w:sz w:val="20"/>
          <w:szCs w:val="22"/>
        </w:rPr>
        <w:t>Districts receiving a TSV are eligible for the following funding supports:</w:t>
      </w:r>
    </w:p>
    <w:p w:rsidR="00707131" w:rsidRPr="00DA1537" w:rsidRDefault="00707131" w:rsidP="00707131">
      <w:pPr>
        <w:ind w:left="907" w:hanging="907"/>
        <w:rPr>
          <w:rFonts w:ascii="Arial" w:eastAsia="Calibri" w:hAnsi="Arial" w:cs="Arial"/>
          <w:sz w:val="20"/>
          <w:szCs w:val="22"/>
        </w:rPr>
      </w:pPr>
    </w:p>
    <w:p w:rsidR="00707131" w:rsidRPr="00DA1537" w:rsidRDefault="00707131" w:rsidP="00707131">
      <w:pPr>
        <w:pStyle w:val="ListParagraph"/>
        <w:numPr>
          <w:ilvl w:val="0"/>
          <w:numId w:val="13"/>
        </w:numPr>
        <w:rPr>
          <w:rFonts w:ascii="Arial" w:eastAsia="Calibri" w:hAnsi="Arial" w:cs="Arial"/>
          <w:sz w:val="20"/>
          <w:szCs w:val="22"/>
        </w:rPr>
      </w:pPr>
      <w:r w:rsidRPr="00DA1537">
        <w:rPr>
          <w:rFonts w:ascii="Arial" w:eastAsia="Calibri" w:hAnsi="Arial" w:cs="Arial"/>
          <w:sz w:val="20"/>
          <w:szCs w:val="22"/>
        </w:rPr>
        <w:t>$12,</w:t>
      </w:r>
      <w:r w:rsidR="003B286C" w:rsidRPr="00DA1537">
        <w:rPr>
          <w:rFonts w:ascii="Arial" w:eastAsia="Calibri" w:hAnsi="Arial" w:cs="Arial"/>
          <w:sz w:val="20"/>
          <w:szCs w:val="22"/>
        </w:rPr>
        <w:t>5</w:t>
      </w:r>
      <w:r w:rsidRPr="00DA1537">
        <w:rPr>
          <w:rFonts w:ascii="Arial" w:eastAsia="Calibri" w:hAnsi="Arial" w:cs="Arial"/>
          <w:sz w:val="20"/>
          <w:szCs w:val="22"/>
        </w:rPr>
        <w:t xml:space="preserve">00 for each Level 3 school in percentiles </w:t>
      </w:r>
      <w:r w:rsidR="00962276" w:rsidRPr="00DA1537">
        <w:rPr>
          <w:rFonts w:ascii="Arial" w:eastAsia="Calibri" w:hAnsi="Arial" w:cs="Arial"/>
          <w:sz w:val="20"/>
          <w:szCs w:val="22"/>
        </w:rPr>
        <w:t>6</w:t>
      </w:r>
      <w:r w:rsidRPr="00DA1537">
        <w:rPr>
          <w:rFonts w:ascii="Arial" w:eastAsia="Calibri" w:hAnsi="Arial" w:cs="Arial"/>
          <w:sz w:val="20"/>
          <w:szCs w:val="22"/>
        </w:rPr>
        <w:t>-10 that elect</w:t>
      </w:r>
      <w:r w:rsidR="00111728" w:rsidRPr="00DA1537">
        <w:rPr>
          <w:rFonts w:ascii="Arial" w:eastAsia="Calibri" w:hAnsi="Arial" w:cs="Arial"/>
          <w:sz w:val="20"/>
          <w:szCs w:val="22"/>
        </w:rPr>
        <w:t>s</w:t>
      </w:r>
      <w:r w:rsidRPr="00DA1537">
        <w:rPr>
          <w:rFonts w:ascii="Arial" w:eastAsia="Calibri" w:hAnsi="Arial" w:cs="Arial"/>
          <w:sz w:val="20"/>
          <w:szCs w:val="22"/>
        </w:rPr>
        <w:t xml:space="preserve"> to participate in a </w:t>
      </w:r>
      <w:r w:rsidR="00CC0133" w:rsidRPr="00DA1537">
        <w:rPr>
          <w:rFonts w:ascii="Arial" w:eastAsia="Calibri" w:hAnsi="Arial" w:cs="Arial"/>
          <w:sz w:val="20"/>
          <w:szCs w:val="22"/>
        </w:rPr>
        <w:t>T</w:t>
      </w:r>
      <w:r w:rsidRPr="00DA1537">
        <w:rPr>
          <w:rFonts w:ascii="Arial" w:eastAsia="Calibri" w:hAnsi="Arial" w:cs="Arial"/>
          <w:sz w:val="20"/>
          <w:szCs w:val="22"/>
        </w:rPr>
        <w:t>SV.</w:t>
      </w:r>
    </w:p>
    <w:p w:rsidR="00707131" w:rsidRPr="00DA1537" w:rsidRDefault="00707131" w:rsidP="00707131">
      <w:pPr>
        <w:pStyle w:val="ListParagraph"/>
        <w:numPr>
          <w:ilvl w:val="0"/>
          <w:numId w:val="13"/>
        </w:numPr>
        <w:rPr>
          <w:rFonts w:ascii="Arial" w:eastAsia="Calibri" w:hAnsi="Arial" w:cs="Arial"/>
          <w:sz w:val="20"/>
          <w:szCs w:val="22"/>
        </w:rPr>
      </w:pPr>
      <w:r w:rsidRPr="00DA1537">
        <w:rPr>
          <w:rFonts w:ascii="Arial" w:eastAsia="Calibri" w:hAnsi="Arial" w:cs="Arial"/>
          <w:sz w:val="20"/>
          <w:szCs w:val="22"/>
        </w:rPr>
        <w:t xml:space="preserve">$3,000 for each Level 3 school in percentiles </w:t>
      </w:r>
      <w:r w:rsidR="00962276" w:rsidRPr="00DA1537">
        <w:rPr>
          <w:rFonts w:ascii="Arial" w:eastAsia="Calibri" w:hAnsi="Arial" w:cs="Arial"/>
          <w:sz w:val="20"/>
          <w:szCs w:val="22"/>
        </w:rPr>
        <w:t>6</w:t>
      </w:r>
      <w:r w:rsidRPr="00DA1537">
        <w:rPr>
          <w:rFonts w:ascii="Arial" w:eastAsia="Calibri" w:hAnsi="Arial" w:cs="Arial"/>
          <w:sz w:val="20"/>
          <w:szCs w:val="22"/>
        </w:rPr>
        <w:t>-10 that elect</w:t>
      </w:r>
      <w:r w:rsidR="00111728" w:rsidRPr="00DA1537">
        <w:rPr>
          <w:rFonts w:ascii="Arial" w:eastAsia="Calibri" w:hAnsi="Arial" w:cs="Arial"/>
          <w:sz w:val="20"/>
          <w:szCs w:val="22"/>
        </w:rPr>
        <w:t>s</w:t>
      </w:r>
      <w:r w:rsidRPr="00DA1537">
        <w:rPr>
          <w:rFonts w:ascii="Arial" w:eastAsia="Calibri" w:hAnsi="Arial" w:cs="Arial"/>
          <w:sz w:val="20"/>
          <w:szCs w:val="22"/>
        </w:rPr>
        <w:t xml:space="preserve"> to engage in</w:t>
      </w:r>
      <w:r w:rsidR="001E5440" w:rsidRPr="00DA1537">
        <w:rPr>
          <w:rFonts w:ascii="Arial" w:eastAsia="Calibri" w:hAnsi="Arial" w:cs="Arial"/>
          <w:sz w:val="20"/>
          <w:szCs w:val="22"/>
        </w:rPr>
        <w:t xml:space="preserve"> </w:t>
      </w:r>
      <w:r w:rsidR="005162AB" w:rsidRPr="00DA1537">
        <w:rPr>
          <w:rFonts w:ascii="Arial" w:eastAsia="Calibri" w:hAnsi="Arial" w:cs="Arial"/>
          <w:sz w:val="20"/>
          <w:szCs w:val="22"/>
        </w:rPr>
        <w:t xml:space="preserve">TSV </w:t>
      </w:r>
      <w:r w:rsidRPr="00DA1537">
        <w:rPr>
          <w:rFonts w:ascii="Arial" w:eastAsia="Calibri" w:hAnsi="Arial" w:cs="Arial"/>
          <w:sz w:val="20"/>
          <w:szCs w:val="22"/>
        </w:rPr>
        <w:t xml:space="preserve">school </w:t>
      </w:r>
      <w:r w:rsidR="00CC0133" w:rsidRPr="00DA1537">
        <w:rPr>
          <w:rFonts w:ascii="Arial" w:eastAsia="Calibri" w:hAnsi="Arial" w:cs="Arial"/>
          <w:sz w:val="20"/>
          <w:szCs w:val="22"/>
        </w:rPr>
        <w:t>turnaround</w:t>
      </w:r>
      <w:r w:rsidRPr="00DA1537">
        <w:rPr>
          <w:rFonts w:ascii="Arial" w:eastAsia="Calibri" w:hAnsi="Arial" w:cs="Arial"/>
          <w:sz w:val="20"/>
          <w:szCs w:val="22"/>
        </w:rPr>
        <w:t xml:space="preserve"> planning with DSAC</w:t>
      </w:r>
      <w:r w:rsidR="00D95CD7" w:rsidRPr="00DA1537">
        <w:rPr>
          <w:rFonts w:ascii="Arial" w:eastAsia="Calibri" w:hAnsi="Arial" w:cs="Arial"/>
          <w:sz w:val="20"/>
          <w:szCs w:val="22"/>
        </w:rPr>
        <w:t xml:space="preserve"> support</w:t>
      </w:r>
      <w:r w:rsidRPr="00DA1537">
        <w:rPr>
          <w:rFonts w:ascii="Arial" w:eastAsia="Calibri" w:hAnsi="Arial" w:cs="Arial"/>
          <w:sz w:val="20"/>
          <w:szCs w:val="22"/>
        </w:rPr>
        <w:t>.</w:t>
      </w:r>
    </w:p>
    <w:p w:rsidR="005162AB" w:rsidRPr="00DA1537" w:rsidRDefault="005162AB" w:rsidP="00D95CD7">
      <w:pPr>
        <w:pStyle w:val="ListParagraph"/>
        <w:numPr>
          <w:ilvl w:val="0"/>
          <w:numId w:val="13"/>
        </w:numPr>
        <w:rPr>
          <w:rFonts w:ascii="Arial" w:eastAsia="Calibri" w:hAnsi="Arial" w:cs="Arial"/>
          <w:sz w:val="20"/>
          <w:szCs w:val="22"/>
        </w:rPr>
      </w:pPr>
      <w:r w:rsidRPr="00DA1537">
        <w:rPr>
          <w:rFonts w:ascii="Arial" w:eastAsia="Calibri" w:hAnsi="Arial" w:cs="Arial"/>
          <w:sz w:val="20"/>
          <w:szCs w:val="22"/>
        </w:rPr>
        <w:t xml:space="preserve">$3,000 for each Level 3 </w:t>
      </w:r>
      <w:r w:rsidR="00D95CD7" w:rsidRPr="00DA1537">
        <w:rPr>
          <w:rFonts w:ascii="Arial" w:eastAsia="Calibri" w:hAnsi="Arial" w:cs="Arial"/>
          <w:sz w:val="20"/>
          <w:szCs w:val="22"/>
        </w:rPr>
        <w:t>school that received a TSV</w:t>
      </w:r>
      <w:r w:rsidRPr="00DA1537">
        <w:rPr>
          <w:rFonts w:ascii="Arial" w:eastAsia="Calibri" w:hAnsi="Arial" w:cs="Arial"/>
          <w:sz w:val="20"/>
          <w:szCs w:val="22"/>
        </w:rPr>
        <w:t xml:space="preserve"> to engage in </w:t>
      </w:r>
      <w:r w:rsidR="00D95CD7" w:rsidRPr="00DA1537">
        <w:rPr>
          <w:rFonts w:ascii="Arial" w:eastAsia="Calibri" w:hAnsi="Arial" w:cs="Arial"/>
          <w:sz w:val="20"/>
          <w:szCs w:val="22"/>
        </w:rPr>
        <w:t xml:space="preserve">support for the </w:t>
      </w:r>
      <w:r w:rsidRPr="00DA1537">
        <w:rPr>
          <w:rFonts w:ascii="Arial" w:eastAsia="Calibri" w:hAnsi="Arial" w:cs="Arial"/>
          <w:sz w:val="20"/>
          <w:szCs w:val="22"/>
        </w:rPr>
        <w:t xml:space="preserve">turnaround plan </w:t>
      </w:r>
      <w:r w:rsidR="00D95CD7" w:rsidRPr="00DA1537">
        <w:rPr>
          <w:rFonts w:ascii="Arial" w:eastAsia="Calibri" w:hAnsi="Arial" w:cs="Arial"/>
          <w:sz w:val="20"/>
          <w:szCs w:val="22"/>
        </w:rPr>
        <w:t>submitted to ESE</w:t>
      </w:r>
      <w:r w:rsidRPr="00DA1537">
        <w:rPr>
          <w:rFonts w:ascii="Arial" w:eastAsia="Calibri" w:hAnsi="Arial" w:cs="Arial"/>
          <w:sz w:val="20"/>
          <w:szCs w:val="22"/>
        </w:rPr>
        <w:t>.</w:t>
      </w:r>
    </w:p>
    <w:p w:rsidR="00F63200" w:rsidRPr="00DA1537" w:rsidRDefault="00F63200" w:rsidP="00F63200">
      <w:pPr>
        <w:numPr>
          <w:ilvl w:val="0"/>
          <w:numId w:val="13"/>
        </w:numPr>
        <w:rPr>
          <w:rFonts w:ascii="Arial" w:eastAsia="Calibri" w:hAnsi="Arial" w:cs="Arial"/>
          <w:sz w:val="20"/>
          <w:szCs w:val="22"/>
        </w:rPr>
      </w:pPr>
      <w:r w:rsidRPr="00DA1537">
        <w:rPr>
          <w:rFonts w:ascii="Arial" w:eastAsia="Calibri" w:hAnsi="Arial" w:cs="Arial"/>
          <w:sz w:val="20"/>
          <w:szCs w:val="22"/>
        </w:rPr>
        <w:t xml:space="preserve">$3,000 for each Level 3 school that received a TSV to engage in priority </w:t>
      </w:r>
      <w:hyperlink r:id="rId13" w:history="1">
        <w:r w:rsidRPr="00DA1537">
          <w:rPr>
            <w:rStyle w:val="Hyperlink"/>
            <w:rFonts w:ascii="Arial" w:eastAsia="Calibri" w:hAnsi="Arial" w:cs="Arial"/>
            <w:i/>
            <w:sz w:val="20"/>
            <w:szCs w:val="22"/>
          </w:rPr>
          <w:t>Assistance Focus Areas</w:t>
        </w:r>
      </w:hyperlink>
      <w:r w:rsidR="00592910" w:rsidRPr="00DA1537">
        <w:rPr>
          <w:rFonts w:ascii="Arial" w:hAnsi="Arial" w:cs="Arial"/>
          <w:sz w:val="20"/>
          <w:szCs w:val="20"/>
        </w:rPr>
        <w:t xml:space="preserve">. Click on link </w:t>
      </w:r>
      <w:r w:rsidR="00E3745D" w:rsidRPr="00DA1537">
        <w:rPr>
          <w:rFonts w:ascii="Arial" w:hAnsi="Arial" w:cs="Arial"/>
          <w:sz w:val="20"/>
          <w:szCs w:val="20"/>
        </w:rPr>
        <w:t>for more information</w:t>
      </w:r>
      <w:r w:rsidR="00592910" w:rsidRPr="00DA1537">
        <w:rPr>
          <w:rFonts w:ascii="Arial" w:hAnsi="Arial" w:cs="Arial"/>
          <w:sz w:val="20"/>
          <w:szCs w:val="20"/>
        </w:rPr>
        <w:t xml:space="preserve"> about</w:t>
      </w:r>
      <w:r w:rsidR="00F029A6" w:rsidRPr="00DA153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8B3CBA" w:rsidRPr="00DA1537">
          <w:rPr>
            <w:rStyle w:val="Hyperlink"/>
            <w:rFonts w:ascii="Arial" w:eastAsia="Calibri" w:hAnsi="Arial" w:cs="Arial"/>
            <w:i/>
            <w:sz w:val="20"/>
            <w:szCs w:val="22"/>
          </w:rPr>
          <w:t>Assistance Focus Areas</w:t>
        </w:r>
      </w:hyperlink>
      <w:r w:rsidRPr="00DA1537">
        <w:rPr>
          <w:rFonts w:ascii="Arial" w:eastAsia="Calibri" w:hAnsi="Arial" w:cs="Arial"/>
          <w:sz w:val="20"/>
          <w:szCs w:val="22"/>
        </w:rPr>
        <w:t>.</w:t>
      </w:r>
    </w:p>
    <w:p w:rsidR="00DC66ED" w:rsidRPr="00770FF8" w:rsidRDefault="00DC66ED" w:rsidP="00DC66ED">
      <w:pPr>
        <w:rPr>
          <w:rFonts w:ascii="Arial" w:hAnsi="Arial" w:cs="Arial"/>
          <w:sz w:val="20"/>
        </w:rPr>
      </w:pPr>
    </w:p>
    <w:p w:rsidR="00DC66ED" w:rsidRDefault="00DC66ED" w:rsidP="00DC66ED">
      <w:pPr>
        <w:ind w:left="1440"/>
        <w:rPr>
          <w:rFonts w:ascii="Arial" w:hAnsi="Arial" w:cs="Arial"/>
          <w:sz w:val="20"/>
        </w:rPr>
      </w:pPr>
    </w:p>
    <w:p w:rsidR="00C11289" w:rsidRDefault="00C11289" w:rsidP="00770FF8">
      <w:pPr>
        <w:keepNext/>
        <w:rPr>
          <w:rFonts w:ascii="Arial" w:hAnsi="Arial" w:cs="Arial"/>
          <w:b/>
          <w:smallCaps/>
          <w:sz w:val="20"/>
          <w:u w:val="single"/>
        </w:rPr>
      </w:pPr>
      <w:r w:rsidRPr="00C86CF8">
        <w:rPr>
          <w:rFonts w:ascii="Arial" w:hAnsi="Arial" w:cs="Arial"/>
          <w:b/>
          <w:smallCaps/>
          <w:sz w:val="20"/>
          <w:u w:val="single"/>
        </w:rPr>
        <w:t>General Guidance and Instructions</w:t>
      </w:r>
    </w:p>
    <w:p w:rsidR="00C11289" w:rsidRDefault="00C11289" w:rsidP="00C11289">
      <w:pPr>
        <w:rPr>
          <w:rFonts w:ascii="Arial" w:hAnsi="Arial" w:cs="Arial"/>
          <w:b/>
          <w:sz w:val="20"/>
          <w:u w:val="single"/>
        </w:rPr>
      </w:pPr>
    </w:p>
    <w:p w:rsidR="000505D2" w:rsidRDefault="00FD6588" w:rsidP="00BE6F39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Funds </w:t>
      </w:r>
      <w:r w:rsidR="000505D2">
        <w:rPr>
          <w:rFonts w:ascii="Arial" w:hAnsi="Arial" w:cs="Arial"/>
          <w:sz w:val="20"/>
        </w:rPr>
        <w:t>may be used only with an ESE approved vendor.</w:t>
      </w:r>
    </w:p>
    <w:p w:rsidR="000505D2" w:rsidRDefault="000505D2" w:rsidP="000505D2">
      <w:pPr>
        <w:pStyle w:val="ListParagraph"/>
        <w:rPr>
          <w:rFonts w:ascii="Arial" w:hAnsi="Arial" w:cs="Arial"/>
          <w:sz w:val="20"/>
        </w:rPr>
      </w:pPr>
    </w:p>
    <w:p w:rsidR="00BE6F39" w:rsidRDefault="00027739" w:rsidP="00BE6F39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Districts </w:t>
      </w:r>
      <w:r w:rsidRPr="00DC28B3">
        <w:rPr>
          <w:rFonts w:ascii="Arial" w:hAnsi="Arial" w:cs="Arial"/>
          <w:sz w:val="20"/>
          <w:u w:val="single"/>
        </w:rPr>
        <w:t>may not</w:t>
      </w:r>
      <w:r>
        <w:rPr>
          <w:rFonts w:ascii="Arial" w:hAnsi="Arial" w:cs="Arial"/>
          <w:sz w:val="20"/>
        </w:rPr>
        <w:t xml:space="preserve"> repurpose unused </w:t>
      </w:r>
      <w:r w:rsidR="00296A3B">
        <w:rPr>
          <w:rFonts w:ascii="Arial" w:hAnsi="Arial" w:cs="Arial"/>
          <w:sz w:val="20"/>
        </w:rPr>
        <w:t>L</w:t>
      </w:r>
      <w:r w:rsidR="00454E4D">
        <w:rPr>
          <w:rFonts w:ascii="Arial" w:hAnsi="Arial" w:cs="Arial"/>
          <w:sz w:val="20"/>
        </w:rPr>
        <w:t>evel 3 Turnaround S</w:t>
      </w:r>
      <w:r w:rsidR="00296A3B">
        <w:rPr>
          <w:rFonts w:ascii="Arial" w:hAnsi="Arial" w:cs="Arial"/>
          <w:sz w:val="20"/>
        </w:rPr>
        <w:t>upports</w:t>
      </w:r>
      <w:r w:rsidR="00BE6F39">
        <w:rPr>
          <w:rFonts w:ascii="Arial" w:hAnsi="Arial" w:cs="Arial"/>
          <w:sz w:val="20"/>
        </w:rPr>
        <w:t xml:space="preserve"> allotments for other</w:t>
      </w:r>
      <w:r w:rsidR="00FD6588">
        <w:rPr>
          <w:rFonts w:ascii="Arial" w:hAnsi="Arial" w:cs="Arial"/>
          <w:sz w:val="20"/>
        </w:rPr>
        <w:t xml:space="preserve"> uses</w:t>
      </w:r>
      <w:r w:rsidR="00BE6F39">
        <w:rPr>
          <w:rFonts w:ascii="Arial" w:hAnsi="Arial" w:cs="Arial"/>
          <w:sz w:val="20"/>
        </w:rPr>
        <w:t xml:space="preserve">. </w:t>
      </w:r>
    </w:p>
    <w:p w:rsidR="00BE6F39" w:rsidRDefault="00BE6F39" w:rsidP="00BE6F39">
      <w:pPr>
        <w:rPr>
          <w:rFonts w:ascii="Arial" w:hAnsi="Arial" w:cs="Arial"/>
          <w:sz w:val="20"/>
        </w:rPr>
      </w:pPr>
    </w:p>
    <w:p w:rsidR="00C11289" w:rsidRPr="00DA1537" w:rsidRDefault="00C11289" w:rsidP="00C11289">
      <w:pPr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DA1537">
        <w:rPr>
          <w:rFonts w:ascii="Arial" w:hAnsi="Arial" w:cs="Arial"/>
          <w:sz w:val="20"/>
        </w:rPr>
        <w:t>Districts may submit a single grant application that includes both their base district DSAC grant allotment</w:t>
      </w:r>
      <w:r w:rsidR="00DD3B59" w:rsidRPr="00DA1537">
        <w:rPr>
          <w:rFonts w:ascii="Arial" w:hAnsi="Arial" w:cs="Arial"/>
          <w:sz w:val="20"/>
        </w:rPr>
        <w:t xml:space="preserve"> and additional funds </w:t>
      </w:r>
      <w:r w:rsidR="00162412" w:rsidRPr="00DA1537">
        <w:rPr>
          <w:rFonts w:ascii="Arial" w:hAnsi="Arial" w:cs="Arial"/>
          <w:sz w:val="20"/>
        </w:rPr>
        <w:t>for Level 3 Turnaround</w:t>
      </w:r>
      <w:r w:rsidR="00DD3B59" w:rsidRPr="00DA1537">
        <w:rPr>
          <w:rFonts w:ascii="Arial" w:hAnsi="Arial" w:cs="Arial"/>
          <w:sz w:val="20"/>
        </w:rPr>
        <w:t xml:space="preserve"> participation</w:t>
      </w:r>
      <w:r w:rsidRPr="00DA1537">
        <w:rPr>
          <w:rFonts w:ascii="Arial" w:hAnsi="Arial" w:cs="Arial"/>
          <w:sz w:val="20"/>
        </w:rPr>
        <w:t xml:space="preserve">. </w:t>
      </w:r>
      <w:r w:rsidR="00BA11B2" w:rsidRPr="00DA1537">
        <w:rPr>
          <w:rFonts w:ascii="Arial" w:hAnsi="Arial" w:cs="Arial"/>
          <w:sz w:val="20"/>
        </w:rPr>
        <w:t>Be sure to enter the amount requested on the applicable Workbooks</w:t>
      </w:r>
      <w:r w:rsidR="005A1D95" w:rsidRPr="00DA1537">
        <w:rPr>
          <w:rFonts w:ascii="Arial" w:hAnsi="Arial" w:cs="Arial"/>
          <w:sz w:val="20"/>
        </w:rPr>
        <w:t xml:space="preserve"> and in the budget</w:t>
      </w:r>
      <w:r w:rsidR="00BA11B2" w:rsidRPr="00DA1537">
        <w:rPr>
          <w:rFonts w:ascii="Arial" w:hAnsi="Arial" w:cs="Arial"/>
          <w:sz w:val="20"/>
        </w:rPr>
        <w:t>. Select</w:t>
      </w:r>
      <w:r w:rsidR="00A1644A" w:rsidRPr="00DA1537">
        <w:rPr>
          <w:rFonts w:ascii="Arial" w:hAnsi="Arial" w:cs="Arial"/>
          <w:sz w:val="20"/>
        </w:rPr>
        <w:t xml:space="preserve"> the appropriate </w:t>
      </w:r>
      <w:r w:rsidR="00030187" w:rsidRPr="00DA1537">
        <w:rPr>
          <w:rFonts w:ascii="Arial" w:hAnsi="Arial" w:cs="Arial"/>
          <w:sz w:val="20"/>
        </w:rPr>
        <w:t>“</w:t>
      </w:r>
      <w:r w:rsidR="00030187" w:rsidRPr="00DA1537">
        <w:rPr>
          <w:rFonts w:ascii="Arial" w:hAnsi="Arial" w:cs="Arial"/>
          <w:i/>
          <w:sz w:val="20"/>
        </w:rPr>
        <w:t>Primary Functions</w:t>
      </w:r>
      <w:r w:rsidR="00030187" w:rsidRPr="00DA1537">
        <w:rPr>
          <w:rFonts w:ascii="Arial" w:hAnsi="Arial" w:cs="Arial"/>
          <w:sz w:val="20"/>
        </w:rPr>
        <w:t xml:space="preserve">” </w:t>
      </w:r>
      <w:r w:rsidR="00A1644A" w:rsidRPr="00DA1537">
        <w:rPr>
          <w:rFonts w:ascii="Arial" w:hAnsi="Arial" w:cs="Arial"/>
          <w:sz w:val="20"/>
        </w:rPr>
        <w:t>des</w:t>
      </w:r>
      <w:r w:rsidR="00162412" w:rsidRPr="00DA1537">
        <w:rPr>
          <w:rFonts w:ascii="Arial" w:hAnsi="Arial" w:cs="Arial"/>
          <w:sz w:val="20"/>
        </w:rPr>
        <w:t>ignation in the drop down menu i</w:t>
      </w:r>
      <w:r w:rsidR="00A1644A" w:rsidRPr="00DA1537">
        <w:rPr>
          <w:rFonts w:ascii="Arial" w:hAnsi="Arial" w:cs="Arial"/>
          <w:sz w:val="20"/>
        </w:rPr>
        <w:t xml:space="preserve">n the </w:t>
      </w:r>
      <w:r w:rsidR="00162412" w:rsidRPr="00DA1537">
        <w:rPr>
          <w:rFonts w:ascii="Arial" w:hAnsi="Arial" w:cs="Arial"/>
          <w:sz w:val="20"/>
        </w:rPr>
        <w:t xml:space="preserve">budget </w:t>
      </w:r>
      <w:r w:rsidR="00F32756" w:rsidRPr="00DA1537">
        <w:rPr>
          <w:rFonts w:ascii="Arial" w:hAnsi="Arial" w:cs="Arial"/>
          <w:sz w:val="20"/>
        </w:rPr>
        <w:t xml:space="preserve">to clarify which expenditures are for the </w:t>
      </w:r>
      <w:r w:rsidR="00162412" w:rsidRPr="00DA1537">
        <w:rPr>
          <w:rFonts w:ascii="Arial" w:hAnsi="Arial" w:cs="Arial"/>
          <w:sz w:val="20"/>
        </w:rPr>
        <w:t>Level 3 Turnaround Supports</w:t>
      </w:r>
      <w:r w:rsidR="00A1644A" w:rsidRPr="00DA1537">
        <w:rPr>
          <w:rFonts w:ascii="Arial" w:hAnsi="Arial" w:cs="Arial"/>
          <w:sz w:val="20"/>
        </w:rPr>
        <w:t xml:space="preserve">. </w:t>
      </w:r>
      <w:r w:rsidR="005A1D95" w:rsidRPr="00DA1537">
        <w:rPr>
          <w:rFonts w:ascii="Arial" w:hAnsi="Arial" w:cs="Arial"/>
          <w:sz w:val="20"/>
        </w:rPr>
        <w:t xml:space="preserve">Include a description of how these funds will be used in the </w:t>
      </w:r>
      <w:r w:rsidR="00CD0C09">
        <w:rPr>
          <w:rFonts w:ascii="Arial" w:hAnsi="Arial" w:cs="Arial"/>
          <w:sz w:val="20"/>
        </w:rPr>
        <w:t>Part III n</w:t>
      </w:r>
      <w:r w:rsidR="005A1D95" w:rsidRPr="00DA1537">
        <w:rPr>
          <w:rFonts w:ascii="Arial" w:hAnsi="Arial" w:cs="Arial"/>
          <w:sz w:val="20"/>
        </w:rPr>
        <w:t>arrative</w:t>
      </w:r>
      <w:r w:rsidRPr="00DA1537">
        <w:rPr>
          <w:rFonts w:ascii="Arial" w:hAnsi="Arial" w:cs="Arial"/>
          <w:sz w:val="20"/>
        </w:rPr>
        <w:t>.</w:t>
      </w:r>
      <w:r w:rsidR="00577742" w:rsidRPr="00DA1537">
        <w:rPr>
          <w:rFonts w:ascii="Arial" w:hAnsi="Arial" w:cs="Arial"/>
          <w:sz w:val="20"/>
        </w:rPr>
        <w:t xml:space="preserve"> </w:t>
      </w:r>
    </w:p>
    <w:p w:rsidR="00C11289" w:rsidRPr="00DA1537" w:rsidRDefault="00C11289" w:rsidP="00C11289">
      <w:pPr>
        <w:pStyle w:val="ListParagraph"/>
        <w:rPr>
          <w:rFonts w:ascii="Arial" w:hAnsi="Arial" w:cs="Arial"/>
          <w:sz w:val="20"/>
        </w:rPr>
      </w:pPr>
    </w:p>
    <w:p w:rsidR="00C11289" w:rsidRPr="00DA1537" w:rsidRDefault="00C11289" w:rsidP="00C11289">
      <w:pPr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DA1537">
        <w:rPr>
          <w:rFonts w:ascii="Arial" w:hAnsi="Arial" w:cs="Arial"/>
          <w:sz w:val="20"/>
        </w:rPr>
        <w:t xml:space="preserve">Districts may also choose to submit partial applications. That way a district or partnership has the flexibility to get school year activities funded immediately and make decisions about how any remaining funds will be used at a later date. Districts exercising this option will subsequently </w:t>
      </w:r>
      <w:r w:rsidR="00FF28BB" w:rsidRPr="00DA1537">
        <w:rPr>
          <w:rFonts w:ascii="Arial" w:hAnsi="Arial" w:cs="Arial"/>
          <w:sz w:val="20"/>
        </w:rPr>
        <w:t xml:space="preserve">submit an amendment through the EdGrants system </w:t>
      </w:r>
      <w:r w:rsidRPr="00DA1537">
        <w:rPr>
          <w:rFonts w:ascii="Arial" w:hAnsi="Arial" w:cs="Arial"/>
          <w:sz w:val="20"/>
        </w:rPr>
        <w:t xml:space="preserve">and need to do so by the DSAC grant deadline of </w:t>
      </w:r>
      <w:r w:rsidR="00BE6F39" w:rsidRPr="00DA1537">
        <w:rPr>
          <w:rFonts w:ascii="Arial" w:hAnsi="Arial" w:cs="Arial"/>
          <w:b/>
          <w:sz w:val="20"/>
        </w:rPr>
        <w:t>March 1</w:t>
      </w:r>
      <w:r w:rsidR="00DD3B59" w:rsidRPr="00DA1537">
        <w:rPr>
          <w:rFonts w:ascii="Arial" w:hAnsi="Arial" w:cs="Arial"/>
          <w:b/>
          <w:sz w:val="20"/>
        </w:rPr>
        <w:t>6</w:t>
      </w:r>
      <w:r w:rsidR="00BE6F39" w:rsidRPr="00DA1537">
        <w:rPr>
          <w:rFonts w:ascii="Arial" w:hAnsi="Arial" w:cs="Arial"/>
          <w:b/>
          <w:sz w:val="20"/>
        </w:rPr>
        <w:t>, 201</w:t>
      </w:r>
      <w:r w:rsidR="00DD3B59" w:rsidRPr="00DA1537">
        <w:rPr>
          <w:rFonts w:ascii="Arial" w:hAnsi="Arial" w:cs="Arial"/>
          <w:b/>
          <w:sz w:val="20"/>
        </w:rPr>
        <w:t>8</w:t>
      </w:r>
      <w:r w:rsidRPr="00DA1537">
        <w:rPr>
          <w:rFonts w:ascii="Arial" w:hAnsi="Arial" w:cs="Arial"/>
          <w:sz w:val="20"/>
        </w:rPr>
        <w:t>.</w:t>
      </w:r>
      <w:r w:rsidR="00FF28BB" w:rsidRPr="00DA1537">
        <w:rPr>
          <w:rFonts w:ascii="Arial" w:hAnsi="Arial" w:cs="Arial"/>
          <w:sz w:val="20"/>
        </w:rPr>
        <w:t xml:space="preserve"> Amendments must be reviewed by the Regional System of Support before online submission in EdGrants.</w:t>
      </w:r>
    </w:p>
    <w:p w:rsidR="00C11289" w:rsidRDefault="00C11289" w:rsidP="00C11289">
      <w:pPr>
        <w:pStyle w:val="ListParagraph"/>
        <w:rPr>
          <w:rFonts w:ascii="Arial" w:hAnsi="Arial" w:cs="Arial"/>
          <w:sz w:val="20"/>
        </w:rPr>
      </w:pPr>
    </w:p>
    <w:p w:rsidR="00D352B4" w:rsidRPr="00576DE2" w:rsidRDefault="00BE6F39" w:rsidP="000E5190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have questions about completing the </w:t>
      </w:r>
      <w:r w:rsidR="00B5376C">
        <w:rPr>
          <w:rFonts w:ascii="Arial" w:hAnsi="Arial" w:cs="Arial"/>
          <w:sz w:val="20"/>
        </w:rPr>
        <w:t>application materials, please e</w:t>
      </w:r>
      <w:r>
        <w:rPr>
          <w:rFonts w:ascii="Arial" w:hAnsi="Arial" w:cs="Arial"/>
          <w:sz w:val="20"/>
        </w:rPr>
        <w:t>mail or call Abigail Slayton, the Regional System of Support Program Specialist, for assistance (</w:t>
      </w:r>
      <w:hyperlink r:id="rId15" w:history="1">
        <w:r w:rsidRPr="00994425">
          <w:rPr>
            <w:rStyle w:val="Hyperlink"/>
            <w:rFonts w:ascii="Arial" w:hAnsi="Arial" w:cs="Arial"/>
            <w:sz w:val="22"/>
          </w:rPr>
          <w:t>aslayton@doe.mass.edu</w:t>
        </w:r>
      </w:hyperlink>
      <w:r>
        <w:rPr>
          <w:rFonts w:ascii="Arial" w:hAnsi="Arial" w:cs="Arial"/>
          <w:sz w:val="20"/>
        </w:rPr>
        <w:t>; 781-338-3517).</w:t>
      </w:r>
    </w:p>
    <w:sectPr w:rsidR="00D352B4" w:rsidRPr="00576DE2" w:rsidSect="00FF4793">
      <w:footerReference w:type="default" r:id="rId16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39" w:rsidRDefault="00A42139" w:rsidP="005721BA">
      <w:r>
        <w:separator/>
      </w:r>
    </w:p>
  </w:endnote>
  <w:endnote w:type="continuationSeparator" w:id="0">
    <w:p w:rsidR="00A42139" w:rsidRDefault="00A42139" w:rsidP="0057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D7" w:rsidRPr="004E1647" w:rsidRDefault="00D95CD7" w:rsidP="005721BA">
    <w:pPr>
      <w:pStyle w:val="Footer"/>
      <w:jc w:val="center"/>
      <w:rPr>
        <w:rFonts w:ascii="Arial" w:hAnsi="Arial" w:cs="Arial"/>
        <w:sz w:val="20"/>
      </w:rPr>
    </w:pPr>
    <w:r w:rsidRPr="00DA1537">
      <w:rPr>
        <w:rFonts w:ascii="Arial" w:hAnsi="Arial" w:cs="Arial"/>
        <w:sz w:val="20"/>
      </w:rPr>
      <w:t>Appendix E:</w:t>
    </w:r>
    <w:r>
      <w:rPr>
        <w:rFonts w:ascii="Arial" w:hAnsi="Arial" w:cs="Arial"/>
        <w:sz w:val="20"/>
      </w:rPr>
      <w:t xml:space="preserve"> </w:t>
    </w:r>
    <w:r w:rsidR="00F13751">
      <w:rPr>
        <w:rFonts w:ascii="Arial" w:hAnsi="Arial" w:cs="Arial"/>
        <w:sz w:val="20"/>
      </w:rPr>
      <w:t xml:space="preserve">DSAC </w:t>
    </w:r>
    <w:r w:rsidR="00FD312A">
      <w:rPr>
        <w:rFonts w:ascii="Arial" w:hAnsi="Arial" w:cs="Arial"/>
        <w:sz w:val="20"/>
      </w:rPr>
      <w:t>Level 3 Turnaround Supports</w:t>
    </w:r>
    <w:r w:rsidR="00F13751">
      <w:rPr>
        <w:rFonts w:ascii="Arial" w:hAnsi="Arial" w:cs="Arial"/>
        <w:sz w:val="20"/>
      </w:rPr>
      <w:t xml:space="preserve"> 2017-</w:t>
    </w:r>
    <w:r w:rsidR="00584EE9">
      <w:rPr>
        <w:rFonts w:ascii="Arial" w:hAnsi="Arial" w:cs="Arial"/>
        <w:sz w:val="20"/>
      </w:rPr>
      <w:t xml:space="preserve">18 </w:t>
    </w:r>
    <w:r w:rsidR="00584EE9" w:rsidRPr="004E1647">
      <w:rPr>
        <w:rFonts w:ascii="Arial" w:hAnsi="Arial" w:cs="Arial"/>
        <w:sz w:val="20"/>
      </w:rPr>
      <w:t>~</w:t>
    </w:r>
    <w:r w:rsidRPr="004E1647">
      <w:rPr>
        <w:rFonts w:ascii="Arial" w:hAnsi="Arial" w:cs="Arial"/>
        <w:sz w:val="20"/>
      </w:rPr>
      <w:t xml:space="preserve"> Page </w:t>
    </w:r>
    <w:r w:rsidR="001D14E9" w:rsidRPr="004E1647">
      <w:rPr>
        <w:rFonts w:ascii="Arial" w:hAnsi="Arial" w:cs="Arial"/>
        <w:b/>
        <w:sz w:val="20"/>
      </w:rPr>
      <w:fldChar w:fldCharType="begin"/>
    </w:r>
    <w:r w:rsidRPr="004E1647">
      <w:rPr>
        <w:rFonts w:ascii="Arial" w:hAnsi="Arial" w:cs="Arial"/>
        <w:b/>
        <w:sz w:val="20"/>
      </w:rPr>
      <w:instrText xml:space="preserve"> PAGE </w:instrText>
    </w:r>
    <w:r w:rsidR="001D14E9" w:rsidRPr="004E1647">
      <w:rPr>
        <w:rFonts w:ascii="Arial" w:hAnsi="Arial" w:cs="Arial"/>
        <w:b/>
        <w:sz w:val="20"/>
      </w:rPr>
      <w:fldChar w:fldCharType="separate"/>
    </w:r>
    <w:r w:rsidR="00274FD5">
      <w:rPr>
        <w:rFonts w:ascii="Arial" w:hAnsi="Arial" w:cs="Arial"/>
        <w:b/>
        <w:noProof/>
        <w:sz w:val="20"/>
      </w:rPr>
      <w:t>1</w:t>
    </w:r>
    <w:r w:rsidR="001D14E9" w:rsidRPr="004E1647">
      <w:rPr>
        <w:rFonts w:ascii="Arial" w:hAnsi="Arial" w:cs="Arial"/>
        <w:b/>
        <w:sz w:val="20"/>
      </w:rPr>
      <w:fldChar w:fldCharType="end"/>
    </w:r>
    <w:r w:rsidRPr="004E1647">
      <w:rPr>
        <w:rFonts w:ascii="Arial" w:hAnsi="Arial" w:cs="Arial"/>
        <w:sz w:val="20"/>
      </w:rPr>
      <w:t xml:space="preserve"> of </w:t>
    </w:r>
    <w:r w:rsidR="001D14E9" w:rsidRPr="004E1647">
      <w:rPr>
        <w:rFonts w:ascii="Arial" w:hAnsi="Arial" w:cs="Arial"/>
        <w:b/>
        <w:sz w:val="20"/>
      </w:rPr>
      <w:fldChar w:fldCharType="begin"/>
    </w:r>
    <w:r w:rsidRPr="004E1647">
      <w:rPr>
        <w:rFonts w:ascii="Arial" w:hAnsi="Arial" w:cs="Arial"/>
        <w:b/>
        <w:sz w:val="20"/>
      </w:rPr>
      <w:instrText xml:space="preserve"> NUMPAGES  </w:instrText>
    </w:r>
    <w:r w:rsidR="001D14E9" w:rsidRPr="004E1647">
      <w:rPr>
        <w:rFonts w:ascii="Arial" w:hAnsi="Arial" w:cs="Arial"/>
        <w:b/>
        <w:sz w:val="20"/>
      </w:rPr>
      <w:fldChar w:fldCharType="separate"/>
    </w:r>
    <w:r w:rsidR="00274FD5">
      <w:rPr>
        <w:rFonts w:ascii="Arial" w:hAnsi="Arial" w:cs="Arial"/>
        <w:b/>
        <w:noProof/>
        <w:sz w:val="20"/>
      </w:rPr>
      <w:t>1</w:t>
    </w:r>
    <w:r w:rsidR="001D14E9" w:rsidRPr="004E1647">
      <w:rPr>
        <w:rFonts w:ascii="Arial" w:hAnsi="Arial" w:cs="Arial"/>
        <w:b/>
        <w:sz w:val="20"/>
      </w:rPr>
      <w:fldChar w:fldCharType="end"/>
    </w:r>
  </w:p>
  <w:p w:rsidR="00D95CD7" w:rsidRDefault="00D9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39" w:rsidRDefault="00A42139" w:rsidP="005721BA">
      <w:r>
        <w:separator/>
      </w:r>
    </w:p>
  </w:footnote>
  <w:footnote w:type="continuationSeparator" w:id="0">
    <w:p w:rsidR="00A42139" w:rsidRDefault="00A42139" w:rsidP="0057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053"/>
    <w:multiLevelType w:val="hybridMultilevel"/>
    <w:tmpl w:val="20A6F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0A82"/>
    <w:multiLevelType w:val="hybridMultilevel"/>
    <w:tmpl w:val="916A06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E3422"/>
    <w:multiLevelType w:val="hybridMultilevel"/>
    <w:tmpl w:val="59E4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CCD"/>
    <w:multiLevelType w:val="hybridMultilevel"/>
    <w:tmpl w:val="E8C20B94"/>
    <w:lvl w:ilvl="0" w:tplc="BA3E84F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A02A4"/>
    <w:multiLevelType w:val="hybridMultilevel"/>
    <w:tmpl w:val="DD28E852"/>
    <w:lvl w:ilvl="0" w:tplc="42B2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40A9"/>
    <w:multiLevelType w:val="hybridMultilevel"/>
    <w:tmpl w:val="98A8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81C70"/>
    <w:multiLevelType w:val="hybridMultilevel"/>
    <w:tmpl w:val="579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77637"/>
    <w:multiLevelType w:val="hybridMultilevel"/>
    <w:tmpl w:val="49C2E9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66243"/>
    <w:multiLevelType w:val="hybridMultilevel"/>
    <w:tmpl w:val="EA1A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6791E"/>
    <w:multiLevelType w:val="hybridMultilevel"/>
    <w:tmpl w:val="6DC4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14A4E"/>
    <w:multiLevelType w:val="hybridMultilevel"/>
    <w:tmpl w:val="A2C04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22600"/>
    <w:multiLevelType w:val="hybridMultilevel"/>
    <w:tmpl w:val="104C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2F6577"/>
    <w:multiLevelType w:val="multilevel"/>
    <w:tmpl w:val="E6C4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821FBE"/>
    <w:multiLevelType w:val="hybridMultilevel"/>
    <w:tmpl w:val="69E4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77771"/>
    <w:multiLevelType w:val="hybridMultilevel"/>
    <w:tmpl w:val="03B6BAEE"/>
    <w:lvl w:ilvl="0" w:tplc="448E7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A8"/>
    <w:rsid w:val="00004B06"/>
    <w:rsid w:val="00027739"/>
    <w:rsid w:val="00030187"/>
    <w:rsid w:val="000505D2"/>
    <w:rsid w:val="000B7577"/>
    <w:rsid w:val="000E3F9A"/>
    <w:rsid w:val="000E5190"/>
    <w:rsid w:val="0010691E"/>
    <w:rsid w:val="00111728"/>
    <w:rsid w:val="00130C09"/>
    <w:rsid w:val="00162412"/>
    <w:rsid w:val="00162835"/>
    <w:rsid w:val="001C24FC"/>
    <w:rsid w:val="001D14E9"/>
    <w:rsid w:val="001D382E"/>
    <w:rsid w:val="001E5440"/>
    <w:rsid w:val="001F051E"/>
    <w:rsid w:val="001F5F0D"/>
    <w:rsid w:val="00274FD5"/>
    <w:rsid w:val="00296A3B"/>
    <w:rsid w:val="002A3C38"/>
    <w:rsid w:val="002E6E9A"/>
    <w:rsid w:val="00331FB9"/>
    <w:rsid w:val="003424BD"/>
    <w:rsid w:val="003946C2"/>
    <w:rsid w:val="003B286C"/>
    <w:rsid w:val="003C6ED3"/>
    <w:rsid w:val="003F46B5"/>
    <w:rsid w:val="00400211"/>
    <w:rsid w:val="004025EC"/>
    <w:rsid w:val="0042798F"/>
    <w:rsid w:val="00454E4D"/>
    <w:rsid w:val="004E4F03"/>
    <w:rsid w:val="004F2A05"/>
    <w:rsid w:val="00514048"/>
    <w:rsid w:val="005162AB"/>
    <w:rsid w:val="005350A8"/>
    <w:rsid w:val="00542743"/>
    <w:rsid w:val="00552085"/>
    <w:rsid w:val="00561124"/>
    <w:rsid w:val="0057090D"/>
    <w:rsid w:val="005721BA"/>
    <w:rsid w:val="00576DE2"/>
    <w:rsid w:val="00577742"/>
    <w:rsid w:val="00584EE9"/>
    <w:rsid w:val="00592910"/>
    <w:rsid w:val="005A1D95"/>
    <w:rsid w:val="005A5EF5"/>
    <w:rsid w:val="005C21A3"/>
    <w:rsid w:val="005E1BD7"/>
    <w:rsid w:val="005E78FC"/>
    <w:rsid w:val="006047FB"/>
    <w:rsid w:val="00666FEA"/>
    <w:rsid w:val="00667898"/>
    <w:rsid w:val="00667CAF"/>
    <w:rsid w:val="006E4A79"/>
    <w:rsid w:val="00706FD9"/>
    <w:rsid w:val="00707131"/>
    <w:rsid w:val="00717489"/>
    <w:rsid w:val="00770FF8"/>
    <w:rsid w:val="0079696E"/>
    <w:rsid w:val="0081550C"/>
    <w:rsid w:val="008535A4"/>
    <w:rsid w:val="0088065D"/>
    <w:rsid w:val="00891B80"/>
    <w:rsid w:val="008A5868"/>
    <w:rsid w:val="008B3CBA"/>
    <w:rsid w:val="008E1D01"/>
    <w:rsid w:val="009044B7"/>
    <w:rsid w:val="0092745F"/>
    <w:rsid w:val="009342DF"/>
    <w:rsid w:val="00960B88"/>
    <w:rsid w:val="00961D89"/>
    <w:rsid w:val="00962276"/>
    <w:rsid w:val="00976DE8"/>
    <w:rsid w:val="00977305"/>
    <w:rsid w:val="00984DD7"/>
    <w:rsid w:val="009B3D10"/>
    <w:rsid w:val="009E1475"/>
    <w:rsid w:val="00A125E7"/>
    <w:rsid w:val="00A1644A"/>
    <w:rsid w:val="00A410D3"/>
    <w:rsid w:val="00A42139"/>
    <w:rsid w:val="00A4428D"/>
    <w:rsid w:val="00A5351A"/>
    <w:rsid w:val="00A76B4F"/>
    <w:rsid w:val="00A932F5"/>
    <w:rsid w:val="00AA23CA"/>
    <w:rsid w:val="00AC111B"/>
    <w:rsid w:val="00AC1594"/>
    <w:rsid w:val="00AD5921"/>
    <w:rsid w:val="00B00032"/>
    <w:rsid w:val="00B036CF"/>
    <w:rsid w:val="00B409AE"/>
    <w:rsid w:val="00B5102F"/>
    <w:rsid w:val="00B5376C"/>
    <w:rsid w:val="00BA11B2"/>
    <w:rsid w:val="00BE6F39"/>
    <w:rsid w:val="00BF022E"/>
    <w:rsid w:val="00C03717"/>
    <w:rsid w:val="00C11289"/>
    <w:rsid w:val="00C36AF6"/>
    <w:rsid w:val="00C4125B"/>
    <w:rsid w:val="00C52D58"/>
    <w:rsid w:val="00C602F3"/>
    <w:rsid w:val="00C906C7"/>
    <w:rsid w:val="00C92AD0"/>
    <w:rsid w:val="00CB60D2"/>
    <w:rsid w:val="00CC0133"/>
    <w:rsid w:val="00CC6F58"/>
    <w:rsid w:val="00CD0C09"/>
    <w:rsid w:val="00CD4FB1"/>
    <w:rsid w:val="00CF2C01"/>
    <w:rsid w:val="00D14320"/>
    <w:rsid w:val="00D232C2"/>
    <w:rsid w:val="00D352B4"/>
    <w:rsid w:val="00D85E3E"/>
    <w:rsid w:val="00D95CD7"/>
    <w:rsid w:val="00DA1537"/>
    <w:rsid w:val="00DA44C3"/>
    <w:rsid w:val="00DC28B3"/>
    <w:rsid w:val="00DC66ED"/>
    <w:rsid w:val="00DD3B59"/>
    <w:rsid w:val="00E1282C"/>
    <w:rsid w:val="00E16939"/>
    <w:rsid w:val="00E313FF"/>
    <w:rsid w:val="00E3410B"/>
    <w:rsid w:val="00E3715E"/>
    <w:rsid w:val="00E3745D"/>
    <w:rsid w:val="00E41CD6"/>
    <w:rsid w:val="00E8786E"/>
    <w:rsid w:val="00EC21EA"/>
    <w:rsid w:val="00EE3697"/>
    <w:rsid w:val="00F029A6"/>
    <w:rsid w:val="00F13751"/>
    <w:rsid w:val="00F32756"/>
    <w:rsid w:val="00F50CB8"/>
    <w:rsid w:val="00F63200"/>
    <w:rsid w:val="00FA7829"/>
    <w:rsid w:val="00FB19F8"/>
    <w:rsid w:val="00FB1E10"/>
    <w:rsid w:val="00FD312A"/>
    <w:rsid w:val="00FD6588"/>
    <w:rsid w:val="00FE4FF8"/>
    <w:rsid w:val="00FF1489"/>
    <w:rsid w:val="00FF28BB"/>
    <w:rsid w:val="00FF4793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72C03C-0A91-49D9-92A2-A7FCE4B4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A8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11289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E31"/>
    <w:pPr>
      <w:spacing w:before="100" w:beforeAutospacing="1" w:after="100" w:afterAutospacing="1"/>
    </w:pPr>
    <w:rPr>
      <w:rFonts w:eastAsiaTheme="minorHAnsi"/>
    </w:rPr>
  </w:style>
  <w:style w:type="paragraph" w:customStyle="1" w:styleId="Email">
    <w:name w:val="Email"/>
    <w:basedOn w:val="Normal"/>
    <w:qFormat/>
    <w:rsid w:val="00A5351A"/>
    <w:rPr>
      <w:rFonts w:ascii="Verdana" w:hAnsi="Verdana"/>
      <w:sz w:val="20"/>
    </w:rPr>
  </w:style>
  <w:style w:type="paragraph" w:styleId="Header">
    <w:name w:val="header"/>
    <w:basedOn w:val="Normal"/>
    <w:link w:val="HeaderChar"/>
    <w:rsid w:val="00572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1B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572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1BA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C11289"/>
    <w:rPr>
      <w:rFonts w:ascii="Times New Roman" w:hAnsi="Times New Roman"/>
      <w:b/>
      <w:sz w:val="20"/>
      <w:szCs w:val="20"/>
    </w:rPr>
  </w:style>
  <w:style w:type="character" w:styleId="Hyperlink">
    <w:name w:val="Hyperlink"/>
    <w:rsid w:val="00C112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sessos.weebly.com/fact-sheet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sessos.weebly.com/fact-sheet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sessos.weebly.com/fact-sheet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slayton@doe.mass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sessos.weebly.com/fact-shee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DESE-231-36885</_dlc_DocId>
    <_dlc_DocIdUrl xmlns="733efe1c-5bbe-4968-87dc-d400e65c879f">
      <Url>https://sharepoint.doemass.org/ese/webteam/cps/_layouts/DocIdRedir.aspx?ID=DESE-231-36885</Url>
      <Description>DESE-231-36885</Description>
    </_dlc_DocIdUrl>
  </documentManagement>
</p:properties>
</file>

<file path=customXml/itemProps1.xml><?xml version="1.0" encoding="utf-8"?>
<ds:datastoreItem xmlns:ds="http://schemas.openxmlformats.org/officeDocument/2006/customXml" ds:itemID="{2FB73AE4-89E3-4D8B-8DA9-A7CD22AC7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16012-AEEB-4090-92FE-A82DFDAAA4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3FA509-BFAF-49BF-8600-85812DA22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0D389-D042-43B3-BF93-0F8AFF0F6CD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2709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323B / 220E District and School Assistance Grant Appendix E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323B / 220E District and School Assistance Grant Appendix E</dc:title>
  <dc:creator>ESE</dc:creator>
  <cp:lastModifiedBy>Zou, Dong</cp:lastModifiedBy>
  <cp:revision>6</cp:revision>
  <cp:lastPrinted>2017-10-05T15:24:00Z</cp:lastPrinted>
  <dcterms:created xsi:type="dcterms:W3CDTF">2017-09-27T19:31:00Z</dcterms:created>
  <dcterms:modified xsi:type="dcterms:W3CDTF">2017-10-05T15:24:00Z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5 2017</vt:lpwstr>
  </property>
</Properties>
</file>