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F52FE5">
              <w:rPr>
                <w:rFonts w:ascii="Arial" w:hAnsi="Arial" w:cs="Arial"/>
                <w:b/>
                <w:sz w:val="18"/>
              </w:rPr>
              <w:t xml:space="preserve"> EDCO Collaborative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F52F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F52F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F52F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F52F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F52FE5">
              <w:rPr>
                <w:rFonts w:ascii="Arial" w:hAnsi="Arial" w:cs="Arial"/>
                <w:b/>
                <w:sz w:val="18"/>
              </w:rPr>
              <w:t xml:space="preserve"> 36 Middlesex Turnpike, Bedford, MA 01730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B00769">
              <w:rPr>
                <w:rFonts w:ascii="Arial" w:hAnsi="Arial" w:cs="Arial"/>
                <w:sz w:val="20"/>
              </w:rPr>
              <w:t>FEDERAL</w:t>
            </w:r>
            <w:r w:rsidR="004D2291" w:rsidRPr="00B00769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B0076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B00769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B00769" w:rsidRDefault="00B0076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B0076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8A20B4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Massachusetts </w:t>
            </w:r>
            <w:r w:rsidR="00B00769">
              <w:rPr>
                <w:rFonts w:ascii="Arial" w:hAnsi="Arial" w:cs="Arial"/>
                <w:sz w:val="20"/>
              </w:rPr>
              <w:t>Migrant Education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B0076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B0076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B00769" w:rsidP="0067593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$1,</w:t>
            </w:r>
            <w:r w:rsidR="00675931">
              <w:rPr>
                <w:rFonts w:ascii="Arial" w:hAnsi="Arial" w:cs="Arial"/>
                <w:b/>
                <w:sz w:val="20"/>
              </w:rPr>
              <w:t>148,733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E27129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27129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2712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2712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D618D"/>
    <w:rsid w:val="002D7CEA"/>
    <w:rsid w:val="00322266"/>
    <w:rsid w:val="00392274"/>
    <w:rsid w:val="0039280E"/>
    <w:rsid w:val="004D2291"/>
    <w:rsid w:val="005F4959"/>
    <w:rsid w:val="00664C0C"/>
    <w:rsid w:val="00675931"/>
    <w:rsid w:val="006C11A4"/>
    <w:rsid w:val="0070511B"/>
    <w:rsid w:val="00795A6C"/>
    <w:rsid w:val="008A20B4"/>
    <w:rsid w:val="00B00769"/>
    <w:rsid w:val="00B7021C"/>
    <w:rsid w:val="00B7161E"/>
    <w:rsid w:val="00C352B6"/>
    <w:rsid w:val="00C465AC"/>
    <w:rsid w:val="00CC2AD4"/>
    <w:rsid w:val="00DE0BE3"/>
    <w:rsid w:val="00DE5E5D"/>
    <w:rsid w:val="00DF189C"/>
    <w:rsid w:val="00E11D6A"/>
    <w:rsid w:val="00E27129"/>
    <w:rsid w:val="00E4159E"/>
    <w:rsid w:val="00E66270"/>
    <w:rsid w:val="00ED5729"/>
    <w:rsid w:val="00F52FE5"/>
    <w:rsid w:val="00F5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0417F"/>
  <w15:chartTrackingRefBased/>
  <w15:docId w15:val="{CFDEE73D-CA7A-49F6-AA1F-75486EBA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80E67FA-E599-4988-8658-71FC783FFC7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571BC7FF-B99B-433C-BCBC-A7E99431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C26B2-79E5-4B2B-A823-B621DD66FE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0D634F-ACDA-4F23-BE41-BE29A28D2B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920912-DAC8-4F84-B97B-619E16C5F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FC308 MA Migrant Education Program Part I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FC308 MA Migrant Education Program Part I</dc:title>
  <dc:subject/>
  <dc:creator>DESE</dc:creator>
  <cp:keywords/>
  <cp:lastModifiedBy>Zou, Dong (EOE)</cp:lastModifiedBy>
  <cp:revision>4</cp:revision>
  <cp:lastPrinted>2009-08-14T19:19:00Z</cp:lastPrinted>
  <dcterms:created xsi:type="dcterms:W3CDTF">2018-07-18T20:42:00Z</dcterms:created>
  <dcterms:modified xsi:type="dcterms:W3CDTF">2018-07-18T20:45:00Z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2018</vt:lpwstr>
  </property>
</Properties>
</file>