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273C4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170"/>
        <w:gridCol w:w="135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250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67109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BE0DE6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BE0DE6">
              <w:rPr>
                <w:rFonts w:ascii="Arial" w:hAnsi="Arial" w:cs="Arial"/>
                <w:sz w:val="20"/>
              </w:rPr>
              <w:t>STATE</w:t>
            </w:r>
            <w:r w:rsidR="005F4959" w:rsidRPr="00BE0DE6">
              <w:rPr>
                <w:rFonts w:ascii="Arial" w:hAnsi="Arial" w:cs="Arial"/>
                <w:sz w:val="20"/>
              </w:rPr>
              <w:t xml:space="preserve"> – </w:t>
            </w:r>
            <w:r w:rsidR="002112D0" w:rsidRPr="00BE0DE6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Pr="00BE0DE6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0DE6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BE0DE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BE0DE6">
              <w:rPr>
                <w:rFonts w:ascii="Arial" w:hAnsi="Arial" w:cs="Arial"/>
                <w:sz w:val="20"/>
              </w:rPr>
              <w:t>STUDENT AND FAMILY SUPPORT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250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02439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E0DE6" w:rsidP="00B7515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1B48E0">
              <w:rPr>
                <w:rFonts w:ascii="Arial" w:hAnsi="Arial" w:cs="Arial"/>
              </w:rPr>
              <w:t>Improving Student Access to Behavioral and Mental Health Services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BE0DE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E0DE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73C4B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73C4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73C4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73C4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D2291">
              <w:rPr>
                <w:rFonts w:ascii="Arial" w:hAnsi="Arial" w:cs="Arial"/>
                <w:highlight w:val="yellow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447443">
              <w:rPr>
                <w:rFonts w:ascii="Arial" w:hAnsi="Arial" w:cs="Arial"/>
              </w:rPr>
              <w:t>Tuesday</w:t>
            </w:r>
            <w:r w:rsidR="008C423B">
              <w:rPr>
                <w:rFonts w:ascii="Arial" w:hAnsi="Arial" w:cs="Arial"/>
              </w:rPr>
              <w:t xml:space="preserve">, March </w:t>
            </w:r>
            <w:r w:rsidR="00447443">
              <w:rPr>
                <w:rFonts w:ascii="Arial" w:hAnsi="Arial" w:cs="Arial"/>
              </w:rPr>
              <w:t>12</w:t>
            </w:r>
            <w:r w:rsidR="008C423B">
              <w:rPr>
                <w:rFonts w:ascii="Arial" w:hAnsi="Arial" w:cs="Arial"/>
              </w:rPr>
              <w:t>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FB395A">
      <w:bookmarkStart w:id="0" w:name="_GoBack"/>
      <w:r>
        <w:t xml:space="preserve"> </w:t>
      </w:r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2439D"/>
    <w:rsid w:val="001366FB"/>
    <w:rsid w:val="001A677A"/>
    <w:rsid w:val="00204298"/>
    <w:rsid w:val="002112D0"/>
    <w:rsid w:val="002506D5"/>
    <w:rsid w:val="00273C4B"/>
    <w:rsid w:val="002D7CEA"/>
    <w:rsid w:val="00392274"/>
    <w:rsid w:val="0039280E"/>
    <w:rsid w:val="00447443"/>
    <w:rsid w:val="004D2291"/>
    <w:rsid w:val="004D69CD"/>
    <w:rsid w:val="005F4959"/>
    <w:rsid w:val="00664C0C"/>
    <w:rsid w:val="00671098"/>
    <w:rsid w:val="006C11A4"/>
    <w:rsid w:val="0070511B"/>
    <w:rsid w:val="00795A6C"/>
    <w:rsid w:val="00810E6D"/>
    <w:rsid w:val="008C423B"/>
    <w:rsid w:val="009A0F7D"/>
    <w:rsid w:val="00B7021C"/>
    <w:rsid w:val="00B7161E"/>
    <w:rsid w:val="00B75158"/>
    <w:rsid w:val="00BE0DE6"/>
    <w:rsid w:val="00C465AC"/>
    <w:rsid w:val="00DE5E5D"/>
    <w:rsid w:val="00DF189C"/>
    <w:rsid w:val="00E11D6A"/>
    <w:rsid w:val="00E4159E"/>
    <w:rsid w:val="00ED5729"/>
    <w:rsid w:val="00EE7292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79D1A-8CBD-4F11-BF2C-72331771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DESE-231-48857</_dlc_DocId>
    <_dlc_DocIdUrl xmlns="733efe1c-5bbe-4968-87dc-d400e65c879f">
      <Url>https://sharepoint.doemass.org/ese/webteam/cps/_layouts/DocIdRedir.aspx?ID=DESE-231-48857</Url>
      <Description>DESE-231-48857</Description>
    </_dlc_DocIdUrl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44591-67BD-4DE6-B5EC-4DDF25D881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959873D-531C-42D5-B718-F66F3EE4A4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37C78F-FC93-4D4C-81FF-1240573C82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22B41F-8F23-404C-8017-F3787B524E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F25596-68A2-4A4B-83EC-DD3C2A15A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FC336 Improving Student Access to Behavioral and Mental Health Services FY19 Part I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FC336 Improving Student Access to Behavioral and Mental Health Services FY19 Part I</dc:title>
  <dc:subject/>
  <dc:creator>DESE</dc:creator>
  <cp:keywords/>
  <cp:lastModifiedBy>Zou, Dong (EOE)</cp:lastModifiedBy>
  <cp:revision>6</cp:revision>
  <cp:lastPrinted>2009-08-14T19:19:00Z</cp:lastPrinted>
  <dcterms:created xsi:type="dcterms:W3CDTF">2019-02-05T04:36:00Z</dcterms:created>
  <dcterms:modified xsi:type="dcterms:W3CDTF">2019-02-13T20:21:00Z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2019</vt:lpwstr>
  </property>
</Properties>
</file>