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bookmarkStart w:id="0" w:name="_GoBack"/>
      <w:bookmarkEnd w:id="0"/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E11D6A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367553">
              <w:rPr>
                <w:rFonts w:ascii="Arial" w:hAnsi="Arial" w:cs="Arial"/>
                <w:b/>
                <w:sz w:val="20"/>
              </w:rPr>
              <w:t>FY20</w:t>
            </w:r>
            <w:r w:rsidR="00C544F8" w:rsidRPr="00367553">
              <w:rPr>
                <w:rFonts w:ascii="Arial" w:hAnsi="Arial" w:cs="Arial"/>
                <w:b/>
                <w:sz w:val="20"/>
              </w:rPr>
              <w:t>20</w:t>
            </w:r>
          </w:p>
          <w:p w:rsidR="00367553" w:rsidRDefault="00367553" w:rsidP="00E11D6A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106181" w:rsidRDefault="00106181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191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851760">
              <w:rPr>
                <w:rFonts w:ascii="Arial" w:hAnsi="Arial" w:cs="Arial"/>
                <w:sz w:val="20"/>
              </w:rPr>
              <w:t>STATE</w:t>
            </w:r>
            <w:r w:rsidR="005F4959" w:rsidRPr="00851760">
              <w:rPr>
                <w:rFonts w:ascii="Arial" w:hAnsi="Arial" w:cs="Arial"/>
                <w:sz w:val="20"/>
              </w:rPr>
              <w:t xml:space="preserve"> – </w:t>
            </w:r>
            <w:r w:rsidR="002112D0">
              <w:rPr>
                <w:rFonts w:ascii="Arial" w:hAnsi="Arial" w:cs="Arial"/>
                <w:sz w:val="20"/>
              </w:rPr>
              <w:t xml:space="preserve">COMPETITIVE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851760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Regional Governance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Pr="005B11AB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A921F9" w:rsidRDefault="005F4959" w:rsidP="00A921F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5B11AB">
              <w:rPr>
                <w:rFonts w:ascii="Arial" w:hAnsi="Arial" w:cs="Arial"/>
                <w:b/>
                <w:sz w:val="20"/>
              </w:rPr>
              <w:t>FROM</w:t>
            </w:r>
          </w:p>
          <w:p w:rsidR="00A921F9" w:rsidRPr="005B11AB" w:rsidRDefault="00A921F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Pr="005B11AB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851760" w:rsidRPr="005B11AB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5B11AB">
              <w:rPr>
                <w:rFonts w:ascii="Arial" w:hAnsi="Arial" w:cs="Arial"/>
                <w:b/>
                <w:sz w:val="20"/>
              </w:rPr>
              <w:t>TO</w:t>
            </w:r>
            <w:r w:rsidR="00851760" w:rsidRPr="005B11AB">
              <w:rPr>
                <w:rFonts w:ascii="Arial" w:hAnsi="Arial" w:cs="Arial"/>
                <w:b/>
                <w:sz w:val="20"/>
              </w:rPr>
              <w:br/>
            </w:r>
          </w:p>
          <w:p w:rsidR="005F4959" w:rsidRPr="005B11AB" w:rsidRDefault="00851760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5B11AB">
              <w:rPr>
                <w:rFonts w:ascii="Arial" w:hAnsi="Arial" w:cs="Arial"/>
                <w:b/>
                <w:sz w:val="20"/>
              </w:rPr>
              <w:t>6/30/2020</w:t>
            </w:r>
            <w:r w:rsidR="005B11AB" w:rsidRPr="005B11AB">
              <w:rPr>
                <w:rFonts w:ascii="Arial" w:hAnsi="Arial" w:cs="Arial"/>
                <w:b/>
                <w:sz w:val="20"/>
              </w:rPr>
              <w:t>*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EE0EA3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EE0EA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EE0EA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EE0EA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8F69AD">
              <w:rPr>
                <w:rFonts w:ascii="Arial" w:hAnsi="Arial" w:cs="Arial"/>
              </w:rPr>
              <w:t>DATE DUE:</w:t>
            </w:r>
            <w:r w:rsidR="00851760" w:rsidRPr="008F69AD">
              <w:rPr>
                <w:rFonts w:ascii="Arial" w:hAnsi="Arial" w:cs="Arial"/>
              </w:rPr>
              <w:t xml:space="preserve"> 1</w:t>
            </w:r>
            <w:r w:rsidR="008F69AD">
              <w:rPr>
                <w:rFonts w:ascii="Arial" w:hAnsi="Arial" w:cs="Arial"/>
              </w:rPr>
              <w:t>1</w:t>
            </w:r>
            <w:r w:rsidR="00851760" w:rsidRPr="008F69AD">
              <w:rPr>
                <w:rFonts w:ascii="Arial" w:hAnsi="Arial" w:cs="Arial"/>
              </w:rPr>
              <w:t>/</w:t>
            </w:r>
            <w:r w:rsidR="008F69AD">
              <w:rPr>
                <w:rFonts w:ascii="Arial" w:hAnsi="Arial" w:cs="Arial"/>
              </w:rPr>
              <w:t>4</w:t>
            </w:r>
            <w:r w:rsidR="00851760" w:rsidRPr="008F69AD">
              <w:rPr>
                <w:rFonts w:ascii="Arial" w:hAnsi="Arial" w:cs="Arial"/>
              </w:rPr>
              <w:t>/2019</w:t>
            </w:r>
            <w:r>
              <w:rPr>
                <w:rFonts w:ascii="Arial" w:hAnsi="Arial" w:cs="Arial"/>
              </w:rPr>
              <w:t xml:space="preserve">  </w:t>
            </w:r>
          </w:p>
          <w:p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0181" w:rsidRDefault="006D0181" w:rsidP="006D018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</w:rPr>
              <w:t>*</w:t>
            </w:r>
            <w:r w:rsidRPr="00465890">
              <w:rPr>
                <w:rFonts w:ascii="Arial" w:hAnsi="Arial" w:cs="Arial"/>
                <w:sz w:val="18"/>
                <w:szCs w:val="18"/>
              </w:rPr>
              <w:t xml:space="preserve">Pending approval, DESE will extend these grant awards to 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465890">
              <w:rPr>
                <w:rFonts w:ascii="Arial" w:hAnsi="Arial" w:cs="Arial"/>
                <w:sz w:val="18"/>
                <w:szCs w:val="18"/>
              </w:rPr>
              <w:t xml:space="preserve">/31/2020. </w:t>
            </w:r>
            <w:r w:rsidRPr="0046589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If approved, applicants will be notified with further instructions.</w:t>
            </w:r>
          </w:p>
          <w:p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:rsidR="005F4959" w:rsidRDefault="005F4959" w:rsidP="00EE0EA3">
      <w:pPr>
        <w:jc w:val="center"/>
      </w:pP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06181"/>
    <w:rsid w:val="001366FB"/>
    <w:rsid w:val="00150626"/>
    <w:rsid w:val="001A677A"/>
    <w:rsid w:val="002112D0"/>
    <w:rsid w:val="0023007C"/>
    <w:rsid w:val="002D7CEA"/>
    <w:rsid w:val="00367553"/>
    <w:rsid w:val="00392274"/>
    <w:rsid w:val="0039280E"/>
    <w:rsid w:val="004164F1"/>
    <w:rsid w:val="004D2291"/>
    <w:rsid w:val="004F0B1F"/>
    <w:rsid w:val="00577558"/>
    <w:rsid w:val="005B11AB"/>
    <w:rsid w:val="005F4959"/>
    <w:rsid w:val="00664C0C"/>
    <w:rsid w:val="00671098"/>
    <w:rsid w:val="006C11A4"/>
    <w:rsid w:val="006D0181"/>
    <w:rsid w:val="006E589C"/>
    <w:rsid w:val="0070511B"/>
    <w:rsid w:val="00795A6C"/>
    <w:rsid w:val="00802CB9"/>
    <w:rsid w:val="00851760"/>
    <w:rsid w:val="008F69AD"/>
    <w:rsid w:val="00A921F9"/>
    <w:rsid w:val="00B7021C"/>
    <w:rsid w:val="00B7161E"/>
    <w:rsid w:val="00B87FFD"/>
    <w:rsid w:val="00C465AC"/>
    <w:rsid w:val="00C544F8"/>
    <w:rsid w:val="00D623FF"/>
    <w:rsid w:val="00DE5E5D"/>
    <w:rsid w:val="00DF189C"/>
    <w:rsid w:val="00E11D6A"/>
    <w:rsid w:val="00E4159E"/>
    <w:rsid w:val="00ED5729"/>
    <w:rsid w:val="00EE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75A77F"/>
  <w15:chartTrackingRefBased/>
  <w15:docId w15:val="{3B7D7802-5988-42B9-91E0-6556120F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61896624-2085-4126-8333-CA0BB15858B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0C3E2A-EAD3-42F1-8806-1B3E0905FD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D0CB5D-C635-4851-8C1E-89B3C604B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1F8761-74B1-4396-AA8B-0D603D93E52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7F6EAD1-2149-46E3-BD0D-09412E3112A2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FC191 School District Regionalization Part I</vt:lpstr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FC191 School District Regionalization Part I</dc:title>
  <dc:subject/>
  <dc:creator>DESE</dc:creator>
  <cp:keywords/>
  <cp:lastModifiedBy>Zou, Dong (EOE)</cp:lastModifiedBy>
  <cp:revision>3</cp:revision>
  <cp:lastPrinted>2009-08-14T19:19:00Z</cp:lastPrinted>
  <dcterms:created xsi:type="dcterms:W3CDTF">2019-10-07T18:33:00Z</dcterms:created>
  <dcterms:modified xsi:type="dcterms:W3CDTF">2019-10-07T18:33:00Z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7 2019</vt:lpwstr>
  </property>
</Properties>
</file>