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29D5CE38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29D5C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29D5C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4471B20C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2367B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Pr="00BA637C" w:rsidRDefault="005F4959">
            <w:pPr>
              <w:spacing w:line="120" w:lineRule="exact"/>
              <w:rPr>
                <w:rFonts w:ascii="Arial" w:hAnsi="Arial" w:cs="Arial"/>
                <w:b/>
                <w:bCs/>
                <w:sz w:val="20"/>
              </w:rPr>
            </w:pPr>
          </w:p>
          <w:p w14:paraId="16998FBC" w14:textId="467094C8" w:rsidR="005F4959" w:rsidRPr="00BA637C" w:rsidRDefault="005F4959">
            <w:pPr>
              <w:pStyle w:val="Heading7"/>
              <w:rPr>
                <w:rFonts w:ascii="Arial" w:hAnsi="Arial" w:cs="Arial"/>
                <w:bCs/>
                <w:sz w:val="20"/>
              </w:rPr>
            </w:pPr>
            <w:r w:rsidRPr="000D640D">
              <w:rPr>
                <w:rFonts w:ascii="Arial" w:hAnsi="Arial" w:cs="Arial"/>
                <w:bCs/>
                <w:sz w:val="20"/>
              </w:rPr>
              <w:t xml:space="preserve">FEDERAL – </w:t>
            </w:r>
            <w:r w:rsidR="002112D0" w:rsidRPr="000D640D">
              <w:rPr>
                <w:rFonts w:ascii="Arial" w:hAnsi="Arial" w:cs="Arial"/>
                <w:bCs/>
                <w:sz w:val="20"/>
              </w:rPr>
              <w:t>COMPETITIVE</w:t>
            </w:r>
            <w:r w:rsidR="002112D0" w:rsidRPr="00BA637C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1C2BDB18" w14:textId="77777777" w:rsidR="005F4959" w:rsidRPr="00BA637C" w:rsidRDefault="005F4959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A637C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5980D93F" w14:textId="781BF488" w:rsidR="005F4959" w:rsidRPr="00BA637C" w:rsidRDefault="00BA637C">
            <w:pPr>
              <w:pStyle w:val="Heading7"/>
              <w:spacing w:after="120"/>
              <w:rPr>
                <w:rFonts w:ascii="Arial" w:hAnsi="Arial" w:cs="Arial"/>
                <w:bCs/>
                <w:sz w:val="20"/>
              </w:rPr>
            </w:pPr>
            <w:r w:rsidRPr="00BA637C">
              <w:rPr>
                <w:rStyle w:val="normaltextrun"/>
                <w:rFonts w:ascii="Arial" w:hAnsi="Arial" w:cs="Arial"/>
                <w:bCs/>
                <w:color w:val="000000"/>
                <w:sz w:val="20"/>
                <w:shd w:val="clear" w:color="auto" w:fill="FFFFFF"/>
              </w:rPr>
              <w:t>KALEIDOSCOPE COLLECTIVE FOR LEARNING</w:t>
            </w:r>
            <w:r w:rsidRPr="00BA637C">
              <w:rPr>
                <w:rStyle w:val="eop"/>
                <w:rFonts w:ascii="Arial" w:hAnsi="Arial" w:cs="Arial"/>
                <w:bCs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29D5C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45C854" w14:textId="68BCC6AF" w:rsidR="005F4959" w:rsidRPr="00D27347" w:rsidRDefault="482BDF19" w:rsidP="29D5CE3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29D5CE38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009F10B7" w:rsidR="005F4959" w:rsidRPr="00BA637C" w:rsidRDefault="00BA637C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BA637C">
              <w:rPr>
                <w:rStyle w:val="normaltextrun"/>
                <w:rFonts w:ascii="Arial" w:hAnsi="Arial" w:cs="Arial"/>
                <w:b w:val="0"/>
                <w:bCs/>
                <w:color w:val="000000"/>
                <w:sz w:val="20"/>
                <w:shd w:val="clear" w:color="auto" w:fill="FFFFFF"/>
              </w:rPr>
              <w:t>Deeper Learning Implementation Grants</w:t>
            </w:r>
            <w:r w:rsidRPr="00BA637C">
              <w:rPr>
                <w:rStyle w:val="eop"/>
                <w:rFonts w:ascii="Arial" w:hAnsi="Arial" w:cs="Arial"/>
                <w:b w:val="0"/>
                <w:bCs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1F8ED698" w:rsidR="005F4959" w:rsidRDefault="248FCCCC" w:rsidP="5C286D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sz w:val="20"/>
              </w:rPr>
              <w:t>6/30</w:t>
            </w:r>
            <w:r w:rsidR="00C33BB3" w:rsidRPr="5C286D71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29D5C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4DA436BB" w:rsidR="005F4959" w:rsidRDefault="005F4959" w:rsidP="005B5B44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B5B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B5B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29D5CE38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29D5CE38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3287416D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2C8D0EAA" w:rsidR="005F4959" w:rsidRPr="00DF189C" w:rsidRDefault="00863DA9">
            <w:pPr>
              <w:pStyle w:val="BodyText2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  <w:r w:rsidR="004B0212" w:rsidRPr="328741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  <w:r w:rsidR="41B775E9" w:rsidRPr="3287416D">
              <w:rPr>
                <w:rFonts w:ascii="Arial" w:hAnsi="Arial" w:cs="Arial"/>
                <w:vertAlign w:val="superscript"/>
              </w:rPr>
              <w:t>th</w:t>
            </w:r>
            <w:r w:rsidR="41B775E9" w:rsidRPr="3287416D">
              <w:rPr>
                <w:rFonts w:ascii="Arial" w:hAnsi="Arial" w:cs="Arial"/>
              </w:rPr>
              <w:t>, 202</w:t>
            </w:r>
            <w:r w:rsidR="50DAD7D3" w:rsidRPr="3287416D">
              <w:rPr>
                <w:rFonts w:ascii="Arial" w:hAnsi="Arial" w:cs="Arial"/>
              </w:rPr>
              <w:t>3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3287416D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0644" w14:textId="77777777" w:rsidR="002B41AE" w:rsidRDefault="002B41AE" w:rsidP="006E4126">
      <w:r>
        <w:separator/>
      </w:r>
    </w:p>
  </w:endnote>
  <w:endnote w:type="continuationSeparator" w:id="0">
    <w:p w14:paraId="63E3076C" w14:textId="77777777" w:rsidR="002B41AE" w:rsidRDefault="002B41AE" w:rsidP="006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80B7" w14:textId="77777777" w:rsidR="002B41AE" w:rsidRDefault="002B41AE" w:rsidP="006E4126">
      <w:r>
        <w:separator/>
      </w:r>
    </w:p>
  </w:footnote>
  <w:footnote w:type="continuationSeparator" w:id="0">
    <w:p w14:paraId="688EF084" w14:textId="77777777" w:rsidR="002B41AE" w:rsidRDefault="002B41AE" w:rsidP="006E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377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D640D"/>
    <w:rsid w:val="001366FB"/>
    <w:rsid w:val="001A677A"/>
    <w:rsid w:val="002112D0"/>
    <w:rsid w:val="002367BB"/>
    <w:rsid w:val="002B41AE"/>
    <w:rsid w:val="002D7CEA"/>
    <w:rsid w:val="00392274"/>
    <w:rsid w:val="0039280E"/>
    <w:rsid w:val="00460B72"/>
    <w:rsid w:val="004B0212"/>
    <w:rsid w:val="004D2291"/>
    <w:rsid w:val="005B5B44"/>
    <w:rsid w:val="005F4959"/>
    <w:rsid w:val="00664C0C"/>
    <w:rsid w:val="00671098"/>
    <w:rsid w:val="006C11A4"/>
    <w:rsid w:val="006E4126"/>
    <w:rsid w:val="0070511B"/>
    <w:rsid w:val="00716E8C"/>
    <w:rsid w:val="00795A6C"/>
    <w:rsid w:val="00863DA9"/>
    <w:rsid w:val="009B3938"/>
    <w:rsid w:val="00B7021C"/>
    <w:rsid w:val="00B7161E"/>
    <w:rsid w:val="00BA637C"/>
    <w:rsid w:val="00C33BB3"/>
    <w:rsid w:val="00C465AC"/>
    <w:rsid w:val="00C544F8"/>
    <w:rsid w:val="00C5539C"/>
    <w:rsid w:val="00D27347"/>
    <w:rsid w:val="00D358AF"/>
    <w:rsid w:val="00DC5DFB"/>
    <w:rsid w:val="00DE5E5D"/>
    <w:rsid w:val="00DF189C"/>
    <w:rsid w:val="00E11D6A"/>
    <w:rsid w:val="00E4159E"/>
    <w:rsid w:val="00E620FA"/>
    <w:rsid w:val="00ED5729"/>
    <w:rsid w:val="014AFA27"/>
    <w:rsid w:val="1700E120"/>
    <w:rsid w:val="248FCCCC"/>
    <w:rsid w:val="29D5CE38"/>
    <w:rsid w:val="3287416D"/>
    <w:rsid w:val="41B775E9"/>
    <w:rsid w:val="482BDF19"/>
    <w:rsid w:val="50DAD7D3"/>
    <w:rsid w:val="5C286D71"/>
    <w:rsid w:val="658B3DC6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basedOn w:val="DefaultParagraphFont"/>
    <w:rsid w:val="00BA637C"/>
  </w:style>
  <w:style w:type="character" w:customStyle="1" w:styleId="eop">
    <w:name w:val="eop"/>
    <w:basedOn w:val="DefaultParagraphFont"/>
    <w:rsid w:val="00BA637C"/>
  </w:style>
  <w:style w:type="paragraph" w:styleId="Header">
    <w:name w:val="header"/>
    <w:basedOn w:val="Normal"/>
    <w:link w:val="HeaderChar"/>
    <w:rsid w:val="006E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4126"/>
    <w:rPr>
      <w:snapToGrid w:val="0"/>
      <w:sz w:val="24"/>
    </w:rPr>
  </w:style>
  <w:style w:type="paragraph" w:styleId="Footer">
    <w:name w:val="footer"/>
    <w:basedOn w:val="Normal"/>
    <w:link w:val="FooterChar"/>
    <w:rsid w:val="006E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412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BE84A59-01F1-473F-A72B-3B08DACA5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FY24 105 Deeper Learning Implementation Part I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105 Deeper Learning Implementation Part I</dc:title>
  <dc:subject/>
  <dc:creator>DESE</dc:creator>
  <cp:keywords/>
  <cp:lastModifiedBy>Zou, Dong (EOE)</cp:lastModifiedBy>
  <cp:revision>12</cp:revision>
  <cp:lastPrinted>2009-08-14T19:19:00Z</cp:lastPrinted>
  <dcterms:created xsi:type="dcterms:W3CDTF">2023-07-03T17:24:00Z</dcterms:created>
  <dcterms:modified xsi:type="dcterms:W3CDTF">2023-08-21T21:35:00Z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21 2023 12:00AM</vt:lpwstr>
  </property>
</Properties>
</file>