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80BA93" w14:textId="77777777" w:rsidR="009F22EE" w:rsidRPr="00FB2FFE" w:rsidRDefault="00EB73E2" w:rsidP="00EB73E2">
      <w:pPr>
        <w:pStyle w:val="Normal1"/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  <w:r w:rsidRPr="00EB73E2">
        <w:rPr>
          <w:rFonts w:asciiTheme="minorHAnsi" w:eastAsia="Times New Roman" w:hAnsiTheme="minorHAnsi" w:cs="Times New Roman"/>
          <w:noProof/>
          <w:sz w:val="24"/>
          <w:szCs w:val="24"/>
        </w:rPr>
        <w:drawing>
          <wp:inline distT="0" distB="0" distL="0" distR="0" wp14:anchorId="65297A78" wp14:editId="034C4AA7">
            <wp:extent cx="1628775" cy="541832"/>
            <wp:effectExtent l="0" t="0" r="0" b="0"/>
            <wp:docPr id="5" name="Picture 1" descr="SG and S logo" title="SG and 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ndS_logo_0617_ONE_COLO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9451" cy="54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63A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D8A237" wp14:editId="31D3DEA4">
            <wp:simplePos x="0" y="0"/>
            <wp:positionH relativeFrom="column">
              <wp:posOffset>-130175</wp:posOffset>
            </wp:positionH>
            <wp:positionV relativeFrom="paragraph">
              <wp:posOffset>-125730</wp:posOffset>
            </wp:positionV>
            <wp:extent cx="1564640" cy="744220"/>
            <wp:effectExtent l="0" t="0" r="0" b="0"/>
            <wp:wrapSquare wrapText="bothSides"/>
            <wp:docPr id="2" name="Picture 7" descr="ESE Logo" title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E 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82708B" w14:textId="77777777" w:rsidR="00A94F38" w:rsidRDefault="00A94F38" w:rsidP="00EF2592">
      <w:pPr>
        <w:pStyle w:val="Normal1"/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</w:p>
    <w:p w14:paraId="2B2467DA" w14:textId="77777777" w:rsidR="007A6435" w:rsidRPr="00FB2FFE" w:rsidRDefault="007A6435" w:rsidP="00EF2592">
      <w:pPr>
        <w:pStyle w:val="Normal1"/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</w:p>
    <w:p w14:paraId="2EB0EA7E" w14:textId="77777777" w:rsidR="00A94F38" w:rsidRPr="00FB2FFE" w:rsidRDefault="00A94F38" w:rsidP="00EF2592">
      <w:pPr>
        <w:pStyle w:val="Normal1"/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</w:p>
    <w:p w14:paraId="5420A483" w14:textId="77777777" w:rsidR="00714088" w:rsidRDefault="00714088" w:rsidP="00714088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3540D09" w14:textId="77777777" w:rsidR="00714088" w:rsidRDefault="00714088" w:rsidP="00714088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4A84C4C5" w14:textId="77777777" w:rsidR="0074586C" w:rsidRPr="00FB2FFE" w:rsidRDefault="0074586C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</w:pPr>
    </w:p>
    <w:p w14:paraId="627DA3BE" w14:textId="77777777" w:rsidR="00886BC1" w:rsidRPr="00FB2FFE" w:rsidRDefault="00886BC1" w:rsidP="00714088">
      <w:pPr>
        <w:pStyle w:val="Normal1"/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</w:pPr>
    </w:p>
    <w:p w14:paraId="08FF8944" w14:textId="77777777" w:rsidR="00714088" w:rsidRDefault="00714088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</w:pPr>
    </w:p>
    <w:p w14:paraId="4E41B5FE" w14:textId="77777777" w:rsidR="008379D5" w:rsidRDefault="008379D5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</w:pPr>
    </w:p>
    <w:p w14:paraId="49EFA545" w14:textId="77777777" w:rsidR="008379D5" w:rsidRDefault="008379D5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</w:pPr>
    </w:p>
    <w:p w14:paraId="09A4134C" w14:textId="77777777" w:rsidR="008379D5" w:rsidRDefault="008379D5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</w:pPr>
    </w:p>
    <w:p w14:paraId="76850C2B" w14:textId="77777777" w:rsidR="008379D5" w:rsidRDefault="008379D5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</w:pPr>
    </w:p>
    <w:p w14:paraId="6930CB59" w14:textId="77777777" w:rsidR="0074586C" w:rsidRPr="00FB2FFE" w:rsidRDefault="002672D5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</w:pPr>
      <w:r w:rsidRPr="00FB2FFE"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  <w:t xml:space="preserve">Structured Guidance &amp; </w:t>
      </w:r>
      <w:r w:rsidRPr="008379D5"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  <w:t xml:space="preserve">Supports </w:t>
      </w:r>
      <w:r w:rsidR="00904649" w:rsidRPr="008379D5">
        <w:rPr>
          <w:rFonts w:asciiTheme="minorHAnsi" w:eastAsia="Times New Roman" w:hAnsiTheme="minorHAnsi" w:cs="Times New Roman"/>
          <w:b/>
          <w:bCs/>
          <w:color w:val="365F91" w:themeColor="accent1" w:themeShade="BF"/>
          <w:sz w:val="36"/>
          <w:szCs w:val="36"/>
        </w:rPr>
        <w:t>Guidelines</w:t>
      </w:r>
    </w:p>
    <w:p w14:paraId="0FF60DBF" w14:textId="77777777" w:rsidR="00A81490" w:rsidRPr="00FB2FFE" w:rsidRDefault="00A81490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B2FFE">
        <w:rPr>
          <w:rFonts w:asciiTheme="minorHAnsi" w:eastAsia="Times New Roman" w:hAnsiTheme="minorHAnsi" w:cs="Times New Roman"/>
          <w:b/>
          <w:sz w:val="28"/>
          <w:szCs w:val="28"/>
        </w:rPr>
        <w:t xml:space="preserve">A </w:t>
      </w:r>
      <w:r w:rsidR="005A53D9">
        <w:rPr>
          <w:rFonts w:asciiTheme="minorHAnsi" w:eastAsia="Times New Roman" w:hAnsiTheme="minorHAnsi" w:cs="Times New Roman"/>
          <w:b/>
          <w:sz w:val="28"/>
          <w:szCs w:val="28"/>
        </w:rPr>
        <w:t>path</w:t>
      </w:r>
      <w:r w:rsidRPr="00FB2FFE">
        <w:rPr>
          <w:rFonts w:asciiTheme="minorHAnsi" w:eastAsia="Times New Roman" w:hAnsiTheme="minorHAnsi" w:cs="Times New Roman"/>
          <w:b/>
          <w:sz w:val="28"/>
          <w:szCs w:val="28"/>
        </w:rPr>
        <w:t xml:space="preserve"> towards meeting the competency review requirement</w:t>
      </w:r>
    </w:p>
    <w:p w14:paraId="6D7A07E4" w14:textId="77777777" w:rsidR="00A81490" w:rsidRPr="00FB2FFE" w:rsidRDefault="00A81490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B2FFE">
        <w:rPr>
          <w:rFonts w:asciiTheme="minorHAnsi" w:eastAsia="Times New Roman" w:hAnsiTheme="minorHAnsi" w:cs="Times New Roman"/>
          <w:b/>
          <w:sz w:val="28"/>
          <w:szCs w:val="28"/>
        </w:rPr>
        <w:t xml:space="preserve">for licensure in Massachusetts </w:t>
      </w:r>
    </w:p>
    <w:p w14:paraId="7D8D95CF" w14:textId="77777777" w:rsidR="00A81490" w:rsidRPr="00FB2FFE" w:rsidRDefault="00A81490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</w:p>
    <w:p w14:paraId="3BB91A44" w14:textId="77777777" w:rsidR="00714088" w:rsidRDefault="00714088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</w:p>
    <w:p w14:paraId="4731641E" w14:textId="77777777" w:rsidR="00714088" w:rsidRDefault="00714088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</w:p>
    <w:p w14:paraId="4CDA9C54" w14:textId="77777777" w:rsidR="0074586C" w:rsidRPr="00FB2FFE" w:rsidRDefault="002672D5" w:rsidP="00EF2592">
      <w:pPr>
        <w:pStyle w:val="Normal1"/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B2FFE">
        <w:rPr>
          <w:rFonts w:asciiTheme="minorHAnsi" w:eastAsia="Times New Roman" w:hAnsiTheme="minorHAnsi" w:cs="Times New Roman"/>
          <w:b/>
          <w:sz w:val="28"/>
          <w:szCs w:val="28"/>
        </w:rPr>
        <w:t xml:space="preserve"> </w:t>
      </w:r>
    </w:p>
    <w:p w14:paraId="79AC1CA7" w14:textId="77777777" w:rsidR="0074586C" w:rsidRPr="00FB2FFE" w:rsidRDefault="0074586C" w:rsidP="00EF2592">
      <w:pPr>
        <w:pStyle w:val="Normal1"/>
        <w:spacing w:after="0" w:line="240" w:lineRule="auto"/>
        <w:ind w:firstLine="720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5AD42036" w14:textId="77777777" w:rsidR="0074586C" w:rsidRPr="00FB2FFE" w:rsidRDefault="0074586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16E4A70A" w14:textId="77777777" w:rsidR="0074586C" w:rsidRPr="00FB2FFE" w:rsidRDefault="0074586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5CE8E1EE" w14:textId="77777777" w:rsidR="00714088" w:rsidRDefault="0071408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D30433F" w14:textId="77777777" w:rsidR="00714088" w:rsidRDefault="0071408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F90B548" w14:textId="77777777" w:rsidR="00714088" w:rsidRDefault="0071408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1D876C7E" w14:textId="77777777" w:rsidR="007142C6" w:rsidRDefault="007142C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F59CF73" w14:textId="77777777" w:rsidR="007142C6" w:rsidRDefault="007142C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3785906" w14:textId="77777777" w:rsidR="007142C6" w:rsidRDefault="007142C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1AFC2AE6" w14:textId="77777777" w:rsidR="007142C6" w:rsidRDefault="007142C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57068CB9" w14:textId="77777777" w:rsidR="007142C6" w:rsidRDefault="007142C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315186E0" w14:textId="77777777" w:rsidR="007142C6" w:rsidRDefault="007142C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1FB007E8" w14:textId="09BBA7C5" w:rsidR="0074586C" w:rsidRPr="00FB2FFE" w:rsidRDefault="00563D07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November</w:t>
      </w:r>
      <w:r w:rsidR="005260AF" w:rsidRPr="008379D5">
        <w:rPr>
          <w:rFonts w:asciiTheme="minorHAnsi" w:eastAsia="Times New Roman" w:hAnsiTheme="minorHAnsi" w:cs="Times New Roman"/>
          <w:sz w:val="24"/>
          <w:szCs w:val="24"/>
        </w:rPr>
        <w:t>, 20</w:t>
      </w:r>
      <w:r>
        <w:rPr>
          <w:rFonts w:asciiTheme="minorHAnsi" w:eastAsia="Times New Roman" w:hAnsiTheme="minorHAnsi" w:cs="Times New Roman"/>
          <w:sz w:val="24"/>
          <w:szCs w:val="24"/>
        </w:rPr>
        <w:t>21</w:t>
      </w:r>
      <w:r w:rsidR="007142C6">
        <w:rPr>
          <w:rFonts w:asciiTheme="minorHAnsi" w:eastAsia="Times New Roman" w:hAnsiTheme="minorHAnsi" w:cs="Times New Roman"/>
          <w:sz w:val="24"/>
          <w:szCs w:val="24"/>
        </w:rPr>
        <w:br/>
      </w:r>
      <w:r w:rsidR="002672D5" w:rsidRPr="00FB2FFE">
        <w:rPr>
          <w:rFonts w:asciiTheme="minorHAnsi" w:eastAsia="Times New Roman" w:hAnsiTheme="minorHAnsi" w:cs="Times New Roman"/>
          <w:sz w:val="24"/>
          <w:szCs w:val="24"/>
        </w:rPr>
        <w:t xml:space="preserve">Massachusetts Department of Elementary and Secondary Education </w:t>
      </w:r>
      <w:r w:rsidR="000030BD" w:rsidRPr="00FB2FFE">
        <w:rPr>
          <w:rFonts w:asciiTheme="minorHAnsi" w:hAnsiTheme="minorHAnsi"/>
        </w:rPr>
        <w:br w:type="page"/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412546395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</w:rPr>
      </w:sdtEndPr>
      <w:sdtContent>
        <w:p w14:paraId="3F2C2287" w14:textId="77777777" w:rsidR="004849A7" w:rsidRPr="003A53B4" w:rsidRDefault="00243328" w:rsidP="00FD7210">
          <w:pPr>
            <w:pStyle w:val="TOCHeading"/>
            <w:rPr>
              <w:color w:val="244061" w:themeColor="accent1" w:themeShade="80"/>
            </w:rPr>
          </w:pPr>
          <w:r w:rsidRPr="003A53B4">
            <w:rPr>
              <w:rFonts w:eastAsia="Calibri"/>
              <w:color w:val="244061" w:themeColor="accent1" w:themeShade="80"/>
            </w:rPr>
            <w:t>Contents</w:t>
          </w:r>
        </w:p>
        <w:p w14:paraId="02B4C70F" w14:textId="053ABBE9" w:rsidR="007724CE" w:rsidRPr="00E210F1" w:rsidRDefault="00DE034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984806" w:themeColor="accent6" w:themeShade="80"/>
              <w:sz w:val="22"/>
              <w:szCs w:val="22"/>
            </w:rPr>
          </w:pPr>
          <w:r w:rsidRPr="001712EA">
            <w:rPr>
              <w:rFonts w:eastAsiaTheme="minorEastAsia" w:cs="Times New Roman"/>
              <w:i/>
              <w:color w:val="244061" w:themeColor="accent1" w:themeShade="80"/>
            </w:rPr>
            <w:fldChar w:fldCharType="begin"/>
          </w:r>
          <w:r w:rsidR="00536291" w:rsidRPr="001712EA">
            <w:rPr>
              <w:rFonts w:eastAsiaTheme="minorEastAsia" w:cs="Times New Roman"/>
              <w:color w:val="244061" w:themeColor="accent1" w:themeShade="80"/>
            </w:rPr>
            <w:instrText xml:space="preserve"> TOC \o "1-3" </w:instrText>
          </w:r>
          <w:r w:rsidRPr="001712EA">
            <w:rPr>
              <w:rFonts w:eastAsiaTheme="minorEastAsia" w:cs="Times New Roman"/>
              <w:i/>
              <w:color w:val="244061" w:themeColor="accent1" w:themeShade="80"/>
            </w:rPr>
            <w:fldChar w:fldCharType="separate"/>
          </w:r>
          <w:r w:rsidR="007724CE" w:rsidRPr="00E210F1">
            <w:rPr>
              <w:noProof/>
              <w:color w:val="984806" w:themeColor="accent6" w:themeShade="80"/>
            </w:rPr>
            <w:t>Introduction</w:t>
          </w:r>
          <w:r w:rsidR="007724CE" w:rsidRPr="00E210F1">
            <w:rPr>
              <w:noProof/>
              <w:color w:val="984806" w:themeColor="accent6" w:themeShade="80"/>
            </w:rPr>
            <w:tab/>
          </w:r>
          <w:r w:rsidR="007724CE" w:rsidRPr="00E210F1">
            <w:rPr>
              <w:noProof/>
              <w:color w:val="984806" w:themeColor="accent6" w:themeShade="80"/>
            </w:rPr>
            <w:fldChar w:fldCharType="begin"/>
          </w:r>
          <w:r w:rsidR="007724CE" w:rsidRPr="00E210F1">
            <w:rPr>
              <w:noProof/>
              <w:color w:val="984806" w:themeColor="accent6" w:themeShade="80"/>
            </w:rPr>
            <w:instrText xml:space="preserve"> PAGEREF _Toc89079301 \h </w:instrText>
          </w:r>
          <w:r w:rsidR="007724CE" w:rsidRPr="00E210F1">
            <w:rPr>
              <w:noProof/>
              <w:color w:val="984806" w:themeColor="accent6" w:themeShade="80"/>
            </w:rPr>
          </w:r>
          <w:r w:rsidR="007724CE" w:rsidRPr="00E210F1">
            <w:rPr>
              <w:noProof/>
              <w:color w:val="984806" w:themeColor="accent6" w:themeShade="80"/>
            </w:rPr>
            <w:fldChar w:fldCharType="separate"/>
          </w:r>
          <w:r w:rsidR="007724CE" w:rsidRPr="00E210F1">
            <w:rPr>
              <w:noProof/>
              <w:color w:val="984806" w:themeColor="accent6" w:themeShade="80"/>
            </w:rPr>
            <w:t>1</w:t>
          </w:r>
          <w:r w:rsidR="007724CE" w:rsidRPr="00E210F1">
            <w:rPr>
              <w:noProof/>
              <w:color w:val="984806" w:themeColor="accent6" w:themeShade="80"/>
            </w:rPr>
            <w:fldChar w:fldCharType="end"/>
          </w:r>
        </w:p>
        <w:p w14:paraId="6C45493D" w14:textId="44D63E70" w:rsidR="007724CE" w:rsidRPr="00E210F1" w:rsidRDefault="007724CE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i w:val="0"/>
              <w:noProof/>
              <w:color w:val="984806" w:themeColor="accent6" w:themeShade="80"/>
            </w:rPr>
          </w:pPr>
          <w:r w:rsidRPr="00E210F1">
            <w:rPr>
              <w:noProof/>
              <w:color w:val="984806" w:themeColor="accent6" w:themeShade="80"/>
            </w:rPr>
            <w:t>What is the “Structured Guidance &amp; Supports” process?</w:t>
          </w:r>
          <w:r w:rsidRPr="00E210F1">
            <w:rPr>
              <w:noProof/>
              <w:color w:val="984806" w:themeColor="accent6" w:themeShade="80"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_Toc89079302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1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39178B3F" w14:textId="4ED74B00" w:rsidR="007724CE" w:rsidRPr="00E210F1" w:rsidRDefault="007724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984806" w:themeColor="accent6" w:themeShade="80"/>
              <w:sz w:val="22"/>
              <w:szCs w:val="22"/>
            </w:rPr>
          </w:pPr>
          <w:r w:rsidRPr="00E210F1">
            <w:rPr>
              <w:noProof/>
              <w:color w:val="984806" w:themeColor="accent6" w:themeShade="80"/>
            </w:rPr>
            <w:t>Definitions</w:t>
          </w:r>
          <w:r w:rsidRPr="00E210F1">
            <w:rPr>
              <w:noProof/>
              <w:color w:val="984806" w:themeColor="accent6" w:themeShade="80"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_Toc89079303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1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5745B173" w14:textId="71882942" w:rsidR="007724CE" w:rsidRPr="00E210F1" w:rsidRDefault="007724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984806" w:themeColor="accent6" w:themeShade="80"/>
              <w:sz w:val="22"/>
              <w:szCs w:val="22"/>
            </w:rPr>
          </w:pPr>
          <w:r w:rsidRPr="00E210F1">
            <w:rPr>
              <w:noProof/>
              <w:color w:val="984806" w:themeColor="accent6" w:themeShade="80"/>
            </w:rPr>
            <w:t>Setting for SG&amp;S</w:t>
          </w:r>
          <w:r w:rsidRPr="00E210F1">
            <w:rPr>
              <w:noProof/>
              <w:color w:val="984806" w:themeColor="accent6" w:themeShade="80"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_Toc89079304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2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27B56025" w14:textId="43881DB4" w:rsidR="007724CE" w:rsidRPr="00E210F1" w:rsidRDefault="007724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984806" w:themeColor="accent6" w:themeShade="80"/>
              <w:sz w:val="22"/>
              <w:szCs w:val="22"/>
            </w:rPr>
          </w:pPr>
          <w:r w:rsidRPr="00E210F1">
            <w:rPr>
              <w:noProof/>
              <w:color w:val="984806" w:themeColor="accent6" w:themeShade="80"/>
            </w:rPr>
            <w:t>The SG&amp;S Process</w:t>
          </w:r>
          <w:r w:rsidRPr="00E210F1">
            <w:rPr>
              <w:noProof/>
              <w:color w:val="984806" w:themeColor="accent6" w:themeShade="80"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_Toc89079305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2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74363D56" w14:textId="1DAC4E62" w:rsidR="007724CE" w:rsidRPr="00E210F1" w:rsidRDefault="007724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984806" w:themeColor="accent6" w:themeShade="80"/>
              <w:sz w:val="22"/>
              <w:szCs w:val="22"/>
            </w:rPr>
          </w:pPr>
          <w:r w:rsidRPr="00E210F1">
            <w:rPr>
              <w:noProof/>
              <w:color w:val="984806" w:themeColor="accent6" w:themeShade="80"/>
            </w:rPr>
            <w:t>Performance Rubrics</w:t>
          </w:r>
          <w:r w:rsidRPr="00E210F1">
            <w:rPr>
              <w:noProof/>
              <w:color w:val="984806" w:themeColor="accent6" w:themeShade="80"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_Toc89079306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4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5FDBFA89" w14:textId="332FFD8C" w:rsidR="007724CE" w:rsidRPr="00E210F1" w:rsidRDefault="007724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984806" w:themeColor="accent6" w:themeShade="80"/>
              <w:sz w:val="22"/>
              <w:szCs w:val="22"/>
            </w:rPr>
          </w:pPr>
          <w:r w:rsidRPr="00E210F1">
            <w:rPr>
              <w:noProof/>
              <w:color w:val="984806" w:themeColor="accent6" w:themeShade="80"/>
            </w:rPr>
            <w:t>Performance Levels in the Rubric</w:t>
          </w:r>
          <w:r w:rsidRPr="00E210F1">
            <w:rPr>
              <w:noProof/>
              <w:color w:val="984806" w:themeColor="accent6" w:themeShade="80"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_Toc89079307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4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152741FF" w14:textId="681903A7" w:rsidR="007724CE" w:rsidRDefault="007724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r w:rsidRPr="00E210F1">
            <w:rPr>
              <w:noProof/>
              <w:color w:val="984806" w:themeColor="accent6" w:themeShade="80"/>
            </w:rPr>
            <w:t>Portfolio Development</w:t>
          </w:r>
          <w:r>
            <w:rPr>
              <w:noProof/>
            </w:rPr>
            <w:tab/>
          </w:r>
          <w:r w:rsidRPr="00E210F1">
            <w:rPr>
              <w:noProof/>
              <w:color w:val="984806" w:themeColor="accent6" w:themeShade="80"/>
            </w:rPr>
            <w:fldChar w:fldCharType="begin"/>
          </w:r>
          <w:r w:rsidRPr="00E210F1">
            <w:rPr>
              <w:noProof/>
              <w:color w:val="984806" w:themeColor="accent6" w:themeShade="80"/>
            </w:rPr>
            <w:instrText xml:space="preserve"> PAGEREF _Toc89079308 \h </w:instrText>
          </w:r>
          <w:r w:rsidRPr="00E210F1">
            <w:rPr>
              <w:noProof/>
              <w:color w:val="984806" w:themeColor="accent6" w:themeShade="80"/>
            </w:rPr>
          </w:r>
          <w:r w:rsidRPr="00E210F1">
            <w:rPr>
              <w:noProof/>
              <w:color w:val="984806" w:themeColor="accent6" w:themeShade="80"/>
            </w:rPr>
            <w:fldChar w:fldCharType="separate"/>
          </w:r>
          <w:r w:rsidRPr="00E210F1">
            <w:rPr>
              <w:noProof/>
              <w:color w:val="984806" w:themeColor="accent6" w:themeShade="80"/>
            </w:rPr>
            <w:t>5</w:t>
          </w:r>
          <w:r w:rsidRPr="00E210F1">
            <w:rPr>
              <w:noProof/>
              <w:color w:val="984806" w:themeColor="accent6" w:themeShade="80"/>
            </w:rPr>
            <w:fldChar w:fldCharType="end"/>
          </w:r>
        </w:p>
        <w:p w14:paraId="6E1F86F9" w14:textId="1E1BA084" w:rsidR="004849A7" w:rsidRPr="00FB2FFE" w:rsidRDefault="00DE0347" w:rsidP="00EF2592">
          <w:pPr>
            <w:spacing w:after="0" w:line="240" w:lineRule="auto"/>
            <w:rPr>
              <w:rFonts w:asciiTheme="minorHAnsi" w:hAnsiTheme="minorHAnsi"/>
            </w:rPr>
          </w:pPr>
          <w:r w:rsidRPr="001712EA">
            <w:rPr>
              <w:rFonts w:asciiTheme="minorHAnsi" w:eastAsiaTheme="minorEastAsia" w:hAnsiTheme="minorHAnsi" w:cs="Times New Roman"/>
              <w:color w:val="244061" w:themeColor="accent1" w:themeShade="80"/>
            </w:rPr>
            <w:fldChar w:fldCharType="end"/>
          </w:r>
        </w:p>
      </w:sdtContent>
    </w:sdt>
    <w:p w14:paraId="4A89FD03" w14:textId="77777777" w:rsidR="004849A7" w:rsidRPr="00FB2FFE" w:rsidRDefault="004849A7" w:rsidP="00EF2592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FB2FFE">
        <w:rPr>
          <w:rFonts w:asciiTheme="minorHAnsi" w:eastAsia="Times New Roman" w:hAnsiTheme="minorHAnsi" w:cs="Times New Roman"/>
          <w:b/>
          <w:sz w:val="24"/>
          <w:szCs w:val="24"/>
        </w:rPr>
        <w:br w:type="page"/>
      </w:r>
    </w:p>
    <w:p w14:paraId="1A7CA8D0" w14:textId="77777777" w:rsidR="00370F08" w:rsidRDefault="00370F08" w:rsidP="00FD7210">
      <w:pPr>
        <w:pStyle w:val="Heading1"/>
        <w:rPr>
          <w:rStyle w:val="IntenseEmphasis"/>
          <w:b/>
          <w:bCs w:val="0"/>
          <w:i w:val="0"/>
          <w:iCs w:val="0"/>
          <w:color w:val="244061" w:themeColor="accent1" w:themeShade="80"/>
        </w:rPr>
        <w:sectPr w:rsidR="00370F08" w:rsidSect="00A935A3"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576" w:footer="576" w:gutter="0"/>
          <w:cols w:space="720"/>
          <w:docGrid w:linePitch="299"/>
        </w:sectPr>
      </w:pPr>
    </w:p>
    <w:p w14:paraId="3B6506BC" w14:textId="77777777" w:rsidR="002672D5" w:rsidRPr="00FD7210" w:rsidRDefault="002672D5" w:rsidP="00FD7210">
      <w:pPr>
        <w:pStyle w:val="Heading1"/>
      </w:pPr>
      <w:bookmarkStart w:id="0" w:name="_Toc89079301"/>
      <w:r w:rsidRPr="00FD7210">
        <w:rPr>
          <w:rStyle w:val="IntenseEmphasis"/>
          <w:b/>
          <w:bCs w:val="0"/>
          <w:i w:val="0"/>
          <w:iCs w:val="0"/>
          <w:color w:val="244061" w:themeColor="accent1" w:themeShade="80"/>
        </w:rPr>
        <w:lastRenderedPageBreak/>
        <w:t>Introduction</w:t>
      </w:r>
      <w:bookmarkEnd w:id="0"/>
    </w:p>
    <w:p w14:paraId="2DC0259A" w14:textId="77777777" w:rsidR="00EF2592" w:rsidRPr="004C7B58" w:rsidRDefault="002672D5" w:rsidP="00EF2592">
      <w:pPr>
        <w:pStyle w:val="Heading3"/>
        <w:spacing w:before="0" w:after="0" w:line="240" w:lineRule="auto"/>
        <w:rPr>
          <w:rFonts w:asciiTheme="minorHAnsi" w:hAnsiTheme="minorHAnsi"/>
          <w:color w:val="4F81BD" w:themeColor="accent1"/>
          <w:sz w:val="22"/>
        </w:rPr>
      </w:pPr>
      <w:r w:rsidRPr="00FB2FFE">
        <w:rPr>
          <w:rFonts w:asciiTheme="minorHAnsi" w:hAnsiTheme="minorHAnsi"/>
          <w:color w:val="4F81BD" w:themeColor="accent1"/>
        </w:rPr>
        <w:t xml:space="preserve"> </w:t>
      </w:r>
      <w:bookmarkStart w:id="1" w:name="_Toc89079302"/>
      <w:r w:rsidR="003477B6" w:rsidRPr="007724CE">
        <w:rPr>
          <w:rFonts w:asciiTheme="minorHAnsi" w:hAnsiTheme="minorHAnsi"/>
          <w:color w:val="984806" w:themeColor="accent6" w:themeShade="80"/>
        </w:rPr>
        <w:t xml:space="preserve">What </w:t>
      </w:r>
      <w:r w:rsidR="005102EF" w:rsidRPr="007724CE">
        <w:rPr>
          <w:rFonts w:asciiTheme="minorHAnsi" w:hAnsiTheme="minorHAnsi"/>
          <w:color w:val="984806" w:themeColor="accent6" w:themeShade="80"/>
        </w:rPr>
        <w:t xml:space="preserve">is </w:t>
      </w:r>
      <w:r w:rsidR="00FB2FFE" w:rsidRPr="007724CE">
        <w:rPr>
          <w:rFonts w:asciiTheme="minorHAnsi" w:hAnsiTheme="minorHAnsi"/>
          <w:color w:val="984806" w:themeColor="accent6" w:themeShade="80"/>
        </w:rPr>
        <w:t>the “Structured Guidance &amp; Supports</w:t>
      </w:r>
      <w:r w:rsidR="003477B6" w:rsidRPr="007724CE">
        <w:rPr>
          <w:rFonts w:asciiTheme="minorHAnsi" w:hAnsiTheme="minorHAnsi"/>
          <w:color w:val="984806" w:themeColor="accent6" w:themeShade="80"/>
        </w:rPr>
        <w:t>”</w:t>
      </w:r>
      <w:r w:rsidR="00FB2FFE" w:rsidRPr="007724CE">
        <w:rPr>
          <w:rFonts w:asciiTheme="minorHAnsi" w:hAnsiTheme="minorHAnsi"/>
          <w:color w:val="984806" w:themeColor="accent6" w:themeShade="80"/>
        </w:rPr>
        <w:t xml:space="preserve"> process?</w:t>
      </w:r>
      <w:bookmarkEnd w:id="1"/>
      <w:r w:rsidR="003477B6" w:rsidRPr="007724CE">
        <w:rPr>
          <w:rFonts w:asciiTheme="minorHAnsi" w:hAnsiTheme="minorHAnsi"/>
          <w:color w:val="984806" w:themeColor="accent6" w:themeShade="80"/>
        </w:rPr>
        <w:t xml:space="preserve"> </w:t>
      </w:r>
      <w:r w:rsidR="00EF2592" w:rsidRPr="007724CE">
        <w:rPr>
          <w:rFonts w:asciiTheme="minorHAnsi" w:hAnsiTheme="minorHAnsi"/>
          <w:color w:val="984806" w:themeColor="accent6" w:themeShade="80"/>
        </w:rPr>
        <w:br/>
      </w:r>
    </w:p>
    <w:p w14:paraId="3F6F4D7A" w14:textId="77777777" w:rsidR="00EF2592" w:rsidRPr="00CC341D" w:rsidRDefault="00FB2FFE" w:rsidP="00A76BA5">
      <w:pPr>
        <w:pStyle w:val="NormalWeb"/>
        <w:spacing w:before="120" w:beforeAutospacing="0" w:after="120" w:afterAutospacing="0"/>
        <w:rPr>
          <w:rFonts w:asciiTheme="minorHAnsi" w:hAnsiTheme="minorHAnsi"/>
        </w:rPr>
      </w:pPr>
      <w:r w:rsidRPr="007142C6">
        <w:rPr>
          <w:rFonts w:asciiTheme="minorHAnsi" w:hAnsiTheme="minorHAnsi"/>
        </w:rPr>
        <w:t xml:space="preserve">The Structured Guidance &amp; Supports (SG&amp;S) process is one </w:t>
      </w:r>
      <w:r w:rsidR="005A53D9">
        <w:rPr>
          <w:rFonts w:asciiTheme="minorHAnsi" w:hAnsiTheme="minorHAnsi"/>
        </w:rPr>
        <w:t>path</w:t>
      </w:r>
      <w:r w:rsidRPr="007142C6">
        <w:rPr>
          <w:rFonts w:asciiTheme="minorHAnsi" w:hAnsiTheme="minorHAnsi"/>
        </w:rPr>
        <w:t xml:space="preserve"> for completing the Competency Review. </w:t>
      </w:r>
      <w:r w:rsidR="003C1A64" w:rsidRPr="007142C6">
        <w:rPr>
          <w:rFonts w:asciiTheme="minorHAnsi" w:hAnsiTheme="minorHAnsi" w:cs="Arial"/>
        </w:rPr>
        <w:t>The Competency Review is t</w:t>
      </w:r>
      <w:r w:rsidR="003C1A64" w:rsidRPr="007142C6">
        <w:rPr>
          <w:rFonts w:asciiTheme="minorHAnsi" w:hAnsiTheme="minorHAnsi"/>
          <w:color w:val="000000"/>
          <w:shd w:val="clear" w:color="auto" w:fill="FFFFFF"/>
        </w:rPr>
        <w:t xml:space="preserve">he mechanism for determining whether the subject matter knowledge requirements for a license have been met in a field for which there is no subject matter knowledge test.  </w:t>
      </w:r>
      <w:r w:rsidRPr="007142C6">
        <w:rPr>
          <w:rFonts w:asciiTheme="minorHAnsi" w:hAnsiTheme="minorHAnsi"/>
        </w:rPr>
        <w:t xml:space="preserve">The SG&amp;S process is </w:t>
      </w:r>
      <w:r w:rsidR="003477B6" w:rsidRPr="007142C6">
        <w:rPr>
          <w:rFonts w:asciiTheme="minorHAnsi" w:hAnsiTheme="minorHAnsi"/>
        </w:rPr>
        <w:t xml:space="preserve">a performance-based assessment for </w:t>
      </w:r>
      <w:r w:rsidR="00EF2592" w:rsidRPr="007142C6">
        <w:rPr>
          <w:rFonts w:asciiTheme="minorHAnsi" w:hAnsiTheme="minorHAnsi"/>
        </w:rPr>
        <w:t xml:space="preserve">a </w:t>
      </w:r>
      <w:r w:rsidR="0051359F" w:rsidRPr="007142C6">
        <w:rPr>
          <w:rFonts w:asciiTheme="minorHAnsi" w:hAnsiTheme="minorHAnsi"/>
        </w:rPr>
        <w:t xml:space="preserve">teacher </w:t>
      </w:r>
      <w:r w:rsidR="0008585F" w:rsidRPr="007142C6">
        <w:rPr>
          <w:rFonts w:asciiTheme="minorHAnsi" w:hAnsiTheme="minorHAnsi"/>
        </w:rPr>
        <w:t xml:space="preserve">licensure </w:t>
      </w:r>
      <w:r w:rsidR="0051359F" w:rsidRPr="007142C6">
        <w:rPr>
          <w:rFonts w:asciiTheme="minorHAnsi" w:hAnsiTheme="minorHAnsi"/>
        </w:rPr>
        <w:t>candidate</w:t>
      </w:r>
      <w:r w:rsidR="00957E38" w:rsidRPr="007142C6">
        <w:rPr>
          <w:rFonts w:asciiTheme="minorHAnsi" w:hAnsiTheme="minorHAnsi"/>
        </w:rPr>
        <w:t xml:space="preserve"> that includes: </w:t>
      </w:r>
    </w:p>
    <w:p w14:paraId="2BFC1491" w14:textId="77777777" w:rsidR="00957E38" w:rsidRPr="00CC341D" w:rsidRDefault="00957E3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(1) High-quality professional </w:t>
      </w:r>
      <w:r w:rsidR="0008585F">
        <w:rPr>
          <w:rFonts w:asciiTheme="minorHAnsi" w:eastAsia="Times New Roman" w:hAnsiTheme="minorHAnsi" w:cs="Times New Roman"/>
          <w:sz w:val="24"/>
          <w:szCs w:val="24"/>
        </w:rPr>
        <w:t>support</w:t>
      </w:r>
      <w:r w:rsidR="0008585F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7142C6">
        <w:rPr>
          <w:rFonts w:asciiTheme="minorHAnsi" w:eastAsia="Times New Roman" w:hAnsiTheme="minorHAnsi" w:cs="Times New Roman"/>
          <w:sz w:val="24"/>
          <w:szCs w:val="24"/>
        </w:rPr>
        <w:t>growth opportunities that are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sustained, intensive, and classroom-focused in order to have a positive i</w:t>
      </w:r>
      <w:r w:rsidR="00A76BA5">
        <w:rPr>
          <w:rFonts w:asciiTheme="minorHAnsi" w:eastAsia="Times New Roman" w:hAnsiTheme="minorHAnsi" w:cs="Times New Roman"/>
          <w:sz w:val="24"/>
          <w:szCs w:val="24"/>
        </w:rPr>
        <w:t>mpact on classroom instruction.</w:t>
      </w:r>
    </w:p>
    <w:p w14:paraId="00ADD0F4" w14:textId="77777777" w:rsidR="00EF2592" w:rsidRPr="00CC341D" w:rsidRDefault="00957E3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(2) </w:t>
      </w:r>
      <w:r w:rsidR="00EF2592" w:rsidRPr="00CC341D">
        <w:rPr>
          <w:rFonts w:asciiTheme="minorHAnsi" w:eastAsia="Times New Roman" w:hAnsiTheme="minorHAnsi" w:cs="Times New Roman"/>
          <w:sz w:val="24"/>
          <w:szCs w:val="24"/>
        </w:rPr>
        <w:t>Intensive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supervision that consists of structured guidance and regular ongoing support</w:t>
      </w:r>
      <w:r w:rsidR="00A76BA5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2735BEB0" w14:textId="77777777" w:rsidR="00EF2592" w:rsidRPr="00CC341D" w:rsidRDefault="00EF2592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(3) An assessment of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7D34D3" w:rsidRPr="00CC341D">
        <w:rPr>
          <w:rFonts w:asciiTheme="minorHAnsi" w:eastAsia="Times New Roman" w:hAnsiTheme="minorHAnsi" w:cs="Times New Roman"/>
          <w:sz w:val="24"/>
          <w:szCs w:val="24"/>
        </w:rPr>
        <w:t>’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 knowledge and skill</w:t>
      </w:r>
      <w:r w:rsidR="009723E2" w:rsidRPr="00CC341D">
        <w:rPr>
          <w:rFonts w:asciiTheme="minorHAnsi" w:eastAsia="Times New Roman" w:hAnsiTheme="minorHAnsi" w:cs="Times New Roman"/>
          <w:sz w:val="24"/>
          <w:szCs w:val="24"/>
        </w:rPr>
        <w:t xml:space="preserve">s against a performance rubric,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aligned to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 xml:space="preserve"> and fulfilling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the </w:t>
      </w:r>
      <w:r w:rsidR="00687B10" w:rsidRPr="00CC341D">
        <w:rPr>
          <w:rFonts w:asciiTheme="minorHAnsi" w:eastAsia="Times New Roman" w:hAnsiTheme="minorHAnsi" w:cs="Times New Roman"/>
          <w:sz w:val="24"/>
          <w:szCs w:val="24"/>
        </w:rPr>
        <w:t>subject matter knowledge requirements of that license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14:paraId="53E1398F" w14:textId="77777777" w:rsidR="00EF2592" w:rsidRPr="00CC341D" w:rsidRDefault="00EF2592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269FD34" w14:textId="77777777" w:rsidR="00EF2592" w:rsidRPr="00CC341D" w:rsidRDefault="00EF2592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The SG&amp;S process and assessment ta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 xml:space="preserve">kes place over a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 xml:space="preserve">supervised 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150-hour field-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based experience. Documentation of the SG&amp;S process will be accepted </w:t>
      </w:r>
      <w:r w:rsidR="009B65C3">
        <w:rPr>
          <w:rFonts w:asciiTheme="minorHAnsi" w:eastAsia="Times New Roman" w:hAnsiTheme="minorHAnsi" w:cs="Times New Roman"/>
          <w:sz w:val="24"/>
          <w:szCs w:val="24"/>
        </w:rPr>
        <w:t>as evidence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of the 150-hour internship required for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teacher 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seeking to add an Initial </w:t>
      </w:r>
      <w:r w:rsidR="0091560C">
        <w:rPr>
          <w:rFonts w:asciiTheme="minorHAnsi" w:eastAsia="Times New Roman" w:hAnsiTheme="minorHAnsi" w:cs="Times New Roman"/>
          <w:sz w:val="24"/>
          <w:szCs w:val="24"/>
        </w:rPr>
        <w:t>or Professional type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license.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Teacher 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seeking to earn a Provisional </w:t>
      </w:r>
      <w:r w:rsidR="0091560C">
        <w:rPr>
          <w:rFonts w:asciiTheme="minorHAnsi" w:eastAsia="Times New Roman" w:hAnsiTheme="minorHAnsi" w:cs="Times New Roman"/>
          <w:sz w:val="24"/>
          <w:szCs w:val="24"/>
        </w:rPr>
        <w:t>type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licen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se must secure a 150-hour field-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based experience in order to complete the SG&amp;S process. </w:t>
      </w:r>
    </w:p>
    <w:p w14:paraId="37237262" w14:textId="77777777" w:rsidR="00EF2592" w:rsidRPr="00CC341D" w:rsidRDefault="00EF2592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5E7DFCF" w14:textId="77777777" w:rsidR="00957E38" w:rsidRPr="00CC341D" w:rsidRDefault="00EB73E2" w:rsidP="005260AF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These SG&amp;S Guidelines provide a description of the required process, including information about the performance rubrics, sources of evidence, and the portfolio that must be compiled as documentation of the process.</w:t>
      </w:r>
      <w:r w:rsidR="005260AF">
        <w:rPr>
          <w:rFonts w:asciiTheme="minorHAnsi" w:eastAsia="Times New Roman" w:hAnsiTheme="minorHAnsi" w:cs="Times New Roman"/>
          <w:sz w:val="24"/>
          <w:szCs w:val="24"/>
        </w:rPr>
        <w:br/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0B82009D" w14:textId="77777777" w:rsidR="00FB2FFE" w:rsidRPr="00FD7210" w:rsidRDefault="00DA27BF" w:rsidP="00FD7210">
      <w:pPr>
        <w:pStyle w:val="Heading1"/>
      </w:pPr>
      <w:bookmarkStart w:id="2" w:name="_Toc89079303"/>
      <w:r w:rsidRPr="00FD7210">
        <w:t>Definitions</w:t>
      </w:r>
      <w:bookmarkEnd w:id="2"/>
      <w:r w:rsidRPr="00FD7210">
        <w:t xml:space="preserve"> </w:t>
      </w:r>
    </w:p>
    <w:p w14:paraId="155E368B" w14:textId="77777777" w:rsidR="00DA27BF" w:rsidRDefault="00DA27BF" w:rsidP="00BB2F3D">
      <w:pPr>
        <w:pStyle w:val="Normal1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Competency Review</w:t>
      </w:r>
      <w:r w:rsidRPr="00E210F1">
        <w:rPr>
          <w:rFonts w:asciiTheme="minorHAnsi" w:eastAsia="Times New Roman" w:hAnsiTheme="minorHAnsi" w:cs="Times New Roman"/>
          <w:color w:val="984806" w:themeColor="accent6" w:themeShade="80"/>
          <w:sz w:val="24"/>
          <w:szCs w:val="24"/>
        </w:rPr>
        <w:t xml:space="preserve">: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The process for determining whether the subject matter knowledge requirements for a license have been met in a field for which there is no subject matter knowledge test, using Department guidelines.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5A5F2C1D" w14:textId="77777777" w:rsidR="009B65C3" w:rsidRDefault="009B65C3" w:rsidP="00BB2F3D">
      <w:pPr>
        <w:pStyle w:val="Normal1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 xml:space="preserve">Field-Based Experience: </w:t>
      </w:r>
      <w:r w:rsidRPr="00AC4DB6">
        <w:rPr>
          <w:rFonts w:asciiTheme="minorHAnsi" w:eastAsia="Times New Roman" w:hAnsiTheme="minorHAnsi" w:cs="Times New Roman"/>
          <w:color w:val="auto"/>
          <w:sz w:val="24"/>
          <w:szCs w:val="24"/>
        </w:rPr>
        <w:t>Experiences such as observations of a variety of classrooms, pre-practicum, practicum/practicum equivalent, internship, apprenticeship, or administrative internship that are integral components of any program for the preparation of educators. Field-based experiences shall cover a range of time periods within the school year.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14:paraId="102C4887" w14:textId="77777777" w:rsidR="00DA27BF" w:rsidRPr="009B65C3" w:rsidRDefault="00CD44C9" w:rsidP="00BB2F3D">
      <w:pPr>
        <w:pStyle w:val="Normal1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 xml:space="preserve">Licensure </w:t>
      </w:r>
      <w:r w:rsidR="0008585F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C</w:t>
      </w:r>
      <w:r w:rsidR="0051359F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andidate</w:t>
      </w:r>
      <w:r w:rsidR="00DA27BF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 xml:space="preserve">: 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individual who is seeking the license. </w:t>
      </w:r>
    </w:p>
    <w:p w14:paraId="0DE71D6A" w14:textId="77777777" w:rsidR="00DA27BF" w:rsidRDefault="0051359F" w:rsidP="00BB2F3D">
      <w:pPr>
        <w:pStyle w:val="Normal1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 xml:space="preserve">Supervising </w:t>
      </w:r>
      <w:r w:rsidR="00D114F1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Educator</w:t>
      </w:r>
      <w:r w:rsidR="00DA27BF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 must be able to give high quality feedback to the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>licensure</w:t>
      </w:r>
      <w:r w:rsidR="00CD44C9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 about his or her demonstration of the subject matter knowledge requirements. </w:t>
      </w:r>
      <w:r w:rsidR="009B65C3" w:rsidRPr="009B65C3">
        <w:rPr>
          <w:rFonts w:asciiTheme="minorHAnsi" w:eastAsia="Times New Roman" w:hAnsiTheme="minorHAnsi" w:cs="Times New Roman"/>
          <w:sz w:val="24"/>
          <w:szCs w:val="24"/>
        </w:rPr>
        <w:t xml:space="preserve">This individual must  hold the Massachusetts license sought by the candidate at the Initial or Professional  </w:t>
      </w:r>
      <w:r w:rsidR="00FB765E">
        <w:rPr>
          <w:rFonts w:asciiTheme="minorHAnsi" w:eastAsia="Times New Roman" w:hAnsiTheme="minorHAnsi" w:cs="Times New Roman"/>
          <w:sz w:val="24"/>
          <w:szCs w:val="24"/>
        </w:rPr>
        <w:t>type</w:t>
      </w:r>
      <w:r w:rsidR="009B65C3" w:rsidRPr="009B65C3">
        <w:rPr>
          <w:rFonts w:asciiTheme="minorHAnsi" w:eastAsia="Times New Roman" w:hAnsiTheme="minorHAnsi" w:cs="Times New Roman"/>
          <w:sz w:val="24"/>
          <w:szCs w:val="24"/>
        </w:rPr>
        <w:t>, have at least three full years of experience under the license(s)</w:t>
      </w:r>
      <w:r w:rsidR="009B65C3">
        <w:rPr>
          <w:rFonts w:asciiTheme="minorHAnsi" w:eastAsia="Times New Roman" w:hAnsiTheme="minorHAnsi" w:cs="Times New Roman"/>
          <w:sz w:val="24"/>
          <w:szCs w:val="24"/>
        </w:rPr>
        <w:t xml:space="preserve"> being sought</w:t>
      </w:r>
      <w:r w:rsidR="009B65C3" w:rsidRPr="009B65C3">
        <w:rPr>
          <w:rFonts w:asciiTheme="minorHAnsi" w:eastAsia="Times New Roman" w:hAnsiTheme="minorHAnsi" w:cs="Times New Roman"/>
          <w:sz w:val="24"/>
          <w:szCs w:val="24"/>
        </w:rPr>
        <w:t xml:space="preserve">, been trained as a mentor, and have a minimum rating of Proficient in order to </w:t>
      </w:r>
      <w:r w:rsidR="009B65C3" w:rsidRPr="009B65C3">
        <w:rPr>
          <w:rFonts w:asciiTheme="minorHAnsi" w:eastAsia="Times New Roman" w:hAnsiTheme="minorHAnsi" w:cs="Times New Roman"/>
          <w:sz w:val="24"/>
          <w:szCs w:val="24"/>
        </w:rPr>
        <w:lastRenderedPageBreak/>
        <w:t>qualify for this role.</w:t>
      </w:r>
      <w:r w:rsidR="009B65C3">
        <w:rPr>
          <w:rFonts w:asciiTheme="minorHAnsi" w:eastAsia="Times New Roman" w:hAnsiTheme="minorHAnsi" w:cs="Times New Roman"/>
          <w:sz w:val="24"/>
          <w:szCs w:val="24"/>
        </w:rPr>
        <w:t xml:space="preserve"> Individuals holding the Special Education Administrator license and me</w:t>
      </w:r>
      <w:r w:rsidR="00E6213A">
        <w:rPr>
          <w:rFonts w:asciiTheme="minorHAnsi" w:eastAsia="Times New Roman" w:hAnsiTheme="minorHAnsi" w:cs="Times New Roman"/>
          <w:sz w:val="24"/>
          <w:szCs w:val="24"/>
        </w:rPr>
        <w:t xml:space="preserve">eting these additional </w:t>
      </w:r>
      <w:r w:rsidR="00E6213A" w:rsidRPr="001712EA">
        <w:rPr>
          <w:rFonts w:asciiTheme="minorHAnsi" w:eastAsia="Times New Roman" w:hAnsiTheme="minorHAnsi" w:cs="Times New Roman"/>
          <w:sz w:val="24"/>
          <w:szCs w:val="24"/>
        </w:rPr>
        <w:t>criteria</w:t>
      </w:r>
      <w:r w:rsidR="009B65C3">
        <w:rPr>
          <w:rFonts w:asciiTheme="minorHAnsi" w:eastAsia="Times New Roman" w:hAnsiTheme="minorHAnsi" w:cs="Times New Roman"/>
          <w:sz w:val="24"/>
          <w:szCs w:val="24"/>
        </w:rPr>
        <w:t xml:space="preserve"> may also serve as a 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F63117">
        <w:rPr>
          <w:rFonts w:asciiTheme="minorHAnsi" w:eastAsia="Times New Roman" w:hAnsiTheme="minorHAnsi" w:cs="Times New Roman"/>
          <w:sz w:val="24"/>
          <w:szCs w:val="24"/>
        </w:rPr>
        <w:t xml:space="preserve"> for special education licenses</w:t>
      </w:r>
      <w:r w:rsidR="009B65C3">
        <w:rPr>
          <w:rFonts w:asciiTheme="minorHAnsi" w:eastAsia="Times New Roman" w:hAnsiTheme="minorHAnsi" w:cs="Times New Roman"/>
          <w:sz w:val="24"/>
          <w:szCs w:val="24"/>
        </w:rPr>
        <w:t xml:space="preserve">. The same individual may not serve as both the 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9B65C3">
        <w:rPr>
          <w:rFonts w:asciiTheme="minorHAnsi" w:eastAsia="Times New Roman" w:hAnsiTheme="minorHAnsi" w:cs="Times New Roman"/>
          <w:sz w:val="24"/>
          <w:szCs w:val="24"/>
        </w:rPr>
        <w:t xml:space="preserve"> and the supervising administrator.</w:t>
      </w:r>
    </w:p>
    <w:p w14:paraId="636E7A3D" w14:textId="77777777" w:rsidR="00B259F1" w:rsidRPr="00CC341D" w:rsidRDefault="0051359F" w:rsidP="00BB2F3D">
      <w:pPr>
        <w:pStyle w:val="Normal1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 xml:space="preserve">Supervising </w:t>
      </w:r>
      <w:r w:rsidR="0008585F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A</w:t>
      </w: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dministrator</w:t>
      </w:r>
      <w:r w:rsidR="00DA27BF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</w:rPr>
        <w:t>:</w:t>
      </w:r>
      <w:r w:rsidR="00DA27BF" w:rsidRPr="00E210F1">
        <w:rPr>
          <w:rFonts w:asciiTheme="minorHAnsi" w:eastAsia="Times New Roman" w:hAnsiTheme="minorHAnsi" w:cs="Times New Roman"/>
          <w:color w:val="984806" w:themeColor="accent6" w:themeShade="80"/>
          <w:sz w:val="24"/>
          <w:szCs w:val="24"/>
        </w:rPr>
        <w:t xml:space="preserve"> 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supervising administrator</w:t>
      </w:r>
      <w:r w:rsidR="00DA27BF" w:rsidRPr="00CC341D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may be the superintendent, assistant superintendent, principal, special education administrator, or educator preparation faculty member. If the </w:t>
      </w:r>
      <w:r w:rsidR="00041B14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 is presently employed by the district, the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’s evaluator may serve as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upervising administrator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. The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supervising administrator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 must be able to facilitate </w:t>
      </w:r>
      <w:r w:rsidR="007142C6">
        <w:rPr>
          <w:rFonts w:asciiTheme="minorHAnsi" w:eastAsia="Times New Roman" w:hAnsiTheme="minorHAnsi" w:cs="Times New Roman"/>
          <w:sz w:val="24"/>
          <w:szCs w:val="24"/>
        </w:rPr>
        <w:t>all three meetings described below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 and </w:t>
      </w:r>
      <w:r w:rsidR="007142C6">
        <w:rPr>
          <w:rFonts w:asciiTheme="minorHAnsi" w:eastAsia="Times New Roman" w:hAnsiTheme="minorHAnsi" w:cs="Times New Roman"/>
          <w:sz w:val="24"/>
          <w:szCs w:val="24"/>
        </w:rPr>
        <w:t xml:space="preserve">to 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>provide general administrative oversight</w:t>
      </w:r>
      <w:r w:rsidR="007142C6">
        <w:rPr>
          <w:rFonts w:asciiTheme="minorHAnsi" w:eastAsia="Times New Roman" w:hAnsiTheme="minorHAnsi" w:cs="Times New Roman"/>
          <w:sz w:val="24"/>
          <w:szCs w:val="24"/>
        </w:rPr>
        <w:t>.</w:t>
      </w:r>
      <w:r w:rsidR="00DA27BF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 xml:space="preserve">The same individual may not serve as both the 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 xml:space="preserve"> and the supervising administrator.</w:t>
      </w:r>
    </w:p>
    <w:p w14:paraId="205466EE" w14:textId="77777777" w:rsidR="00CC341D" w:rsidRPr="00B259F1" w:rsidRDefault="00CC341D" w:rsidP="00FD7210">
      <w:pPr>
        <w:pStyle w:val="Heading1"/>
        <w:rPr>
          <w:rFonts w:eastAsia="Times New Roman" w:cs="Times New Roman"/>
          <w:sz w:val="24"/>
          <w:szCs w:val="24"/>
        </w:rPr>
      </w:pPr>
      <w:bookmarkStart w:id="3" w:name="_Toc89079304"/>
      <w:bookmarkStart w:id="4" w:name="_Toc359856641"/>
      <w:r w:rsidRPr="00574232">
        <w:t>Setting</w:t>
      </w:r>
      <w:r>
        <w:t xml:space="preserve"> for SG&amp;S</w:t>
      </w:r>
      <w:bookmarkEnd w:id="3"/>
      <w:r>
        <w:t xml:space="preserve"> </w:t>
      </w:r>
      <w:r w:rsidRPr="00CC341D">
        <w:t xml:space="preserve"> </w:t>
      </w:r>
    </w:p>
    <w:bookmarkEnd w:id="4"/>
    <w:p w14:paraId="60FD7A19" w14:textId="77777777" w:rsidR="00A3238D" w:rsidRDefault="000030B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Competency is demonstrated</w:t>
      </w:r>
      <w:r w:rsidR="008F4019" w:rsidRPr="00CC341D">
        <w:rPr>
          <w:rFonts w:asciiTheme="minorHAnsi" w:eastAsia="Times New Roman" w:hAnsiTheme="minorHAnsi" w:cs="Times New Roman"/>
          <w:sz w:val="24"/>
          <w:szCs w:val="24"/>
        </w:rPr>
        <w:t xml:space="preserve"> through the SG&amp;S process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by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>licensure</w:t>
      </w:r>
      <w:r w:rsidR="00CD44C9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during a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 xml:space="preserve">supervised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150-hour internship or 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field-based experience</w:t>
      </w:r>
      <w:r w:rsidR="00574232">
        <w:rPr>
          <w:rFonts w:asciiTheme="minorHAnsi" w:eastAsia="Times New Roman" w:hAnsiTheme="minorHAnsi" w:cs="Times New Roman"/>
          <w:sz w:val="24"/>
          <w:szCs w:val="24"/>
        </w:rPr>
        <w:t>. Internships and field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-based</w:t>
      </w:r>
      <w:r w:rsidR="00574232">
        <w:rPr>
          <w:rFonts w:asciiTheme="minorHAnsi" w:eastAsia="Times New Roman" w:hAnsiTheme="minorHAnsi" w:cs="Times New Roman"/>
          <w:sz w:val="24"/>
          <w:szCs w:val="24"/>
        </w:rPr>
        <w:t xml:space="preserve"> exp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eriences may be paid or u</w:t>
      </w:r>
      <w:r w:rsidR="00F63117">
        <w:rPr>
          <w:rFonts w:asciiTheme="minorHAnsi" w:eastAsia="Times New Roman" w:hAnsiTheme="minorHAnsi" w:cs="Times New Roman"/>
          <w:sz w:val="24"/>
          <w:szCs w:val="24"/>
        </w:rPr>
        <w:t xml:space="preserve">npaid and should take place in 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 xml:space="preserve">settings as appropriate to the license being sought. </w:t>
      </w:r>
      <w:r w:rsidR="00F416FA">
        <w:rPr>
          <w:rFonts w:asciiTheme="minorHAnsi" w:eastAsia="Times New Roman" w:hAnsiTheme="minorHAnsi" w:cs="Times New Roman"/>
          <w:sz w:val="24"/>
          <w:szCs w:val="24"/>
        </w:rPr>
        <w:t xml:space="preserve">Settings must be documented in the Supervision Log and maintained in the portfolio. </w:t>
      </w:r>
    </w:p>
    <w:p w14:paraId="7741EF6A" w14:textId="77777777" w:rsidR="00A3238D" w:rsidRDefault="00A3238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378AA9A6" w14:textId="77777777" w:rsidR="00A3238D" w:rsidRPr="00E210F1" w:rsidRDefault="00A3238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  <w:u w:val="single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  <w:u w:val="single"/>
        </w:rPr>
        <w:t>Adding a</w:t>
      </w:r>
      <w:r w:rsidR="00503AD6"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  <w:u w:val="single"/>
        </w:rPr>
        <w:t>n Initial or Professional</w:t>
      </w: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  <w:u w:val="single"/>
        </w:rPr>
        <w:t xml:space="preserve"> License:</w:t>
      </w:r>
    </w:p>
    <w:p w14:paraId="5D9B0DC2" w14:textId="77777777" w:rsidR="0074586C" w:rsidRPr="00CC341D" w:rsidRDefault="000030B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="008F4019" w:rsidRPr="00CC341D">
        <w:rPr>
          <w:rFonts w:asciiTheme="minorHAnsi" w:eastAsia="Times New Roman" w:hAnsiTheme="minorHAnsi" w:cs="Times New Roman"/>
          <w:sz w:val="24"/>
          <w:szCs w:val="24"/>
        </w:rPr>
        <w:t>SG&amp;S process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allows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>licensure</w:t>
      </w:r>
      <w:r w:rsidR="00CD44C9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</w:t>
      </w:r>
      <w:r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>seeking to add a</w:t>
      </w:r>
      <w:r w:rsidR="00F416FA">
        <w:rPr>
          <w:rFonts w:asciiTheme="minorHAnsi" w:eastAsia="Times New Roman" w:hAnsiTheme="minorHAnsi" w:cs="Times New Roman"/>
          <w:sz w:val="24"/>
          <w:szCs w:val="24"/>
          <w:u w:val="single"/>
        </w:rPr>
        <w:t>n Initial or Professional</w:t>
      </w:r>
      <w:r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 xml:space="preserve"> license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to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 demonstrate competency in the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ubject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matter k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nowledge requirements during their internship under the supervision of a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and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supervising administrator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C</w:t>
      </w:r>
      <w:r w:rsidR="00957A7C" w:rsidRPr="00CC341D">
        <w:rPr>
          <w:rFonts w:asciiTheme="minorHAnsi" w:eastAsia="Times New Roman" w:hAnsiTheme="minorHAnsi" w:cs="Times New Roman"/>
          <w:sz w:val="24"/>
          <w:szCs w:val="24"/>
        </w:rPr>
        <w:t>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may remain in their </w:t>
      </w:r>
      <w:r w:rsidR="00681321">
        <w:rPr>
          <w:rFonts w:asciiTheme="minorHAnsi" w:eastAsia="Times New Roman" w:hAnsiTheme="minorHAnsi" w:cs="Times New Roman"/>
          <w:sz w:val="24"/>
          <w:szCs w:val="24"/>
        </w:rPr>
        <w:t>employed</w:t>
      </w:r>
      <w:r w:rsidR="00681321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position if appropriate, as long as they </w:t>
      </w:r>
      <w:r w:rsidR="00A3238D">
        <w:rPr>
          <w:rFonts w:asciiTheme="minorHAnsi" w:eastAsia="Times New Roman" w:hAnsiTheme="minorHAnsi" w:cs="Times New Roman"/>
          <w:sz w:val="24"/>
          <w:szCs w:val="24"/>
        </w:rPr>
        <w:t>have the oppor</w:t>
      </w:r>
      <w:r w:rsidR="00681321">
        <w:rPr>
          <w:rFonts w:asciiTheme="minorHAnsi" w:eastAsia="Times New Roman" w:hAnsiTheme="minorHAnsi" w:cs="Times New Roman"/>
          <w:sz w:val="24"/>
          <w:szCs w:val="24"/>
        </w:rPr>
        <w:t xml:space="preserve">tunity to complete the </w:t>
      </w:r>
      <w:r w:rsidR="00A3238D">
        <w:rPr>
          <w:rFonts w:asciiTheme="minorHAnsi" w:eastAsia="Times New Roman" w:hAnsiTheme="minorHAnsi" w:cs="Times New Roman"/>
          <w:sz w:val="24"/>
          <w:szCs w:val="24"/>
        </w:rPr>
        <w:t xml:space="preserve">150 hours in the appropriate setting and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are receiving supervision from a properly licensed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EA4FC4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206BBE1E" w14:textId="77777777" w:rsidR="005260AF" w:rsidRDefault="005260AF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b/>
          <w:color w:val="4F81BD" w:themeColor="accent1"/>
          <w:sz w:val="24"/>
          <w:szCs w:val="24"/>
          <w:u w:val="single"/>
        </w:rPr>
      </w:pPr>
    </w:p>
    <w:p w14:paraId="60695B4A" w14:textId="77777777" w:rsidR="00A3238D" w:rsidRPr="00E210F1" w:rsidRDefault="00A3238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  <w:u w:val="single"/>
        </w:rPr>
      </w:pPr>
      <w:r w:rsidRPr="00E210F1">
        <w:rPr>
          <w:rFonts w:asciiTheme="minorHAnsi" w:eastAsia="Times New Roman" w:hAnsiTheme="minorHAnsi" w:cs="Times New Roman"/>
          <w:b/>
          <w:color w:val="984806" w:themeColor="accent6" w:themeShade="80"/>
          <w:sz w:val="24"/>
          <w:szCs w:val="24"/>
          <w:u w:val="single"/>
        </w:rPr>
        <w:t>Provisional License:</w:t>
      </w:r>
    </w:p>
    <w:p w14:paraId="44E01048" w14:textId="77777777" w:rsidR="0074586C" w:rsidRPr="00CC341D" w:rsidRDefault="00FB2FFE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>C</w:t>
      </w:r>
      <w:r w:rsidR="00957A7C"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>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 xml:space="preserve">s seeking a </w:t>
      </w:r>
      <w:r w:rsidR="00A3238D">
        <w:rPr>
          <w:rFonts w:asciiTheme="minorHAnsi" w:eastAsia="Times New Roman" w:hAnsiTheme="minorHAnsi" w:cs="Times New Roman"/>
          <w:sz w:val="24"/>
          <w:szCs w:val="24"/>
          <w:u w:val="single"/>
        </w:rPr>
        <w:t>Provisional</w:t>
      </w:r>
      <w:r w:rsidR="00A3238D"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 xml:space="preserve">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  <w:u w:val="single"/>
        </w:rPr>
        <w:t>license</w:t>
      </w:r>
      <w:r w:rsidR="000030BD" w:rsidRPr="00D506C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must also secure a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>supervised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150-hour field</w:t>
      </w:r>
      <w:r w:rsidR="00F416FA">
        <w:rPr>
          <w:rFonts w:asciiTheme="minorHAnsi" w:eastAsia="Times New Roman" w:hAnsiTheme="minorHAnsi" w:cs="Times New Roman"/>
          <w:sz w:val="24"/>
          <w:szCs w:val="24"/>
        </w:rPr>
        <w:t>-</w:t>
      </w:r>
      <w:r w:rsidR="009339AA">
        <w:rPr>
          <w:rFonts w:asciiTheme="minorHAnsi" w:eastAsia="Times New Roman" w:hAnsiTheme="minorHAnsi" w:cs="Times New Roman"/>
          <w:sz w:val="24"/>
          <w:szCs w:val="24"/>
        </w:rPr>
        <w:t>based</w:t>
      </w:r>
      <w:r w:rsidR="009339AA" w:rsidRPr="00CC341D">
        <w:rPr>
          <w:rFonts w:asciiTheme="minorHAnsi" w:eastAsia="Times New Roman" w:hAnsiTheme="minorHAnsi" w:cs="Times New Roman"/>
          <w:sz w:val="24"/>
          <w:szCs w:val="24"/>
        </w:rPr>
        <w:t xml:space="preserve"> experience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in which to complete 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SG&amp;S process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SG&amp;S process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allows </w:t>
      </w:r>
      <w:r w:rsidR="00041B14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s seeking a </w:t>
      </w:r>
      <w:r w:rsidR="007A7418" w:rsidRPr="001712EA">
        <w:rPr>
          <w:rFonts w:asciiTheme="minorHAnsi" w:eastAsia="Times New Roman" w:hAnsiTheme="minorHAnsi" w:cs="Times New Roman"/>
          <w:sz w:val="24"/>
          <w:szCs w:val="24"/>
        </w:rPr>
        <w:t>Provisional</w:t>
      </w:r>
      <w:r w:rsidR="000030BD" w:rsidRPr="001712EA">
        <w:rPr>
          <w:rFonts w:asciiTheme="minorHAnsi" w:eastAsia="Times New Roman" w:hAnsiTheme="minorHAnsi" w:cs="Times New Roman"/>
          <w:sz w:val="24"/>
          <w:szCs w:val="24"/>
        </w:rPr>
        <w:t xml:space="preserve"> license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to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 demonstrate competency in the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ubject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m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atter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k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nowledge requirements during a field experience under the supervision of a 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qualified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 xml:space="preserve"> and supervising administrator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14:paraId="62DD714C" w14:textId="77777777" w:rsidR="008F4019" w:rsidRPr="00CC341D" w:rsidRDefault="008F4019" w:rsidP="00FD7210">
      <w:pPr>
        <w:pStyle w:val="Heading1"/>
      </w:pPr>
    </w:p>
    <w:p w14:paraId="645053F6" w14:textId="77777777" w:rsidR="00957A7C" w:rsidRPr="00CC341D" w:rsidRDefault="00957A7C" w:rsidP="00FD7210">
      <w:pPr>
        <w:pStyle w:val="Heading1"/>
      </w:pPr>
      <w:bookmarkStart w:id="5" w:name="_Toc89079305"/>
      <w:r w:rsidRPr="00CC341D">
        <w:t>The SG&amp;S Process</w:t>
      </w:r>
      <w:bookmarkEnd w:id="5"/>
      <w:r w:rsidRPr="00CC341D">
        <w:t xml:space="preserve"> </w:t>
      </w:r>
    </w:p>
    <w:p w14:paraId="78B1FF06" w14:textId="77777777" w:rsidR="00957A7C" w:rsidRPr="00E210F1" w:rsidRDefault="00CD44C9" w:rsidP="00957A7C">
      <w:pPr>
        <w:pStyle w:val="ProficientText"/>
        <w:rPr>
          <w:rFonts w:asciiTheme="minorHAnsi" w:hAnsiTheme="minorHAnsi"/>
          <w:color w:val="984806" w:themeColor="accent6" w:themeShade="8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 xml:space="preserve">Licensure </w:t>
      </w:r>
      <w:r w:rsidR="00957A7C" w:rsidRPr="00E210F1">
        <w:rPr>
          <w:rFonts w:asciiTheme="minorHAnsi" w:hAnsiTheme="minorHAnsi"/>
          <w:color w:val="984806" w:themeColor="accent6" w:themeShade="80"/>
          <w:sz w:val="24"/>
          <w:szCs w:val="24"/>
        </w:rPr>
        <w:t xml:space="preserve">candidate </w:t>
      </w:r>
      <w:r w:rsidR="00FB2FFE"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s</w:t>
      </w:r>
      <w:r w:rsidR="00957A7C"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upport</w:t>
      </w:r>
    </w:p>
    <w:p w14:paraId="5F917048" w14:textId="77777777" w:rsidR="00957A7C" w:rsidRPr="00CC341D" w:rsidRDefault="00957A7C" w:rsidP="00957A7C">
      <w:pPr>
        <w:pStyle w:val="ProficientText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CC341D">
        <w:rPr>
          <w:rFonts w:asciiTheme="minorHAnsi" w:hAnsiTheme="minorHAnsi"/>
          <w:b w:val="0"/>
          <w:sz w:val="24"/>
          <w:szCs w:val="24"/>
        </w:rPr>
        <w:t xml:space="preserve">A </w:t>
      </w:r>
      <w:r w:rsidR="00CD44C9">
        <w:rPr>
          <w:rFonts w:asciiTheme="minorHAnsi" w:hAnsiTheme="minorHAnsi"/>
          <w:b w:val="0"/>
          <w:sz w:val="24"/>
          <w:szCs w:val="24"/>
        </w:rPr>
        <w:t>licensure</w:t>
      </w:r>
      <w:r w:rsidR="00CD44C9" w:rsidRPr="00CC341D">
        <w:rPr>
          <w:rFonts w:asciiTheme="minorHAnsi" w:hAnsiTheme="minorHAnsi"/>
          <w:b w:val="0"/>
          <w:sz w:val="24"/>
          <w:szCs w:val="24"/>
        </w:rPr>
        <w:t xml:space="preserve">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candidate will work with a </w:t>
      </w:r>
      <w:r w:rsidR="00FB2FFE" w:rsidRPr="00CC341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s</w:t>
      </w:r>
      <w:r w:rsidRPr="00CC341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upervising </w:t>
      </w:r>
      <w:r w:rsidR="00D114F1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who will provide ongoing modeling, instruction, and support to the </w:t>
      </w:r>
      <w:r w:rsidR="00CD44C9" w:rsidRPr="00CD44C9">
        <w:rPr>
          <w:rFonts w:asciiTheme="minorHAnsi" w:hAnsiTheme="minorHAnsi"/>
          <w:b w:val="0"/>
          <w:sz w:val="24"/>
          <w:szCs w:val="24"/>
        </w:rPr>
        <w:t>licensure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candidate as part of the field-</w:t>
      </w:r>
      <w:r w:rsidR="00A3238D">
        <w:rPr>
          <w:rFonts w:asciiTheme="minorHAnsi" w:hAnsiTheme="minorHAnsi"/>
          <w:b w:val="0"/>
          <w:sz w:val="24"/>
          <w:szCs w:val="24"/>
        </w:rPr>
        <w:t xml:space="preserve">based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experience. The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will conduct an evaluation of the candidate’s competency in these subject </w:t>
      </w:r>
      <w:r w:rsidRPr="00CC341D">
        <w:rPr>
          <w:rFonts w:asciiTheme="minorHAnsi" w:hAnsiTheme="minorHAnsi"/>
          <w:b w:val="0"/>
          <w:sz w:val="24"/>
          <w:szCs w:val="24"/>
        </w:rPr>
        <w:lastRenderedPageBreak/>
        <w:t>matter knowledge requirements</w:t>
      </w:r>
      <w:r w:rsidRPr="00CC341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using the rubric and evaluation of evidence included </w:t>
      </w:r>
      <w:r w:rsidR="00783AD0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as appendices </w:t>
      </w:r>
      <w:r w:rsidRPr="00CC341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in these Guidelines.</w:t>
      </w:r>
    </w:p>
    <w:p w14:paraId="698D5198" w14:textId="77777777" w:rsidR="008F4019" w:rsidRPr="00CC341D" w:rsidRDefault="008F4019" w:rsidP="00957A7C">
      <w:pPr>
        <w:pStyle w:val="ProficientText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</w:p>
    <w:p w14:paraId="6D803372" w14:textId="77777777" w:rsidR="00957A7C" w:rsidRPr="00CC341D" w:rsidRDefault="00957A7C" w:rsidP="00957A7C">
      <w:pPr>
        <w:pStyle w:val="ProficientText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CC341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The process is formalized through three meetings: the Initial Meeting, the Formative Meeting, and the Summative Meeting. </w:t>
      </w:r>
    </w:p>
    <w:p w14:paraId="6A428696" w14:textId="77777777" w:rsidR="008F4019" w:rsidRPr="00CC341D" w:rsidRDefault="008F4019" w:rsidP="00957A7C">
      <w:pPr>
        <w:pStyle w:val="ProficientText"/>
        <w:spacing w:before="0" w:after="0"/>
        <w:rPr>
          <w:rFonts w:asciiTheme="minorHAnsi" w:hAnsiTheme="minorHAnsi"/>
          <w:sz w:val="24"/>
          <w:szCs w:val="24"/>
        </w:rPr>
      </w:pPr>
    </w:p>
    <w:p w14:paraId="1532112C" w14:textId="77777777" w:rsidR="00957A7C" w:rsidRPr="00E210F1" w:rsidRDefault="00957A7C" w:rsidP="00957A7C">
      <w:pPr>
        <w:pStyle w:val="ProficientText"/>
        <w:spacing w:before="0" w:after="0"/>
        <w:rPr>
          <w:rFonts w:asciiTheme="minorHAnsi" w:hAnsiTheme="minorHAnsi"/>
          <w:color w:val="984806" w:themeColor="accent6" w:themeShade="8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 xml:space="preserve">The Initial Meeting </w:t>
      </w:r>
    </w:p>
    <w:p w14:paraId="3CC96EF2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When</w:t>
      </w:r>
      <w:r w:rsidRPr="00E210F1">
        <w:rPr>
          <w:rFonts w:asciiTheme="minorHAnsi" w:hAnsiTheme="minorHAnsi"/>
          <w:bCs/>
          <w:color w:val="984806" w:themeColor="accent6" w:themeShade="80"/>
          <w:sz w:val="24"/>
          <w:szCs w:val="24"/>
        </w:rPr>
        <w:t>: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2-3 weeks before the </w:t>
      </w:r>
      <w:r w:rsidR="008F4019" w:rsidRPr="00CC341D">
        <w:rPr>
          <w:rFonts w:asciiTheme="minorHAnsi" w:hAnsiTheme="minorHAnsi"/>
          <w:b w:val="0"/>
          <w:sz w:val="24"/>
          <w:szCs w:val="24"/>
        </w:rPr>
        <w:t>SG&amp;S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process formally begins. </w:t>
      </w:r>
    </w:p>
    <w:p w14:paraId="16B208F7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Who</w:t>
      </w:r>
      <w:r w:rsidRPr="00E210F1">
        <w:rPr>
          <w:rFonts w:asciiTheme="minorHAnsi" w:hAnsiTheme="minorHAnsi"/>
          <w:bCs/>
          <w:color w:val="984806" w:themeColor="accent6" w:themeShade="80"/>
          <w:sz w:val="24"/>
          <w:szCs w:val="24"/>
        </w:rPr>
        <w:t>: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a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dministrator,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>, and candidate(s</w:t>
      </w:r>
      <w:proofErr w:type="gramStart"/>
      <w:r w:rsidRPr="00CC341D">
        <w:rPr>
          <w:rFonts w:asciiTheme="minorHAnsi" w:hAnsiTheme="minorHAnsi"/>
          <w:b w:val="0"/>
          <w:sz w:val="24"/>
          <w:szCs w:val="24"/>
        </w:rPr>
        <w:t>).</w:t>
      </w:r>
      <w:proofErr w:type="gramEnd"/>
      <w:r w:rsidRPr="00CC341D">
        <w:rPr>
          <w:rFonts w:asciiTheme="minorHAnsi" w:hAnsiTheme="minorHAnsi"/>
          <w:b w:val="0"/>
          <w:sz w:val="24"/>
          <w:szCs w:val="24"/>
        </w:rPr>
        <w:t xml:space="preserve"> Note that this meeting may be done as a group if there are multiple candidates completing the process in the same setting. </w:t>
      </w:r>
      <w:r w:rsidR="00EB73E2">
        <w:rPr>
          <w:rFonts w:asciiTheme="minorHAnsi" w:hAnsiTheme="minorHAnsi"/>
          <w:b w:val="0"/>
          <w:sz w:val="24"/>
          <w:szCs w:val="24"/>
        </w:rPr>
        <w:t xml:space="preserve">This is the only meeting that may be done in a group setting. </w:t>
      </w:r>
    </w:p>
    <w:p w14:paraId="470EB768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What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="00574232">
        <w:rPr>
          <w:rFonts w:asciiTheme="minorHAnsi" w:hAnsiTheme="minorHAnsi"/>
          <w:b w:val="0"/>
          <w:sz w:val="24"/>
          <w:szCs w:val="24"/>
        </w:rPr>
        <w:t>Meet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to discuss the logistics of the </w:t>
      </w:r>
      <w:r w:rsidR="008F4019" w:rsidRPr="00CC341D">
        <w:rPr>
          <w:rFonts w:asciiTheme="minorHAnsi" w:hAnsiTheme="minorHAnsi"/>
          <w:b w:val="0"/>
          <w:sz w:val="24"/>
          <w:szCs w:val="24"/>
        </w:rPr>
        <w:t>SG&amp;S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process. This includes outlining the:</w:t>
      </w:r>
    </w:p>
    <w:p w14:paraId="1A9EFC28" w14:textId="77777777" w:rsidR="00957A7C" w:rsidRPr="00CC341D" w:rsidRDefault="00957A7C" w:rsidP="00957A7C">
      <w:pPr>
        <w:pStyle w:val="ProficientTex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CC341D">
        <w:rPr>
          <w:rFonts w:asciiTheme="minorHAnsi" w:hAnsiTheme="minorHAnsi"/>
          <w:b w:val="0"/>
          <w:sz w:val="24"/>
          <w:szCs w:val="24"/>
        </w:rPr>
        <w:t>Setting</w:t>
      </w:r>
      <w:r w:rsidR="00CD44C9">
        <w:rPr>
          <w:rFonts w:asciiTheme="minorHAnsi" w:hAnsiTheme="minorHAnsi"/>
          <w:b w:val="0"/>
          <w:sz w:val="24"/>
          <w:szCs w:val="24"/>
        </w:rPr>
        <w:t>(s)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where the candidate(s) will demonstrate competency</w:t>
      </w:r>
      <w:r w:rsidR="00574232">
        <w:rPr>
          <w:rFonts w:asciiTheme="minorHAnsi" w:hAnsiTheme="minorHAnsi"/>
          <w:b w:val="0"/>
          <w:sz w:val="24"/>
          <w:szCs w:val="24"/>
        </w:rPr>
        <w:t xml:space="preserve"> (i.e. in a third-grade inclusion classroom throughout the fall semester) </w:t>
      </w:r>
    </w:p>
    <w:p w14:paraId="603C492B" w14:textId="77777777" w:rsidR="00957A7C" w:rsidRPr="00CC341D" w:rsidRDefault="00957A7C" w:rsidP="00957A7C">
      <w:pPr>
        <w:pStyle w:val="ProficientTex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CC341D">
        <w:rPr>
          <w:rFonts w:asciiTheme="minorHAnsi" w:hAnsiTheme="minorHAnsi"/>
          <w:b w:val="0"/>
          <w:sz w:val="24"/>
          <w:szCs w:val="24"/>
        </w:rPr>
        <w:t xml:space="preserve">Sources of evidence the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will review to determine competency</w:t>
      </w:r>
    </w:p>
    <w:p w14:paraId="03CFF122" w14:textId="77777777" w:rsidR="00957A7C" w:rsidRPr="00E210F1" w:rsidRDefault="00957A7C" w:rsidP="00957A7C">
      <w:pPr>
        <w:pStyle w:val="ProficientTex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b w:val="0"/>
          <w:sz w:val="24"/>
          <w:szCs w:val="24"/>
        </w:rPr>
        <w:t xml:space="preserve">Supports the </w:t>
      </w:r>
      <w:r w:rsidR="00FB2FFE" w:rsidRPr="00E210F1">
        <w:rPr>
          <w:rFonts w:asciiTheme="minorHAnsi" w:hAnsiTheme="minorHAnsi"/>
          <w:b w:val="0"/>
          <w:sz w:val="24"/>
          <w:szCs w:val="24"/>
        </w:rPr>
        <w:t>s</w:t>
      </w:r>
      <w:r w:rsidRPr="00E210F1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FB2FFE" w:rsidRPr="00E210F1">
        <w:rPr>
          <w:rFonts w:asciiTheme="minorHAnsi" w:hAnsiTheme="minorHAnsi"/>
          <w:b w:val="0"/>
          <w:sz w:val="24"/>
          <w:szCs w:val="24"/>
        </w:rPr>
        <w:t>a</w:t>
      </w:r>
      <w:r w:rsidRPr="00E210F1">
        <w:rPr>
          <w:rFonts w:asciiTheme="minorHAnsi" w:hAnsiTheme="minorHAnsi"/>
          <w:b w:val="0"/>
          <w:sz w:val="24"/>
          <w:szCs w:val="24"/>
        </w:rPr>
        <w:t>dministrator will need to provide</w:t>
      </w:r>
    </w:p>
    <w:p w14:paraId="5B625827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color w:val="4F81BD" w:themeColor="accent1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Documentation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="00574232">
        <w:rPr>
          <w:rFonts w:asciiTheme="minorHAnsi" w:hAnsiTheme="minorHAnsi"/>
          <w:b w:val="0"/>
          <w:sz w:val="24"/>
          <w:szCs w:val="24"/>
        </w:rPr>
        <w:t>The Initial Meeting section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of the </w:t>
      </w:r>
      <w:r w:rsidR="008F4019" w:rsidRPr="00CC341D">
        <w:rPr>
          <w:rFonts w:asciiTheme="minorHAnsi" w:hAnsiTheme="minorHAnsi"/>
          <w:b w:val="0"/>
          <w:sz w:val="24"/>
          <w:szCs w:val="24"/>
        </w:rPr>
        <w:t>SG&amp;S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Form</w:t>
      </w:r>
      <w:r w:rsidR="00574232">
        <w:rPr>
          <w:rFonts w:asciiTheme="minorHAnsi" w:hAnsiTheme="minorHAnsi"/>
          <w:b w:val="0"/>
          <w:sz w:val="24"/>
          <w:szCs w:val="24"/>
        </w:rPr>
        <w:t xml:space="preserve"> (See Appendices)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should be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completed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at this meeting. </w:t>
      </w:r>
      <w:r w:rsidRPr="00CC341D">
        <w:rPr>
          <w:rFonts w:asciiTheme="minorHAnsi" w:hAnsiTheme="minorHAnsi"/>
          <w:b w:val="0"/>
          <w:sz w:val="24"/>
          <w:szCs w:val="24"/>
        </w:rPr>
        <w:br/>
      </w:r>
    </w:p>
    <w:p w14:paraId="66DCAFD9" w14:textId="77777777" w:rsidR="00957A7C" w:rsidRPr="00E210F1" w:rsidRDefault="00957A7C" w:rsidP="00957A7C">
      <w:pPr>
        <w:pStyle w:val="ProficientText"/>
        <w:spacing w:before="0" w:after="0"/>
        <w:rPr>
          <w:rFonts w:asciiTheme="minorHAnsi" w:hAnsiTheme="minorHAnsi"/>
          <w:color w:val="984806" w:themeColor="accent6" w:themeShade="8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 xml:space="preserve">The Formative Meeting </w:t>
      </w:r>
    </w:p>
    <w:p w14:paraId="3B531650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When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At or around the mid-point of the field experience.  </w:t>
      </w:r>
    </w:p>
    <w:p w14:paraId="7D8BC5EA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Who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a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dministrator,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, and </w:t>
      </w:r>
      <w:r w:rsidR="000156DE">
        <w:rPr>
          <w:rFonts w:asciiTheme="minorHAnsi" w:hAnsiTheme="minorHAnsi"/>
          <w:b w:val="0"/>
          <w:sz w:val="24"/>
          <w:szCs w:val="24"/>
        </w:rPr>
        <w:t xml:space="preserve">the </w:t>
      </w:r>
      <w:proofErr w:type="gramStart"/>
      <w:r w:rsidRPr="00CC341D">
        <w:rPr>
          <w:rFonts w:asciiTheme="minorHAnsi" w:hAnsiTheme="minorHAnsi"/>
          <w:b w:val="0"/>
          <w:sz w:val="24"/>
          <w:szCs w:val="24"/>
        </w:rPr>
        <w:t>candidate.</w:t>
      </w:r>
      <w:proofErr w:type="gramEnd"/>
      <w:r w:rsidRPr="00CC341D">
        <w:rPr>
          <w:rFonts w:asciiTheme="minorHAnsi" w:hAnsiTheme="minorHAnsi"/>
          <w:b w:val="0"/>
          <w:sz w:val="24"/>
          <w:szCs w:val="24"/>
        </w:rPr>
        <w:t xml:space="preserve"> This meeting is not meant to be conducted with a group</w:t>
      </w:r>
      <w:r w:rsidR="00EB73E2">
        <w:rPr>
          <w:rFonts w:asciiTheme="minorHAnsi" w:hAnsiTheme="minorHAnsi"/>
          <w:b w:val="0"/>
          <w:sz w:val="24"/>
          <w:szCs w:val="24"/>
        </w:rPr>
        <w:t xml:space="preserve"> of licensure candidates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. </w:t>
      </w:r>
    </w:p>
    <w:p w14:paraId="76348D74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What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The team should meet to discuss progress towards demonstration of the subject matter knowledge requirements, including targeted feedback for the candidate. </w:t>
      </w:r>
      <w:r w:rsidR="008F4019" w:rsidRPr="00CC341D">
        <w:rPr>
          <w:rFonts w:asciiTheme="minorHAnsi" w:hAnsiTheme="minorHAnsi"/>
          <w:b w:val="0"/>
          <w:sz w:val="24"/>
          <w:szCs w:val="24"/>
        </w:rPr>
        <w:t>C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andidate should identify areas where he/she would like to focus on personal growth and development. The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should provide targeted feedback around ca</w:t>
      </w:r>
      <w:r w:rsidR="00FB2FFE" w:rsidRPr="00CC341D">
        <w:rPr>
          <w:rFonts w:asciiTheme="minorHAnsi" w:hAnsiTheme="minorHAnsi"/>
          <w:b w:val="0"/>
          <w:sz w:val="24"/>
          <w:szCs w:val="24"/>
        </w:rPr>
        <w:t xml:space="preserve">ndidate’s progress </w:t>
      </w:r>
      <w:r w:rsidR="000156DE">
        <w:rPr>
          <w:rFonts w:asciiTheme="minorHAnsi" w:hAnsiTheme="minorHAnsi"/>
          <w:b w:val="0"/>
          <w:sz w:val="24"/>
          <w:szCs w:val="24"/>
        </w:rPr>
        <w:t>and areas for continued growth</w:t>
      </w:r>
      <w:r w:rsidR="00FB2FFE" w:rsidRPr="00CC341D">
        <w:rPr>
          <w:rFonts w:asciiTheme="minorHAnsi" w:hAnsiTheme="minorHAnsi"/>
          <w:b w:val="0"/>
          <w:sz w:val="24"/>
          <w:szCs w:val="24"/>
        </w:rPr>
        <w:t>. The supervising a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dministrator should assure fidelity to the process.  </w:t>
      </w:r>
    </w:p>
    <w:p w14:paraId="59238743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color w:val="4F81BD" w:themeColor="accent1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Documentation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The Formative Meeting section of the </w:t>
      </w:r>
      <w:r w:rsidR="008F4019" w:rsidRPr="00CC341D">
        <w:rPr>
          <w:rFonts w:asciiTheme="minorHAnsi" w:hAnsiTheme="minorHAnsi"/>
          <w:b w:val="0"/>
          <w:sz w:val="24"/>
          <w:szCs w:val="24"/>
        </w:rPr>
        <w:t xml:space="preserve">SG&amp;S </w:t>
      </w:r>
      <w:r w:rsidRPr="00CC341D">
        <w:rPr>
          <w:rFonts w:asciiTheme="minorHAnsi" w:hAnsiTheme="minorHAnsi"/>
          <w:b w:val="0"/>
          <w:sz w:val="24"/>
          <w:szCs w:val="24"/>
        </w:rPr>
        <w:t>Form should be signed at the conclusion of this meeting.</w:t>
      </w:r>
    </w:p>
    <w:p w14:paraId="4308F360" w14:textId="77777777" w:rsidR="00957A7C" w:rsidRPr="00CC341D" w:rsidRDefault="00957A7C" w:rsidP="00957A7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96D8224" w14:textId="77777777" w:rsidR="00957A7C" w:rsidRPr="00E210F1" w:rsidRDefault="00957A7C" w:rsidP="00957A7C">
      <w:pPr>
        <w:pStyle w:val="ProficientText"/>
        <w:spacing w:before="0" w:after="0"/>
        <w:rPr>
          <w:rFonts w:asciiTheme="minorHAnsi" w:hAnsiTheme="minorHAnsi"/>
          <w:color w:val="984806" w:themeColor="accent6" w:themeShade="8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 xml:space="preserve">The Summative Meeting </w:t>
      </w:r>
    </w:p>
    <w:p w14:paraId="092677DF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When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At the conclusion of the </w:t>
      </w:r>
      <w:r w:rsidR="008F4019" w:rsidRPr="00CC341D">
        <w:rPr>
          <w:rFonts w:asciiTheme="minorHAnsi" w:hAnsiTheme="minorHAnsi"/>
          <w:b w:val="0"/>
          <w:sz w:val="24"/>
          <w:szCs w:val="24"/>
        </w:rPr>
        <w:t xml:space="preserve">SG&amp;S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process.  </w:t>
      </w:r>
    </w:p>
    <w:p w14:paraId="23D162DB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Who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Supervising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a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dministrator,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, and </w:t>
      </w:r>
      <w:proofErr w:type="gramStart"/>
      <w:r w:rsidRPr="00CC341D">
        <w:rPr>
          <w:rFonts w:asciiTheme="minorHAnsi" w:hAnsiTheme="minorHAnsi"/>
          <w:b w:val="0"/>
          <w:sz w:val="24"/>
          <w:szCs w:val="24"/>
        </w:rPr>
        <w:t>candidate.</w:t>
      </w:r>
      <w:proofErr w:type="gramEnd"/>
      <w:r w:rsidRPr="00CC341D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32CA31EB" w14:textId="77777777" w:rsidR="00957A7C" w:rsidRPr="00CC341D" w:rsidRDefault="00957A7C" w:rsidP="00957A7C">
      <w:pPr>
        <w:pStyle w:val="ProficientText"/>
        <w:rPr>
          <w:rFonts w:asciiTheme="minorHAnsi" w:hAnsiTheme="minorHAnsi"/>
          <w:b w:val="0"/>
          <w:sz w:val="24"/>
          <w:szCs w:val="24"/>
        </w:rPr>
      </w:pPr>
      <w:r w:rsidRPr="00E210F1">
        <w:rPr>
          <w:rFonts w:asciiTheme="minorHAnsi" w:hAnsiTheme="minorHAnsi"/>
          <w:color w:val="984806" w:themeColor="accent6" w:themeShade="80"/>
          <w:sz w:val="24"/>
          <w:szCs w:val="24"/>
        </w:rPr>
        <w:t>What</w:t>
      </w:r>
      <w:r w:rsidRPr="00E210F1">
        <w:rPr>
          <w:rFonts w:asciiTheme="minorHAnsi" w:hAnsiTheme="minorHAnsi"/>
          <w:b w:val="0"/>
          <w:color w:val="984806" w:themeColor="accent6" w:themeShade="80"/>
          <w:sz w:val="24"/>
          <w:szCs w:val="24"/>
        </w:rPr>
        <w:t xml:space="preserve">: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The team should meet to discuss the candidate’s readiness for licensure. </w:t>
      </w:r>
      <w:r w:rsidR="000F76D5">
        <w:rPr>
          <w:rFonts w:asciiTheme="minorHAnsi" w:hAnsiTheme="minorHAnsi"/>
          <w:b w:val="0"/>
          <w:sz w:val="24"/>
          <w:szCs w:val="24"/>
        </w:rPr>
        <w:t xml:space="preserve">In advance of this meeting, the supervising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="000F76D5">
        <w:rPr>
          <w:rFonts w:asciiTheme="minorHAnsi" w:hAnsiTheme="minorHAnsi"/>
          <w:b w:val="0"/>
          <w:sz w:val="24"/>
          <w:szCs w:val="24"/>
        </w:rPr>
        <w:t xml:space="preserve"> should review all evidence to determine if the candidate </w:t>
      </w:r>
      <w:r w:rsidR="00FB6D5F">
        <w:rPr>
          <w:rFonts w:asciiTheme="minorHAnsi" w:hAnsiTheme="minorHAnsi"/>
          <w:b w:val="0"/>
          <w:sz w:val="24"/>
          <w:szCs w:val="24"/>
        </w:rPr>
        <w:t xml:space="preserve">has Met Requirements or has Not Met Requirements.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The </w:t>
      </w:r>
      <w:r w:rsidR="00FB2FFE" w:rsidRPr="00CC341D">
        <w:rPr>
          <w:rFonts w:asciiTheme="minorHAnsi" w:hAnsiTheme="minorHAnsi"/>
          <w:b w:val="0"/>
          <w:sz w:val="24"/>
          <w:szCs w:val="24"/>
        </w:rPr>
        <w:t>s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upervising </w:t>
      </w:r>
      <w:r w:rsidR="00D114F1">
        <w:rPr>
          <w:rFonts w:asciiTheme="minorHAnsi" w:hAnsiTheme="minorHAnsi"/>
          <w:b w:val="0"/>
          <w:sz w:val="24"/>
          <w:szCs w:val="24"/>
        </w:rPr>
        <w:t>educator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 should </w:t>
      </w:r>
      <w:r w:rsidR="000F76D5">
        <w:rPr>
          <w:rFonts w:asciiTheme="minorHAnsi" w:hAnsiTheme="minorHAnsi"/>
          <w:b w:val="0"/>
          <w:sz w:val="24"/>
          <w:szCs w:val="24"/>
        </w:rPr>
        <w:t xml:space="preserve">then 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discuss evidence that the candidate has demonstrated </w:t>
      </w:r>
      <w:r w:rsidR="009339AA">
        <w:rPr>
          <w:rFonts w:asciiTheme="minorHAnsi" w:hAnsiTheme="minorHAnsi"/>
          <w:b w:val="0"/>
          <w:sz w:val="24"/>
          <w:szCs w:val="24"/>
        </w:rPr>
        <w:t>proficiency</w:t>
      </w:r>
      <w:r w:rsidR="009339AA" w:rsidRPr="00CC341D">
        <w:rPr>
          <w:rFonts w:asciiTheme="minorHAnsi" w:hAnsiTheme="minorHAnsi"/>
          <w:b w:val="0"/>
          <w:sz w:val="24"/>
          <w:szCs w:val="24"/>
        </w:rPr>
        <w:t xml:space="preserve"> </w:t>
      </w:r>
      <w:r w:rsidRPr="00CC341D">
        <w:rPr>
          <w:rFonts w:asciiTheme="minorHAnsi" w:hAnsiTheme="minorHAnsi"/>
          <w:b w:val="0"/>
          <w:sz w:val="24"/>
          <w:szCs w:val="24"/>
        </w:rPr>
        <w:t>in all of the subject matter knowledge requirements</w:t>
      </w:r>
      <w:r w:rsidR="008B1F9A">
        <w:rPr>
          <w:rFonts w:asciiTheme="minorHAnsi" w:hAnsiTheme="minorHAnsi"/>
          <w:b w:val="0"/>
          <w:sz w:val="24"/>
          <w:szCs w:val="24"/>
        </w:rPr>
        <w:t xml:space="preserve"> and the ratings corresponding to each indicator</w:t>
      </w:r>
      <w:r w:rsidRPr="00CC341D">
        <w:rPr>
          <w:rFonts w:asciiTheme="minorHAnsi" w:hAnsiTheme="minorHAnsi"/>
          <w:b w:val="0"/>
          <w:sz w:val="24"/>
          <w:szCs w:val="24"/>
        </w:rPr>
        <w:t xml:space="preserve">. </w:t>
      </w:r>
    </w:p>
    <w:p w14:paraId="11E9CD5B" w14:textId="77777777" w:rsidR="00957A7C" w:rsidRPr="00CC341D" w:rsidRDefault="00957A7C" w:rsidP="00957A7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210F1">
        <w:rPr>
          <w:rFonts w:asciiTheme="minorHAnsi" w:hAnsiTheme="minorHAnsi"/>
          <w:b/>
          <w:color w:val="984806" w:themeColor="accent6" w:themeShade="80"/>
        </w:rPr>
        <w:lastRenderedPageBreak/>
        <w:t>Documentation:</w:t>
      </w:r>
      <w:r w:rsidRPr="00E210F1">
        <w:rPr>
          <w:rFonts w:asciiTheme="minorHAnsi" w:hAnsiTheme="minorHAnsi"/>
          <w:color w:val="984806" w:themeColor="accent6" w:themeShade="80"/>
        </w:rPr>
        <w:t xml:space="preserve"> </w:t>
      </w:r>
      <w:r w:rsidRPr="00CC341D">
        <w:rPr>
          <w:rFonts w:asciiTheme="minorHAnsi" w:hAnsiTheme="minorHAnsi"/>
        </w:rPr>
        <w:t xml:space="preserve">The </w:t>
      </w:r>
      <w:r w:rsidR="00FB2FFE" w:rsidRPr="00CC341D">
        <w:rPr>
          <w:rFonts w:asciiTheme="minorHAnsi" w:hAnsiTheme="minorHAnsi"/>
        </w:rPr>
        <w:t>s</w:t>
      </w:r>
      <w:r w:rsidRPr="00CC341D">
        <w:rPr>
          <w:rFonts w:asciiTheme="minorHAnsi" w:hAnsiTheme="minorHAnsi"/>
        </w:rPr>
        <w:t xml:space="preserve">upervising </w:t>
      </w:r>
      <w:r w:rsidR="00D114F1">
        <w:rPr>
          <w:rFonts w:asciiTheme="minorHAnsi" w:hAnsiTheme="minorHAnsi"/>
        </w:rPr>
        <w:t>educator</w:t>
      </w:r>
      <w:r w:rsidRPr="00CC341D">
        <w:rPr>
          <w:rFonts w:asciiTheme="minorHAnsi" w:hAnsiTheme="minorHAnsi"/>
        </w:rPr>
        <w:t xml:space="preserve"> should review the sources of evidence section of the </w:t>
      </w:r>
      <w:r w:rsidR="00FB2FFE" w:rsidRPr="00CC341D">
        <w:rPr>
          <w:rFonts w:asciiTheme="minorHAnsi" w:hAnsiTheme="minorHAnsi"/>
        </w:rPr>
        <w:t>SG&amp;S</w:t>
      </w:r>
      <w:r w:rsidRPr="00CC341D">
        <w:rPr>
          <w:rFonts w:asciiTheme="minorHAnsi" w:hAnsiTheme="minorHAnsi"/>
        </w:rPr>
        <w:t xml:space="preserve"> Form. The Summative Meeting section of the </w:t>
      </w:r>
      <w:r w:rsidR="008F4019" w:rsidRPr="00CC341D">
        <w:rPr>
          <w:rFonts w:asciiTheme="minorHAnsi" w:hAnsiTheme="minorHAnsi"/>
        </w:rPr>
        <w:t xml:space="preserve">SG&amp;S </w:t>
      </w:r>
      <w:r w:rsidRPr="00CC341D">
        <w:rPr>
          <w:rFonts w:asciiTheme="minorHAnsi" w:hAnsiTheme="minorHAnsi"/>
        </w:rPr>
        <w:t>Form should be signed at the conclusion of this meeting.</w:t>
      </w:r>
    </w:p>
    <w:p w14:paraId="5177CC63" w14:textId="77777777" w:rsidR="00CD44C9" w:rsidRDefault="00CD44C9" w:rsidP="00FD7210">
      <w:pPr>
        <w:pStyle w:val="Heading1"/>
      </w:pPr>
    </w:p>
    <w:p w14:paraId="7BE8D1DF" w14:textId="77777777" w:rsidR="0074586C" w:rsidRPr="00CC341D" w:rsidRDefault="00B244E8" w:rsidP="00FD7210">
      <w:pPr>
        <w:pStyle w:val="Heading1"/>
      </w:pPr>
      <w:bookmarkStart w:id="6" w:name="_Toc89079306"/>
      <w:r w:rsidRPr="00CC341D">
        <w:t>Performance Rubrics</w:t>
      </w:r>
      <w:bookmarkEnd w:id="6"/>
      <w:r w:rsidRPr="00CC341D">
        <w:t xml:space="preserve"> </w:t>
      </w:r>
    </w:p>
    <w:p w14:paraId="2DC84509" w14:textId="77777777" w:rsidR="0074586C" w:rsidRPr="00CC341D" w:rsidRDefault="000030B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Rubrics are designed to </w:t>
      </w:r>
      <w:r w:rsidR="000F76D5">
        <w:rPr>
          <w:rFonts w:asciiTheme="minorHAnsi" w:eastAsia="Times New Roman" w:hAnsiTheme="minorHAnsi" w:cs="Times New Roman"/>
          <w:sz w:val="24"/>
          <w:szCs w:val="24"/>
        </w:rPr>
        <w:t xml:space="preserve">support </w:t>
      </w:r>
      <w:r w:rsidR="00041B14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and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>s:</w:t>
      </w:r>
    </w:p>
    <w:p w14:paraId="770D28D5" w14:textId="77777777" w:rsidR="00B244E8" w:rsidRPr="00CC341D" w:rsidRDefault="00B244E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4EE466EB" w14:textId="77777777" w:rsidR="0074586C" w:rsidRPr="00CC341D" w:rsidRDefault="00B26D7D" w:rsidP="00957A7C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D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evelop a consistent, shared understanding of what </w:t>
      </w:r>
      <w:r w:rsidR="00B259F1">
        <w:rPr>
          <w:rFonts w:asciiTheme="minorHAnsi" w:eastAsia="Times New Roman" w:hAnsiTheme="minorHAnsi" w:cs="Times New Roman"/>
          <w:sz w:val="24"/>
          <w:szCs w:val="24"/>
        </w:rPr>
        <w:t>high quality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per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>formance looks like in practice</w:t>
      </w:r>
    </w:p>
    <w:p w14:paraId="2B4D22CF" w14:textId="77777777" w:rsidR="0074586C" w:rsidRPr="00CC341D" w:rsidRDefault="00B26D7D" w:rsidP="00957A7C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D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evelop a common terminology and str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>ucture to organize evidence</w:t>
      </w:r>
    </w:p>
    <w:p w14:paraId="493D2615" w14:textId="77777777" w:rsidR="0074586C" w:rsidRPr="00CC341D" w:rsidRDefault="00B26D7D" w:rsidP="00957A7C">
      <w:pPr>
        <w:pStyle w:val="Normal1"/>
        <w:numPr>
          <w:ilvl w:val="0"/>
          <w:numId w:val="2"/>
        </w:numPr>
        <w:spacing w:after="0" w:line="24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M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ake informed professional judgments about whether or 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not the </w:t>
      </w:r>
      <w:r w:rsidR="00041B14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 has </w:t>
      </w:r>
      <w:r w:rsidR="00CD44C9">
        <w:rPr>
          <w:rFonts w:asciiTheme="minorHAnsi" w:eastAsia="Times New Roman" w:hAnsiTheme="minorHAnsi" w:cs="Times New Roman"/>
          <w:sz w:val="24"/>
          <w:szCs w:val="24"/>
        </w:rPr>
        <w:t>demonstrated subject matter knowledge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49EAC706" w14:textId="77777777" w:rsidR="004E6265" w:rsidRPr="00CC341D" w:rsidRDefault="004E6265" w:rsidP="00EF2592">
      <w:pPr>
        <w:pStyle w:val="Normal1"/>
        <w:spacing w:after="0" w:line="240" w:lineRule="auto"/>
        <w:ind w:left="72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4EE21163" w14:textId="77777777" w:rsidR="0074586C" w:rsidRPr="00CC341D" w:rsidRDefault="00BF5E2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Rubric indicators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capture critical aspects of the subject matter knowledge competencies r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equired for each license.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For </w:t>
      </w:r>
      <w:r w:rsidR="00041B14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s, the rubric should be used as a resource to demonstrate their level of readiness to meet the expectations for effective practice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When read together with their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, the rubric can develop a rich, </w:t>
      </w:r>
      <w:proofErr w:type="gramStart"/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detailed</w:t>
      </w:r>
      <w:proofErr w:type="gramEnd"/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and shared picture of wha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t effective practice looks like.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That shared understanding can support the growth and development of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as they move through </w:t>
      </w:r>
      <w:r w:rsidR="000F76D5">
        <w:rPr>
          <w:rFonts w:asciiTheme="minorHAnsi" w:eastAsia="Times New Roman" w:hAnsiTheme="minorHAnsi" w:cs="Times New Roman"/>
          <w:sz w:val="24"/>
          <w:szCs w:val="24"/>
        </w:rPr>
        <w:t xml:space="preserve">the process during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their field experience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51C1E57F" w14:textId="77777777" w:rsidR="0074586C" w:rsidRPr="00CC341D" w:rsidRDefault="0074586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168E0D82" w14:textId="77777777" w:rsidR="0074586C" w:rsidRPr="00CC341D" w:rsidRDefault="000030B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rubric helps to paint a clear picture of what it will look like to move practice from Unsatisfactory to </w:t>
      </w:r>
      <w:r w:rsidR="00CB150E" w:rsidRPr="00CC341D">
        <w:rPr>
          <w:rFonts w:asciiTheme="minorHAnsi" w:eastAsia="Times New Roman" w:hAnsiTheme="minorHAnsi" w:cs="Times New Roman"/>
          <w:sz w:val="24"/>
          <w:szCs w:val="24"/>
        </w:rPr>
        <w:t>Needs Improvement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 to Proficient to Exemplary.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These distinctions are the basis for feedback to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as well as the final evaluation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62A8FBEE" w14:textId="77777777" w:rsidR="0074586C" w:rsidRPr="00CC341D" w:rsidRDefault="0074586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7D5D326" w14:textId="77777777" w:rsidR="0074586C" w:rsidRPr="00CC341D" w:rsidRDefault="00DA1CE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C</w:t>
      </w:r>
      <w:r w:rsidR="00957A7C" w:rsidRPr="00CC341D">
        <w:rPr>
          <w:rFonts w:asciiTheme="minorHAnsi" w:eastAsia="Times New Roman" w:hAnsiTheme="minorHAnsi" w:cs="Times New Roman"/>
          <w:sz w:val="24"/>
          <w:szCs w:val="24"/>
        </w:rPr>
        <w:t>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s 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 xml:space="preserve">and supervising educators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will use the rubric to collect and present evidence from multiple sources that will enable them to demonstrate their practice on each </w:t>
      </w:r>
      <w:r w:rsidR="00BF5E2D">
        <w:rPr>
          <w:rFonts w:asciiTheme="minorHAnsi" w:eastAsia="Times New Roman" w:hAnsiTheme="minorHAnsi" w:cs="Times New Roman"/>
          <w:sz w:val="24"/>
          <w:szCs w:val="24"/>
        </w:rPr>
        <w:t>indicator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s collect evidence by observing practice, examining work products and student work, reviewing the resource guide, talking with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 xml:space="preserve">reviewing the evidence provided by the candidate, 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and other means.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s should align this evidence with the rubric and share it with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as part of </w:t>
      </w:r>
      <w:r w:rsidR="007612E4" w:rsidRPr="00CC341D">
        <w:rPr>
          <w:rFonts w:asciiTheme="minorHAnsi" w:eastAsia="Times New Roman" w:hAnsiTheme="minorHAnsi" w:cs="Times New Roman"/>
          <w:sz w:val="24"/>
          <w:szCs w:val="24"/>
        </w:rPr>
        <w:t xml:space="preserve">their constructive feedback. </w:t>
      </w:r>
    </w:p>
    <w:p w14:paraId="31120BAF" w14:textId="77777777" w:rsidR="0074586C" w:rsidRPr="00CC341D" w:rsidRDefault="0074586C" w:rsidP="00EF2592">
      <w:pPr>
        <w:pStyle w:val="Normal1"/>
        <w:spacing w:after="0" w:line="240" w:lineRule="auto"/>
        <w:ind w:left="300"/>
        <w:rPr>
          <w:rFonts w:asciiTheme="minorHAnsi" w:eastAsia="Times New Roman" w:hAnsiTheme="minorHAnsi" w:cs="Times New Roman"/>
          <w:i/>
          <w:sz w:val="24"/>
          <w:szCs w:val="24"/>
        </w:rPr>
      </w:pPr>
    </w:p>
    <w:p w14:paraId="1C56F8DD" w14:textId="77777777" w:rsidR="00CC341D" w:rsidRDefault="00CC341D" w:rsidP="00CC341D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bookmarkStart w:id="7" w:name="_Toc485368841"/>
      <w:bookmarkStart w:id="8" w:name="_Toc485379497"/>
      <w:bookmarkStart w:id="9" w:name="_Toc359856643"/>
    </w:p>
    <w:p w14:paraId="4F960A47" w14:textId="77777777" w:rsidR="0074586C" w:rsidRPr="00CC341D" w:rsidRDefault="000030BD" w:rsidP="00FD7210">
      <w:pPr>
        <w:pStyle w:val="Heading1"/>
        <w:rPr>
          <w:rFonts w:eastAsia="Times New Roman" w:cs="Times New Roman"/>
        </w:rPr>
      </w:pPr>
      <w:bookmarkStart w:id="10" w:name="_Toc89079307"/>
      <w:r w:rsidRPr="00CC341D">
        <w:t>Performance Levels in the Rubric</w:t>
      </w:r>
      <w:bookmarkEnd w:id="7"/>
      <w:bookmarkEnd w:id="8"/>
      <w:bookmarkEnd w:id="9"/>
      <w:bookmarkEnd w:id="10"/>
    </w:p>
    <w:p w14:paraId="4A153762" w14:textId="41E907F9" w:rsidR="00FB20C0" w:rsidRPr="00CC341D" w:rsidRDefault="00EB73E2" w:rsidP="00EF259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bookmarkStart w:id="11" w:name="_Toc485379498"/>
      <w:bookmarkStart w:id="12" w:name="_Toc485380513"/>
      <w:bookmarkStart w:id="13" w:name="_Toc485465876"/>
      <w:bookmarkStart w:id="14" w:name="_Toc485368842"/>
      <w:bookmarkStart w:id="15" w:name="_Toc359856644"/>
      <w:r>
        <w:rPr>
          <w:rFonts w:asciiTheme="minorHAnsi" w:hAnsiTheme="minorHAnsi" w:cs="Times New Roman"/>
          <w:sz w:val="24"/>
          <w:szCs w:val="24"/>
        </w:rPr>
        <w:t xml:space="preserve">Performance levels in the SG&amp;S rubrics are aligned to those in the Massachusetts Educator Evaluation Framework and in the Candidate Assessment of Performance for educator preparation. </w:t>
      </w:r>
      <w:r w:rsidR="00DA1CEC" w:rsidRPr="00CC341D">
        <w:rPr>
          <w:rFonts w:asciiTheme="minorHAnsi" w:hAnsiTheme="minorHAnsi" w:cs="Times New Roman"/>
          <w:sz w:val="24"/>
          <w:szCs w:val="24"/>
        </w:rPr>
        <w:t>C</w:t>
      </w:r>
      <w:r w:rsidR="00957A7C" w:rsidRPr="00CC341D">
        <w:rPr>
          <w:rFonts w:asciiTheme="minorHAnsi" w:hAnsiTheme="minorHAnsi" w:cs="Times New Roman"/>
          <w:sz w:val="24"/>
          <w:szCs w:val="24"/>
        </w:rPr>
        <w:t>andidate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s must meet at least a </w:t>
      </w:r>
      <w:r w:rsidR="009B051F">
        <w:rPr>
          <w:rFonts w:asciiTheme="minorHAnsi" w:hAnsiTheme="minorHAnsi" w:cs="Times New Roman"/>
          <w:sz w:val="24"/>
          <w:szCs w:val="24"/>
        </w:rPr>
        <w:t>Proficient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readiness threshold across all indicators </w:t>
      </w:r>
      <w:r w:rsidR="00AE52E4">
        <w:rPr>
          <w:rFonts w:asciiTheme="minorHAnsi" w:hAnsiTheme="minorHAnsi" w:cs="Times New Roman"/>
          <w:sz w:val="24"/>
          <w:szCs w:val="24"/>
        </w:rPr>
        <w:t>for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the specific license</w:t>
      </w:r>
      <w:r w:rsidR="00A93CBF" w:rsidRPr="00CC341D">
        <w:rPr>
          <w:rFonts w:asciiTheme="minorHAnsi" w:hAnsiTheme="minorHAnsi" w:cs="Times New Roman"/>
          <w:sz w:val="24"/>
          <w:szCs w:val="24"/>
        </w:rPr>
        <w:t xml:space="preserve">. 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The ultimate determination of </w:t>
      </w:r>
      <w:r w:rsidR="00A163FA">
        <w:rPr>
          <w:rFonts w:asciiTheme="minorHAnsi" w:hAnsiTheme="minorHAnsi" w:cs="Times New Roman"/>
          <w:sz w:val="24"/>
          <w:szCs w:val="24"/>
        </w:rPr>
        <w:t>readiness</w:t>
      </w:r>
      <w:r w:rsidR="00F71E54" w:rsidRPr="00CC341D">
        <w:rPr>
          <w:rFonts w:asciiTheme="minorHAnsi" w:hAnsiTheme="minorHAnsi" w:cs="Times New Roman"/>
          <w:sz w:val="24"/>
          <w:szCs w:val="24"/>
        </w:rPr>
        <w:t xml:space="preserve"> is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</w:t>
      </w:r>
      <w:r w:rsidR="00F71E54" w:rsidRPr="00CC341D">
        <w:rPr>
          <w:rFonts w:asciiTheme="minorHAnsi" w:hAnsiTheme="minorHAnsi" w:cs="Times New Roman"/>
          <w:sz w:val="24"/>
          <w:szCs w:val="24"/>
        </w:rPr>
        <w:t xml:space="preserve">to be 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made by the </w:t>
      </w:r>
      <w:r w:rsidR="00F71E54" w:rsidRPr="00CC341D">
        <w:rPr>
          <w:rFonts w:asciiTheme="minorHAnsi" w:hAnsiTheme="minorHAnsi" w:cs="Times New Roman"/>
          <w:sz w:val="24"/>
          <w:szCs w:val="24"/>
        </w:rPr>
        <w:t xml:space="preserve">supervising </w:t>
      </w:r>
      <w:r w:rsidR="00D114F1">
        <w:rPr>
          <w:rFonts w:asciiTheme="minorHAnsi" w:hAnsiTheme="minorHAnsi" w:cs="Times New Roman"/>
          <w:sz w:val="24"/>
          <w:szCs w:val="24"/>
        </w:rPr>
        <w:t>educator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based on a holistic evaluation of the </w:t>
      </w:r>
      <w:r w:rsidR="0051359F" w:rsidRPr="00CC341D">
        <w:rPr>
          <w:rFonts w:asciiTheme="minorHAnsi" w:hAnsiTheme="minorHAnsi" w:cs="Times New Roman"/>
          <w:sz w:val="24"/>
          <w:szCs w:val="24"/>
        </w:rPr>
        <w:t>candidate</w:t>
      </w:r>
      <w:r w:rsidR="00FB20C0" w:rsidRPr="00CC341D">
        <w:rPr>
          <w:rFonts w:asciiTheme="minorHAnsi" w:hAnsiTheme="minorHAnsi" w:cs="Times New Roman"/>
          <w:sz w:val="24"/>
          <w:szCs w:val="24"/>
        </w:rPr>
        <w:t>’s demonstrated skills across the indicators</w:t>
      </w:r>
      <w:r w:rsidR="00E204CF" w:rsidRPr="00CC341D"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69D41C68" w14:textId="77777777" w:rsidR="00F71E54" w:rsidRPr="00CC341D" w:rsidRDefault="00A163FA" w:rsidP="00646B6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 xml:space="preserve">Supervising educators </w:t>
      </w:r>
      <w:r w:rsidR="00FB20C0" w:rsidRPr="00CC341D">
        <w:rPr>
          <w:rFonts w:asciiTheme="minorHAnsi" w:hAnsiTheme="minorHAnsi" w:cs="Times New Roman"/>
          <w:sz w:val="24"/>
          <w:szCs w:val="24"/>
        </w:rPr>
        <w:t>should base their ratings on the appropriate rubrics by considering a var</w:t>
      </w:r>
      <w:r w:rsidR="00F71E54" w:rsidRPr="00CC341D">
        <w:rPr>
          <w:rFonts w:asciiTheme="minorHAnsi" w:hAnsiTheme="minorHAnsi" w:cs="Times New Roman"/>
          <w:sz w:val="24"/>
          <w:szCs w:val="24"/>
        </w:rPr>
        <w:t>iety of sources of evidence</w:t>
      </w:r>
      <w:r>
        <w:rPr>
          <w:rFonts w:asciiTheme="minorHAnsi" w:hAnsiTheme="minorHAnsi" w:cs="Times New Roman"/>
          <w:sz w:val="24"/>
          <w:szCs w:val="24"/>
        </w:rPr>
        <w:t xml:space="preserve"> gathered during the supervised 150-hour field-based experience</w:t>
      </w:r>
      <w:r w:rsidR="00F71E54" w:rsidRPr="00CC341D">
        <w:rPr>
          <w:rFonts w:asciiTheme="minorHAnsi" w:hAnsiTheme="minorHAnsi" w:cs="Times New Roman"/>
          <w:sz w:val="24"/>
          <w:szCs w:val="24"/>
        </w:rPr>
        <w:t>. The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</w:t>
      </w:r>
      <w:r w:rsidR="0051359F" w:rsidRPr="00CC341D">
        <w:rPr>
          <w:rFonts w:asciiTheme="minorHAnsi" w:hAnsiTheme="minorHAnsi" w:cs="Times New Roman"/>
          <w:sz w:val="24"/>
          <w:szCs w:val="24"/>
        </w:rPr>
        <w:t>candidate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must demonstrate readiness </w:t>
      </w:r>
      <w:r w:rsidR="00FB2FFE" w:rsidRPr="00CC341D">
        <w:rPr>
          <w:rFonts w:asciiTheme="minorHAnsi" w:hAnsiTheme="minorHAnsi" w:cs="Times New Roman"/>
          <w:sz w:val="24"/>
          <w:szCs w:val="24"/>
        </w:rPr>
        <w:t>over the course of</w:t>
      </w:r>
      <w:r w:rsidR="00FB20C0" w:rsidRPr="00CC341D">
        <w:rPr>
          <w:rFonts w:asciiTheme="minorHAnsi" w:hAnsiTheme="minorHAnsi" w:cs="Times New Roman"/>
          <w:sz w:val="24"/>
          <w:szCs w:val="24"/>
        </w:rPr>
        <w:t xml:space="preserve"> a minimum of 150 hours. </w:t>
      </w:r>
      <w:r>
        <w:rPr>
          <w:rFonts w:asciiTheme="minorHAnsi" w:eastAsia="Times New Roman" w:hAnsiTheme="minorHAnsi" w:cs="Times New Roman"/>
          <w:sz w:val="24"/>
          <w:szCs w:val="24"/>
        </w:rPr>
        <w:t>The portfolio d</w:t>
      </w:r>
      <w:r w:rsidR="00D45844" w:rsidRPr="00CC341D">
        <w:rPr>
          <w:rFonts w:asciiTheme="minorHAnsi" w:eastAsia="Times New Roman" w:hAnsiTheme="minorHAnsi" w:cs="Times New Roman"/>
          <w:sz w:val="24"/>
          <w:szCs w:val="24"/>
        </w:rPr>
        <w:t xml:space="preserve">ocumentation of the SG&amp;S process will be accepted </w:t>
      </w:r>
      <w:r w:rsidR="00D45844">
        <w:rPr>
          <w:rFonts w:asciiTheme="minorHAnsi" w:eastAsia="Times New Roman" w:hAnsiTheme="minorHAnsi" w:cs="Times New Roman"/>
          <w:sz w:val="24"/>
          <w:szCs w:val="24"/>
        </w:rPr>
        <w:t>as evidence</w:t>
      </w:r>
      <w:r w:rsidR="00D45844" w:rsidRPr="00CC341D">
        <w:rPr>
          <w:rFonts w:asciiTheme="minorHAnsi" w:eastAsia="Times New Roman" w:hAnsiTheme="minorHAnsi" w:cs="Times New Roman"/>
          <w:sz w:val="24"/>
          <w:szCs w:val="24"/>
        </w:rPr>
        <w:t xml:space="preserve"> of the</w:t>
      </w:r>
      <w:r w:rsidR="009B051F">
        <w:rPr>
          <w:rFonts w:asciiTheme="minorHAnsi" w:eastAsia="Times New Roman" w:hAnsiTheme="minorHAnsi" w:cs="Times New Roman"/>
          <w:sz w:val="24"/>
          <w:szCs w:val="24"/>
        </w:rPr>
        <w:t xml:space="preserve"> supervised</w:t>
      </w:r>
      <w:r w:rsidR="00D45844" w:rsidRPr="00CC341D">
        <w:rPr>
          <w:rFonts w:asciiTheme="minorHAnsi" w:eastAsia="Times New Roman" w:hAnsiTheme="minorHAnsi" w:cs="Times New Roman"/>
          <w:sz w:val="24"/>
          <w:szCs w:val="24"/>
        </w:rPr>
        <w:t xml:space="preserve"> 150-hour internship required for teacher candidates seeking to add an </w:t>
      </w:r>
      <w:r w:rsidR="00D45844" w:rsidRPr="001712EA">
        <w:rPr>
          <w:rFonts w:asciiTheme="minorHAnsi" w:eastAsia="Times New Roman" w:hAnsiTheme="minorHAnsi" w:cs="Times New Roman"/>
          <w:sz w:val="24"/>
          <w:szCs w:val="24"/>
        </w:rPr>
        <w:t xml:space="preserve">Initial </w:t>
      </w:r>
      <w:r w:rsidR="00503AD6" w:rsidRPr="001712EA">
        <w:rPr>
          <w:rFonts w:asciiTheme="minorHAnsi" w:eastAsia="Times New Roman" w:hAnsiTheme="minorHAnsi" w:cs="Times New Roman"/>
          <w:sz w:val="24"/>
          <w:szCs w:val="24"/>
        </w:rPr>
        <w:t>type</w:t>
      </w:r>
      <w:r w:rsidR="00D45844" w:rsidRPr="001712EA">
        <w:rPr>
          <w:rFonts w:asciiTheme="minorHAnsi" w:eastAsia="Times New Roman" w:hAnsiTheme="minorHAnsi" w:cs="Times New Roman"/>
          <w:sz w:val="24"/>
          <w:szCs w:val="24"/>
        </w:rPr>
        <w:t xml:space="preserve"> license. Teacher candidates seeking to earn a Provisional </w:t>
      </w:r>
      <w:r w:rsidR="00D506CD" w:rsidRPr="001712EA">
        <w:rPr>
          <w:rFonts w:asciiTheme="minorHAnsi" w:eastAsia="Times New Roman" w:hAnsiTheme="minorHAnsi" w:cs="Times New Roman"/>
          <w:sz w:val="24"/>
          <w:szCs w:val="24"/>
        </w:rPr>
        <w:t>type</w:t>
      </w:r>
      <w:r w:rsidR="00D45844" w:rsidRPr="001712EA">
        <w:rPr>
          <w:rFonts w:asciiTheme="minorHAnsi" w:eastAsia="Times New Roman" w:hAnsiTheme="minorHAnsi" w:cs="Times New Roman"/>
          <w:sz w:val="24"/>
          <w:szCs w:val="24"/>
        </w:rPr>
        <w:t xml:space="preserve"> license must secure a </w:t>
      </w:r>
      <w:r w:rsidR="009B051F" w:rsidRPr="001712EA">
        <w:rPr>
          <w:rFonts w:asciiTheme="minorHAnsi" w:eastAsia="Times New Roman" w:hAnsiTheme="minorHAnsi" w:cs="Times New Roman"/>
          <w:sz w:val="24"/>
          <w:szCs w:val="24"/>
        </w:rPr>
        <w:t>supervised</w:t>
      </w:r>
      <w:r w:rsidR="009B051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45844">
        <w:rPr>
          <w:rFonts w:asciiTheme="minorHAnsi" w:eastAsia="Times New Roman" w:hAnsiTheme="minorHAnsi" w:cs="Times New Roman"/>
          <w:sz w:val="24"/>
          <w:szCs w:val="24"/>
        </w:rPr>
        <w:t>150-hour field-</w:t>
      </w:r>
      <w:r w:rsidR="00D45844" w:rsidRPr="00CC341D">
        <w:rPr>
          <w:rFonts w:asciiTheme="minorHAnsi" w:eastAsia="Times New Roman" w:hAnsiTheme="minorHAnsi" w:cs="Times New Roman"/>
          <w:sz w:val="24"/>
          <w:szCs w:val="24"/>
        </w:rPr>
        <w:t>based experience in order to complete the SG&amp;S process.</w:t>
      </w:r>
    </w:p>
    <w:p w14:paraId="0952BA0B" w14:textId="77777777" w:rsidR="005A3779" w:rsidRPr="00CC341D" w:rsidRDefault="005A3779" w:rsidP="00646B6D">
      <w:pPr>
        <w:spacing w:after="0" w:line="240" w:lineRule="auto"/>
        <w:rPr>
          <w:rFonts w:asciiTheme="minorHAnsi" w:hAnsiTheme="minorHAnsi" w:cs="Times New Roman"/>
          <w:i/>
          <w:sz w:val="24"/>
          <w:szCs w:val="24"/>
        </w:rPr>
      </w:pPr>
    </w:p>
    <w:p w14:paraId="45B7FFED" w14:textId="77777777" w:rsidR="0074586C" w:rsidRPr="00CC341D" w:rsidRDefault="00DD46B2" w:rsidP="00646B6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</w:t>
      </w:r>
      <w:r w:rsidR="000030BD" w:rsidRPr="00CC341D">
        <w:rPr>
          <w:rFonts w:asciiTheme="minorHAnsi" w:hAnsiTheme="minorHAnsi" w:cs="Times New Roman"/>
          <w:sz w:val="24"/>
          <w:szCs w:val="24"/>
        </w:rPr>
        <w:t xml:space="preserve">he performance descriptors in the </w:t>
      </w:r>
      <w:r w:rsidR="00B244E8" w:rsidRPr="00CC341D">
        <w:rPr>
          <w:rFonts w:asciiTheme="minorHAnsi" w:hAnsiTheme="minorHAnsi" w:cs="Times New Roman"/>
          <w:sz w:val="24"/>
          <w:szCs w:val="24"/>
        </w:rPr>
        <w:t>r</w:t>
      </w:r>
      <w:r w:rsidR="000030BD" w:rsidRPr="00CC341D">
        <w:rPr>
          <w:rFonts w:asciiTheme="minorHAnsi" w:hAnsiTheme="minorHAnsi" w:cs="Times New Roman"/>
          <w:sz w:val="24"/>
          <w:szCs w:val="24"/>
        </w:rPr>
        <w:t xml:space="preserve">ubrics differentiate levels of </w:t>
      </w:r>
      <w:r w:rsidR="0051359F" w:rsidRPr="00CC341D">
        <w:rPr>
          <w:rFonts w:asciiTheme="minorHAnsi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hAnsiTheme="minorHAnsi" w:cs="Times New Roman"/>
          <w:sz w:val="24"/>
          <w:szCs w:val="24"/>
        </w:rPr>
        <w:t xml:space="preserve"> performance along a continuum of professional practice</w:t>
      </w:r>
      <w:r w:rsidR="001005DB" w:rsidRPr="00CC341D">
        <w:rPr>
          <w:rFonts w:asciiTheme="minorHAnsi" w:hAnsiTheme="minorHAnsi" w:cs="Times New Roman"/>
          <w:sz w:val="24"/>
          <w:szCs w:val="24"/>
        </w:rPr>
        <w:t>.</w:t>
      </w:r>
      <w:r w:rsidR="000030BD" w:rsidRPr="00CC341D">
        <w:rPr>
          <w:rFonts w:asciiTheme="minorHAnsi" w:hAnsiTheme="minorHAnsi" w:cs="Times New Roman"/>
          <w:sz w:val="24"/>
          <w:szCs w:val="24"/>
        </w:rPr>
        <w:t xml:space="preserve"> </w:t>
      </w:r>
      <w:r w:rsidR="00AE52E4">
        <w:rPr>
          <w:rFonts w:asciiTheme="minorHAnsi" w:hAnsiTheme="minorHAnsi" w:cs="Times New Roman"/>
          <w:sz w:val="24"/>
          <w:szCs w:val="24"/>
        </w:rPr>
        <w:t>In order to be eligible for licensure</w:t>
      </w:r>
      <w:r w:rsidR="00FE461E" w:rsidRPr="00CC341D">
        <w:rPr>
          <w:rFonts w:asciiTheme="minorHAnsi" w:hAnsiTheme="minorHAnsi" w:cs="Times New Roman"/>
          <w:sz w:val="24"/>
          <w:szCs w:val="24"/>
        </w:rPr>
        <w:t xml:space="preserve">, </w:t>
      </w:r>
      <w:r w:rsidR="00041B14" w:rsidRPr="00CC341D">
        <w:rPr>
          <w:rFonts w:asciiTheme="minorHAnsi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hAnsiTheme="minorHAnsi" w:cs="Times New Roman"/>
          <w:sz w:val="24"/>
          <w:szCs w:val="24"/>
        </w:rPr>
        <w:t xml:space="preserve">s are expected to demonstrate performance </w:t>
      </w:r>
      <w:r w:rsidR="00FE461E" w:rsidRPr="00CC341D">
        <w:rPr>
          <w:rFonts w:asciiTheme="minorHAnsi" w:hAnsiTheme="minorHAnsi" w:cs="Times New Roman"/>
          <w:sz w:val="24"/>
          <w:szCs w:val="24"/>
        </w:rPr>
        <w:t xml:space="preserve">at a </w:t>
      </w:r>
      <w:r w:rsidR="009339AA">
        <w:rPr>
          <w:rFonts w:asciiTheme="minorHAnsi" w:hAnsiTheme="minorHAnsi" w:cs="Times New Roman"/>
          <w:sz w:val="24"/>
          <w:szCs w:val="24"/>
        </w:rPr>
        <w:t>p</w:t>
      </w:r>
      <w:r w:rsidR="009B051F">
        <w:rPr>
          <w:rFonts w:asciiTheme="minorHAnsi" w:hAnsiTheme="minorHAnsi" w:cs="Times New Roman"/>
          <w:sz w:val="24"/>
          <w:szCs w:val="24"/>
        </w:rPr>
        <w:t>roficient level on</w:t>
      </w:r>
      <w:r w:rsidR="000030BD" w:rsidRPr="00CC341D">
        <w:rPr>
          <w:rFonts w:asciiTheme="minorHAnsi" w:hAnsiTheme="minorHAnsi" w:cs="Times New Roman"/>
          <w:sz w:val="24"/>
          <w:szCs w:val="24"/>
        </w:rPr>
        <w:t xml:space="preserve"> each </w:t>
      </w:r>
      <w:r w:rsidR="00694237" w:rsidRPr="00CC341D">
        <w:rPr>
          <w:rFonts w:asciiTheme="minorHAnsi" w:hAnsiTheme="minorHAnsi" w:cs="Times New Roman"/>
          <w:sz w:val="24"/>
          <w:szCs w:val="24"/>
        </w:rPr>
        <w:t>indicator</w:t>
      </w:r>
      <w:r w:rsidR="009B051F">
        <w:rPr>
          <w:rFonts w:asciiTheme="minorHAnsi" w:hAnsiTheme="minorHAnsi" w:cs="Times New Roman"/>
          <w:sz w:val="24"/>
          <w:szCs w:val="24"/>
        </w:rPr>
        <w:t xml:space="preserve"> of subject matter knowledge requirements</w:t>
      </w:r>
      <w:r w:rsidR="00694237" w:rsidRPr="00CC341D">
        <w:rPr>
          <w:rFonts w:asciiTheme="minorHAnsi" w:hAnsiTheme="minorHAnsi" w:cs="Times New Roman"/>
          <w:sz w:val="24"/>
          <w:szCs w:val="24"/>
        </w:rPr>
        <w:t>.</w:t>
      </w:r>
      <w:bookmarkEnd w:id="11"/>
      <w:bookmarkEnd w:id="12"/>
      <w:bookmarkEnd w:id="13"/>
      <w:bookmarkEnd w:id="14"/>
      <w:bookmarkEnd w:id="15"/>
    </w:p>
    <w:p w14:paraId="3EE20F53" w14:textId="77777777" w:rsidR="00296CF6" w:rsidRPr="00CC341D" w:rsidRDefault="00296CF6" w:rsidP="00EF2592">
      <w:pPr>
        <w:pStyle w:val="Normal1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172B008" w14:textId="77777777" w:rsidR="007622BA" w:rsidRPr="00CC341D" w:rsidRDefault="00296CF6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bookmarkStart w:id="16" w:name="_30j0zll" w:colFirst="0" w:colLast="0"/>
      <w:bookmarkEnd w:id="16"/>
      <w:r w:rsidRPr="00CC341D">
        <w:rPr>
          <w:rFonts w:asciiTheme="minorHAnsi" w:eastAsia="Times New Roman" w:hAnsiTheme="minorHAnsi" w:cs="Times New Roman"/>
          <w:sz w:val="24"/>
          <w:szCs w:val="24"/>
        </w:rPr>
        <w:t>The r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ubrics distinguish among all four levels of performance on the basis of consistency, qu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ality, and scope of impact.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Without attention to all three, distinctions between different levels of performance are likely to be superficial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It is not 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 xml:space="preserve">proficient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practice, for example, if a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“consistently” does something but rarely does it well 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>or reaches few students.</w:t>
      </w:r>
    </w:p>
    <w:p w14:paraId="27D7E452" w14:textId="77777777" w:rsidR="00694237" w:rsidRPr="00CC341D" w:rsidRDefault="00694237" w:rsidP="0069423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205EE739" w14:textId="77777777" w:rsidR="0074586C" w:rsidRPr="00CC341D" w:rsidRDefault="000030BD" w:rsidP="0069423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Likewise,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 may consistently offer high-quality instruction to some students, but struggle to meet the needs of others, such as English Learners, students with specific disabilities, or those who present behavioral challenges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Similarly, Exemplary performance requires demonstrating a behavior with greater regularity, at a higher level of quality, and/or with greater scope of impact than is expected at the Proficient level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>. The r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ubrics make those differences clear</w:t>
      </w:r>
    </w:p>
    <w:p w14:paraId="73D934FB" w14:textId="77777777" w:rsidR="0074586C" w:rsidRPr="00CC341D" w:rsidRDefault="0074586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ED27D60" w14:textId="77777777" w:rsidR="009B051F" w:rsidRDefault="00DA1CEC" w:rsidP="00694237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C</w:t>
      </w:r>
      <w:r w:rsidR="00957A7C" w:rsidRPr="00CC341D">
        <w:rPr>
          <w:rFonts w:asciiTheme="minorHAnsi" w:eastAsia="Times New Roman" w:hAnsiTheme="minorHAnsi" w:cs="Times New Roman"/>
          <w:sz w:val="24"/>
          <w:szCs w:val="24"/>
        </w:rPr>
        <w:t>andidate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s must demonstrate competency by achieving p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>erformance levels of Proficient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or Exemplary in the </w:t>
      </w:r>
      <w:r w:rsidR="00694237" w:rsidRPr="00CC341D">
        <w:rPr>
          <w:rFonts w:asciiTheme="minorHAnsi" w:eastAsia="Times New Roman" w:hAnsiTheme="minorHAnsi" w:cs="Times New Roman"/>
          <w:sz w:val="24"/>
          <w:szCs w:val="24"/>
        </w:rPr>
        <w:t>indicator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s represented in the rubri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 xml:space="preserve">c for the license being sought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across </w:t>
      </w:r>
      <w:r w:rsidR="00694237" w:rsidRPr="00CC341D">
        <w:rPr>
          <w:rFonts w:asciiTheme="minorHAnsi" w:eastAsia="Times New Roman" w:hAnsiTheme="minorHAnsi" w:cs="Times New Roman"/>
          <w:sz w:val="24"/>
          <w:szCs w:val="24"/>
        </w:rPr>
        <w:t>all indicators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as reflected in the portfolio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It is also recommended that t</w:t>
      </w:r>
      <w:r w:rsidR="00FE461E" w:rsidRPr="00CC341D">
        <w:rPr>
          <w:rFonts w:asciiTheme="minorHAnsi" w:eastAsia="Times New Roman" w:hAnsiTheme="minorHAnsi" w:cs="Times New Roman"/>
          <w:sz w:val="24"/>
          <w:szCs w:val="24"/>
        </w:rPr>
        <w:t>he evidence presented represent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 xml:space="preserve">a variety of forms and sources.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>While the rubric</w:t>
      </w:r>
      <w:r w:rsidR="009D1C01">
        <w:rPr>
          <w:rFonts w:asciiTheme="minorHAnsi" w:eastAsia="Times New Roman" w:hAnsiTheme="minorHAnsi" w:cs="Times New Roman"/>
          <w:sz w:val="24"/>
          <w:szCs w:val="24"/>
        </w:rPr>
        <w:t xml:space="preserve"> assigns levels of proficiency, 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the final determination of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“</w:t>
      </w:r>
      <w:r w:rsidR="00FB6D5F">
        <w:rPr>
          <w:rFonts w:asciiTheme="minorHAnsi" w:eastAsia="Times New Roman" w:hAnsiTheme="minorHAnsi" w:cs="Times New Roman"/>
          <w:sz w:val="24"/>
          <w:szCs w:val="24"/>
        </w:rPr>
        <w:t>Met Requirements”</w:t>
      </w:r>
      <w:r w:rsidR="00E57477" w:rsidRPr="00E57477">
        <w:rPr>
          <w:rFonts w:asciiTheme="minorHAnsi" w:eastAsia="Times New Roman" w:hAnsiTheme="minorHAnsi" w:cs="Times New Roman"/>
          <w:sz w:val="24"/>
          <w:szCs w:val="24"/>
        </w:rPr>
        <w:t xml:space="preserve"> or </w:t>
      </w:r>
      <w:r w:rsidR="00FB6D5F">
        <w:rPr>
          <w:rFonts w:asciiTheme="minorHAnsi" w:eastAsia="Times New Roman" w:hAnsiTheme="minorHAnsi" w:cs="Times New Roman"/>
          <w:sz w:val="24"/>
          <w:szCs w:val="24"/>
        </w:rPr>
        <w:t>“</w:t>
      </w:r>
      <w:r w:rsidR="00E57477" w:rsidRPr="00E57477">
        <w:rPr>
          <w:rFonts w:asciiTheme="minorHAnsi" w:eastAsia="Times New Roman" w:hAnsiTheme="minorHAnsi" w:cs="Times New Roman"/>
          <w:sz w:val="24"/>
          <w:szCs w:val="24"/>
        </w:rPr>
        <w:t xml:space="preserve">Not </w:t>
      </w:r>
      <w:r w:rsidR="00FB6D5F">
        <w:rPr>
          <w:rFonts w:asciiTheme="minorHAnsi" w:eastAsia="Times New Roman" w:hAnsiTheme="minorHAnsi" w:cs="Times New Roman"/>
          <w:sz w:val="24"/>
          <w:szCs w:val="24"/>
        </w:rPr>
        <w:t>Met Requirements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”</w:t>
      </w:r>
      <w:r w:rsidR="000030BD" w:rsidRPr="00CC341D">
        <w:rPr>
          <w:rFonts w:asciiTheme="minorHAnsi" w:eastAsia="Times New Roman" w:hAnsiTheme="minorHAnsi" w:cs="Times New Roman"/>
          <w:sz w:val="24"/>
          <w:szCs w:val="24"/>
        </w:rPr>
        <w:t xml:space="preserve"> is left to the professional judgment of the </w:t>
      </w:r>
      <w:r w:rsidR="00694237" w:rsidRPr="00CC341D">
        <w:rPr>
          <w:rFonts w:asciiTheme="minorHAnsi" w:eastAsia="Times New Roman" w:hAnsiTheme="minorHAnsi" w:cs="Times New Roman"/>
          <w:sz w:val="24"/>
          <w:szCs w:val="24"/>
        </w:rPr>
        <w:t>s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bookmarkStart w:id="17" w:name="_Toc359856645"/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 xml:space="preserve"> as long as the readiness thresholds </w:t>
      </w:r>
      <w:r w:rsidR="009B051F">
        <w:rPr>
          <w:rFonts w:asciiTheme="minorHAnsi" w:eastAsia="Times New Roman" w:hAnsiTheme="minorHAnsi" w:cs="Times New Roman"/>
          <w:sz w:val="24"/>
          <w:szCs w:val="24"/>
        </w:rPr>
        <w:t>of Proficient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506CD">
        <w:rPr>
          <w:rFonts w:asciiTheme="minorHAnsi" w:eastAsia="Times New Roman" w:hAnsiTheme="minorHAnsi" w:cs="Times New Roman"/>
          <w:sz w:val="24"/>
          <w:szCs w:val="24"/>
        </w:rPr>
        <w:t xml:space="preserve">or Exemplary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have been met.</w:t>
      </w:r>
    </w:p>
    <w:p w14:paraId="1C20BB98" w14:textId="77777777" w:rsidR="009B051F" w:rsidRDefault="009B051F" w:rsidP="00694237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2EC98977" w14:textId="77777777" w:rsidR="00694237" w:rsidRPr="00CC341D" w:rsidRDefault="009B051F" w:rsidP="00694237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In the case of a disagreement between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 xml:space="preserve"> the licensure candidate,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supervising educator,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 xml:space="preserve"> and/or supervising </w:t>
      </w:r>
      <w:r w:rsidR="00D506CD">
        <w:rPr>
          <w:rFonts w:asciiTheme="minorHAnsi" w:eastAsia="Times New Roman" w:hAnsiTheme="minorHAnsi" w:cs="Times New Roman"/>
          <w:sz w:val="24"/>
          <w:szCs w:val="24"/>
        </w:rPr>
        <w:t>administrator,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it is the role of the </w:t>
      </w:r>
      <w:r w:rsidR="00B506D1" w:rsidRPr="001712EA">
        <w:rPr>
          <w:rFonts w:asciiTheme="minorHAnsi" w:eastAsia="Times New Roman" w:hAnsiTheme="minorHAnsi" w:cs="Times New Roman"/>
          <w:sz w:val="24"/>
          <w:szCs w:val="24"/>
        </w:rPr>
        <w:t>superintendent, or equivalent</w:t>
      </w:r>
      <w:r w:rsidRPr="001712EA">
        <w:rPr>
          <w:rFonts w:asciiTheme="minorHAnsi" w:eastAsia="Times New Roman" w:hAnsiTheme="minorHAnsi" w:cs="Times New Roman"/>
          <w:sz w:val="24"/>
          <w:szCs w:val="24"/>
        </w:rPr>
        <w:t xml:space="preserve"> to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163FA">
        <w:rPr>
          <w:rFonts w:asciiTheme="minorHAnsi" w:eastAsia="Times New Roman" w:hAnsiTheme="minorHAnsi" w:cs="Times New Roman"/>
          <w:sz w:val="24"/>
          <w:szCs w:val="24"/>
        </w:rPr>
        <w:t xml:space="preserve">mediate </w:t>
      </w:r>
      <w:r w:rsidR="00D506CD">
        <w:rPr>
          <w:rFonts w:asciiTheme="minorHAnsi" w:eastAsia="Times New Roman" w:hAnsiTheme="minorHAnsi" w:cs="Times New Roman"/>
          <w:sz w:val="24"/>
          <w:szCs w:val="24"/>
        </w:rPr>
        <w:t xml:space="preserve">the process and their </w:t>
      </w:r>
      <w:r w:rsidR="003B3E05">
        <w:rPr>
          <w:rFonts w:asciiTheme="minorHAnsi" w:eastAsia="Times New Roman" w:hAnsiTheme="minorHAnsi" w:cs="Times New Roman"/>
          <w:sz w:val="24"/>
          <w:szCs w:val="24"/>
        </w:rPr>
        <w:t xml:space="preserve">judgment is final. 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04AB6C81" w14:textId="77777777" w:rsidR="00694237" w:rsidRPr="00CC341D" w:rsidRDefault="00694237" w:rsidP="00694237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3F6E5546" w14:textId="77777777" w:rsidR="0074586C" w:rsidRPr="00CC341D" w:rsidRDefault="00B928EF" w:rsidP="00FD7210">
      <w:pPr>
        <w:pStyle w:val="Heading1"/>
      </w:pPr>
      <w:bookmarkStart w:id="18" w:name="_Toc89079308"/>
      <w:bookmarkEnd w:id="17"/>
      <w:r w:rsidRPr="00CC341D">
        <w:t>Portfolio Development</w:t>
      </w:r>
      <w:bookmarkEnd w:id="18"/>
      <w:r w:rsidRPr="00CC341D">
        <w:t xml:space="preserve"> </w:t>
      </w:r>
    </w:p>
    <w:p w14:paraId="06CA320E" w14:textId="77777777" w:rsidR="0074586C" w:rsidRPr="00CC341D" w:rsidRDefault="000030B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All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 are required to </w:t>
      </w:r>
      <w:r w:rsidR="00B928EF" w:rsidRPr="00CC341D">
        <w:rPr>
          <w:rFonts w:asciiTheme="minorHAnsi" w:eastAsia="Times New Roman" w:hAnsiTheme="minorHAnsi" w:cs="Times New Roman"/>
          <w:sz w:val="24"/>
          <w:szCs w:val="24"/>
        </w:rPr>
        <w:t>maintain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a </w:t>
      </w:r>
      <w:r w:rsidR="003B3E05">
        <w:rPr>
          <w:rFonts w:asciiTheme="minorHAnsi" w:eastAsia="Times New Roman" w:hAnsiTheme="minorHAnsi" w:cs="Times New Roman"/>
          <w:sz w:val="24"/>
          <w:szCs w:val="24"/>
        </w:rPr>
        <w:t>p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ortfolio representing evidence for 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 xml:space="preserve">each </w:t>
      </w:r>
      <w:r w:rsidR="00694237" w:rsidRPr="00CC341D">
        <w:rPr>
          <w:rFonts w:asciiTheme="minorHAnsi" w:eastAsia="Times New Roman" w:hAnsiTheme="minorHAnsi" w:cs="Times New Roman"/>
          <w:sz w:val="24"/>
          <w:szCs w:val="24"/>
        </w:rPr>
        <w:t>indicator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E52E4">
        <w:rPr>
          <w:rFonts w:asciiTheme="minorHAnsi" w:eastAsia="Times New Roman" w:hAnsiTheme="minorHAnsi" w:cs="Times New Roman"/>
          <w:sz w:val="24"/>
          <w:szCs w:val="24"/>
        </w:rPr>
        <w:t xml:space="preserve">on the rubric </w:t>
      </w:r>
      <w:r w:rsidR="001005DB" w:rsidRPr="00CC341D">
        <w:rPr>
          <w:rFonts w:asciiTheme="minorHAnsi" w:eastAsia="Times New Roman" w:hAnsiTheme="minorHAnsi" w:cs="Times New Roman"/>
          <w:sz w:val="24"/>
          <w:szCs w:val="24"/>
        </w:rPr>
        <w:t xml:space="preserve">for the license sought.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The</w:t>
      </w:r>
      <w:r w:rsidR="00D506CD">
        <w:rPr>
          <w:rFonts w:asciiTheme="minorHAnsi" w:eastAsia="Times New Roman" w:hAnsiTheme="minorHAnsi" w:cs="Times New Roman"/>
          <w:sz w:val="24"/>
          <w:szCs w:val="24"/>
        </w:rPr>
        <w:t xml:space="preserve"> portfolio will serve as an end product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of the work leading to the competency determination and </w:t>
      </w:r>
      <w:r w:rsidR="00EB73E2">
        <w:rPr>
          <w:rFonts w:asciiTheme="minorHAnsi" w:eastAsia="Times New Roman" w:hAnsiTheme="minorHAnsi" w:cs="Times New Roman"/>
          <w:sz w:val="24"/>
          <w:szCs w:val="24"/>
        </w:rPr>
        <w:t xml:space="preserve">may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include the following forms of evidence:</w:t>
      </w:r>
    </w:p>
    <w:p w14:paraId="15EEEB7A" w14:textId="77777777" w:rsidR="0052297B" w:rsidRPr="00CC341D" w:rsidRDefault="0052297B" w:rsidP="00EF2592">
      <w:pPr>
        <w:pStyle w:val="Normal1"/>
        <w:spacing w:after="0" w:line="240" w:lineRule="auto"/>
        <w:ind w:right="-720"/>
        <w:rPr>
          <w:rFonts w:asciiTheme="minorHAnsi" w:eastAsia="Times New Roman" w:hAnsiTheme="minorHAnsi" w:cs="Times New Roman"/>
          <w:sz w:val="24"/>
          <w:szCs w:val="24"/>
        </w:rPr>
      </w:pPr>
    </w:p>
    <w:p w14:paraId="09CC5721" w14:textId="77777777" w:rsidR="0074586C" w:rsidRPr="00CC341D" w:rsidRDefault="000030BD" w:rsidP="00EF2592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lastRenderedPageBreak/>
        <w:t>Observation</w:t>
      </w:r>
    </w:p>
    <w:p w14:paraId="7F373C1D" w14:textId="77777777" w:rsidR="0074586C" w:rsidRPr="00CC341D" w:rsidRDefault="000030BD" w:rsidP="00EF2592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Artifacts of Practice</w:t>
      </w:r>
    </w:p>
    <w:p w14:paraId="050A2E68" w14:textId="77777777" w:rsidR="0074586C" w:rsidRPr="00CC341D" w:rsidRDefault="00296CF6" w:rsidP="00EF2592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Student Feedback</w:t>
      </w:r>
    </w:p>
    <w:p w14:paraId="72A307A5" w14:textId="77777777" w:rsidR="0074586C" w:rsidRPr="00CC341D" w:rsidRDefault="000030BD" w:rsidP="00EF2592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>Measures of Student Learning</w:t>
      </w:r>
    </w:p>
    <w:p w14:paraId="73694A29" w14:textId="77777777" w:rsidR="0074586C" w:rsidRPr="00CC341D" w:rsidRDefault="0074586C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294F059A" w14:textId="77777777" w:rsidR="0074586C" w:rsidRPr="00CC341D" w:rsidRDefault="000030BD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These forms are intended to clearly document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’s attainment of the knowledge and skill required for the license</w:t>
      </w:r>
      <w:r w:rsidR="00AE52E4">
        <w:rPr>
          <w:rFonts w:asciiTheme="minorHAnsi" w:eastAsia="Times New Roman" w:hAnsiTheme="minorHAnsi" w:cs="Times New Roman"/>
          <w:sz w:val="24"/>
          <w:szCs w:val="24"/>
        </w:rPr>
        <w:t xml:space="preserve">.  </w:t>
      </w:r>
      <w:r w:rsidR="00AE52E4" w:rsidRPr="00CC341D">
        <w:rPr>
          <w:rFonts w:asciiTheme="minorHAnsi" w:eastAsia="Times New Roman" w:hAnsiTheme="minorHAnsi" w:cs="Times New Roman"/>
          <w:sz w:val="24"/>
          <w:szCs w:val="24"/>
        </w:rPr>
        <w:t>The following forms to include in the portfolio</w:t>
      </w:r>
      <w:r w:rsidR="00EB73E2">
        <w:rPr>
          <w:rFonts w:asciiTheme="minorHAnsi" w:eastAsia="Times New Roman" w:hAnsiTheme="minorHAnsi" w:cs="Times New Roman"/>
          <w:sz w:val="24"/>
          <w:szCs w:val="24"/>
        </w:rPr>
        <w:t xml:space="preserve"> are provided in the Appendices: </w:t>
      </w:r>
    </w:p>
    <w:p w14:paraId="57969E6A" w14:textId="77777777" w:rsidR="00B244E8" w:rsidRPr="00CC341D" w:rsidRDefault="00B244E8" w:rsidP="00EF2592">
      <w:pPr>
        <w:pStyle w:val="Normal1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48482E8F" w14:textId="77777777" w:rsidR="0074586C" w:rsidRPr="00CC341D" w:rsidRDefault="000030BD" w:rsidP="00957A7C">
      <w:pPr>
        <w:pStyle w:val="Normal1"/>
        <w:numPr>
          <w:ilvl w:val="0"/>
          <w:numId w:val="4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Observation Evidence Collection </w:t>
      </w:r>
      <w:r w:rsidR="00C04913" w:rsidRPr="00CC341D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Tool</w:t>
      </w:r>
      <w:r w:rsidR="00EC1E1A">
        <w:rPr>
          <w:rFonts w:asciiTheme="minorHAnsi" w:eastAsia="Times New Roman" w:hAnsiTheme="minorHAnsi" w:cs="Times New Roman"/>
          <w:sz w:val="24"/>
          <w:szCs w:val="24"/>
        </w:rPr>
        <w:t xml:space="preserve"> -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should be completed by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 xml:space="preserve">Supervising </w:t>
      </w:r>
      <w:r w:rsidR="00D114F1">
        <w:rPr>
          <w:rFonts w:asciiTheme="minorHAnsi" w:eastAsia="Times New Roman" w:hAnsiTheme="minorHAnsi" w:cs="Times New Roman"/>
          <w:sz w:val="24"/>
          <w:szCs w:val="24"/>
        </w:rPr>
        <w:t>educator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and reflected on by the </w:t>
      </w:r>
      <w:r w:rsidR="0051359F" w:rsidRPr="00CC341D">
        <w:rPr>
          <w:rFonts w:asciiTheme="minorHAnsi" w:eastAsia="Times New Roman" w:hAnsiTheme="minorHAnsi" w:cs="Times New Roman"/>
          <w:sz w:val="24"/>
          <w:szCs w:val="24"/>
        </w:rPr>
        <w:t>candidate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142F0CED" w14:textId="77777777" w:rsidR="0074586C" w:rsidRPr="00247EF4" w:rsidRDefault="000030BD" w:rsidP="00957A7C">
      <w:pPr>
        <w:pStyle w:val="Normal1"/>
        <w:numPr>
          <w:ilvl w:val="0"/>
          <w:numId w:val="4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 w:rsidRPr="00CC341D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Evidence Reflection Form</w:t>
      </w:r>
      <w:r w:rsidR="00EC1E1A">
        <w:rPr>
          <w:rFonts w:asciiTheme="minorHAnsi" w:eastAsia="Times New Roman" w:hAnsiTheme="minorHAnsi" w:cs="Times New Roman"/>
          <w:sz w:val="24"/>
          <w:szCs w:val="24"/>
        </w:rPr>
        <w:t xml:space="preserve"> - </w:t>
      </w:r>
      <w:r w:rsidRPr="00CC341D">
        <w:rPr>
          <w:rFonts w:asciiTheme="minorHAnsi" w:eastAsia="Times New Roman" w:hAnsiTheme="minorHAnsi" w:cs="Times New Roman"/>
          <w:sz w:val="24"/>
          <w:szCs w:val="24"/>
        </w:rPr>
        <w:t>should be submitted with each piece of evidence to demonstrate how it documents th</w:t>
      </w:r>
      <w:r w:rsidR="00FB2FFE" w:rsidRPr="00CC341D">
        <w:rPr>
          <w:rFonts w:asciiTheme="minorHAnsi" w:eastAsia="Times New Roman" w:hAnsiTheme="minorHAnsi" w:cs="Times New Roman"/>
          <w:sz w:val="24"/>
          <w:szCs w:val="24"/>
        </w:rPr>
        <w:t xml:space="preserve">e knowledge and skill of the indicator. </w:t>
      </w:r>
    </w:p>
    <w:p w14:paraId="6C0FA5EE" w14:textId="77777777" w:rsidR="003B3E05" w:rsidRPr="00CC341D" w:rsidRDefault="003B3E05" w:rsidP="00957A7C">
      <w:pPr>
        <w:pStyle w:val="Normal1"/>
        <w:numPr>
          <w:ilvl w:val="0"/>
          <w:numId w:val="4"/>
        </w:numPr>
        <w:spacing w:after="0" w:line="240" w:lineRule="auto"/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Supervision Log</w:t>
      </w:r>
      <w:r w:rsidR="00EC1E1A">
        <w:rPr>
          <w:rFonts w:asciiTheme="minorHAnsi" w:hAnsiTheme="minorHAnsi"/>
          <w:sz w:val="24"/>
          <w:szCs w:val="24"/>
        </w:rPr>
        <w:t xml:space="preserve"> - </w:t>
      </w:r>
      <w:r>
        <w:rPr>
          <w:rFonts w:asciiTheme="minorHAnsi" w:hAnsiTheme="minorHAnsi"/>
          <w:sz w:val="24"/>
          <w:szCs w:val="24"/>
        </w:rPr>
        <w:t xml:space="preserve">should describe the setting and hours in which the SG&amp;S process was demonstrated and the nature of the supervision. </w:t>
      </w:r>
    </w:p>
    <w:p w14:paraId="2F5D8064" w14:textId="77777777" w:rsidR="00B928EF" w:rsidRPr="00CC341D" w:rsidRDefault="00B928EF" w:rsidP="00B928EF">
      <w:pPr>
        <w:pStyle w:val="Normal1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</w:p>
    <w:p w14:paraId="31134995" w14:textId="77777777" w:rsidR="0074586C" w:rsidRPr="009D1C01" w:rsidRDefault="00DA1CEC" w:rsidP="009D1C01">
      <w:pPr>
        <w:pStyle w:val="Normal1"/>
        <w:spacing w:after="0" w:line="240" w:lineRule="auto"/>
        <w:contextualSpacing/>
        <w:rPr>
          <w:rFonts w:asciiTheme="minorHAnsi" w:hAnsiTheme="minorHAnsi" w:cs="Times New Roman"/>
          <w:sz w:val="24"/>
          <w:szCs w:val="24"/>
        </w:rPr>
      </w:pPr>
      <w:r w:rsidRPr="00CC341D">
        <w:rPr>
          <w:rFonts w:asciiTheme="minorHAnsi" w:hAnsiTheme="minorHAnsi" w:cs="Times New Roman"/>
          <w:sz w:val="24"/>
          <w:szCs w:val="24"/>
        </w:rPr>
        <w:t>C</w:t>
      </w:r>
      <w:r w:rsidR="00957A7C" w:rsidRPr="00CC341D">
        <w:rPr>
          <w:rFonts w:asciiTheme="minorHAnsi" w:hAnsiTheme="minorHAnsi" w:cs="Times New Roman"/>
          <w:sz w:val="24"/>
          <w:szCs w:val="24"/>
        </w:rPr>
        <w:t>andidate</w:t>
      </w:r>
      <w:r w:rsidR="00B928EF" w:rsidRPr="00CC341D">
        <w:rPr>
          <w:rFonts w:asciiTheme="minorHAnsi" w:hAnsiTheme="minorHAnsi" w:cs="Times New Roman"/>
          <w:sz w:val="24"/>
          <w:szCs w:val="24"/>
        </w:rPr>
        <w:t>s must retain this portfolio for three years following completion of the SG&amp;S process for potential auditing</w:t>
      </w:r>
      <w:r w:rsidR="00AE52E4">
        <w:rPr>
          <w:rFonts w:asciiTheme="minorHAnsi" w:hAnsiTheme="minorHAnsi" w:cs="Times New Roman"/>
          <w:sz w:val="24"/>
          <w:szCs w:val="24"/>
        </w:rPr>
        <w:t xml:space="preserve"> by Department</w:t>
      </w:r>
      <w:r w:rsidR="00B928EF" w:rsidRPr="00CC341D">
        <w:rPr>
          <w:rFonts w:asciiTheme="minorHAnsi" w:hAnsiTheme="minorHAnsi" w:cs="Times New Roman"/>
          <w:sz w:val="24"/>
          <w:szCs w:val="24"/>
        </w:rPr>
        <w:t xml:space="preserve">. </w:t>
      </w:r>
      <w:r w:rsidRPr="00CC341D">
        <w:rPr>
          <w:rFonts w:asciiTheme="minorHAnsi" w:hAnsiTheme="minorHAnsi" w:cs="Times New Roman"/>
          <w:sz w:val="24"/>
          <w:szCs w:val="24"/>
        </w:rPr>
        <w:t>C</w:t>
      </w:r>
      <w:r w:rsidR="00957A7C" w:rsidRPr="00CC341D">
        <w:rPr>
          <w:rFonts w:asciiTheme="minorHAnsi" w:hAnsiTheme="minorHAnsi" w:cs="Times New Roman"/>
          <w:sz w:val="24"/>
          <w:szCs w:val="24"/>
        </w:rPr>
        <w:t>andidate</w:t>
      </w:r>
      <w:r w:rsidR="00B928EF" w:rsidRPr="00CC341D">
        <w:rPr>
          <w:rFonts w:asciiTheme="minorHAnsi" w:hAnsiTheme="minorHAnsi" w:cs="Times New Roman"/>
          <w:sz w:val="24"/>
          <w:szCs w:val="24"/>
        </w:rPr>
        <w:t xml:space="preserve">s should </w:t>
      </w:r>
      <w:r w:rsidR="00B928EF" w:rsidRPr="00CC341D">
        <w:rPr>
          <w:rFonts w:asciiTheme="minorHAnsi" w:hAnsiTheme="minorHAnsi" w:cs="Times New Roman"/>
          <w:b/>
          <w:sz w:val="24"/>
          <w:szCs w:val="24"/>
          <w:u w:val="single"/>
        </w:rPr>
        <w:t>not</w:t>
      </w:r>
      <w:r w:rsidR="00B928EF" w:rsidRPr="00CC341D">
        <w:rPr>
          <w:rFonts w:asciiTheme="minorHAnsi" w:hAnsiTheme="minorHAnsi" w:cs="Times New Roman"/>
          <w:sz w:val="24"/>
          <w:szCs w:val="24"/>
        </w:rPr>
        <w:t xml:space="preserve"> submit the portfolio to the licensure office</w:t>
      </w:r>
      <w:r w:rsidR="00AE52E4">
        <w:rPr>
          <w:rFonts w:asciiTheme="minorHAnsi" w:hAnsiTheme="minorHAnsi" w:cs="Times New Roman"/>
          <w:sz w:val="24"/>
          <w:szCs w:val="24"/>
        </w:rPr>
        <w:t xml:space="preserve"> as part of their application</w:t>
      </w:r>
      <w:r w:rsidR="00B928EF" w:rsidRPr="00CC341D">
        <w:rPr>
          <w:rFonts w:asciiTheme="minorHAnsi" w:hAnsiTheme="minorHAnsi" w:cs="Times New Roman"/>
          <w:sz w:val="24"/>
          <w:szCs w:val="24"/>
        </w:rPr>
        <w:t xml:space="preserve">. The only forms that </w:t>
      </w:r>
      <w:r w:rsidR="00EB73E2">
        <w:rPr>
          <w:rFonts w:asciiTheme="minorHAnsi" w:hAnsiTheme="minorHAnsi" w:cs="Times New Roman"/>
          <w:sz w:val="24"/>
          <w:szCs w:val="24"/>
        </w:rPr>
        <w:t xml:space="preserve">are required to </w:t>
      </w:r>
      <w:r w:rsidR="00B928EF" w:rsidRPr="00CC341D">
        <w:rPr>
          <w:rFonts w:asciiTheme="minorHAnsi" w:hAnsiTheme="minorHAnsi" w:cs="Times New Roman"/>
          <w:sz w:val="24"/>
          <w:szCs w:val="24"/>
        </w:rPr>
        <w:t>be submitte</w:t>
      </w:r>
      <w:r w:rsidR="00EB73E2">
        <w:rPr>
          <w:rFonts w:asciiTheme="minorHAnsi" w:hAnsiTheme="minorHAnsi" w:cs="Times New Roman"/>
          <w:sz w:val="24"/>
          <w:szCs w:val="24"/>
        </w:rPr>
        <w:t>d to the licensure office are found in the license-specific appendices</w:t>
      </w:r>
      <w:r w:rsidR="00CC099E" w:rsidRPr="00CC341D">
        <w:rPr>
          <w:rFonts w:asciiTheme="minorHAnsi" w:hAnsiTheme="minorHAnsi" w:cs="Times New Roman"/>
          <w:sz w:val="24"/>
          <w:szCs w:val="24"/>
        </w:rPr>
        <w:t>.</w:t>
      </w:r>
      <w:r w:rsidR="00B928EF" w:rsidRPr="00CC341D">
        <w:rPr>
          <w:rFonts w:asciiTheme="minorHAnsi" w:hAnsiTheme="minorHAnsi" w:cs="Times New Roman"/>
          <w:sz w:val="24"/>
          <w:szCs w:val="24"/>
        </w:rPr>
        <w:t xml:space="preserve"> </w:t>
      </w:r>
    </w:p>
    <w:sectPr w:rsidR="0074586C" w:rsidRPr="009D1C01" w:rsidSect="00A935A3">
      <w:footerReference w:type="default" r:id="rId17"/>
      <w:pgSz w:w="12240" w:h="15840"/>
      <w:pgMar w:top="1440" w:right="1440" w:bottom="1440" w:left="14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9FA32" w14:textId="77777777" w:rsidR="00F6474A" w:rsidRDefault="00F6474A" w:rsidP="0074586C">
      <w:pPr>
        <w:spacing w:after="0" w:line="240" w:lineRule="auto"/>
      </w:pPr>
      <w:r>
        <w:separator/>
      </w:r>
    </w:p>
  </w:endnote>
  <w:endnote w:type="continuationSeparator" w:id="0">
    <w:p w14:paraId="39F80420" w14:textId="77777777" w:rsidR="00F6474A" w:rsidRDefault="00F6474A" w:rsidP="0074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0AD8" w14:textId="77777777" w:rsidR="00370F08" w:rsidRDefault="00370F08">
    <w:pPr>
      <w:pStyle w:val="Footer"/>
      <w:jc w:val="right"/>
    </w:pPr>
  </w:p>
  <w:p w14:paraId="10D5C255" w14:textId="77777777" w:rsidR="004D0133" w:rsidRDefault="004D0133">
    <w:pPr>
      <w:pStyle w:val="Normal1"/>
      <w:tabs>
        <w:tab w:val="center" w:pos="4320"/>
        <w:tab w:val="right" w:pos="8640"/>
      </w:tabs>
      <w:spacing w:after="720" w:line="240" w:lineRule="auto"/>
      <w:jc w:val="right"/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0537163"/>
      <w:docPartObj>
        <w:docPartGallery w:val="Page Numbers (Bottom of Page)"/>
        <w:docPartUnique/>
      </w:docPartObj>
    </w:sdtPr>
    <w:sdtEndPr/>
    <w:sdtContent>
      <w:p w14:paraId="7A16FBFC" w14:textId="77777777" w:rsidR="004D0133" w:rsidRDefault="00F6474A">
        <w:pPr>
          <w:pStyle w:val="Footer"/>
          <w:jc w:val="right"/>
        </w:pPr>
      </w:p>
    </w:sdtContent>
  </w:sdt>
  <w:p w14:paraId="5ECDDBF8" w14:textId="77777777" w:rsidR="004D0133" w:rsidRDefault="004D01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757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07601" w14:textId="77777777" w:rsidR="00A935A3" w:rsidRDefault="00A93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BE060" w14:textId="77777777" w:rsidR="00370F08" w:rsidRDefault="00370F08">
    <w:pPr>
      <w:pStyle w:val="Normal1"/>
      <w:tabs>
        <w:tab w:val="center" w:pos="4320"/>
        <w:tab w:val="right" w:pos="8640"/>
      </w:tabs>
      <w:spacing w:after="72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C33C7" w14:textId="77777777" w:rsidR="00F6474A" w:rsidRDefault="00F6474A" w:rsidP="0074586C">
      <w:pPr>
        <w:spacing w:after="0" w:line="240" w:lineRule="auto"/>
      </w:pPr>
      <w:r>
        <w:separator/>
      </w:r>
    </w:p>
  </w:footnote>
  <w:footnote w:type="continuationSeparator" w:id="0">
    <w:p w14:paraId="583DD052" w14:textId="77777777" w:rsidR="00F6474A" w:rsidRDefault="00F6474A" w:rsidP="0074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5EAE5" w14:textId="77777777" w:rsidR="004D0133" w:rsidRDefault="004D0133" w:rsidP="00075AA5">
    <w:pPr>
      <w:pStyle w:val="Normal1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22801"/>
    <w:multiLevelType w:val="hybridMultilevel"/>
    <w:tmpl w:val="B71635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B681024"/>
    <w:multiLevelType w:val="multilevel"/>
    <w:tmpl w:val="C8F2779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4EF2663A"/>
    <w:multiLevelType w:val="multilevel"/>
    <w:tmpl w:val="01DEE836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3" w15:restartNumberingAfterBreak="0">
    <w:nsid w:val="5D0146CE"/>
    <w:multiLevelType w:val="multilevel"/>
    <w:tmpl w:val="2F263A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5DCF107E"/>
    <w:multiLevelType w:val="multilevel"/>
    <w:tmpl w:val="B9EC2B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6C"/>
    <w:rsid w:val="000030BD"/>
    <w:rsid w:val="00004175"/>
    <w:rsid w:val="00004AFD"/>
    <w:rsid w:val="00010954"/>
    <w:rsid w:val="00013606"/>
    <w:rsid w:val="000156DE"/>
    <w:rsid w:val="00022597"/>
    <w:rsid w:val="000235F1"/>
    <w:rsid w:val="00033FC7"/>
    <w:rsid w:val="00035A82"/>
    <w:rsid w:val="00036AD2"/>
    <w:rsid w:val="00041B14"/>
    <w:rsid w:val="0004458F"/>
    <w:rsid w:val="00047964"/>
    <w:rsid w:val="00054EA6"/>
    <w:rsid w:val="00061199"/>
    <w:rsid w:val="00064795"/>
    <w:rsid w:val="00065FE7"/>
    <w:rsid w:val="0007373C"/>
    <w:rsid w:val="00075AA5"/>
    <w:rsid w:val="0008585F"/>
    <w:rsid w:val="00091B61"/>
    <w:rsid w:val="000A4826"/>
    <w:rsid w:val="000B531B"/>
    <w:rsid w:val="000D5DA2"/>
    <w:rsid w:val="000D63EC"/>
    <w:rsid w:val="000E0F81"/>
    <w:rsid w:val="000E1CE5"/>
    <w:rsid w:val="000F155E"/>
    <w:rsid w:val="000F5C37"/>
    <w:rsid w:val="000F76D5"/>
    <w:rsid w:val="001005DB"/>
    <w:rsid w:val="00101949"/>
    <w:rsid w:val="001156EC"/>
    <w:rsid w:val="00115B1C"/>
    <w:rsid w:val="00116BAD"/>
    <w:rsid w:val="00126254"/>
    <w:rsid w:val="00126651"/>
    <w:rsid w:val="0013436E"/>
    <w:rsid w:val="00135D84"/>
    <w:rsid w:val="00143078"/>
    <w:rsid w:val="0014570F"/>
    <w:rsid w:val="0014574E"/>
    <w:rsid w:val="0014639D"/>
    <w:rsid w:val="001466B3"/>
    <w:rsid w:val="0015073B"/>
    <w:rsid w:val="00150AC5"/>
    <w:rsid w:val="00155EEF"/>
    <w:rsid w:val="00157B67"/>
    <w:rsid w:val="001624B5"/>
    <w:rsid w:val="001633B1"/>
    <w:rsid w:val="001712EA"/>
    <w:rsid w:val="00172F06"/>
    <w:rsid w:val="00176069"/>
    <w:rsid w:val="00176D5A"/>
    <w:rsid w:val="00184C66"/>
    <w:rsid w:val="001A4E33"/>
    <w:rsid w:val="001B4BA9"/>
    <w:rsid w:val="001D311C"/>
    <w:rsid w:val="001F0C28"/>
    <w:rsid w:val="001F2F2E"/>
    <w:rsid w:val="001F543C"/>
    <w:rsid w:val="001F78EB"/>
    <w:rsid w:val="00200208"/>
    <w:rsid w:val="00200B03"/>
    <w:rsid w:val="0020219C"/>
    <w:rsid w:val="00202925"/>
    <w:rsid w:val="0022261E"/>
    <w:rsid w:val="00224A17"/>
    <w:rsid w:val="0023521E"/>
    <w:rsid w:val="002409AA"/>
    <w:rsid w:val="002419F0"/>
    <w:rsid w:val="00243328"/>
    <w:rsid w:val="00247EF4"/>
    <w:rsid w:val="00256247"/>
    <w:rsid w:val="002672D5"/>
    <w:rsid w:val="00272246"/>
    <w:rsid w:val="00272BCE"/>
    <w:rsid w:val="0029371F"/>
    <w:rsid w:val="00293A27"/>
    <w:rsid w:val="00296CF6"/>
    <w:rsid w:val="002C5793"/>
    <w:rsid w:val="002C5897"/>
    <w:rsid w:val="002D222A"/>
    <w:rsid w:val="002D2DED"/>
    <w:rsid w:val="002D481F"/>
    <w:rsid w:val="002E7708"/>
    <w:rsid w:val="002F0701"/>
    <w:rsid w:val="00317713"/>
    <w:rsid w:val="00325700"/>
    <w:rsid w:val="0032597E"/>
    <w:rsid w:val="00337702"/>
    <w:rsid w:val="00342AE5"/>
    <w:rsid w:val="003477B6"/>
    <w:rsid w:val="0035293A"/>
    <w:rsid w:val="00356FB7"/>
    <w:rsid w:val="00362B9B"/>
    <w:rsid w:val="00364FE1"/>
    <w:rsid w:val="00366986"/>
    <w:rsid w:val="00370F08"/>
    <w:rsid w:val="00383465"/>
    <w:rsid w:val="0038626D"/>
    <w:rsid w:val="00386572"/>
    <w:rsid w:val="00386C33"/>
    <w:rsid w:val="00390588"/>
    <w:rsid w:val="00394368"/>
    <w:rsid w:val="003A53B4"/>
    <w:rsid w:val="003B3E05"/>
    <w:rsid w:val="003C1A64"/>
    <w:rsid w:val="003D3F3C"/>
    <w:rsid w:val="003E60EF"/>
    <w:rsid w:val="003F6FC3"/>
    <w:rsid w:val="003F702B"/>
    <w:rsid w:val="0040466F"/>
    <w:rsid w:val="0041041F"/>
    <w:rsid w:val="004152E5"/>
    <w:rsid w:val="004174B6"/>
    <w:rsid w:val="00417D41"/>
    <w:rsid w:val="00427754"/>
    <w:rsid w:val="004311EC"/>
    <w:rsid w:val="00433DFA"/>
    <w:rsid w:val="004353D8"/>
    <w:rsid w:val="00443A6B"/>
    <w:rsid w:val="00444E1E"/>
    <w:rsid w:val="00471934"/>
    <w:rsid w:val="00473522"/>
    <w:rsid w:val="00475F08"/>
    <w:rsid w:val="004849A7"/>
    <w:rsid w:val="00491B31"/>
    <w:rsid w:val="00493292"/>
    <w:rsid w:val="004B2496"/>
    <w:rsid w:val="004B3ED2"/>
    <w:rsid w:val="004B4B29"/>
    <w:rsid w:val="004B5DAC"/>
    <w:rsid w:val="004C05F2"/>
    <w:rsid w:val="004C2C80"/>
    <w:rsid w:val="004C7B58"/>
    <w:rsid w:val="004C7BC5"/>
    <w:rsid w:val="004C7CBF"/>
    <w:rsid w:val="004D0133"/>
    <w:rsid w:val="004D2EEB"/>
    <w:rsid w:val="004E3990"/>
    <w:rsid w:val="004E6265"/>
    <w:rsid w:val="004F033B"/>
    <w:rsid w:val="00503AD6"/>
    <w:rsid w:val="00505F34"/>
    <w:rsid w:val="005067A4"/>
    <w:rsid w:val="005102EF"/>
    <w:rsid w:val="00510B50"/>
    <w:rsid w:val="00513468"/>
    <w:rsid w:val="0051359F"/>
    <w:rsid w:val="005142BA"/>
    <w:rsid w:val="0052237C"/>
    <w:rsid w:val="0052297B"/>
    <w:rsid w:val="005260AF"/>
    <w:rsid w:val="00532626"/>
    <w:rsid w:val="00536291"/>
    <w:rsid w:val="00537C4E"/>
    <w:rsid w:val="0054142C"/>
    <w:rsid w:val="005458A9"/>
    <w:rsid w:val="00545F7A"/>
    <w:rsid w:val="0055046D"/>
    <w:rsid w:val="00563D07"/>
    <w:rsid w:val="00566DAB"/>
    <w:rsid w:val="005727DF"/>
    <w:rsid w:val="00574232"/>
    <w:rsid w:val="00582065"/>
    <w:rsid w:val="005971D4"/>
    <w:rsid w:val="005978A0"/>
    <w:rsid w:val="005A3779"/>
    <w:rsid w:val="005A483A"/>
    <w:rsid w:val="005A53D9"/>
    <w:rsid w:val="005B6850"/>
    <w:rsid w:val="005C143C"/>
    <w:rsid w:val="005C56EB"/>
    <w:rsid w:val="005D4935"/>
    <w:rsid w:val="005D5CA7"/>
    <w:rsid w:val="005D6CAF"/>
    <w:rsid w:val="005F38F1"/>
    <w:rsid w:val="005F64FC"/>
    <w:rsid w:val="005F790F"/>
    <w:rsid w:val="006033AF"/>
    <w:rsid w:val="0061315A"/>
    <w:rsid w:val="00617BF1"/>
    <w:rsid w:val="00621C3F"/>
    <w:rsid w:val="00635555"/>
    <w:rsid w:val="00646B6D"/>
    <w:rsid w:val="00657E52"/>
    <w:rsid w:val="0066130B"/>
    <w:rsid w:val="00661993"/>
    <w:rsid w:val="00665005"/>
    <w:rsid w:val="00681321"/>
    <w:rsid w:val="00683F3C"/>
    <w:rsid w:val="00687B10"/>
    <w:rsid w:val="00694237"/>
    <w:rsid w:val="006956DC"/>
    <w:rsid w:val="006B1CEC"/>
    <w:rsid w:val="006D6A49"/>
    <w:rsid w:val="006D77BC"/>
    <w:rsid w:val="006F0A1C"/>
    <w:rsid w:val="006F1B56"/>
    <w:rsid w:val="006F2C66"/>
    <w:rsid w:val="006F77A3"/>
    <w:rsid w:val="00705933"/>
    <w:rsid w:val="007107EA"/>
    <w:rsid w:val="00714088"/>
    <w:rsid w:val="007142C6"/>
    <w:rsid w:val="00716C95"/>
    <w:rsid w:val="00725AD6"/>
    <w:rsid w:val="00726BC9"/>
    <w:rsid w:val="0074240F"/>
    <w:rsid w:val="0074586C"/>
    <w:rsid w:val="0074771D"/>
    <w:rsid w:val="007516BE"/>
    <w:rsid w:val="0075213E"/>
    <w:rsid w:val="007573F2"/>
    <w:rsid w:val="007612E4"/>
    <w:rsid w:val="007622BA"/>
    <w:rsid w:val="00767BD5"/>
    <w:rsid w:val="00771908"/>
    <w:rsid w:val="007724CE"/>
    <w:rsid w:val="007737D4"/>
    <w:rsid w:val="00775788"/>
    <w:rsid w:val="00775A0E"/>
    <w:rsid w:val="007818FF"/>
    <w:rsid w:val="00781A9A"/>
    <w:rsid w:val="00783AD0"/>
    <w:rsid w:val="00783EFC"/>
    <w:rsid w:val="00791E0D"/>
    <w:rsid w:val="00794484"/>
    <w:rsid w:val="00795C5F"/>
    <w:rsid w:val="007A262F"/>
    <w:rsid w:val="007A6435"/>
    <w:rsid w:val="007A6F48"/>
    <w:rsid w:val="007A7418"/>
    <w:rsid w:val="007D0C0E"/>
    <w:rsid w:val="007D34D3"/>
    <w:rsid w:val="007E54C3"/>
    <w:rsid w:val="007F07EB"/>
    <w:rsid w:val="007F0BC2"/>
    <w:rsid w:val="0081176A"/>
    <w:rsid w:val="00813ADB"/>
    <w:rsid w:val="00821E48"/>
    <w:rsid w:val="008238D0"/>
    <w:rsid w:val="00823C6C"/>
    <w:rsid w:val="008340B0"/>
    <w:rsid w:val="008379D5"/>
    <w:rsid w:val="008479FA"/>
    <w:rsid w:val="00847F31"/>
    <w:rsid w:val="008532CB"/>
    <w:rsid w:val="00877E07"/>
    <w:rsid w:val="008811D8"/>
    <w:rsid w:val="00882B4D"/>
    <w:rsid w:val="00882BA5"/>
    <w:rsid w:val="008831AA"/>
    <w:rsid w:val="00886BC1"/>
    <w:rsid w:val="00887A8F"/>
    <w:rsid w:val="00887F4D"/>
    <w:rsid w:val="00890309"/>
    <w:rsid w:val="00897606"/>
    <w:rsid w:val="008A60A7"/>
    <w:rsid w:val="008B1EF8"/>
    <w:rsid w:val="008B1F9A"/>
    <w:rsid w:val="008B659A"/>
    <w:rsid w:val="008C1C13"/>
    <w:rsid w:val="008D0262"/>
    <w:rsid w:val="008D2547"/>
    <w:rsid w:val="008D35F6"/>
    <w:rsid w:val="008D4D74"/>
    <w:rsid w:val="008E5333"/>
    <w:rsid w:val="008F4019"/>
    <w:rsid w:val="008F4182"/>
    <w:rsid w:val="008F5107"/>
    <w:rsid w:val="00904649"/>
    <w:rsid w:val="00905CDC"/>
    <w:rsid w:val="009073D7"/>
    <w:rsid w:val="0091560C"/>
    <w:rsid w:val="00924BFF"/>
    <w:rsid w:val="0092553E"/>
    <w:rsid w:val="009339AA"/>
    <w:rsid w:val="009357BE"/>
    <w:rsid w:val="00944EF4"/>
    <w:rsid w:val="00955A13"/>
    <w:rsid w:val="00957A7C"/>
    <w:rsid w:val="00957E38"/>
    <w:rsid w:val="009706AC"/>
    <w:rsid w:val="009723E2"/>
    <w:rsid w:val="0097318D"/>
    <w:rsid w:val="00986F52"/>
    <w:rsid w:val="00987B48"/>
    <w:rsid w:val="0099571D"/>
    <w:rsid w:val="009A44F6"/>
    <w:rsid w:val="009B051F"/>
    <w:rsid w:val="009B5FB6"/>
    <w:rsid w:val="009B62CD"/>
    <w:rsid w:val="009B65C3"/>
    <w:rsid w:val="009B6D7A"/>
    <w:rsid w:val="009C2015"/>
    <w:rsid w:val="009D1C01"/>
    <w:rsid w:val="009D372D"/>
    <w:rsid w:val="009D5F29"/>
    <w:rsid w:val="009D77E3"/>
    <w:rsid w:val="009F16C5"/>
    <w:rsid w:val="009F22EE"/>
    <w:rsid w:val="009F43DB"/>
    <w:rsid w:val="00A008D3"/>
    <w:rsid w:val="00A015E4"/>
    <w:rsid w:val="00A024E8"/>
    <w:rsid w:val="00A04D49"/>
    <w:rsid w:val="00A163FA"/>
    <w:rsid w:val="00A16930"/>
    <w:rsid w:val="00A3238D"/>
    <w:rsid w:val="00A32CA5"/>
    <w:rsid w:val="00A43643"/>
    <w:rsid w:val="00A52442"/>
    <w:rsid w:val="00A57CBC"/>
    <w:rsid w:val="00A64816"/>
    <w:rsid w:val="00A706F3"/>
    <w:rsid w:val="00A715F1"/>
    <w:rsid w:val="00A76BA5"/>
    <w:rsid w:val="00A81490"/>
    <w:rsid w:val="00A8338C"/>
    <w:rsid w:val="00A877B9"/>
    <w:rsid w:val="00A93177"/>
    <w:rsid w:val="00A93489"/>
    <w:rsid w:val="00A935A3"/>
    <w:rsid w:val="00A93CBF"/>
    <w:rsid w:val="00A94F38"/>
    <w:rsid w:val="00A97368"/>
    <w:rsid w:val="00A97D12"/>
    <w:rsid w:val="00AA08F1"/>
    <w:rsid w:val="00AA416F"/>
    <w:rsid w:val="00AB725E"/>
    <w:rsid w:val="00AC12F2"/>
    <w:rsid w:val="00AD1E85"/>
    <w:rsid w:val="00AE28D2"/>
    <w:rsid w:val="00AE52E4"/>
    <w:rsid w:val="00AE7FF6"/>
    <w:rsid w:val="00AF2A9A"/>
    <w:rsid w:val="00AF4E3A"/>
    <w:rsid w:val="00B03FD4"/>
    <w:rsid w:val="00B20389"/>
    <w:rsid w:val="00B21797"/>
    <w:rsid w:val="00B22476"/>
    <w:rsid w:val="00B244E8"/>
    <w:rsid w:val="00B259F1"/>
    <w:rsid w:val="00B262FF"/>
    <w:rsid w:val="00B26D7D"/>
    <w:rsid w:val="00B2731E"/>
    <w:rsid w:val="00B37703"/>
    <w:rsid w:val="00B506D1"/>
    <w:rsid w:val="00B60571"/>
    <w:rsid w:val="00B71C60"/>
    <w:rsid w:val="00B7636F"/>
    <w:rsid w:val="00B830BE"/>
    <w:rsid w:val="00B8475B"/>
    <w:rsid w:val="00B85AE7"/>
    <w:rsid w:val="00B928EF"/>
    <w:rsid w:val="00B92CCC"/>
    <w:rsid w:val="00B942AC"/>
    <w:rsid w:val="00BA5859"/>
    <w:rsid w:val="00BB2329"/>
    <w:rsid w:val="00BB2CAA"/>
    <w:rsid w:val="00BB2F3D"/>
    <w:rsid w:val="00BB51D1"/>
    <w:rsid w:val="00BC13C1"/>
    <w:rsid w:val="00BC1FEC"/>
    <w:rsid w:val="00BC5CFB"/>
    <w:rsid w:val="00BC6F42"/>
    <w:rsid w:val="00BD625F"/>
    <w:rsid w:val="00BE7E13"/>
    <w:rsid w:val="00BF073D"/>
    <w:rsid w:val="00BF359F"/>
    <w:rsid w:val="00BF5E2D"/>
    <w:rsid w:val="00C044C9"/>
    <w:rsid w:val="00C04913"/>
    <w:rsid w:val="00C13BFF"/>
    <w:rsid w:val="00C14B51"/>
    <w:rsid w:val="00C1538E"/>
    <w:rsid w:val="00C241D3"/>
    <w:rsid w:val="00C245DD"/>
    <w:rsid w:val="00C25BEA"/>
    <w:rsid w:val="00C2703C"/>
    <w:rsid w:val="00C30FCA"/>
    <w:rsid w:val="00C3266E"/>
    <w:rsid w:val="00C32828"/>
    <w:rsid w:val="00C37B9F"/>
    <w:rsid w:val="00C41F6E"/>
    <w:rsid w:val="00C52FCA"/>
    <w:rsid w:val="00C530D7"/>
    <w:rsid w:val="00C55F28"/>
    <w:rsid w:val="00C70A5D"/>
    <w:rsid w:val="00C863B3"/>
    <w:rsid w:val="00C92EBF"/>
    <w:rsid w:val="00CA62B4"/>
    <w:rsid w:val="00CB150E"/>
    <w:rsid w:val="00CB1542"/>
    <w:rsid w:val="00CB190B"/>
    <w:rsid w:val="00CB2D6E"/>
    <w:rsid w:val="00CB4FC0"/>
    <w:rsid w:val="00CB630C"/>
    <w:rsid w:val="00CB7EA1"/>
    <w:rsid w:val="00CC099E"/>
    <w:rsid w:val="00CC341D"/>
    <w:rsid w:val="00CC711E"/>
    <w:rsid w:val="00CD2F63"/>
    <w:rsid w:val="00CD44C9"/>
    <w:rsid w:val="00CF1D8B"/>
    <w:rsid w:val="00CF2976"/>
    <w:rsid w:val="00D114F1"/>
    <w:rsid w:val="00D11AFE"/>
    <w:rsid w:val="00D128AE"/>
    <w:rsid w:val="00D21C19"/>
    <w:rsid w:val="00D22887"/>
    <w:rsid w:val="00D24033"/>
    <w:rsid w:val="00D25B8B"/>
    <w:rsid w:val="00D34074"/>
    <w:rsid w:val="00D40F44"/>
    <w:rsid w:val="00D427AB"/>
    <w:rsid w:val="00D45844"/>
    <w:rsid w:val="00D4758F"/>
    <w:rsid w:val="00D506CD"/>
    <w:rsid w:val="00D60FF1"/>
    <w:rsid w:val="00D61235"/>
    <w:rsid w:val="00D64BF4"/>
    <w:rsid w:val="00D65FDA"/>
    <w:rsid w:val="00D76F4B"/>
    <w:rsid w:val="00D77513"/>
    <w:rsid w:val="00D77EBE"/>
    <w:rsid w:val="00D83F21"/>
    <w:rsid w:val="00D843FB"/>
    <w:rsid w:val="00D84464"/>
    <w:rsid w:val="00D96518"/>
    <w:rsid w:val="00DA0C9B"/>
    <w:rsid w:val="00DA1CEC"/>
    <w:rsid w:val="00DA27BF"/>
    <w:rsid w:val="00DA3D19"/>
    <w:rsid w:val="00DA4B1E"/>
    <w:rsid w:val="00DA61EC"/>
    <w:rsid w:val="00DB0135"/>
    <w:rsid w:val="00DB261C"/>
    <w:rsid w:val="00DB40C9"/>
    <w:rsid w:val="00DC463A"/>
    <w:rsid w:val="00DC516D"/>
    <w:rsid w:val="00DD0E3D"/>
    <w:rsid w:val="00DD46B2"/>
    <w:rsid w:val="00DE0347"/>
    <w:rsid w:val="00DF4FE7"/>
    <w:rsid w:val="00E01857"/>
    <w:rsid w:val="00E06757"/>
    <w:rsid w:val="00E06B21"/>
    <w:rsid w:val="00E11979"/>
    <w:rsid w:val="00E204CF"/>
    <w:rsid w:val="00E210F1"/>
    <w:rsid w:val="00E2120C"/>
    <w:rsid w:val="00E33F08"/>
    <w:rsid w:val="00E35861"/>
    <w:rsid w:val="00E43444"/>
    <w:rsid w:val="00E45E50"/>
    <w:rsid w:val="00E470EB"/>
    <w:rsid w:val="00E47C80"/>
    <w:rsid w:val="00E57143"/>
    <w:rsid w:val="00E57477"/>
    <w:rsid w:val="00E61339"/>
    <w:rsid w:val="00E6213A"/>
    <w:rsid w:val="00E66F1B"/>
    <w:rsid w:val="00E73640"/>
    <w:rsid w:val="00E85CA3"/>
    <w:rsid w:val="00E90FCE"/>
    <w:rsid w:val="00E950D7"/>
    <w:rsid w:val="00EA4FC4"/>
    <w:rsid w:val="00EB5086"/>
    <w:rsid w:val="00EB73E2"/>
    <w:rsid w:val="00EC1E1A"/>
    <w:rsid w:val="00EC2917"/>
    <w:rsid w:val="00EC296C"/>
    <w:rsid w:val="00EC39D6"/>
    <w:rsid w:val="00EC59E2"/>
    <w:rsid w:val="00EE24A3"/>
    <w:rsid w:val="00EE6466"/>
    <w:rsid w:val="00EE6655"/>
    <w:rsid w:val="00EF0FC2"/>
    <w:rsid w:val="00EF2592"/>
    <w:rsid w:val="00EF4BB0"/>
    <w:rsid w:val="00EF6F84"/>
    <w:rsid w:val="00F0396A"/>
    <w:rsid w:val="00F04302"/>
    <w:rsid w:val="00F07B75"/>
    <w:rsid w:val="00F21433"/>
    <w:rsid w:val="00F2342F"/>
    <w:rsid w:val="00F23A2F"/>
    <w:rsid w:val="00F31542"/>
    <w:rsid w:val="00F32A43"/>
    <w:rsid w:val="00F33063"/>
    <w:rsid w:val="00F35958"/>
    <w:rsid w:val="00F36E5B"/>
    <w:rsid w:val="00F416FA"/>
    <w:rsid w:val="00F43462"/>
    <w:rsid w:val="00F46036"/>
    <w:rsid w:val="00F5781B"/>
    <w:rsid w:val="00F6055F"/>
    <w:rsid w:val="00F61205"/>
    <w:rsid w:val="00F618D7"/>
    <w:rsid w:val="00F61E8A"/>
    <w:rsid w:val="00F63117"/>
    <w:rsid w:val="00F6474A"/>
    <w:rsid w:val="00F71E54"/>
    <w:rsid w:val="00F732A8"/>
    <w:rsid w:val="00F7343B"/>
    <w:rsid w:val="00F8557F"/>
    <w:rsid w:val="00F96883"/>
    <w:rsid w:val="00FA2372"/>
    <w:rsid w:val="00FA7E06"/>
    <w:rsid w:val="00FB20C0"/>
    <w:rsid w:val="00FB2FFE"/>
    <w:rsid w:val="00FB6D5F"/>
    <w:rsid w:val="00FB765E"/>
    <w:rsid w:val="00FC3F7A"/>
    <w:rsid w:val="00FD2974"/>
    <w:rsid w:val="00FD7210"/>
    <w:rsid w:val="00FE07EF"/>
    <w:rsid w:val="00FE461E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B2379"/>
  <w15:docId w15:val="{F65736D0-95BD-4D90-BF72-EFCC1EA6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1B"/>
  </w:style>
  <w:style w:type="paragraph" w:styleId="Heading1">
    <w:name w:val="heading 1"/>
    <w:basedOn w:val="Normal1"/>
    <w:next w:val="Normal1"/>
    <w:rsid w:val="00FD7210"/>
    <w:pPr>
      <w:keepNext/>
      <w:keepLines/>
      <w:spacing w:after="0" w:line="240" w:lineRule="auto"/>
      <w:outlineLvl w:val="0"/>
    </w:pPr>
    <w:rPr>
      <w:b/>
      <w:color w:val="244061" w:themeColor="accent1" w:themeShade="80"/>
      <w:sz w:val="44"/>
      <w:szCs w:val="44"/>
    </w:rPr>
  </w:style>
  <w:style w:type="paragraph" w:styleId="Heading2">
    <w:name w:val="heading 2"/>
    <w:basedOn w:val="Normal1"/>
    <w:next w:val="Normal1"/>
    <w:link w:val="Heading2Char"/>
    <w:rsid w:val="007458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458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458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458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4586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C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586C"/>
  </w:style>
  <w:style w:type="paragraph" w:styleId="Title">
    <w:name w:val="Title"/>
    <w:basedOn w:val="Normal1"/>
    <w:next w:val="Normal1"/>
    <w:rsid w:val="0074586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458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4586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74586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74586C"/>
    <w:tblPr>
      <w:tblStyleRowBandSize w:val="1"/>
      <w:tblStyleColBandSize w:val="1"/>
    </w:tblPr>
  </w:style>
  <w:style w:type="table" w:customStyle="1" w:styleId="afd">
    <w:basedOn w:val="TableNormal"/>
    <w:rsid w:val="0074586C"/>
    <w:tblPr>
      <w:tblStyleRowBandSize w:val="1"/>
      <w:tblStyleColBandSize w:val="1"/>
    </w:tblPr>
  </w:style>
  <w:style w:type="table" w:customStyle="1" w:styleId="afe">
    <w:basedOn w:val="TableNormal"/>
    <w:rsid w:val="0074586C"/>
    <w:tblPr>
      <w:tblStyleRowBandSize w:val="1"/>
      <w:tblStyleColBandSize w:val="1"/>
    </w:tblPr>
  </w:style>
  <w:style w:type="table" w:customStyle="1" w:styleId="aff">
    <w:basedOn w:val="TableNormal"/>
    <w:rsid w:val="0074586C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45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86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586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9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85CA3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85CA3"/>
    <w:pPr>
      <w:spacing w:after="0"/>
    </w:pPr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5CA3"/>
    <w:pPr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5CA3"/>
    <w:pPr>
      <w:spacing w:after="0"/>
      <w:ind w:left="220"/>
    </w:pPr>
    <w:rPr>
      <w:rFonts w:asciiTheme="minorHAnsi" w:hAnsiTheme="minorHAnsi"/>
      <w:i/>
    </w:rPr>
  </w:style>
  <w:style w:type="character" w:styleId="Hyperlink">
    <w:name w:val="Hyperlink"/>
    <w:basedOn w:val="DefaultParagraphFont"/>
    <w:uiPriority w:val="99"/>
    <w:unhideWhenUsed/>
    <w:rsid w:val="00E85CA3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85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A262F"/>
    <w:pPr>
      <w:ind w:left="720"/>
      <w:contextualSpacing/>
    </w:pPr>
  </w:style>
  <w:style w:type="paragraph" w:styleId="NormalWeb">
    <w:name w:val="Normal (Web)"/>
    <w:basedOn w:val="Normal"/>
    <w:unhideWhenUsed/>
    <w:rsid w:val="000647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EB5086"/>
    <w:rPr>
      <w:color w:val="2B579A"/>
      <w:shd w:val="clear" w:color="auto" w:fill="E6E6E6"/>
    </w:rPr>
  </w:style>
  <w:style w:type="paragraph" w:customStyle="1" w:styleId="Normal2">
    <w:name w:val="Normal2"/>
    <w:rsid w:val="00E950D7"/>
  </w:style>
  <w:style w:type="paragraph" w:styleId="Header">
    <w:name w:val="header"/>
    <w:basedOn w:val="Normal"/>
    <w:link w:val="HeaderChar"/>
    <w:unhideWhenUsed/>
    <w:rsid w:val="0029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1F"/>
  </w:style>
  <w:style w:type="paragraph" w:styleId="Footer">
    <w:name w:val="footer"/>
    <w:basedOn w:val="Normal"/>
    <w:link w:val="FooterChar"/>
    <w:uiPriority w:val="99"/>
    <w:unhideWhenUsed/>
    <w:rsid w:val="0029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1F"/>
  </w:style>
  <w:style w:type="character" w:styleId="PlaceholderText">
    <w:name w:val="Placeholder Text"/>
    <w:basedOn w:val="DefaultParagraphFont"/>
    <w:uiPriority w:val="99"/>
    <w:semiHidden/>
    <w:rsid w:val="004B3ED2"/>
    <w:rPr>
      <w:color w:val="808080"/>
    </w:rPr>
  </w:style>
  <w:style w:type="character" w:customStyle="1" w:styleId="normaltextrun1">
    <w:name w:val="normaltextrun1"/>
    <w:basedOn w:val="DefaultParagraphFont"/>
    <w:rsid w:val="00493292"/>
  </w:style>
  <w:style w:type="paragraph" w:customStyle="1" w:styleId="paragraph1">
    <w:name w:val="paragraph1"/>
    <w:basedOn w:val="Normal"/>
    <w:rsid w:val="00493292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493292"/>
  </w:style>
  <w:style w:type="character" w:customStyle="1" w:styleId="font101">
    <w:name w:val="font101"/>
    <w:basedOn w:val="DefaultParagraphFont"/>
    <w:rsid w:val="00D843FB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D843FB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D843FB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843FB"/>
    <w:rPr>
      <w:rFonts w:ascii="Calibri" w:hAnsi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m4900941673565447365gmail-cesresulthighlight">
    <w:name w:val="m_4900941673565447365gmail-cesresulthighlight"/>
    <w:basedOn w:val="DefaultParagraphFont"/>
    <w:rsid w:val="0023521E"/>
  </w:style>
  <w:style w:type="character" w:styleId="FollowedHyperlink">
    <w:name w:val="FollowedHyperlink"/>
    <w:basedOn w:val="DefaultParagraphFont"/>
    <w:uiPriority w:val="99"/>
    <w:semiHidden/>
    <w:unhideWhenUsed/>
    <w:rsid w:val="00A32CA5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72246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72246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72246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72246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72246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72246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 w:val="20"/>
      <w:szCs w:val="20"/>
    </w:rPr>
  </w:style>
  <w:style w:type="table" w:styleId="TableGrid">
    <w:name w:val="Table Grid"/>
    <w:basedOn w:val="TableNormal"/>
    <w:uiPriority w:val="59"/>
    <w:rsid w:val="0066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6D"/>
    <w:rPr>
      <w:b/>
      <w:bCs/>
      <w:sz w:val="20"/>
      <w:szCs w:val="20"/>
    </w:rPr>
  </w:style>
  <w:style w:type="paragraph" w:customStyle="1" w:styleId="ProficientText">
    <w:name w:val="Proficient Text"/>
    <w:basedOn w:val="Normal"/>
    <w:qFormat/>
    <w:rsid w:val="00957A7C"/>
    <w:pPr>
      <w:widowControl/>
      <w:spacing w:before="40" w:after="40" w:line="240" w:lineRule="auto"/>
    </w:pPr>
    <w:rPr>
      <w:rFonts w:ascii="Arial" w:hAnsi="Arial" w:cs="Times New Roman"/>
      <w:b/>
      <w:color w:val="auto"/>
      <w:sz w:val="20"/>
    </w:rPr>
  </w:style>
  <w:style w:type="character" w:customStyle="1" w:styleId="Heading2Char">
    <w:name w:val="Heading 2 Char"/>
    <w:basedOn w:val="DefaultParagraphFont"/>
    <w:link w:val="Heading2"/>
    <w:rsid w:val="00957A7C"/>
    <w:rPr>
      <w:b/>
      <w:sz w:val="36"/>
      <w:szCs w:val="36"/>
    </w:rPr>
  </w:style>
  <w:style w:type="character" w:styleId="IntenseEmphasis">
    <w:name w:val="Intense Emphasis"/>
    <w:basedOn w:val="DefaultParagraphFont"/>
    <w:uiPriority w:val="21"/>
    <w:qFormat/>
    <w:rsid w:val="00CC341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41D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CD44C9"/>
    <w:pPr>
      <w:widowControl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0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1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113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3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22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955408">
                                                                      <w:marLeft w:val="-84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3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26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42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5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35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53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52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3"/>
                                                                                              <w:marBottom w:val="3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25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983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1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6756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191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743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158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143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656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663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682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2764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5405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504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219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68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2605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462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0721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122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06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743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5160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6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608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234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3769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463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2181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0920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921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331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780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657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683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508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92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8619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00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069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444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348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0085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723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156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6811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126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1906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738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17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877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9758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486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3992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5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7354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749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9757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0891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833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5508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1074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8209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2112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9304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3988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58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4059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91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1816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8519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192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035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464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81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445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938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8421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1587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8328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860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022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863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25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2601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22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038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8692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622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99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7004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3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171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40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510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2326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58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2992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567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2665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151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410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0088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532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7221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449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383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3046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5406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426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4224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3166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268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DESE-231-75284</_dlc_DocId>
    <_dlc_DocIdUrl xmlns="733efe1c-5bbe-4968-87dc-d400e65c879f">
      <Url>https://sharepoint.doemass.org/ese/webteam/cps/_layouts/DocIdRedir.aspx?ID=DESE-231-75284</Url>
      <Description>DESE-231-75284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B790-8CD0-44D8-85B3-004BCD9547D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0178DFA-3CC8-4FD6-99DD-521BEA3D1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983CE-FCAA-4CA6-B625-C8CB85C98F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FB6C86-55D3-4379-8374-9876E2FE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04F986-B83F-4CC0-B4B8-3FE862A3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Structured Guidance &amp; Support Guidelines</vt:lpstr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Structured Guidance &amp; Support Guidelines</dc:title>
  <dc:creator>DESE</dc:creator>
  <cp:lastModifiedBy>Zou, Dong (EOE)</cp:lastModifiedBy>
  <cp:revision>18</cp:revision>
  <cp:lastPrinted>2017-06-25T23:00:00Z</cp:lastPrinted>
  <dcterms:created xsi:type="dcterms:W3CDTF">2018-06-11T16:55:00Z</dcterms:created>
  <dcterms:modified xsi:type="dcterms:W3CDTF">2021-11-29T17:22:00Z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2021</vt:lpwstr>
  </property>
</Properties>
</file>