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A276" w14:textId="040BA61B" w:rsidR="00231CEA" w:rsidRPr="001A5E35" w:rsidRDefault="001A5E35" w:rsidP="00690254">
      <w:pPr>
        <w:rPr>
          <w:rFonts w:ascii="Times New Roman" w:eastAsia="FangSong" w:hAnsi="Times New Roman" w:cs="Times New Roman"/>
          <w:sz w:val="36"/>
          <w:szCs w:val="36"/>
        </w:rPr>
      </w:pPr>
      <w:r w:rsidRPr="001A5E35">
        <w:rPr>
          <w:rFonts w:ascii="Times New Roman" w:eastAsia="FangSong" w:hAnsi="Times New Roman" w:cs="Times New Roman" w:hint="eastAsia"/>
          <w:sz w:val="36"/>
          <w:szCs w:val="36"/>
          <w:lang w:eastAsia="zh-CN"/>
        </w:rPr>
        <w:t>用繁體中文提交投訴</w:t>
      </w:r>
    </w:p>
    <w:p w14:paraId="43014975" w14:textId="06717384" w:rsidR="00231CEA" w:rsidRPr="001A5E35" w:rsidRDefault="001A5E35" w:rsidP="00690254">
      <w:pPr>
        <w:shd w:val="clear" w:color="auto" w:fill="FFFFFF"/>
        <w:spacing w:before="161" w:after="150"/>
        <w:outlineLvl w:val="0"/>
        <w:rPr>
          <w:rFonts w:ascii="Times New Roman" w:eastAsia="FangSong" w:hAnsi="Times New Roman" w:cs="Times New Roman"/>
          <w:color w:val="333333"/>
          <w:kern w:val="36"/>
          <w:sz w:val="42"/>
          <w:szCs w:val="42"/>
        </w:rPr>
      </w:pPr>
      <w:proofErr w:type="spellStart"/>
      <w:r w:rsidRPr="001A5E35">
        <w:rPr>
          <w:rFonts w:ascii="Times New Roman" w:eastAsia="FangSong" w:hAnsi="Times New Roman" w:cs="Times New Roman" w:hint="eastAsia"/>
          <w:color w:val="333333"/>
          <w:sz w:val="36"/>
          <w:szCs w:val="36"/>
        </w:rPr>
        <w:t>即將推出在線提交</w:t>
      </w:r>
      <w:proofErr w:type="spellEnd"/>
    </w:p>
    <w:p w14:paraId="236BD703" w14:textId="2C394489" w:rsidR="00231CEA" w:rsidRPr="001A5E35" w:rsidRDefault="001A5E35" w:rsidP="00690254">
      <w:pPr>
        <w:shd w:val="clear" w:color="auto" w:fill="FFFFFF"/>
        <w:rPr>
          <w:rStyle w:val="xnormaltextrun"/>
          <w:rFonts w:ascii="Times New Roman" w:eastAsia="FangSong" w:hAnsi="Times New Roman" w:cs="Times New Roman"/>
          <w:i/>
          <w:iCs/>
          <w:color w:val="FF0000"/>
        </w:rPr>
      </w:pP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通过</w:t>
      </w:r>
      <w:proofErr w:type="spellStart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在線提出投訴</w:t>
      </w:r>
      <w:proofErr w:type="spellEnd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时，</w:t>
      </w:r>
      <w:proofErr w:type="spellStart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我們建議使用</w:t>
      </w:r>
      <w:r w:rsidRPr="00B71EB2">
        <w:rPr>
          <w:rStyle w:val="xnormaltextrun"/>
          <w:rFonts w:ascii="Times New Roman" w:eastAsia="FangSong" w:hAnsi="Times New Roman" w:cs="Times New Roman"/>
          <w:i/>
          <w:iCs/>
          <w:color w:val="C00000"/>
        </w:rPr>
        <w:t>Google</w:t>
      </w:r>
      <w:proofErr w:type="spellEnd"/>
      <w:r w:rsidRPr="00B71EB2">
        <w:rPr>
          <w:rStyle w:val="xnormaltextrun"/>
          <w:rFonts w:ascii="Times New Roman" w:eastAsia="FangSong" w:hAnsi="Times New Roman" w:cs="Times New Roman"/>
          <w:i/>
          <w:iCs/>
          <w:color w:val="C00000"/>
        </w:rPr>
        <w:t xml:space="preserve"> </w:t>
      </w:r>
      <w:proofErr w:type="spellStart"/>
      <w:r w:rsidRPr="00B71EB2">
        <w:rPr>
          <w:rStyle w:val="xnormaltextrun"/>
          <w:rFonts w:ascii="Times New Roman" w:eastAsia="FangSong" w:hAnsi="Times New Roman" w:cs="Times New Roman"/>
          <w:i/>
          <w:iCs/>
          <w:color w:val="C00000"/>
        </w:rPr>
        <w:t>Chrome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瀏覽器訪問</w:t>
      </w:r>
      <w:proofErr w:type="spellEnd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該</w:t>
      </w:r>
      <w:proofErr w:type="spellStart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門戶網站</w:t>
      </w:r>
      <w:proofErr w:type="spellEnd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。</w:t>
      </w:r>
    </w:p>
    <w:p w14:paraId="7B2448D5" w14:textId="77777777" w:rsidR="00231CEA" w:rsidRPr="001A5E35" w:rsidRDefault="00231CEA" w:rsidP="00231CEA">
      <w:pPr>
        <w:shd w:val="clear" w:color="auto" w:fill="FFFFFF"/>
        <w:ind w:left="720"/>
        <w:rPr>
          <w:rStyle w:val="xnormaltextrun"/>
          <w:rFonts w:ascii="Times New Roman" w:eastAsia="FangSong" w:hAnsi="Times New Roman" w:cs="Times New Roman"/>
          <w:i/>
          <w:iCs/>
          <w:color w:val="FF0000"/>
        </w:rPr>
      </w:pPr>
    </w:p>
    <w:p w14:paraId="3A0AFCCE" w14:textId="4797DEF4" w:rsidR="00231CEA" w:rsidRPr="001A5E35" w:rsidRDefault="001A5E35" w:rsidP="00690254">
      <w:pPr>
        <w:shd w:val="clear" w:color="auto" w:fill="FFFFFF"/>
        <w:spacing w:before="100" w:beforeAutospacing="1"/>
        <w:outlineLvl w:val="1"/>
        <w:rPr>
          <w:rFonts w:ascii="Times New Roman" w:eastAsia="FangSong" w:hAnsi="Times New Roman" w:cs="Times New Roman"/>
          <w:color w:val="333333"/>
          <w:sz w:val="36"/>
          <w:szCs w:val="36"/>
        </w:rPr>
      </w:pPr>
      <w:proofErr w:type="spellStart"/>
      <w:r w:rsidRPr="001A5E35">
        <w:rPr>
          <w:rFonts w:ascii="Times New Roman" w:eastAsia="FangSong" w:hAnsi="Times New Roman" w:cs="Times New Roman" w:hint="eastAsia"/>
          <w:color w:val="333333"/>
          <w:sz w:val="36"/>
          <w:szCs w:val="36"/>
        </w:rPr>
        <w:t>或者</w:t>
      </w:r>
      <w:proofErr w:type="spellEnd"/>
    </w:p>
    <w:p w14:paraId="52913431" w14:textId="439959A8" w:rsidR="00231CEA" w:rsidRPr="001A5E35" w:rsidRDefault="001A5E35" w:rsidP="00690254">
      <w:pPr>
        <w:shd w:val="clear" w:color="auto" w:fill="FFFFFF"/>
        <w:spacing w:before="100" w:beforeAutospacing="1"/>
        <w:outlineLvl w:val="1"/>
        <w:rPr>
          <w:rFonts w:ascii="Times New Roman" w:eastAsia="FangSong" w:hAnsi="Times New Roman" w:cs="Times New Roman"/>
          <w:color w:val="333333"/>
          <w:sz w:val="36"/>
          <w:szCs w:val="36"/>
        </w:rPr>
      </w:pPr>
      <w:proofErr w:type="spellStart"/>
      <w:r w:rsidRPr="001A5E35">
        <w:rPr>
          <w:rFonts w:ascii="Times New Roman" w:eastAsia="FangSong" w:hAnsi="Times New Roman" w:cs="Times New Roman" w:hint="eastAsia"/>
          <w:color w:val="333333"/>
          <w:sz w:val="36"/>
          <w:szCs w:val="36"/>
        </w:rPr>
        <w:t>下載和</w:t>
      </w:r>
      <w:proofErr w:type="spellEnd"/>
      <w:r w:rsidRPr="001A5E35">
        <w:rPr>
          <w:rFonts w:ascii="Times New Roman" w:eastAsia="FangSong" w:hAnsi="Times New Roman" w:cs="Times New Roman"/>
          <w:color w:val="333333"/>
          <w:sz w:val="36"/>
          <w:szCs w:val="36"/>
        </w:rPr>
        <w:t>/</w:t>
      </w:r>
      <w:proofErr w:type="spellStart"/>
      <w:r w:rsidRPr="001A5E35">
        <w:rPr>
          <w:rFonts w:ascii="Times New Roman" w:eastAsia="FangSong" w:hAnsi="Times New Roman" w:cs="Times New Roman" w:hint="eastAsia"/>
          <w:color w:val="333333"/>
          <w:sz w:val="36"/>
          <w:szCs w:val="36"/>
        </w:rPr>
        <w:t>或打印</w:t>
      </w:r>
      <w:proofErr w:type="spellEnd"/>
    </w:p>
    <w:p w14:paraId="278C0EF9" w14:textId="4BA21DAB" w:rsidR="00231CEA" w:rsidRDefault="001A5E35" w:rsidP="00690254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eastAsia="PMingLiU" w:hAnsi="Times New Roman" w:cs="Times New Roman"/>
          <w:i/>
          <w:iCs/>
          <w:color w:val="FF0000"/>
        </w:rPr>
      </w:pP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請注意，您可以以電子形式或紙張形式填寫以下表格。填完投訴表後，請通過電子郵件提交至：</w:t>
      </w:r>
      <w:hyperlink r:id="rId8" w:history="1">
        <w:r w:rsidRPr="00D5296B">
          <w:rPr>
            <w:rStyle w:val="Hyperlink"/>
            <w:rFonts w:ascii="Times New Roman" w:eastAsia="FangSong" w:hAnsi="Times New Roman" w:cs="Times New Roman"/>
            <w:i/>
            <w:iCs/>
          </w:rPr>
          <w:t>Compliance@doe.mass.edu</w:t>
        </w:r>
      </w:hyperlink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，或通過郵件送至下列地址：</w:t>
      </w:r>
      <w:r w:rsidRPr="00B71EB2">
        <w:rPr>
          <w:rStyle w:val="xnormaltextrun"/>
          <w:rFonts w:ascii="Times New Roman" w:eastAsia="FangSong" w:hAnsi="Times New Roman" w:cs="Times New Roman"/>
          <w:i/>
          <w:iCs/>
          <w:color w:val="C00000"/>
        </w:rPr>
        <w:t>Problem Resolution System Office, Massachusetts Department of Elementary and Secondary Education, 75 Pleasant Street, Malden, MA 02148-4906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。若通過電子郵件提交，您可以在簽名行鍵入您的姓名或插入電子簽名，這與您的手動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/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手寫簽名具有同等法律效力。</w:t>
      </w:r>
    </w:p>
    <w:p w14:paraId="25590403" w14:textId="62FBA73A" w:rsidR="00690254" w:rsidRDefault="00690254" w:rsidP="00690254">
      <w:pPr>
        <w:pStyle w:val="xparagraph"/>
        <w:spacing w:before="0" w:beforeAutospacing="0" w:after="0" w:afterAutospacing="0"/>
        <w:textAlignment w:val="baseline"/>
        <w:rPr>
          <w:rStyle w:val="xnormaltextrun"/>
          <w:rFonts w:ascii="Times New Roman" w:eastAsia="PMingLiU" w:hAnsi="Times New Roman" w:cs="Times New Roman"/>
          <w:i/>
          <w:iCs/>
          <w:color w:val="FF0000"/>
        </w:rPr>
      </w:pPr>
    </w:p>
    <w:p w14:paraId="6B4B487D" w14:textId="2F69E915" w:rsidR="00690254" w:rsidRPr="00690254" w:rsidRDefault="00B71EB2" w:rsidP="00690254">
      <w:pPr>
        <w:pStyle w:val="xparagraph"/>
        <w:spacing w:before="0" w:beforeAutospacing="0" w:after="0" w:afterAutospacing="0"/>
        <w:textAlignment w:val="baseline"/>
        <w:rPr>
          <w:rFonts w:ascii="Times New Roman" w:eastAsia="PMingLiU" w:hAnsi="Times New Roman" w:cs="Times New Roman"/>
        </w:rPr>
      </w:pPr>
      <w:hyperlink r:id="rId9" w:history="1">
        <w:r w:rsidR="00690254" w:rsidRPr="00FC2DAA">
          <w:rPr>
            <w:rStyle w:val="Hyperlink"/>
            <w:rFonts w:ascii="Times New Roman" w:eastAsia="PMingLiU" w:hAnsi="Times New Roman" w:cs="Times New Roman"/>
          </w:rPr>
          <w:t>https://www.doe.mass.edu/prs/intake/complaint-form-chinese-tra.docx</w:t>
        </w:r>
      </w:hyperlink>
      <w:r w:rsidR="00690254">
        <w:rPr>
          <w:rFonts w:ascii="Times New Roman" w:eastAsia="PMingLiU" w:hAnsi="Times New Roman" w:cs="Times New Roman"/>
        </w:rPr>
        <w:t xml:space="preserve">  </w:t>
      </w:r>
    </w:p>
    <w:p w14:paraId="432731C3" w14:textId="77777777" w:rsidR="00231CEA" w:rsidRPr="001A5E35" w:rsidRDefault="00231CEA" w:rsidP="00231CEA">
      <w:pPr>
        <w:shd w:val="clear" w:color="auto" w:fill="FFFFFF"/>
        <w:ind w:left="720"/>
        <w:rPr>
          <w:rStyle w:val="xnormaltextrun"/>
          <w:rFonts w:ascii="Times New Roman" w:eastAsia="FangSong" w:hAnsi="Times New Roman" w:cs="Times New Roman"/>
          <w:i/>
          <w:iCs/>
          <w:color w:val="FF0000"/>
          <w:lang w:eastAsia="zh-TW"/>
        </w:rPr>
      </w:pPr>
    </w:p>
    <w:p w14:paraId="51ACCE5F" w14:textId="3458C0F1" w:rsidR="00231CEA" w:rsidRPr="001A5E35" w:rsidRDefault="001A5E35" w:rsidP="00690254">
      <w:pPr>
        <w:shd w:val="clear" w:color="auto" w:fill="FFFFFF"/>
        <w:spacing w:before="100" w:beforeAutospacing="1"/>
        <w:outlineLvl w:val="1"/>
        <w:rPr>
          <w:rFonts w:ascii="Times New Roman" w:eastAsia="FangSong" w:hAnsi="Times New Roman" w:cs="Times New Roman"/>
          <w:color w:val="333333"/>
          <w:sz w:val="36"/>
          <w:szCs w:val="36"/>
        </w:rPr>
      </w:pPr>
      <w:proofErr w:type="spellStart"/>
      <w:r w:rsidRPr="001A5E35">
        <w:rPr>
          <w:rFonts w:ascii="Times New Roman" w:eastAsia="FangSong" w:hAnsi="Times New Roman" w:cs="Times New Roman" w:hint="eastAsia"/>
          <w:color w:val="333333"/>
          <w:sz w:val="36"/>
          <w:szCs w:val="36"/>
        </w:rPr>
        <w:t>或者</w:t>
      </w:r>
      <w:proofErr w:type="spellEnd"/>
    </w:p>
    <w:p w14:paraId="6D75E5C1" w14:textId="0C959F6B" w:rsidR="00231CEA" w:rsidRPr="001A5E35" w:rsidRDefault="001A5E35" w:rsidP="00690254">
      <w:pPr>
        <w:shd w:val="clear" w:color="auto" w:fill="FFFFFF"/>
        <w:spacing w:before="100" w:beforeAutospacing="1"/>
        <w:outlineLvl w:val="1"/>
        <w:rPr>
          <w:rFonts w:ascii="Times New Roman" w:eastAsia="FangSong" w:hAnsi="Times New Roman" w:cs="Times New Roman"/>
          <w:color w:val="333333"/>
          <w:sz w:val="36"/>
          <w:szCs w:val="36"/>
        </w:rPr>
      </w:pPr>
      <w:r w:rsidRPr="001A5E35">
        <w:rPr>
          <w:rFonts w:ascii="Times New Roman" w:eastAsia="FangSong" w:hAnsi="Times New Roman" w:cs="Times New Roman" w:hint="eastAsia"/>
          <w:color w:val="333333"/>
          <w:sz w:val="36"/>
          <w:szCs w:val="36"/>
          <w:lang w:eastAsia="zh-CN"/>
        </w:rPr>
        <w:t>致電要求表格或協助</w:t>
      </w:r>
    </w:p>
    <w:p w14:paraId="614F31D5" w14:textId="3C2B063A" w:rsidR="00AC28FA" w:rsidRPr="001A5E35" w:rsidRDefault="001A5E35" w:rsidP="00690254">
      <w:pPr>
        <w:shd w:val="clear" w:color="auto" w:fill="FFFFFF"/>
        <w:rPr>
          <w:rFonts w:ascii="Times New Roman" w:eastAsia="FangSong" w:hAnsi="Times New Roman" w:cs="Times New Roman"/>
        </w:rPr>
      </w:pPr>
      <w:proofErr w:type="spellStart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請致電</w:t>
      </w:r>
      <w:proofErr w:type="spellEnd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（</w:t>
      </w:r>
      <w:r w:rsidRPr="00B71EB2">
        <w:rPr>
          <w:rStyle w:val="xnormaltextrun"/>
          <w:rFonts w:ascii="Times New Roman" w:eastAsia="FangSong" w:hAnsi="Times New Roman" w:cs="Times New Roman"/>
          <w:i/>
          <w:iCs/>
          <w:color w:val="C00000"/>
        </w:rPr>
        <w:t>781.338.3700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）</w:t>
      </w:r>
      <w:proofErr w:type="spellStart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</w:rPr>
        <w:t>或發送電子郵件</w:t>
      </w:r>
      <w:proofErr w:type="spellEnd"/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（</w:t>
      </w:r>
      <w:hyperlink r:id="rId10" w:history="1">
        <w:r w:rsidRPr="00D5296B">
          <w:rPr>
            <w:rStyle w:val="Hyperlink"/>
            <w:rFonts w:ascii="Times New Roman" w:eastAsia="FangSong" w:hAnsi="Times New Roman" w:cs="Times New Roman"/>
            <w:i/>
            <w:iCs/>
          </w:rPr>
          <w:t>Compliance@doe.mass.edu</w:t>
        </w:r>
      </w:hyperlink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）要求以任何語言印刷的投訴表格。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PRS</w:t>
      </w:r>
      <w:r w:rsidRPr="00B71EB2">
        <w:rPr>
          <w:rStyle w:val="xnormaltextrun"/>
          <w:rFonts w:ascii="Times New Roman" w:eastAsia="FangSong" w:hAnsi="Times New Roman" w:cs="Times New Roman" w:hint="eastAsia"/>
          <w:i/>
          <w:iCs/>
          <w:color w:val="C00000"/>
          <w:lang w:eastAsia="zh-CN"/>
        </w:rPr>
        <w:t>工作人員還可以通過電話以任何語言來處理您的投訴。</w:t>
      </w:r>
    </w:p>
    <w:sectPr w:rsidR="00AC28FA" w:rsidRPr="001A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241EF"/>
    <w:rsid w:val="0006181C"/>
    <w:rsid w:val="000A5945"/>
    <w:rsid w:val="0017216E"/>
    <w:rsid w:val="001A5E35"/>
    <w:rsid w:val="00231CEA"/>
    <w:rsid w:val="00517756"/>
    <w:rsid w:val="00690254"/>
    <w:rsid w:val="00B64CE7"/>
    <w:rsid w:val="00B71EB2"/>
    <w:rsid w:val="00BA4985"/>
    <w:rsid w:val="00D4702E"/>
    <w:rsid w:val="00E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A6C"/>
  <w15:chartTrackingRefBased/>
  <w15:docId w15:val="{E4B03B62-9589-4F4B-BFA9-C39FAD7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231CEA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231CEA"/>
  </w:style>
  <w:style w:type="character" w:customStyle="1" w:styleId="xeop">
    <w:name w:val="x_eop"/>
    <w:basedOn w:val="DefaultParagraphFont"/>
    <w:rsid w:val="00231CEA"/>
  </w:style>
  <w:style w:type="character" w:styleId="Hyperlink">
    <w:name w:val="Hyperlink"/>
    <w:basedOn w:val="DefaultParagraphFont"/>
    <w:uiPriority w:val="99"/>
    <w:unhideWhenUsed/>
    <w:rsid w:val="001A5E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doe.mas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pliance@doe.mass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prs/intake/complaint-form-chinese-tr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DESE-231-71182</_dlc_DocId>
    <_dlc_DocIdUrl xmlns="733efe1c-5bbe-4968-87dc-d400e65c879f">
      <Url>https://sharepoint.doemass.org/ese/webteam/cps/_layouts/DocIdRedir.aspx?ID=DESE-231-71182</Url>
      <Description>DESE-231-71182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84C39-E121-4D5B-87FA-49FD3D2B8C0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BA1848E-C015-45B2-A9B1-56A9C255D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AC6CD-E8B3-429E-B66F-C96E3360EB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4205B4-38FD-4B61-875E-90EDCE064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Chinese Traditional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Chinese Traditional</dc:title>
  <dc:subject/>
  <dc:creator>DESE</dc:creator>
  <cp:keywords/>
  <dc:description/>
  <cp:lastModifiedBy>Zou, Dong (EOE)</cp:lastModifiedBy>
  <cp:revision>4</cp:revision>
  <dcterms:created xsi:type="dcterms:W3CDTF">2021-05-27T13:55:00Z</dcterms:created>
  <dcterms:modified xsi:type="dcterms:W3CDTF">2021-05-27T14:39:00Z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