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76855" w:rsidRPr="00A25A31">
        <w:trPr>
          <w:trHeight w:val="10800"/>
        </w:trPr>
        <w:tc>
          <w:tcPr>
            <w:tcW w:w="362" w:type="dxa"/>
            <w:tcBorders>
              <w:right w:val="single" w:sz="4" w:space="0" w:color="auto"/>
            </w:tcBorders>
          </w:tcPr>
          <w:p w:rsidR="00376855" w:rsidRPr="00BB123E" w:rsidRDefault="00AA4E65" w:rsidP="0037685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7196" r:id="rId12"/>
              </w:pict>
            </w:r>
          </w:p>
        </w:tc>
        <w:tc>
          <w:tcPr>
            <w:tcW w:w="1228" w:type="dxa"/>
            <w:tcBorders>
              <w:top w:val="single" w:sz="4" w:space="0" w:color="auto"/>
              <w:left w:val="single" w:sz="4" w:space="0" w:color="auto"/>
              <w:right w:val="single" w:sz="4" w:space="0" w:color="auto"/>
            </w:tcBorders>
          </w:tcPr>
          <w:p w:rsidR="00376855" w:rsidRPr="00BB123E" w:rsidRDefault="00D92A5C" w:rsidP="0037685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spacing w:before="120"/>
              <w:jc w:val="center"/>
              <w:rPr>
                <w:b/>
              </w:rPr>
            </w:pPr>
            <w:r>
              <w:rPr>
                <w:b/>
              </w:rPr>
              <w:t>COORDINATED PROGRAM REVIEW</w:t>
            </w:r>
          </w:p>
          <w:p w:rsidR="00376855" w:rsidRDefault="00376855" w:rsidP="00376855">
            <w:pPr>
              <w:spacing w:before="120"/>
              <w:jc w:val="center"/>
              <w:rPr>
                <w:b/>
              </w:rPr>
            </w:pPr>
            <w:r>
              <w:rPr>
                <w:b/>
              </w:rPr>
              <w:t>MID-CYCLE REPORT</w:t>
            </w:r>
          </w:p>
          <w:p w:rsidR="00376855" w:rsidRDefault="00376855" w:rsidP="00376855">
            <w:pPr>
              <w:spacing w:before="120"/>
              <w:jc w:val="center"/>
              <w:rPr>
                <w:b/>
              </w:rPr>
            </w:pPr>
            <w:r>
              <w:rPr>
                <w:b/>
              </w:rPr>
              <w:t xml:space="preserve"> District: </w:t>
            </w:r>
            <w:bookmarkStart w:id="0" w:name="ORG_NAME"/>
            <w:r>
              <w:rPr>
                <w:b/>
              </w:rPr>
              <w:t>Dougla</w:t>
            </w:r>
            <w:r w:rsidR="007F7BC3">
              <w:rPr>
                <w:b/>
              </w:rPr>
              <w:t>s Public School</w:t>
            </w:r>
            <w:r>
              <w:rPr>
                <w:b/>
              </w:rPr>
              <w:t>s</w:t>
            </w:r>
            <w:bookmarkEnd w:id="0"/>
          </w:p>
          <w:p w:rsidR="00376855" w:rsidRDefault="00376855" w:rsidP="00376855">
            <w:pPr>
              <w:spacing w:before="120"/>
              <w:jc w:val="center"/>
              <w:rPr>
                <w:b/>
              </w:rPr>
            </w:pPr>
            <w:r>
              <w:rPr>
                <w:b/>
              </w:rPr>
              <w:t xml:space="preserve">MCR Onsite Dates: </w:t>
            </w:r>
            <w:bookmarkStart w:id="1" w:name="MCR_DATES"/>
            <w:r>
              <w:rPr>
                <w:b/>
              </w:rPr>
              <w:t>01/12/2015 - 01/13/2015</w:t>
            </w:r>
            <w:bookmarkEnd w:id="1"/>
          </w:p>
          <w:p w:rsidR="00376855" w:rsidRDefault="00376855" w:rsidP="00376855">
            <w:pPr>
              <w:spacing w:before="120"/>
              <w:jc w:val="center"/>
              <w:rPr>
                <w:b/>
              </w:rPr>
            </w:pPr>
            <w:r>
              <w:rPr>
                <w:b/>
              </w:rPr>
              <w:t>Program Area: Special Education</w:t>
            </w:r>
          </w:p>
          <w:p w:rsidR="00376855" w:rsidRPr="00A25A31" w:rsidRDefault="00376855" w:rsidP="00376855">
            <w:pPr>
              <w:spacing w:before="120"/>
              <w:jc w:val="center"/>
              <w:rPr>
                <w:b/>
              </w:rPr>
            </w:pPr>
          </w:p>
        </w:tc>
      </w:tr>
      <w:tr w:rsidR="00376855" w:rsidRPr="00BB123E">
        <w:trPr>
          <w:trHeight w:val="989"/>
        </w:trPr>
        <w:tc>
          <w:tcPr>
            <w:tcW w:w="362" w:type="dxa"/>
            <w:tcBorders>
              <w:right w:val="single" w:sz="4" w:space="0" w:color="auto"/>
            </w:tcBorders>
          </w:tcPr>
          <w:p w:rsidR="00376855" w:rsidRDefault="00376855" w:rsidP="00376855">
            <w:pPr>
              <w:rPr>
                <w:sz w:val="22"/>
              </w:rPr>
            </w:pPr>
            <w:r>
              <w:rPr>
                <w:sz w:val="22"/>
              </w:rPr>
              <w:t xml:space="preserve"> </w:t>
            </w: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Default="00376855" w:rsidP="00376855">
            <w:pPr>
              <w:rPr>
                <w:sz w:val="22"/>
              </w:rPr>
            </w:pPr>
          </w:p>
          <w:p w:rsidR="00376855" w:rsidRPr="00BB123E" w:rsidRDefault="00376855" w:rsidP="00376855">
            <w:pPr>
              <w:rPr>
                <w:sz w:val="22"/>
              </w:rPr>
            </w:pPr>
          </w:p>
        </w:tc>
        <w:tc>
          <w:tcPr>
            <w:tcW w:w="1228" w:type="dxa"/>
            <w:tcBorders>
              <w:left w:val="single" w:sz="4" w:space="0" w:color="auto"/>
              <w:right w:val="single" w:sz="4" w:space="0" w:color="auto"/>
            </w:tcBorders>
          </w:tcPr>
          <w:p w:rsidR="00376855" w:rsidRPr="00BB123E" w:rsidRDefault="00376855" w:rsidP="00376855">
            <w:pPr>
              <w:rPr>
                <w:sz w:val="22"/>
              </w:rPr>
            </w:pPr>
          </w:p>
        </w:tc>
        <w:tc>
          <w:tcPr>
            <w:tcW w:w="8490" w:type="dxa"/>
            <w:tcBorders>
              <w:left w:val="single" w:sz="4" w:space="0" w:color="auto"/>
            </w:tcBorders>
          </w:tcPr>
          <w:p w:rsidR="00376855" w:rsidRDefault="00376855" w:rsidP="00376855">
            <w:pPr>
              <w:jc w:val="center"/>
              <w:rPr>
                <w:sz w:val="22"/>
              </w:rPr>
            </w:pPr>
          </w:p>
          <w:p w:rsidR="00376855" w:rsidRPr="00F41BE1" w:rsidRDefault="00376855" w:rsidP="00376855">
            <w:pPr>
              <w:jc w:val="center"/>
              <w:rPr>
                <w:sz w:val="20"/>
                <w:szCs w:val="20"/>
              </w:rPr>
            </w:pPr>
          </w:p>
          <w:p w:rsidR="00376855" w:rsidRPr="00F41BE1" w:rsidRDefault="00376855" w:rsidP="00376855">
            <w:pPr>
              <w:jc w:val="center"/>
              <w:rPr>
                <w:sz w:val="20"/>
                <w:szCs w:val="20"/>
              </w:rPr>
            </w:pPr>
            <w:r w:rsidRPr="00F41BE1">
              <w:rPr>
                <w:sz w:val="20"/>
                <w:szCs w:val="20"/>
              </w:rPr>
              <w:t>Mitchell D. Chester, Ed.D.</w:t>
            </w:r>
          </w:p>
          <w:p w:rsidR="00376855" w:rsidRPr="00BB123E" w:rsidRDefault="00376855" w:rsidP="00376855">
            <w:pPr>
              <w:jc w:val="center"/>
              <w:rPr>
                <w:sz w:val="22"/>
              </w:rPr>
            </w:pPr>
            <w:r w:rsidRPr="00F41BE1">
              <w:rPr>
                <w:sz w:val="20"/>
                <w:szCs w:val="20"/>
              </w:rPr>
              <w:t>Commissioner of Elementary and Secondary Education</w:t>
            </w:r>
          </w:p>
        </w:tc>
      </w:tr>
      <w:tr w:rsidR="00376855" w:rsidRPr="00BB123E">
        <w:trPr>
          <w:trHeight w:val="705"/>
        </w:trPr>
        <w:tc>
          <w:tcPr>
            <w:tcW w:w="10080" w:type="dxa"/>
            <w:gridSpan w:val="3"/>
            <w:shd w:val="clear" w:color="auto" w:fill="C0C0C0"/>
            <w:vAlign w:val="center"/>
          </w:tcPr>
          <w:p w:rsidR="00376855" w:rsidRPr="00BB123E" w:rsidRDefault="00376855" w:rsidP="0037685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76855" w:rsidRPr="00BB123E" w:rsidRDefault="00376855" w:rsidP="00376855">
            <w:pPr>
              <w:pageBreakBefore/>
              <w:jc w:val="center"/>
              <w:rPr>
                <w:b/>
                <w:bCs/>
              </w:rPr>
            </w:pPr>
            <w:r w:rsidRPr="00BB123E">
              <w:rPr>
                <w:b/>
              </w:rPr>
              <w:t>MID</w:t>
            </w:r>
            <w:r>
              <w:rPr>
                <w:b/>
              </w:rPr>
              <w:t>-</w:t>
            </w:r>
            <w:r w:rsidRPr="00BB123E">
              <w:rPr>
                <w:b/>
              </w:rPr>
              <w:t>CYCLE R</w:t>
            </w:r>
            <w:r>
              <w:rPr>
                <w:b/>
              </w:rPr>
              <w:t>EPORT</w:t>
            </w:r>
          </w:p>
        </w:tc>
      </w:tr>
    </w:tbl>
    <w:p w:rsidR="00376855" w:rsidRPr="00AF5230" w:rsidRDefault="00376855" w:rsidP="00376855">
      <w:pPr>
        <w:rPr>
          <w:rFonts w:ascii="Verdana" w:hAnsi="Verdana"/>
          <w:bCs/>
          <w:sz w:val="22"/>
          <w:szCs w:val="22"/>
        </w:rPr>
      </w:pPr>
    </w:p>
    <w:p w:rsidR="00376855" w:rsidRPr="00AF5230" w:rsidRDefault="00376855" w:rsidP="00376855">
      <w:pPr>
        <w:rPr>
          <w:rFonts w:ascii="Verdana" w:hAnsi="Verdana"/>
          <w:bCs/>
          <w:sz w:val="22"/>
          <w:szCs w:val="22"/>
        </w:rPr>
      </w:pPr>
    </w:p>
    <w:p w:rsidR="00376855" w:rsidRDefault="00376855">
      <w:pPr>
        <w:pStyle w:val="Normal0"/>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0"/>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0"/>
              <w:keepNext/>
              <w:rPr>
                <w:rFonts w:ascii="Arial" w:hAnsi="Arial" w:cs="Arial"/>
                <w:sz w:val="22"/>
                <w:szCs w:val="22"/>
              </w:rPr>
            </w:pPr>
            <w:r w:rsidRPr="00CE4005">
              <w:rPr>
                <w:rFonts w:ascii="Arial" w:hAnsi="Arial" w:cs="Arial"/>
                <w:sz w:val="22"/>
                <w:szCs w:val="22"/>
              </w:rPr>
              <w:t>A review of student records and staff interviews indicated that assessments in the area of suspected disability and educational assessments that provide the history of a student's educational progress in the general education curriculum are consistently completed by a representative of the school district.</w:t>
            </w:r>
          </w:p>
        </w:tc>
      </w:tr>
    </w:tbl>
    <w:p w:rsidR="00376855" w:rsidRDefault="00376855">
      <w:pPr>
        <w:pStyle w:val="Normal0"/>
      </w:pPr>
    </w:p>
    <w:p w:rsidR="00376855" w:rsidRDefault="00376855">
      <w:pPr>
        <w:pStyle w:val="Normal1"/>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DD2305">
              <w:rPr>
                <w:rFonts w:ascii="Arial" w:hAnsi="Arial" w:cs="Arial"/>
                <w:sz w:val="22"/>
                <w:szCs w:val="22"/>
              </w:rPr>
              <w:t>demonstrated</w:t>
            </w:r>
            <w:r w:rsidRPr="00CE4005">
              <w:rPr>
                <w:rFonts w:ascii="Arial" w:hAnsi="Arial" w:cs="Arial"/>
                <w:sz w:val="22"/>
                <w:szCs w:val="22"/>
              </w:rPr>
              <w:t xml:space="preserve"> that whenever an evaluation indicates that a child has a disability on the autism spectrum (ASD), IEP Teams consider and specifically address the following areas: 1) the verbal and nonverbal communication needs of the child;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child's disability that impact progress in the general curriculum, including social and emotional development. </w:t>
            </w:r>
          </w:p>
          <w:p w:rsidR="00376855" w:rsidRPr="00CE4005" w:rsidRDefault="00376855" w:rsidP="00376855">
            <w:pPr>
              <w:pStyle w:val="Normal1"/>
              <w:keepNext/>
              <w:rPr>
                <w:rFonts w:ascii="Arial" w:hAnsi="Arial" w:cs="Arial"/>
                <w:sz w:val="22"/>
                <w:szCs w:val="22"/>
              </w:rPr>
            </w:pPr>
          </w:p>
          <w:p w:rsidR="00376855" w:rsidRPr="00CE4005" w:rsidRDefault="00376855" w:rsidP="00376855">
            <w:pPr>
              <w:pStyle w:val="Normal1"/>
              <w:keepNext/>
              <w:rPr>
                <w:rFonts w:ascii="Arial" w:hAnsi="Arial" w:cs="Arial"/>
                <w:sz w:val="22"/>
                <w:szCs w:val="22"/>
              </w:rPr>
            </w:pPr>
            <w:r w:rsidRPr="00CE4005">
              <w:rPr>
                <w:rFonts w:ascii="Arial" w:hAnsi="Arial" w:cs="Arial"/>
                <w:sz w:val="22"/>
                <w:szCs w:val="22"/>
              </w:rPr>
              <w:t>Record review demonstrated that IEP Teams utilize an ASD rubric to guide the IEP development, adding goals and services to the service delivery grid based on the identified areas of student need.</w:t>
            </w:r>
          </w:p>
        </w:tc>
      </w:tr>
    </w:tbl>
    <w:p w:rsidR="00376855" w:rsidRDefault="00376855">
      <w:pPr>
        <w:pStyle w:val="Normal1"/>
      </w:pPr>
    </w:p>
    <w:p w:rsidR="00376855" w:rsidRDefault="00376855">
      <w:pPr>
        <w:pStyle w:val="Normal2"/>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2"/>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2"/>
              <w:keepNext/>
              <w:rPr>
                <w:rFonts w:ascii="Arial" w:hAnsi="Arial" w:cs="Arial"/>
                <w:sz w:val="22"/>
                <w:szCs w:val="22"/>
              </w:rPr>
            </w:pPr>
            <w:r w:rsidRPr="00CE4005">
              <w:rPr>
                <w:rFonts w:ascii="Arial" w:hAnsi="Arial" w:cs="Arial"/>
                <w:sz w:val="22"/>
                <w:szCs w:val="22"/>
              </w:rPr>
              <w:t>A review of student records indicated that speech/language and cognitive assessments consistently contained summarized procedures and results, and defined in detail and in educationally relevant and common terms, the student's needs, offering explicit means of meeting them.</w:t>
            </w:r>
          </w:p>
        </w:tc>
      </w:tr>
    </w:tbl>
    <w:p w:rsidR="00376855" w:rsidRDefault="00376855">
      <w:pPr>
        <w:pStyle w:val="Normal2"/>
      </w:pPr>
    </w:p>
    <w:p w:rsidR="00376855" w:rsidRDefault="00376855">
      <w:pPr>
        <w:pStyle w:val="Normal3"/>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3"/>
              <w:keepNext/>
              <w:rPr>
                <w:rFonts w:ascii="Verdana" w:hAnsi="Verdana"/>
                <w:b/>
                <w:sz w:val="22"/>
                <w:szCs w:val="22"/>
              </w:rPr>
            </w:pPr>
            <w:bookmarkStart w:id="11" w:name="CRIT_SE_5"/>
            <w:bookmarkEnd w:id="11"/>
            <w:r w:rsidRPr="00AF5230">
              <w:rPr>
                <w:rFonts w:ascii="Verdana" w:hAnsi="Verdana"/>
                <w:b/>
                <w:sz w:val="22"/>
                <w:szCs w:val="22"/>
              </w:rPr>
              <w:lastRenderedPageBreak/>
              <w:t>SE Criterion # 5 - Participation in general State and district-wide assessment programs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3"/>
              <w:keepNext/>
              <w:rPr>
                <w:rFonts w:ascii="Verdana" w:hAnsi="Verdana"/>
                <w:b/>
                <w:sz w:val="22"/>
                <w:szCs w:val="22"/>
              </w:rPr>
            </w:pPr>
            <w:bookmarkStart w:id="12" w:name="RATING_SE_5"/>
            <w:bookmarkEnd w:id="12"/>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3"/>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3"/>
              <w:keepNext/>
              <w:rPr>
                <w:rFonts w:ascii="Verdana" w:hAnsi="Verdana"/>
                <w:b/>
                <w:sz w:val="22"/>
                <w:szCs w:val="22"/>
              </w:rPr>
            </w:pPr>
            <w:bookmarkStart w:id="13" w:name="BASIS_FINDINGS_SE_5"/>
            <w:bookmarkEnd w:id="13"/>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3"/>
              <w:keepNext/>
              <w:rPr>
                <w:rFonts w:ascii="Arial" w:hAnsi="Arial" w:cs="Arial"/>
                <w:sz w:val="22"/>
                <w:szCs w:val="22"/>
              </w:rPr>
            </w:pPr>
            <w:r w:rsidRPr="00CE4005">
              <w:rPr>
                <w:rFonts w:ascii="Arial" w:hAnsi="Arial" w:cs="Arial"/>
                <w:sz w:val="22"/>
                <w:szCs w:val="22"/>
              </w:rPr>
              <w:t>A review of student records indicated that the state and district wide assessment section of the IEP for out-of-district students who are in a grade level designated for testing is consistently completed. The Team Chair completes a district-developed IEP monitoring form to insure that all sections of the IEP are addressed.</w:t>
            </w:r>
          </w:p>
        </w:tc>
      </w:tr>
    </w:tbl>
    <w:p w:rsidR="00376855" w:rsidRDefault="00376855">
      <w:pPr>
        <w:pStyle w:val="Normal3"/>
      </w:pPr>
    </w:p>
    <w:p w:rsidR="00376855" w:rsidRDefault="00376855">
      <w:pPr>
        <w:pStyle w:val="Normal4"/>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4"/>
              <w:keepNext/>
              <w:rPr>
                <w:rFonts w:ascii="Verdana" w:hAnsi="Verdana"/>
                <w:b/>
                <w:sz w:val="22"/>
                <w:szCs w:val="22"/>
              </w:rPr>
            </w:pPr>
            <w:bookmarkStart w:id="14" w:name="CRIT_SE_6"/>
            <w:bookmarkEnd w:id="14"/>
            <w:r w:rsidRPr="00AF5230">
              <w:rPr>
                <w:rFonts w:ascii="Verdana" w:hAnsi="Verdana"/>
                <w:b/>
                <w:sz w:val="22"/>
                <w:szCs w:val="22"/>
              </w:rPr>
              <w:t>SE Criterion # 6 - Determination of transition services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4"/>
              <w:keepNext/>
              <w:rPr>
                <w:rFonts w:ascii="Verdana" w:hAnsi="Verdana"/>
                <w:b/>
                <w:sz w:val="22"/>
                <w:szCs w:val="22"/>
              </w:rPr>
            </w:pPr>
            <w:bookmarkStart w:id="15" w:name="RATING_SE_6"/>
            <w:bookmarkEnd w:id="15"/>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4"/>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4"/>
              <w:keepNext/>
              <w:rPr>
                <w:rFonts w:ascii="Verdana" w:hAnsi="Verdana"/>
                <w:b/>
                <w:sz w:val="22"/>
                <w:szCs w:val="22"/>
              </w:rPr>
            </w:pPr>
            <w:bookmarkStart w:id="16" w:name="BASIS_FINDINGS_SE_6"/>
            <w:bookmarkEnd w:id="16"/>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4"/>
              <w:keepNext/>
              <w:rPr>
                <w:rFonts w:ascii="Arial" w:hAnsi="Arial" w:cs="Arial"/>
                <w:sz w:val="22"/>
                <w:szCs w:val="22"/>
              </w:rPr>
            </w:pPr>
            <w:r w:rsidRPr="00CE4005">
              <w:rPr>
                <w:rFonts w:ascii="Arial" w:hAnsi="Arial" w:cs="Arial"/>
                <w:sz w:val="22"/>
                <w:szCs w:val="22"/>
              </w:rPr>
              <w:t>A review of student records and staff interviews indicated that the district consistently completes and annually updates Transition Planning forms for students age 14 or older.</w:t>
            </w:r>
          </w:p>
        </w:tc>
      </w:tr>
    </w:tbl>
    <w:p w:rsidR="00376855" w:rsidRDefault="00376855">
      <w:pPr>
        <w:pStyle w:val="Normal4"/>
      </w:pPr>
    </w:p>
    <w:p w:rsidR="00376855" w:rsidRDefault="00376855">
      <w:pPr>
        <w:pStyle w:val="Normal5"/>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5"/>
              <w:keepNext/>
              <w:rPr>
                <w:rFonts w:ascii="Verdana" w:hAnsi="Verdana"/>
                <w:b/>
                <w:sz w:val="22"/>
                <w:szCs w:val="22"/>
              </w:rPr>
            </w:pPr>
            <w:bookmarkStart w:id="17" w:name="CRIT_SE_7"/>
            <w:bookmarkEnd w:id="17"/>
            <w:r w:rsidRPr="00AF5230">
              <w:rPr>
                <w:rFonts w:ascii="Verdana" w:hAnsi="Verdana"/>
                <w:b/>
                <w:sz w:val="22"/>
                <w:szCs w:val="22"/>
              </w:rPr>
              <w:t>SE Criterion # 7 - Transfer of parental rights at age of majority and student participation and consent at the age of majority</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5"/>
              <w:keepNext/>
              <w:rPr>
                <w:rFonts w:ascii="Verdana" w:hAnsi="Verdana"/>
                <w:b/>
                <w:sz w:val="22"/>
                <w:szCs w:val="22"/>
              </w:rPr>
            </w:pPr>
            <w:bookmarkStart w:id="18" w:name="RATING_SE_7"/>
            <w:bookmarkEnd w:id="18"/>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5"/>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5"/>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5"/>
              <w:keepNext/>
              <w:rPr>
                <w:rFonts w:ascii="Arial" w:hAnsi="Arial" w:cs="Arial"/>
                <w:sz w:val="22"/>
                <w:szCs w:val="22"/>
              </w:rPr>
            </w:pPr>
            <w:r w:rsidRPr="00CE4005">
              <w:rPr>
                <w:rFonts w:ascii="Arial" w:hAnsi="Arial" w:cs="Arial"/>
                <w:sz w:val="22"/>
                <w:szCs w:val="22"/>
              </w:rPr>
              <w:t>A review of student records and staff interviews indicated that one year prior to the student reaching age 18, the district informs the student and the parent/guardian of the rights that will transfer from the parent/guardian to the student upon the student's 18th birthday.</w:t>
            </w:r>
          </w:p>
        </w:tc>
      </w:tr>
    </w:tbl>
    <w:p w:rsidR="00376855" w:rsidRDefault="00376855">
      <w:pPr>
        <w:pStyle w:val="Normal5"/>
      </w:pPr>
    </w:p>
    <w:p w:rsidR="00376855" w:rsidRDefault="00376855">
      <w:pPr>
        <w:pStyle w:val="Normal6"/>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6"/>
              <w:keepNext/>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6"/>
              <w:keepNext/>
              <w:rPr>
                <w:rFonts w:ascii="Verdana" w:hAnsi="Verdana"/>
                <w:b/>
                <w:sz w:val="22"/>
                <w:szCs w:val="22"/>
              </w:rPr>
            </w:pPr>
            <w:bookmarkStart w:id="21" w:name="RATING_SE_8"/>
            <w:bookmarkEnd w:id="21"/>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6"/>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6"/>
              <w:keepNext/>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6"/>
              <w:keepNext/>
              <w:rPr>
                <w:rFonts w:ascii="Arial" w:hAnsi="Arial" w:cs="Arial"/>
                <w:sz w:val="22"/>
                <w:szCs w:val="22"/>
              </w:rPr>
            </w:pPr>
            <w:r w:rsidRPr="00CE4005">
              <w:rPr>
                <w:rFonts w:ascii="Arial" w:hAnsi="Arial" w:cs="Arial"/>
                <w:sz w:val="22"/>
                <w:szCs w:val="22"/>
              </w:rPr>
              <w:t>A review of student records and staff interviews indicated that all required IEP Team members are in attendance for IEP meetings, specifically special education teachers, a representative of the school district who has the authority to commit resources of the district (and who may act as the Chairperson for all meetings, including annual reviews) and parents. Also, student records demonstrated that when the district and the parent agree in writing through the use of the excusal form to excuse a required Team member's participation in an IEP meeting, the excused member provides written input into the development of the IEP to the parent and the IEP Team prior to the meeting.</w:t>
            </w:r>
          </w:p>
        </w:tc>
      </w:tr>
    </w:tbl>
    <w:p w:rsidR="00376855" w:rsidRDefault="00376855">
      <w:pPr>
        <w:pStyle w:val="Normal6"/>
      </w:pPr>
    </w:p>
    <w:p w:rsidR="00376855" w:rsidRDefault="00376855">
      <w:pPr>
        <w:pStyle w:val="Normal7"/>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7"/>
              <w:keepNext/>
              <w:rPr>
                <w:rFonts w:ascii="Verdana" w:hAnsi="Verdana"/>
                <w:b/>
                <w:sz w:val="22"/>
                <w:szCs w:val="22"/>
              </w:rPr>
            </w:pPr>
            <w:bookmarkStart w:id="23" w:name="CRIT_SE_9"/>
            <w:bookmarkEnd w:id="23"/>
            <w:r w:rsidRPr="00AF5230">
              <w:rPr>
                <w:rFonts w:ascii="Verdana" w:hAnsi="Verdana"/>
                <w:b/>
                <w:sz w:val="22"/>
                <w:szCs w:val="22"/>
              </w:rPr>
              <w:lastRenderedPageBreak/>
              <w:t>SE Criterion # 9 - Timeline for determination of eligibility and provision of documentation to parent</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7"/>
              <w:keepNext/>
              <w:rPr>
                <w:rFonts w:ascii="Verdana" w:hAnsi="Verdana"/>
                <w:b/>
                <w:sz w:val="22"/>
                <w:szCs w:val="22"/>
              </w:rPr>
            </w:pPr>
            <w:bookmarkStart w:id="24" w:name="RATING_SE_9"/>
            <w:bookmarkEnd w:id="24"/>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7"/>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7"/>
              <w:keepNext/>
              <w:rPr>
                <w:rFonts w:ascii="Verdana" w:hAnsi="Verdana"/>
                <w:b/>
                <w:sz w:val="22"/>
                <w:szCs w:val="22"/>
              </w:rPr>
            </w:pPr>
            <w:bookmarkStart w:id="25" w:name="BASIS_FINDINGS_SE_9"/>
            <w:bookmarkEnd w:id="25"/>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7"/>
              <w:keepNext/>
              <w:rPr>
                <w:rFonts w:ascii="Arial" w:hAnsi="Arial" w:cs="Arial"/>
                <w:sz w:val="22"/>
                <w:szCs w:val="22"/>
              </w:rPr>
            </w:pPr>
            <w:r w:rsidRPr="00CE4005">
              <w:rPr>
                <w:rFonts w:ascii="Arial" w:hAnsi="Arial" w:cs="Arial"/>
                <w:sz w:val="22"/>
                <w:szCs w:val="22"/>
              </w:rPr>
              <w:t>A review of student records and staff interviews indicated that the district consistently holds Team meetings within the required 45 school working day timeline after receipt of the parent's written consent for evaluation. Once the eligibility meeting is held, the district provides the parent with either a proposed IEP and (except in cases covered by 603 CMR 28.06(2) (e)) proposed placement or a written explanation of the finding of no eligibility within ten days of the meeting.</w:t>
            </w:r>
          </w:p>
        </w:tc>
      </w:tr>
    </w:tbl>
    <w:p w:rsidR="00376855" w:rsidRDefault="00376855">
      <w:pPr>
        <w:pStyle w:val="Normal7"/>
      </w:pPr>
    </w:p>
    <w:p w:rsidR="00376855" w:rsidRDefault="00376855">
      <w:pPr>
        <w:pStyle w:val="Normal8"/>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8"/>
              <w:keepNext/>
              <w:rPr>
                <w:rFonts w:ascii="Verdana" w:hAnsi="Verdana"/>
                <w:b/>
                <w:sz w:val="22"/>
                <w:szCs w:val="22"/>
              </w:rPr>
            </w:pPr>
            <w:bookmarkStart w:id="26" w:name="CRIT_SE_12"/>
            <w:bookmarkEnd w:id="26"/>
            <w:r w:rsidRPr="00AF5230">
              <w:rPr>
                <w:rFonts w:ascii="Verdana" w:hAnsi="Verdana"/>
                <w:b/>
                <w:sz w:val="22"/>
                <w:szCs w:val="22"/>
              </w:rPr>
              <w:t>SE Criterion # 12 - Frequency of re-evaluation</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8"/>
              <w:keepNext/>
              <w:rPr>
                <w:rFonts w:ascii="Verdana" w:hAnsi="Verdana"/>
                <w:b/>
                <w:sz w:val="22"/>
                <w:szCs w:val="22"/>
              </w:rPr>
            </w:pPr>
            <w:bookmarkStart w:id="27" w:name="RATING_SE_12"/>
            <w:bookmarkEnd w:id="27"/>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8"/>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8"/>
              <w:keepNext/>
              <w:rPr>
                <w:rFonts w:ascii="Verdana" w:hAnsi="Verdana"/>
                <w:b/>
                <w:sz w:val="22"/>
                <w:szCs w:val="22"/>
              </w:rPr>
            </w:pPr>
            <w:bookmarkStart w:id="28" w:name="BASIS_FINDINGS_SE_12"/>
            <w:bookmarkEnd w:id="28"/>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8"/>
              <w:keepNext/>
              <w:rPr>
                <w:rFonts w:ascii="Arial" w:hAnsi="Arial" w:cs="Arial"/>
                <w:sz w:val="22"/>
                <w:szCs w:val="22"/>
              </w:rPr>
            </w:pPr>
            <w:r w:rsidRPr="00CE4005">
              <w:rPr>
                <w:rFonts w:ascii="Arial" w:hAnsi="Arial" w:cs="Arial"/>
                <w:sz w:val="22"/>
                <w:szCs w:val="22"/>
              </w:rPr>
              <w:t>A review of student records indicated that the district conducts a re-evaluation every three years unless the parent and district agree that it is unnecessary.</w:t>
            </w:r>
          </w:p>
        </w:tc>
      </w:tr>
    </w:tbl>
    <w:p w:rsidR="00376855" w:rsidRDefault="00376855">
      <w:pPr>
        <w:pStyle w:val="Normal8"/>
      </w:pPr>
    </w:p>
    <w:p w:rsidR="00376855" w:rsidRDefault="00376855">
      <w:pPr>
        <w:pStyle w:val="Normal9"/>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9"/>
              <w:keepNext/>
              <w:rPr>
                <w:rFonts w:ascii="Verdana" w:hAnsi="Verdana"/>
                <w:b/>
                <w:sz w:val="22"/>
                <w:szCs w:val="22"/>
              </w:rPr>
            </w:pPr>
            <w:bookmarkStart w:id="29" w:name="CRIT_SE_14"/>
            <w:bookmarkEnd w:id="29"/>
            <w:r w:rsidRPr="00AF5230">
              <w:rPr>
                <w:rFonts w:ascii="Verdana" w:hAnsi="Verdana"/>
                <w:b/>
                <w:sz w:val="22"/>
                <w:szCs w:val="22"/>
              </w:rPr>
              <w:t>SE Criterion # 14 - Review and revision of IEPs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9"/>
              <w:keepNext/>
              <w:rPr>
                <w:rFonts w:ascii="Verdana" w:hAnsi="Verdana"/>
                <w:b/>
                <w:sz w:val="22"/>
                <w:szCs w:val="22"/>
              </w:rPr>
            </w:pPr>
            <w:bookmarkStart w:id="30" w:name="RATING_SE_14"/>
            <w:bookmarkEnd w:id="30"/>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9"/>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9"/>
              <w:keepNext/>
              <w:rPr>
                <w:rFonts w:ascii="Verdana" w:hAnsi="Verdana"/>
                <w:b/>
                <w:sz w:val="22"/>
                <w:szCs w:val="22"/>
              </w:rPr>
            </w:pPr>
            <w:bookmarkStart w:id="31" w:name="BASIS_FINDINGS_SE_14"/>
            <w:bookmarkEnd w:id="31"/>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9"/>
              <w:keepNext/>
              <w:rPr>
                <w:rFonts w:ascii="Arial" w:hAnsi="Arial" w:cs="Arial"/>
                <w:sz w:val="22"/>
                <w:szCs w:val="22"/>
              </w:rPr>
            </w:pPr>
            <w:r w:rsidRPr="00CE4005">
              <w:rPr>
                <w:rFonts w:ascii="Arial" w:hAnsi="Arial" w:cs="Arial"/>
                <w:sz w:val="22"/>
                <w:szCs w:val="22"/>
              </w:rPr>
              <w:t>A review of student records indicated that annual Team meetings are consistently held on or before the anniversary date of the IEP.</w:t>
            </w:r>
          </w:p>
        </w:tc>
      </w:tr>
    </w:tbl>
    <w:p w:rsidR="00376855" w:rsidRDefault="00376855">
      <w:pPr>
        <w:pStyle w:val="Normal9"/>
      </w:pPr>
    </w:p>
    <w:p w:rsidR="00376855" w:rsidRDefault="00376855">
      <w:pPr>
        <w:pStyle w:val="Normal10"/>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0"/>
              <w:keepNext/>
              <w:rPr>
                <w:rFonts w:ascii="Verdana" w:hAnsi="Verdana"/>
                <w:b/>
                <w:sz w:val="22"/>
                <w:szCs w:val="22"/>
              </w:rPr>
            </w:pPr>
            <w:bookmarkStart w:id="32" w:name="CRIT_SE_18A"/>
            <w:bookmarkEnd w:id="32"/>
            <w:r w:rsidRPr="00AF5230">
              <w:rPr>
                <w:rFonts w:ascii="Verdana" w:hAnsi="Verdana"/>
                <w:b/>
                <w:sz w:val="22"/>
                <w:szCs w:val="22"/>
              </w:rPr>
              <w:t>SE Criterion # 18A - IEP development and content</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0"/>
              <w:keepNext/>
              <w:rPr>
                <w:rFonts w:ascii="Verdana" w:hAnsi="Verdana"/>
                <w:b/>
                <w:sz w:val="22"/>
                <w:szCs w:val="22"/>
              </w:rPr>
            </w:pPr>
            <w:bookmarkStart w:id="33" w:name="RATING_SE_18A"/>
            <w:bookmarkEnd w:id="33"/>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0"/>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0"/>
              <w:keepNext/>
              <w:rPr>
                <w:rFonts w:ascii="Verdana" w:hAnsi="Verdana"/>
                <w:b/>
                <w:sz w:val="22"/>
                <w:szCs w:val="22"/>
              </w:rPr>
            </w:pPr>
            <w:bookmarkStart w:id="34" w:name="BASIS_FINDINGS_SE_18A"/>
            <w:bookmarkEnd w:id="34"/>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0"/>
              <w:keepNext/>
              <w:rPr>
                <w:rFonts w:ascii="Arial" w:hAnsi="Arial" w:cs="Arial"/>
                <w:sz w:val="22"/>
                <w:szCs w:val="22"/>
              </w:rPr>
            </w:pPr>
            <w:r w:rsidRPr="00CE4005">
              <w:rPr>
                <w:rFonts w:ascii="Arial" w:hAnsi="Arial" w:cs="Arial"/>
                <w:sz w:val="22"/>
                <w:szCs w:val="22"/>
              </w:rPr>
              <w:t>A review of student records and staff interviews indicated that the IEP now specifically addresses the skills and proficiencies needed to avoid and respond to bullying, harassment, or teasing for students whose disability affects social skills development or when the disability makes the student vulnerable to bullying, harassment, or teasing for students identified with a disability on the autism spectrum. This information is found in both the Present Levels of Educational Performance B (PLEP B) and Additional Information sections of the IEP. The IEP Team adds goals and services for those students who are identified as needing these skills to avoid and respond to bullying, harassment, or teasing.</w:t>
            </w:r>
          </w:p>
        </w:tc>
      </w:tr>
    </w:tbl>
    <w:p w:rsidR="00376855" w:rsidRDefault="00376855">
      <w:pPr>
        <w:pStyle w:val="Normal10"/>
      </w:pPr>
    </w:p>
    <w:p w:rsidR="00376855" w:rsidRDefault="00376855">
      <w:pPr>
        <w:pStyle w:val="Normal11"/>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1"/>
              <w:keepNext/>
              <w:rPr>
                <w:rFonts w:ascii="Verdana" w:hAnsi="Verdana"/>
                <w:b/>
                <w:sz w:val="22"/>
                <w:szCs w:val="22"/>
              </w:rPr>
            </w:pPr>
            <w:bookmarkStart w:id="35" w:name="CRIT_SE_18B"/>
            <w:bookmarkEnd w:id="35"/>
            <w:r w:rsidRPr="00AF5230">
              <w:rPr>
                <w:rFonts w:ascii="Verdana" w:hAnsi="Verdana"/>
                <w:b/>
                <w:sz w:val="22"/>
                <w:szCs w:val="22"/>
              </w:rPr>
              <w:lastRenderedPageBreak/>
              <w:t>SE Criterion # 18B - Determination of placement; provision of IEP to parent</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1"/>
              <w:keepNext/>
              <w:rPr>
                <w:rFonts w:ascii="Verdana" w:hAnsi="Verdana"/>
                <w:b/>
                <w:sz w:val="22"/>
                <w:szCs w:val="22"/>
              </w:rPr>
            </w:pPr>
            <w:bookmarkStart w:id="36" w:name="RATING_SE_18B"/>
            <w:bookmarkEnd w:id="36"/>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1"/>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1"/>
              <w:keepNext/>
              <w:rPr>
                <w:rFonts w:ascii="Verdana" w:hAnsi="Verdana"/>
                <w:b/>
                <w:sz w:val="22"/>
                <w:szCs w:val="22"/>
              </w:rPr>
            </w:pPr>
            <w:bookmarkStart w:id="37" w:name="BASIS_FINDINGS_SE_18B"/>
            <w:bookmarkEnd w:id="37"/>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1"/>
              <w:keepNext/>
              <w:rPr>
                <w:rFonts w:ascii="Arial" w:hAnsi="Arial" w:cs="Arial"/>
                <w:sz w:val="22"/>
                <w:szCs w:val="22"/>
              </w:rPr>
            </w:pPr>
            <w:r w:rsidRPr="00CE4005">
              <w:rPr>
                <w:rFonts w:ascii="Arial" w:hAnsi="Arial" w:cs="Arial"/>
                <w:sz w:val="22"/>
                <w:szCs w:val="22"/>
              </w:rPr>
              <w:t>A review of student records and staff interviews indicated that immediately following the development of the IEP, the district provides the parent with meeting summary notes and a proposed IEP, issues the IEP within ten days of the meeting date, and provides two (2) copies of the proposed IEP and proposed placement along with the Notice of Proposed School District Action (N1) form.</w:t>
            </w:r>
          </w:p>
        </w:tc>
      </w:tr>
    </w:tbl>
    <w:p w:rsidR="00376855" w:rsidRDefault="00376855">
      <w:pPr>
        <w:pStyle w:val="Normal11"/>
      </w:pPr>
    </w:p>
    <w:p w:rsidR="00376855" w:rsidRDefault="00376855">
      <w:pPr>
        <w:pStyle w:val="Normal12"/>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2"/>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2"/>
              <w:keepNext/>
              <w:rPr>
                <w:rFonts w:ascii="Verdana" w:hAnsi="Verdana"/>
                <w:b/>
                <w:sz w:val="22"/>
                <w:szCs w:val="22"/>
              </w:rPr>
            </w:pPr>
            <w:bookmarkStart w:id="39" w:name="RATING_SE_26"/>
            <w:bookmarkEnd w:id="39"/>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2"/>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2"/>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2"/>
              <w:keepNext/>
              <w:rPr>
                <w:rFonts w:ascii="Arial" w:hAnsi="Arial" w:cs="Arial"/>
                <w:sz w:val="22"/>
                <w:szCs w:val="22"/>
              </w:rPr>
            </w:pPr>
            <w:r w:rsidRPr="00CE4005">
              <w:rPr>
                <w:rFonts w:ascii="Arial" w:hAnsi="Arial" w:cs="Arial"/>
                <w:sz w:val="22"/>
                <w:szCs w:val="22"/>
              </w:rPr>
              <w:t>A review of student records showed that the district is consistently documenting its attempts to facilitate parent participation in IEP meetings through e-mail logs and rescheduling of IEP meetings at a mutually agreed upon time and place.</w:t>
            </w:r>
          </w:p>
        </w:tc>
      </w:tr>
    </w:tbl>
    <w:p w:rsidR="00376855" w:rsidRDefault="00376855">
      <w:pPr>
        <w:pStyle w:val="Normal12"/>
      </w:pPr>
    </w:p>
    <w:p w:rsidR="00376855" w:rsidRDefault="00376855">
      <w:pPr>
        <w:pStyle w:val="Normal13"/>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3"/>
              <w:keepNext/>
              <w:rPr>
                <w:rFonts w:ascii="Verdana" w:hAnsi="Verdana"/>
                <w:b/>
                <w:sz w:val="22"/>
                <w:szCs w:val="22"/>
              </w:rPr>
            </w:pPr>
            <w:bookmarkStart w:id="41" w:name="CRIT_SE_32"/>
            <w:bookmarkEnd w:id="41"/>
            <w:r w:rsidRPr="00AF5230">
              <w:rPr>
                <w:rFonts w:ascii="Verdana" w:hAnsi="Verdana"/>
                <w:b/>
                <w:sz w:val="22"/>
                <w:szCs w:val="22"/>
              </w:rPr>
              <w:t>SE Criterion # 32 - Parent advisory council for special education</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3"/>
              <w:keepNext/>
              <w:rPr>
                <w:rFonts w:ascii="Verdana" w:hAnsi="Verdana"/>
                <w:b/>
                <w:sz w:val="22"/>
                <w:szCs w:val="22"/>
              </w:rPr>
            </w:pPr>
            <w:bookmarkStart w:id="42" w:name="RATING_SE_32"/>
            <w:bookmarkEnd w:id="42"/>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3"/>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3"/>
              <w:keepNext/>
              <w:rPr>
                <w:rFonts w:ascii="Verdana" w:hAnsi="Verdana"/>
                <w:b/>
                <w:sz w:val="22"/>
                <w:szCs w:val="22"/>
              </w:rPr>
            </w:pPr>
            <w:bookmarkStart w:id="43" w:name="BASIS_FINDINGS_SE_32"/>
            <w:bookmarkEnd w:id="43"/>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3"/>
              <w:keepNext/>
              <w:rPr>
                <w:rFonts w:ascii="Arial" w:hAnsi="Arial" w:cs="Arial"/>
                <w:sz w:val="22"/>
                <w:szCs w:val="22"/>
              </w:rPr>
            </w:pPr>
            <w:r w:rsidRPr="00CE4005">
              <w:rPr>
                <w:rFonts w:ascii="Arial" w:hAnsi="Arial" w:cs="Arial"/>
                <w:sz w:val="22"/>
                <w:szCs w:val="22"/>
              </w:rPr>
              <w:t>An interview with a representative of the Special Education Parent Advisory Council (SEPAC) indicated that the SEPAC meets regularly with school officials and participates in the planning, development and evaluation of the school district's special education programs.</w:t>
            </w:r>
          </w:p>
        </w:tc>
      </w:tr>
    </w:tbl>
    <w:p w:rsidR="00376855" w:rsidRDefault="00376855">
      <w:pPr>
        <w:pStyle w:val="Normal13"/>
      </w:pPr>
    </w:p>
    <w:p w:rsidR="00376855" w:rsidRDefault="00376855">
      <w:pPr>
        <w:pStyle w:val="Normal14"/>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4"/>
              <w:keepNext/>
              <w:rPr>
                <w:rFonts w:ascii="Verdana" w:hAnsi="Verdana"/>
                <w:b/>
                <w:sz w:val="22"/>
                <w:szCs w:val="22"/>
              </w:rPr>
            </w:pPr>
            <w:bookmarkStart w:id="44" w:name="CRIT_SE_37"/>
            <w:bookmarkEnd w:id="44"/>
            <w:r w:rsidRPr="00AF5230">
              <w:rPr>
                <w:rFonts w:ascii="Verdana" w:hAnsi="Verdana"/>
                <w:b/>
                <w:sz w:val="22"/>
                <w:szCs w:val="22"/>
              </w:rPr>
              <w:t>SE Criterion # 37 - Procedures for approved and unapproved out-of-district placements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4"/>
              <w:keepNext/>
              <w:rPr>
                <w:rFonts w:ascii="Verdana" w:hAnsi="Verdana"/>
                <w:b/>
                <w:sz w:val="22"/>
                <w:szCs w:val="22"/>
              </w:rPr>
            </w:pPr>
            <w:bookmarkStart w:id="45" w:name="RATING_SE_37"/>
            <w:bookmarkEnd w:id="45"/>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4"/>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4"/>
              <w:keepNext/>
              <w:rPr>
                <w:rFonts w:ascii="Verdana" w:hAnsi="Verdana"/>
                <w:b/>
                <w:sz w:val="22"/>
                <w:szCs w:val="22"/>
              </w:rPr>
            </w:pPr>
            <w:bookmarkStart w:id="46" w:name="BASIS_FINDINGS_SE_37"/>
            <w:bookmarkEnd w:id="46"/>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4"/>
              <w:keepNext/>
              <w:rPr>
                <w:rFonts w:ascii="Arial" w:hAnsi="Arial" w:cs="Arial"/>
                <w:sz w:val="22"/>
                <w:szCs w:val="22"/>
              </w:rPr>
            </w:pPr>
            <w:r w:rsidRPr="00CE4005">
              <w:rPr>
                <w:rFonts w:ascii="Arial" w:hAnsi="Arial" w:cs="Arial"/>
                <w:sz w:val="22"/>
                <w:szCs w:val="22"/>
              </w:rPr>
              <w:t>A review of student records and staff interviews indicated that the records of students in out-of-district placements consistently include contracts and monitoring plans. Additionally, a review of documents also indicated that if a student is placed in an unapproved program, the district completes its documented search, facility evaluation, pricing and notification to the Department.</w:t>
            </w:r>
          </w:p>
        </w:tc>
      </w:tr>
    </w:tbl>
    <w:p w:rsidR="00376855" w:rsidRDefault="00376855">
      <w:pPr>
        <w:pStyle w:val="Normal14"/>
      </w:pPr>
    </w:p>
    <w:p w:rsidR="00376855" w:rsidRDefault="00376855">
      <w:pPr>
        <w:pStyle w:val="Normal15"/>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5"/>
              <w:keepNext/>
              <w:rPr>
                <w:rFonts w:ascii="Verdana" w:hAnsi="Verdana"/>
                <w:b/>
                <w:sz w:val="22"/>
                <w:szCs w:val="22"/>
              </w:rPr>
            </w:pPr>
            <w:bookmarkStart w:id="47" w:name="CRIT_SE_40"/>
            <w:bookmarkEnd w:id="47"/>
            <w:r w:rsidRPr="00AF5230">
              <w:rPr>
                <w:rFonts w:ascii="Verdana" w:hAnsi="Verdana"/>
                <w:b/>
                <w:sz w:val="22"/>
                <w:szCs w:val="22"/>
              </w:rPr>
              <w:lastRenderedPageBreak/>
              <w:t>SE Criterion # 40 - Instructional grouping requirements for students aged five and older</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5"/>
              <w:keepNext/>
              <w:rPr>
                <w:rFonts w:ascii="Verdana" w:hAnsi="Verdana"/>
                <w:b/>
                <w:sz w:val="22"/>
                <w:szCs w:val="22"/>
              </w:rPr>
            </w:pPr>
            <w:bookmarkStart w:id="48" w:name="RATING_SE_40"/>
            <w:bookmarkEnd w:id="48"/>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5"/>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5"/>
              <w:keepNext/>
              <w:rPr>
                <w:rFonts w:ascii="Verdana" w:hAnsi="Verdana"/>
                <w:b/>
                <w:sz w:val="22"/>
                <w:szCs w:val="22"/>
              </w:rPr>
            </w:pPr>
            <w:bookmarkStart w:id="49" w:name="BASIS_FINDINGS_SE_40"/>
            <w:bookmarkEnd w:id="49"/>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5"/>
              <w:keepNext/>
              <w:rPr>
                <w:rFonts w:ascii="Arial" w:hAnsi="Arial" w:cs="Arial"/>
                <w:sz w:val="22"/>
                <w:szCs w:val="22"/>
              </w:rPr>
            </w:pPr>
            <w:r w:rsidRPr="00CE4005">
              <w:rPr>
                <w:rFonts w:ascii="Arial" w:hAnsi="Arial" w:cs="Arial"/>
                <w:sz w:val="22"/>
                <w:szCs w:val="22"/>
              </w:rPr>
              <w:t xml:space="preserve">A review of documents and staff interviews indicated that all special education instructional groupings at the high school now meet required student-to-teacher ratios. Room 125 during D period has 3 students with one teacher and an aide; </w:t>
            </w:r>
            <w:r w:rsidR="000352CE">
              <w:rPr>
                <w:rFonts w:ascii="Arial" w:hAnsi="Arial" w:cs="Arial"/>
                <w:sz w:val="22"/>
                <w:szCs w:val="22"/>
              </w:rPr>
              <w:t>R</w:t>
            </w:r>
            <w:r w:rsidRPr="00CE4005">
              <w:rPr>
                <w:rFonts w:ascii="Arial" w:hAnsi="Arial" w:cs="Arial"/>
                <w:sz w:val="22"/>
                <w:szCs w:val="22"/>
              </w:rPr>
              <w:t>oom 222 has 9 students with one teacher during F period with 3 aides; and period B for academic support has 6 students, with one teacher and two aides.</w:t>
            </w:r>
          </w:p>
        </w:tc>
      </w:tr>
    </w:tbl>
    <w:p w:rsidR="00376855" w:rsidRDefault="00376855">
      <w:pPr>
        <w:pStyle w:val="Normal15"/>
      </w:pPr>
    </w:p>
    <w:p w:rsidR="00376855" w:rsidRDefault="00376855">
      <w:pPr>
        <w:pStyle w:val="Normal16"/>
      </w:pPr>
    </w:p>
    <w:p w:rsidR="003C0E24" w:rsidRDefault="003C0E24">
      <w:pPr>
        <w:pStyle w:val="Normal16"/>
      </w:pPr>
    </w:p>
    <w:p w:rsidR="003C0E24" w:rsidRDefault="003C0E24">
      <w:pPr>
        <w:pStyle w:val="Normal16"/>
      </w:pPr>
    </w:p>
    <w:p w:rsidR="003C0E24" w:rsidRDefault="003C0E24">
      <w:pPr>
        <w:pStyle w:val="Normal16"/>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6"/>
              <w:keepNext/>
              <w:rPr>
                <w:rFonts w:ascii="Verdana" w:hAnsi="Verdana"/>
                <w:b/>
                <w:sz w:val="22"/>
                <w:szCs w:val="22"/>
              </w:rPr>
            </w:pPr>
            <w:bookmarkStart w:id="50" w:name="CRIT_SE_41"/>
            <w:bookmarkEnd w:id="50"/>
            <w:r w:rsidRPr="00AF5230">
              <w:rPr>
                <w:rFonts w:ascii="Verdana" w:hAnsi="Verdana"/>
                <w:b/>
                <w:sz w:val="22"/>
                <w:szCs w:val="22"/>
              </w:rPr>
              <w:t>SE Criterion # 41 - Age span requirements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6"/>
              <w:keepNext/>
              <w:rPr>
                <w:rFonts w:ascii="Verdana" w:hAnsi="Verdana"/>
                <w:b/>
                <w:sz w:val="22"/>
                <w:szCs w:val="22"/>
              </w:rPr>
            </w:pPr>
            <w:bookmarkStart w:id="51" w:name="RATING_SE_41"/>
            <w:bookmarkEnd w:id="51"/>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6"/>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6"/>
              <w:keepNext/>
              <w:rPr>
                <w:rFonts w:ascii="Verdana" w:hAnsi="Verdana"/>
                <w:b/>
                <w:sz w:val="22"/>
                <w:szCs w:val="22"/>
              </w:rPr>
            </w:pPr>
            <w:bookmarkStart w:id="52" w:name="BASIS_FINDINGS_SE_41"/>
            <w:bookmarkEnd w:id="52"/>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6"/>
              <w:keepNext/>
              <w:rPr>
                <w:rFonts w:ascii="Arial" w:hAnsi="Arial" w:cs="Arial"/>
                <w:sz w:val="22"/>
                <w:szCs w:val="22"/>
              </w:rPr>
            </w:pPr>
            <w:r w:rsidRPr="00CE4005">
              <w:rPr>
                <w:rFonts w:ascii="Arial" w:hAnsi="Arial" w:cs="Arial"/>
                <w:sz w:val="22"/>
                <w:szCs w:val="22"/>
              </w:rPr>
              <w:t>A review of documents and staff interviews indicated that the instructional groupings at both the high school STARS class and the Intermediate School class no longer have age spans from the youngest to the oldest student that exceed 48 months.</w:t>
            </w:r>
          </w:p>
        </w:tc>
      </w:tr>
    </w:tbl>
    <w:p w:rsidR="00376855" w:rsidRDefault="00376855">
      <w:pPr>
        <w:pStyle w:val="Normal16"/>
      </w:pPr>
    </w:p>
    <w:p w:rsidR="00376855" w:rsidRDefault="00376855">
      <w:pPr>
        <w:pStyle w:val="Normal17"/>
      </w:pPr>
    </w:p>
    <w:tbl>
      <w:tblPr>
        <w:tblW w:w="9360" w:type="dxa"/>
        <w:tblBorders>
          <w:bottom w:val="single" w:sz="4" w:space="0" w:color="auto"/>
        </w:tblBorders>
        <w:tblLayout w:type="fixed"/>
        <w:tblLook w:val="0000"/>
      </w:tblPr>
      <w:tblGrid>
        <w:gridCol w:w="2340"/>
        <w:gridCol w:w="2340"/>
        <w:gridCol w:w="2340"/>
        <w:gridCol w:w="2340"/>
      </w:tblGrid>
      <w:tr w:rsidR="00376855" w:rsidRPr="00AF5230" w:rsidTr="00376855">
        <w:trPr>
          <w:tblHeader/>
        </w:trPr>
        <w:tc>
          <w:tcPr>
            <w:tcW w:w="9360" w:type="dxa"/>
            <w:gridSpan w:val="4"/>
            <w:tcBorders>
              <w:bottom w:val="single" w:sz="4" w:space="0" w:color="auto"/>
            </w:tcBorders>
            <w:shd w:val="clear" w:color="auto" w:fill="C0C0C0"/>
          </w:tcPr>
          <w:p w:rsidR="00376855" w:rsidRPr="00AF5230" w:rsidRDefault="00376855" w:rsidP="00376855">
            <w:pPr>
              <w:pStyle w:val="Normal17"/>
              <w:keepNext/>
              <w:rPr>
                <w:rFonts w:ascii="Verdana" w:hAnsi="Verdana"/>
                <w:b/>
                <w:sz w:val="22"/>
                <w:szCs w:val="22"/>
              </w:rPr>
            </w:pPr>
            <w:bookmarkStart w:id="53" w:name="CRIT_SE_54"/>
            <w:bookmarkEnd w:id="53"/>
            <w:r w:rsidRPr="00AF5230">
              <w:rPr>
                <w:rFonts w:ascii="Verdana" w:hAnsi="Verdana"/>
                <w:b/>
                <w:sz w:val="22"/>
                <w:szCs w:val="22"/>
              </w:rPr>
              <w:lastRenderedPageBreak/>
              <w:t>SE Criterion # 54 - Professional development</w:t>
            </w:r>
          </w:p>
        </w:tc>
      </w:tr>
      <w:tr w:rsidR="00376855" w:rsidRPr="00E166C8" w:rsidTr="00376855">
        <w:tc>
          <w:tcPr>
            <w:tcW w:w="9360" w:type="dxa"/>
            <w:gridSpan w:val="4"/>
            <w:tcBorders>
              <w:top w:val="single" w:sz="4" w:space="0" w:color="auto"/>
              <w:left w:val="single" w:sz="4" w:space="0" w:color="auto"/>
              <w:bottom w:val="nil"/>
              <w:right w:val="single" w:sz="4" w:space="0" w:color="auto"/>
            </w:tcBorders>
          </w:tcPr>
          <w:p w:rsidR="00376855" w:rsidRPr="00E166C8" w:rsidRDefault="00376855" w:rsidP="00376855">
            <w:pPr>
              <w:pStyle w:val="Normal17"/>
              <w:keepNext/>
              <w:rPr>
                <w:rFonts w:ascii="Verdana" w:hAnsi="Verdana"/>
                <w:b/>
                <w:sz w:val="22"/>
                <w:szCs w:val="22"/>
              </w:rPr>
            </w:pPr>
            <w:bookmarkStart w:id="54" w:name="RATING_SE_54"/>
            <w:bookmarkEnd w:id="54"/>
            <w:r w:rsidRPr="00AF5230">
              <w:rPr>
                <w:rFonts w:ascii="Verdana" w:hAnsi="Verdana"/>
                <w:b/>
                <w:sz w:val="22"/>
                <w:szCs w:val="22"/>
              </w:rPr>
              <w:t>Rating:</w:t>
            </w:r>
          </w:p>
        </w:tc>
      </w:tr>
      <w:tr w:rsidR="00376855" w:rsidRPr="00CE4005" w:rsidTr="00376855">
        <w:tc>
          <w:tcPr>
            <w:tcW w:w="9360" w:type="dxa"/>
            <w:gridSpan w:val="4"/>
            <w:tcBorders>
              <w:top w:val="nil"/>
              <w:left w:val="single" w:sz="4" w:space="0" w:color="auto"/>
              <w:bottom w:val="single" w:sz="4" w:space="0" w:color="auto"/>
              <w:right w:val="single" w:sz="4" w:space="0" w:color="auto"/>
            </w:tcBorders>
          </w:tcPr>
          <w:p w:rsidR="00376855" w:rsidRPr="00CE4005" w:rsidRDefault="00376855" w:rsidP="00376855">
            <w:pPr>
              <w:pStyle w:val="Normal17"/>
              <w:keepNext/>
              <w:rPr>
                <w:rFonts w:ascii="Arial" w:hAnsi="Arial" w:cs="Arial"/>
                <w:sz w:val="22"/>
                <w:szCs w:val="22"/>
              </w:rPr>
            </w:pPr>
            <w:r w:rsidRPr="00CE4005">
              <w:rPr>
                <w:rFonts w:ascii="Arial" w:hAnsi="Arial" w:cs="Arial"/>
                <w:sz w:val="22"/>
                <w:szCs w:val="22"/>
              </w:rPr>
              <w:t>Partially Implemented</w:t>
            </w:r>
          </w:p>
        </w:tc>
      </w:tr>
      <w:tr w:rsidR="00376855" w:rsidRPr="00E166C8" w:rsidTr="00376855">
        <w:tc>
          <w:tcPr>
            <w:tcW w:w="9360" w:type="dxa"/>
            <w:gridSpan w:val="4"/>
            <w:tcBorders>
              <w:top w:val="single" w:sz="4" w:space="0" w:color="auto"/>
              <w:left w:val="single" w:sz="4" w:space="0" w:color="auto"/>
              <w:bottom w:val="nil"/>
              <w:right w:val="single" w:sz="4" w:space="0" w:color="auto"/>
            </w:tcBorders>
          </w:tcPr>
          <w:p w:rsidR="00376855" w:rsidRPr="00E166C8" w:rsidRDefault="00376855" w:rsidP="00376855">
            <w:pPr>
              <w:pStyle w:val="Normal17"/>
              <w:keepNext/>
              <w:rPr>
                <w:rFonts w:ascii="Verdana" w:hAnsi="Verdana"/>
                <w:b/>
                <w:sz w:val="22"/>
                <w:szCs w:val="22"/>
              </w:rPr>
            </w:pPr>
            <w:bookmarkStart w:id="55" w:name="BASIS_FINDINGS_SE_54"/>
            <w:bookmarkEnd w:id="55"/>
            <w:r w:rsidRPr="00AF5230">
              <w:rPr>
                <w:rFonts w:ascii="Verdana" w:hAnsi="Verdana"/>
                <w:b/>
                <w:sz w:val="22"/>
                <w:szCs w:val="22"/>
              </w:rPr>
              <w:t>Basis for Findings:</w:t>
            </w:r>
          </w:p>
        </w:tc>
      </w:tr>
      <w:tr w:rsidR="00376855" w:rsidRPr="00CE4005" w:rsidTr="00376855">
        <w:tc>
          <w:tcPr>
            <w:tcW w:w="9360" w:type="dxa"/>
            <w:gridSpan w:val="4"/>
            <w:tcBorders>
              <w:top w:val="nil"/>
              <w:left w:val="single" w:sz="4" w:space="0" w:color="auto"/>
              <w:bottom w:val="single" w:sz="4" w:space="0" w:color="auto"/>
              <w:right w:val="single" w:sz="4" w:space="0" w:color="auto"/>
            </w:tcBorders>
          </w:tcPr>
          <w:p w:rsidR="00376855" w:rsidRPr="00CE4005" w:rsidRDefault="00376855" w:rsidP="00376855">
            <w:pPr>
              <w:pStyle w:val="Normal17"/>
              <w:keepNext/>
              <w:rPr>
                <w:rFonts w:ascii="Arial" w:hAnsi="Arial" w:cs="Arial"/>
                <w:sz w:val="22"/>
                <w:szCs w:val="22"/>
              </w:rPr>
            </w:pPr>
            <w:r w:rsidRPr="00CE4005">
              <w:rPr>
                <w:rFonts w:ascii="Arial" w:hAnsi="Arial" w:cs="Arial"/>
                <w:sz w:val="22"/>
                <w:szCs w:val="22"/>
              </w:rPr>
              <w:t>A review of documents and staff interviews indicated that the district now provides training for all general and special education staff on state and federal special education requirements and related local special education policies and procedures.</w:t>
            </w:r>
          </w:p>
          <w:p w:rsidR="00376855" w:rsidRPr="00CE4005" w:rsidRDefault="00376855" w:rsidP="00376855">
            <w:pPr>
              <w:pStyle w:val="Normal17"/>
              <w:keepNext/>
              <w:rPr>
                <w:rFonts w:ascii="Arial" w:hAnsi="Arial" w:cs="Arial"/>
                <w:sz w:val="22"/>
                <w:szCs w:val="22"/>
              </w:rPr>
            </w:pPr>
          </w:p>
          <w:p w:rsidR="00376855" w:rsidRPr="00CE4005" w:rsidRDefault="00376855" w:rsidP="00376855">
            <w:pPr>
              <w:pStyle w:val="Normal17"/>
              <w:keepNext/>
              <w:rPr>
                <w:rFonts w:ascii="Arial" w:hAnsi="Arial" w:cs="Arial"/>
                <w:sz w:val="22"/>
                <w:szCs w:val="22"/>
              </w:rPr>
            </w:pPr>
            <w:r w:rsidRPr="00CE4005">
              <w:rPr>
                <w:rFonts w:ascii="Arial" w:hAnsi="Arial" w:cs="Arial"/>
                <w:sz w:val="22"/>
                <w:szCs w:val="22"/>
              </w:rPr>
              <w:t>However, the district still does not provide in-service training for all locally hired and contracted transportation providers before they begin transporting any special education student on his or her needs, appropriate methods of meeting those needs, and appropriate emergency measures, or how to document problems that may cause difficulties.</w:t>
            </w:r>
          </w:p>
        </w:tc>
      </w:tr>
      <w:tr w:rsidR="00376855" w:rsidRPr="00E166C8" w:rsidTr="00376855">
        <w:tc>
          <w:tcPr>
            <w:tcW w:w="9360" w:type="dxa"/>
            <w:gridSpan w:val="4"/>
            <w:tcBorders>
              <w:top w:val="single" w:sz="4" w:space="0" w:color="auto"/>
              <w:left w:val="single" w:sz="4" w:space="0" w:color="auto"/>
              <w:bottom w:val="nil"/>
              <w:right w:val="single" w:sz="4" w:space="0" w:color="auto"/>
            </w:tcBorders>
          </w:tcPr>
          <w:p w:rsidR="00376855" w:rsidRPr="00E166C8" w:rsidRDefault="00376855" w:rsidP="00376855">
            <w:pPr>
              <w:pStyle w:val="Normal17"/>
              <w:keepNext/>
              <w:rPr>
                <w:rFonts w:ascii="Verdana" w:hAnsi="Verdana"/>
                <w:b/>
                <w:bCs/>
                <w:sz w:val="22"/>
                <w:szCs w:val="20"/>
              </w:rPr>
            </w:pPr>
            <w:bookmarkStart w:id="56" w:name="ORDER_CORR_ACTION_SE_54"/>
            <w:bookmarkEnd w:id="56"/>
            <w:r w:rsidRPr="00AF5230">
              <w:rPr>
                <w:rFonts w:ascii="Verdana" w:hAnsi="Verdana"/>
                <w:b/>
                <w:bCs/>
                <w:sz w:val="22"/>
                <w:szCs w:val="20"/>
              </w:rPr>
              <w:t>Department Order of Corrective Action:</w:t>
            </w:r>
          </w:p>
        </w:tc>
      </w:tr>
      <w:tr w:rsidR="00376855" w:rsidRPr="00CE4005" w:rsidTr="00376855">
        <w:tc>
          <w:tcPr>
            <w:tcW w:w="9360" w:type="dxa"/>
            <w:gridSpan w:val="4"/>
            <w:tcBorders>
              <w:top w:val="nil"/>
              <w:left w:val="single" w:sz="4" w:space="0" w:color="auto"/>
              <w:bottom w:val="single" w:sz="4" w:space="0" w:color="auto"/>
              <w:right w:val="single" w:sz="4" w:space="0" w:color="auto"/>
            </w:tcBorders>
          </w:tcPr>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 xml:space="preserve">Please conduct a root cause analysis to determine why in-service training is not being provided to transportation providers before they begin providing transportation services to students with disabilities. Upon identification of the cause(s), indicate the corrective action(s) to address the issue. </w:t>
            </w:r>
          </w:p>
          <w:p w:rsidR="00376855" w:rsidRPr="00CE4005" w:rsidRDefault="00376855" w:rsidP="00376855">
            <w:pPr>
              <w:pStyle w:val="Normal17"/>
              <w:keepNext/>
              <w:rPr>
                <w:rFonts w:ascii="Arial" w:hAnsi="Arial" w:cs="Arial"/>
                <w:bCs/>
                <w:sz w:val="22"/>
                <w:szCs w:val="20"/>
              </w:rPr>
            </w:pPr>
          </w:p>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Develop an internal tracking system with oversight and ongoing periodic reviews by the Director of Special Education or his/her designee to ensure that in-service training is being conducted to all transportation providers before they begin transporting any special education student on his/her needs, appropriate methods of meeting those needs, appropriate emergency measures, or how to document problems that may cause difficulties.</w:t>
            </w:r>
          </w:p>
          <w:p w:rsidR="00376855" w:rsidRPr="00CE4005" w:rsidRDefault="00376855" w:rsidP="00376855">
            <w:pPr>
              <w:pStyle w:val="Normal17"/>
              <w:keepNext/>
              <w:rPr>
                <w:rFonts w:ascii="Arial" w:hAnsi="Arial" w:cs="Arial"/>
                <w:bCs/>
                <w:sz w:val="22"/>
                <w:szCs w:val="20"/>
              </w:rPr>
            </w:pPr>
          </w:p>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Conduct identified in-service training for locally hired and contracted transportation providers of any special education students receiving special transportation.</w:t>
            </w:r>
          </w:p>
        </w:tc>
      </w:tr>
      <w:tr w:rsidR="00376855" w:rsidRPr="00E166C8" w:rsidTr="00376855">
        <w:tc>
          <w:tcPr>
            <w:tcW w:w="9360" w:type="dxa"/>
            <w:gridSpan w:val="4"/>
            <w:tcBorders>
              <w:top w:val="single" w:sz="4" w:space="0" w:color="auto"/>
              <w:left w:val="single" w:sz="4" w:space="0" w:color="auto"/>
              <w:bottom w:val="nil"/>
              <w:right w:val="single" w:sz="4" w:space="0" w:color="auto"/>
            </w:tcBorders>
          </w:tcPr>
          <w:p w:rsidR="00376855" w:rsidRPr="00E166C8" w:rsidRDefault="00376855" w:rsidP="00376855">
            <w:pPr>
              <w:pStyle w:val="Normal17"/>
              <w:keepNext/>
              <w:rPr>
                <w:rFonts w:ascii="Verdana" w:hAnsi="Verdana"/>
                <w:b/>
                <w:bCs/>
                <w:sz w:val="22"/>
                <w:szCs w:val="20"/>
              </w:rPr>
            </w:pPr>
            <w:bookmarkStart w:id="57" w:name="REQUIRED_ELEMENTS_SE_54"/>
            <w:bookmarkEnd w:id="57"/>
            <w:r w:rsidRPr="00AF5230">
              <w:rPr>
                <w:rFonts w:ascii="Verdana" w:hAnsi="Verdana"/>
                <w:b/>
                <w:bCs/>
                <w:sz w:val="22"/>
                <w:szCs w:val="20"/>
              </w:rPr>
              <w:t>Required Elements of Progress Reports:</w:t>
            </w:r>
          </w:p>
        </w:tc>
      </w:tr>
      <w:tr w:rsidR="00376855" w:rsidRPr="00CE4005" w:rsidTr="00376855">
        <w:tc>
          <w:tcPr>
            <w:tcW w:w="9360" w:type="dxa"/>
            <w:gridSpan w:val="4"/>
            <w:tcBorders>
              <w:top w:val="nil"/>
              <w:left w:val="single" w:sz="4" w:space="0" w:color="auto"/>
              <w:bottom w:val="single" w:sz="4" w:space="0" w:color="auto"/>
              <w:right w:val="single" w:sz="4" w:space="0" w:color="auto"/>
            </w:tcBorders>
          </w:tcPr>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 xml:space="preserve">Submit the results of the district's root cause analysis, including the corrective actions taken by </w:t>
            </w:r>
            <w:r w:rsidRPr="00763B97">
              <w:rPr>
                <w:rFonts w:ascii="Arial" w:hAnsi="Arial" w:cs="Arial"/>
                <w:b/>
                <w:bCs/>
                <w:sz w:val="22"/>
                <w:szCs w:val="20"/>
              </w:rPr>
              <w:t>April 1, 2015</w:t>
            </w:r>
            <w:r w:rsidRPr="00CE4005">
              <w:rPr>
                <w:rFonts w:ascii="Arial" w:hAnsi="Arial" w:cs="Arial"/>
                <w:bCs/>
                <w:sz w:val="22"/>
                <w:szCs w:val="20"/>
              </w:rPr>
              <w:t>.</w:t>
            </w:r>
          </w:p>
          <w:p w:rsidR="00376855" w:rsidRPr="00CE4005" w:rsidRDefault="00376855" w:rsidP="00376855">
            <w:pPr>
              <w:pStyle w:val="Normal17"/>
              <w:keepNext/>
              <w:rPr>
                <w:rFonts w:ascii="Arial" w:hAnsi="Arial" w:cs="Arial"/>
                <w:bCs/>
                <w:sz w:val="22"/>
                <w:szCs w:val="20"/>
              </w:rPr>
            </w:pPr>
          </w:p>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planned periodic reviews, along with the name/role of the designated person by </w:t>
            </w:r>
            <w:r w:rsidRPr="007808CE">
              <w:rPr>
                <w:rFonts w:ascii="Arial" w:hAnsi="Arial" w:cs="Arial"/>
                <w:b/>
                <w:bCs/>
                <w:sz w:val="22"/>
                <w:szCs w:val="20"/>
              </w:rPr>
              <w:t>April 1, 2015</w:t>
            </w:r>
            <w:r w:rsidRPr="00CE4005">
              <w:rPr>
                <w:rFonts w:ascii="Arial" w:hAnsi="Arial" w:cs="Arial"/>
                <w:bCs/>
                <w:sz w:val="22"/>
                <w:szCs w:val="20"/>
              </w:rPr>
              <w:t>.</w:t>
            </w:r>
          </w:p>
          <w:p w:rsidR="00376855" w:rsidRPr="00CE4005" w:rsidRDefault="00376855" w:rsidP="00376855">
            <w:pPr>
              <w:pStyle w:val="Normal17"/>
              <w:keepNext/>
              <w:rPr>
                <w:rFonts w:ascii="Arial" w:hAnsi="Arial" w:cs="Arial"/>
                <w:bCs/>
                <w:sz w:val="22"/>
                <w:szCs w:val="20"/>
              </w:rPr>
            </w:pPr>
          </w:p>
          <w:p w:rsidR="00376855" w:rsidRPr="00CE4005" w:rsidRDefault="00376855" w:rsidP="00376855">
            <w:pPr>
              <w:pStyle w:val="Normal17"/>
              <w:keepNext/>
              <w:rPr>
                <w:rFonts w:ascii="Arial" w:hAnsi="Arial" w:cs="Arial"/>
                <w:bCs/>
                <w:sz w:val="22"/>
                <w:szCs w:val="20"/>
              </w:rPr>
            </w:pPr>
            <w:r w:rsidRPr="00CE4005">
              <w:rPr>
                <w:rFonts w:ascii="Arial" w:hAnsi="Arial" w:cs="Arial"/>
                <w:bCs/>
                <w:sz w:val="22"/>
                <w:szCs w:val="20"/>
              </w:rPr>
              <w:t xml:space="preserve">Submit the results of a review of in-service training for all locally hired and contracted transportation providers before they begin transporting any special education student from the district's internal oversight and tracking system along with evidence of needed  in-service training. Include a training agenda attendance sheet, name/role of training presenter and training date(s). Please submit this to ESE by </w:t>
            </w:r>
            <w:r w:rsidRPr="007808CE">
              <w:rPr>
                <w:rFonts w:ascii="Arial" w:hAnsi="Arial" w:cs="Arial"/>
                <w:b/>
                <w:bCs/>
                <w:sz w:val="22"/>
                <w:szCs w:val="20"/>
              </w:rPr>
              <w:t>June 1, 2015</w:t>
            </w:r>
            <w:r w:rsidRPr="00CE4005">
              <w:rPr>
                <w:rFonts w:ascii="Arial" w:hAnsi="Arial" w:cs="Arial"/>
                <w:bCs/>
                <w:sz w:val="22"/>
                <w:szCs w:val="20"/>
              </w:rPr>
              <w:t>.</w:t>
            </w:r>
          </w:p>
        </w:tc>
      </w:tr>
      <w:tr w:rsidR="00376855" w:rsidRPr="00AF5230" w:rsidTr="00376855">
        <w:tc>
          <w:tcPr>
            <w:tcW w:w="9360" w:type="dxa"/>
            <w:gridSpan w:val="4"/>
            <w:tcBorders>
              <w:top w:val="single" w:sz="4" w:space="0" w:color="auto"/>
              <w:left w:val="single" w:sz="4" w:space="0" w:color="auto"/>
              <w:bottom w:val="single" w:sz="4" w:space="0" w:color="auto"/>
              <w:right w:val="single" w:sz="4" w:space="0" w:color="auto"/>
            </w:tcBorders>
          </w:tcPr>
          <w:p w:rsidR="00376855" w:rsidRPr="00AF5230" w:rsidRDefault="00376855" w:rsidP="00376855">
            <w:pPr>
              <w:pStyle w:val="Normal17"/>
              <w:keepNext/>
              <w:rPr>
                <w:rFonts w:ascii="Verdana" w:hAnsi="Verdana"/>
                <w:b/>
                <w:bCs/>
                <w:sz w:val="22"/>
                <w:szCs w:val="20"/>
              </w:rPr>
            </w:pPr>
            <w:bookmarkStart w:id="58" w:name="PR_DUEDATE_SE_54"/>
            <w:bookmarkEnd w:id="58"/>
            <w:r w:rsidRPr="002541C2">
              <w:rPr>
                <w:rFonts w:ascii="Verdana" w:hAnsi="Verdana"/>
                <w:b/>
                <w:bCs/>
                <w:sz w:val="22"/>
              </w:rPr>
              <w:t>Progress Report Due Date(s)</w:t>
            </w:r>
            <w:r w:rsidRPr="00AF5230">
              <w:rPr>
                <w:rFonts w:ascii="Verdana" w:hAnsi="Verdana"/>
                <w:b/>
                <w:bCs/>
                <w:sz w:val="22"/>
                <w:szCs w:val="20"/>
              </w:rPr>
              <w:t>:</w:t>
            </w:r>
          </w:p>
        </w:tc>
      </w:tr>
      <w:tr w:rsidR="00376855" w:rsidRPr="00E92FDA" w:rsidTr="00376855">
        <w:tc>
          <w:tcPr>
            <w:tcW w:w="2340" w:type="dxa"/>
            <w:tcBorders>
              <w:top w:val="single" w:sz="4" w:space="0" w:color="auto"/>
              <w:left w:val="single" w:sz="4" w:space="0" w:color="auto"/>
              <w:bottom w:val="single" w:sz="4" w:space="0" w:color="auto"/>
              <w:right w:val="single" w:sz="4" w:space="0" w:color="auto"/>
            </w:tcBorders>
          </w:tcPr>
          <w:p w:rsidR="00376855" w:rsidRPr="00E92FDA" w:rsidRDefault="00376855" w:rsidP="00376855">
            <w:pPr>
              <w:pStyle w:val="Normal17"/>
              <w:keepNext/>
              <w:rPr>
                <w:rFonts w:ascii="Arial" w:hAnsi="Arial" w:cs="Arial"/>
                <w:bCs/>
                <w:sz w:val="22"/>
              </w:rPr>
            </w:pPr>
            <w:r w:rsidRPr="00E92FDA">
              <w:rPr>
                <w:rFonts w:ascii="Arial" w:hAnsi="Arial" w:cs="Arial"/>
                <w:bCs/>
                <w:sz w:val="22"/>
              </w:rPr>
              <w:t>04/01/2015</w:t>
            </w:r>
          </w:p>
        </w:tc>
        <w:tc>
          <w:tcPr>
            <w:tcW w:w="2340" w:type="dxa"/>
            <w:tcBorders>
              <w:top w:val="single" w:sz="4" w:space="0" w:color="auto"/>
              <w:left w:val="single" w:sz="4" w:space="0" w:color="auto"/>
              <w:bottom w:val="single" w:sz="4" w:space="0" w:color="auto"/>
              <w:right w:val="single" w:sz="4" w:space="0" w:color="auto"/>
            </w:tcBorders>
          </w:tcPr>
          <w:p w:rsidR="00376855" w:rsidRPr="00E92FDA" w:rsidRDefault="00376855" w:rsidP="00376855">
            <w:pPr>
              <w:pStyle w:val="Normal17"/>
              <w:keepNext/>
              <w:rPr>
                <w:rFonts w:ascii="Arial" w:hAnsi="Arial" w:cs="Arial"/>
                <w:bCs/>
                <w:sz w:val="22"/>
              </w:rPr>
            </w:pPr>
            <w:r w:rsidRPr="00E92FDA">
              <w:rPr>
                <w:rFonts w:ascii="Arial" w:hAnsi="Arial" w:cs="Arial"/>
                <w:bCs/>
                <w:sz w:val="22"/>
              </w:rPr>
              <w:t>06/01/2015</w:t>
            </w:r>
          </w:p>
        </w:tc>
        <w:tc>
          <w:tcPr>
            <w:tcW w:w="2340" w:type="dxa"/>
            <w:tcBorders>
              <w:top w:val="single" w:sz="4" w:space="0" w:color="auto"/>
              <w:left w:val="single" w:sz="4" w:space="0" w:color="auto"/>
              <w:bottom w:val="single" w:sz="4" w:space="0" w:color="auto"/>
              <w:right w:val="single" w:sz="4" w:space="0" w:color="auto"/>
            </w:tcBorders>
          </w:tcPr>
          <w:p w:rsidR="00376855" w:rsidRPr="00E92FDA" w:rsidRDefault="00376855" w:rsidP="00376855">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76855" w:rsidRPr="00E92FDA" w:rsidRDefault="00376855" w:rsidP="00376855">
            <w:pPr>
              <w:pStyle w:val="Normal17"/>
              <w:keepNext/>
              <w:rPr>
                <w:rFonts w:ascii="Arial" w:hAnsi="Arial" w:cs="Arial"/>
                <w:bCs/>
                <w:sz w:val="22"/>
              </w:rPr>
            </w:pPr>
          </w:p>
        </w:tc>
      </w:tr>
    </w:tbl>
    <w:p w:rsidR="00376855" w:rsidRDefault="00376855">
      <w:pPr>
        <w:pStyle w:val="Normal17"/>
      </w:pPr>
    </w:p>
    <w:p w:rsidR="00376855" w:rsidRDefault="00376855">
      <w:pPr>
        <w:pStyle w:val="Normal18"/>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8"/>
              <w:keepNext/>
              <w:rPr>
                <w:rFonts w:ascii="Verdana" w:hAnsi="Verdana"/>
                <w:b/>
                <w:sz w:val="22"/>
                <w:szCs w:val="22"/>
              </w:rPr>
            </w:pPr>
            <w:bookmarkStart w:id="59" w:name="CRIT_SE_55"/>
            <w:bookmarkEnd w:id="59"/>
            <w:r w:rsidRPr="00AF5230">
              <w:rPr>
                <w:rFonts w:ascii="Verdana" w:hAnsi="Verdana"/>
                <w:b/>
                <w:sz w:val="22"/>
                <w:szCs w:val="22"/>
              </w:rPr>
              <w:lastRenderedPageBreak/>
              <w:t>SE Criterion # 55 - Special education facilities and classrooms</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8"/>
              <w:keepNext/>
              <w:rPr>
                <w:rFonts w:ascii="Verdana" w:hAnsi="Verdana"/>
                <w:b/>
                <w:sz w:val="22"/>
                <w:szCs w:val="22"/>
              </w:rPr>
            </w:pPr>
            <w:bookmarkStart w:id="60" w:name="RATING_SE_55"/>
            <w:bookmarkEnd w:id="60"/>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8"/>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8"/>
              <w:keepNext/>
              <w:rPr>
                <w:rFonts w:ascii="Verdana" w:hAnsi="Verdana"/>
                <w:b/>
                <w:sz w:val="22"/>
                <w:szCs w:val="22"/>
              </w:rPr>
            </w:pPr>
            <w:bookmarkStart w:id="61" w:name="BASIS_FINDINGS_SE_55"/>
            <w:bookmarkEnd w:id="61"/>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8"/>
              <w:keepNext/>
              <w:rPr>
                <w:rFonts w:ascii="Arial" w:hAnsi="Arial" w:cs="Arial"/>
                <w:sz w:val="22"/>
                <w:szCs w:val="22"/>
              </w:rPr>
            </w:pPr>
            <w:r w:rsidRPr="00CE4005">
              <w:rPr>
                <w:rFonts w:ascii="Arial" w:hAnsi="Arial" w:cs="Arial"/>
                <w:sz w:val="22"/>
                <w:szCs w:val="22"/>
              </w:rPr>
              <w:t>Observations at the Intermediate School confirmed that Room 202 is no longer shared between speech/language and small group instruction for special education. The speech pathologist has been relocated to Room 204, a space dedicated solely to speech services.  Additionally, all signage identifying special education services including the STARS program, Room 229 Intensive and Speech have been removed.</w:t>
            </w:r>
          </w:p>
        </w:tc>
      </w:tr>
    </w:tbl>
    <w:p w:rsidR="00376855" w:rsidRDefault="00376855">
      <w:pPr>
        <w:pStyle w:val="Normal18"/>
      </w:pPr>
    </w:p>
    <w:p w:rsidR="00917EFA" w:rsidRDefault="00917EFA">
      <w:pPr>
        <w:pStyle w:val="Normal18"/>
      </w:pPr>
    </w:p>
    <w:p w:rsidR="00917EFA" w:rsidRDefault="00917EFA">
      <w:pPr>
        <w:pStyle w:val="Normal18"/>
      </w:pPr>
    </w:p>
    <w:p w:rsidR="00376855" w:rsidRDefault="00376855">
      <w:pPr>
        <w:pStyle w:val="Normal19"/>
      </w:pPr>
    </w:p>
    <w:tbl>
      <w:tblPr>
        <w:tblW w:w="9360" w:type="dxa"/>
        <w:tblBorders>
          <w:bottom w:val="single" w:sz="4" w:space="0" w:color="auto"/>
        </w:tblBorders>
        <w:tblLayout w:type="fixed"/>
        <w:tblLook w:val="0000"/>
      </w:tblPr>
      <w:tblGrid>
        <w:gridCol w:w="9360"/>
      </w:tblGrid>
      <w:tr w:rsidR="00376855" w:rsidRPr="00AF5230" w:rsidTr="00376855">
        <w:trPr>
          <w:tblHeader/>
        </w:trPr>
        <w:tc>
          <w:tcPr>
            <w:tcW w:w="9360" w:type="dxa"/>
            <w:tcBorders>
              <w:bottom w:val="single" w:sz="4" w:space="0" w:color="auto"/>
            </w:tcBorders>
            <w:shd w:val="clear" w:color="auto" w:fill="C0C0C0"/>
          </w:tcPr>
          <w:p w:rsidR="00376855" w:rsidRPr="00AF5230" w:rsidRDefault="00376855" w:rsidP="00376855">
            <w:pPr>
              <w:pStyle w:val="Normal19"/>
              <w:keepNext/>
              <w:rPr>
                <w:rFonts w:ascii="Verdana" w:hAnsi="Verdana"/>
                <w:b/>
                <w:sz w:val="22"/>
                <w:szCs w:val="22"/>
              </w:rPr>
            </w:pPr>
            <w:bookmarkStart w:id="62" w:name="CRIT_SE_56"/>
            <w:bookmarkEnd w:id="62"/>
            <w:r w:rsidRPr="00AF5230">
              <w:rPr>
                <w:rFonts w:ascii="Verdana" w:hAnsi="Verdana"/>
                <w:b/>
                <w:sz w:val="22"/>
                <w:szCs w:val="22"/>
              </w:rPr>
              <w:t>SE Criterion # 56 - Special education programs and services are evaluated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9"/>
              <w:keepNext/>
              <w:rPr>
                <w:rFonts w:ascii="Verdana" w:hAnsi="Verdana"/>
                <w:b/>
                <w:sz w:val="22"/>
                <w:szCs w:val="22"/>
              </w:rPr>
            </w:pPr>
            <w:bookmarkStart w:id="63" w:name="RATING_SE_56"/>
            <w:bookmarkEnd w:id="63"/>
            <w:r w:rsidRPr="00AF5230">
              <w:rPr>
                <w:rFonts w:ascii="Verdana" w:hAnsi="Verdana"/>
                <w:b/>
                <w:sz w:val="22"/>
                <w:szCs w:val="22"/>
              </w:rPr>
              <w:t>Rating:</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9"/>
              <w:keepNext/>
              <w:rPr>
                <w:rFonts w:ascii="Arial" w:hAnsi="Arial" w:cs="Arial"/>
                <w:sz w:val="22"/>
                <w:szCs w:val="22"/>
              </w:rPr>
            </w:pPr>
            <w:r w:rsidRPr="00CE4005">
              <w:rPr>
                <w:rFonts w:ascii="Arial" w:hAnsi="Arial" w:cs="Arial"/>
                <w:sz w:val="22"/>
                <w:szCs w:val="22"/>
              </w:rPr>
              <w:t>Implemented</w:t>
            </w:r>
          </w:p>
        </w:tc>
      </w:tr>
      <w:tr w:rsidR="00376855" w:rsidRPr="00E166C8" w:rsidTr="00376855">
        <w:tc>
          <w:tcPr>
            <w:tcW w:w="9360" w:type="dxa"/>
            <w:tcBorders>
              <w:top w:val="single" w:sz="4" w:space="0" w:color="auto"/>
              <w:left w:val="single" w:sz="4" w:space="0" w:color="auto"/>
              <w:bottom w:val="nil"/>
              <w:right w:val="single" w:sz="4" w:space="0" w:color="auto"/>
            </w:tcBorders>
          </w:tcPr>
          <w:p w:rsidR="00376855" w:rsidRPr="00E166C8" w:rsidRDefault="00376855" w:rsidP="00376855">
            <w:pPr>
              <w:pStyle w:val="Normal19"/>
              <w:keepNext/>
              <w:rPr>
                <w:rFonts w:ascii="Verdana" w:hAnsi="Verdana"/>
                <w:b/>
                <w:sz w:val="22"/>
                <w:szCs w:val="22"/>
              </w:rPr>
            </w:pPr>
            <w:bookmarkStart w:id="64" w:name="BASIS_FINDINGS_SE_56"/>
            <w:bookmarkEnd w:id="64"/>
            <w:r w:rsidRPr="00AF5230">
              <w:rPr>
                <w:rFonts w:ascii="Verdana" w:hAnsi="Verdana"/>
                <w:b/>
                <w:sz w:val="22"/>
                <w:szCs w:val="22"/>
              </w:rPr>
              <w:t>Basis for Findings:</w:t>
            </w:r>
          </w:p>
        </w:tc>
      </w:tr>
      <w:tr w:rsidR="00376855" w:rsidRPr="00CE4005" w:rsidTr="00376855">
        <w:tc>
          <w:tcPr>
            <w:tcW w:w="9360" w:type="dxa"/>
            <w:tcBorders>
              <w:top w:val="nil"/>
              <w:left w:val="single" w:sz="4" w:space="0" w:color="auto"/>
              <w:bottom w:val="single" w:sz="4" w:space="0" w:color="auto"/>
              <w:right w:val="single" w:sz="4" w:space="0" w:color="auto"/>
            </w:tcBorders>
          </w:tcPr>
          <w:p w:rsidR="00376855" w:rsidRPr="00CE4005" w:rsidRDefault="00376855" w:rsidP="00376855">
            <w:pPr>
              <w:pStyle w:val="Normal19"/>
              <w:keepNext/>
              <w:rPr>
                <w:rFonts w:ascii="Arial" w:hAnsi="Arial" w:cs="Arial"/>
                <w:sz w:val="22"/>
                <w:szCs w:val="22"/>
              </w:rPr>
            </w:pPr>
            <w:r w:rsidRPr="00CE4005">
              <w:rPr>
                <w:rFonts w:ascii="Arial" w:hAnsi="Arial" w:cs="Arial"/>
                <w:sz w:val="22"/>
                <w:szCs w:val="22"/>
              </w:rPr>
              <w:t>A review of documents and staff member interviews indicated that the district has implemented an evaluation of the district's K-12 special education programs by surveying the staff on co-teaching practices and collecting data on students' academic, social and behavioral progress. The district regularly discusses and analyzes the data collected.</w:t>
            </w:r>
          </w:p>
        </w:tc>
      </w:tr>
    </w:tbl>
    <w:p w:rsidR="00376855" w:rsidRDefault="00376855">
      <w:pPr>
        <w:pStyle w:val="Normal19"/>
      </w:pPr>
    </w:p>
    <w:p w:rsidR="00376855" w:rsidRPr="00AF5230" w:rsidRDefault="00376855" w:rsidP="00376855">
      <w:pPr>
        <w:rPr>
          <w:rFonts w:ascii="Verdana" w:hAnsi="Verdana"/>
          <w:sz w:val="16"/>
          <w:szCs w:val="16"/>
        </w:rPr>
      </w:pPr>
    </w:p>
    <w:sectPr w:rsidR="00376855" w:rsidRPr="00AF5230" w:rsidSect="0037685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ED" w:rsidRDefault="00BE7FED">
      <w:r>
        <w:separator/>
      </w:r>
    </w:p>
  </w:endnote>
  <w:endnote w:type="continuationSeparator" w:id="0">
    <w:p w:rsidR="00BE7FED" w:rsidRDefault="00BE7FE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55" w:rsidRDefault="00AA4E65" w:rsidP="00376855">
    <w:pPr>
      <w:pStyle w:val="Footer"/>
      <w:framePr w:wrap="around" w:vAnchor="text" w:hAnchor="margin" w:xAlign="right" w:y="1"/>
      <w:rPr>
        <w:rStyle w:val="PageNumber"/>
      </w:rPr>
    </w:pPr>
    <w:r>
      <w:rPr>
        <w:rStyle w:val="PageNumber"/>
      </w:rPr>
      <w:fldChar w:fldCharType="begin"/>
    </w:r>
    <w:r w:rsidR="00376855">
      <w:rPr>
        <w:rStyle w:val="PageNumber"/>
      </w:rPr>
      <w:instrText xml:space="preserve">PAGE  </w:instrText>
    </w:r>
    <w:r>
      <w:rPr>
        <w:rStyle w:val="PageNumber"/>
      </w:rPr>
      <w:fldChar w:fldCharType="end"/>
    </w:r>
  </w:p>
  <w:p w:rsidR="00376855" w:rsidRDefault="00376855" w:rsidP="003768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55" w:rsidRDefault="00376855" w:rsidP="00376855">
    <w:pPr>
      <w:pStyle w:val="Footer"/>
      <w:tabs>
        <w:tab w:val="clear" w:pos="8640"/>
      </w:tabs>
      <w:ind w:right="360"/>
      <w:jc w:val="center"/>
      <w:rPr>
        <w:rFonts w:ascii="Verdana" w:hAnsi="Verdana"/>
        <w:sz w:val="16"/>
        <w:szCs w:val="16"/>
      </w:rPr>
    </w:pPr>
    <w:bookmarkStart w:id="65" w:name="STATE_ED_FOOTER"/>
    <w:r>
      <w:rPr>
        <w:rFonts w:ascii="Verdana" w:hAnsi="Verdana"/>
        <w:sz w:val="16"/>
        <w:szCs w:val="16"/>
      </w:rPr>
      <w:t>Massachusetts Department of Elementary &amp; Secondary Education</w:t>
    </w:r>
    <w:bookmarkEnd w:id="65"/>
    <w:r>
      <w:rPr>
        <w:rFonts w:ascii="Verdana" w:hAnsi="Verdana"/>
        <w:sz w:val="16"/>
        <w:szCs w:val="16"/>
      </w:rPr>
      <w:t xml:space="preserve"> – </w:t>
    </w:r>
    <w:bookmarkStart w:id="66" w:name="AGENCY_NAME_FOOTER"/>
    <w:r>
      <w:rPr>
        <w:rFonts w:ascii="Verdana" w:hAnsi="Verdana"/>
        <w:sz w:val="16"/>
        <w:szCs w:val="16"/>
      </w:rPr>
      <w:t>Program Quality Assurance Services</w:t>
    </w:r>
    <w:bookmarkEnd w:id="66"/>
  </w:p>
  <w:p w:rsidR="00376855" w:rsidRPr="00700A12" w:rsidRDefault="00376855" w:rsidP="00376855">
    <w:pPr>
      <w:pStyle w:val="Footer"/>
      <w:tabs>
        <w:tab w:val="clear" w:pos="8640"/>
      </w:tabs>
      <w:ind w:right="360"/>
      <w:jc w:val="center"/>
      <w:rPr>
        <w:rFonts w:ascii="Verdana" w:hAnsi="Verdana"/>
        <w:sz w:val="16"/>
        <w:szCs w:val="16"/>
      </w:rPr>
    </w:pPr>
    <w:bookmarkStart w:id="67" w:name="ORG_NAME_FOOTER"/>
    <w:r>
      <w:rPr>
        <w:rFonts w:ascii="Verdana" w:hAnsi="Verdana"/>
        <w:sz w:val="16"/>
        <w:szCs w:val="16"/>
      </w:rPr>
      <w:t>Dougla</w:t>
    </w:r>
    <w:r w:rsidR="005F7C3D">
      <w:rPr>
        <w:rFonts w:ascii="Verdana" w:hAnsi="Verdana"/>
        <w:sz w:val="16"/>
        <w:szCs w:val="16"/>
      </w:rPr>
      <w:t>s Public School</w:t>
    </w:r>
    <w:r>
      <w:rPr>
        <w:rFonts w:ascii="Verdana" w:hAnsi="Verdana"/>
        <w:sz w:val="16"/>
        <w:szCs w:val="16"/>
      </w:rPr>
      <w:t>s</w:t>
    </w:r>
    <w:bookmarkEnd w:id="67"/>
    <w:r>
      <w:rPr>
        <w:rFonts w:ascii="Verdana" w:hAnsi="Verdana"/>
        <w:sz w:val="16"/>
        <w:szCs w:val="16"/>
      </w:rPr>
      <w:t xml:space="preserve"> Mid-Cycle Report </w:t>
    </w:r>
    <w:r w:rsidR="00F1712F">
      <w:rPr>
        <w:rFonts w:ascii="Verdana" w:hAnsi="Verdana"/>
        <w:sz w:val="16"/>
        <w:szCs w:val="16"/>
      </w:rPr>
      <w:t>–</w:t>
    </w:r>
    <w:r>
      <w:rPr>
        <w:rFonts w:ascii="Verdana" w:hAnsi="Verdana"/>
        <w:sz w:val="16"/>
        <w:szCs w:val="16"/>
      </w:rPr>
      <w:t xml:space="preserve"> </w:t>
    </w:r>
    <w:bookmarkStart w:id="68" w:name="MCR_REPORT_DATE"/>
    <w:r w:rsidR="00F1712F">
      <w:rPr>
        <w:rFonts w:ascii="Verdana" w:hAnsi="Verdana"/>
        <w:sz w:val="16"/>
        <w:szCs w:val="16"/>
      </w:rPr>
      <w:t>March 13</w:t>
    </w:r>
    <w:r w:rsidRPr="00700A12">
      <w:rPr>
        <w:rFonts w:ascii="Verdana" w:hAnsi="Verdana"/>
        <w:sz w:val="16"/>
        <w:szCs w:val="16"/>
      </w:rPr>
      <w:t>, 2015 10:08:52 AM</w:t>
    </w:r>
    <w:bookmarkEnd w:id="68"/>
  </w:p>
  <w:p w:rsidR="00376855" w:rsidRPr="00700A12" w:rsidRDefault="00376855" w:rsidP="0037685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A4E65" w:rsidRPr="00700A12">
      <w:rPr>
        <w:rFonts w:ascii="Verdana" w:hAnsi="Verdana"/>
        <w:sz w:val="16"/>
        <w:szCs w:val="16"/>
      </w:rPr>
      <w:fldChar w:fldCharType="begin"/>
    </w:r>
    <w:r w:rsidRPr="00700A12">
      <w:rPr>
        <w:rFonts w:ascii="Verdana" w:hAnsi="Verdana"/>
        <w:sz w:val="16"/>
        <w:szCs w:val="16"/>
      </w:rPr>
      <w:instrText xml:space="preserve"> PAGE </w:instrText>
    </w:r>
    <w:r w:rsidR="00AA4E65" w:rsidRPr="00700A12">
      <w:rPr>
        <w:rFonts w:ascii="Verdana" w:hAnsi="Verdana"/>
        <w:sz w:val="16"/>
        <w:szCs w:val="16"/>
      </w:rPr>
      <w:fldChar w:fldCharType="separate"/>
    </w:r>
    <w:r w:rsidR="00596D41">
      <w:rPr>
        <w:rFonts w:ascii="Verdana" w:hAnsi="Verdana"/>
        <w:noProof/>
        <w:sz w:val="16"/>
        <w:szCs w:val="16"/>
      </w:rPr>
      <w:t>8</w:t>
    </w:r>
    <w:r w:rsidR="00AA4E65" w:rsidRPr="00700A12">
      <w:rPr>
        <w:rFonts w:ascii="Verdana" w:hAnsi="Verdana"/>
        <w:sz w:val="16"/>
        <w:szCs w:val="16"/>
      </w:rPr>
      <w:fldChar w:fldCharType="end"/>
    </w:r>
    <w:r w:rsidRPr="00700A12">
      <w:rPr>
        <w:rFonts w:ascii="Verdana" w:hAnsi="Verdana"/>
        <w:sz w:val="16"/>
        <w:szCs w:val="16"/>
      </w:rPr>
      <w:t xml:space="preserve"> of </w:t>
    </w:r>
    <w:r w:rsidR="00AA4E65" w:rsidRPr="00700A12">
      <w:rPr>
        <w:rFonts w:ascii="Verdana" w:hAnsi="Verdana"/>
        <w:sz w:val="16"/>
        <w:szCs w:val="16"/>
      </w:rPr>
      <w:fldChar w:fldCharType="begin"/>
    </w:r>
    <w:r w:rsidRPr="00700A12">
      <w:rPr>
        <w:rFonts w:ascii="Verdana" w:hAnsi="Verdana"/>
        <w:sz w:val="16"/>
        <w:szCs w:val="16"/>
      </w:rPr>
      <w:instrText xml:space="preserve"> NUMPAGES </w:instrText>
    </w:r>
    <w:r w:rsidR="00AA4E65" w:rsidRPr="00700A12">
      <w:rPr>
        <w:rFonts w:ascii="Verdana" w:hAnsi="Verdana"/>
        <w:sz w:val="16"/>
        <w:szCs w:val="16"/>
      </w:rPr>
      <w:fldChar w:fldCharType="separate"/>
    </w:r>
    <w:r w:rsidR="00596D41">
      <w:rPr>
        <w:rFonts w:ascii="Verdana" w:hAnsi="Verdana"/>
        <w:noProof/>
        <w:sz w:val="16"/>
        <w:szCs w:val="16"/>
      </w:rPr>
      <w:t>8</w:t>
    </w:r>
    <w:r w:rsidR="00AA4E6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ED" w:rsidRDefault="00BE7FED">
      <w:r>
        <w:separator/>
      </w:r>
    </w:p>
  </w:footnote>
  <w:footnote w:type="continuationSeparator" w:id="0">
    <w:p w:rsidR="00BE7FED" w:rsidRDefault="00BE7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478B034">
      <w:start w:val="1"/>
      <w:numFmt w:val="decimal"/>
      <w:lvlText w:val="%1."/>
      <w:lvlJc w:val="left"/>
      <w:pPr>
        <w:tabs>
          <w:tab w:val="num" w:pos="720"/>
        </w:tabs>
        <w:ind w:left="720" w:hanging="360"/>
      </w:pPr>
      <w:rPr>
        <w:rFonts w:hint="default"/>
      </w:rPr>
    </w:lvl>
    <w:lvl w:ilvl="1" w:tplc="4B50AB1C" w:tentative="1">
      <w:start w:val="1"/>
      <w:numFmt w:val="lowerLetter"/>
      <w:lvlText w:val="%2."/>
      <w:lvlJc w:val="left"/>
      <w:pPr>
        <w:tabs>
          <w:tab w:val="num" w:pos="1440"/>
        </w:tabs>
        <w:ind w:left="1440" w:hanging="360"/>
      </w:pPr>
    </w:lvl>
    <w:lvl w:ilvl="2" w:tplc="CF5EDC28" w:tentative="1">
      <w:start w:val="1"/>
      <w:numFmt w:val="lowerRoman"/>
      <w:lvlText w:val="%3."/>
      <w:lvlJc w:val="right"/>
      <w:pPr>
        <w:tabs>
          <w:tab w:val="num" w:pos="2160"/>
        </w:tabs>
        <w:ind w:left="2160" w:hanging="180"/>
      </w:pPr>
    </w:lvl>
    <w:lvl w:ilvl="3" w:tplc="A036B71A" w:tentative="1">
      <w:start w:val="1"/>
      <w:numFmt w:val="decimal"/>
      <w:lvlText w:val="%4."/>
      <w:lvlJc w:val="left"/>
      <w:pPr>
        <w:tabs>
          <w:tab w:val="num" w:pos="2880"/>
        </w:tabs>
        <w:ind w:left="2880" w:hanging="360"/>
      </w:pPr>
    </w:lvl>
    <w:lvl w:ilvl="4" w:tplc="D67CF494" w:tentative="1">
      <w:start w:val="1"/>
      <w:numFmt w:val="lowerLetter"/>
      <w:lvlText w:val="%5."/>
      <w:lvlJc w:val="left"/>
      <w:pPr>
        <w:tabs>
          <w:tab w:val="num" w:pos="3600"/>
        </w:tabs>
        <w:ind w:left="3600" w:hanging="360"/>
      </w:pPr>
    </w:lvl>
    <w:lvl w:ilvl="5" w:tplc="9012698C" w:tentative="1">
      <w:start w:val="1"/>
      <w:numFmt w:val="lowerRoman"/>
      <w:lvlText w:val="%6."/>
      <w:lvlJc w:val="right"/>
      <w:pPr>
        <w:tabs>
          <w:tab w:val="num" w:pos="4320"/>
        </w:tabs>
        <w:ind w:left="4320" w:hanging="180"/>
      </w:pPr>
    </w:lvl>
    <w:lvl w:ilvl="6" w:tplc="B6AA1742" w:tentative="1">
      <w:start w:val="1"/>
      <w:numFmt w:val="decimal"/>
      <w:lvlText w:val="%7."/>
      <w:lvlJc w:val="left"/>
      <w:pPr>
        <w:tabs>
          <w:tab w:val="num" w:pos="5040"/>
        </w:tabs>
        <w:ind w:left="5040" w:hanging="360"/>
      </w:pPr>
    </w:lvl>
    <w:lvl w:ilvl="7" w:tplc="98E05272" w:tentative="1">
      <w:start w:val="1"/>
      <w:numFmt w:val="lowerLetter"/>
      <w:lvlText w:val="%8."/>
      <w:lvlJc w:val="left"/>
      <w:pPr>
        <w:tabs>
          <w:tab w:val="num" w:pos="5760"/>
        </w:tabs>
        <w:ind w:left="5760" w:hanging="360"/>
      </w:pPr>
    </w:lvl>
    <w:lvl w:ilvl="8" w:tplc="578E569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52CE"/>
    <w:rsid w:val="000F2953"/>
    <w:rsid w:val="001332CF"/>
    <w:rsid w:val="00156473"/>
    <w:rsid w:val="00160F5F"/>
    <w:rsid w:val="00180EA5"/>
    <w:rsid w:val="00376855"/>
    <w:rsid w:val="003C0E24"/>
    <w:rsid w:val="00406CD6"/>
    <w:rsid w:val="00461A58"/>
    <w:rsid w:val="00584AB5"/>
    <w:rsid w:val="00596D41"/>
    <w:rsid w:val="005F7C3D"/>
    <w:rsid w:val="00763B97"/>
    <w:rsid w:val="007808CE"/>
    <w:rsid w:val="007F7BC3"/>
    <w:rsid w:val="00917EFA"/>
    <w:rsid w:val="009816CD"/>
    <w:rsid w:val="00A20407"/>
    <w:rsid w:val="00A74DB6"/>
    <w:rsid w:val="00A81554"/>
    <w:rsid w:val="00AA4E65"/>
    <w:rsid w:val="00AA4F2D"/>
    <w:rsid w:val="00AD2E56"/>
    <w:rsid w:val="00B31ED5"/>
    <w:rsid w:val="00B32C86"/>
    <w:rsid w:val="00BA6886"/>
    <w:rsid w:val="00BC3279"/>
    <w:rsid w:val="00BE7FED"/>
    <w:rsid w:val="00D40687"/>
    <w:rsid w:val="00D92A5C"/>
    <w:rsid w:val="00DD2305"/>
    <w:rsid w:val="00DD47B8"/>
    <w:rsid w:val="00E3461D"/>
    <w:rsid w:val="00E40479"/>
    <w:rsid w:val="00E4350B"/>
    <w:rsid w:val="00E62CE1"/>
    <w:rsid w:val="00E72053"/>
    <w:rsid w:val="00F1712F"/>
    <w:rsid w:val="00F334E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DESE-231-15334</_dlc_DocId>
    <_dlc_DocIdUrl xmlns="733efe1c-5bbe-4968-87dc-d400e65c879f">
      <Url>https://sharepoint.doemass.org/ese/webteam/cps/_layouts/DocIdRedir.aspx?ID=DESE-231-15334</Url>
      <Description>DESE-231-15334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38EFD2F-F9DD-406D-85DA-549C98891D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A6DF2A0-F399-4EE7-8997-821A2022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1AD0B-D53F-4A88-A080-B4D3240D64A3}">
  <ds:schemaRefs>
    <ds:schemaRef ds:uri="http://schemas.microsoft.com/sharepoint/events"/>
  </ds:schemaRefs>
</ds:datastoreItem>
</file>

<file path=customXml/itemProps4.xml><?xml version="1.0" encoding="utf-8"?>
<ds:datastoreItem xmlns:ds="http://schemas.openxmlformats.org/officeDocument/2006/customXml" ds:itemID="{0E05817F-3915-4B7D-BEA2-2328D31F4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1803</Words>
  <Characters>10286</Characters>
  <Application>Microsoft Office Word</Application>
  <DocSecurity>0</DocSecurity>
  <Lines>304</Lines>
  <Paragraphs>122</Paragraphs>
  <ScaleCrop>false</ScaleCrop>
  <HeadingPairs>
    <vt:vector size="2" baseType="variant">
      <vt:variant>
        <vt:lpstr>Title</vt:lpstr>
      </vt:variant>
      <vt:variant>
        <vt:i4>1</vt:i4>
      </vt:variant>
    </vt:vector>
  </HeadingPairs>
  <TitlesOfParts>
    <vt:vector size="1" baseType="lpstr">
      <vt:lpstr>Douglas Public Schools Mid-cycle Report 2015</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Public Schools Mid-cycle Report 2015</dc:title>
  <dc:creator>ESE</dc:creator>
  <cp:lastModifiedBy>dzou</cp:lastModifiedBy>
  <cp:revision>3</cp:revision>
  <cp:lastPrinted>2011-08-03T13:50:00Z</cp:lastPrinted>
  <dcterms:created xsi:type="dcterms:W3CDTF">2015-04-21T18:55:00Z</dcterms:created>
  <dcterms:modified xsi:type="dcterms:W3CDTF">2015-04-22T18:13:00Z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