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12" w:type="dxa"/>
        <w:tblLayout w:type="fixed"/>
        <w:tblLook w:val="0000"/>
      </w:tblPr>
      <w:tblGrid>
        <w:gridCol w:w="362"/>
        <w:gridCol w:w="1228"/>
        <w:gridCol w:w="8490"/>
      </w:tblGrid>
      <w:tr w:rsidR="008162BF" w:rsidRPr="00A25A31">
        <w:trPr>
          <w:trHeight w:val="10800"/>
        </w:trPr>
        <w:tc>
          <w:tcPr>
            <w:tcW w:w="362" w:type="dxa"/>
            <w:tcBorders>
              <w:right w:val="single" w:sz="4" w:space="0" w:color="auto"/>
            </w:tcBorders>
          </w:tcPr>
          <w:p w:rsidR="008162BF" w:rsidRPr="00BB123E" w:rsidRDefault="00F4322F" w:rsidP="008162BF">
            <w:pPr>
              <w:ind w:left="720" w:hanging="720"/>
              <w:rPr>
                <w:sz w:val="22"/>
              </w:rPr>
            </w:pPr>
            <w:r>
              <w:rPr>
                <w:noProof/>
                <w:sz w:val="22"/>
              </w:rPr>
              <w:pict>
                <v:oval id="_x0000_s1028" alt="Circle" style="position:absolute;left:0;text-align:left;margin-left:5.05pt;margin-top:538.2pt;width:100.8pt;height:100.8pt;z-index:251658240" filled="f"/>
              </w:pict>
            </w:r>
            <w:r>
              <w:rPr>
                <w:noProof/>
                <w:sz w:val="22"/>
              </w:rPr>
              <w:pict>
                <v:oval id="_x0000_s1026" alt="Circle" style="position:absolute;left:0;text-align:left;margin-left:-9.65pt;margin-top:522.95pt;width:129.6pt;height:129.6pt;z-index:251656192"/>
              </w:pict>
            </w:r>
            <w:r>
              <w:rPr>
                <w:noProof/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MA State Seal" style="position:absolute;left:0;text-align:left;margin-left:18.6pt;margin-top:539.65pt;width:77.65pt;height:97.65pt;z-index:251657216;visibility:visible;mso-wrap-edited:f;mso-wrap-distance-right:21.6pt" wrapcoords="-117 0 -117 21506 21600 21506 21600 0 -117 0" filled="t">
                  <v:imagedata r:id="rId11" o:title="" blacklevel="5898f"/>
                </v:shape>
                <o:OLEObject Type="Embed" ProgID="Word.Picture.8" ShapeID="_x0000_s1027" DrawAspect="Content" ObjectID="_1498377932" r:id="rId12"/>
              </w:pic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BF" w:rsidRPr="00BB123E" w:rsidRDefault="000F3195" w:rsidP="008162BF">
            <w:pPr>
              <w:rPr>
                <w:sz w:val="22"/>
              </w:rPr>
            </w:pPr>
            <w:r>
              <w:rPr>
                <w:noProof/>
                <w:lang w:eastAsia="zh-CN" w:bidi="km-KH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ge">
                    <wp:posOffset>338455</wp:posOffset>
                  </wp:positionV>
                  <wp:extent cx="2825750" cy="1379855"/>
                  <wp:effectExtent l="19050" t="0" r="0" b="0"/>
                  <wp:wrapNone/>
                  <wp:docPr id="4" name="Picture 4" descr="ES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S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750" cy="1379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90" w:type="dxa"/>
            <w:tcBorders>
              <w:left w:val="single" w:sz="4" w:space="0" w:color="auto"/>
            </w:tcBorders>
          </w:tcPr>
          <w:p w:rsidR="008162BF" w:rsidRDefault="008162BF" w:rsidP="008162BF">
            <w:pPr>
              <w:rPr>
                <w:sz w:val="22"/>
              </w:rPr>
            </w:pPr>
          </w:p>
          <w:p w:rsidR="008162BF" w:rsidRDefault="008162BF" w:rsidP="008162BF">
            <w:pPr>
              <w:rPr>
                <w:sz w:val="22"/>
              </w:rPr>
            </w:pPr>
          </w:p>
          <w:p w:rsidR="008162BF" w:rsidRDefault="008162BF" w:rsidP="008162BF">
            <w:pPr>
              <w:rPr>
                <w:sz w:val="22"/>
              </w:rPr>
            </w:pPr>
          </w:p>
          <w:p w:rsidR="008162BF" w:rsidRDefault="008162BF" w:rsidP="008162BF">
            <w:pPr>
              <w:rPr>
                <w:sz w:val="22"/>
              </w:rPr>
            </w:pPr>
          </w:p>
          <w:p w:rsidR="008162BF" w:rsidRDefault="008162BF" w:rsidP="008162BF">
            <w:pPr>
              <w:rPr>
                <w:sz w:val="22"/>
              </w:rPr>
            </w:pPr>
          </w:p>
          <w:p w:rsidR="008162BF" w:rsidRDefault="008162BF" w:rsidP="008162BF">
            <w:pPr>
              <w:rPr>
                <w:sz w:val="22"/>
              </w:rPr>
            </w:pPr>
          </w:p>
          <w:p w:rsidR="008162BF" w:rsidRDefault="008162BF" w:rsidP="008162BF">
            <w:pPr>
              <w:rPr>
                <w:sz w:val="22"/>
              </w:rPr>
            </w:pPr>
          </w:p>
          <w:p w:rsidR="008162BF" w:rsidRDefault="008162BF" w:rsidP="008162BF">
            <w:pPr>
              <w:rPr>
                <w:sz w:val="22"/>
              </w:rPr>
            </w:pPr>
          </w:p>
          <w:p w:rsidR="008162BF" w:rsidRDefault="008162BF" w:rsidP="008162BF">
            <w:pPr>
              <w:rPr>
                <w:sz w:val="22"/>
              </w:rPr>
            </w:pPr>
          </w:p>
          <w:p w:rsidR="008162BF" w:rsidRDefault="008162BF" w:rsidP="008162BF">
            <w:pPr>
              <w:rPr>
                <w:sz w:val="22"/>
              </w:rPr>
            </w:pPr>
          </w:p>
          <w:p w:rsidR="008162BF" w:rsidRDefault="008162BF" w:rsidP="008162BF">
            <w:pPr>
              <w:rPr>
                <w:sz w:val="22"/>
              </w:rPr>
            </w:pPr>
          </w:p>
          <w:p w:rsidR="008162BF" w:rsidRDefault="008162BF" w:rsidP="008162BF">
            <w:pPr>
              <w:rPr>
                <w:sz w:val="22"/>
              </w:rPr>
            </w:pPr>
          </w:p>
          <w:p w:rsidR="008162BF" w:rsidRDefault="008162BF" w:rsidP="008162BF">
            <w:pPr>
              <w:rPr>
                <w:sz w:val="22"/>
              </w:rPr>
            </w:pPr>
          </w:p>
          <w:p w:rsidR="008162BF" w:rsidRDefault="008162BF" w:rsidP="008162BF">
            <w:pPr>
              <w:rPr>
                <w:sz w:val="22"/>
              </w:rPr>
            </w:pPr>
          </w:p>
          <w:p w:rsidR="008162BF" w:rsidRDefault="008162BF" w:rsidP="008162BF">
            <w:pPr>
              <w:rPr>
                <w:sz w:val="22"/>
              </w:rPr>
            </w:pPr>
          </w:p>
          <w:p w:rsidR="008162BF" w:rsidRDefault="008162BF" w:rsidP="008162BF">
            <w:pPr>
              <w:rPr>
                <w:sz w:val="22"/>
              </w:rPr>
            </w:pPr>
          </w:p>
          <w:p w:rsidR="008162BF" w:rsidRDefault="008162BF" w:rsidP="008162B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COORDINATED PROGRAM REVIEW</w:t>
            </w:r>
          </w:p>
          <w:p w:rsidR="008162BF" w:rsidRDefault="008162BF" w:rsidP="008162B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MID-CYCLE REPORT</w:t>
            </w:r>
          </w:p>
          <w:p w:rsidR="008162BF" w:rsidRDefault="008162BF" w:rsidP="008162B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District: </w:t>
            </w:r>
            <w:bookmarkStart w:id="0" w:name="ORG_NAME"/>
            <w:r>
              <w:rPr>
                <w:b/>
              </w:rPr>
              <w:t>Marblehea</w:t>
            </w:r>
            <w:r w:rsidR="00985C22">
              <w:rPr>
                <w:b/>
              </w:rPr>
              <w:t>d Public Schools</w:t>
            </w:r>
            <w:bookmarkEnd w:id="0"/>
          </w:p>
          <w:p w:rsidR="008162BF" w:rsidRDefault="00985C22" w:rsidP="008162B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MCR Onsite Date</w:t>
            </w:r>
            <w:r w:rsidR="008162BF">
              <w:rPr>
                <w:b/>
              </w:rPr>
              <w:t xml:space="preserve">: </w:t>
            </w:r>
            <w:bookmarkStart w:id="1" w:name="MCR_DATES"/>
            <w:r w:rsidR="008162BF">
              <w:rPr>
                <w:b/>
              </w:rPr>
              <w:t>02/26/2015</w:t>
            </w:r>
            <w:bookmarkEnd w:id="1"/>
          </w:p>
          <w:p w:rsidR="008162BF" w:rsidRDefault="008162BF" w:rsidP="008162B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Program Area: Special Education</w:t>
            </w:r>
          </w:p>
          <w:p w:rsidR="008162BF" w:rsidRPr="00A25A31" w:rsidRDefault="008162BF" w:rsidP="008162BF">
            <w:pPr>
              <w:spacing w:before="120"/>
              <w:jc w:val="center"/>
              <w:rPr>
                <w:b/>
              </w:rPr>
            </w:pPr>
          </w:p>
        </w:tc>
      </w:tr>
      <w:tr w:rsidR="008162BF" w:rsidRPr="00BB123E">
        <w:trPr>
          <w:trHeight w:val="989"/>
        </w:trPr>
        <w:tc>
          <w:tcPr>
            <w:tcW w:w="362" w:type="dxa"/>
            <w:tcBorders>
              <w:right w:val="single" w:sz="4" w:space="0" w:color="auto"/>
            </w:tcBorders>
          </w:tcPr>
          <w:p w:rsidR="008162BF" w:rsidRDefault="008162BF" w:rsidP="008162BF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8162BF" w:rsidRDefault="008162BF" w:rsidP="008162BF">
            <w:pPr>
              <w:rPr>
                <w:sz w:val="22"/>
              </w:rPr>
            </w:pPr>
          </w:p>
          <w:p w:rsidR="008162BF" w:rsidRDefault="008162BF" w:rsidP="008162BF">
            <w:pPr>
              <w:rPr>
                <w:sz w:val="22"/>
              </w:rPr>
            </w:pPr>
          </w:p>
          <w:p w:rsidR="008162BF" w:rsidRDefault="008162BF" w:rsidP="008162BF">
            <w:pPr>
              <w:rPr>
                <w:sz w:val="22"/>
              </w:rPr>
            </w:pPr>
          </w:p>
          <w:p w:rsidR="008162BF" w:rsidRDefault="008162BF" w:rsidP="008162BF">
            <w:pPr>
              <w:rPr>
                <w:sz w:val="22"/>
              </w:rPr>
            </w:pPr>
          </w:p>
          <w:p w:rsidR="008162BF" w:rsidRDefault="008162BF" w:rsidP="008162BF">
            <w:pPr>
              <w:rPr>
                <w:sz w:val="22"/>
              </w:rPr>
            </w:pPr>
          </w:p>
          <w:p w:rsidR="008162BF" w:rsidRDefault="008162BF" w:rsidP="008162BF">
            <w:pPr>
              <w:rPr>
                <w:sz w:val="22"/>
              </w:rPr>
            </w:pPr>
          </w:p>
          <w:p w:rsidR="008162BF" w:rsidRPr="00BB123E" w:rsidRDefault="008162BF" w:rsidP="008162BF">
            <w:pPr>
              <w:rPr>
                <w:sz w:val="22"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162BF" w:rsidRPr="00BB123E" w:rsidRDefault="008162BF" w:rsidP="008162BF">
            <w:pPr>
              <w:rPr>
                <w:sz w:val="22"/>
              </w:rPr>
            </w:pPr>
          </w:p>
        </w:tc>
        <w:tc>
          <w:tcPr>
            <w:tcW w:w="8490" w:type="dxa"/>
            <w:tcBorders>
              <w:left w:val="single" w:sz="4" w:space="0" w:color="auto"/>
            </w:tcBorders>
          </w:tcPr>
          <w:p w:rsidR="008162BF" w:rsidRDefault="008162BF" w:rsidP="008162BF">
            <w:pPr>
              <w:jc w:val="center"/>
              <w:rPr>
                <w:sz w:val="22"/>
              </w:rPr>
            </w:pPr>
          </w:p>
          <w:p w:rsidR="008162BF" w:rsidRPr="00F41BE1" w:rsidRDefault="008162BF" w:rsidP="008162BF">
            <w:pPr>
              <w:jc w:val="center"/>
              <w:rPr>
                <w:sz w:val="20"/>
                <w:szCs w:val="20"/>
              </w:rPr>
            </w:pPr>
          </w:p>
          <w:p w:rsidR="008162BF" w:rsidRPr="00F41BE1" w:rsidRDefault="008162BF" w:rsidP="008162BF">
            <w:pPr>
              <w:jc w:val="center"/>
              <w:rPr>
                <w:sz w:val="20"/>
                <w:szCs w:val="20"/>
              </w:rPr>
            </w:pPr>
            <w:r w:rsidRPr="00F41BE1">
              <w:rPr>
                <w:sz w:val="20"/>
                <w:szCs w:val="20"/>
              </w:rPr>
              <w:t>Mitchell D. Chester, Ed.D.</w:t>
            </w:r>
          </w:p>
          <w:p w:rsidR="008162BF" w:rsidRPr="00BB123E" w:rsidRDefault="008162BF" w:rsidP="008162BF">
            <w:pPr>
              <w:jc w:val="center"/>
              <w:rPr>
                <w:sz w:val="22"/>
              </w:rPr>
            </w:pPr>
            <w:r w:rsidRPr="00F41BE1">
              <w:rPr>
                <w:sz w:val="20"/>
                <w:szCs w:val="20"/>
              </w:rPr>
              <w:t>Commissioner of Elementary and Secondary Education</w:t>
            </w:r>
          </w:p>
        </w:tc>
      </w:tr>
      <w:tr w:rsidR="008162BF" w:rsidRPr="00BB123E">
        <w:trPr>
          <w:trHeight w:val="705"/>
        </w:trPr>
        <w:tc>
          <w:tcPr>
            <w:tcW w:w="10080" w:type="dxa"/>
            <w:gridSpan w:val="3"/>
            <w:shd w:val="clear" w:color="auto" w:fill="C0C0C0"/>
            <w:vAlign w:val="center"/>
          </w:tcPr>
          <w:p w:rsidR="008162BF" w:rsidRPr="00BB123E" w:rsidRDefault="008162BF" w:rsidP="008162BF">
            <w:pPr>
              <w:pStyle w:val="Heading5"/>
              <w:pageBreakBefore/>
              <w:spacing w:before="0"/>
              <w:rPr>
                <w:rFonts w:ascii="Times New Roman" w:hAnsi="Times New Roman"/>
              </w:rPr>
            </w:pPr>
            <w:r w:rsidRPr="00BB123E">
              <w:rPr>
                <w:rFonts w:ascii="Times New Roman" w:hAnsi="Times New Roman"/>
              </w:rPr>
              <w:lastRenderedPageBreak/>
              <w:t>COORDINATED PROGRAM REVIEW</w:t>
            </w:r>
          </w:p>
          <w:p w:rsidR="008162BF" w:rsidRPr="00BB123E" w:rsidRDefault="008162BF" w:rsidP="008162BF">
            <w:pPr>
              <w:pageBreakBefore/>
              <w:jc w:val="center"/>
              <w:rPr>
                <w:b/>
                <w:bCs/>
              </w:rPr>
            </w:pPr>
            <w:r w:rsidRPr="00BB123E">
              <w:rPr>
                <w:b/>
              </w:rPr>
              <w:t>MID</w:t>
            </w:r>
            <w:r>
              <w:rPr>
                <w:b/>
              </w:rPr>
              <w:t>-</w:t>
            </w:r>
            <w:r w:rsidRPr="00BB123E">
              <w:rPr>
                <w:b/>
              </w:rPr>
              <w:t>CYCLE R</w:t>
            </w:r>
            <w:r>
              <w:rPr>
                <w:b/>
              </w:rPr>
              <w:t>EPORT</w:t>
            </w:r>
          </w:p>
        </w:tc>
      </w:tr>
    </w:tbl>
    <w:p w:rsidR="008162BF" w:rsidRPr="00AF5230" w:rsidRDefault="008162BF" w:rsidP="008162BF">
      <w:pPr>
        <w:rPr>
          <w:rFonts w:ascii="Verdana" w:hAnsi="Verdana"/>
          <w:bCs/>
          <w:sz w:val="22"/>
          <w:szCs w:val="22"/>
        </w:rPr>
      </w:pPr>
    </w:p>
    <w:p w:rsidR="008162BF" w:rsidRPr="00AF5230" w:rsidRDefault="008162BF" w:rsidP="008162BF">
      <w:pPr>
        <w:rPr>
          <w:rFonts w:ascii="Verdana" w:hAnsi="Verdana"/>
          <w:bCs/>
          <w:sz w:val="22"/>
          <w:szCs w:val="22"/>
        </w:rPr>
      </w:pPr>
    </w:p>
    <w:p w:rsidR="008162BF" w:rsidRDefault="008162BF">
      <w:pPr>
        <w:pStyle w:val="Normal0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8162BF" w:rsidRPr="00AF5230" w:rsidTr="008162BF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8162BF" w:rsidRPr="00AF5230" w:rsidRDefault="008162BF" w:rsidP="008162BF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" w:name="CRIT_SE_3A"/>
            <w:bookmarkEnd w:id="2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3A - Special requirements for students on the autism spectrum</w:t>
            </w:r>
          </w:p>
        </w:tc>
      </w:tr>
      <w:tr w:rsidR="008162BF" w:rsidRPr="00E166C8" w:rsidTr="008162BF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2BF" w:rsidRPr="00E166C8" w:rsidRDefault="008162BF" w:rsidP="008162BF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3" w:name="RATING_SE_3A"/>
            <w:bookmarkEnd w:id="3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8162BF" w:rsidRPr="00CE4005" w:rsidTr="008162BF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F" w:rsidRPr="00CE4005" w:rsidRDefault="008162BF" w:rsidP="008162BF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8162BF" w:rsidRPr="00E166C8" w:rsidTr="008162BF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2BF" w:rsidRPr="00E166C8" w:rsidRDefault="008162BF" w:rsidP="008162BF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4" w:name="BASIS_FINDINGS_SE_3A"/>
            <w:bookmarkEnd w:id="4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8162BF" w:rsidRPr="00CE4005" w:rsidTr="008162BF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F" w:rsidRPr="00CE4005" w:rsidRDefault="00403E80" w:rsidP="00403E80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r</w:t>
            </w:r>
            <w:r w:rsidR="00E81ED1">
              <w:rPr>
                <w:rFonts w:ascii="Arial" w:hAnsi="Arial" w:cs="Arial"/>
                <w:sz w:val="22"/>
                <w:szCs w:val="22"/>
              </w:rPr>
              <w:t>eview of student records</w:t>
            </w:r>
            <w:r w:rsidR="00B9683C">
              <w:rPr>
                <w:rFonts w:ascii="Arial" w:hAnsi="Arial" w:cs="Arial"/>
                <w:sz w:val="22"/>
                <w:szCs w:val="22"/>
              </w:rPr>
              <w:t xml:space="preserve"> and interviews</w:t>
            </w:r>
            <w:r w:rsidR="00E81ED1">
              <w:rPr>
                <w:rFonts w:ascii="Arial" w:hAnsi="Arial" w:cs="Arial"/>
                <w:sz w:val="22"/>
                <w:szCs w:val="22"/>
              </w:rPr>
              <w:t xml:space="preserve"> indicate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E81ED1">
              <w:rPr>
                <w:rFonts w:ascii="Arial" w:hAnsi="Arial" w:cs="Arial"/>
                <w:sz w:val="22"/>
                <w:szCs w:val="22"/>
              </w:rPr>
              <w:t xml:space="preserve"> that for students identified with a disability on the autism spectrum, IEP Teams consistently consider and specifically address t</w:t>
            </w:r>
            <w:r w:rsidR="008162BF" w:rsidRPr="00CE4005">
              <w:rPr>
                <w:rFonts w:ascii="Arial" w:hAnsi="Arial" w:cs="Arial"/>
                <w:sz w:val="22"/>
                <w:szCs w:val="22"/>
              </w:rPr>
              <w:t>he verbal and nonverbal com</w:t>
            </w:r>
            <w:r w:rsidR="00E81ED1">
              <w:rPr>
                <w:rFonts w:ascii="Arial" w:hAnsi="Arial" w:cs="Arial"/>
                <w:sz w:val="22"/>
                <w:szCs w:val="22"/>
              </w:rPr>
              <w:t>munication needs of the student</w:t>
            </w:r>
            <w:r>
              <w:rPr>
                <w:rFonts w:ascii="Arial" w:hAnsi="Arial" w:cs="Arial"/>
                <w:sz w:val="22"/>
                <w:szCs w:val="22"/>
              </w:rPr>
              <w:t>; the</w:t>
            </w:r>
            <w:r w:rsidR="008162BF" w:rsidRPr="00CE4005">
              <w:rPr>
                <w:rFonts w:ascii="Arial" w:hAnsi="Arial" w:cs="Arial"/>
                <w:sz w:val="22"/>
                <w:szCs w:val="22"/>
              </w:rPr>
              <w:t xml:space="preserve"> need to develop social interaction skills and proficiencies; </w:t>
            </w:r>
            <w:r>
              <w:rPr>
                <w:rFonts w:ascii="Arial" w:hAnsi="Arial" w:cs="Arial"/>
                <w:sz w:val="22"/>
                <w:szCs w:val="22"/>
              </w:rPr>
              <w:t>the</w:t>
            </w:r>
            <w:r w:rsidR="008162BF" w:rsidRPr="00CE4005">
              <w:rPr>
                <w:rFonts w:ascii="Arial" w:hAnsi="Arial" w:cs="Arial"/>
                <w:sz w:val="22"/>
                <w:szCs w:val="22"/>
              </w:rPr>
              <w:t xml:space="preserve"> needs resulting from the student's unusual responses to sensory experiences;</w:t>
            </w:r>
            <w:r w:rsidR="00E81ED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the</w:t>
            </w:r>
            <w:r w:rsidR="00E81ED1" w:rsidRPr="00CE40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62BF" w:rsidRPr="00CE4005">
              <w:rPr>
                <w:rFonts w:ascii="Arial" w:hAnsi="Arial" w:cs="Arial"/>
                <w:sz w:val="22"/>
                <w:szCs w:val="22"/>
              </w:rPr>
              <w:t xml:space="preserve">needs resulting from resistance to environmental change or change in daily routines; </w:t>
            </w:r>
            <w:r>
              <w:rPr>
                <w:rFonts w:ascii="Arial" w:hAnsi="Arial" w:cs="Arial"/>
                <w:sz w:val="22"/>
                <w:szCs w:val="22"/>
              </w:rPr>
              <w:t>the</w:t>
            </w:r>
            <w:r w:rsidR="008162BF" w:rsidRPr="00CE4005">
              <w:rPr>
                <w:rFonts w:ascii="Arial" w:hAnsi="Arial" w:cs="Arial"/>
                <w:sz w:val="22"/>
                <w:szCs w:val="22"/>
              </w:rPr>
              <w:t xml:space="preserve"> needs resulting from engagement in repetitive activities and stereotyped movements; </w:t>
            </w:r>
            <w:r>
              <w:rPr>
                <w:rFonts w:ascii="Arial" w:hAnsi="Arial" w:cs="Arial"/>
                <w:sz w:val="22"/>
                <w:szCs w:val="22"/>
              </w:rPr>
              <w:t>the</w:t>
            </w:r>
            <w:r w:rsidR="008162BF" w:rsidRPr="00CE4005">
              <w:rPr>
                <w:rFonts w:ascii="Arial" w:hAnsi="Arial" w:cs="Arial"/>
                <w:sz w:val="22"/>
                <w:szCs w:val="22"/>
              </w:rPr>
              <w:t xml:space="preserve"> need for any positive behavioral interventions, strategies, and supports to address any behavioral difficulties resulting from autism spectrum disorder; </w:t>
            </w:r>
            <w:r>
              <w:rPr>
                <w:rFonts w:ascii="Arial" w:hAnsi="Arial" w:cs="Arial"/>
                <w:sz w:val="22"/>
                <w:szCs w:val="22"/>
              </w:rPr>
              <w:t>and other</w:t>
            </w:r>
            <w:r w:rsidR="008162BF" w:rsidRPr="00CE4005">
              <w:rPr>
                <w:rFonts w:ascii="Arial" w:hAnsi="Arial" w:cs="Arial"/>
                <w:sz w:val="22"/>
                <w:szCs w:val="22"/>
              </w:rPr>
              <w:t xml:space="preserve"> needs resulting from the student's disability that impact progress in the general curriculum, including social and emotional development.</w:t>
            </w:r>
          </w:p>
          <w:p w:rsidR="008162BF" w:rsidRPr="00CE4005" w:rsidRDefault="008162BF" w:rsidP="008162BF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8162BF" w:rsidRPr="00CE4005" w:rsidRDefault="00E81ED1" w:rsidP="00E81ED1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Information from the discussion is documented in the Team meeting summary notes and is reflected in the student’s goals and accommodations in the IEP.</w:t>
            </w:r>
          </w:p>
        </w:tc>
      </w:tr>
    </w:tbl>
    <w:p w:rsidR="008162BF" w:rsidRDefault="008162BF">
      <w:pPr>
        <w:pStyle w:val="Normal0"/>
      </w:pPr>
    </w:p>
    <w:p w:rsidR="008162BF" w:rsidRDefault="008162BF">
      <w:pPr>
        <w:pStyle w:val="Normal1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8162BF" w:rsidRPr="00AF5230" w:rsidTr="008162BF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8162BF" w:rsidRPr="00AF5230" w:rsidRDefault="008162BF" w:rsidP="008162BF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5" w:name="CRIT_SE_9"/>
            <w:bookmarkEnd w:id="5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9 - Timeline for determination of eligibility and provision of documentation to parent</w:t>
            </w:r>
          </w:p>
        </w:tc>
      </w:tr>
      <w:tr w:rsidR="008162BF" w:rsidRPr="00E166C8" w:rsidTr="008162BF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2BF" w:rsidRPr="00E166C8" w:rsidRDefault="008162BF" w:rsidP="008162BF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6" w:name="RATING_SE_9"/>
            <w:bookmarkEnd w:id="6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8162BF" w:rsidRPr="00CE4005" w:rsidTr="008162BF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F" w:rsidRPr="00CE4005" w:rsidRDefault="008162BF" w:rsidP="008162BF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8162BF" w:rsidRPr="00E166C8" w:rsidTr="008162BF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2BF" w:rsidRPr="00E166C8" w:rsidRDefault="008162BF" w:rsidP="008162BF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7" w:name="BASIS_FINDINGS_SE_9"/>
            <w:bookmarkEnd w:id="7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8162BF" w:rsidRPr="00CE4005" w:rsidTr="008162BF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F" w:rsidRPr="00CE4005" w:rsidRDefault="00403E80" w:rsidP="00403E80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review of student records 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indicated that within 30 </w:t>
            </w:r>
            <w:r w:rsidR="002A5363">
              <w:rPr>
                <w:rFonts w:ascii="Arial" w:hAnsi="Arial" w:cs="Arial"/>
                <w:sz w:val="22"/>
                <w:szCs w:val="22"/>
              </w:rPr>
              <w:t xml:space="preserve">school </w:t>
            </w:r>
            <w:r>
              <w:rPr>
                <w:rFonts w:ascii="Arial" w:hAnsi="Arial" w:cs="Arial"/>
                <w:sz w:val="22"/>
                <w:szCs w:val="22"/>
              </w:rPr>
              <w:t xml:space="preserve">working </w:t>
            </w:r>
            <w:r w:rsidRPr="00CE4005">
              <w:rPr>
                <w:rFonts w:ascii="Arial" w:hAnsi="Arial" w:cs="Arial"/>
                <w:sz w:val="22"/>
                <w:szCs w:val="22"/>
              </w:rPr>
              <w:t>days of receipt of a parent's written consent to evaluate, all consented-to assessments are consistently completed. Record review and interviews also indicated that within 45 school working days after receipt of the parent's written consent to an initial evaluation or a re-evaluation, IEP Teams are consistently convened to determine whether the student is eligible for special education and provide to the parent either a proposed IEP and proposed placement or a written explanation of the finding of no eligibility.</w:t>
            </w:r>
          </w:p>
        </w:tc>
      </w:tr>
    </w:tbl>
    <w:p w:rsidR="008162BF" w:rsidRDefault="008162BF">
      <w:pPr>
        <w:pStyle w:val="Normal1"/>
      </w:pPr>
    </w:p>
    <w:p w:rsidR="008162BF" w:rsidRDefault="008162BF">
      <w:pPr>
        <w:pStyle w:val="Normal2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8162BF" w:rsidRPr="00AF5230" w:rsidTr="008162BF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8162BF" w:rsidRPr="00AF5230" w:rsidRDefault="008162BF" w:rsidP="008162BF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8" w:name="CRIT_SE_14"/>
            <w:bookmarkEnd w:id="8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14 - Review and revision of IEPs</w:t>
            </w:r>
          </w:p>
        </w:tc>
      </w:tr>
      <w:tr w:rsidR="008162BF" w:rsidRPr="00E166C8" w:rsidTr="008162BF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2BF" w:rsidRPr="00E166C8" w:rsidRDefault="008162BF" w:rsidP="008162BF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9" w:name="RATING_SE_14"/>
            <w:bookmarkEnd w:id="9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8162BF" w:rsidRPr="00CE4005" w:rsidTr="008162BF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F" w:rsidRPr="00CE4005" w:rsidRDefault="008162BF" w:rsidP="008162BF">
            <w:pPr>
              <w:pStyle w:val="Normal2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8162BF" w:rsidRPr="00E166C8" w:rsidTr="008162BF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2BF" w:rsidRPr="00E166C8" w:rsidRDefault="008162BF" w:rsidP="008162BF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0" w:name="BASIS_FINDINGS_SE_14"/>
            <w:bookmarkEnd w:id="10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8162BF" w:rsidRPr="00CE4005" w:rsidTr="008162BF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F" w:rsidRPr="00CE4005" w:rsidRDefault="00403E80" w:rsidP="00403E80">
            <w:pPr>
              <w:pStyle w:val="Normal2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review of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student records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demonstrated that </w:t>
            </w:r>
            <w:r>
              <w:rPr>
                <w:rFonts w:ascii="Arial" w:hAnsi="Arial" w:cs="Arial"/>
                <w:sz w:val="22"/>
                <w:szCs w:val="22"/>
              </w:rPr>
              <w:t xml:space="preserve">at least annually on or before the anniversary date of the IEP, Team meetings are consistently held to consider student progress and to review, revise, or develop a new IEP, or refer the student for a re-evaluation, as appropriate. 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8162BF" w:rsidRDefault="008162BF">
      <w:pPr>
        <w:pStyle w:val="Normal2"/>
      </w:pPr>
    </w:p>
    <w:p w:rsidR="008162BF" w:rsidRDefault="008162BF">
      <w:pPr>
        <w:pStyle w:val="Normal3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8162BF" w:rsidRPr="00AF5230" w:rsidTr="008162BF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8162BF" w:rsidRPr="00AF5230" w:rsidRDefault="008162BF" w:rsidP="008162BF">
            <w:pPr>
              <w:pStyle w:val="Normal3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1" w:name="CRIT_SE_18A"/>
            <w:bookmarkEnd w:id="11"/>
            <w:r w:rsidRPr="00AF5230">
              <w:rPr>
                <w:rFonts w:ascii="Verdana" w:hAnsi="Verdana"/>
                <w:b/>
                <w:sz w:val="22"/>
                <w:szCs w:val="22"/>
              </w:rPr>
              <w:lastRenderedPageBreak/>
              <w:t>SE Criterion # 18A - IEP development and content</w:t>
            </w:r>
          </w:p>
        </w:tc>
      </w:tr>
      <w:tr w:rsidR="008162BF" w:rsidRPr="00E166C8" w:rsidTr="008162BF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2BF" w:rsidRPr="00E166C8" w:rsidRDefault="008162BF" w:rsidP="008162BF">
            <w:pPr>
              <w:pStyle w:val="Normal3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2" w:name="RATING_SE_18A"/>
            <w:bookmarkEnd w:id="12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8162BF" w:rsidRPr="00CE4005" w:rsidTr="008162BF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F" w:rsidRPr="00CE4005" w:rsidRDefault="008162BF" w:rsidP="008162BF">
            <w:pPr>
              <w:pStyle w:val="Normal3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8162BF" w:rsidRPr="00E166C8" w:rsidTr="008162BF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2BF" w:rsidRPr="00E166C8" w:rsidRDefault="008162BF" w:rsidP="008162BF">
            <w:pPr>
              <w:pStyle w:val="Normal3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3" w:name="BASIS_FINDINGS_SE_18A"/>
            <w:bookmarkEnd w:id="13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8162BF" w:rsidRPr="00CE4005" w:rsidTr="008162BF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F" w:rsidRPr="00CE4005" w:rsidRDefault="00B9683C" w:rsidP="005B5E92">
            <w:pPr>
              <w:pStyle w:val="Normal3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A review of student records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and interviews indicated that when the IEP Team evaluation shows that a student's disability affects social skills development, or when the student's disability makes him or her vulnerable to bullying, harassment or teasing, </w:t>
            </w:r>
            <w:r w:rsidR="00A0597F" w:rsidRPr="00CE4005">
              <w:rPr>
                <w:rFonts w:ascii="Arial" w:hAnsi="Arial" w:cs="Arial"/>
                <w:sz w:val="22"/>
                <w:szCs w:val="22"/>
              </w:rPr>
              <w:t xml:space="preserve">IEP </w:t>
            </w:r>
            <w:r w:rsidR="00A0597F">
              <w:rPr>
                <w:rFonts w:ascii="Arial" w:hAnsi="Arial" w:cs="Arial"/>
                <w:sz w:val="22"/>
                <w:szCs w:val="22"/>
              </w:rPr>
              <w:t xml:space="preserve">Teams </w:t>
            </w:r>
            <w:r w:rsidR="00A0597F" w:rsidRPr="00CE4005">
              <w:rPr>
                <w:rFonts w:ascii="Arial" w:hAnsi="Arial" w:cs="Arial"/>
                <w:sz w:val="22"/>
                <w:szCs w:val="22"/>
              </w:rPr>
              <w:t>address the skills and proficiencies needed to avoid and respond to bullying, harassment, or teasing</w:t>
            </w:r>
            <w:r w:rsidR="00A0597F">
              <w:rPr>
                <w:rFonts w:ascii="Arial" w:hAnsi="Arial" w:cs="Arial"/>
                <w:sz w:val="22"/>
                <w:szCs w:val="22"/>
              </w:rPr>
              <w:t xml:space="preserve"> in the student’s IEP</w:t>
            </w:r>
            <w:r w:rsidR="00A0597F" w:rsidRPr="00CE4005">
              <w:rPr>
                <w:rFonts w:ascii="Arial" w:hAnsi="Arial" w:cs="Arial"/>
                <w:sz w:val="22"/>
                <w:szCs w:val="22"/>
              </w:rPr>
              <w:t>.</w:t>
            </w:r>
            <w:r w:rsidR="00A059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4005">
              <w:rPr>
                <w:rFonts w:ascii="Arial" w:hAnsi="Arial" w:cs="Arial"/>
                <w:sz w:val="22"/>
                <w:szCs w:val="22"/>
              </w:rPr>
              <w:t>For students identified with a disability on the autism spectrum, the IEP Team considers and specifically addresses the skills and proficiencies needed to avoid and respond to bullying, harassment or teasing.</w:t>
            </w:r>
            <w:r>
              <w:rPr>
                <w:rFonts w:ascii="Arial" w:hAnsi="Arial" w:cs="Arial"/>
                <w:sz w:val="22"/>
                <w:szCs w:val="22"/>
              </w:rPr>
              <w:t xml:space="preserve"> The Team’s considerations are documented in the Team meeting summary notes and reflected in the IEP </w:t>
            </w:r>
            <w:r w:rsidR="00B9188F">
              <w:rPr>
                <w:rFonts w:ascii="Arial" w:hAnsi="Arial" w:cs="Arial"/>
                <w:sz w:val="22"/>
                <w:szCs w:val="22"/>
              </w:rPr>
              <w:t>as</w:t>
            </w:r>
            <w:r>
              <w:rPr>
                <w:rFonts w:ascii="Arial" w:hAnsi="Arial" w:cs="Arial"/>
                <w:sz w:val="22"/>
                <w:szCs w:val="22"/>
              </w:rPr>
              <w:t xml:space="preserve"> goals, accommodations, and services</w:t>
            </w:r>
            <w:r w:rsidR="005B5E92">
              <w:rPr>
                <w:rFonts w:ascii="Arial" w:hAnsi="Arial" w:cs="Arial"/>
                <w:sz w:val="22"/>
                <w:szCs w:val="22"/>
              </w:rPr>
              <w:t>.</w:t>
            </w:r>
            <w:r w:rsidR="0025066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8162BF" w:rsidRDefault="008162BF">
      <w:pPr>
        <w:pStyle w:val="Normal3"/>
      </w:pPr>
    </w:p>
    <w:p w:rsidR="008162BF" w:rsidRDefault="008162BF">
      <w:pPr>
        <w:pStyle w:val="Normal4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8162BF" w:rsidRPr="00AF5230" w:rsidTr="008162BF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8162BF" w:rsidRPr="00AF5230" w:rsidRDefault="008162BF" w:rsidP="008162BF">
            <w:pPr>
              <w:pStyle w:val="Normal4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4" w:name="CRIT_SE_18B"/>
            <w:bookmarkEnd w:id="14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18B - Determination of placement; provision of IEP to parent</w:t>
            </w:r>
          </w:p>
        </w:tc>
      </w:tr>
      <w:tr w:rsidR="008162BF" w:rsidRPr="00E166C8" w:rsidTr="008162BF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2BF" w:rsidRPr="00E166C8" w:rsidRDefault="008162BF" w:rsidP="008162BF">
            <w:pPr>
              <w:pStyle w:val="Normal4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5" w:name="RATING_SE_18B"/>
            <w:bookmarkEnd w:id="15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8162BF" w:rsidRPr="00CE4005" w:rsidTr="008162BF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F" w:rsidRPr="00CE4005" w:rsidRDefault="008162BF" w:rsidP="008162BF">
            <w:pPr>
              <w:pStyle w:val="Normal4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8162BF" w:rsidRPr="00E166C8" w:rsidTr="008162BF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2BF" w:rsidRPr="00E166C8" w:rsidRDefault="008162BF" w:rsidP="008162BF">
            <w:pPr>
              <w:pStyle w:val="Normal4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6" w:name="BASIS_FINDINGS_SE_18B"/>
            <w:bookmarkEnd w:id="16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8162BF" w:rsidRPr="00CE4005" w:rsidTr="008162BF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F" w:rsidRPr="00CE4005" w:rsidRDefault="00B9188F" w:rsidP="00B9188F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review of student records</w:t>
            </w:r>
            <w:r w:rsidR="00403E80" w:rsidRPr="00CE4005">
              <w:rPr>
                <w:rFonts w:ascii="Arial" w:hAnsi="Arial" w:cs="Arial"/>
                <w:sz w:val="22"/>
                <w:szCs w:val="22"/>
              </w:rPr>
              <w:t xml:space="preserve"> and interviews with administration </w:t>
            </w:r>
            <w:r w:rsidR="00403E80" w:rsidRPr="003B36C2">
              <w:rPr>
                <w:rFonts w:ascii="Arial" w:hAnsi="Arial" w:cs="Arial"/>
                <w:sz w:val="22"/>
                <w:szCs w:val="22"/>
              </w:rPr>
              <w:t>demonstrated that</w:t>
            </w:r>
            <w:r w:rsidR="00403E80">
              <w:rPr>
                <w:rFonts w:ascii="Arial" w:hAnsi="Arial" w:cs="Arial"/>
                <w:sz w:val="22"/>
                <w:szCs w:val="22"/>
              </w:rPr>
              <w:t>,</w:t>
            </w:r>
            <w:r w:rsidR="00403E80" w:rsidRPr="003B36C2">
              <w:rPr>
                <w:rFonts w:ascii="Arial" w:hAnsi="Arial" w:cs="Arial"/>
                <w:sz w:val="22"/>
              </w:rPr>
              <w:t xml:space="preserve"> following the development of the IEP, </w:t>
            </w:r>
            <w:r w:rsidR="00403E80">
              <w:rPr>
                <w:rFonts w:ascii="Arial" w:hAnsi="Arial" w:cs="Arial"/>
                <w:sz w:val="22"/>
              </w:rPr>
              <w:t>IEP Teams</w:t>
            </w:r>
            <w:r w:rsidR="00403E80" w:rsidRPr="003B36C2">
              <w:rPr>
                <w:rFonts w:ascii="Arial" w:hAnsi="Arial" w:cs="Arial"/>
                <w:sz w:val="22"/>
              </w:rPr>
              <w:t xml:space="preserve"> </w:t>
            </w:r>
            <w:r w:rsidR="00403E80">
              <w:rPr>
                <w:rFonts w:ascii="Arial" w:hAnsi="Arial" w:cs="Arial"/>
                <w:sz w:val="22"/>
              </w:rPr>
              <w:t xml:space="preserve">consistently </w:t>
            </w:r>
            <w:r w:rsidR="00403E80" w:rsidRPr="003B36C2">
              <w:rPr>
                <w:rFonts w:ascii="Arial" w:hAnsi="Arial" w:cs="Arial"/>
                <w:sz w:val="22"/>
              </w:rPr>
              <w:t>provide a</w:t>
            </w:r>
            <w:r w:rsidR="00A0597F">
              <w:rPr>
                <w:rFonts w:ascii="Arial" w:hAnsi="Arial" w:cs="Arial"/>
                <w:sz w:val="22"/>
                <w:szCs w:val="22"/>
              </w:rPr>
              <w:t xml:space="preserve"> comprehensive Team meeting summary</w:t>
            </w:r>
            <w:r>
              <w:rPr>
                <w:rFonts w:ascii="Arial" w:hAnsi="Arial" w:cs="Arial"/>
                <w:sz w:val="22"/>
                <w:szCs w:val="22"/>
              </w:rPr>
              <w:t xml:space="preserve"> to parents. Within 10 school working days, </w:t>
            </w:r>
            <w:r>
              <w:rPr>
                <w:rFonts w:ascii="Arial" w:hAnsi="Arial" w:cs="Arial"/>
                <w:sz w:val="22"/>
              </w:rPr>
              <w:t xml:space="preserve">the district </w:t>
            </w:r>
            <w:r>
              <w:rPr>
                <w:rFonts w:ascii="Arial" w:hAnsi="Arial" w:cs="Arial"/>
                <w:sz w:val="22"/>
                <w:szCs w:val="22"/>
              </w:rPr>
              <w:t xml:space="preserve">uploads the proposed IEP and placement in the district’s secure </w:t>
            </w:r>
            <w:r w:rsidRPr="00CE4005">
              <w:rPr>
                <w:rFonts w:ascii="Arial" w:hAnsi="Arial" w:cs="Arial"/>
                <w:sz w:val="22"/>
                <w:szCs w:val="22"/>
              </w:rPr>
              <w:t>web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based system </w:t>
            </w:r>
            <w:r>
              <w:rPr>
                <w:rFonts w:ascii="Arial" w:hAnsi="Arial" w:cs="Arial"/>
                <w:sz w:val="22"/>
                <w:szCs w:val="22"/>
              </w:rPr>
              <w:t>for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parents </w:t>
            </w:r>
            <w:r>
              <w:rPr>
                <w:rFonts w:ascii="Arial" w:hAnsi="Arial" w:cs="Arial"/>
                <w:sz w:val="22"/>
                <w:szCs w:val="22"/>
              </w:rPr>
              <w:t>to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access</w:t>
            </w:r>
            <w:r>
              <w:rPr>
                <w:rFonts w:ascii="Arial" w:hAnsi="Arial" w:cs="Arial"/>
                <w:sz w:val="22"/>
                <w:szCs w:val="22"/>
              </w:rPr>
              <w:t xml:space="preserve">, along with one hard copy of the proposed IEP and two (2) copies of the signature </w:t>
            </w:r>
            <w:r w:rsidR="00F02D95">
              <w:rPr>
                <w:rFonts w:ascii="Arial" w:hAnsi="Arial" w:cs="Arial"/>
                <w:sz w:val="22"/>
              </w:rPr>
              <w:t xml:space="preserve">and placement pages </w:t>
            </w:r>
            <w:r>
              <w:rPr>
                <w:rFonts w:ascii="Arial" w:hAnsi="Arial" w:cs="Arial"/>
                <w:sz w:val="22"/>
              </w:rPr>
              <w:t xml:space="preserve">sent </w:t>
            </w:r>
            <w:r w:rsidR="00F02D95">
              <w:rPr>
                <w:rFonts w:ascii="Arial" w:hAnsi="Arial" w:cs="Arial"/>
                <w:sz w:val="22"/>
              </w:rPr>
              <w:t>to parent</w:t>
            </w:r>
            <w:r>
              <w:rPr>
                <w:rFonts w:ascii="Arial" w:hAnsi="Arial" w:cs="Arial"/>
                <w:sz w:val="22"/>
              </w:rPr>
              <w:t>s</w:t>
            </w:r>
            <w:r w:rsidR="00F02D95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by regular mail</w:t>
            </w:r>
            <w:r w:rsidR="00F02D95">
              <w:rPr>
                <w:rFonts w:ascii="Arial" w:hAnsi="Arial" w:cs="Arial"/>
                <w:sz w:val="22"/>
              </w:rPr>
              <w:t xml:space="preserve">. </w:t>
            </w:r>
            <w:r w:rsidR="00FF289C">
              <w:rPr>
                <w:rFonts w:ascii="Arial" w:hAnsi="Arial" w:cs="Arial"/>
                <w:sz w:val="22"/>
                <w:szCs w:val="22"/>
              </w:rPr>
              <w:t>The</w:t>
            </w:r>
            <w:r w:rsidR="00F02D95">
              <w:rPr>
                <w:rFonts w:ascii="Arial" w:hAnsi="Arial" w:cs="Arial"/>
                <w:sz w:val="22"/>
                <w:szCs w:val="22"/>
              </w:rPr>
              <w:t xml:space="preserve"> district annually surveys all families </w:t>
            </w:r>
            <w:r w:rsidR="00FF289C">
              <w:rPr>
                <w:rFonts w:ascii="Arial" w:hAnsi="Arial" w:cs="Arial"/>
                <w:sz w:val="22"/>
                <w:szCs w:val="22"/>
              </w:rPr>
              <w:t xml:space="preserve">to ensure that they wish to receive required communication and notices via the web-based system. For families who do not elect to receive the IEP electronically, the district sends two (2) copies of the </w:t>
            </w:r>
            <w:r>
              <w:rPr>
                <w:rFonts w:ascii="Arial" w:hAnsi="Arial" w:cs="Arial"/>
                <w:sz w:val="22"/>
                <w:szCs w:val="22"/>
              </w:rPr>
              <w:t xml:space="preserve">proposed </w:t>
            </w:r>
            <w:r w:rsidR="00FF289C">
              <w:rPr>
                <w:rFonts w:ascii="Arial" w:hAnsi="Arial" w:cs="Arial"/>
                <w:sz w:val="22"/>
                <w:szCs w:val="22"/>
              </w:rPr>
              <w:t>IEP and placement within 10 school working days</w:t>
            </w:r>
            <w:r>
              <w:rPr>
                <w:rFonts w:ascii="Arial" w:hAnsi="Arial" w:cs="Arial"/>
                <w:sz w:val="22"/>
                <w:szCs w:val="22"/>
              </w:rPr>
              <w:t xml:space="preserve"> of the IEP Team meeting</w:t>
            </w:r>
            <w:r w:rsidR="00FF289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6F2F89" w:rsidRDefault="006F2F89" w:rsidP="006F2F89"/>
    <w:p w:rsidR="006F2F89" w:rsidRDefault="006F2F89">
      <w:pPr>
        <w:pStyle w:val="Normal5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8162BF" w:rsidRPr="00AF5230" w:rsidTr="008162BF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8162BF" w:rsidRPr="00AF5230" w:rsidRDefault="008162BF" w:rsidP="008162BF">
            <w:pPr>
              <w:pStyle w:val="Normal5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7" w:name="CRIT_SE_24"/>
            <w:bookmarkEnd w:id="17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24 - Notice to parent regarding proposal or refusal to initiate or change the identification, evaluation, or educational placement of the student or the provision of FAPE</w:t>
            </w:r>
          </w:p>
        </w:tc>
      </w:tr>
      <w:tr w:rsidR="008162BF" w:rsidRPr="00E166C8" w:rsidTr="008162BF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2BF" w:rsidRPr="00E166C8" w:rsidRDefault="008162BF" w:rsidP="008162BF">
            <w:pPr>
              <w:pStyle w:val="Normal5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8" w:name="RATING_SE_24"/>
            <w:bookmarkEnd w:id="18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8162BF" w:rsidRPr="00CE4005" w:rsidTr="008162BF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F" w:rsidRPr="00CE4005" w:rsidRDefault="008162BF" w:rsidP="008162BF">
            <w:pPr>
              <w:pStyle w:val="Normal5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8162BF" w:rsidRPr="00E166C8" w:rsidTr="008162BF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2BF" w:rsidRPr="00E166C8" w:rsidRDefault="008162BF" w:rsidP="008162BF">
            <w:pPr>
              <w:pStyle w:val="Normal5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9" w:name="BASIS_FINDINGS_SE_24"/>
            <w:bookmarkEnd w:id="19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4B3130" w:rsidRPr="00CE4005" w:rsidTr="008162BF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30" w:rsidRDefault="00F02D95" w:rsidP="00A14D34">
            <w:pPr>
              <w:pStyle w:val="Normal4"/>
              <w:keepNext/>
              <w:rPr>
                <w:rFonts w:ascii="Arial" w:hAnsi="Arial" w:cs="Arial"/>
                <w:sz w:val="22"/>
                <w:szCs w:val="22"/>
              </w:rPr>
            </w:pPr>
            <w:r w:rsidRPr="00F02D95">
              <w:rPr>
                <w:rFonts w:ascii="Arial" w:hAnsi="Arial" w:cs="Arial"/>
                <w:sz w:val="22"/>
                <w:szCs w:val="22"/>
              </w:rPr>
              <w:t xml:space="preserve">A review of student records indicated that the district consistently gives written notice when </w:t>
            </w:r>
            <w:r w:rsidRPr="00F02D95">
              <w:rPr>
                <w:rFonts w:ascii="Arial" w:hAnsi="Arial" w:cs="Arial"/>
                <w:bCs/>
                <w:sz w:val="22"/>
                <w:szCs w:val="20"/>
              </w:rPr>
              <w:t>proposing an IEP, placement, evaluation, or other actions</w:t>
            </w:r>
            <w:r w:rsidRPr="00F02D95">
              <w:rPr>
                <w:rFonts w:ascii="Arial" w:hAnsi="Arial" w:cs="Arial"/>
                <w:sz w:val="22"/>
                <w:szCs w:val="22"/>
              </w:rPr>
              <w:t xml:space="preserve">. The Notices of Proposed School District Action (N1) consistently provide a description of the action(s) proposed or refused by the district; an explanation of why the district proposed or refused to take the action; a description of any other options that the district considered and the reasons why </w:t>
            </w:r>
            <w:r w:rsidR="00A14D34">
              <w:rPr>
                <w:rFonts w:ascii="Arial" w:hAnsi="Arial" w:cs="Arial"/>
                <w:sz w:val="22"/>
                <w:szCs w:val="22"/>
              </w:rPr>
              <w:t>t</w:t>
            </w:r>
            <w:r w:rsidRPr="00F02D95">
              <w:rPr>
                <w:rFonts w:ascii="Arial" w:hAnsi="Arial" w:cs="Arial"/>
                <w:sz w:val="22"/>
                <w:szCs w:val="22"/>
              </w:rPr>
              <w:t xml:space="preserve">hose options were rejected; a description of each evaluation procedure, test, record, or report the district used as a basis for the proposed or refused action; and a description of any factors relevant to the district’s proposal or refusal.   </w:t>
            </w:r>
          </w:p>
        </w:tc>
      </w:tr>
    </w:tbl>
    <w:p w:rsidR="008162BF" w:rsidRDefault="008162BF">
      <w:pPr>
        <w:pStyle w:val="Normal5"/>
      </w:pPr>
    </w:p>
    <w:p w:rsidR="00385685" w:rsidRDefault="00385685">
      <w:pPr>
        <w:pStyle w:val="Normal5"/>
      </w:pPr>
    </w:p>
    <w:p w:rsidR="008162BF" w:rsidRDefault="008162BF">
      <w:pPr>
        <w:pStyle w:val="Normal6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8162BF" w:rsidRPr="00AF5230" w:rsidTr="008162BF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8162BF" w:rsidRPr="00AF5230" w:rsidRDefault="008162BF" w:rsidP="008162BF">
            <w:pPr>
              <w:pStyle w:val="Normal6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0" w:name="CRIT_SE_26"/>
            <w:bookmarkEnd w:id="20"/>
            <w:r w:rsidRPr="00AF5230">
              <w:rPr>
                <w:rFonts w:ascii="Verdana" w:hAnsi="Verdana"/>
                <w:b/>
                <w:sz w:val="22"/>
                <w:szCs w:val="22"/>
              </w:rPr>
              <w:lastRenderedPageBreak/>
              <w:t>SE Criterion # 26 - Parent participation in meetings</w:t>
            </w:r>
          </w:p>
        </w:tc>
      </w:tr>
      <w:tr w:rsidR="008162BF" w:rsidRPr="00E166C8" w:rsidTr="008162BF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2BF" w:rsidRPr="00E166C8" w:rsidRDefault="008162BF" w:rsidP="008162BF">
            <w:pPr>
              <w:pStyle w:val="Normal6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1" w:name="RATING_SE_26"/>
            <w:bookmarkEnd w:id="21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8162BF" w:rsidRPr="00CE4005" w:rsidTr="008162BF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F" w:rsidRPr="00CE4005" w:rsidRDefault="008162BF" w:rsidP="008162BF">
            <w:pPr>
              <w:pStyle w:val="Normal6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8162BF" w:rsidRPr="00E166C8" w:rsidTr="008162BF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2BF" w:rsidRPr="00E166C8" w:rsidRDefault="008162BF" w:rsidP="008162BF">
            <w:pPr>
              <w:pStyle w:val="Normal6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2" w:name="BASIS_FINDINGS_SE_26"/>
            <w:bookmarkEnd w:id="22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8162BF" w:rsidRPr="00CE4005" w:rsidTr="008162BF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F" w:rsidRPr="00CE4005" w:rsidRDefault="008162BF" w:rsidP="008162BF">
            <w:pPr>
              <w:pStyle w:val="Normal6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The district provided its special education student roster as requested by the Department.</w:t>
            </w:r>
          </w:p>
        </w:tc>
      </w:tr>
    </w:tbl>
    <w:p w:rsidR="008162BF" w:rsidRDefault="008162BF">
      <w:pPr>
        <w:pStyle w:val="Normal6"/>
      </w:pPr>
    </w:p>
    <w:p w:rsidR="00A14D34" w:rsidRDefault="00A14D34">
      <w:pPr>
        <w:pStyle w:val="Normal6"/>
      </w:pPr>
    </w:p>
    <w:p w:rsidR="00A14D34" w:rsidRDefault="00A14D34">
      <w:pPr>
        <w:pStyle w:val="Normal6"/>
      </w:pPr>
    </w:p>
    <w:p w:rsidR="008162BF" w:rsidRDefault="008162BF">
      <w:pPr>
        <w:pStyle w:val="Normal7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8162BF" w:rsidRPr="00AF5230" w:rsidTr="008162BF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8162BF" w:rsidRPr="00AF5230" w:rsidRDefault="008162BF" w:rsidP="008162BF">
            <w:pPr>
              <w:pStyle w:val="Normal7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3" w:name="CRIT_SE_35"/>
            <w:bookmarkEnd w:id="23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35 - Assistive technology: specialized materials and equipment</w:t>
            </w:r>
          </w:p>
        </w:tc>
      </w:tr>
      <w:tr w:rsidR="008162BF" w:rsidRPr="00E166C8" w:rsidTr="008162BF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2BF" w:rsidRPr="00E166C8" w:rsidRDefault="008162BF" w:rsidP="008162BF">
            <w:pPr>
              <w:pStyle w:val="Normal7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4" w:name="RATING_SE_35"/>
            <w:bookmarkEnd w:id="24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8162BF" w:rsidRPr="00CE4005" w:rsidTr="008162BF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F" w:rsidRPr="00CE4005" w:rsidRDefault="008162BF" w:rsidP="008162BF">
            <w:pPr>
              <w:pStyle w:val="Normal7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8162BF" w:rsidRPr="00E166C8" w:rsidTr="008162BF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2BF" w:rsidRPr="00E166C8" w:rsidRDefault="008162BF" w:rsidP="008162BF">
            <w:pPr>
              <w:pStyle w:val="Normal7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5" w:name="BASIS_FINDINGS_SE_35"/>
            <w:bookmarkEnd w:id="25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8162BF" w:rsidRPr="00CE4005" w:rsidTr="008162BF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F" w:rsidRPr="00CE4005" w:rsidRDefault="008162BF" w:rsidP="00BB48E1">
            <w:pPr>
              <w:pStyle w:val="Normal7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A review of </w:t>
            </w:r>
            <w:r w:rsidR="00403E80">
              <w:rPr>
                <w:rFonts w:ascii="Arial" w:hAnsi="Arial" w:cs="Arial"/>
                <w:sz w:val="22"/>
                <w:szCs w:val="22"/>
              </w:rPr>
              <w:t xml:space="preserve">student records, </w:t>
            </w:r>
            <w:r w:rsidR="00FB1273">
              <w:rPr>
                <w:rFonts w:ascii="Arial" w:hAnsi="Arial" w:cs="Arial"/>
                <w:sz w:val="22"/>
                <w:szCs w:val="22"/>
              </w:rPr>
              <w:t>documents</w:t>
            </w:r>
            <w:r w:rsidR="00403E80">
              <w:rPr>
                <w:rFonts w:ascii="Arial" w:hAnsi="Arial" w:cs="Arial"/>
                <w:sz w:val="22"/>
                <w:szCs w:val="22"/>
              </w:rPr>
              <w:t>,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and interviews </w:t>
            </w:r>
            <w:r w:rsidR="00550F9A">
              <w:rPr>
                <w:rFonts w:ascii="Arial" w:hAnsi="Arial" w:cs="Arial"/>
                <w:sz w:val="22"/>
                <w:szCs w:val="22"/>
              </w:rPr>
              <w:t>indicate</w:t>
            </w:r>
            <w:r w:rsidR="00FB1273">
              <w:rPr>
                <w:rFonts w:ascii="Arial" w:hAnsi="Arial" w:cs="Arial"/>
                <w:sz w:val="22"/>
                <w:szCs w:val="22"/>
              </w:rPr>
              <w:t>d</w:t>
            </w:r>
            <w:r w:rsidR="00550F9A">
              <w:rPr>
                <w:rFonts w:ascii="Arial" w:hAnsi="Arial" w:cs="Arial"/>
                <w:sz w:val="22"/>
                <w:szCs w:val="22"/>
              </w:rPr>
              <w:t xml:space="preserve"> that the district </w:t>
            </w:r>
            <w:r w:rsidR="00B9188F">
              <w:rPr>
                <w:rFonts w:ascii="Arial" w:hAnsi="Arial" w:cs="Arial"/>
                <w:sz w:val="22"/>
                <w:szCs w:val="22"/>
              </w:rPr>
              <w:t xml:space="preserve">consistently </w:t>
            </w:r>
            <w:r w:rsidR="00FB1273">
              <w:rPr>
                <w:rFonts w:ascii="Arial" w:hAnsi="Arial" w:cs="Arial"/>
                <w:sz w:val="22"/>
                <w:szCs w:val="22"/>
              </w:rPr>
              <w:t>ensure</w:t>
            </w:r>
            <w:r w:rsidR="00B9188F">
              <w:rPr>
                <w:rFonts w:ascii="Arial" w:hAnsi="Arial" w:cs="Arial"/>
                <w:sz w:val="22"/>
                <w:szCs w:val="22"/>
              </w:rPr>
              <w:t>s</w:t>
            </w:r>
            <w:r w:rsidR="00FB1273">
              <w:rPr>
                <w:rFonts w:ascii="Arial" w:hAnsi="Arial" w:cs="Arial"/>
                <w:sz w:val="22"/>
                <w:szCs w:val="22"/>
              </w:rPr>
              <w:t xml:space="preserve"> implementation of </w:t>
            </w:r>
            <w:r w:rsidRPr="00CE4005">
              <w:rPr>
                <w:rFonts w:ascii="Arial" w:hAnsi="Arial" w:cs="Arial"/>
                <w:sz w:val="22"/>
                <w:szCs w:val="22"/>
              </w:rPr>
              <w:t>assistive technology</w:t>
            </w:r>
            <w:r w:rsidR="00FB1273">
              <w:rPr>
                <w:rFonts w:ascii="Arial" w:hAnsi="Arial" w:cs="Arial"/>
                <w:sz w:val="22"/>
                <w:szCs w:val="22"/>
              </w:rPr>
              <w:t xml:space="preserve"> (AT)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0F9A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FB1273">
              <w:rPr>
                <w:rFonts w:ascii="Arial" w:hAnsi="Arial" w:cs="Arial"/>
                <w:sz w:val="22"/>
                <w:szCs w:val="22"/>
              </w:rPr>
              <w:t>consented-to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IEPs. </w:t>
            </w:r>
          </w:p>
        </w:tc>
      </w:tr>
    </w:tbl>
    <w:p w:rsidR="008162BF" w:rsidRDefault="008162BF">
      <w:pPr>
        <w:pStyle w:val="Normal7"/>
      </w:pPr>
    </w:p>
    <w:p w:rsidR="00A14D34" w:rsidRDefault="00A14D34">
      <w:pPr>
        <w:pStyle w:val="Normal7"/>
      </w:pPr>
    </w:p>
    <w:p w:rsidR="00A14D34" w:rsidRDefault="00A14D34">
      <w:pPr>
        <w:pStyle w:val="Normal7"/>
      </w:pPr>
    </w:p>
    <w:p w:rsidR="008162BF" w:rsidRDefault="008162BF">
      <w:pPr>
        <w:pStyle w:val="Normal8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8162BF" w:rsidRPr="00AF5230" w:rsidTr="008162BF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8162BF" w:rsidRPr="00AF5230" w:rsidRDefault="008162BF" w:rsidP="008162BF">
            <w:pPr>
              <w:pStyle w:val="Normal8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6" w:name="CRIT_SE_48"/>
            <w:bookmarkEnd w:id="26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48 - Equal opportunity to participate in educational, nonacademic, extracurricular and ancillary programs, as well as participation in regular education</w:t>
            </w:r>
          </w:p>
        </w:tc>
      </w:tr>
      <w:tr w:rsidR="008162BF" w:rsidRPr="00E166C8" w:rsidTr="008162BF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2BF" w:rsidRPr="00E166C8" w:rsidRDefault="008162BF" w:rsidP="008162BF">
            <w:pPr>
              <w:pStyle w:val="Normal8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7" w:name="RATING_SE_48"/>
            <w:bookmarkEnd w:id="27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8162BF" w:rsidRPr="00CE4005" w:rsidTr="008162BF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F" w:rsidRPr="00CE4005" w:rsidRDefault="008162BF" w:rsidP="008162BF">
            <w:pPr>
              <w:pStyle w:val="Normal8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8162BF" w:rsidRPr="00E166C8" w:rsidTr="008162BF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2BF" w:rsidRPr="00E166C8" w:rsidRDefault="008162BF" w:rsidP="008162BF">
            <w:pPr>
              <w:pStyle w:val="Normal8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8" w:name="BASIS_FINDINGS_SE_48"/>
            <w:bookmarkEnd w:id="28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8162BF" w:rsidRPr="00CE4005" w:rsidTr="008162BF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F" w:rsidRPr="00CE4005" w:rsidRDefault="0050110C" w:rsidP="00FB1273">
            <w:pPr>
              <w:pStyle w:val="Normal8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A review </w:t>
            </w:r>
            <w:r w:rsidR="008162BF" w:rsidRPr="00CE4005">
              <w:rPr>
                <w:rFonts w:ascii="Arial" w:hAnsi="Arial" w:cs="Arial"/>
                <w:sz w:val="22"/>
                <w:szCs w:val="22"/>
              </w:rPr>
              <w:t>of student records</w:t>
            </w:r>
            <w:r w:rsidR="00550F9A">
              <w:rPr>
                <w:rFonts w:ascii="Arial" w:hAnsi="Arial" w:cs="Arial"/>
                <w:sz w:val="22"/>
                <w:szCs w:val="22"/>
              </w:rPr>
              <w:t>, student schedules</w:t>
            </w:r>
            <w:r w:rsidR="00FB1273">
              <w:rPr>
                <w:rFonts w:ascii="Arial" w:hAnsi="Arial" w:cs="Arial"/>
                <w:sz w:val="22"/>
                <w:szCs w:val="22"/>
              </w:rPr>
              <w:t>,</w:t>
            </w:r>
            <w:r w:rsidR="00550F9A">
              <w:rPr>
                <w:rFonts w:ascii="Arial" w:hAnsi="Arial" w:cs="Arial"/>
                <w:sz w:val="22"/>
                <w:szCs w:val="22"/>
              </w:rPr>
              <w:t xml:space="preserve"> and interviews indicate</w:t>
            </w:r>
            <w:r w:rsidR="00FB1273">
              <w:rPr>
                <w:rFonts w:ascii="Arial" w:hAnsi="Arial" w:cs="Arial"/>
                <w:sz w:val="22"/>
                <w:szCs w:val="22"/>
              </w:rPr>
              <w:t>d</w:t>
            </w:r>
            <w:r w:rsidR="00550F9A">
              <w:rPr>
                <w:rFonts w:ascii="Arial" w:hAnsi="Arial" w:cs="Arial"/>
                <w:sz w:val="22"/>
                <w:szCs w:val="22"/>
              </w:rPr>
              <w:t xml:space="preserve"> that the </w:t>
            </w:r>
            <w:r w:rsidR="00FB1273">
              <w:rPr>
                <w:rFonts w:ascii="Arial" w:hAnsi="Arial" w:cs="Arial"/>
                <w:sz w:val="22"/>
                <w:szCs w:val="22"/>
              </w:rPr>
              <w:t>district</w:t>
            </w:r>
            <w:r w:rsidR="00550F9A">
              <w:rPr>
                <w:rFonts w:ascii="Arial" w:hAnsi="Arial" w:cs="Arial"/>
                <w:sz w:val="22"/>
                <w:szCs w:val="22"/>
              </w:rPr>
              <w:t xml:space="preserve"> has </w:t>
            </w:r>
            <w:r w:rsidR="00FB1273">
              <w:rPr>
                <w:rFonts w:ascii="Arial" w:hAnsi="Arial" w:cs="Arial"/>
                <w:sz w:val="22"/>
                <w:szCs w:val="22"/>
              </w:rPr>
              <w:t>arranged</w:t>
            </w:r>
            <w:r w:rsidR="00550F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1273">
              <w:rPr>
                <w:rFonts w:ascii="Arial" w:hAnsi="Arial" w:cs="Arial"/>
                <w:sz w:val="22"/>
                <w:szCs w:val="22"/>
              </w:rPr>
              <w:t>scheduling at the middle school</w:t>
            </w:r>
            <w:r w:rsidR="00550F9A">
              <w:rPr>
                <w:rFonts w:ascii="Arial" w:hAnsi="Arial" w:cs="Arial"/>
                <w:sz w:val="22"/>
                <w:szCs w:val="22"/>
              </w:rPr>
              <w:t xml:space="preserve"> to ensure that </w:t>
            </w:r>
            <w:r w:rsidR="00FB1273">
              <w:rPr>
                <w:rFonts w:ascii="Arial" w:hAnsi="Arial" w:cs="Arial"/>
                <w:sz w:val="22"/>
                <w:szCs w:val="22"/>
              </w:rPr>
              <w:t>students with disabilities in</w:t>
            </w:r>
            <w:r w:rsidR="008162BF" w:rsidRPr="00CE4005">
              <w:rPr>
                <w:rFonts w:ascii="Arial" w:hAnsi="Arial" w:cs="Arial"/>
                <w:sz w:val="22"/>
                <w:szCs w:val="22"/>
              </w:rPr>
              <w:t xml:space="preserve"> grades 6-8</w:t>
            </w:r>
            <w:r w:rsidR="00FB1273">
              <w:rPr>
                <w:rFonts w:ascii="Arial" w:hAnsi="Arial" w:cs="Arial"/>
                <w:sz w:val="22"/>
                <w:szCs w:val="22"/>
              </w:rPr>
              <w:t xml:space="preserve"> are able to</w:t>
            </w:r>
            <w:r w:rsidR="008162BF" w:rsidRPr="00CE4005">
              <w:rPr>
                <w:rFonts w:ascii="Arial" w:hAnsi="Arial" w:cs="Arial"/>
                <w:sz w:val="22"/>
                <w:szCs w:val="22"/>
              </w:rPr>
              <w:t xml:space="preserve"> participate in a foreign language. </w:t>
            </w:r>
          </w:p>
        </w:tc>
      </w:tr>
    </w:tbl>
    <w:p w:rsidR="008162BF" w:rsidRDefault="008162BF">
      <w:pPr>
        <w:pStyle w:val="Normal8"/>
      </w:pPr>
    </w:p>
    <w:p w:rsidR="008162BF" w:rsidRPr="00AF5230" w:rsidRDefault="008162BF" w:rsidP="008162BF">
      <w:pPr>
        <w:rPr>
          <w:rFonts w:ascii="Verdana" w:hAnsi="Verdana"/>
          <w:sz w:val="16"/>
          <w:szCs w:val="16"/>
        </w:rPr>
      </w:pPr>
    </w:p>
    <w:sectPr w:rsidR="008162BF" w:rsidRPr="00AF5230" w:rsidSect="008162BF">
      <w:footerReference w:type="even" r:id="rId14"/>
      <w:footerReference w:type="default" r:id="rId15"/>
      <w:pgSz w:w="12240" w:h="15840" w:code="1"/>
      <w:pgMar w:top="1440" w:right="108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377" w:rsidRDefault="008F4377">
      <w:r>
        <w:separator/>
      </w:r>
    </w:p>
  </w:endnote>
  <w:endnote w:type="continuationSeparator" w:id="0">
    <w:p w:rsidR="008F4377" w:rsidRDefault="008F4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88F" w:rsidRDefault="00F4322F" w:rsidP="008162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918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188F" w:rsidRDefault="00B9188F" w:rsidP="008162B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88F" w:rsidRDefault="00B9188F" w:rsidP="008162BF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bookmarkStart w:id="29" w:name="STATE_ED_FOOTER"/>
    <w:r>
      <w:rPr>
        <w:rFonts w:ascii="Verdana" w:hAnsi="Verdana"/>
        <w:sz w:val="16"/>
        <w:szCs w:val="16"/>
      </w:rPr>
      <w:t>Massachusetts Department of Elementary &amp; Secondary Education</w:t>
    </w:r>
    <w:bookmarkEnd w:id="29"/>
    <w:r>
      <w:rPr>
        <w:rFonts w:ascii="Verdana" w:hAnsi="Verdana"/>
        <w:sz w:val="16"/>
        <w:szCs w:val="16"/>
      </w:rPr>
      <w:t xml:space="preserve"> – </w:t>
    </w:r>
    <w:bookmarkStart w:id="30" w:name="AGENCY_NAME_FOOTER"/>
    <w:r>
      <w:rPr>
        <w:rFonts w:ascii="Verdana" w:hAnsi="Verdana"/>
        <w:sz w:val="16"/>
        <w:szCs w:val="16"/>
      </w:rPr>
      <w:t>Program Quality Assurance Services</w:t>
    </w:r>
    <w:bookmarkEnd w:id="30"/>
  </w:p>
  <w:p w:rsidR="00B9188F" w:rsidRPr="00700A12" w:rsidRDefault="00B9188F" w:rsidP="008162BF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bookmarkStart w:id="31" w:name="ORG_NAME_FOOTER"/>
    <w:r>
      <w:rPr>
        <w:rFonts w:ascii="Verdana" w:hAnsi="Verdana"/>
        <w:sz w:val="16"/>
        <w:szCs w:val="16"/>
      </w:rPr>
      <w:t>Marblehead</w:t>
    </w:r>
    <w:bookmarkEnd w:id="31"/>
    <w:r>
      <w:rPr>
        <w:rFonts w:ascii="Verdana" w:hAnsi="Verdana"/>
        <w:sz w:val="16"/>
        <w:szCs w:val="16"/>
      </w:rPr>
      <w:t xml:space="preserve"> Mid-Cycle Report - </w:t>
    </w:r>
    <w:bookmarkStart w:id="32" w:name="MCR_REPORT_DATE"/>
    <w:r w:rsidRPr="00700A12">
      <w:rPr>
        <w:rFonts w:ascii="Verdana" w:hAnsi="Verdana"/>
        <w:sz w:val="16"/>
        <w:szCs w:val="16"/>
      </w:rPr>
      <w:t>May 1</w:t>
    </w:r>
    <w:r w:rsidR="004D5E8D">
      <w:rPr>
        <w:rFonts w:ascii="Verdana" w:hAnsi="Verdana"/>
        <w:sz w:val="16"/>
        <w:szCs w:val="16"/>
      </w:rPr>
      <w:t>5</w:t>
    </w:r>
    <w:r w:rsidRPr="00700A12">
      <w:rPr>
        <w:rFonts w:ascii="Verdana" w:hAnsi="Verdana"/>
        <w:sz w:val="16"/>
        <w:szCs w:val="16"/>
      </w:rPr>
      <w:t>, 2015 03:50:39 PM</w:t>
    </w:r>
    <w:bookmarkEnd w:id="32"/>
  </w:p>
  <w:p w:rsidR="00B9188F" w:rsidRPr="00700A12" w:rsidRDefault="00B9188F" w:rsidP="008162BF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r w:rsidRPr="00700A12">
      <w:rPr>
        <w:rFonts w:ascii="Verdana" w:hAnsi="Verdana"/>
        <w:sz w:val="16"/>
        <w:szCs w:val="16"/>
      </w:rPr>
      <w:t xml:space="preserve">Page </w:t>
    </w:r>
    <w:r w:rsidR="00F4322F" w:rsidRPr="00700A12">
      <w:rPr>
        <w:rFonts w:ascii="Verdana" w:hAnsi="Verdana"/>
        <w:sz w:val="16"/>
        <w:szCs w:val="16"/>
      </w:rPr>
      <w:fldChar w:fldCharType="begin"/>
    </w:r>
    <w:r w:rsidRPr="00700A12">
      <w:rPr>
        <w:rFonts w:ascii="Verdana" w:hAnsi="Verdana"/>
        <w:sz w:val="16"/>
        <w:szCs w:val="16"/>
      </w:rPr>
      <w:instrText xml:space="preserve"> PAGE </w:instrText>
    </w:r>
    <w:r w:rsidR="00F4322F" w:rsidRPr="00700A12">
      <w:rPr>
        <w:rFonts w:ascii="Verdana" w:hAnsi="Verdana"/>
        <w:sz w:val="16"/>
        <w:szCs w:val="16"/>
      </w:rPr>
      <w:fldChar w:fldCharType="separate"/>
    </w:r>
    <w:r w:rsidR="00052E4F">
      <w:rPr>
        <w:rFonts w:ascii="Verdana" w:hAnsi="Verdana"/>
        <w:noProof/>
        <w:sz w:val="16"/>
        <w:szCs w:val="16"/>
      </w:rPr>
      <w:t>3</w:t>
    </w:r>
    <w:r w:rsidR="00F4322F" w:rsidRPr="00700A12">
      <w:rPr>
        <w:rFonts w:ascii="Verdana" w:hAnsi="Verdana"/>
        <w:sz w:val="16"/>
        <w:szCs w:val="16"/>
      </w:rPr>
      <w:fldChar w:fldCharType="end"/>
    </w:r>
    <w:r w:rsidRPr="00700A12">
      <w:rPr>
        <w:rFonts w:ascii="Verdana" w:hAnsi="Verdana"/>
        <w:sz w:val="16"/>
        <w:szCs w:val="16"/>
      </w:rPr>
      <w:t xml:space="preserve"> of </w:t>
    </w:r>
    <w:r w:rsidR="00F4322F" w:rsidRPr="00700A12">
      <w:rPr>
        <w:rFonts w:ascii="Verdana" w:hAnsi="Verdana"/>
        <w:sz w:val="16"/>
        <w:szCs w:val="16"/>
      </w:rPr>
      <w:fldChar w:fldCharType="begin"/>
    </w:r>
    <w:r w:rsidRPr="00700A12">
      <w:rPr>
        <w:rFonts w:ascii="Verdana" w:hAnsi="Verdana"/>
        <w:sz w:val="16"/>
        <w:szCs w:val="16"/>
      </w:rPr>
      <w:instrText xml:space="preserve"> NUMPAGES </w:instrText>
    </w:r>
    <w:r w:rsidR="00F4322F" w:rsidRPr="00700A12">
      <w:rPr>
        <w:rFonts w:ascii="Verdana" w:hAnsi="Verdana"/>
        <w:sz w:val="16"/>
        <w:szCs w:val="16"/>
      </w:rPr>
      <w:fldChar w:fldCharType="separate"/>
    </w:r>
    <w:r w:rsidR="00052E4F">
      <w:rPr>
        <w:rFonts w:ascii="Verdana" w:hAnsi="Verdana"/>
        <w:noProof/>
        <w:sz w:val="16"/>
        <w:szCs w:val="16"/>
      </w:rPr>
      <w:t>4</w:t>
    </w:r>
    <w:r w:rsidR="00F4322F" w:rsidRPr="00700A1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377" w:rsidRDefault="008F4377">
      <w:r>
        <w:separator/>
      </w:r>
    </w:p>
  </w:footnote>
  <w:footnote w:type="continuationSeparator" w:id="0">
    <w:p w:rsidR="008F4377" w:rsidRDefault="008F43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07A"/>
    <w:multiLevelType w:val="multilevel"/>
    <w:tmpl w:val="9ED0F93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4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Style1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abstractNum w:abstractNumId="1">
    <w:nsid w:val="15F20C32"/>
    <w:multiLevelType w:val="multilevel"/>
    <w:tmpl w:val="33B2826A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3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Heading3C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abstractNum w:abstractNumId="2">
    <w:nsid w:val="4AE16803"/>
    <w:multiLevelType w:val="hybridMultilevel"/>
    <w:tmpl w:val="38D0119E"/>
    <w:lvl w:ilvl="0" w:tplc="0ACEC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3CC1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F24F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149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A02E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4EDC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6462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D67C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E607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8340DF"/>
    <w:multiLevelType w:val="hybridMultilevel"/>
    <w:tmpl w:val="B7107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C7567"/>
    <w:multiLevelType w:val="multilevel"/>
    <w:tmpl w:val="0EDA4354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5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Heading3E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06CD6"/>
    <w:rsid w:val="00052E4F"/>
    <w:rsid w:val="000F3195"/>
    <w:rsid w:val="0011665B"/>
    <w:rsid w:val="00196F50"/>
    <w:rsid w:val="001C6799"/>
    <w:rsid w:val="0025066F"/>
    <w:rsid w:val="002831E6"/>
    <w:rsid w:val="002A5363"/>
    <w:rsid w:val="00362204"/>
    <w:rsid w:val="00385685"/>
    <w:rsid w:val="00403E80"/>
    <w:rsid w:val="00406CD6"/>
    <w:rsid w:val="00420E47"/>
    <w:rsid w:val="004B3130"/>
    <w:rsid w:val="004D5E8D"/>
    <w:rsid w:val="0050110C"/>
    <w:rsid w:val="00550F9A"/>
    <w:rsid w:val="005B5E92"/>
    <w:rsid w:val="005C35FA"/>
    <w:rsid w:val="00632604"/>
    <w:rsid w:val="00652279"/>
    <w:rsid w:val="006B1FF6"/>
    <w:rsid w:val="006F2F89"/>
    <w:rsid w:val="00726E80"/>
    <w:rsid w:val="008162BF"/>
    <w:rsid w:val="00867A7E"/>
    <w:rsid w:val="008F4377"/>
    <w:rsid w:val="00964820"/>
    <w:rsid w:val="00985C22"/>
    <w:rsid w:val="009C088E"/>
    <w:rsid w:val="00A0597F"/>
    <w:rsid w:val="00A14D34"/>
    <w:rsid w:val="00A84C55"/>
    <w:rsid w:val="00B01439"/>
    <w:rsid w:val="00B4610A"/>
    <w:rsid w:val="00B9188F"/>
    <w:rsid w:val="00B9683C"/>
    <w:rsid w:val="00BB48E1"/>
    <w:rsid w:val="00BE0FD1"/>
    <w:rsid w:val="00C051F5"/>
    <w:rsid w:val="00D572A1"/>
    <w:rsid w:val="00D77134"/>
    <w:rsid w:val="00DF150E"/>
    <w:rsid w:val="00E81ED1"/>
    <w:rsid w:val="00F02D95"/>
    <w:rsid w:val="00F4322F"/>
    <w:rsid w:val="00FB1273"/>
    <w:rsid w:val="00FF289C"/>
    <w:rsid w:val="00FF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locked/>
    <w:rsid w:val="00792F1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locked/>
    <w:rsid w:val="00792F1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locked/>
    <w:rsid w:val="008323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autoRedefine/>
    <w:qFormat/>
    <w:locked/>
    <w:rsid w:val="003A0944"/>
    <w:pPr>
      <w:keepNext/>
      <w:spacing w:before="200"/>
      <w:jc w:val="center"/>
      <w:outlineLvl w:val="4"/>
    </w:pPr>
    <w:rPr>
      <w:rFonts w:ascii="Verdana" w:hAnsi="Verdana"/>
      <w:b/>
      <w:bCs/>
      <w:spacing w:val="-5"/>
    </w:rPr>
  </w:style>
  <w:style w:type="paragraph" w:styleId="Heading6">
    <w:name w:val="heading 6"/>
    <w:basedOn w:val="Normal"/>
    <w:next w:val="Normal"/>
    <w:link w:val="Heading6Char"/>
    <w:autoRedefine/>
    <w:qFormat/>
    <w:locked/>
    <w:rsid w:val="00916242"/>
    <w:pPr>
      <w:keepNext/>
      <w:spacing w:before="200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locked/>
    <w:rsid w:val="00792F17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Heading5Char">
    <w:name w:val="Heading 5 Char"/>
    <w:link w:val="Heading5"/>
    <w:semiHidden/>
    <w:locked/>
    <w:rsid w:val="003A0944"/>
    <w:rPr>
      <w:rFonts w:ascii="Verdana" w:hAnsi="Verdana" w:cs="Times New Roman"/>
      <w:b/>
      <w:bCs/>
      <w:spacing w:val="-5"/>
      <w:sz w:val="24"/>
      <w:szCs w:val="24"/>
      <w:lang w:val="en-US" w:eastAsia="en-US" w:bidi="ar-SA"/>
    </w:rPr>
  </w:style>
  <w:style w:type="character" w:customStyle="1" w:styleId="Heading6Char">
    <w:name w:val="Heading 6 Char"/>
    <w:link w:val="Heading6"/>
    <w:semiHidden/>
    <w:locked/>
    <w:rsid w:val="009271C8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Heading3C">
    <w:name w:val="Heading3C"/>
    <w:basedOn w:val="Normal"/>
    <w:next w:val="Normal"/>
    <w:rsid w:val="00EF65ED"/>
    <w:pPr>
      <w:keepNext/>
      <w:numPr>
        <w:ilvl w:val="2"/>
        <w:numId w:val="1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paragraph" w:customStyle="1" w:styleId="Style1">
    <w:name w:val="Style1"/>
    <w:basedOn w:val="Normal"/>
    <w:next w:val="Normal"/>
    <w:rsid w:val="00EF65ED"/>
    <w:pPr>
      <w:keepNext/>
      <w:numPr>
        <w:ilvl w:val="2"/>
        <w:numId w:val="2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paragraph" w:customStyle="1" w:styleId="Heading3E">
    <w:name w:val="Heading3E"/>
    <w:basedOn w:val="Normal"/>
    <w:next w:val="Normal"/>
    <w:rsid w:val="00EF65ED"/>
    <w:pPr>
      <w:keepNext/>
      <w:numPr>
        <w:ilvl w:val="2"/>
        <w:numId w:val="3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character" w:styleId="CommentReference">
    <w:name w:val="annotation reference"/>
    <w:semiHidden/>
    <w:rsid w:val="00792F17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792F17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792F17"/>
    <w:rPr>
      <w:rFonts w:cs="Times New Roman"/>
      <w:lang w:val="en-US" w:eastAsia="en-US" w:bidi="ar-SA"/>
    </w:rPr>
  </w:style>
  <w:style w:type="paragraph" w:styleId="Title">
    <w:name w:val="Title"/>
    <w:basedOn w:val="Normal"/>
    <w:link w:val="TitleChar"/>
    <w:qFormat/>
    <w:locked/>
    <w:rsid w:val="00792F17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792F1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792F17"/>
    <w:rPr>
      <w:rFonts w:cs="Times New Roman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792F17"/>
    <w:rPr>
      <w:i/>
      <w:iCs/>
    </w:rPr>
  </w:style>
  <w:style w:type="character" w:customStyle="1" w:styleId="BodyText3Char">
    <w:name w:val="Body Text 3 Char"/>
    <w:link w:val="BodyText3"/>
    <w:semiHidden/>
    <w:locked/>
    <w:rsid w:val="00792F17"/>
    <w:rPr>
      <w:rFonts w:cs="Times New Roman"/>
      <w:i/>
      <w:iCs/>
      <w:sz w:val="24"/>
      <w:szCs w:val="24"/>
      <w:lang w:val="en-US" w:eastAsia="en-US" w:bidi="ar-SA"/>
    </w:rPr>
  </w:style>
  <w:style w:type="character" w:styleId="PageNumber">
    <w:name w:val="page number"/>
    <w:rsid w:val="00792F17"/>
    <w:rPr>
      <w:rFonts w:cs="Times New Roman"/>
    </w:rPr>
  </w:style>
  <w:style w:type="paragraph" w:styleId="Header">
    <w:name w:val="header"/>
    <w:basedOn w:val="Normal"/>
    <w:link w:val="HeaderChar"/>
    <w:rsid w:val="00792F1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792F17"/>
    <w:rPr>
      <w:rFonts w:cs="Times New Roman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653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653C6F"/>
    <w:rPr>
      <w:rFonts w:ascii="Tahoma" w:hAnsi="Tahoma" w:cs="Tahoma"/>
      <w:sz w:val="16"/>
      <w:szCs w:val="16"/>
      <w:lang w:val="en-US" w:eastAsia="en-US" w:bidi="ar-SA"/>
    </w:rPr>
  </w:style>
  <w:style w:type="table" w:styleId="TableGrid">
    <w:name w:val="Table Grid"/>
    <w:basedOn w:val="TableNormal"/>
    <w:locked/>
    <w:rsid w:val="00A25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653C6F"/>
    <w:rPr>
      <w:b/>
      <w:bCs/>
    </w:rPr>
  </w:style>
  <w:style w:type="paragraph" w:customStyle="1" w:styleId="Normal0">
    <w:name w:val="Normal_0"/>
    <w:qFormat/>
    <w:rsid w:val="00C65036"/>
    <w:rPr>
      <w:sz w:val="24"/>
      <w:szCs w:val="24"/>
    </w:rPr>
  </w:style>
  <w:style w:type="paragraph" w:customStyle="1" w:styleId="Normal1">
    <w:name w:val="Normal_1"/>
    <w:qFormat/>
    <w:rsid w:val="00C65036"/>
    <w:rPr>
      <w:sz w:val="24"/>
      <w:szCs w:val="24"/>
    </w:rPr>
  </w:style>
  <w:style w:type="paragraph" w:customStyle="1" w:styleId="Normal2">
    <w:name w:val="Normal_2"/>
    <w:qFormat/>
    <w:rsid w:val="00C65036"/>
    <w:rPr>
      <w:sz w:val="24"/>
      <w:szCs w:val="24"/>
    </w:rPr>
  </w:style>
  <w:style w:type="paragraph" w:customStyle="1" w:styleId="Normal3">
    <w:name w:val="Normal_3"/>
    <w:qFormat/>
    <w:rsid w:val="00C65036"/>
    <w:rPr>
      <w:sz w:val="24"/>
      <w:szCs w:val="24"/>
    </w:rPr>
  </w:style>
  <w:style w:type="paragraph" w:customStyle="1" w:styleId="Normal4">
    <w:name w:val="Normal_4"/>
    <w:qFormat/>
    <w:rsid w:val="00C65036"/>
    <w:rPr>
      <w:sz w:val="24"/>
      <w:szCs w:val="24"/>
    </w:rPr>
  </w:style>
  <w:style w:type="paragraph" w:customStyle="1" w:styleId="Normal5">
    <w:name w:val="Normal_5"/>
    <w:qFormat/>
    <w:rsid w:val="00C65036"/>
    <w:rPr>
      <w:sz w:val="24"/>
      <w:szCs w:val="24"/>
    </w:rPr>
  </w:style>
  <w:style w:type="paragraph" w:customStyle="1" w:styleId="Normal6">
    <w:name w:val="Normal_6"/>
    <w:qFormat/>
    <w:rsid w:val="00C65036"/>
    <w:rPr>
      <w:sz w:val="24"/>
      <w:szCs w:val="24"/>
    </w:rPr>
  </w:style>
  <w:style w:type="paragraph" w:customStyle="1" w:styleId="Normal7">
    <w:name w:val="Normal_7"/>
    <w:qFormat/>
    <w:rsid w:val="00C65036"/>
    <w:rPr>
      <w:sz w:val="24"/>
      <w:szCs w:val="24"/>
    </w:rPr>
  </w:style>
  <w:style w:type="paragraph" w:customStyle="1" w:styleId="Normal8">
    <w:name w:val="Normal_8"/>
    <w:qFormat/>
    <w:rsid w:val="00C650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DESE-231-17418</_dlc_DocId>
    <_dlc_DocIdUrl xmlns="733efe1c-5bbe-4968-87dc-d400e65c879f">
      <Url>https://sharepoint.doemass.org/ese/webteam/cps/_layouts/DocIdRedir.aspx?ID=DESE-231-17418</Url>
      <Description>DESE-231-17418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fe35eebca4745372fa53d5050364ca0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69b118e19905d1ad78f6c228cdaca31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4FC309F8-37E9-448C-9638-B757703FCAA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24C81B76-0AD9-4D53-A6B7-B9ABE44AE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E82E01-4B4F-4EBA-A946-EC972956902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2AB3D21-1794-4F59-9B72-894EEEC034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912</Words>
  <Characters>5175</Characters>
  <Application>Microsoft Office Word</Application>
  <DocSecurity>0</DocSecurity>
  <Lines>163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Marblehead Public Schools Mid-cycle Report 2015</vt:lpstr>
    </vt:vector>
  </TitlesOfParts>
  <Company/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Marblehead Public Schools Mid-cycle Report 2015</dc:title>
  <dc:creator>ESE</dc:creator>
  <cp:lastModifiedBy>dzou</cp:lastModifiedBy>
  <cp:revision>3</cp:revision>
  <cp:lastPrinted>2011-08-03T13:50:00Z</cp:lastPrinted>
  <dcterms:created xsi:type="dcterms:W3CDTF">2015-07-08T20:05:00Z</dcterms:created>
  <dcterms:modified xsi:type="dcterms:W3CDTF">2015-07-14T15:19:00Z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14 2015</vt:lpwstr>
  </property>
</Properties>
</file>