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E1E1C" w:rsidRPr="00A25A31">
        <w:trPr>
          <w:trHeight w:val="10800"/>
        </w:trPr>
        <w:tc>
          <w:tcPr>
            <w:tcW w:w="362" w:type="dxa"/>
            <w:tcBorders>
              <w:right w:val="single" w:sz="4" w:space="0" w:color="auto"/>
            </w:tcBorders>
          </w:tcPr>
          <w:p w:rsidR="003E1E1C" w:rsidRPr="00BB123E" w:rsidRDefault="0012670E" w:rsidP="003E1E1C">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3509" r:id="rId12"/>
              </w:pict>
            </w:r>
          </w:p>
        </w:tc>
        <w:tc>
          <w:tcPr>
            <w:tcW w:w="1228" w:type="dxa"/>
            <w:tcBorders>
              <w:top w:val="single" w:sz="4" w:space="0" w:color="auto"/>
              <w:left w:val="single" w:sz="4" w:space="0" w:color="auto"/>
              <w:right w:val="single" w:sz="4" w:space="0" w:color="auto"/>
            </w:tcBorders>
          </w:tcPr>
          <w:p w:rsidR="003E1E1C" w:rsidRPr="00BB123E" w:rsidRDefault="008768C1" w:rsidP="003E1E1C">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spacing w:before="120"/>
              <w:jc w:val="center"/>
              <w:rPr>
                <w:b/>
              </w:rPr>
            </w:pPr>
            <w:r>
              <w:rPr>
                <w:b/>
              </w:rPr>
              <w:t>COORDINATED PROGRAM REVIEW</w:t>
            </w:r>
          </w:p>
          <w:p w:rsidR="003E1E1C" w:rsidRDefault="003E1E1C" w:rsidP="003E1E1C">
            <w:pPr>
              <w:spacing w:before="120"/>
              <w:jc w:val="center"/>
              <w:rPr>
                <w:b/>
              </w:rPr>
            </w:pPr>
            <w:r>
              <w:rPr>
                <w:b/>
              </w:rPr>
              <w:t>MID-CYCLE REPORT</w:t>
            </w:r>
          </w:p>
          <w:p w:rsidR="003E1E1C" w:rsidRDefault="003E1E1C" w:rsidP="003E1E1C">
            <w:pPr>
              <w:spacing w:before="120"/>
              <w:jc w:val="center"/>
              <w:rPr>
                <w:b/>
              </w:rPr>
            </w:pPr>
            <w:r>
              <w:rPr>
                <w:b/>
              </w:rPr>
              <w:t xml:space="preserve"> District: </w:t>
            </w:r>
            <w:bookmarkStart w:id="0" w:name="ORG_NAME"/>
            <w:r>
              <w:rPr>
                <w:b/>
              </w:rPr>
              <w:t>Blackstone-Millvill</w:t>
            </w:r>
            <w:r w:rsidR="00981607">
              <w:rPr>
                <w:b/>
              </w:rPr>
              <w:t>e</w:t>
            </w:r>
            <w:r w:rsidR="00E3786C">
              <w:rPr>
                <w:b/>
              </w:rPr>
              <w:t xml:space="preserve"> Regional</w:t>
            </w:r>
            <w:r w:rsidR="004B3542">
              <w:rPr>
                <w:b/>
              </w:rPr>
              <w:t xml:space="preserve"> </w:t>
            </w:r>
            <w:r w:rsidR="00E3786C">
              <w:rPr>
                <w:b/>
              </w:rPr>
              <w:t>School</w:t>
            </w:r>
            <w:r w:rsidR="004B3542">
              <w:rPr>
                <w:b/>
              </w:rPr>
              <w:t xml:space="preserve"> Di</w:t>
            </w:r>
            <w:r w:rsidR="00FC3441">
              <w:rPr>
                <w:b/>
              </w:rPr>
              <w:t>strict</w:t>
            </w:r>
            <w:bookmarkEnd w:id="0"/>
            <w:r w:rsidR="00981607">
              <w:rPr>
                <w:b/>
              </w:rPr>
              <w:t xml:space="preserve"> </w:t>
            </w:r>
          </w:p>
          <w:p w:rsidR="003E1E1C" w:rsidRDefault="003E1E1C" w:rsidP="003E1E1C">
            <w:pPr>
              <w:spacing w:before="120"/>
              <w:jc w:val="center"/>
              <w:rPr>
                <w:b/>
              </w:rPr>
            </w:pPr>
            <w:r>
              <w:rPr>
                <w:b/>
              </w:rPr>
              <w:t xml:space="preserve">MCR Onsite Dates: </w:t>
            </w:r>
            <w:bookmarkStart w:id="1" w:name="MCR_DATES"/>
            <w:r>
              <w:rPr>
                <w:b/>
              </w:rPr>
              <w:t>02/02/2015</w:t>
            </w:r>
            <w:bookmarkEnd w:id="1"/>
          </w:p>
          <w:p w:rsidR="003E1E1C" w:rsidRDefault="003E1E1C" w:rsidP="003E1E1C">
            <w:pPr>
              <w:spacing w:before="120"/>
              <w:jc w:val="center"/>
              <w:rPr>
                <w:b/>
              </w:rPr>
            </w:pPr>
            <w:r>
              <w:rPr>
                <w:b/>
              </w:rPr>
              <w:t>Program Area: Special Education</w:t>
            </w:r>
          </w:p>
          <w:p w:rsidR="003E1E1C" w:rsidRPr="00A25A31" w:rsidRDefault="003E1E1C" w:rsidP="003E1E1C">
            <w:pPr>
              <w:spacing w:before="120"/>
              <w:jc w:val="center"/>
              <w:rPr>
                <w:b/>
              </w:rPr>
            </w:pPr>
          </w:p>
        </w:tc>
      </w:tr>
      <w:tr w:rsidR="003E1E1C" w:rsidRPr="00BB123E">
        <w:trPr>
          <w:trHeight w:val="989"/>
        </w:trPr>
        <w:tc>
          <w:tcPr>
            <w:tcW w:w="362" w:type="dxa"/>
            <w:tcBorders>
              <w:right w:val="single" w:sz="4" w:space="0" w:color="auto"/>
            </w:tcBorders>
          </w:tcPr>
          <w:p w:rsidR="003E1E1C" w:rsidRDefault="003E1E1C" w:rsidP="003E1E1C">
            <w:pPr>
              <w:rPr>
                <w:sz w:val="22"/>
              </w:rPr>
            </w:pPr>
            <w:r>
              <w:rPr>
                <w:sz w:val="22"/>
              </w:rPr>
              <w:t xml:space="preserve"> </w:t>
            </w: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Default="003E1E1C" w:rsidP="003E1E1C">
            <w:pPr>
              <w:rPr>
                <w:sz w:val="22"/>
              </w:rPr>
            </w:pPr>
          </w:p>
          <w:p w:rsidR="003E1E1C" w:rsidRPr="00BB123E" w:rsidRDefault="003E1E1C" w:rsidP="003E1E1C">
            <w:pPr>
              <w:rPr>
                <w:sz w:val="22"/>
              </w:rPr>
            </w:pPr>
          </w:p>
        </w:tc>
        <w:tc>
          <w:tcPr>
            <w:tcW w:w="1228" w:type="dxa"/>
            <w:tcBorders>
              <w:left w:val="single" w:sz="4" w:space="0" w:color="auto"/>
              <w:right w:val="single" w:sz="4" w:space="0" w:color="auto"/>
            </w:tcBorders>
          </w:tcPr>
          <w:p w:rsidR="003E1E1C" w:rsidRPr="00BB123E" w:rsidRDefault="003E1E1C" w:rsidP="003E1E1C">
            <w:pPr>
              <w:rPr>
                <w:sz w:val="22"/>
              </w:rPr>
            </w:pPr>
          </w:p>
        </w:tc>
        <w:tc>
          <w:tcPr>
            <w:tcW w:w="8490" w:type="dxa"/>
            <w:tcBorders>
              <w:left w:val="single" w:sz="4" w:space="0" w:color="auto"/>
            </w:tcBorders>
          </w:tcPr>
          <w:p w:rsidR="003E1E1C" w:rsidRDefault="003E1E1C" w:rsidP="003E1E1C">
            <w:pPr>
              <w:jc w:val="center"/>
              <w:rPr>
                <w:sz w:val="22"/>
              </w:rPr>
            </w:pPr>
          </w:p>
          <w:p w:rsidR="003E1E1C" w:rsidRPr="00F41BE1" w:rsidRDefault="003E1E1C" w:rsidP="003E1E1C">
            <w:pPr>
              <w:jc w:val="center"/>
              <w:rPr>
                <w:sz w:val="20"/>
                <w:szCs w:val="20"/>
              </w:rPr>
            </w:pPr>
          </w:p>
          <w:p w:rsidR="003E1E1C" w:rsidRPr="00F41BE1" w:rsidRDefault="003E1E1C" w:rsidP="003E1E1C">
            <w:pPr>
              <w:jc w:val="center"/>
              <w:rPr>
                <w:sz w:val="20"/>
                <w:szCs w:val="20"/>
              </w:rPr>
            </w:pPr>
            <w:r w:rsidRPr="00F41BE1">
              <w:rPr>
                <w:sz w:val="20"/>
                <w:szCs w:val="20"/>
              </w:rPr>
              <w:t>Mitchell D. Chester, Ed.D.</w:t>
            </w:r>
          </w:p>
          <w:p w:rsidR="003E1E1C" w:rsidRPr="00BB123E" w:rsidRDefault="003E1E1C" w:rsidP="003E1E1C">
            <w:pPr>
              <w:jc w:val="center"/>
              <w:rPr>
                <w:sz w:val="22"/>
              </w:rPr>
            </w:pPr>
            <w:r w:rsidRPr="00F41BE1">
              <w:rPr>
                <w:sz w:val="20"/>
                <w:szCs w:val="20"/>
              </w:rPr>
              <w:t>Commissioner of Elementary and Secondary Education</w:t>
            </w:r>
          </w:p>
        </w:tc>
      </w:tr>
      <w:tr w:rsidR="003E1E1C" w:rsidRPr="00BB123E">
        <w:trPr>
          <w:trHeight w:val="705"/>
        </w:trPr>
        <w:tc>
          <w:tcPr>
            <w:tcW w:w="10080" w:type="dxa"/>
            <w:gridSpan w:val="3"/>
            <w:shd w:val="clear" w:color="auto" w:fill="C0C0C0"/>
            <w:vAlign w:val="center"/>
          </w:tcPr>
          <w:p w:rsidR="003E1E1C" w:rsidRPr="00BB123E" w:rsidRDefault="003E1E1C" w:rsidP="003E1E1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E1E1C" w:rsidRPr="00BB123E" w:rsidRDefault="003E1E1C" w:rsidP="003E1E1C">
            <w:pPr>
              <w:pageBreakBefore/>
              <w:jc w:val="center"/>
              <w:rPr>
                <w:b/>
                <w:bCs/>
              </w:rPr>
            </w:pPr>
            <w:r w:rsidRPr="00BB123E">
              <w:rPr>
                <w:b/>
              </w:rPr>
              <w:t>MID</w:t>
            </w:r>
            <w:r>
              <w:rPr>
                <w:b/>
              </w:rPr>
              <w:t>-</w:t>
            </w:r>
            <w:r w:rsidRPr="00BB123E">
              <w:rPr>
                <w:b/>
              </w:rPr>
              <w:t>CYCLE R</w:t>
            </w:r>
            <w:r>
              <w:rPr>
                <w:b/>
              </w:rPr>
              <w:t>EPORT</w:t>
            </w:r>
          </w:p>
        </w:tc>
      </w:tr>
    </w:tbl>
    <w:p w:rsidR="003E1E1C" w:rsidRPr="00AF5230" w:rsidRDefault="003E1E1C" w:rsidP="003E1E1C">
      <w:pPr>
        <w:rPr>
          <w:rFonts w:ascii="Verdana" w:hAnsi="Verdana"/>
          <w:bCs/>
          <w:sz w:val="22"/>
          <w:szCs w:val="22"/>
        </w:rPr>
      </w:pPr>
    </w:p>
    <w:p w:rsidR="003E1E1C" w:rsidRPr="00AF5230" w:rsidRDefault="003E1E1C" w:rsidP="003E1E1C">
      <w:pPr>
        <w:rPr>
          <w:rFonts w:ascii="Verdana" w:hAnsi="Verdana"/>
          <w:bCs/>
          <w:sz w:val="22"/>
          <w:szCs w:val="22"/>
        </w:rPr>
      </w:pPr>
    </w:p>
    <w:p w:rsidR="003E1E1C" w:rsidRDefault="003E1E1C">
      <w:pPr>
        <w:pStyle w:val="Normal0"/>
      </w:pPr>
    </w:p>
    <w:tbl>
      <w:tblPr>
        <w:tblW w:w="9360" w:type="dxa"/>
        <w:tblBorders>
          <w:bottom w:val="single" w:sz="4" w:space="0" w:color="auto"/>
        </w:tblBorders>
        <w:tblLayout w:type="fixed"/>
        <w:tblLook w:val="0000"/>
      </w:tblPr>
      <w:tblGrid>
        <w:gridCol w:w="9360"/>
      </w:tblGrid>
      <w:tr w:rsidR="003E1E1C" w:rsidRPr="00AF5230" w:rsidTr="003E1E1C">
        <w:trPr>
          <w:tblHeader/>
        </w:trPr>
        <w:tc>
          <w:tcPr>
            <w:tcW w:w="9360" w:type="dxa"/>
            <w:tcBorders>
              <w:bottom w:val="single" w:sz="4" w:space="0" w:color="auto"/>
            </w:tcBorders>
            <w:shd w:val="clear" w:color="auto" w:fill="C0C0C0"/>
          </w:tcPr>
          <w:p w:rsidR="003E1E1C" w:rsidRPr="00AF5230" w:rsidRDefault="003E1E1C" w:rsidP="003E1E1C">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0"/>
              <w:keepNext/>
              <w:rPr>
                <w:rFonts w:ascii="Arial" w:hAnsi="Arial" w:cs="Arial"/>
                <w:sz w:val="22"/>
                <w:szCs w:val="22"/>
              </w:rPr>
            </w:pPr>
            <w:r w:rsidRPr="00CE4005">
              <w:rPr>
                <w:rFonts w:ascii="Arial" w:hAnsi="Arial" w:cs="Arial"/>
                <w:sz w:val="22"/>
                <w:szCs w:val="22"/>
              </w:rPr>
              <w:t>Implemented</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3E1E1C" w:rsidRPr="00CE4005" w:rsidRDefault="003E1E1C" w:rsidP="003E1E1C">
            <w:pPr>
              <w:pStyle w:val="Normal0"/>
              <w:keepNext/>
              <w:rPr>
                <w:rFonts w:ascii="Arial" w:hAnsi="Arial" w:cs="Arial"/>
                <w:sz w:val="22"/>
                <w:szCs w:val="22"/>
              </w:rPr>
            </w:pPr>
          </w:p>
          <w:p w:rsidR="003E1E1C" w:rsidRPr="00CE4005" w:rsidRDefault="003E1E1C" w:rsidP="003E1E1C">
            <w:pPr>
              <w:pStyle w:val="Normal0"/>
              <w:keepNext/>
              <w:rPr>
                <w:rFonts w:ascii="Arial" w:hAnsi="Arial" w:cs="Arial"/>
                <w:sz w:val="22"/>
                <w:szCs w:val="22"/>
              </w:rPr>
            </w:pPr>
            <w:r w:rsidRPr="00CE4005">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 and also maintained in the student record.</w:t>
            </w:r>
          </w:p>
        </w:tc>
      </w:tr>
    </w:tbl>
    <w:p w:rsidR="003E1E1C" w:rsidRDefault="003E1E1C">
      <w:pPr>
        <w:pStyle w:val="Normal0"/>
      </w:pPr>
    </w:p>
    <w:p w:rsidR="003E1E1C" w:rsidRDefault="003E1E1C">
      <w:pPr>
        <w:pStyle w:val="Normal1"/>
      </w:pPr>
    </w:p>
    <w:tbl>
      <w:tblPr>
        <w:tblW w:w="9360" w:type="dxa"/>
        <w:tblBorders>
          <w:bottom w:val="single" w:sz="4" w:space="0" w:color="auto"/>
        </w:tblBorders>
        <w:tblLayout w:type="fixed"/>
        <w:tblLook w:val="0000"/>
      </w:tblPr>
      <w:tblGrid>
        <w:gridCol w:w="9360"/>
      </w:tblGrid>
      <w:tr w:rsidR="003E1E1C" w:rsidRPr="00AF5230" w:rsidTr="003E1E1C">
        <w:trPr>
          <w:tblHeader/>
        </w:trPr>
        <w:tc>
          <w:tcPr>
            <w:tcW w:w="9360" w:type="dxa"/>
            <w:tcBorders>
              <w:bottom w:val="single" w:sz="4" w:space="0" w:color="auto"/>
            </w:tcBorders>
            <w:shd w:val="clear" w:color="auto" w:fill="C0C0C0"/>
          </w:tcPr>
          <w:p w:rsidR="003E1E1C" w:rsidRPr="00AF5230" w:rsidRDefault="003E1E1C" w:rsidP="003E1E1C">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1"/>
              <w:keepNext/>
              <w:rPr>
                <w:rFonts w:ascii="Arial" w:hAnsi="Arial" w:cs="Arial"/>
                <w:sz w:val="22"/>
                <w:szCs w:val="22"/>
              </w:rPr>
            </w:pPr>
            <w:r w:rsidRPr="00CE4005">
              <w:rPr>
                <w:rFonts w:ascii="Arial" w:hAnsi="Arial" w:cs="Arial"/>
                <w:sz w:val="22"/>
                <w:szCs w:val="22"/>
              </w:rPr>
              <w:t>Implemented</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573CA3">
            <w:pPr>
              <w:pStyle w:val="Normal1"/>
              <w:keepNext/>
              <w:rPr>
                <w:rFonts w:ascii="Arial" w:hAnsi="Arial" w:cs="Arial"/>
                <w:sz w:val="22"/>
                <w:szCs w:val="22"/>
              </w:rPr>
            </w:pPr>
            <w:r w:rsidRPr="00CE4005">
              <w:rPr>
                <w:rFonts w:ascii="Arial" w:hAnsi="Arial" w:cs="Arial"/>
                <w:sz w:val="22"/>
                <w:szCs w:val="22"/>
              </w:rPr>
              <w:t>A review of student records</w:t>
            </w:r>
            <w:r w:rsidR="002439D1">
              <w:rPr>
                <w:rFonts w:ascii="Arial" w:hAnsi="Arial" w:cs="Arial"/>
                <w:sz w:val="22"/>
                <w:szCs w:val="22"/>
              </w:rPr>
              <w:t xml:space="preserve"> </w:t>
            </w:r>
            <w:r w:rsidRPr="00CE4005">
              <w:rPr>
                <w:rFonts w:ascii="Arial" w:hAnsi="Arial" w:cs="Arial"/>
                <w:sz w:val="22"/>
                <w:szCs w:val="22"/>
              </w:rPr>
              <w:t>demonstrated that the district does</w:t>
            </w:r>
            <w:r w:rsidR="008B7796">
              <w:rPr>
                <w:rFonts w:ascii="Arial" w:hAnsi="Arial" w:cs="Arial"/>
                <w:sz w:val="22"/>
                <w:szCs w:val="22"/>
              </w:rPr>
              <w:t xml:space="preserve"> now</w:t>
            </w:r>
            <w:r w:rsidRPr="00CE4005">
              <w:rPr>
                <w:rFonts w:ascii="Arial" w:hAnsi="Arial" w:cs="Arial"/>
                <w:sz w:val="22"/>
                <w:szCs w:val="22"/>
              </w:rPr>
              <w:t xml:space="preserve"> consis</w:t>
            </w:r>
            <w:r w:rsidR="006E37A0">
              <w:rPr>
                <w:rFonts w:ascii="Arial" w:hAnsi="Arial" w:cs="Arial"/>
                <w:sz w:val="22"/>
                <w:szCs w:val="22"/>
              </w:rPr>
              <w:t>tently</w:t>
            </w:r>
            <w:r w:rsidR="004B6107">
              <w:rPr>
                <w:rFonts w:ascii="Arial" w:hAnsi="Arial" w:cs="Arial"/>
                <w:sz w:val="22"/>
                <w:szCs w:val="22"/>
              </w:rPr>
              <w:t>,</w:t>
            </w:r>
            <w:r w:rsidR="006E37A0">
              <w:rPr>
                <w:rFonts w:ascii="Arial" w:hAnsi="Arial" w:cs="Arial"/>
                <w:sz w:val="22"/>
                <w:szCs w:val="22"/>
              </w:rPr>
              <w:t xml:space="preserve"> </w:t>
            </w:r>
            <w:r w:rsidRPr="00CE4005">
              <w:rPr>
                <w:rFonts w:ascii="Arial" w:hAnsi="Arial" w:cs="Arial"/>
                <w:sz w:val="22"/>
                <w:szCs w:val="22"/>
              </w:rPr>
              <w:t>on or before the anniversary date of the IEP</w:t>
            </w:r>
            <w:r w:rsidR="004B6107">
              <w:rPr>
                <w:rFonts w:ascii="Arial" w:hAnsi="Arial" w:cs="Arial"/>
                <w:sz w:val="22"/>
                <w:szCs w:val="22"/>
              </w:rPr>
              <w:t>,</w:t>
            </w:r>
            <w:r w:rsidRPr="00CE4005">
              <w:rPr>
                <w:rFonts w:ascii="Arial" w:hAnsi="Arial" w:cs="Arial"/>
                <w:sz w:val="22"/>
                <w:szCs w:val="22"/>
              </w:rPr>
              <w:t xml:space="preserve"> convene a </w:t>
            </w:r>
            <w:r w:rsidR="00881085">
              <w:rPr>
                <w:rFonts w:ascii="Arial" w:hAnsi="Arial" w:cs="Arial"/>
                <w:sz w:val="22"/>
                <w:szCs w:val="22"/>
              </w:rPr>
              <w:t>T</w:t>
            </w:r>
            <w:r w:rsidRPr="00CE4005">
              <w:rPr>
                <w:rFonts w:ascii="Arial" w:hAnsi="Arial" w:cs="Arial"/>
                <w:sz w:val="22"/>
                <w:szCs w:val="22"/>
              </w:rPr>
              <w:t>eam meeting to consider the student's progress and t</w:t>
            </w:r>
            <w:r w:rsidR="00136BCF">
              <w:rPr>
                <w:rFonts w:ascii="Arial" w:hAnsi="Arial" w:cs="Arial"/>
                <w:sz w:val="22"/>
                <w:szCs w:val="22"/>
              </w:rPr>
              <w:t>o</w:t>
            </w:r>
            <w:r w:rsidRPr="00CE4005">
              <w:rPr>
                <w:rFonts w:ascii="Arial" w:hAnsi="Arial" w:cs="Arial"/>
                <w:sz w:val="22"/>
                <w:szCs w:val="22"/>
              </w:rPr>
              <w:t xml:space="preserve"> review, revise, or develop a new IEP or refer the student for a re-evaluation, as appropriate.</w:t>
            </w:r>
          </w:p>
        </w:tc>
      </w:tr>
    </w:tbl>
    <w:p w:rsidR="003E1E1C" w:rsidRDefault="003E1E1C">
      <w:pPr>
        <w:pStyle w:val="Normal1"/>
      </w:pPr>
    </w:p>
    <w:p w:rsidR="003E1E1C" w:rsidRDefault="003E1E1C">
      <w:pPr>
        <w:pStyle w:val="Normal2"/>
      </w:pPr>
    </w:p>
    <w:tbl>
      <w:tblPr>
        <w:tblW w:w="9360" w:type="dxa"/>
        <w:tblBorders>
          <w:bottom w:val="single" w:sz="4" w:space="0" w:color="auto"/>
        </w:tblBorders>
        <w:tblLayout w:type="fixed"/>
        <w:tblLook w:val="0000"/>
      </w:tblPr>
      <w:tblGrid>
        <w:gridCol w:w="9360"/>
      </w:tblGrid>
      <w:tr w:rsidR="003E1E1C" w:rsidRPr="00AF5230" w:rsidTr="003E1E1C">
        <w:trPr>
          <w:tblHeader/>
        </w:trPr>
        <w:tc>
          <w:tcPr>
            <w:tcW w:w="9360" w:type="dxa"/>
            <w:tcBorders>
              <w:bottom w:val="single" w:sz="4" w:space="0" w:color="auto"/>
            </w:tcBorders>
            <w:shd w:val="clear" w:color="auto" w:fill="C0C0C0"/>
          </w:tcPr>
          <w:p w:rsidR="003E1E1C" w:rsidRPr="00AF5230" w:rsidRDefault="003E1E1C" w:rsidP="003E1E1C">
            <w:pPr>
              <w:pStyle w:val="Normal2"/>
              <w:keepNext/>
              <w:rPr>
                <w:rFonts w:ascii="Verdana" w:hAnsi="Verdana"/>
                <w:b/>
                <w:sz w:val="22"/>
                <w:szCs w:val="22"/>
              </w:rPr>
            </w:pPr>
            <w:bookmarkStart w:id="8" w:name="CRIT_SE_18B"/>
            <w:bookmarkEnd w:id="8"/>
            <w:r w:rsidRPr="00AF5230">
              <w:rPr>
                <w:rFonts w:ascii="Verdana" w:hAnsi="Verdana"/>
                <w:b/>
                <w:sz w:val="22"/>
                <w:szCs w:val="22"/>
              </w:rPr>
              <w:t>SE Criterion # 18B - Determination of placement; provision of IEP to parent</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2"/>
              <w:keepNext/>
              <w:rPr>
                <w:rFonts w:ascii="Arial" w:hAnsi="Arial" w:cs="Arial"/>
                <w:sz w:val="22"/>
                <w:szCs w:val="22"/>
              </w:rPr>
            </w:pPr>
            <w:r w:rsidRPr="00CE4005">
              <w:rPr>
                <w:rFonts w:ascii="Arial" w:hAnsi="Arial" w:cs="Arial"/>
                <w:sz w:val="22"/>
                <w:szCs w:val="22"/>
              </w:rPr>
              <w:t>Implemented</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B54148">
            <w:pPr>
              <w:pStyle w:val="Normal2"/>
              <w:keepNext/>
              <w:rPr>
                <w:rFonts w:ascii="Arial" w:hAnsi="Arial" w:cs="Arial"/>
                <w:sz w:val="22"/>
                <w:szCs w:val="22"/>
              </w:rPr>
            </w:pPr>
            <w:r w:rsidRPr="00CE4005">
              <w:rPr>
                <w:rFonts w:ascii="Arial" w:hAnsi="Arial" w:cs="Arial"/>
                <w:sz w:val="22"/>
                <w:szCs w:val="22"/>
              </w:rPr>
              <w:t>A review of student records and interviews with staff members indicated that parent</w:t>
            </w:r>
            <w:r w:rsidR="00A7779D">
              <w:rPr>
                <w:rFonts w:ascii="Arial" w:hAnsi="Arial" w:cs="Arial"/>
                <w:sz w:val="22"/>
                <w:szCs w:val="22"/>
              </w:rPr>
              <w:t>s</w:t>
            </w:r>
            <w:r w:rsidRPr="00CE4005">
              <w:rPr>
                <w:rFonts w:ascii="Arial" w:hAnsi="Arial" w:cs="Arial"/>
                <w:sz w:val="22"/>
                <w:szCs w:val="22"/>
              </w:rPr>
              <w:t xml:space="preserve"> </w:t>
            </w:r>
            <w:proofErr w:type="gramStart"/>
            <w:r w:rsidR="00A7779D">
              <w:rPr>
                <w:rFonts w:ascii="Arial" w:hAnsi="Arial" w:cs="Arial"/>
                <w:sz w:val="22"/>
                <w:szCs w:val="22"/>
              </w:rPr>
              <w:t>are</w:t>
            </w:r>
            <w:r w:rsidRPr="00CE4005">
              <w:rPr>
                <w:rFonts w:ascii="Arial" w:hAnsi="Arial" w:cs="Arial"/>
                <w:sz w:val="22"/>
                <w:szCs w:val="22"/>
              </w:rPr>
              <w:t xml:space="preserve">  provided</w:t>
            </w:r>
            <w:proofErr w:type="gramEnd"/>
            <w:r w:rsidRPr="00CE4005">
              <w:rPr>
                <w:rFonts w:ascii="Arial" w:hAnsi="Arial" w:cs="Arial"/>
                <w:sz w:val="22"/>
                <w:szCs w:val="22"/>
              </w:rPr>
              <w:t xml:space="preserve"> with two copies of the proposed IEP and placement immediately following the Team meeting</w:t>
            </w:r>
            <w:r w:rsidR="006D5A23">
              <w:rPr>
                <w:rFonts w:ascii="Arial" w:hAnsi="Arial" w:cs="Arial"/>
                <w:sz w:val="22"/>
                <w:szCs w:val="22"/>
              </w:rPr>
              <w:t xml:space="preserve">. Provision </w:t>
            </w:r>
            <w:r w:rsidR="00A91F27">
              <w:rPr>
                <w:rFonts w:ascii="Arial" w:hAnsi="Arial" w:cs="Arial"/>
                <w:sz w:val="22"/>
                <w:szCs w:val="22"/>
              </w:rPr>
              <w:t xml:space="preserve">is </w:t>
            </w:r>
            <w:r w:rsidR="000C7BA3">
              <w:rPr>
                <w:rFonts w:ascii="Arial" w:hAnsi="Arial" w:cs="Arial"/>
                <w:sz w:val="22"/>
                <w:szCs w:val="22"/>
              </w:rPr>
              <w:t>documented</w:t>
            </w:r>
            <w:r w:rsidR="00A72143">
              <w:rPr>
                <w:rFonts w:ascii="Arial" w:hAnsi="Arial" w:cs="Arial"/>
                <w:sz w:val="22"/>
                <w:szCs w:val="22"/>
              </w:rPr>
              <w:t xml:space="preserve"> on the Notice of Proposed School District Action (N1) form.</w:t>
            </w:r>
            <w:r w:rsidRPr="00CE4005">
              <w:rPr>
                <w:rFonts w:ascii="Arial" w:hAnsi="Arial" w:cs="Arial"/>
                <w:sz w:val="22"/>
                <w:szCs w:val="22"/>
              </w:rPr>
              <w:t xml:space="preserve"> </w:t>
            </w:r>
          </w:p>
        </w:tc>
      </w:tr>
    </w:tbl>
    <w:p w:rsidR="003E1E1C" w:rsidRDefault="003E1E1C">
      <w:pPr>
        <w:pStyle w:val="Normal2"/>
      </w:pPr>
    </w:p>
    <w:p w:rsidR="003E1E1C" w:rsidRDefault="003E1E1C">
      <w:pPr>
        <w:pStyle w:val="Normal3"/>
      </w:pPr>
    </w:p>
    <w:tbl>
      <w:tblPr>
        <w:tblW w:w="9360" w:type="dxa"/>
        <w:tblBorders>
          <w:bottom w:val="single" w:sz="4" w:space="0" w:color="auto"/>
        </w:tblBorders>
        <w:tblLayout w:type="fixed"/>
        <w:tblLook w:val="0000"/>
      </w:tblPr>
      <w:tblGrid>
        <w:gridCol w:w="9360"/>
      </w:tblGrid>
      <w:tr w:rsidR="003E1E1C" w:rsidRPr="00AF5230" w:rsidTr="003E1E1C">
        <w:trPr>
          <w:tblHeader/>
        </w:trPr>
        <w:tc>
          <w:tcPr>
            <w:tcW w:w="9360" w:type="dxa"/>
            <w:tcBorders>
              <w:bottom w:val="single" w:sz="4" w:space="0" w:color="auto"/>
            </w:tcBorders>
            <w:shd w:val="clear" w:color="auto" w:fill="C0C0C0"/>
          </w:tcPr>
          <w:p w:rsidR="003E1E1C" w:rsidRPr="00AF5230" w:rsidRDefault="003E1E1C" w:rsidP="003E1E1C">
            <w:pPr>
              <w:pStyle w:val="Normal3"/>
              <w:keepNext/>
              <w:rPr>
                <w:rFonts w:ascii="Verdana" w:hAnsi="Verdana"/>
                <w:b/>
                <w:sz w:val="22"/>
                <w:szCs w:val="22"/>
              </w:rPr>
            </w:pPr>
            <w:bookmarkStart w:id="11" w:name="CRIT_SE_26"/>
            <w:bookmarkEnd w:id="11"/>
            <w:r w:rsidRPr="00AF5230">
              <w:rPr>
                <w:rFonts w:ascii="Verdana" w:hAnsi="Verdana"/>
                <w:b/>
                <w:sz w:val="22"/>
                <w:szCs w:val="22"/>
              </w:rPr>
              <w:lastRenderedPageBreak/>
              <w:t>SE Criterion # 26 - Parent participation in meetings</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3"/>
              <w:keepNext/>
              <w:rPr>
                <w:rFonts w:ascii="Verdana" w:hAnsi="Verdana"/>
                <w:b/>
                <w:sz w:val="22"/>
                <w:szCs w:val="22"/>
              </w:rPr>
            </w:pPr>
            <w:bookmarkStart w:id="12" w:name="RATING_SE_26"/>
            <w:bookmarkEnd w:id="12"/>
            <w:r w:rsidRPr="00AF5230">
              <w:rPr>
                <w:rFonts w:ascii="Verdana" w:hAnsi="Verdana"/>
                <w:b/>
                <w:sz w:val="22"/>
                <w:szCs w:val="22"/>
              </w:rPr>
              <w:t>Rating:</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3"/>
              <w:keepNext/>
              <w:rPr>
                <w:rFonts w:ascii="Arial" w:hAnsi="Arial" w:cs="Arial"/>
                <w:sz w:val="22"/>
                <w:szCs w:val="22"/>
              </w:rPr>
            </w:pPr>
            <w:r w:rsidRPr="00CE4005">
              <w:rPr>
                <w:rFonts w:ascii="Arial" w:hAnsi="Arial" w:cs="Arial"/>
                <w:sz w:val="22"/>
                <w:szCs w:val="22"/>
              </w:rPr>
              <w:t>Implemented</w:t>
            </w:r>
          </w:p>
        </w:tc>
      </w:tr>
      <w:tr w:rsidR="003E1E1C" w:rsidRPr="00E166C8" w:rsidTr="003E1E1C">
        <w:tc>
          <w:tcPr>
            <w:tcW w:w="9360" w:type="dxa"/>
            <w:tcBorders>
              <w:top w:val="single" w:sz="4" w:space="0" w:color="auto"/>
              <w:left w:val="single" w:sz="4" w:space="0" w:color="auto"/>
              <w:bottom w:val="nil"/>
              <w:right w:val="single" w:sz="4" w:space="0" w:color="auto"/>
            </w:tcBorders>
          </w:tcPr>
          <w:p w:rsidR="003E1E1C" w:rsidRPr="00E166C8" w:rsidRDefault="003E1E1C" w:rsidP="003E1E1C">
            <w:pPr>
              <w:pStyle w:val="Normal3"/>
              <w:keepNext/>
              <w:rPr>
                <w:rFonts w:ascii="Verdana" w:hAnsi="Verdana"/>
                <w:b/>
                <w:sz w:val="22"/>
                <w:szCs w:val="22"/>
              </w:rPr>
            </w:pPr>
            <w:bookmarkStart w:id="13" w:name="BASIS_FINDINGS_SE_26"/>
            <w:bookmarkEnd w:id="13"/>
            <w:r w:rsidRPr="00AF5230">
              <w:rPr>
                <w:rFonts w:ascii="Verdana" w:hAnsi="Verdana"/>
                <w:b/>
                <w:sz w:val="22"/>
                <w:szCs w:val="22"/>
              </w:rPr>
              <w:t>Basis for Findings:</w:t>
            </w:r>
          </w:p>
        </w:tc>
      </w:tr>
      <w:tr w:rsidR="003E1E1C" w:rsidRPr="00CE4005" w:rsidTr="003E1E1C">
        <w:tc>
          <w:tcPr>
            <w:tcW w:w="9360" w:type="dxa"/>
            <w:tcBorders>
              <w:top w:val="nil"/>
              <w:left w:val="single" w:sz="4" w:space="0" w:color="auto"/>
              <w:bottom w:val="single" w:sz="4" w:space="0" w:color="auto"/>
              <w:right w:val="single" w:sz="4" w:space="0" w:color="auto"/>
            </w:tcBorders>
          </w:tcPr>
          <w:p w:rsidR="003E1E1C" w:rsidRPr="00CE4005" w:rsidRDefault="003E1E1C" w:rsidP="003E1E1C">
            <w:pPr>
              <w:pStyle w:val="Normal3"/>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3E1E1C" w:rsidRDefault="003E1E1C">
      <w:pPr>
        <w:pStyle w:val="Normal3"/>
      </w:pPr>
    </w:p>
    <w:p w:rsidR="003E1E1C" w:rsidRPr="00AF5230" w:rsidRDefault="003E1E1C" w:rsidP="003E1E1C">
      <w:pPr>
        <w:rPr>
          <w:rFonts w:ascii="Verdana" w:hAnsi="Verdana"/>
          <w:sz w:val="16"/>
          <w:szCs w:val="16"/>
        </w:rPr>
      </w:pPr>
    </w:p>
    <w:sectPr w:rsidR="003E1E1C" w:rsidRPr="00AF5230" w:rsidSect="003E1E1C">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C8" w:rsidRDefault="00A36DC8">
      <w:r>
        <w:separator/>
      </w:r>
    </w:p>
  </w:endnote>
  <w:endnote w:type="continuationSeparator" w:id="0">
    <w:p w:rsidR="00A36DC8" w:rsidRDefault="00A36DC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C" w:rsidRDefault="0012670E" w:rsidP="003E1E1C">
    <w:pPr>
      <w:pStyle w:val="Footer"/>
      <w:framePr w:wrap="around" w:vAnchor="text" w:hAnchor="margin" w:xAlign="right" w:y="1"/>
      <w:rPr>
        <w:rStyle w:val="PageNumber"/>
      </w:rPr>
    </w:pPr>
    <w:r>
      <w:rPr>
        <w:rStyle w:val="PageNumber"/>
      </w:rPr>
      <w:fldChar w:fldCharType="begin"/>
    </w:r>
    <w:r w:rsidR="003E1E1C">
      <w:rPr>
        <w:rStyle w:val="PageNumber"/>
      </w:rPr>
      <w:instrText xml:space="preserve">PAGE  </w:instrText>
    </w:r>
    <w:r>
      <w:rPr>
        <w:rStyle w:val="PageNumber"/>
      </w:rPr>
      <w:fldChar w:fldCharType="end"/>
    </w:r>
  </w:p>
  <w:p w:rsidR="003E1E1C" w:rsidRDefault="003E1E1C" w:rsidP="003E1E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C" w:rsidRDefault="003E1E1C" w:rsidP="003E1E1C">
    <w:pPr>
      <w:pStyle w:val="Footer"/>
      <w:tabs>
        <w:tab w:val="clear" w:pos="8640"/>
      </w:tabs>
      <w:ind w:right="360"/>
      <w:jc w:val="center"/>
      <w:rPr>
        <w:rFonts w:ascii="Verdana" w:hAnsi="Verdana"/>
        <w:sz w:val="16"/>
        <w:szCs w:val="16"/>
      </w:rPr>
    </w:pPr>
    <w:bookmarkStart w:id="14" w:name="STATE_ED_FOOTER"/>
    <w:r>
      <w:rPr>
        <w:rFonts w:ascii="Verdana" w:hAnsi="Verdana"/>
        <w:sz w:val="16"/>
        <w:szCs w:val="16"/>
      </w:rPr>
      <w:t>Massachusetts Department of Elementary &amp; Secondary Education</w:t>
    </w:r>
    <w:bookmarkEnd w:id="14"/>
    <w:r>
      <w:rPr>
        <w:rFonts w:ascii="Verdana" w:hAnsi="Verdana"/>
        <w:sz w:val="16"/>
        <w:szCs w:val="16"/>
      </w:rPr>
      <w:t xml:space="preserve"> – </w:t>
    </w:r>
    <w:bookmarkStart w:id="15" w:name="AGENCY_NAME_FOOTER"/>
    <w:r>
      <w:rPr>
        <w:rFonts w:ascii="Verdana" w:hAnsi="Verdana"/>
        <w:sz w:val="16"/>
        <w:szCs w:val="16"/>
      </w:rPr>
      <w:t>Program Quality Assurance Services</w:t>
    </w:r>
    <w:bookmarkEnd w:id="15"/>
  </w:p>
  <w:p w:rsidR="003E1E1C" w:rsidRPr="00700A12" w:rsidRDefault="003E1E1C" w:rsidP="003E1E1C">
    <w:pPr>
      <w:pStyle w:val="Footer"/>
      <w:tabs>
        <w:tab w:val="clear" w:pos="8640"/>
      </w:tabs>
      <w:ind w:right="360"/>
      <w:jc w:val="center"/>
      <w:rPr>
        <w:rFonts w:ascii="Verdana" w:hAnsi="Verdana"/>
        <w:sz w:val="16"/>
        <w:szCs w:val="16"/>
      </w:rPr>
    </w:pPr>
    <w:bookmarkStart w:id="16" w:name="ORG_NAME_FOOTER"/>
    <w:r>
      <w:rPr>
        <w:rFonts w:ascii="Verdana" w:hAnsi="Verdana"/>
        <w:sz w:val="16"/>
        <w:szCs w:val="16"/>
      </w:rPr>
      <w:t>Blackstone-Millville</w:t>
    </w:r>
    <w:bookmarkEnd w:id="16"/>
    <w:r w:rsidR="008C35A1">
      <w:rPr>
        <w:rFonts w:ascii="Verdana" w:hAnsi="Verdana"/>
        <w:sz w:val="16"/>
        <w:szCs w:val="16"/>
      </w:rPr>
      <w:t xml:space="preserve"> Regional School District</w:t>
    </w:r>
    <w:r>
      <w:rPr>
        <w:rFonts w:ascii="Verdana" w:hAnsi="Verdana"/>
        <w:sz w:val="16"/>
        <w:szCs w:val="16"/>
      </w:rPr>
      <w:t xml:space="preserve"> Mid-Cycle Report - </w:t>
    </w:r>
    <w:bookmarkStart w:id="17" w:name="MCR_REPORT_DATE"/>
    <w:r w:rsidRPr="00700A12">
      <w:rPr>
        <w:rFonts w:ascii="Verdana" w:hAnsi="Verdana"/>
        <w:sz w:val="16"/>
        <w:szCs w:val="16"/>
      </w:rPr>
      <w:t xml:space="preserve">February </w:t>
    </w:r>
    <w:r w:rsidR="00D85654">
      <w:rPr>
        <w:rFonts w:ascii="Verdana" w:hAnsi="Verdana"/>
        <w:sz w:val="16"/>
        <w:szCs w:val="16"/>
      </w:rPr>
      <w:t>23</w:t>
    </w:r>
    <w:r w:rsidRPr="00700A12">
      <w:rPr>
        <w:rFonts w:ascii="Verdana" w:hAnsi="Verdana"/>
        <w:sz w:val="16"/>
        <w:szCs w:val="16"/>
      </w:rPr>
      <w:t>, 2015 02:39:02 PM</w:t>
    </w:r>
    <w:bookmarkEnd w:id="17"/>
  </w:p>
  <w:p w:rsidR="003E1E1C" w:rsidRPr="00700A12" w:rsidRDefault="003E1E1C" w:rsidP="003E1E1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2670E" w:rsidRPr="00700A12">
      <w:rPr>
        <w:rFonts w:ascii="Verdana" w:hAnsi="Verdana"/>
        <w:sz w:val="16"/>
        <w:szCs w:val="16"/>
      </w:rPr>
      <w:fldChar w:fldCharType="begin"/>
    </w:r>
    <w:r w:rsidRPr="00700A12">
      <w:rPr>
        <w:rFonts w:ascii="Verdana" w:hAnsi="Verdana"/>
        <w:sz w:val="16"/>
        <w:szCs w:val="16"/>
      </w:rPr>
      <w:instrText xml:space="preserve"> PAGE </w:instrText>
    </w:r>
    <w:r w:rsidR="0012670E" w:rsidRPr="00700A12">
      <w:rPr>
        <w:rFonts w:ascii="Verdana" w:hAnsi="Verdana"/>
        <w:sz w:val="16"/>
        <w:szCs w:val="16"/>
      </w:rPr>
      <w:fldChar w:fldCharType="separate"/>
    </w:r>
    <w:r w:rsidR="00683E0F">
      <w:rPr>
        <w:rFonts w:ascii="Verdana" w:hAnsi="Verdana"/>
        <w:noProof/>
        <w:sz w:val="16"/>
        <w:szCs w:val="16"/>
      </w:rPr>
      <w:t>3</w:t>
    </w:r>
    <w:r w:rsidR="0012670E" w:rsidRPr="00700A12">
      <w:rPr>
        <w:rFonts w:ascii="Verdana" w:hAnsi="Verdana"/>
        <w:sz w:val="16"/>
        <w:szCs w:val="16"/>
      </w:rPr>
      <w:fldChar w:fldCharType="end"/>
    </w:r>
    <w:r w:rsidRPr="00700A12">
      <w:rPr>
        <w:rFonts w:ascii="Verdana" w:hAnsi="Verdana"/>
        <w:sz w:val="16"/>
        <w:szCs w:val="16"/>
      </w:rPr>
      <w:t xml:space="preserve"> of </w:t>
    </w:r>
    <w:r w:rsidR="0012670E" w:rsidRPr="00700A12">
      <w:rPr>
        <w:rFonts w:ascii="Verdana" w:hAnsi="Verdana"/>
        <w:sz w:val="16"/>
        <w:szCs w:val="16"/>
      </w:rPr>
      <w:fldChar w:fldCharType="begin"/>
    </w:r>
    <w:r w:rsidRPr="00700A12">
      <w:rPr>
        <w:rFonts w:ascii="Verdana" w:hAnsi="Verdana"/>
        <w:sz w:val="16"/>
        <w:szCs w:val="16"/>
      </w:rPr>
      <w:instrText xml:space="preserve"> NUMPAGES </w:instrText>
    </w:r>
    <w:r w:rsidR="0012670E" w:rsidRPr="00700A12">
      <w:rPr>
        <w:rFonts w:ascii="Verdana" w:hAnsi="Verdana"/>
        <w:sz w:val="16"/>
        <w:szCs w:val="16"/>
      </w:rPr>
      <w:fldChar w:fldCharType="separate"/>
    </w:r>
    <w:r w:rsidR="00683E0F">
      <w:rPr>
        <w:rFonts w:ascii="Verdana" w:hAnsi="Verdana"/>
        <w:noProof/>
        <w:sz w:val="16"/>
        <w:szCs w:val="16"/>
      </w:rPr>
      <w:t>3</w:t>
    </w:r>
    <w:r w:rsidR="0012670E"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C8" w:rsidRDefault="00A36DC8">
      <w:r>
        <w:separator/>
      </w:r>
    </w:p>
  </w:footnote>
  <w:footnote w:type="continuationSeparator" w:id="0">
    <w:p w:rsidR="00A36DC8" w:rsidRDefault="00A36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E2480EA">
      <w:start w:val="1"/>
      <w:numFmt w:val="decimal"/>
      <w:lvlText w:val="%1."/>
      <w:lvlJc w:val="left"/>
      <w:pPr>
        <w:tabs>
          <w:tab w:val="num" w:pos="720"/>
        </w:tabs>
        <w:ind w:left="720" w:hanging="360"/>
      </w:pPr>
      <w:rPr>
        <w:rFonts w:hint="default"/>
      </w:rPr>
    </w:lvl>
    <w:lvl w:ilvl="1" w:tplc="F8A6A65C" w:tentative="1">
      <w:start w:val="1"/>
      <w:numFmt w:val="lowerLetter"/>
      <w:lvlText w:val="%2."/>
      <w:lvlJc w:val="left"/>
      <w:pPr>
        <w:tabs>
          <w:tab w:val="num" w:pos="1440"/>
        </w:tabs>
        <w:ind w:left="1440" w:hanging="360"/>
      </w:pPr>
    </w:lvl>
    <w:lvl w:ilvl="2" w:tplc="A41084FC" w:tentative="1">
      <w:start w:val="1"/>
      <w:numFmt w:val="lowerRoman"/>
      <w:lvlText w:val="%3."/>
      <w:lvlJc w:val="right"/>
      <w:pPr>
        <w:tabs>
          <w:tab w:val="num" w:pos="2160"/>
        </w:tabs>
        <w:ind w:left="2160" w:hanging="180"/>
      </w:pPr>
    </w:lvl>
    <w:lvl w:ilvl="3" w:tplc="55227FC4" w:tentative="1">
      <w:start w:val="1"/>
      <w:numFmt w:val="decimal"/>
      <w:lvlText w:val="%4."/>
      <w:lvlJc w:val="left"/>
      <w:pPr>
        <w:tabs>
          <w:tab w:val="num" w:pos="2880"/>
        </w:tabs>
        <w:ind w:left="2880" w:hanging="360"/>
      </w:pPr>
    </w:lvl>
    <w:lvl w:ilvl="4" w:tplc="E05CC776" w:tentative="1">
      <w:start w:val="1"/>
      <w:numFmt w:val="lowerLetter"/>
      <w:lvlText w:val="%5."/>
      <w:lvlJc w:val="left"/>
      <w:pPr>
        <w:tabs>
          <w:tab w:val="num" w:pos="3600"/>
        </w:tabs>
        <w:ind w:left="3600" w:hanging="360"/>
      </w:pPr>
    </w:lvl>
    <w:lvl w:ilvl="5" w:tplc="841A4590" w:tentative="1">
      <w:start w:val="1"/>
      <w:numFmt w:val="lowerRoman"/>
      <w:lvlText w:val="%6."/>
      <w:lvlJc w:val="right"/>
      <w:pPr>
        <w:tabs>
          <w:tab w:val="num" w:pos="4320"/>
        </w:tabs>
        <w:ind w:left="4320" w:hanging="180"/>
      </w:pPr>
    </w:lvl>
    <w:lvl w:ilvl="6" w:tplc="0D9A08F8" w:tentative="1">
      <w:start w:val="1"/>
      <w:numFmt w:val="decimal"/>
      <w:lvlText w:val="%7."/>
      <w:lvlJc w:val="left"/>
      <w:pPr>
        <w:tabs>
          <w:tab w:val="num" w:pos="5040"/>
        </w:tabs>
        <w:ind w:left="5040" w:hanging="360"/>
      </w:pPr>
    </w:lvl>
    <w:lvl w:ilvl="7" w:tplc="8FFACB8A" w:tentative="1">
      <w:start w:val="1"/>
      <w:numFmt w:val="lowerLetter"/>
      <w:lvlText w:val="%8."/>
      <w:lvlJc w:val="left"/>
      <w:pPr>
        <w:tabs>
          <w:tab w:val="num" w:pos="5760"/>
        </w:tabs>
        <w:ind w:left="5760" w:hanging="360"/>
      </w:pPr>
    </w:lvl>
    <w:lvl w:ilvl="8" w:tplc="FE42F64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A3584"/>
    <w:rsid w:val="000B1DEE"/>
    <w:rsid w:val="000C7BA3"/>
    <w:rsid w:val="0012670E"/>
    <w:rsid w:val="00136BCF"/>
    <w:rsid w:val="001B12F3"/>
    <w:rsid w:val="002439D1"/>
    <w:rsid w:val="003263BC"/>
    <w:rsid w:val="0033748A"/>
    <w:rsid w:val="0038492F"/>
    <w:rsid w:val="00385A7D"/>
    <w:rsid w:val="003E1E1C"/>
    <w:rsid w:val="003F1BFF"/>
    <w:rsid w:val="004036F8"/>
    <w:rsid w:val="00406CD6"/>
    <w:rsid w:val="00472D32"/>
    <w:rsid w:val="004B3542"/>
    <w:rsid w:val="004B6107"/>
    <w:rsid w:val="00573CA3"/>
    <w:rsid w:val="005D5A13"/>
    <w:rsid w:val="00683E0F"/>
    <w:rsid w:val="006A2381"/>
    <w:rsid w:val="006D5A23"/>
    <w:rsid w:val="006E37A0"/>
    <w:rsid w:val="007C2ECB"/>
    <w:rsid w:val="00807E1E"/>
    <w:rsid w:val="008768C1"/>
    <w:rsid w:val="00881085"/>
    <w:rsid w:val="008B7796"/>
    <w:rsid w:val="008C35A1"/>
    <w:rsid w:val="00981607"/>
    <w:rsid w:val="009E5C9C"/>
    <w:rsid w:val="00A36DC8"/>
    <w:rsid w:val="00A72143"/>
    <w:rsid w:val="00A7779D"/>
    <w:rsid w:val="00A836A5"/>
    <w:rsid w:val="00A91F27"/>
    <w:rsid w:val="00AB7D40"/>
    <w:rsid w:val="00B0728C"/>
    <w:rsid w:val="00B54148"/>
    <w:rsid w:val="00BC76C1"/>
    <w:rsid w:val="00C01A1A"/>
    <w:rsid w:val="00C834A9"/>
    <w:rsid w:val="00D15039"/>
    <w:rsid w:val="00D36A74"/>
    <w:rsid w:val="00D5077E"/>
    <w:rsid w:val="00D54052"/>
    <w:rsid w:val="00D60784"/>
    <w:rsid w:val="00D678E0"/>
    <w:rsid w:val="00D85654"/>
    <w:rsid w:val="00E3786C"/>
    <w:rsid w:val="00F30483"/>
    <w:rsid w:val="00FC344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DESE-231-14795</_dlc_DocId>
    <_dlc_DocIdUrl xmlns="733efe1c-5bbe-4968-87dc-d400e65c879f">
      <Url>https://sharepoint.doemass.org/ese/webteam/cps/_layouts/DocIdRedir.aspx?ID=DESE-231-14795</Url>
      <Description>DESE-231-14795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1317B5F-E79C-45F8-817F-33381E742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6244F-A159-445C-B74B-0967370255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2FB6E5F-484A-4E38-80B8-A2A6A86516CA}">
  <ds:schemaRefs>
    <ds:schemaRef ds:uri="http://schemas.microsoft.com/sharepoint/events"/>
  </ds:schemaRefs>
</ds:datastoreItem>
</file>

<file path=customXml/itemProps4.xml><?xml version="1.0" encoding="utf-8"?>
<ds:datastoreItem xmlns:ds="http://schemas.openxmlformats.org/officeDocument/2006/customXml" ds:itemID="{CAEF4C4B-79FF-487E-B9A0-A0171B3BE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Blackstone-Millville RSD Mid-cycle Report 2015</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Blackstone-Millville RSD Mid-cycle Report 2015</dc:title>
  <dc:creator>ESE</dc:creator>
  <cp:lastModifiedBy>dzou</cp:lastModifiedBy>
  <cp:revision>3</cp:revision>
  <cp:lastPrinted>2015-01-19T18:22:00Z</cp:lastPrinted>
  <dcterms:created xsi:type="dcterms:W3CDTF">2015-03-18T13:52:00Z</dcterms:created>
  <dcterms:modified xsi:type="dcterms:W3CDTF">2015-03-26T17:59:00Z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