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673167" w:rsidRPr="00A25A31" w:rsidTr="007C09EA">
        <w:trPr>
          <w:trHeight w:val="10800"/>
        </w:trPr>
        <w:tc>
          <w:tcPr>
            <w:tcW w:w="362" w:type="dxa"/>
            <w:gridSpan w:val="2"/>
            <w:tcBorders>
              <w:right w:val="single" w:sz="4" w:space="0" w:color="auto"/>
            </w:tcBorders>
          </w:tcPr>
          <w:p w:rsidR="00673167" w:rsidRPr="00BB123E" w:rsidRDefault="00492478" w:rsidP="00673167">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6911712" r:id="rId12"/>
              </w:pict>
            </w:r>
          </w:p>
        </w:tc>
        <w:tc>
          <w:tcPr>
            <w:tcW w:w="1228" w:type="dxa"/>
            <w:tcBorders>
              <w:top w:val="single" w:sz="4" w:space="0" w:color="auto"/>
              <w:left w:val="single" w:sz="4" w:space="0" w:color="auto"/>
              <w:right w:val="single" w:sz="4" w:space="0" w:color="auto"/>
            </w:tcBorders>
          </w:tcPr>
          <w:p w:rsidR="00673167" w:rsidRPr="00BB123E" w:rsidRDefault="006803B7" w:rsidP="00673167">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spacing w:before="120"/>
              <w:jc w:val="center"/>
              <w:rPr>
                <w:b/>
              </w:rPr>
            </w:pPr>
            <w:r>
              <w:rPr>
                <w:b/>
              </w:rPr>
              <w:t>COORDINATED PROGRAM REVIEW</w:t>
            </w:r>
          </w:p>
          <w:p w:rsidR="00673167" w:rsidRDefault="00673167" w:rsidP="00673167">
            <w:pPr>
              <w:spacing w:before="120"/>
              <w:jc w:val="center"/>
              <w:rPr>
                <w:b/>
              </w:rPr>
            </w:pPr>
            <w:r>
              <w:rPr>
                <w:b/>
              </w:rPr>
              <w:t>MID-CYCLE REPORT</w:t>
            </w:r>
          </w:p>
          <w:p w:rsidR="00673167" w:rsidRDefault="00673167" w:rsidP="00673167">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Silver Hill Horace Mann Charter </w:t>
            </w:r>
            <w:r w:rsidR="001E33E5">
              <w:rPr>
                <w:b/>
              </w:rPr>
              <w:t>School</w:t>
            </w:r>
            <w:bookmarkEnd w:id="0"/>
          </w:p>
          <w:p w:rsidR="001E33E5" w:rsidRDefault="001E33E5" w:rsidP="001E33E5">
            <w:pPr>
              <w:spacing w:before="120"/>
              <w:jc w:val="center"/>
              <w:rPr>
                <w:b/>
              </w:rPr>
            </w:pPr>
            <w:r>
              <w:rPr>
                <w:b/>
              </w:rPr>
              <w:t xml:space="preserve">MCR Onsite Dates: </w:t>
            </w:r>
            <w:bookmarkStart w:id="1" w:name="MCR_DATES"/>
            <w:r>
              <w:rPr>
                <w:b/>
              </w:rPr>
              <w:t>01/28/2016 &amp; 02/02/2016</w:t>
            </w:r>
            <w:bookmarkEnd w:id="1"/>
          </w:p>
          <w:p w:rsidR="00673167" w:rsidRDefault="00673167" w:rsidP="00673167">
            <w:pPr>
              <w:spacing w:before="120"/>
              <w:jc w:val="center"/>
              <w:rPr>
                <w:b/>
              </w:rPr>
            </w:pPr>
            <w:r>
              <w:rPr>
                <w:b/>
              </w:rPr>
              <w:t>Program Area: Special Education</w:t>
            </w:r>
          </w:p>
          <w:p w:rsidR="00673167" w:rsidRPr="00A25A31" w:rsidRDefault="00673167" w:rsidP="00673167">
            <w:pPr>
              <w:spacing w:before="120"/>
              <w:jc w:val="center"/>
              <w:rPr>
                <w:b/>
              </w:rPr>
            </w:pPr>
          </w:p>
        </w:tc>
      </w:tr>
      <w:tr w:rsidR="00673167" w:rsidRPr="00BB123E" w:rsidTr="007C09EA">
        <w:trPr>
          <w:trHeight w:val="989"/>
        </w:trPr>
        <w:tc>
          <w:tcPr>
            <w:tcW w:w="362" w:type="dxa"/>
            <w:gridSpan w:val="2"/>
            <w:tcBorders>
              <w:right w:val="single" w:sz="4" w:space="0" w:color="auto"/>
            </w:tcBorders>
          </w:tcPr>
          <w:p w:rsidR="00673167" w:rsidRDefault="00673167" w:rsidP="00673167">
            <w:pPr>
              <w:rPr>
                <w:sz w:val="22"/>
              </w:rPr>
            </w:pPr>
            <w:r>
              <w:rPr>
                <w:sz w:val="22"/>
              </w:rPr>
              <w:t xml:space="preserve"> </w:t>
            </w: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Default="00673167" w:rsidP="00673167">
            <w:pPr>
              <w:rPr>
                <w:sz w:val="22"/>
              </w:rPr>
            </w:pPr>
          </w:p>
          <w:p w:rsidR="00673167" w:rsidRPr="00BB123E" w:rsidRDefault="00673167" w:rsidP="00673167">
            <w:pPr>
              <w:rPr>
                <w:sz w:val="22"/>
              </w:rPr>
            </w:pPr>
          </w:p>
        </w:tc>
        <w:tc>
          <w:tcPr>
            <w:tcW w:w="1228" w:type="dxa"/>
            <w:tcBorders>
              <w:left w:val="single" w:sz="4" w:space="0" w:color="auto"/>
              <w:right w:val="single" w:sz="4" w:space="0" w:color="auto"/>
            </w:tcBorders>
          </w:tcPr>
          <w:p w:rsidR="00673167" w:rsidRPr="00BB123E" w:rsidRDefault="00673167" w:rsidP="00673167">
            <w:pPr>
              <w:rPr>
                <w:sz w:val="22"/>
              </w:rPr>
            </w:pPr>
          </w:p>
        </w:tc>
        <w:tc>
          <w:tcPr>
            <w:tcW w:w="7800" w:type="dxa"/>
            <w:gridSpan w:val="5"/>
            <w:tcBorders>
              <w:left w:val="single" w:sz="4" w:space="0" w:color="auto"/>
            </w:tcBorders>
          </w:tcPr>
          <w:p w:rsidR="00673167" w:rsidRDefault="00673167" w:rsidP="00673167">
            <w:pPr>
              <w:jc w:val="center"/>
              <w:rPr>
                <w:sz w:val="22"/>
              </w:rPr>
            </w:pPr>
          </w:p>
          <w:p w:rsidR="00673167" w:rsidRPr="00F41BE1" w:rsidRDefault="00673167" w:rsidP="00673167">
            <w:pPr>
              <w:jc w:val="center"/>
              <w:rPr>
                <w:sz w:val="20"/>
                <w:szCs w:val="20"/>
              </w:rPr>
            </w:pPr>
          </w:p>
          <w:p w:rsidR="00673167" w:rsidRPr="00F41BE1" w:rsidRDefault="00673167" w:rsidP="00673167">
            <w:pPr>
              <w:jc w:val="center"/>
              <w:rPr>
                <w:sz w:val="20"/>
                <w:szCs w:val="20"/>
              </w:rPr>
            </w:pPr>
            <w:r w:rsidRPr="00F41BE1">
              <w:rPr>
                <w:sz w:val="20"/>
                <w:szCs w:val="20"/>
              </w:rPr>
              <w:t>Mitchell D. Chester, Ed.D.</w:t>
            </w:r>
          </w:p>
          <w:p w:rsidR="00673167" w:rsidRPr="00BB123E" w:rsidRDefault="00673167" w:rsidP="00673167">
            <w:pPr>
              <w:jc w:val="center"/>
              <w:rPr>
                <w:sz w:val="22"/>
              </w:rPr>
            </w:pPr>
            <w:r w:rsidRPr="00F41BE1">
              <w:rPr>
                <w:sz w:val="20"/>
                <w:szCs w:val="20"/>
              </w:rPr>
              <w:t>Commissioner of Elementary and Secondary Education</w:t>
            </w:r>
          </w:p>
        </w:tc>
      </w:tr>
      <w:tr w:rsidR="00673167" w:rsidRPr="00BB123E" w:rsidTr="007C09EA">
        <w:trPr>
          <w:trHeight w:val="705"/>
        </w:trPr>
        <w:tc>
          <w:tcPr>
            <w:tcW w:w="9390" w:type="dxa"/>
            <w:gridSpan w:val="8"/>
            <w:shd w:val="clear" w:color="auto" w:fill="C0C0C0"/>
            <w:vAlign w:val="center"/>
          </w:tcPr>
          <w:p w:rsidR="00673167" w:rsidRPr="00BB123E" w:rsidRDefault="00673167" w:rsidP="0067316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73167" w:rsidRPr="00BB123E" w:rsidRDefault="00673167" w:rsidP="00673167">
            <w:pPr>
              <w:pageBreakBefore/>
              <w:jc w:val="center"/>
              <w:rPr>
                <w:b/>
                <w:bCs/>
              </w:rPr>
            </w:pPr>
            <w:r w:rsidRPr="00BB123E">
              <w:rPr>
                <w:b/>
              </w:rPr>
              <w:t>MID</w:t>
            </w:r>
            <w:r>
              <w:rPr>
                <w:b/>
              </w:rPr>
              <w:t>-</w:t>
            </w:r>
            <w:r w:rsidRPr="00BB123E">
              <w:rPr>
                <w:b/>
              </w:rPr>
              <w:t>CYCLE R</w:t>
            </w:r>
            <w:r>
              <w:rPr>
                <w:b/>
              </w:rPr>
              <w:t>EPORT</w:t>
            </w:r>
          </w:p>
        </w:tc>
      </w:tr>
      <w:tr w:rsidR="00673167" w:rsidRPr="00AF5230" w:rsidTr="007C09EA">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673167" w:rsidRPr="00AF5230" w:rsidRDefault="00673167" w:rsidP="00673167">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673167" w:rsidRPr="00E166C8" w:rsidTr="007C09EA">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73167" w:rsidRPr="00E166C8" w:rsidRDefault="00673167" w:rsidP="00673167">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673167" w:rsidRPr="00CE4005" w:rsidTr="007C09EA">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73167" w:rsidRPr="00CE4005" w:rsidRDefault="00673167" w:rsidP="00673167">
            <w:pPr>
              <w:pStyle w:val="Normal0"/>
              <w:keepNext/>
              <w:rPr>
                <w:rFonts w:ascii="Arial" w:hAnsi="Arial" w:cs="Arial"/>
                <w:sz w:val="22"/>
                <w:szCs w:val="22"/>
              </w:rPr>
            </w:pPr>
            <w:r w:rsidRPr="00CE4005">
              <w:rPr>
                <w:rFonts w:ascii="Arial" w:hAnsi="Arial" w:cs="Arial"/>
                <w:sz w:val="22"/>
                <w:szCs w:val="22"/>
              </w:rPr>
              <w:t>Partially Implemented</w:t>
            </w:r>
          </w:p>
        </w:tc>
      </w:tr>
      <w:tr w:rsidR="00673167" w:rsidRPr="00E166C8" w:rsidTr="007C09EA">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73167" w:rsidRPr="00E166C8" w:rsidRDefault="00673167" w:rsidP="00673167">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673167" w:rsidRPr="00CE4005" w:rsidTr="007C09EA">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73167" w:rsidRPr="00CE4005" w:rsidRDefault="00673167" w:rsidP="00673167">
            <w:pPr>
              <w:pStyle w:val="Normal0"/>
              <w:keepNext/>
              <w:rPr>
                <w:rFonts w:ascii="Arial" w:hAnsi="Arial" w:cs="Arial"/>
                <w:sz w:val="22"/>
                <w:szCs w:val="22"/>
              </w:rPr>
            </w:pPr>
            <w:r w:rsidRPr="00CE4005">
              <w:rPr>
                <w:rFonts w:ascii="Arial" w:hAnsi="Arial" w:cs="Arial"/>
                <w:sz w:val="22"/>
                <w:szCs w:val="22"/>
              </w:rPr>
              <w:t>Student records and interviews indicated that when a student suspected of having a specific learning disability (SLD) is re-evaluated, the charter school does not consistently complete all required components used to determine SLD.  Specifically, the Historic Review and Educational Assessment (SLD 1) and Exclusionary Factors (SLD 3) components are not completed.</w:t>
            </w:r>
          </w:p>
        </w:tc>
      </w:tr>
      <w:tr w:rsidR="00673167" w:rsidRPr="00E166C8" w:rsidTr="007C09EA">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73167" w:rsidRPr="00E166C8" w:rsidRDefault="00673167" w:rsidP="00673167">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673167" w:rsidRPr="00CE4005" w:rsidTr="007C09EA">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Develop procedures for ensuring that IEP Teams complete all four components used to determine a specific learning disability. Please se</w:t>
            </w:r>
            <w:r w:rsidR="001E33E5">
              <w:rPr>
                <w:rFonts w:ascii="Arial" w:hAnsi="Arial" w:cs="Arial"/>
                <w:bCs/>
                <w:sz w:val="22"/>
                <w:szCs w:val="20"/>
              </w:rPr>
              <w:t xml:space="preserve">e </w:t>
            </w:r>
            <w:hyperlink r:id="rId14" w:history="1">
              <w:r w:rsidR="001E33E5" w:rsidRPr="00673167">
                <w:rPr>
                  <w:rStyle w:val="Hyperlink"/>
                  <w:rFonts w:ascii="Arial" w:hAnsi="Arial" w:cs="Arial"/>
                  <w:bCs/>
                  <w:sz w:val="22"/>
                  <w:szCs w:val="20"/>
                </w:rPr>
                <w:t>http://www.doe.mass.edu/sped/iep/sld/default.html</w:t>
              </w:r>
            </w:hyperlink>
            <w:r w:rsidR="001E33E5">
              <w:rPr>
                <w:rFonts w:ascii="Arial" w:hAnsi="Arial" w:cs="Arial"/>
                <w:bCs/>
                <w:sz w:val="22"/>
                <w:szCs w:val="20"/>
              </w:rPr>
              <w:t xml:space="preserve"> </w:t>
            </w:r>
            <w:r w:rsidRPr="00CE4005">
              <w:rPr>
                <w:rFonts w:ascii="Arial" w:hAnsi="Arial" w:cs="Arial"/>
                <w:bCs/>
                <w:sz w:val="22"/>
                <w:szCs w:val="20"/>
              </w:rPr>
              <w:t>for guidance on implementing these requirements.  Provide training to the IEP Team chairperson on these procedures.</w:t>
            </w:r>
          </w:p>
          <w:p w:rsidR="00673167" w:rsidRPr="00CE4005" w:rsidRDefault="00673167" w:rsidP="00673167">
            <w:pPr>
              <w:pStyle w:val="Normal0"/>
              <w:keepNext/>
              <w:rPr>
                <w:rFonts w:ascii="Arial" w:hAnsi="Arial" w:cs="Arial"/>
                <w:bCs/>
                <w:sz w:val="22"/>
                <w:szCs w:val="20"/>
              </w:rPr>
            </w:pP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Develop an internal oversight and tracking system for ensuring that all required components of the specific learning disability eligibility process are completed. The oversight and tracking system should include periodic reviews by the Director of Special Education to ensure ongoing compliance.</w:t>
            </w:r>
          </w:p>
          <w:p w:rsidR="00673167" w:rsidRPr="00CE4005" w:rsidRDefault="00673167" w:rsidP="00673167">
            <w:pPr>
              <w:pStyle w:val="Normal0"/>
              <w:keepNext/>
              <w:rPr>
                <w:rFonts w:ascii="Arial" w:hAnsi="Arial" w:cs="Arial"/>
                <w:bCs/>
                <w:sz w:val="22"/>
                <w:szCs w:val="20"/>
              </w:rPr>
            </w:pP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a student suspected of having a specific learning disability was re-evaluated subsequent to implementation of all corrective actions, to ensure that all required components for determination of a specific learning disability are completed.</w:t>
            </w:r>
          </w:p>
          <w:p w:rsidR="00673167" w:rsidRPr="00CE4005" w:rsidRDefault="00673167" w:rsidP="00673167">
            <w:pPr>
              <w:pStyle w:val="Normal0"/>
              <w:keepNext/>
              <w:rPr>
                <w:rFonts w:ascii="Arial" w:hAnsi="Arial" w:cs="Arial"/>
                <w:bCs/>
                <w:sz w:val="22"/>
                <w:szCs w:val="20"/>
              </w:rPr>
            </w:pPr>
          </w:p>
          <w:p w:rsidR="00673167" w:rsidRPr="001E33E5" w:rsidRDefault="00673167" w:rsidP="00673167">
            <w:pPr>
              <w:pStyle w:val="Normal0"/>
              <w:keepNext/>
              <w:rPr>
                <w:rFonts w:ascii="Arial" w:hAnsi="Arial" w:cs="Arial"/>
                <w:b/>
                <w:bCs/>
                <w:sz w:val="22"/>
                <w:szCs w:val="20"/>
              </w:rPr>
            </w:pPr>
            <w:r w:rsidRPr="001E33E5">
              <w:rPr>
                <w:rFonts w:ascii="Arial" w:hAnsi="Arial" w:cs="Arial"/>
                <w:b/>
                <w:bCs/>
                <w:sz w:val="22"/>
                <w:szCs w:val="20"/>
              </w:rPr>
              <w:t xml:space="preserve">*Please note when conducting </w:t>
            </w:r>
            <w:r w:rsidR="00455B9A">
              <w:rPr>
                <w:rFonts w:ascii="Arial" w:hAnsi="Arial" w:cs="Arial"/>
                <w:b/>
                <w:bCs/>
                <w:sz w:val="22"/>
                <w:szCs w:val="20"/>
              </w:rPr>
              <w:t>internal monitoring</w:t>
            </w:r>
            <w:r w:rsidR="00E776DB">
              <w:rPr>
                <w:rFonts w:ascii="Arial" w:hAnsi="Arial" w:cs="Arial"/>
                <w:b/>
                <w:bCs/>
                <w:sz w:val="22"/>
                <w:szCs w:val="20"/>
              </w:rPr>
              <w:t>,</w:t>
            </w:r>
            <w:r w:rsidR="00455B9A">
              <w:rPr>
                <w:rFonts w:ascii="Arial" w:hAnsi="Arial" w:cs="Arial"/>
                <w:b/>
                <w:bCs/>
                <w:sz w:val="22"/>
                <w:szCs w:val="20"/>
              </w:rPr>
              <w:t xml:space="preserve"> the school</w:t>
            </w:r>
            <w:r w:rsidRPr="001E33E5">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7C09EA">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673167" w:rsidRPr="00E166C8" w:rsidRDefault="00673167" w:rsidP="00673167">
            <w:pPr>
              <w:pStyle w:val="Normal0"/>
              <w:keepNext/>
              <w:rPr>
                <w:rFonts w:ascii="Verdana" w:hAnsi="Verdana"/>
                <w:b/>
                <w:bCs/>
                <w:sz w:val="22"/>
                <w:szCs w:val="20"/>
              </w:rPr>
            </w:pPr>
            <w:bookmarkStart w:id="6" w:name="REQUIRED_ELEMENTS_SE_3"/>
            <w:bookmarkEnd w:id="6"/>
            <w:r w:rsidRPr="00AF5230">
              <w:rPr>
                <w:rFonts w:ascii="Verdana" w:hAnsi="Verdana"/>
                <w:b/>
                <w:bCs/>
                <w:sz w:val="22"/>
                <w:szCs w:val="20"/>
              </w:rPr>
              <w:t>Required Elements of Progress Reports:</w:t>
            </w:r>
          </w:p>
        </w:tc>
      </w:tr>
      <w:tr w:rsidR="00673167" w:rsidRPr="00CE4005" w:rsidTr="007C09EA">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1E33E5">
              <w:rPr>
                <w:rFonts w:ascii="Arial" w:hAnsi="Arial" w:cs="Arial"/>
                <w:b/>
                <w:bCs/>
                <w:sz w:val="22"/>
                <w:szCs w:val="20"/>
              </w:rPr>
              <w:t>September 20, 2016</w:t>
            </w:r>
            <w:r w:rsidRPr="001E33E5">
              <w:rPr>
                <w:rFonts w:ascii="Arial" w:hAnsi="Arial" w:cs="Arial"/>
                <w:bCs/>
                <w:sz w:val="22"/>
                <w:szCs w:val="20"/>
              </w:rPr>
              <w:t>.</w:t>
            </w:r>
            <w:r w:rsidRPr="00CE4005">
              <w:rPr>
                <w:rFonts w:ascii="Arial" w:hAnsi="Arial" w:cs="Arial"/>
                <w:bCs/>
                <w:sz w:val="22"/>
                <w:szCs w:val="20"/>
              </w:rPr>
              <w:t xml:space="preserve">  </w:t>
            </w:r>
          </w:p>
          <w:p w:rsidR="00673167" w:rsidRPr="00CE4005" w:rsidRDefault="00673167" w:rsidP="00673167">
            <w:pPr>
              <w:pStyle w:val="Normal0"/>
              <w:keepNext/>
              <w:rPr>
                <w:rFonts w:ascii="Arial" w:hAnsi="Arial" w:cs="Arial"/>
                <w:bCs/>
                <w:sz w:val="22"/>
                <w:szCs w:val="20"/>
              </w:rPr>
            </w:pP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0"/>
              <w:keepNext/>
              <w:rPr>
                <w:rFonts w:ascii="Arial" w:hAnsi="Arial" w:cs="Arial"/>
                <w:bCs/>
                <w:sz w:val="22"/>
                <w:szCs w:val="20"/>
              </w:rPr>
            </w:pP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1E33E5">
              <w:rPr>
                <w:rFonts w:ascii="Arial" w:hAnsi="Arial" w:cs="Arial"/>
                <w:b/>
                <w:bCs/>
                <w:sz w:val="22"/>
                <w:szCs w:val="20"/>
              </w:rPr>
              <w:t>January 16, 2017</w:t>
            </w:r>
            <w:r w:rsidRPr="00CE4005">
              <w:rPr>
                <w:rFonts w:ascii="Arial" w:hAnsi="Arial" w:cs="Arial"/>
                <w:bCs/>
                <w:sz w:val="22"/>
                <w:szCs w:val="20"/>
              </w:rPr>
              <w:t>.</w:t>
            </w:r>
          </w:p>
        </w:tc>
      </w:tr>
      <w:tr w:rsidR="00673167" w:rsidRPr="00AF5230" w:rsidTr="007C09EA">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7C09EA">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0"/>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0"/>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0"/>
              <w:keepNext/>
              <w:rPr>
                <w:rFonts w:ascii="Arial" w:hAnsi="Arial" w:cs="Arial"/>
                <w:bCs/>
                <w:sz w:val="22"/>
              </w:rPr>
            </w:pPr>
          </w:p>
        </w:tc>
      </w:tr>
    </w:tbl>
    <w:p w:rsidR="00673167" w:rsidRDefault="00673167">
      <w:pPr>
        <w:pStyle w:val="Normal0"/>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 xml:space="preserve">Student records and interviews set forth that whenever an evaluation indicates that a student has a disability on the autism spectrum, the IEP Team does not always consider and specifically address the following: </w:t>
            </w:r>
          </w:p>
          <w:p w:rsidR="00673167" w:rsidRPr="00CE4005" w:rsidRDefault="00673167" w:rsidP="00673167">
            <w:pPr>
              <w:pStyle w:val="Normal1"/>
              <w:keepNext/>
              <w:rPr>
                <w:rFonts w:ascii="Arial" w:hAnsi="Arial" w:cs="Arial"/>
                <w:sz w:val="22"/>
                <w:szCs w:val="22"/>
              </w:rPr>
            </w:pP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 xml:space="preserve">     routines; and     </w:t>
            </w:r>
          </w:p>
          <w:p w:rsidR="00673167" w:rsidRPr="00CE4005" w:rsidRDefault="00673167" w:rsidP="00673167">
            <w:pPr>
              <w:pStyle w:val="Normal1"/>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1"/>
              <w:keepNext/>
              <w:rPr>
                <w:rFonts w:ascii="Verdana" w:hAnsi="Verdana"/>
                <w:b/>
                <w:bCs/>
                <w:sz w:val="22"/>
                <w:szCs w:val="20"/>
              </w:rPr>
            </w:pPr>
            <w:bookmarkStart w:id="11" w:name="ORDER_CORR_ACTION_SE_3A"/>
            <w:bookmarkEnd w:id="11"/>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Revise the charter school's procedures for ensuring that whenever an evaluation indicates that a student has a disability on the autism spectrum, IEP Teams consider and address the seven areas related to autism spectrum disorder (ASD).  Provide training to the Team chairperson on these procedures.  For information on the requirements for students on the autism spectrum, please refer to the </w:t>
            </w:r>
            <w:r w:rsidRPr="00712B66">
              <w:rPr>
                <w:rFonts w:ascii="Arial" w:hAnsi="Arial" w:cs="Arial"/>
                <w:bCs/>
                <w:i/>
                <w:sz w:val="22"/>
                <w:szCs w:val="20"/>
              </w:rPr>
              <w:t>Technical Assistance Advisory SPED 2007-</w:t>
            </w:r>
            <w:r w:rsidR="00712B66" w:rsidRPr="00712B66">
              <w:rPr>
                <w:rFonts w:ascii="Arial" w:hAnsi="Arial" w:cs="Arial"/>
                <w:bCs/>
                <w:i/>
                <w:sz w:val="22"/>
                <w:szCs w:val="20"/>
              </w:rPr>
              <w:t>1: Autism Spectrum Disorder</w:t>
            </w:r>
            <w:r w:rsidR="00712B66">
              <w:rPr>
                <w:rFonts w:ascii="Arial" w:hAnsi="Arial" w:cs="Arial"/>
                <w:bCs/>
                <w:sz w:val="22"/>
                <w:szCs w:val="20"/>
              </w:rPr>
              <w:t xml:space="preserve"> at</w:t>
            </w:r>
            <w:r w:rsidRPr="00CE4005">
              <w:rPr>
                <w:rFonts w:ascii="Arial" w:hAnsi="Arial" w:cs="Arial"/>
                <w:bCs/>
                <w:sz w:val="22"/>
                <w:szCs w:val="20"/>
              </w:rPr>
              <w:t xml:space="preserve"> </w:t>
            </w:r>
            <w:hyperlink r:id="rId15" w:history="1">
              <w:r w:rsidR="001E33E5" w:rsidRPr="00673167">
                <w:rPr>
                  <w:rStyle w:val="Hyperlink"/>
                  <w:rFonts w:ascii="Arial" w:hAnsi="Arial" w:cs="Arial"/>
                  <w:bCs/>
                  <w:sz w:val="22"/>
                  <w:szCs w:val="20"/>
                </w:rPr>
                <w:t>http://www.doe.mass.edu/sped/advisories/07_1ta.html</w:t>
              </w:r>
            </w:hyperlink>
            <w:r w:rsidR="001E33E5">
              <w:rPr>
                <w:rFonts w:ascii="Arial" w:hAnsi="Arial" w:cs="Arial"/>
                <w:bCs/>
                <w:sz w:val="22"/>
                <w:szCs w:val="20"/>
              </w:rPr>
              <w:t xml:space="preserve">. </w:t>
            </w:r>
            <w:r w:rsidRPr="00CE4005">
              <w:rPr>
                <w:rFonts w:ascii="Arial" w:hAnsi="Arial" w:cs="Arial"/>
                <w:bCs/>
                <w:sz w:val="22"/>
                <w:szCs w:val="20"/>
              </w:rPr>
              <w:t xml:space="preserve"> </w:t>
            </w:r>
          </w:p>
          <w:p w:rsidR="00673167" w:rsidRPr="00CE4005" w:rsidRDefault="00673167" w:rsidP="00673167">
            <w:pPr>
              <w:pStyle w:val="Normal1"/>
              <w:keepNext/>
              <w:rPr>
                <w:rFonts w:ascii="Arial" w:hAnsi="Arial" w:cs="Arial"/>
                <w:bCs/>
                <w:sz w:val="22"/>
                <w:szCs w:val="20"/>
              </w:rPr>
            </w:pP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address the special requirements for students on the autism spectrum.</w:t>
            </w:r>
          </w:p>
          <w:p w:rsidR="00673167" w:rsidRPr="00CE4005" w:rsidRDefault="00673167" w:rsidP="00673167">
            <w:pPr>
              <w:pStyle w:val="Normal1"/>
              <w:keepNext/>
              <w:rPr>
                <w:rFonts w:ascii="Arial" w:hAnsi="Arial" w:cs="Arial"/>
                <w:bCs/>
                <w:sz w:val="22"/>
                <w:szCs w:val="20"/>
              </w:rPr>
            </w:pP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Develop an internal oversight and tracking system to ensure that IEP Teams address and document consideration of the special requirements for students identified with a disability on the autism spectrum. The tracking system should include periodic reviews by the Director of Special Education to ensure ongoing compliance.</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     </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students with ASD had IEPs developed subsequent to implementation of all corrective actions, to ensure that the seven areas of need are being considered and addressed by IEP Teams.</w:t>
            </w:r>
          </w:p>
          <w:p w:rsidR="00673167" w:rsidRPr="00CE4005" w:rsidRDefault="00673167" w:rsidP="00673167">
            <w:pPr>
              <w:pStyle w:val="Normal1"/>
              <w:keepNext/>
              <w:rPr>
                <w:rFonts w:ascii="Arial" w:hAnsi="Arial" w:cs="Arial"/>
                <w:bCs/>
                <w:sz w:val="22"/>
                <w:szCs w:val="20"/>
              </w:rPr>
            </w:pPr>
          </w:p>
          <w:p w:rsidR="00673167" w:rsidRPr="001E33E5" w:rsidRDefault="00673167" w:rsidP="00673167">
            <w:pPr>
              <w:pStyle w:val="Normal1"/>
              <w:keepNext/>
              <w:rPr>
                <w:rFonts w:ascii="Arial" w:hAnsi="Arial" w:cs="Arial"/>
                <w:b/>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1"/>
              <w:keepNext/>
              <w:rPr>
                <w:rFonts w:ascii="Verdana" w:hAnsi="Verdana"/>
                <w:b/>
                <w:bCs/>
                <w:sz w:val="22"/>
                <w:szCs w:val="20"/>
              </w:rPr>
            </w:pPr>
            <w:bookmarkStart w:id="12" w:name="REQUIRED_ELEMENTS_SE_3A"/>
            <w:bookmarkEnd w:id="12"/>
            <w:r w:rsidRPr="00AF5230">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Submit the revised ASD procedures and evidence of Team chairperson training, including name of presenter, agenda, and signed attendance sheet with staff name, role and signature by </w:t>
            </w:r>
            <w:r w:rsidRPr="001E33E5">
              <w:rPr>
                <w:rFonts w:ascii="Arial" w:hAnsi="Arial" w:cs="Arial"/>
                <w:b/>
                <w:bCs/>
                <w:sz w:val="22"/>
                <w:szCs w:val="20"/>
              </w:rPr>
              <w:t>September 20, 2016</w:t>
            </w:r>
            <w:r w:rsidRPr="00CE4005">
              <w:rPr>
                <w:rFonts w:ascii="Arial" w:hAnsi="Arial" w:cs="Arial"/>
                <w:bCs/>
                <w:sz w:val="22"/>
                <w:szCs w:val="20"/>
              </w:rPr>
              <w:t xml:space="preserve">.  </w:t>
            </w:r>
          </w:p>
          <w:p w:rsidR="00673167" w:rsidRPr="00CE4005" w:rsidRDefault="00673167" w:rsidP="00673167">
            <w:pPr>
              <w:pStyle w:val="Normal1"/>
              <w:keepNext/>
              <w:rPr>
                <w:rFonts w:ascii="Arial" w:hAnsi="Arial" w:cs="Arial"/>
                <w:bCs/>
                <w:sz w:val="22"/>
                <w:szCs w:val="20"/>
              </w:rPr>
            </w:pP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1"/>
              <w:keepNext/>
              <w:rPr>
                <w:rFonts w:ascii="Arial" w:hAnsi="Arial" w:cs="Arial"/>
                <w:bCs/>
                <w:sz w:val="22"/>
                <w:szCs w:val="20"/>
              </w:rPr>
            </w:pP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w:t>
            </w:r>
            <w:r w:rsidRPr="00CE4005">
              <w:rPr>
                <w:rFonts w:ascii="Arial" w:hAnsi="Arial" w:cs="Arial"/>
                <w:bCs/>
                <w:sz w:val="22"/>
                <w:szCs w:val="20"/>
              </w:rPr>
              <w:lastRenderedPageBreak/>
              <w:t xml:space="preserve">periodic reviews, along with the name/role of the designated person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1"/>
              <w:keepNext/>
              <w:rPr>
                <w:rFonts w:ascii="Arial" w:hAnsi="Arial" w:cs="Arial"/>
                <w:bCs/>
                <w:sz w:val="22"/>
                <w:szCs w:val="20"/>
              </w:rPr>
            </w:pP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1E33E5">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1"/>
              <w:keepNext/>
              <w:rPr>
                <w:rFonts w:ascii="Verdana" w:hAnsi="Verdana"/>
                <w:b/>
                <w:bCs/>
                <w:sz w:val="22"/>
                <w:szCs w:val="20"/>
              </w:rPr>
            </w:pPr>
            <w:bookmarkStart w:id="13" w:name="PR_DUEDATE_SE_3A"/>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1"/>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1"/>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1"/>
              <w:keepNext/>
              <w:rPr>
                <w:rFonts w:ascii="Arial" w:hAnsi="Arial" w:cs="Arial"/>
                <w:bCs/>
                <w:sz w:val="22"/>
              </w:rPr>
            </w:pPr>
          </w:p>
        </w:tc>
      </w:tr>
    </w:tbl>
    <w:p w:rsidR="00673167" w:rsidRDefault="00673167">
      <w:pPr>
        <w:pStyle w:val="Normal1"/>
      </w:pPr>
    </w:p>
    <w:p w:rsidR="00673167" w:rsidRDefault="00673167">
      <w:pPr>
        <w:pStyle w:val="Normal2"/>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2"/>
              <w:keepNext/>
              <w:rPr>
                <w:rFonts w:ascii="Verdana" w:hAnsi="Verdana"/>
                <w:b/>
                <w:sz w:val="22"/>
                <w:szCs w:val="22"/>
              </w:rPr>
            </w:pPr>
            <w:bookmarkStart w:id="14" w:name="CRIT_SE_8"/>
            <w:bookmarkEnd w:id="14"/>
            <w:r w:rsidRPr="00AF5230">
              <w:rPr>
                <w:rFonts w:ascii="Verdana" w:hAnsi="Verdana"/>
                <w:b/>
                <w:sz w:val="22"/>
                <w:szCs w:val="22"/>
              </w:rPr>
              <w:lastRenderedPageBreak/>
              <w:t>SE Criterion # 8 - IEP Team composition and attendance</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2"/>
              <w:keepNext/>
              <w:rPr>
                <w:rFonts w:ascii="Verdana" w:hAnsi="Verdana"/>
                <w:b/>
                <w:sz w:val="22"/>
                <w:szCs w:val="22"/>
              </w:rPr>
            </w:pPr>
            <w:bookmarkStart w:id="15" w:name="RATING_SE_8"/>
            <w:bookmarkEnd w:id="15"/>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2"/>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2"/>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2"/>
              <w:keepNext/>
              <w:rPr>
                <w:rFonts w:ascii="Arial" w:hAnsi="Arial" w:cs="Arial"/>
                <w:sz w:val="22"/>
                <w:szCs w:val="22"/>
              </w:rPr>
            </w:pPr>
            <w:r w:rsidRPr="00CE4005">
              <w:rPr>
                <w:rFonts w:ascii="Arial" w:hAnsi="Arial" w:cs="Arial"/>
                <w:sz w:val="22"/>
                <w:szCs w:val="22"/>
              </w:rPr>
              <w:t>Student records and interviews indicated that when a required IEP Team member is unable to attend the Team meeting, specifically a regular education teacher when the student is involved in a regular education program, the Team member is not consistently excused in writing by the parent.  In addition, record review indicated that the required Team member does not provide written input into the development of the IEP to the parent and the IEP Team prior to the meeting.</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2"/>
              <w:keepNext/>
              <w:rPr>
                <w:rFonts w:ascii="Verdana" w:hAnsi="Verdana"/>
                <w:b/>
                <w:bCs/>
                <w:sz w:val="22"/>
                <w:szCs w:val="20"/>
              </w:rPr>
            </w:pPr>
            <w:bookmarkStart w:id="17" w:name="ORDER_CORR_ACTION_SE_8"/>
            <w:bookmarkEnd w:id="17"/>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Develop procedures for ensuring that required Team members attend IEP Team meetings or if a Team member is unable to attend, the charter school and the parent agree, in writing, to excuse the Team member and the Team member provides written input into the development of the IEP in advan</w:t>
            </w:r>
            <w:r w:rsidR="001E33E5">
              <w:rPr>
                <w:rFonts w:ascii="Arial" w:hAnsi="Arial" w:cs="Arial"/>
                <w:bCs/>
                <w:sz w:val="22"/>
                <w:szCs w:val="20"/>
              </w:rPr>
              <w:t xml:space="preserve">ce of the meeting. Please see </w:t>
            </w:r>
            <w:hyperlink r:id="rId16" w:history="1">
              <w:r w:rsidR="001E33E5" w:rsidRPr="00673167">
                <w:rPr>
                  <w:rStyle w:val="Hyperlink"/>
                  <w:rFonts w:ascii="Arial" w:hAnsi="Arial" w:cs="Arial"/>
                  <w:bCs/>
                  <w:sz w:val="22"/>
                  <w:szCs w:val="20"/>
                </w:rPr>
                <w:t>http://www.doe.mass.edu/sped/IDEA2004/spr_meetings/?section=keypoints_team</w:t>
              </w:r>
            </w:hyperlink>
            <w:r w:rsidR="001E33E5">
              <w:rPr>
                <w:rFonts w:ascii="Arial" w:hAnsi="Arial" w:cs="Arial"/>
                <w:bCs/>
                <w:sz w:val="22"/>
                <w:szCs w:val="20"/>
              </w:rPr>
              <w:t xml:space="preserve"> </w:t>
            </w:r>
            <w:r w:rsidRPr="00CE4005">
              <w:rPr>
                <w:rFonts w:ascii="Arial" w:hAnsi="Arial" w:cs="Arial"/>
                <w:bCs/>
                <w:sz w:val="22"/>
                <w:szCs w:val="20"/>
              </w:rPr>
              <w:t>for guidance on implementing these requirements.  Provide training to the IEP Team chairperson on these procedures.</w:t>
            </w:r>
          </w:p>
          <w:p w:rsidR="00673167" w:rsidRPr="00CE4005" w:rsidRDefault="00673167" w:rsidP="00673167">
            <w:pPr>
              <w:pStyle w:val="Normal2"/>
              <w:keepNext/>
              <w:rPr>
                <w:rFonts w:ascii="Arial" w:hAnsi="Arial" w:cs="Arial"/>
                <w:bCs/>
                <w:sz w:val="22"/>
                <w:szCs w:val="20"/>
              </w:rPr>
            </w:pP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members of the Team attend Team meetings and if a required Team member is unable to </w:t>
            </w:r>
            <w:proofErr w:type="gramStart"/>
            <w:r w:rsidRPr="00CE4005">
              <w:rPr>
                <w:rFonts w:ascii="Arial" w:hAnsi="Arial" w:cs="Arial"/>
                <w:bCs/>
                <w:sz w:val="22"/>
                <w:szCs w:val="20"/>
              </w:rPr>
              <w:t>attend,</w:t>
            </w:r>
            <w:proofErr w:type="gramEnd"/>
            <w:r w:rsidRPr="00CE4005">
              <w:rPr>
                <w:rFonts w:ascii="Arial" w:hAnsi="Arial" w:cs="Arial"/>
                <w:bCs/>
                <w:sz w:val="22"/>
                <w:szCs w:val="20"/>
              </w:rPr>
              <w:t xml:space="preserve"> appropriate procedures are followed to excuse the required member.  The oversight and tracking system should include periodic reviews by the Director of Special Education to ensure ongoing compliance. </w:t>
            </w:r>
          </w:p>
          <w:p w:rsidR="00673167" w:rsidRPr="00CE4005" w:rsidRDefault="00673167" w:rsidP="00673167">
            <w:pPr>
              <w:pStyle w:val="Normal2"/>
              <w:keepNext/>
              <w:rPr>
                <w:rFonts w:ascii="Arial" w:hAnsi="Arial" w:cs="Arial"/>
                <w:bCs/>
                <w:sz w:val="22"/>
                <w:szCs w:val="20"/>
              </w:rPr>
            </w:pP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that required Team members are attending the meeting and that the excusal process is used if a required Team member is unable to attend. </w:t>
            </w:r>
          </w:p>
          <w:p w:rsidR="00673167" w:rsidRPr="00CE4005" w:rsidRDefault="00673167" w:rsidP="00673167">
            <w:pPr>
              <w:pStyle w:val="Normal2"/>
              <w:keepNext/>
              <w:rPr>
                <w:rFonts w:ascii="Arial" w:hAnsi="Arial" w:cs="Arial"/>
                <w:bCs/>
                <w:sz w:val="22"/>
                <w:szCs w:val="20"/>
              </w:rPr>
            </w:pPr>
          </w:p>
          <w:p w:rsidR="00673167" w:rsidRPr="001E33E5" w:rsidRDefault="00673167" w:rsidP="00673167">
            <w:pPr>
              <w:pStyle w:val="Normal2"/>
              <w:keepNext/>
              <w:rPr>
                <w:rFonts w:ascii="Arial" w:hAnsi="Arial" w:cs="Arial"/>
                <w:b/>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2"/>
              <w:keepNext/>
              <w:rPr>
                <w:rFonts w:ascii="Verdana" w:hAnsi="Verdana"/>
                <w:b/>
                <w:bCs/>
                <w:sz w:val="22"/>
                <w:szCs w:val="20"/>
              </w:rPr>
            </w:pPr>
            <w:bookmarkStart w:id="18" w:name="REQUIRED_ELEMENTS_SE_8"/>
            <w:bookmarkEnd w:id="18"/>
            <w:r w:rsidRPr="00AF5230">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1E33E5">
              <w:rPr>
                <w:rFonts w:ascii="Arial" w:hAnsi="Arial" w:cs="Arial"/>
                <w:b/>
                <w:bCs/>
                <w:sz w:val="22"/>
                <w:szCs w:val="20"/>
              </w:rPr>
              <w:t>September 20, 2016</w:t>
            </w:r>
            <w:r w:rsidRPr="00CE4005">
              <w:rPr>
                <w:rFonts w:ascii="Arial" w:hAnsi="Arial" w:cs="Arial"/>
                <w:bCs/>
                <w:sz w:val="22"/>
                <w:szCs w:val="20"/>
              </w:rPr>
              <w:t xml:space="preserve">.  </w:t>
            </w:r>
          </w:p>
          <w:p w:rsidR="00673167" w:rsidRPr="00CE4005" w:rsidRDefault="00673167" w:rsidP="00673167">
            <w:pPr>
              <w:pStyle w:val="Normal2"/>
              <w:keepNext/>
              <w:rPr>
                <w:rFonts w:ascii="Arial" w:hAnsi="Arial" w:cs="Arial"/>
                <w:bCs/>
                <w:sz w:val="22"/>
                <w:szCs w:val="20"/>
              </w:rPr>
            </w:pP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2"/>
              <w:keepNext/>
              <w:rPr>
                <w:rFonts w:ascii="Arial" w:hAnsi="Arial" w:cs="Arial"/>
                <w:bCs/>
                <w:sz w:val="22"/>
                <w:szCs w:val="20"/>
              </w:rPr>
            </w:pP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1E33E5">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2"/>
              <w:keepNext/>
              <w:rPr>
                <w:rFonts w:ascii="Verdana" w:hAnsi="Verdana"/>
                <w:b/>
                <w:bCs/>
                <w:sz w:val="22"/>
                <w:szCs w:val="20"/>
              </w:rPr>
            </w:pPr>
            <w:bookmarkStart w:id="19" w:name="PR_DUEDATE_SE_8"/>
            <w:bookmarkEnd w:id="19"/>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2"/>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2"/>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2"/>
              <w:keepNext/>
              <w:rPr>
                <w:rFonts w:ascii="Arial" w:hAnsi="Arial" w:cs="Arial"/>
                <w:bCs/>
                <w:sz w:val="22"/>
              </w:rPr>
            </w:pPr>
          </w:p>
        </w:tc>
      </w:tr>
    </w:tbl>
    <w:p w:rsidR="00673167" w:rsidRDefault="00673167">
      <w:pPr>
        <w:pStyle w:val="Normal2"/>
      </w:pPr>
    </w:p>
    <w:p w:rsidR="00673167" w:rsidRDefault="00673167">
      <w:pPr>
        <w:pStyle w:val="Normal3"/>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3"/>
              <w:keepNext/>
              <w:rPr>
                <w:rFonts w:ascii="Verdana" w:hAnsi="Verdana"/>
                <w:b/>
                <w:sz w:val="22"/>
                <w:szCs w:val="22"/>
              </w:rPr>
            </w:pPr>
            <w:bookmarkStart w:id="20" w:name="CRIT_SE_9"/>
            <w:bookmarkEnd w:id="20"/>
            <w:r w:rsidRPr="00AF5230">
              <w:rPr>
                <w:rFonts w:ascii="Verdana" w:hAnsi="Verdana"/>
                <w:b/>
                <w:sz w:val="22"/>
                <w:szCs w:val="22"/>
              </w:rPr>
              <w:t>SE Criterion # 9 - Timeline for determination of eligibility and provision of documentation to parent</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3"/>
              <w:keepNext/>
              <w:rPr>
                <w:rFonts w:ascii="Verdana" w:hAnsi="Verdana"/>
                <w:b/>
                <w:sz w:val="22"/>
                <w:szCs w:val="22"/>
              </w:rPr>
            </w:pPr>
            <w:bookmarkStart w:id="21" w:name="RATING_SE_9"/>
            <w:bookmarkEnd w:id="21"/>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3"/>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3"/>
              <w:keepNext/>
              <w:rPr>
                <w:rFonts w:ascii="Verdana" w:hAnsi="Verdana"/>
                <w:b/>
                <w:sz w:val="22"/>
                <w:szCs w:val="22"/>
              </w:rPr>
            </w:pPr>
            <w:bookmarkStart w:id="22" w:name="BASIS_FINDINGS_SE_9"/>
            <w:bookmarkEnd w:id="22"/>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3"/>
              <w:keepNext/>
              <w:rPr>
                <w:rFonts w:ascii="Arial" w:hAnsi="Arial" w:cs="Arial"/>
                <w:sz w:val="22"/>
                <w:szCs w:val="22"/>
              </w:rPr>
            </w:pPr>
            <w:r w:rsidRPr="00CE4005">
              <w:rPr>
                <w:rFonts w:ascii="Arial" w:hAnsi="Arial" w:cs="Arial"/>
                <w:sz w:val="22"/>
                <w:szCs w:val="22"/>
              </w:rPr>
              <w:t>Student records and interviews indicated that within forty-five (45) school working days after receipt of the parent's written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  In addition, record review indicated that the charter school does not consistently provide or arrange for the evaluation of the student within 30 school days.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3"/>
              <w:keepNext/>
              <w:rPr>
                <w:rFonts w:ascii="Verdana" w:hAnsi="Verdana"/>
                <w:b/>
                <w:bCs/>
                <w:sz w:val="22"/>
                <w:szCs w:val="20"/>
              </w:rPr>
            </w:pPr>
            <w:bookmarkStart w:id="23" w:name="ORDER_CORR_ACTION_SE_9"/>
            <w:bookmarkEnd w:id="23"/>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Review those records in which an initial evaluation or re-evaluation was conducted in the 2015-2016 school year and in which all assessments were not completed within 30 school days and the Team meeting to determine the student's eligibility and the provision of the proposed IEP and placement did not occur within 45 school working days. Analyze the information to determine the root cause(s) of the non-compliance. Based on this root cause analysis, indicate the specific corrective actions the charter school will take to remedy the non-compliance and a timeline for implementation of those corrective actions.</w:t>
            </w:r>
          </w:p>
          <w:p w:rsidR="00673167" w:rsidRPr="00CE4005" w:rsidRDefault="00673167" w:rsidP="00673167">
            <w:pPr>
              <w:pStyle w:val="Normal3"/>
              <w:keepNext/>
              <w:rPr>
                <w:rFonts w:ascii="Arial" w:hAnsi="Arial" w:cs="Arial"/>
                <w:bCs/>
                <w:sz w:val="22"/>
                <w:szCs w:val="20"/>
              </w:rPr>
            </w:pP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initial evaluations or re-evaluations were conducted subsequent to implementation of all corrective actions, to ensure that students are assessed within 30 school days and eligibility determinations are conducted and provision of the proposed IEP and placement occurs within 45 school working days of receipt of written parent consent. </w:t>
            </w:r>
          </w:p>
          <w:p w:rsidR="00673167" w:rsidRPr="00CE4005" w:rsidRDefault="00673167" w:rsidP="00673167">
            <w:pPr>
              <w:pStyle w:val="Normal3"/>
              <w:keepNext/>
              <w:rPr>
                <w:rFonts w:ascii="Arial" w:hAnsi="Arial" w:cs="Arial"/>
                <w:bCs/>
                <w:sz w:val="22"/>
                <w:szCs w:val="20"/>
              </w:rPr>
            </w:pPr>
          </w:p>
          <w:p w:rsidR="00673167" w:rsidRPr="001E33E5" w:rsidRDefault="00673167" w:rsidP="00673167">
            <w:pPr>
              <w:pStyle w:val="Normal3"/>
              <w:keepNext/>
              <w:rPr>
                <w:rFonts w:ascii="Arial" w:hAnsi="Arial" w:cs="Arial"/>
                <w:b/>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3"/>
              <w:keepNext/>
              <w:rPr>
                <w:rFonts w:ascii="Verdana" w:hAnsi="Verdana"/>
                <w:b/>
                <w:bCs/>
                <w:sz w:val="22"/>
                <w:szCs w:val="20"/>
              </w:rPr>
            </w:pPr>
            <w:bookmarkStart w:id="24" w:name="REQUIRED_ELEMENTS_SE_9"/>
            <w:bookmarkEnd w:id="24"/>
            <w:r w:rsidRPr="00AF5230">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charter school's proposed corrective action, the timeline for implementation, and the person(s) responsible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3"/>
              <w:keepNext/>
              <w:rPr>
                <w:rFonts w:ascii="Arial" w:hAnsi="Arial" w:cs="Arial"/>
                <w:bCs/>
                <w:sz w:val="22"/>
                <w:szCs w:val="20"/>
              </w:rPr>
            </w:pP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1E33E5">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3"/>
              <w:keepNext/>
              <w:rPr>
                <w:rFonts w:ascii="Verdana" w:hAnsi="Verdana"/>
                <w:b/>
                <w:bCs/>
                <w:sz w:val="22"/>
                <w:szCs w:val="20"/>
              </w:rPr>
            </w:pPr>
            <w:bookmarkStart w:id="25" w:name="PR_DUEDATE_SE_9"/>
            <w:bookmarkEnd w:id="25"/>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3"/>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3"/>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3"/>
              <w:keepNext/>
              <w:rPr>
                <w:rFonts w:ascii="Arial" w:hAnsi="Arial" w:cs="Arial"/>
                <w:bCs/>
                <w:sz w:val="22"/>
              </w:rPr>
            </w:pPr>
          </w:p>
        </w:tc>
      </w:tr>
    </w:tbl>
    <w:p w:rsidR="00673167" w:rsidRDefault="00673167">
      <w:pPr>
        <w:pStyle w:val="Normal3"/>
      </w:pPr>
    </w:p>
    <w:p w:rsidR="00673167" w:rsidRDefault="00673167">
      <w:pPr>
        <w:pStyle w:val="Normal4"/>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4"/>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4"/>
              <w:keepNext/>
              <w:rPr>
                <w:rFonts w:ascii="Verdana" w:hAnsi="Verdana"/>
                <w:b/>
                <w:sz w:val="22"/>
                <w:szCs w:val="22"/>
              </w:rPr>
            </w:pPr>
            <w:bookmarkStart w:id="27" w:name="RATING_SE_18A"/>
            <w:bookmarkEnd w:id="27"/>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4"/>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4"/>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4"/>
              <w:keepNext/>
              <w:rPr>
                <w:rFonts w:ascii="Arial" w:hAnsi="Arial" w:cs="Arial"/>
                <w:sz w:val="22"/>
                <w:szCs w:val="22"/>
              </w:rPr>
            </w:pPr>
            <w:r w:rsidRPr="00CE4005">
              <w:rPr>
                <w:rFonts w:ascii="Arial" w:hAnsi="Arial" w:cs="Arial"/>
                <w:sz w:val="22"/>
                <w:szCs w:val="22"/>
              </w:rPr>
              <w:t>Student records indicated that IEP Teams do not consistently ensure that the IEP is completed addressing all elements of the most current IEP format.  Specifically, IEPs do not always contain goals for all direct services listed on the Service Delivery C grid and Service Delivery grids are frequently incomplete. See also SE 18B.</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4"/>
              <w:keepNext/>
              <w:rPr>
                <w:rFonts w:ascii="Verdana" w:hAnsi="Verdana"/>
                <w:b/>
                <w:bCs/>
                <w:sz w:val="22"/>
                <w:szCs w:val="20"/>
              </w:rPr>
            </w:pPr>
            <w:bookmarkStart w:id="29" w:name="ORDER_CORR_ACTION_SE_18A"/>
            <w:bookmarkEnd w:id="29"/>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9533C9" w:rsidP="00673167">
            <w:pPr>
              <w:pStyle w:val="Normal4"/>
              <w:keepNext/>
              <w:rPr>
                <w:rFonts w:ascii="Arial" w:hAnsi="Arial" w:cs="Arial"/>
                <w:bCs/>
                <w:sz w:val="22"/>
                <w:szCs w:val="20"/>
              </w:rPr>
            </w:pPr>
            <w:r>
              <w:rPr>
                <w:rFonts w:ascii="Arial" w:hAnsi="Arial" w:cs="Arial"/>
                <w:bCs/>
                <w:sz w:val="22"/>
                <w:szCs w:val="20"/>
              </w:rPr>
              <w:t xml:space="preserve">Provide training to </w:t>
            </w:r>
            <w:r w:rsidR="00673167" w:rsidRPr="00CE4005">
              <w:rPr>
                <w:rFonts w:ascii="Arial" w:hAnsi="Arial" w:cs="Arial"/>
                <w:bCs/>
                <w:sz w:val="22"/>
                <w:szCs w:val="20"/>
              </w:rPr>
              <w:t xml:space="preserve">special education staff on ensuring that IEP goals are written for all direct services and that the IEP Service Delivery grid is complete and accurately reflects the student's services.  </w:t>
            </w:r>
          </w:p>
          <w:p w:rsidR="00673167" w:rsidRPr="00CE4005" w:rsidRDefault="00673167" w:rsidP="00673167">
            <w:pPr>
              <w:pStyle w:val="Normal4"/>
              <w:keepNext/>
              <w:rPr>
                <w:rFonts w:ascii="Arial" w:hAnsi="Arial" w:cs="Arial"/>
                <w:bCs/>
                <w:sz w:val="22"/>
                <w:szCs w:val="20"/>
              </w:rPr>
            </w:pP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Develop an internal oversight and tracking system for ensuring that the IEP is complete and addresses all elements. The tracking system should include periodic reviews by the Director of Special Education to ensure ongoing compliance</w:t>
            </w:r>
            <w:r w:rsidR="00116C9F">
              <w:rPr>
                <w:rFonts w:ascii="Arial" w:hAnsi="Arial" w:cs="Arial"/>
                <w:bCs/>
                <w:sz w:val="22"/>
                <w:szCs w:val="20"/>
              </w:rPr>
              <w:t>.</w:t>
            </w:r>
            <w:r w:rsidRPr="00CE4005">
              <w:rPr>
                <w:rFonts w:ascii="Arial" w:hAnsi="Arial" w:cs="Arial"/>
                <w:bCs/>
                <w:sz w:val="22"/>
                <w:szCs w:val="20"/>
              </w:rPr>
              <w:t xml:space="preserve"> </w:t>
            </w:r>
          </w:p>
          <w:p w:rsidR="00673167" w:rsidRPr="00CE4005" w:rsidRDefault="00673167" w:rsidP="00673167">
            <w:pPr>
              <w:pStyle w:val="Normal4"/>
              <w:keepNext/>
              <w:rPr>
                <w:rFonts w:ascii="Arial" w:hAnsi="Arial" w:cs="Arial"/>
                <w:bCs/>
                <w:sz w:val="22"/>
                <w:szCs w:val="20"/>
              </w:rPr>
            </w:pP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IEPs are completed addressing all elements of the most current IEP format. </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     </w:t>
            </w:r>
          </w:p>
          <w:p w:rsidR="00673167" w:rsidRPr="00CE4005" w:rsidRDefault="00CE5574" w:rsidP="00CE5574">
            <w:pPr>
              <w:pStyle w:val="Normal4"/>
              <w:keepNext/>
              <w:rPr>
                <w:rFonts w:ascii="Arial" w:hAnsi="Arial" w:cs="Arial"/>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4"/>
              <w:keepNext/>
              <w:rPr>
                <w:rFonts w:ascii="Verdana" w:hAnsi="Verdana"/>
                <w:b/>
                <w:bCs/>
                <w:sz w:val="22"/>
                <w:szCs w:val="20"/>
              </w:rPr>
            </w:pPr>
            <w:bookmarkStart w:id="30" w:name="REQUIRED_ELEMENTS_SE_18A"/>
            <w:bookmarkEnd w:id="30"/>
            <w:r w:rsidRPr="00076B7E">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Pr="001E33E5">
              <w:rPr>
                <w:rFonts w:ascii="Arial" w:hAnsi="Arial" w:cs="Arial"/>
                <w:b/>
                <w:bCs/>
                <w:sz w:val="22"/>
                <w:szCs w:val="20"/>
              </w:rPr>
              <w:t>September 20, 2016</w:t>
            </w:r>
            <w:r w:rsidRPr="00CE4005">
              <w:rPr>
                <w:rFonts w:ascii="Arial" w:hAnsi="Arial" w:cs="Arial"/>
                <w:bCs/>
                <w:sz w:val="22"/>
                <w:szCs w:val="20"/>
              </w:rPr>
              <w:t xml:space="preserve">.  </w:t>
            </w:r>
          </w:p>
          <w:p w:rsidR="00673167" w:rsidRPr="00CE4005" w:rsidRDefault="00673167" w:rsidP="00673167">
            <w:pPr>
              <w:pStyle w:val="Normal4"/>
              <w:keepNext/>
              <w:rPr>
                <w:rFonts w:ascii="Arial" w:hAnsi="Arial" w:cs="Arial"/>
                <w:bCs/>
                <w:sz w:val="22"/>
                <w:szCs w:val="20"/>
              </w:rPr>
            </w:pP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1E33E5">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4"/>
              <w:keepNext/>
              <w:rPr>
                <w:rFonts w:ascii="Arial" w:hAnsi="Arial" w:cs="Arial"/>
                <w:bCs/>
                <w:sz w:val="22"/>
                <w:szCs w:val="20"/>
              </w:rPr>
            </w:pP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1E33E5">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4"/>
              <w:keepNext/>
              <w:rPr>
                <w:rFonts w:ascii="Verdana" w:hAnsi="Verdana"/>
                <w:b/>
                <w:bCs/>
                <w:sz w:val="22"/>
                <w:szCs w:val="20"/>
              </w:rPr>
            </w:pPr>
            <w:bookmarkStart w:id="31" w:name="PR_DUEDATE_SE_18A"/>
            <w:bookmarkEnd w:id="31"/>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4"/>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4"/>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4"/>
              <w:keepNext/>
              <w:rPr>
                <w:rFonts w:ascii="Arial" w:hAnsi="Arial" w:cs="Arial"/>
                <w:bCs/>
                <w:sz w:val="22"/>
              </w:rPr>
            </w:pPr>
          </w:p>
        </w:tc>
      </w:tr>
    </w:tbl>
    <w:p w:rsidR="00673167" w:rsidRDefault="00673167">
      <w:pPr>
        <w:pStyle w:val="Normal4"/>
      </w:pPr>
    </w:p>
    <w:p w:rsidR="00673167" w:rsidRDefault="00673167">
      <w:pPr>
        <w:pStyle w:val="Normal5"/>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5"/>
              <w:keepNext/>
              <w:rPr>
                <w:rFonts w:ascii="Verdana" w:hAnsi="Verdana"/>
                <w:b/>
                <w:sz w:val="22"/>
                <w:szCs w:val="22"/>
              </w:rPr>
            </w:pPr>
            <w:bookmarkStart w:id="32" w:name="CRIT_SE_18B"/>
            <w:bookmarkEnd w:id="32"/>
            <w:r w:rsidRPr="00AF5230">
              <w:rPr>
                <w:rFonts w:ascii="Verdana" w:hAnsi="Verdana"/>
                <w:b/>
                <w:sz w:val="22"/>
                <w:szCs w:val="22"/>
              </w:rPr>
              <w:lastRenderedPageBreak/>
              <w:t>SE Criterion # 18B - Determination of placement; provision of IEP to parent</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5"/>
              <w:keepNext/>
              <w:rPr>
                <w:rFonts w:ascii="Verdana" w:hAnsi="Verdana"/>
                <w:b/>
                <w:sz w:val="22"/>
                <w:szCs w:val="22"/>
              </w:rPr>
            </w:pPr>
            <w:bookmarkStart w:id="33" w:name="RATING_SE_18B"/>
            <w:bookmarkEnd w:id="33"/>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5"/>
              <w:keepNext/>
              <w:rPr>
                <w:rFonts w:ascii="Arial" w:hAnsi="Arial" w:cs="Arial"/>
                <w:sz w:val="22"/>
                <w:szCs w:val="22"/>
              </w:rPr>
            </w:pPr>
            <w:r w:rsidRPr="00BE7C00">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5"/>
              <w:keepNext/>
              <w:rPr>
                <w:rFonts w:ascii="Verdana" w:hAnsi="Verdana"/>
                <w:b/>
                <w:sz w:val="22"/>
                <w:szCs w:val="22"/>
              </w:rPr>
            </w:pPr>
            <w:bookmarkStart w:id="34" w:name="BASIS_FINDINGS_SE_18B"/>
            <w:bookmarkEnd w:id="34"/>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5"/>
              <w:keepNext/>
              <w:rPr>
                <w:rFonts w:ascii="Arial" w:hAnsi="Arial" w:cs="Arial"/>
                <w:sz w:val="22"/>
                <w:szCs w:val="22"/>
              </w:rPr>
            </w:pPr>
            <w:r w:rsidRPr="00CE4005">
              <w:rPr>
                <w:rFonts w:ascii="Arial" w:hAnsi="Arial" w:cs="Arial"/>
                <w:sz w:val="22"/>
                <w:szCs w:val="22"/>
              </w:rPr>
              <w:t>Student records indicated that although parents leave with summary notes at the conclusion of the IEP Team meeting, which include an IEP service delivery grid describing the types and amounts of special education and related services proposed by the charter school and a statement of the major goal areas associated with t</w:t>
            </w:r>
            <w:r w:rsidR="00076B7E">
              <w:rPr>
                <w:rFonts w:ascii="Arial" w:hAnsi="Arial" w:cs="Arial"/>
                <w:sz w:val="22"/>
                <w:szCs w:val="22"/>
              </w:rPr>
              <w:t>hese servi</w:t>
            </w:r>
            <w:r w:rsidR="0052726B">
              <w:rPr>
                <w:rFonts w:ascii="Arial" w:hAnsi="Arial" w:cs="Arial"/>
                <w:sz w:val="22"/>
                <w:szCs w:val="22"/>
              </w:rPr>
              <w:t xml:space="preserve">ces, </w:t>
            </w:r>
            <w:r w:rsidR="00076B7E">
              <w:rPr>
                <w:rFonts w:ascii="Arial" w:hAnsi="Arial" w:cs="Arial"/>
                <w:sz w:val="22"/>
                <w:szCs w:val="22"/>
              </w:rPr>
              <w:t xml:space="preserve">two </w:t>
            </w:r>
            <w:r w:rsidRPr="00CE4005">
              <w:rPr>
                <w:rFonts w:ascii="Arial" w:hAnsi="Arial" w:cs="Arial"/>
                <w:sz w:val="22"/>
                <w:szCs w:val="22"/>
              </w:rPr>
              <w:t xml:space="preserve">copies of the </w:t>
            </w:r>
            <w:r w:rsidR="00076B7E">
              <w:rPr>
                <w:rFonts w:ascii="Arial" w:hAnsi="Arial" w:cs="Arial"/>
                <w:sz w:val="22"/>
                <w:szCs w:val="22"/>
              </w:rPr>
              <w:t xml:space="preserve">proposed </w:t>
            </w:r>
            <w:r w:rsidRPr="00CE4005">
              <w:rPr>
                <w:rFonts w:ascii="Arial" w:hAnsi="Arial" w:cs="Arial"/>
                <w:sz w:val="22"/>
                <w:szCs w:val="22"/>
              </w:rPr>
              <w:t xml:space="preserve">IEP are not consistently provided to parents within two calendar weeks of the Team meeting.  </w:t>
            </w:r>
          </w:p>
          <w:p w:rsidR="00673167" w:rsidRPr="00CE4005" w:rsidRDefault="00673167" w:rsidP="00673167">
            <w:pPr>
              <w:pStyle w:val="Normal5"/>
              <w:keepNext/>
              <w:rPr>
                <w:rFonts w:ascii="Arial" w:hAnsi="Arial" w:cs="Arial"/>
                <w:sz w:val="22"/>
                <w:szCs w:val="22"/>
              </w:rPr>
            </w:pPr>
          </w:p>
          <w:p w:rsidR="00673167" w:rsidRPr="00CE4005" w:rsidRDefault="00672777" w:rsidP="00673167">
            <w:pPr>
              <w:pStyle w:val="Normal5"/>
              <w:keepNext/>
              <w:rPr>
                <w:rFonts w:ascii="Arial" w:hAnsi="Arial" w:cs="Arial"/>
                <w:sz w:val="22"/>
                <w:szCs w:val="22"/>
              </w:rPr>
            </w:pPr>
            <w:r>
              <w:rPr>
                <w:rFonts w:ascii="Arial" w:hAnsi="Arial" w:cs="Arial"/>
                <w:sz w:val="22"/>
                <w:szCs w:val="22"/>
              </w:rPr>
              <w:t>In addition, a review of IEP S</w:t>
            </w:r>
            <w:r w:rsidR="00673167" w:rsidRPr="00CE4005">
              <w:rPr>
                <w:rFonts w:ascii="Arial" w:hAnsi="Arial" w:cs="Arial"/>
                <w:sz w:val="22"/>
                <w:szCs w:val="22"/>
              </w:rPr>
              <w:t>ervice</w:t>
            </w:r>
            <w:r>
              <w:rPr>
                <w:rFonts w:ascii="Arial" w:hAnsi="Arial" w:cs="Arial"/>
                <w:sz w:val="22"/>
                <w:szCs w:val="22"/>
              </w:rPr>
              <w:t xml:space="preserve"> Delivery</w:t>
            </w:r>
            <w:r w:rsidR="00673167" w:rsidRPr="00CE4005">
              <w:rPr>
                <w:rFonts w:ascii="Arial" w:hAnsi="Arial" w:cs="Arial"/>
                <w:sz w:val="22"/>
                <w:szCs w:val="22"/>
              </w:rPr>
              <w:t xml:space="preserve"> grids and student schedules demonstrated that the Placement Consent Form (PL1) proposed to parents does not always reflect the type of setting where IEP services are provided.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5"/>
              <w:keepNext/>
              <w:rPr>
                <w:rFonts w:ascii="Verdana" w:hAnsi="Verdana"/>
                <w:b/>
                <w:bCs/>
                <w:sz w:val="22"/>
                <w:szCs w:val="20"/>
              </w:rPr>
            </w:pPr>
            <w:bookmarkStart w:id="35" w:name="ORDER_CORR_ACTION_SE_18B"/>
            <w:bookmarkEnd w:id="35"/>
            <w:r w:rsidRPr="00AF5230">
              <w:rPr>
                <w:rFonts w:ascii="Verdana" w:hAnsi="Verdana"/>
                <w:b/>
                <w:bCs/>
                <w:sz w:val="22"/>
                <w:szCs w:val="20"/>
              </w:rPr>
              <w:t>Department Order of Corrective Action:</w:t>
            </w:r>
          </w:p>
        </w:tc>
      </w:tr>
      <w:tr w:rsidR="00673167" w:rsidRPr="00E13253" w:rsidTr="00673167">
        <w:tc>
          <w:tcPr>
            <w:tcW w:w="9360" w:type="dxa"/>
            <w:gridSpan w:val="4"/>
            <w:tcBorders>
              <w:top w:val="nil"/>
              <w:left w:val="single" w:sz="4" w:space="0" w:color="auto"/>
              <w:bottom w:val="single" w:sz="4" w:space="0" w:color="auto"/>
              <w:right w:val="single" w:sz="4" w:space="0" w:color="auto"/>
            </w:tcBorders>
          </w:tcPr>
          <w:p w:rsidR="00673167" w:rsidRPr="00E13253" w:rsidRDefault="00673167" w:rsidP="00673167">
            <w:pPr>
              <w:pStyle w:val="Normal5"/>
              <w:keepNext/>
              <w:rPr>
                <w:rFonts w:ascii="Arial" w:hAnsi="Arial" w:cs="Arial"/>
                <w:bCs/>
                <w:sz w:val="22"/>
                <w:szCs w:val="20"/>
              </w:rPr>
            </w:pPr>
            <w:r w:rsidRPr="00E13253">
              <w:rPr>
                <w:rFonts w:ascii="Arial" w:hAnsi="Arial" w:cs="Arial"/>
                <w:bCs/>
                <w:sz w:val="22"/>
                <w:szCs w:val="20"/>
              </w:rPr>
              <w:t>Develop procedures for ensuring the provision of the proposed IEP and placement to parents within two calendar weeks when a summary is provided at the conclusion of the IEP Team meeting or within 3-5 days if a summary is not provided at the conclusio</w:t>
            </w:r>
            <w:r w:rsidR="00420136">
              <w:rPr>
                <w:rFonts w:ascii="Arial" w:hAnsi="Arial" w:cs="Arial"/>
                <w:bCs/>
                <w:sz w:val="22"/>
                <w:szCs w:val="20"/>
              </w:rPr>
              <w:t>n of the meeting. Also develop procedures for</w:t>
            </w:r>
            <w:r w:rsidRPr="00E13253">
              <w:rPr>
                <w:rFonts w:ascii="Arial" w:hAnsi="Arial" w:cs="Arial"/>
                <w:bCs/>
                <w:sz w:val="22"/>
                <w:szCs w:val="20"/>
              </w:rPr>
              <w:t xml:space="preserve"> ensuring </w:t>
            </w:r>
            <w:r w:rsidR="00BE7C00">
              <w:rPr>
                <w:rFonts w:ascii="Arial" w:hAnsi="Arial" w:cs="Arial"/>
                <w:bCs/>
                <w:sz w:val="22"/>
                <w:szCs w:val="20"/>
              </w:rPr>
              <w:t xml:space="preserve">that PL1 forms </w:t>
            </w:r>
            <w:r w:rsidRPr="00E13253">
              <w:rPr>
                <w:rFonts w:ascii="Arial" w:hAnsi="Arial" w:cs="Arial"/>
                <w:bCs/>
                <w:sz w:val="22"/>
                <w:szCs w:val="20"/>
              </w:rPr>
              <w:t>accurately reflect the type of setting where IEP ser</w:t>
            </w:r>
            <w:r w:rsidR="001E33E5" w:rsidRPr="00E13253">
              <w:rPr>
                <w:rFonts w:ascii="Arial" w:hAnsi="Arial" w:cs="Arial"/>
                <w:bCs/>
                <w:sz w:val="22"/>
                <w:szCs w:val="20"/>
              </w:rPr>
              <w:t xml:space="preserve">vices are provided. </w:t>
            </w:r>
            <w:r w:rsidR="00E13253" w:rsidRPr="00E13253">
              <w:rPr>
                <w:rFonts w:ascii="Arial" w:hAnsi="Arial" w:cs="Arial"/>
                <w:bCs/>
                <w:sz w:val="22"/>
                <w:szCs w:val="22"/>
              </w:rPr>
              <w:t xml:space="preserve">Please see </w:t>
            </w:r>
            <w:hyperlink r:id="rId17" w:history="1">
              <w:r w:rsidR="00E13253" w:rsidRPr="00673167">
                <w:rPr>
                  <w:rStyle w:val="Hyperlink"/>
                  <w:rFonts w:ascii="Arial" w:hAnsi="Arial" w:cs="Arial"/>
                  <w:i/>
                  <w:sz w:val="22"/>
                  <w:szCs w:val="22"/>
                </w:rPr>
                <w:t>Memorandum on the Implementation of 603 CMR 28.05(7): Parent response to proposed IEP and proposed placement</w:t>
              </w:r>
            </w:hyperlink>
            <w:r w:rsidR="00E13253" w:rsidRPr="00E13253">
              <w:rPr>
                <w:rFonts w:ascii="Arial" w:hAnsi="Arial" w:cs="Arial"/>
                <w:bCs/>
                <w:sz w:val="22"/>
                <w:szCs w:val="22"/>
              </w:rPr>
              <w:t xml:space="preserve"> for guidance on implementing these requirements.  </w:t>
            </w:r>
            <w:r w:rsidR="00E13253" w:rsidRPr="00E13253">
              <w:rPr>
                <w:rFonts w:ascii="Arial" w:hAnsi="Arial" w:cs="Arial"/>
                <w:color w:val="000000"/>
                <w:sz w:val="22"/>
                <w:szCs w:val="20"/>
              </w:rPr>
              <w:t xml:space="preserve">Provide training to the Team chairperson on these procedures. </w:t>
            </w:r>
          </w:p>
          <w:p w:rsidR="00673167" w:rsidRPr="00E13253" w:rsidRDefault="00673167" w:rsidP="00673167">
            <w:pPr>
              <w:pStyle w:val="Normal5"/>
              <w:keepNext/>
              <w:rPr>
                <w:rFonts w:ascii="Arial" w:hAnsi="Arial" w:cs="Arial"/>
                <w:bCs/>
                <w:sz w:val="22"/>
                <w:szCs w:val="20"/>
              </w:rPr>
            </w:pPr>
          </w:p>
          <w:p w:rsidR="00673167" w:rsidRPr="00E13253" w:rsidRDefault="00673167" w:rsidP="00673167">
            <w:pPr>
              <w:pStyle w:val="Normal5"/>
              <w:keepNext/>
              <w:rPr>
                <w:rFonts w:ascii="Arial" w:hAnsi="Arial" w:cs="Arial"/>
                <w:bCs/>
                <w:sz w:val="22"/>
                <w:szCs w:val="20"/>
              </w:rPr>
            </w:pPr>
            <w:r w:rsidRPr="00E13253">
              <w:rPr>
                <w:rFonts w:ascii="Arial" w:hAnsi="Arial" w:cs="Arial"/>
                <w:bCs/>
                <w:sz w:val="22"/>
                <w:szCs w:val="20"/>
              </w:rPr>
              <w:t>Develop an internal oversight and tracking system to ensure that two copies of the proposed IEP and placement are provided to parents immediately and that PL1 forms are completed appropriately.  The oversight and tracking system should include periodic reviews by the Director of Special Education to ensure ongoing compliance.</w:t>
            </w:r>
          </w:p>
          <w:p w:rsidR="00673167" w:rsidRPr="00E13253" w:rsidRDefault="00673167" w:rsidP="00673167">
            <w:pPr>
              <w:pStyle w:val="Normal5"/>
              <w:keepNext/>
              <w:rPr>
                <w:rFonts w:ascii="Arial" w:hAnsi="Arial" w:cs="Arial"/>
                <w:bCs/>
                <w:sz w:val="22"/>
                <w:szCs w:val="20"/>
              </w:rPr>
            </w:pPr>
          </w:p>
          <w:p w:rsidR="00673167" w:rsidRPr="00E13253" w:rsidRDefault="00673167" w:rsidP="00673167">
            <w:pPr>
              <w:pStyle w:val="Normal5"/>
              <w:keepNext/>
              <w:rPr>
                <w:rFonts w:ascii="Arial" w:hAnsi="Arial" w:cs="Arial"/>
                <w:bCs/>
                <w:sz w:val="22"/>
                <w:szCs w:val="20"/>
              </w:rPr>
            </w:pPr>
            <w:r w:rsidRPr="00E13253">
              <w:rPr>
                <w:rFonts w:ascii="Arial" w:hAnsi="Arial" w:cs="Arial"/>
                <w:bCs/>
                <w:sz w:val="22"/>
                <w:szCs w:val="20"/>
              </w:rPr>
              <w:t>Develop a report of the results of an internal review of student records, with IEP development subsequent to implementation of all corrective actions, to ensure that PL1 forms are accurate and the proposed IEP and placement or finding of no eligibility is sent to parents immediately.</w:t>
            </w:r>
          </w:p>
          <w:p w:rsidR="00673167" w:rsidRPr="00E13253" w:rsidRDefault="00673167" w:rsidP="00673167">
            <w:pPr>
              <w:pStyle w:val="Normal5"/>
              <w:keepNext/>
              <w:rPr>
                <w:rFonts w:ascii="Arial" w:hAnsi="Arial" w:cs="Arial"/>
                <w:bCs/>
                <w:sz w:val="22"/>
                <w:szCs w:val="20"/>
              </w:rPr>
            </w:pPr>
          </w:p>
          <w:p w:rsidR="00673167" w:rsidRPr="00E13253" w:rsidRDefault="00634D00" w:rsidP="00673167">
            <w:pPr>
              <w:pStyle w:val="Normal5"/>
              <w:keepNext/>
              <w:rPr>
                <w:rFonts w:ascii="Arial" w:hAnsi="Arial" w:cs="Arial"/>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5"/>
              <w:keepNext/>
              <w:rPr>
                <w:rFonts w:ascii="Verdana" w:hAnsi="Verdana"/>
                <w:b/>
                <w:bCs/>
                <w:sz w:val="22"/>
                <w:szCs w:val="20"/>
              </w:rPr>
            </w:pPr>
            <w:bookmarkStart w:id="36" w:name="REQUIRED_ELEMENTS_SE_18B"/>
            <w:bookmarkEnd w:id="36"/>
            <w:r w:rsidRPr="00AF5230">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E13253">
              <w:rPr>
                <w:rFonts w:ascii="Arial" w:hAnsi="Arial" w:cs="Arial"/>
                <w:b/>
                <w:bCs/>
                <w:sz w:val="22"/>
                <w:szCs w:val="20"/>
              </w:rPr>
              <w:t>September 20, 2016</w:t>
            </w:r>
            <w:r w:rsidRPr="00CE4005">
              <w:rPr>
                <w:rFonts w:ascii="Arial" w:hAnsi="Arial" w:cs="Arial"/>
                <w:bCs/>
                <w:sz w:val="22"/>
                <w:szCs w:val="20"/>
              </w:rPr>
              <w:t xml:space="preserve">.  </w:t>
            </w:r>
          </w:p>
          <w:p w:rsidR="00E13253" w:rsidRPr="00CE4005" w:rsidRDefault="00E13253" w:rsidP="00673167">
            <w:pPr>
              <w:pStyle w:val="Normal5"/>
              <w:keepNext/>
              <w:rPr>
                <w:rFonts w:ascii="Arial" w:hAnsi="Arial" w:cs="Arial"/>
                <w:bCs/>
                <w:sz w:val="22"/>
                <w:szCs w:val="20"/>
              </w:rPr>
            </w:pPr>
          </w:p>
          <w:p w:rsidR="00673167" w:rsidRDefault="00673167" w:rsidP="00673167">
            <w:pPr>
              <w:pStyle w:val="Normal5"/>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E13253">
              <w:rPr>
                <w:rFonts w:ascii="Arial" w:hAnsi="Arial" w:cs="Arial"/>
                <w:b/>
                <w:bCs/>
                <w:sz w:val="22"/>
                <w:szCs w:val="20"/>
              </w:rPr>
              <w:t>September 20, 2016</w:t>
            </w:r>
            <w:r w:rsidRPr="00CE4005">
              <w:rPr>
                <w:rFonts w:ascii="Arial" w:hAnsi="Arial" w:cs="Arial"/>
                <w:bCs/>
                <w:sz w:val="22"/>
                <w:szCs w:val="20"/>
              </w:rPr>
              <w:t>.</w:t>
            </w:r>
          </w:p>
          <w:p w:rsidR="00E13253" w:rsidRDefault="00E13253" w:rsidP="00673167">
            <w:pPr>
              <w:pStyle w:val="Normal5"/>
              <w:keepNext/>
              <w:rPr>
                <w:rFonts w:ascii="Arial" w:hAnsi="Arial" w:cs="Arial"/>
                <w:bCs/>
                <w:sz w:val="22"/>
                <w:szCs w:val="20"/>
              </w:rPr>
            </w:pP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5"/>
              <w:keepNext/>
              <w:rPr>
                <w:rFonts w:ascii="Arial" w:hAnsi="Arial" w:cs="Arial"/>
                <w:bCs/>
                <w:sz w:val="22"/>
                <w:szCs w:val="20"/>
              </w:rPr>
            </w:pPr>
            <w:r w:rsidRPr="00CE4005">
              <w:rPr>
                <w:rFonts w:ascii="Arial" w:hAnsi="Arial" w:cs="Arial"/>
                <w:bCs/>
                <w:sz w:val="22"/>
                <w:szCs w:val="20"/>
              </w:rPr>
              <w:lastRenderedPageBreak/>
              <w:t xml:space="preserve">Please submit the above information by </w:t>
            </w:r>
            <w:r w:rsidRPr="00E13253">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5"/>
              <w:keepNext/>
              <w:rPr>
                <w:rFonts w:ascii="Verdana" w:hAnsi="Verdana"/>
                <w:b/>
                <w:bCs/>
                <w:sz w:val="22"/>
                <w:szCs w:val="20"/>
              </w:rPr>
            </w:pPr>
            <w:bookmarkStart w:id="37" w:name="PR_DUEDATE_SE_18B"/>
            <w:bookmarkEnd w:id="37"/>
            <w:r w:rsidRPr="002541C2">
              <w:rPr>
                <w:rFonts w:ascii="Verdana" w:hAnsi="Verdana"/>
                <w:b/>
                <w:bCs/>
                <w:sz w:val="22"/>
              </w:rPr>
              <w:lastRenderedPageBreak/>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5"/>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5"/>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5"/>
              <w:keepNext/>
              <w:rPr>
                <w:rFonts w:ascii="Arial" w:hAnsi="Arial" w:cs="Arial"/>
                <w:bCs/>
                <w:sz w:val="22"/>
              </w:rPr>
            </w:pPr>
          </w:p>
        </w:tc>
      </w:tr>
    </w:tbl>
    <w:p w:rsidR="00673167" w:rsidRDefault="00673167">
      <w:pPr>
        <w:pStyle w:val="Normal5"/>
      </w:pPr>
    </w:p>
    <w:p w:rsidR="00E13253" w:rsidRDefault="00E13253">
      <w:pPr>
        <w:pStyle w:val="Normal5"/>
      </w:pPr>
    </w:p>
    <w:tbl>
      <w:tblPr>
        <w:tblW w:w="9360" w:type="dxa"/>
        <w:tblBorders>
          <w:bottom w:val="single" w:sz="4" w:space="0" w:color="auto"/>
        </w:tblBorders>
        <w:tblLayout w:type="fixed"/>
        <w:tblLook w:val="0000"/>
      </w:tblPr>
      <w:tblGrid>
        <w:gridCol w:w="9360"/>
      </w:tblGrid>
      <w:tr w:rsidR="00673167" w:rsidRPr="00AF5230" w:rsidTr="00673167">
        <w:trPr>
          <w:tblHeader/>
        </w:trPr>
        <w:tc>
          <w:tcPr>
            <w:tcW w:w="9360" w:type="dxa"/>
            <w:tcBorders>
              <w:bottom w:val="single" w:sz="4" w:space="0" w:color="auto"/>
            </w:tcBorders>
            <w:shd w:val="clear" w:color="auto" w:fill="C0C0C0"/>
          </w:tcPr>
          <w:p w:rsidR="00673167" w:rsidRPr="00AF5230" w:rsidRDefault="00673167" w:rsidP="00673167">
            <w:pPr>
              <w:pStyle w:val="Normal6"/>
              <w:keepNext/>
              <w:rPr>
                <w:rFonts w:ascii="Verdana" w:hAnsi="Verdana"/>
                <w:b/>
                <w:sz w:val="22"/>
                <w:szCs w:val="22"/>
              </w:rPr>
            </w:pPr>
            <w:bookmarkStart w:id="38" w:name="CRIT_SE_19"/>
            <w:bookmarkEnd w:id="38"/>
            <w:r w:rsidRPr="00AF5230">
              <w:rPr>
                <w:rFonts w:ascii="Verdana" w:hAnsi="Verdana"/>
                <w:b/>
                <w:sz w:val="22"/>
                <w:szCs w:val="22"/>
              </w:rPr>
              <w:t>SE Criterion # 19 - Extended evaluation</w:t>
            </w:r>
          </w:p>
        </w:tc>
      </w:tr>
      <w:tr w:rsidR="00673167" w:rsidRPr="00E166C8" w:rsidTr="00673167">
        <w:tc>
          <w:tcPr>
            <w:tcW w:w="9360" w:type="dxa"/>
            <w:tcBorders>
              <w:top w:val="single" w:sz="4" w:space="0" w:color="auto"/>
              <w:left w:val="single" w:sz="4" w:space="0" w:color="auto"/>
              <w:bottom w:val="nil"/>
              <w:right w:val="single" w:sz="4" w:space="0" w:color="auto"/>
            </w:tcBorders>
          </w:tcPr>
          <w:p w:rsidR="00673167" w:rsidRPr="00E166C8" w:rsidRDefault="00673167" w:rsidP="00673167">
            <w:pPr>
              <w:pStyle w:val="Normal6"/>
              <w:keepNext/>
              <w:rPr>
                <w:rFonts w:ascii="Verdana" w:hAnsi="Verdana"/>
                <w:b/>
                <w:sz w:val="22"/>
                <w:szCs w:val="22"/>
              </w:rPr>
            </w:pPr>
            <w:bookmarkStart w:id="39" w:name="RATING_SE_19"/>
            <w:bookmarkEnd w:id="39"/>
            <w:r w:rsidRPr="00AF5230">
              <w:rPr>
                <w:rFonts w:ascii="Verdana" w:hAnsi="Verdana"/>
                <w:b/>
                <w:sz w:val="22"/>
                <w:szCs w:val="22"/>
              </w:rPr>
              <w:t>Rating:</w:t>
            </w:r>
          </w:p>
        </w:tc>
      </w:tr>
      <w:tr w:rsidR="00673167" w:rsidRPr="00CE4005" w:rsidTr="00673167">
        <w:tc>
          <w:tcPr>
            <w:tcW w:w="9360" w:type="dxa"/>
            <w:tcBorders>
              <w:top w:val="nil"/>
              <w:left w:val="single" w:sz="4" w:space="0" w:color="auto"/>
              <w:bottom w:val="single" w:sz="4" w:space="0" w:color="auto"/>
              <w:right w:val="single" w:sz="4" w:space="0" w:color="auto"/>
            </w:tcBorders>
          </w:tcPr>
          <w:p w:rsidR="00673167" w:rsidRPr="00CE4005" w:rsidRDefault="00673167" w:rsidP="00673167">
            <w:pPr>
              <w:pStyle w:val="Normal6"/>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tcBorders>
              <w:top w:val="single" w:sz="4" w:space="0" w:color="auto"/>
              <w:left w:val="single" w:sz="4" w:space="0" w:color="auto"/>
              <w:bottom w:val="nil"/>
              <w:right w:val="single" w:sz="4" w:space="0" w:color="auto"/>
            </w:tcBorders>
          </w:tcPr>
          <w:p w:rsidR="00673167" w:rsidRPr="00E166C8" w:rsidRDefault="00673167" w:rsidP="00673167">
            <w:pPr>
              <w:pStyle w:val="Normal6"/>
              <w:keepNext/>
              <w:rPr>
                <w:rFonts w:ascii="Verdana" w:hAnsi="Verdana"/>
                <w:b/>
                <w:sz w:val="22"/>
                <w:szCs w:val="22"/>
              </w:rPr>
            </w:pPr>
            <w:bookmarkStart w:id="40" w:name="BASIS_FINDINGS_SE_19"/>
            <w:bookmarkEnd w:id="40"/>
            <w:r w:rsidRPr="00AF5230">
              <w:rPr>
                <w:rFonts w:ascii="Verdana" w:hAnsi="Verdana"/>
                <w:b/>
                <w:sz w:val="22"/>
                <w:szCs w:val="22"/>
              </w:rPr>
              <w:t>Basis for Findings:</w:t>
            </w:r>
          </w:p>
        </w:tc>
      </w:tr>
      <w:tr w:rsidR="00673167" w:rsidRPr="00CE4005" w:rsidTr="00673167">
        <w:tc>
          <w:tcPr>
            <w:tcW w:w="9360" w:type="dxa"/>
            <w:tcBorders>
              <w:top w:val="nil"/>
              <w:left w:val="single" w:sz="4" w:space="0" w:color="auto"/>
              <w:bottom w:val="single" w:sz="4" w:space="0" w:color="auto"/>
              <w:right w:val="single" w:sz="4" w:space="0" w:color="auto"/>
            </w:tcBorders>
          </w:tcPr>
          <w:p w:rsidR="00673167" w:rsidRPr="00CE4005" w:rsidRDefault="00673167" w:rsidP="00673167">
            <w:pPr>
              <w:pStyle w:val="Normal6"/>
              <w:keepNext/>
              <w:rPr>
                <w:rFonts w:ascii="Arial" w:hAnsi="Arial" w:cs="Arial"/>
                <w:sz w:val="22"/>
                <w:szCs w:val="22"/>
              </w:rPr>
            </w:pPr>
            <w:r w:rsidRPr="00CE4005">
              <w:rPr>
                <w:rFonts w:ascii="Arial" w:hAnsi="Arial" w:cs="Arial"/>
                <w:sz w:val="22"/>
                <w:szCs w:val="22"/>
              </w:rPr>
              <w:t>Student records and interviews indicated that extended evaluations are used to allow additional time to complete required assessments for initial evaluations and re-evaluations, rather than when the IEP Team finds that evaluation information is insufficient to develop a full or partial IEP and, with the parent's consent, determines what evaluation time period is necessary and the types of information needed to develop an IEP.</w:t>
            </w:r>
          </w:p>
        </w:tc>
      </w:tr>
      <w:tr w:rsidR="00673167" w:rsidRPr="00E166C8" w:rsidTr="00673167">
        <w:tc>
          <w:tcPr>
            <w:tcW w:w="9360" w:type="dxa"/>
            <w:tcBorders>
              <w:top w:val="single" w:sz="4" w:space="0" w:color="auto"/>
              <w:left w:val="single" w:sz="4" w:space="0" w:color="auto"/>
              <w:bottom w:val="nil"/>
              <w:right w:val="single" w:sz="4" w:space="0" w:color="auto"/>
            </w:tcBorders>
          </w:tcPr>
          <w:p w:rsidR="00673167" w:rsidRPr="00E166C8" w:rsidRDefault="00673167" w:rsidP="00673167">
            <w:pPr>
              <w:pStyle w:val="Normal6"/>
              <w:keepNext/>
              <w:rPr>
                <w:rFonts w:ascii="Verdana" w:hAnsi="Verdana"/>
                <w:b/>
                <w:bCs/>
                <w:sz w:val="22"/>
                <w:szCs w:val="20"/>
              </w:rPr>
            </w:pPr>
            <w:bookmarkStart w:id="41" w:name="ORDER_CORR_ACTION_SE_19"/>
            <w:bookmarkEnd w:id="41"/>
            <w:r w:rsidRPr="00AF5230">
              <w:rPr>
                <w:rFonts w:ascii="Verdana" w:hAnsi="Verdana"/>
                <w:b/>
                <w:bCs/>
                <w:sz w:val="22"/>
                <w:szCs w:val="20"/>
              </w:rPr>
              <w:t>Department Order of Corrective Action:</w:t>
            </w:r>
          </w:p>
        </w:tc>
      </w:tr>
      <w:tr w:rsidR="00673167" w:rsidRPr="00CE4005" w:rsidTr="00673167">
        <w:tc>
          <w:tcPr>
            <w:tcW w:w="9360" w:type="dxa"/>
            <w:tcBorders>
              <w:top w:val="nil"/>
              <w:left w:val="single" w:sz="4" w:space="0" w:color="auto"/>
              <w:bottom w:val="single" w:sz="4" w:space="0" w:color="auto"/>
              <w:right w:val="single" w:sz="4" w:space="0" w:color="auto"/>
            </w:tcBorders>
          </w:tcPr>
          <w:p w:rsidR="00E13253" w:rsidRPr="00E13253" w:rsidRDefault="00673167" w:rsidP="00E13253">
            <w:pPr>
              <w:pStyle w:val="Heading2"/>
              <w:jc w:val="left"/>
              <w:rPr>
                <w:rFonts w:ascii="Arial" w:hAnsi="Arial" w:cs="Arial"/>
                <w:b w:val="0"/>
                <w:bCs w:val="0"/>
                <w:color w:val="000000"/>
                <w:sz w:val="22"/>
                <w:szCs w:val="22"/>
              </w:rPr>
            </w:pPr>
            <w:r w:rsidRPr="00E13253">
              <w:rPr>
                <w:rFonts w:ascii="Arial" w:hAnsi="Arial" w:cs="Arial"/>
                <w:b w:val="0"/>
                <w:bCs w:val="0"/>
                <w:sz w:val="22"/>
                <w:szCs w:val="20"/>
              </w:rPr>
              <w:t>Develop procedures for ensuring that extended evaluations are used when the IEP Team finds that evaluation information is insufficient to develop a full or partial IEP. If prior to the extended evaluation the Team determines that sufficient infor</w:t>
            </w:r>
            <w:r w:rsidR="007C3BF2">
              <w:rPr>
                <w:rFonts w:ascii="Arial" w:hAnsi="Arial" w:cs="Arial"/>
                <w:b w:val="0"/>
                <w:bCs w:val="0"/>
                <w:sz w:val="22"/>
                <w:szCs w:val="20"/>
              </w:rPr>
              <w:t>mation is available to develop</w:t>
            </w:r>
            <w:r w:rsidRPr="00E13253">
              <w:rPr>
                <w:rFonts w:ascii="Arial" w:hAnsi="Arial" w:cs="Arial"/>
                <w:b w:val="0"/>
                <w:bCs w:val="0"/>
                <w:sz w:val="22"/>
                <w:szCs w:val="20"/>
              </w:rPr>
              <w:t xml:space="preserve">, in part, necessary goals and services, the Team writes a partial IEP, which is implemented upon acceptance by the parent.  </w:t>
            </w:r>
            <w:r w:rsidR="00E13253" w:rsidRPr="00E13253">
              <w:rPr>
                <w:rFonts w:ascii="Arial" w:hAnsi="Arial" w:cs="Arial"/>
                <w:b w:val="0"/>
                <w:bCs w:val="0"/>
                <w:sz w:val="22"/>
                <w:szCs w:val="22"/>
              </w:rPr>
              <w:t xml:space="preserve">Please see the extended evaluation form (EE1-EE2) at </w:t>
            </w:r>
            <w:hyperlink r:id="rId18" w:history="1">
              <w:r w:rsidR="00E13253" w:rsidRPr="00673167">
                <w:rPr>
                  <w:rStyle w:val="Hyperlink"/>
                  <w:rFonts w:ascii="Arial" w:hAnsi="Arial" w:cs="Arial"/>
                  <w:b w:val="0"/>
                  <w:bCs w:val="0"/>
                  <w:sz w:val="22"/>
                  <w:szCs w:val="22"/>
                </w:rPr>
                <w:t>http://www.doe.mass.edu/sped/iep/eng_toc.html</w:t>
              </w:r>
            </w:hyperlink>
            <w:r w:rsidR="00973E6D">
              <w:rPr>
                <w:rFonts w:ascii="Arial" w:hAnsi="Arial" w:cs="Arial"/>
                <w:b w:val="0"/>
                <w:bCs w:val="0"/>
                <w:sz w:val="22"/>
                <w:szCs w:val="22"/>
              </w:rPr>
              <w:t xml:space="preserve"> </w:t>
            </w:r>
            <w:r w:rsidR="00E13253" w:rsidRPr="00E13253">
              <w:rPr>
                <w:rFonts w:ascii="Arial" w:hAnsi="Arial" w:cs="Arial"/>
                <w:b w:val="0"/>
                <w:bCs w:val="0"/>
                <w:sz w:val="22"/>
                <w:szCs w:val="22"/>
              </w:rPr>
              <w:t xml:space="preserve">for guidance on implementing these requirements.  </w:t>
            </w:r>
            <w:r w:rsidR="00E13253" w:rsidRPr="00E13253">
              <w:rPr>
                <w:rFonts w:ascii="Arial" w:hAnsi="Arial" w:cs="Arial"/>
                <w:b w:val="0"/>
                <w:color w:val="000000"/>
                <w:sz w:val="22"/>
                <w:szCs w:val="22"/>
              </w:rPr>
              <w:t xml:space="preserve">Provide training to the Team chairperson on these procedures. </w:t>
            </w:r>
          </w:p>
          <w:p w:rsidR="00673167" w:rsidRPr="00CE4005" w:rsidRDefault="00673167" w:rsidP="00673167">
            <w:pPr>
              <w:pStyle w:val="Normal6"/>
              <w:keepNext/>
              <w:rPr>
                <w:rFonts w:ascii="Arial" w:hAnsi="Arial" w:cs="Arial"/>
                <w:bCs/>
                <w:sz w:val="22"/>
                <w:szCs w:val="20"/>
              </w:rPr>
            </w:pP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that extended evaluations are used when the IEP Team finds that evaluation information is insufficient to develop a full or partial IEP. The oversight and tracking system should include periodic reviews by the Director of Special Education to ensure ongoing compliance</w:t>
            </w:r>
            <w:r w:rsidR="00CB7387">
              <w:rPr>
                <w:rFonts w:ascii="Arial" w:hAnsi="Arial" w:cs="Arial"/>
                <w:bCs/>
                <w:sz w:val="22"/>
                <w:szCs w:val="20"/>
              </w:rPr>
              <w:t>.</w:t>
            </w:r>
            <w:r w:rsidRPr="00CE4005">
              <w:rPr>
                <w:rFonts w:ascii="Arial" w:hAnsi="Arial" w:cs="Arial"/>
                <w:bCs/>
                <w:sz w:val="22"/>
                <w:szCs w:val="20"/>
              </w:rPr>
              <w:t xml:space="preserve"> </w:t>
            </w:r>
          </w:p>
          <w:p w:rsidR="00673167" w:rsidRPr="00CE4005" w:rsidRDefault="00673167" w:rsidP="00673167">
            <w:pPr>
              <w:pStyle w:val="Normal6"/>
              <w:keepNext/>
              <w:rPr>
                <w:rFonts w:ascii="Arial" w:hAnsi="Arial" w:cs="Arial"/>
                <w:bCs/>
                <w:sz w:val="22"/>
                <w:szCs w:val="20"/>
              </w:rPr>
            </w:pP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an extended evaluation was conducted subsequent to implementation of all corrective actions, to ensure that extended evaluations are proposed when evaluation information is insufficient to develop a full or partial IEP and the extension is not for the purpose of allowing additional time to complete required assessments. </w:t>
            </w:r>
          </w:p>
          <w:p w:rsidR="00673167" w:rsidRPr="00CE4005" w:rsidRDefault="00673167" w:rsidP="00673167">
            <w:pPr>
              <w:pStyle w:val="Normal6"/>
              <w:keepNext/>
              <w:rPr>
                <w:rFonts w:ascii="Arial" w:hAnsi="Arial" w:cs="Arial"/>
                <w:bCs/>
                <w:sz w:val="22"/>
                <w:szCs w:val="20"/>
              </w:rPr>
            </w:pPr>
          </w:p>
          <w:p w:rsidR="00673167" w:rsidRPr="00CE4005" w:rsidRDefault="00B31899" w:rsidP="00673167">
            <w:pPr>
              <w:pStyle w:val="Normal6"/>
              <w:keepNext/>
              <w:rPr>
                <w:rFonts w:ascii="Arial" w:hAnsi="Arial" w:cs="Arial"/>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bl>
    <w:p w:rsidR="00E13253" w:rsidRDefault="00E13253"/>
    <w:tbl>
      <w:tblPr>
        <w:tblW w:w="9360" w:type="dxa"/>
        <w:tblBorders>
          <w:bottom w:val="single" w:sz="4" w:space="0" w:color="auto"/>
        </w:tblBorders>
        <w:tblLayout w:type="fixed"/>
        <w:tblLook w:val="0000"/>
      </w:tblPr>
      <w:tblGrid>
        <w:gridCol w:w="2340"/>
        <w:gridCol w:w="2340"/>
        <w:gridCol w:w="2340"/>
        <w:gridCol w:w="2340"/>
      </w:tblGrid>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6"/>
              <w:keepNext/>
              <w:rPr>
                <w:rFonts w:ascii="Verdana" w:hAnsi="Verdana"/>
                <w:b/>
                <w:bCs/>
                <w:sz w:val="22"/>
                <w:szCs w:val="20"/>
              </w:rPr>
            </w:pPr>
            <w:bookmarkStart w:id="42" w:name="REQUIRED_ELEMENTS_SE_19"/>
            <w:bookmarkEnd w:id="42"/>
            <w:r w:rsidRPr="00AF5230">
              <w:rPr>
                <w:rFonts w:ascii="Verdana" w:hAnsi="Verdana"/>
                <w:b/>
                <w:bCs/>
                <w:sz w:val="22"/>
                <w:szCs w:val="20"/>
              </w:rPr>
              <w:lastRenderedPageBreak/>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 xml:space="preserve">Submit the procedures and evidence of Team chairperson training, including name of presenter, agenda, and signed attendance sheet with staff name, role and signature by </w:t>
            </w:r>
            <w:r w:rsidRPr="00E13253">
              <w:rPr>
                <w:rFonts w:ascii="Arial" w:hAnsi="Arial" w:cs="Arial"/>
                <w:b/>
                <w:bCs/>
                <w:sz w:val="22"/>
                <w:szCs w:val="20"/>
              </w:rPr>
              <w:t>September 20, 2016</w:t>
            </w:r>
            <w:r w:rsidRPr="00CE4005">
              <w:rPr>
                <w:rFonts w:ascii="Arial" w:hAnsi="Arial" w:cs="Arial"/>
                <w:bCs/>
                <w:sz w:val="22"/>
                <w:szCs w:val="20"/>
              </w:rPr>
              <w:t xml:space="preserve">.  </w:t>
            </w:r>
          </w:p>
          <w:p w:rsidR="00673167" w:rsidRPr="00CE4005" w:rsidRDefault="00673167" w:rsidP="00673167">
            <w:pPr>
              <w:pStyle w:val="Normal6"/>
              <w:keepNext/>
              <w:rPr>
                <w:rFonts w:ascii="Arial" w:hAnsi="Arial" w:cs="Arial"/>
                <w:bCs/>
                <w:sz w:val="22"/>
                <w:szCs w:val="20"/>
              </w:rPr>
            </w:pPr>
          </w:p>
          <w:p w:rsidR="0059625B" w:rsidRDefault="0059625B" w:rsidP="0059625B">
            <w:pPr>
              <w:pStyle w:val="Normal5"/>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E13253">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6"/>
              <w:keepNext/>
              <w:rPr>
                <w:rFonts w:ascii="Arial" w:hAnsi="Arial" w:cs="Arial"/>
                <w:bCs/>
                <w:sz w:val="22"/>
                <w:szCs w:val="20"/>
              </w:rPr>
            </w:pP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E13253">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6"/>
              <w:keepNext/>
              <w:rPr>
                <w:rFonts w:ascii="Verdana" w:hAnsi="Verdana"/>
                <w:b/>
                <w:bCs/>
                <w:sz w:val="22"/>
                <w:szCs w:val="20"/>
              </w:rPr>
            </w:pPr>
            <w:bookmarkStart w:id="43" w:name="PR_DUEDATE_SE_19"/>
            <w:bookmarkEnd w:id="43"/>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6"/>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6"/>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6"/>
              <w:keepNext/>
              <w:rPr>
                <w:rFonts w:ascii="Arial" w:hAnsi="Arial" w:cs="Arial"/>
                <w:bCs/>
                <w:sz w:val="22"/>
              </w:rPr>
            </w:pPr>
          </w:p>
        </w:tc>
      </w:tr>
    </w:tbl>
    <w:p w:rsidR="00673167" w:rsidRDefault="00673167">
      <w:pPr>
        <w:pStyle w:val="Normal6"/>
      </w:pPr>
    </w:p>
    <w:p w:rsidR="00673167" w:rsidRDefault="00673167">
      <w:pPr>
        <w:pStyle w:val="Normal7"/>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7"/>
              <w:keepNext/>
              <w:rPr>
                <w:rFonts w:ascii="Verdana" w:hAnsi="Verdana"/>
                <w:b/>
                <w:sz w:val="22"/>
                <w:szCs w:val="22"/>
              </w:rPr>
            </w:pPr>
            <w:bookmarkStart w:id="44" w:name="CRIT_SE_20"/>
            <w:bookmarkEnd w:id="44"/>
            <w:r w:rsidRPr="00AF5230">
              <w:rPr>
                <w:rFonts w:ascii="Verdana" w:hAnsi="Verdana"/>
                <w:b/>
                <w:sz w:val="22"/>
                <w:szCs w:val="22"/>
              </w:rPr>
              <w:lastRenderedPageBreak/>
              <w:t>SE Criterion # 20 - Least restrictive program selected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7"/>
              <w:keepNext/>
              <w:rPr>
                <w:rFonts w:ascii="Verdana" w:hAnsi="Verdana"/>
                <w:b/>
                <w:sz w:val="22"/>
                <w:szCs w:val="22"/>
              </w:rPr>
            </w:pPr>
            <w:bookmarkStart w:id="45" w:name="RATING_SE_20"/>
            <w:bookmarkEnd w:id="45"/>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7"/>
              <w:keepNext/>
              <w:rPr>
                <w:rFonts w:ascii="Arial" w:hAnsi="Arial" w:cs="Arial"/>
                <w:sz w:val="22"/>
                <w:szCs w:val="22"/>
              </w:rPr>
            </w:pPr>
            <w:r w:rsidRPr="00CE4005">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7"/>
              <w:keepNext/>
              <w:rPr>
                <w:rFonts w:ascii="Verdana" w:hAnsi="Verdana"/>
                <w:b/>
                <w:sz w:val="22"/>
                <w:szCs w:val="22"/>
              </w:rPr>
            </w:pPr>
            <w:bookmarkStart w:id="46" w:name="BASIS_FINDINGS_SE_20"/>
            <w:bookmarkEnd w:id="46"/>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7"/>
              <w:keepNext/>
              <w:rPr>
                <w:rFonts w:ascii="Arial" w:hAnsi="Arial" w:cs="Arial"/>
                <w:sz w:val="22"/>
                <w:szCs w:val="22"/>
              </w:rPr>
            </w:pPr>
            <w:r w:rsidRPr="00CE4005">
              <w:rPr>
                <w:rFonts w:ascii="Arial" w:hAnsi="Arial" w:cs="Arial"/>
                <w:sz w:val="22"/>
                <w:szCs w:val="22"/>
              </w:rPr>
              <w:t>Student records and interviews indicated that when students are removed from the general education classroom, the Non-participation Justification statement in the IEP does not always set forth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7"/>
              <w:keepNext/>
              <w:rPr>
                <w:rFonts w:ascii="Verdana" w:hAnsi="Verdana"/>
                <w:b/>
                <w:bCs/>
                <w:sz w:val="22"/>
                <w:szCs w:val="20"/>
              </w:rPr>
            </w:pPr>
            <w:bookmarkStart w:id="47" w:name="ORDER_CORR_ACTION_SE_20"/>
            <w:bookmarkEnd w:id="47"/>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Provide training to the Team chairperson on the appropriate completion of the Non-participation Justification statement indicating that when a student is removed from the general education classroom, the IEP Team states why the removal is considered critical to the student's program.</w:t>
            </w:r>
          </w:p>
          <w:p w:rsidR="00673167" w:rsidRPr="00CE4005" w:rsidRDefault="00673167" w:rsidP="00673167">
            <w:pPr>
              <w:pStyle w:val="Normal7"/>
              <w:keepNext/>
              <w:rPr>
                <w:rFonts w:ascii="Arial" w:hAnsi="Arial" w:cs="Arial"/>
                <w:bCs/>
                <w:sz w:val="22"/>
                <w:szCs w:val="20"/>
              </w:rPr>
            </w:pP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Develop an internal oversight and tracking system to ensure that the Non-participation Justification statement is appropriately completed. The oversight and tracking system should include periodic reviews by the Director of Special Education to ensure ongoing compliance.</w:t>
            </w:r>
          </w:p>
          <w:p w:rsidR="00673167" w:rsidRPr="00CE4005" w:rsidRDefault="00673167" w:rsidP="00673167">
            <w:pPr>
              <w:pStyle w:val="Normal7"/>
              <w:keepNext/>
              <w:rPr>
                <w:rFonts w:ascii="Arial" w:hAnsi="Arial" w:cs="Arial"/>
                <w:bCs/>
                <w:sz w:val="22"/>
                <w:szCs w:val="20"/>
              </w:rPr>
            </w:pP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subsequent to implementation of all corrective actions, to ensure appropriate completion of the Non-participation Justification statement.</w:t>
            </w:r>
          </w:p>
          <w:p w:rsidR="00673167" w:rsidRPr="00CE4005" w:rsidRDefault="00673167" w:rsidP="00673167">
            <w:pPr>
              <w:pStyle w:val="Normal7"/>
              <w:keepNext/>
              <w:rPr>
                <w:rFonts w:ascii="Arial" w:hAnsi="Arial" w:cs="Arial"/>
                <w:bCs/>
                <w:sz w:val="22"/>
                <w:szCs w:val="20"/>
              </w:rPr>
            </w:pPr>
          </w:p>
          <w:p w:rsidR="00673167" w:rsidRPr="00E13253" w:rsidRDefault="00AB2AD4" w:rsidP="00673167">
            <w:pPr>
              <w:pStyle w:val="Normal7"/>
              <w:keepNext/>
              <w:rPr>
                <w:rFonts w:ascii="Arial" w:hAnsi="Arial" w:cs="Arial"/>
                <w:b/>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7"/>
              <w:keepNext/>
              <w:rPr>
                <w:rFonts w:ascii="Verdana" w:hAnsi="Verdana"/>
                <w:b/>
                <w:bCs/>
                <w:sz w:val="22"/>
                <w:szCs w:val="20"/>
              </w:rPr>
            </w:pPr>
            <w:bookmarkStart w:id="48" w:name="REQUIRED_ELEMENTS_SE_20"/>
            <w:bookmarkEnd w:id="48"/>
            <w:r w:rsidRPr="00AF5230">
              <w:rPr>
                <w:rFonts w:ascii="Verdana" w:hAnsi="Verdana"/>
                <w:b/>
                <w:bCs/>
                <w:sz w:val="22"/>
                <w:szCs w:val="20"/>
              </w:rPr>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 xml:space="preserve">Submit evidence of Team chairperson training, including name of presenter, agenda, and signed attendance sheet with staff name, role and signature by </w:t>
            </w:r>
            <w:r w:rsidRPr="00E13253">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7"/>
              <w:keepNext/>
              <w:rPr>
                <w:rFonts w:ascii="Arial" w:hAnsi="Arial" w:cs="Arial"/>
                <w:bCs/>
                <w:sz w:val="22"/>
                <w:szCs w:val="20"/>
              </w:rPr>
            </w:pPr>
          </w:p>
          <w:p w:rsidR="003F30A4" w:rsidRDefault="003F30A4" w:rsidP="003F30A4">
            <w:pPr>
              <w:pStyle w:val="Normal5"/>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E13253">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7"/>
              <w:keepNext/>
              <w:rPr>
                <w:rFonts w:ascii="Arial" w:hAnsi="Arial" w:cs="Arial"/>
                <w:bCs/>
                <w:sz w:val="22"/>
                <w:szCs w:val="20"/>
              </w:rPr>
            </w:pP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Pr="00E13253">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7"/>
              <w:keepNext/>
              <w:rPr>
                <w:rFonts w:ascii="Verdana" w:hAnsi="Verdana"/>
                <w:b/>
                <w:bCs/>
                <w:sz w:val="22"/>
                <w:szCs w:val="20"/>
              </w:rPr>
            </w:pPr>
            <w:bookmarkStart w:id="49" w:name="PR_DUEDATE_SE_20"/>
            <w:bookmarkEnd w:id="49"/>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7"/>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7"/>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7"/>
              <w:keepNext/>
              <w:rPr>
                <w:rFonts w:ascii="Arial" w:hAnsi="Arial" w:cs="Arial"/>
                <w:bCs/>
                <w:sz w:val="22"/>
              </w:rPr>
            </w:pPr>
          </w:p>
        </w:tc>
      </w:tr>
    </w:tbl>
    <w:p w:rsidR="00673167" w:rsidRDefault="00673167">
      <w:pPr>
        <w:pStyle w:val="Normal7"/>
      </w:pPr>
    </w:p>
    <w:p w:rsidR="00673167" w:rsidRDefault="00673167">
      <w:pPr>
        <w:pStyle w:val="Normal8"/>
      </w:pPr>
    </w:p>
    <w:tbl>
      <w:tblPr>
        <w:tblW w:w="9360" w:type="dxa"/>
        <w:tblBorders>
          <w:bottom w:val="single" w:sz="4" w:space="0" w:color="auto"/>
        </w:tblBorders>
        <w:tblLayout w:type="fixed"/>
        <w:tblLook w:val="0000"/>
      </w:tblPr>
      <w:tblGrid>
        <w:gridCol w:w="2340"/>
        <w:gridCol w:w="2340"/>
        <w:gridCol w:w="2340"/>
        <w:gridCol w:w="2340"/>
      </w:tblGrid>
      <w:tr w:rsidR="00673167" w:rsidRPr="00AF5230" w:rsidTr="00673167">
        <w:trPr>
          <w:tblHeader/>
        </w:trPr>
        <w:tc>
          <w:tcPr>
            <w:tcW w:w="9360" w:type="dxa"/>
            <w:gridSpan w:val="4"/>
            <w:tcBorders>
              <w:bottom w:val="single" w:sz="4" w:space="0" w:color="auto"/>
            </w:tcBorders>
            <w:shd w:val="clear" w:color="auto" w:fill="C0C0C0"/>
          </w:tcPr>
          <w:p w:rsidR="00673167" w:rsidRPr="00AF5230" w:rsidRDefault="00673167" w:rsidP="00673167">
            <w:pPr>
              <w:pStyle w:val="Normal8"/>
              <w:keepNext/>
              <w:rPr>
                <w:rFonts w:ascii="Verdana" w:hAnsi="Verdana"/>
                <w:b/>
                <w:sz w:val="22"/>
                <w:szCs w:val="22"/>
              </w:rPr>
            </w:pPr>
            <w:bookmarkStart w:id="50" w:name="CRIT_SE_22"/>
            <w:bookmarkEnd w:id="50"/>
            <w:r w:rsidRPr="00AF5230">
              <w:rPr>
                <w:rFonts w:ascii="Verdana" w:hAnsi="Verdana"/>
                <w:b/>
                <w:sz w:val="22"/>
                <w:szCs w:val="22"/>
              </w:rPr>
              <w:lastRenderedPageBreak/>
              <w:t>SE Criterion # 22 - IEP implementation and availability</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8"/>
              <w:keepNext/>
              <w:rPr>
                <w:rFonts w:ascii="Verdana" w:hAnsi="Verdana"/>
                <w:b/>
                <w:sz w:val="22"/>
                <w:szCs w:val="22"/>
              </w:rPr>
            </w:pPr>
            <w:bookmarkStart w:id="51" w:name="RATING_SE_22"/>
            <w:bookmarkEnd w:id="51"/>
            <w:r w:rsidRPr="00AF5230">
              <w:rPr>
                <w:rFonts w:ascii="Verdana" w:hAnsi="Verdana"/>
                <w:b/>
                <w:sz w:val="22"/>
                <w:szCs w:val="22"/>
              </w:rPr>
              <w:t>Rating:</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673167">
            <w:pPr>
              <w:pStyle w:val="Normal8"/>
              <w:keepNext/>
              <w:rPr>
                <w:rFonts w:ascii="Arial" w:hAnsi="Arial" w:cs="Arial"/>
                <w:sz w:val="22"/>
                <w:szCs w:val="22"/>
              </w:rPr>
            </w:pPr>
            <w:r w:rsidRPr="00A64143">
              <w:rPr>
                <w:rFonts w:ascii="Arial" w:hAnsi="Arial" w:cs="Arial"/>
                <w:sz w:val="22"/>
                <w:szCs w:val="22"/>
              </w:rPr>
              <w:t>Partially Implemented</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8"/>
              <w:keepNext/>
              <w:rPr>
                <w:rFonts w:ascii="Verdana" w:hAnsi="Verdana"/>
                <w:b/>
                <w:sz w:val="22"/>
                <w:szCs w:val="22"/>
              </w:rPr>
            </w:pPr>
            <w:bookmarkStart w:id="52" w:name="BASIS_FINDINGS_SE_22"/>
            <w:bookmarkEnd w:id="52"/>
            <w:r w:rsidRPr="00AF5230">
              <w:rPr>
                <w:rFonts w:ascii="Verdana" w:hAnsi="Verdana"/>
                <w:b/>
                <w:sz w:val="22"/>
                <w:szCs w:val="22"/>
              </w:rPr>
              <w:t>Basis for Findings: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673167" w:rsidP="00E15B7A">
            <w:pPr>
              <w:pStyle w:val="Normal8"/>
              <w:keepNext/>
              <w:rPr>
                <w:rFonts w:ascii="Arial" w:hAnsi="Arial" w:cs="Arial"/>
                <w:sz w:val="22"/>
                <w:szCs w:val="22"/>
              </w:rPr>
            </w:pPr>
            <w:r w:rsidRPr="00CE4005">
              <w:rPr>
                <w:rFonts w:ascii="Arial" w:hAnsi="Arial" w:cs="Arial"/>
                <w:sz w:val="22"/>
                <w:szCs w:val="22"/>
              </w:rPr>
              <w:t>Student records and interviews indicated that when implementation of IEPs is delayed due to lack of classroom personnel, including one-to-one aides and special education teachers, the charter school does not immediately inform parents in writing of any delayed services, reasons for the delay, actions that the school is taking to address the lack of personnel, or offer alternative methods to meet the goals on the accepted IEP unt</w:t>
            </w:r>
            <w:r w:rsidR="0015024C">
              <w:rPr>
                <w:rFonts w:ascii="Arial" w:hAnsi="Arial" w:cs="Arial"/>
                <w:sz w:val="22"/>
                <w:szCs w:val="22"/>
              </w:rPr>
              <w:t xml:space="preserve">il the </w:t>
            </w:r>
            <w:r w:rsidRPr="00CE4005">
              <w:rPr>
                <w:rFonts w:ascii="Arial" w:hAnsi="Arial" w:cs="Arial"/>
                <w:sz w:val="22"/>
                <w:szCs w:val="22"/>
              </w:rPr>
              <w:t>issues are resolved. Interviews with administrative staff indicated that when the student's IEP cannot be implemented, the charter school will recommend</w:t>
            </w:r>
            <w:r w:rsidR="00A64143">
              <w:rPr>
                <w:rFonts w:ascii="Arial" w:hAnsi="Arial" w:cs="Arial"/>
                <w:sz w:val="22"/>
                <w:szCs w:val="22"/>
              </w:rPr>
              <w:t xml:space="preserve"> that the student</w:t>
            </w:r>
            <w:r w:rsidR="004E7BDD">
              <w:rPr>
                <w:rFonts w:ascii="Arial" w:hAnsi="Arial" w:cs="Arial"/>
                <w:sz w:val="22"/>
                <w:szCs w:val="22"/>
              </w:rPr>
              <w:t xml:space="preserve"> re-enroll in </w:t>
            </w:r>
            <w:r w:rsidRPr="00CE4005">
              <w:rPr>
                <w:rFonts w:ascii="Arial" w:hAnsi="Arial" w:cs="Arial"/>
                <w:sz w:val="22"/>
                <w:szCs w:val="22"/>
              </w:rPr>
              <w:t>Haverhill Public Schools.</w:t>
            </w:r>
            <w:r w:rsidR="00B37234">
              <w:rPr>
                <w:rFonts w:ascii="Arial" w:hAnsi="Arial" w:cs="Arial"/>
                <w:sz w:val="22"/>
                <w:szCs w:val="22"/>
              </w:rPr>
              <w:t xml:space="preserve">  Specifically, </w:t>
            </w:r>
            <w:r w:rsidRPr="00CE4005">
              <w:rPr>
                <w:rFonts w:ascii="Arial" w:hAnsi="Arial" w:cs="Arial"/>
                <w:sz w:val="22"/>
                <w:szCs w:val="22"/>
              </w:rPr>
              <w:t xml:space="preserve">the charter school does not have sufficient staffing to implement its behavior program, Positive Always Wins (PAWS).  Student records and staff schedules confirmed that a licensed special education teacher has not been hired for the program. </w:t>
            </w:r>
            <w:r w:rsidR="00FF481E">
              <w:rPr>
                <w:rFonts w:ascii="Arial" w:hAnsi="Arial" w:cs="Arial"/>
                <w:sz w:val="22"/>
                <w:szCs w:val="22"/>
              </w:rPr>
              <w:t xml:space="preserve"> </w:t>
            </w:r>
            <w:r w:rsidRPr="00CE4005">
              <w:rPr>
                <w:rFonts w:ascii="Arial" w:hAnsi="Arial" w:cs="Arial"/>
                <w:sz w:val="22"/>
                <w:szCs w:val="22"/>
              </w:rPr>
              <w:t>A review of the PAWS program coverage schedule indicated that the program is staffed each period by a different staff member (for example, the principal, assistant principal, school adjustment counselor, Team chairperson, etc.) on an as-needed basis</w:t>
            </w:r>
            <w:r w:rsidR="00E15B7A">
              <w:rPr>
                <w:rFonts w:ascii="Arial" w:hAnsi="Arial" w:cs="Arial"/>
                <w:sz w:val="22"/>
                <w:szCs w:val="22"/>
              </w:rPr>
              <w:t xml:space="preserve">.  </w:t>
            </w:r>
            <w:r w:rsidR="004E7BDD">
              <w:rPr>
                <w:rFonts w:ascii="Arial" w:hAnsi="Arial" w:cs="Arial"/>
                <w:sz w:val="22"/>
                <w:szCs w:val="22"/>
              </w:rPr>
              <w:t>This program is indicated</w:t>
            </w:r>
            <w:r w:rsidR="00E15B7A">
              <w:rPr>
                <w:rFonts w:ascii="Arial" w:hAnsi="Arial" w:cs="Arial"/>
                <w:sz w:val="22"/>
                <w:szCs w:val="22"/>
              </w:rPr>
              <w:t xml:space="preserve"> in students’ IEPs as either a partial inclusion or substantially separate placement. </w:t>
            </w:r>
            <w:r w:rsidRPr="00CE4005">
              <w:rPr>
                <w:rFonts w:ascii="Arial" w:hAnsi="Arial" w:cs="Arial"/>
                <w:sz w:val="22"/>
                <w:szCs w:val="22"/>
              </w:rPr>
              <w:t xml:space="preserve"> </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8"/>
              <w:keepNext/>
              <w:rPr>
                <w:rFonts w:ascii="Verdana" w:hAnsi="Verdana"/>
                <w:b/>
                <w:bCs/>
                <w:sz w:val="22"/>
                <w:szCs w:val="20"/>
              </w:rPr>
            </w:pPr>
            <w:bookmarkStart w:id="53" w:name="ORDER_CORR_ACTION_SE_22"/>
            <w:bookmarkEnd w:id="53"/>
            <w:r w:rsidRPr="00AF5230">
              <w:rPr>
                <w:rFonts w:ascii="Verdana" w:hAnsi="Verdana"/>
                <w:b/>
                <w:bCs/>
                <w:sz w:val="22"/>
                <w:szCs w:val="20"/>
              </w:rPr>
              <w:t>Department Order of Corrective Action:</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Pr="00CE4005" w:rsidRDefault="00941F57" w:rsidP="00673167">
            <w:pPr>
              <w:pStyle w:val="Normal8"/>
              <w:keepNext/>
              <w:rPr>
                <w:rFonts w:ascii="Arial" w:hAnsi="Arial" w:cs="Arial"/>
                <w:bCs/>
                <w:sz w:val="22"/>
                <w:szCs w:val="20"/>
              </w:rPr>
            </w:pPr>
            <w:r>
              <w:rPr>
                <w:rFonts w:ascii="Arial" w:hAnsi="Arial" w:cs="Arial"/>
                <w:bCs/>
                <w:sz w:val="22"/>
                <w:szCs w:val="20"/>
              </w:rPr>
              <w:t>Develop procedures for ensuring</w:t>
            </w:r>
            <w:r w:rsidR="00673167" w:rsidRPr="00CE4005">
              <w:rPr>
                <w:rFonts w:ascii="Arial" w:hAnsi="Arial" w:cs="Arial"/>
                <w:bCs/>
                <w:sz w:val="22"/>
                <w:szCs w:val="20"/>
              </w:rPr>
              <w:t xml:space="preserve"> that when implementation of IEPs is delayed due to lack of personnel or classroom space, the charter school immediately informs parents in writing and offers alternative methods to meet the goals on the accepted IEP until the issues are resolved. Provide training to administrative staff and special education staff on these procedures. </w:t>
            </w:r>
          </w:p>
          <w:p w:rsidR="00673167" w:rsidRPr="00CE4005" w:rsidRDefault="00673167" w:rsidP="00673167">
            <w:pPr>
              <w:pStyle w:val="Normal8"/>
              <w:keepNext/>
              <w:rPr>
                <w:rFonts w:ascii="Arial" w:hAnsi="Arial" w:cs="Arial"/>
                <w:bCs/>
                <w:sz w:val="22"/>
                <w:szCs w:val="20"/>
              </w:rPr>
            </w:pPr>
          </w:p>
          <w:p w:rsidR="00673167" w:rsidRDefault="00673167" w:rsidP="00673167">
            <w:pPr>
              <w:pStyle w:val="Normal8"/>
              <w:keepNext/>
              <w:rPr>
                <w:rFonts w:ascii="Arial" w:hAnsi="Arial" w:cs="Arial"/>
                <w:bCs/>
                <w:sz w:val="22"/>
                <w:szCs w:val="20"/>
              </w:rPr>
            </w:pPr>
            <w:r w:rsidRPr="00CE4005">
              <w:rPr>
                <w:rFonts w:ascii="Arial" w:hAnsi="Arial" w:cs="Arial"/>
                <w:bCs/>
                <w:sz w:val="22"/>
                <w:szCs w:val="20"/>
              </w:rPr>
              <w:t>For those students whose records were identified by the Department, notify the p</w:t>
            </w:r>
            <w:r w:rsidR="009F11D4">
              <w:rPr>
                <w:rFonts w:ascii="Arial" w:hAnsi="Arial" w:cs="Arial"/>
                <w:bCs/>
                <w:sz w:val="22"/>
                <w:szCs w:val="20"/>
              </w:rPr>
              <w:t xml:space="preserve">arent in writing </w:t>
            </w:r>
            <w:r w:rsidRPr="00CE4005">
              <w:rPr>
                <w:rFonts w:ascii="Arial" w:hAnsi="Arial" w:cs="Arial"/>
                <w:bCs/>
                <w:sz w:val="22"/>
                <w:szCs w:val="20"/>
              </w:rPr>
              <w:t xml:space="preserve">of any delayed services, reasons for the delay, actions that the school is taking to address </w:t>
            </w:r>
            <w:r w:rsidR="009F11D4">
              <w:rPr>
                <w:rFonts w:ascii="Arial" w:hAnsi="Arial" w:cs="Arial"/>
                <w:bCs/>
                <w:sz w:val="22"/>
                <w:szCs w:val="20"/>
              </w:rPr>
              <w:t>the lack of personnel and offering</w:t>
            </w:r>
            <w:r w:rsidRPr="00CE4005">
              <w:rPr>
                <w:rFonts w:ascii="Arial" w:hAnsi="Arial" w:cs="Arial"/>
                <w:bCs/>
                <w:sz w:val="22"/>
                <w:szCs w:val="20"/>
              </w:rPr>
              <w:t xml:space="preserve"> alternative methods to meet the goals on the accepted IEP.</w:t>
            </w:r>
          </w:p>
          <w:p w:rsidR="000E5329" w:rsidRDefault="000E5329" w:rsidP="00673167">
            <w:pPr>
              <w:pStyle w:val="Normal8"/>
              <w:keepNext/>
              <w:rPr>
                <w:rFonts w:ascii="Arial" w:hAnsi="Arial" w:cs="Arial"/>
                <w:bCs/>
                <w:sz w:val="22"/>
                <w:szCs w:val="20"/>
              </w:rPr>
            </w:pPr>
          </w:p>
          <w:p w:rsidR="000E5329" w:rsidRPr="00CE4005" w:rsidRDefault="00382919" w:rsidP="00673167">
            <w:pPr>
              <w:pStyle w:val="Normal8"/>
              <w:keepNext/>
              <w:rPr>
                <w:rFonts w:ascii="Arial" w:hAnsi="Arial" w:cs="Arial"/>
                <w:bCs/>
                <w:sz w:val="22"/>
                <w:szCs w:val="20"/>
              </w:rPr>
            </w:pPr>
            <w:r>
              <w:rPr>
                <w:rFonts w:ascii="Arial" w:hAnsi="Arial" w:cs="Arial"/>
                <w:bCs/>
                <w:sz w:val="22"/>
                <w:szCs w:val="20"/>
              </w:rPr>
              <w:t>Develop a plan, with timelines, for ensuring that an appropriately licensed special education teacher is providing specialized instruction in the PAWS program</w:t>
            </w:r>
            <w:r w:rsidR="009B792E">
              <w:rPr>
                <w:rFonts w:ascii="Arial" w:hAnsi="Arial" w:cs="Arial"/>
                <w:bCs/>
                <w:sz w:val="22"/>
                <w:szCs w:val="20"/>
              </w:rPr>
              <w:t>, in accordance with</w:t>
            </w:r>
            <w:r>
              <w:rPr>
                <w:rFonts w:ascii="Arial" w:hAnsi="Arial" w:cs="Arial"/>
                <w:bCs/>
                <w:sz w:val="22"/>
                <w:szCs w:val="20"/>
              </w:rPr>
              <w:t xml:space="preserve"> students’ IEPs. </w:t>
            </w:r>
          </w:p>
          <w:p w:rsidR="00673167" w:rsidRPr="00CE4005" w:rsidRDefault="00673167" w:rsidP="00673167">
            <w:pPr>
              <w:pStyle w:val="Normal8"/>
              <w:keepNext/>
              <w:rPr>
                <w:rFonts w:ascii="Arial" w:hAnsi="Arial" w:cs="Arial"/>
                <w:bCs/>
                <w:sz w:val="22"/>
                <w:szCs w:val="20"/>
              </w:rPr>
            </w:pP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Develop an internal oversight and tracking system to ensure that when consented-to IEPs are not fully implemented</w:t>
            </w:r>
            <w:r w:rsidR="003C18C3">
              <w:rPr>
                <w:rFonts w:ascii="Arial" w:hAnsi="Arial" w:cs="Arial"/>
                <w:bCs/>
                <w:sz w:val="22"/>
                <w:szCs w:val="20"/>
              </w:rPr>
              <w:t xml:space="preserve"> due to lack of staff or classroom space</w:t>
            </w:r>
            <w:r w:rsidRPr="00CE4005">
              <w:rPr>
                <w:rFonts w:ascii="Arial" w:hAnsi="Arial" w:cs="Arial"/>
                <w:bCs/>
                <w:sz w:val="22"/>
                <w:szCs w:val="20"/>
              </w:rPr>
              <w:t>, the charter school has notified the parent in writing and proposed alternative methods of implementing the IEP.  The oversight and tracking system should include periodic reviews by the Director of Special Education to ensure ongoing compliance.</w:t>
            </w:r>
          </w:p>
          <w:p w:rsidR="00673167" w:rsidRPr="00CE4005" w:rsidRDefault="00673167" w:rsidP="00673167">
            <w:pPr>
              <w:pStyle w:val="Normal8"/>
              <w:keepNext/>
              <w:rPr>
                <w:rFonts w:ascii="Arial" w:hAnsi="Arial" w:cs="Arial"/>
                <w:bCs/>
                <w:sz w:val="22"/>
                <w:szCs w:val="20"/>
              </w:rPr>
            </w:pP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Subsequent to the implementation of all corrective actions, develop a report of the results of an internal review of student records in which implementation of the IEP was delayed due to lack of classroom space or personnel, to ensure that parents are immediately informed in writing and offered alternative methods to meet the goals on the accepted IEP until the issue is resolved.</w:t>
            </w:r>
          </w:p>
          <w:p w:rsidR="00673167" w:rsidRPr="00CE4005" w:rsidRDefault="00673167" w:rsidP="00673167">
            <w:pPr>
              <w:pStyle w:val="Normal8"/>
              <w:keepNext/>
              <w:rPr>
                <w:rFonts w:ascii="Arial" w:hAnsi="Arial" w:cs="Arial"/>
                <w:bCs/>
                <w:sz w:val="22"/>
                <w:szCs w:val="20"/>
              </w:rPr>
            </w:pPr>
          </w:p>
          <w:p w:rsidR="00673167" w:rsidRPr="00E13253" w:rsidRDefault="009E6C75" w:rsidP="00673167">
            <w:pPr>
              <w:pStyle w:val="Normal8"/>
              <w:keepNext/>
              <w:rPr>
                <w:rFonts w:ascii="Arial" w:hAnsi="Arial" w:cs="Arial"/>
                <w:b/>
                <w:bCs/>
                <w:sz w:val="22"/>
                <w:szCs w:val="20"/>
              </w:rPr>
            </w:pPr>
            <w:r w:rsidRPr="001E33E5">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673167" w:rsidRPr="00E166C8" w:rsidTr="00673167">
        <w:tc>
          <w:tcPr>
            <w:tcW w:w="9360" w:type="dxa"/>
            <w:gridSpan w:val="4"/>
            <w:tcBorders>
              <w:top w:val="single" w:sz="4" w:space="0" w:color="auto"/>
              <w:left w:val="single" w:sz="4" w:space="0" w:color="auto"/>
              <w:bottom w:val="nil"/>
              <w:right w:val="single" w:sz="4" w:space="0" w:color="auto"/>
            </w:tcBorders>
          </w:tcPr>
          <w:p w:rsidR="00673167" w:rsidRPr="00E166C8" w:rsidRDefault="00673167" w:rsidP="00673167">
            <w:pPr>
              <w:pStyle w:val="Normal8"/>
              <w:keepNext/>
              <w:rPr>
                <w:rFonts w:ascii="Verdana" w:hAnsi="Verdana"/>
                <w:b/>
                <w:bCs/>
                <w:sz w:val="22"/>
                <w:szCs w:val="20"/>
              </w:rPr>
            </w:pPr>
            <w:bookmarkStart w:id="54" w:name="REQUIRED_ELEMENTS_SE_22"/>
            <w:bookmarkEnd w:id="54"/>
            <w:r w:rsidRPr="00AF5230">
              <w:rPr>
                <w:rFonts w:ascii="Verdana" w:hAnsi="Verdana"/>
                <w:b/>
                <w:bCs/>
                <w:sz w:val="22"/>
                <w:szCs w:val="20"/>
              </w:rPr>
              <w:lastRenderedPageBreak/>
              <w:t>Required Elements of Progress Reports:</w:t>
            </w:r>
          </w:p>
        </w:tc>
      </w:tr>
      <w:tr w:rsidR="00673167" w:rsidRPr="00CE4005" w:rsidTr="00673167">
        <w:tc>
          <w:tcPr>
            <w:tcW w:w="9360" w:type="dxa"/>
            <w:gridSpan w:val="4"/>
            <w:tcBorders>
              <w:top w:val="nil"/>
              <w:left w:val="single" w:sz="4" w:space="0" w:color="auto"/>
              <w:bottom w:val="single" w:sz="4" w:space="0" w:color="auto"/>
              <w:right w:val="single" w:sz="4" w:space="0" w:color="auto"/>
            </w:tcBorders>
          </w:tcPr>
          <w:p w:rsidR="00673167" w:rsidRDefault="00504AC8" w:rsidP="00673167">
            <w:pPr>
              <w:pStyle w:val="Normal8"/>
              <w:keepNext/>
              <w:rPr>
                <w:rFonts w:ascii="Arial" w:hAnsi="Arial" w:cs="Arial"/>
                <w:bCs/>
                <w:sz w:val="22"/>
                <w:szCs w:val="20"/>
              </w:rPr>
            </w:pPr>
            <w:r w:rsidRPr="00CE4005">
              <w:rPr>
                <w:rFonts w:ascii="Arial" w:hAnsi="Arial" w:cs="Arial"/>
                <w:bCs/>
                <w:sz w:val="22"/>
                <w:szCs w:val="20"/>
              </w:rPr>
              <w:t>Submit the procedures a</w:t>
            </w:r>
            <w:r>
              <w:rPr>
                <w:rFonts w:ascii="Arial" w:hAnsi="Arial" w:cs="Arial"/>
                <w:bCs/>
                <w:sz w:val="22"/>
                <w:szCs w:val="20"/>
              </w:rPr>
              <w:t xml:space="preserve">nd evidence of </w:t>
            </w:r>
            <w:r w:rsidRPr="00CE4005">
              <w:rPr>
                <w:rFonts w:ascii="Arial" w:hAnsi="Arial" w:cs="Arial"/>
                <w:bCs/>
                <w:sz w:val="22"/>
                <w:szCs w:val="20"/>
              </w:rPr>
              <w:t xml:space="preserve">training, including name of presenter, agenda, and signed attendance sheet with staff name, role and signature by </w:t>
            </w:r>
            <w:r w:rsidRPr="00E13253">
              <w:rPr>
                <w:rFonts w:ascii="Arial" w:hAnsi="Arial" w:cs="Arial"/>
                <w:b/>
                <w:bCs/>
                <w:sz w:val="22"/>
                <w:szCs w:val="20"/>
              </w:rPr>
              <w:t>September 20, 2016</w:t>
            </w:r>
            <w:r w:rsidRPr="00CE4005">
              <w:rPr>
                <w:rFonts w:ascii="Arial" w:hAnsi="Arial" w:cs="Arial"/>
                <w:bCs/>
                <w:sz w:val="22"/>
                <w:szCs w:val="20"/>
              </w:rPr>
              <w:t xml:space="preserve">.  </w:t>
            </w:r>
          </w:p>
          <w:p w:rsidR="00504AC8" w:rsidRPr="00CE4005" w:rsidRDefault="00504AC8" w:rsidP="00673167">
            <w:pPr>
              <w:pStyle w:val="Normal8"/>
              <w:keepNext/>
              <w:rPr>
                <w:rFonts w:ascii="Arial" w:hAnsi="Arial" w:cs="Arial"/>
                <w:bCs/>
                <w:sz w:val="22"/>
                <w:szCs w:val="20"/>
              </w:rPr>
            </w:pP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For those student records identified by the</w:t>
            </w:r>
            <w:r w:rsidR="002F7A61">
              <w:rPr>
                <w:rFonts w:ascii="Arial" w:hAnsi="Arial" w:cs="Arial"/>
                <w:bCs/>
                <w:sz w:val="22"/>
                <w:szCs w:val="20"/>
              </w:rPr>
              <w:t xml:space="preserve"> Department, submit copies of </w:t>
            </w:r>
            <w:r w:rsidRPr="00CE4005">
              <w:rPr>
                <w:rFonts w:ascii="Arial" w:hAnsi="Arial" w:cs="Arial"/>
                <w:bCs/>
                <w:sz w:val="22"/>
                <w:szCs w:val="20"/>
              </w:rPr>
              <w:t xml:space="preserve">the written notification to inform parents of the delayed implementation of consented-to IEP services by </w:t>
            </w:r>
            <w:r w:rsidRPr="00E13253">
              <w:rPr>
                <w:rFonts w:ascii="Arial" w:hAnsi="Arial" w:cs="Arial"/>
                <w:b/>
                <w:bCs/>
                <w:sz w:val="22"/>
                <w:szCs w:val="20"/>
              </w:rPr>
              <w:t>September 20, 2016</w:t>
            </w:r>
            <w:r w:rsidRPr="00CE4005">
              <w:rPr>
                <w:rFonts w:ascii="Arial" w:hAnsi="Arial" w:cs="Arial"/>
                <w:bCs/>
                <w:sz w:val="22"/>
                <w:szCs w:val="20"/>
              </w:rPr>
              <w:t xml:space="preserve">. </w:t>
            </w:r>
          </w:p>
          <w:p w:rsidR="00673167" w:rsidRDefault="00673167" w:rsidP="00673167">
            <w:pPr>
              <w:pStyle w:val="Normal8"/>
              <w:keepNext/>
              <w:rPr>
                <w:rFonts w:ascii="Arial" w:hAnsi="Arial" w:cs="Arial"/>
                <w:bCs/>
                <w:sz w:val="22"/>
                <w:szCs w:val="20"/>
              </w:rPr>
            </w:pPr>
          </w:p>
          <w:p w:rsidR="00DB5F33" w:rsidRPr="00DB5F33" w:rsidRDefault="008C3AF0" w:rsidP="00673167">
            <w:pPr>
              <w:pStyle w:val="Normal8"/>
              <w:keepNext/>
              <w:rPr>
                <w:rFonts w:ascii="Arial" w:hAnsi="Arial" w:cs="Arial"/>
                <w:bCs/>
                <w:sz w:val="22"/>
                <w:szCs w:val="20"/>
              </w:rPr>
            </w:pPr>
            <w:r>
              <w:rPr>
                <w:rFonts w:ascii="Arial" w:hAnsi="Arial" w:cs="Arial"/>
                <w:bCs/>
                <w:sz w:val="22"/>
                <w:szCs w:val="20"/>
              </w:rPr>
              <w:t>Submit the plan</w:t>
            </w:r>
            <w:r w:rsidR="00DB5F33">
              <w:rPr>
                <w:rFonts w:ascii="Arial" w:hAnsi="Arial" w:cs="Arial"/>
                <w:bCs/>
                <w:sz w:val="22"/>
                <w:szCs w:val="20"/>
              </w:rPr>
              <w:t xml:space="preserve"> for ensuring that an appropriately licensed special education teacher </w:t>
            </w:r>
            <w:r w:rsidR="00382919">
              <w:rPr>
                <w:rFonts w:ascii="Arial" w:hAnsi="Arial" w:cs="Arial"/>
                <w:bCs/>
                <w:sz w:val="22"/>
                <w:szCs w:val="20"/>
              </w:rPr>
              <w:t xml:space="preserve">is providing </w:t>
            </w:r>
            <w:r w:rsidR="00DB5F33">
              <w:rPr>
                <w:rFonts w:ascii="Arial" w:hAnsi="Arial" w:cs="Arial"/>
                <w:bCs/>
                <w:sz w:val="22"/>
                <w:szCs w:val="20"/>
              </w:rPr>
              <w:t xml:space="preserve">specialized instruction in the </w:t>
            </w:r>
            <w:r w:rsidR="00382919">
              <w:rPr>
                <w:rFonts w:ascii="Arial" w:hAnsi="Arial" w:cs="Arial"/>
                <w:bCs/>
                <w:sz w:val="22"/>
                <w:szCs w:val="20"/>
              </w:rPr>
              <w:t xml:space="preserve">PAWS </w:t>
            </w:r>
            <w:r w:rsidR="00DB5F33">
              <w:rPr>
                <w:rFonts w:ascii="Arial" w:hAnsi="Arial" w:cs="Arial"/>
                <w:bCs/>
                <w:sz w:val="22"/>
                <w:szCs w:val="20"/>
              </w:rPr>
              <w:t xml:space="preserve">program. Submit this plan by </w:t>
            </w:r>
            <w:r w:rsidR="00DB5F33">
              <w:rPr>
                <w:rFonts w:ascii="Arial" w:hAnsi="Arial" w:cs="Arial"/>
                <w:b/>
                <w:bCs/>
                <w:sz w:val="22"/>
                <w:szCs w:val="20"/>
              </w:rPr>
              <w:t>September 20, 2016</w:t>
            </w:r>
            <w:r w:rsidR="00DB5F33">
              <w:rPr>
                <w:rFonts w:ascii="Arial" w:hAnsi="Arial" w:cs="Arial"/>
                <w:bCs/>
                <w:sz w:val="22"/>
                <w:szCs w:val="20"/>
              </w:rPr>
              <w:t>.</w:t>
            </w:r>
          </w:p>
          <w:p w:rsidR="00DB5F33" w:rsidRPr="00CE4005" w:rsidRDefault="00DB5F33" w:rsidP="00673167">
            <w:pPr>
              <w:pStyle w:val="Normal8"/>
              <w:keepNext/>
              <w:rPr>
                <w:rFonts w:ascii="Arial" w:hAnsi="Arial" w:cs="Arial"/>
                <w:bCs/>
                <w:sz w:val="22"/>
                <w:szCs w:val="20"/>
              </w:rPr>
            </w:pP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 xml:space="preserve">Submit a description of the charter school's internal oversight and tracking system with periodic reviews, along with the name/role of the designated person by </w:t>
            </w:r>
            <w:r w:rsidRPr="00E13253">
              <w:rPr>
                <w:rFonts w:ascii="Arial" w:hAnsi="Arial" w:cs="Arial"/>
                <w:b/>
                <w:bCs/>
                <w:sz w:val="22"/>
                <w:szCs w:val="20"/>
              </w:rPr>
              <w:t>September 20, 2016</w:t>
            </w:r>
            <w:r w:rsidRPr="00CE4005">
              <w:rPr>
                <w:rFonts w:ascii="Arial" w:hAnsi="Arial" w:cs="Arial"/>
                <w:bCs/>
                <w:sz w:val="22"/>
                <w:szCs w:val="20"/>
              </w:rPr>
              <w:t>.</w:t>
            </w:r>
          </w:p>
          <w:p w:rsidR="00673167" w:rsidRPr="00CE4005" w:rsidRDefault="00673167" w:rsidP="00673167">
            <w:pPr>
              <w:pStyle w:val="Normal8"/>
              <w:keepNext/>
              <w:rPr>
                <w:rFonts w:ascii="Arial" w:hAnsi="Arial" w:cs="Arial"/>
                <w:bCs/>
                <w:sz w:val="22"/>
                <w:szCs w:val="20"/>
              </w:rPr>
            </w:pP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1. The number of records reviewed;</w:t>
            </w: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73167" w:rsidRPr="00CE4005" w:rsidRDefault="00673167" w:rsidP="00673167">
            <w:pPr>
              <w:pStyle w:val="Normal8"/>
              <w:keepNext/>
              <w:rPr>
                <w:rFonts w:ascii="Arial" w:hAnsi="Arial" w:cs="Arial"/>
                <w:bCs/>
                <w:sz w:val="22"/>
                <w:szCs w:val="20"/>
              </w:rPr>
            </w:pPr>
            <w:r w:rsidRPr="00CE4005">
              <w:rPr>
                <w:rFonts w:ascii="Arial" w:hAnsi="Arial" w:cs="Arial"/>
                <w:bCs/>
                <w:sz w:val="22"/>
                <w:szCs w:val="20"/>
              </w:rPr>
              <w:t xml:space="preserve">Please submit the above information by </w:t>
            </w:r>
            <w:r w:rsidRPr="00E13253">
              <w:rPr>
                <w:rFonts w:ascii="Arial" w:hAnsi="Arial" w:cs="Arial"/>
                <w:b/>
                <w:bCs/>
                <w:sz w:val="22"/>
                <w:szCs w:val="20"/>
              </w:rPr>
              <w:t>January 16, 2017</w:t>
            </w:r>
            <w:r w:rsidRPr="00CE4005">
              <w:rPr>
                <w:rFonts w:ascii="Arial" w:hAnsi="Arial" w:cs="Arial"/>
                <w:bCs/>
                <w:sz w:val="22"/>
                <w:szCs w:val="20"/>
              </w:rPr>
              <w:t>.</w:t>
            </w:r>
          </w:p>
        </w:tc>
      </w:tr>
      <w:tr w:rsidR="00673167" w:rsidRPr="00AF5230" w:rsidTr="00673167">
        <w:tc>
          <w:tcPr>
            <w:tcW w:w="9360" w:type="dxa"/>
            <w:gridSpan w:val="4"/>
            <w:tcBorders>
              <w:top w:val="single" w:sz="4" w:space="0" w:color="auto"/>
              <w:left w:val="single" w:sz="4" w:space="0" w:color="auto"/>
              <w:bottom w:val="single" w:sz="4" w:space="0" w:color="auto"/>
              <w:right w:val="single" w:sz="4" w:space="0" w:color="auto"/>
            </w:tcBorders>
          </w:tcPr>
          <w:p w:rsidR="00673167" w:rsidRPr="00AF5230" w:rsidRDefault="00673167" w:rsidP="00673167">
            <w:pPr>
              <w:pStyle w:val="Normal8"/>
              <w:keepNext/>
              <w:rPr>
                <w:rFonts w:ascii="Verdana" w:hAnsi="Verdana"/>
                <w:b/>
                <w:bCs/>
                <w:sz w:val="22"/>
                <w:szCs w:val="20"/>
              </w:rPr>
            </w:pPr>
            <w:bookmarkStart w:id="55" w:name="PR_DUEDATE_SE_22"/>
            <w:bookmarkEnd w:id="55"/>
            <w:r w:rsidRPr="002541C2">
              <w:rPr>
                <w:rFonts w:ascii="Verdana" w:hAnsi="Verdana"/>
                <w:b/>
                <w:bCs/>
                <w:sz w:val="22"/>
              </w:rPr>
              <w:t>Progress Report Due Date(s)</w:t>
            </w:r>
            <w:r w:rsidRPr="00AF5230">
              <w:rPr>
                <w:rFonts w:ascii="Verdana" w:hAnsi="Verdana"/>
                <w:b/>
                <w:bCs/>
                <w:sz w:val="22"/>
                <w:szCs w:val="20"/>
              </w:rPr>
              <w:t>:</w:t>
            </w:r>
          </w:p>
        </w:tc>
      </w:tr>
      <w:tr w:rsidR="00673167" w:rsidRPr="00E92FDA" w:rsidTr="00673167">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8"/>
              <w:keepNext/>
              <w:rPr>
                <w:rFonts w:ascii="Arial" w:hAnsi="Arial" w:cs="Arial"/>
                <w:bCs/>
                <w:sz w:val="22"/>
              </w:rPr>
            </w:pPr>
            <w:r w:rsidRPr="00E92FDA">
              <w:rPr>
                <w:rFonts w:ascii="Arial" w:hAnsi="Arial" w:cs="Arial"/>
                <w:bCs/>
                <w:sz w:val="22"/>
              </w:rPr>
              <w:t>09/20/2016</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8"/>
              <w:keepNext/>
              <w:rPr>
                <w:rFonts w:ascii="Arial" w:hAnsi="Arial" w:cs="Arial"/>
                <w:bCs/>
                <w:sz w:val="22"/>
              </w:rPr>
            </w:pPr>
            <w:r w:rsidRPr="00E92FDA">
              <w:rPr>
                <w:rFonts w:ascii="Arial" w:hAnsi="Arial" w:cs="Arial"/>
                <w:bCs/>
                <w:sz w:val="22"/>
              </w:rPr>
              <w:t>01/16/2017</w:t>
            </w: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73167" w:rsidRPr="00E92FDA" w:rsidRDefault="00673167" w:rsidP="00673167">
            <w:pPr>
              <w:pStyle w:val="Normal8"/>
              <w:keepNext/>
              <w:rPr>
                <w:rFonts w:ascii="Arial" w:hAnsi="Arial" w:cs="Arial"/>
                <w:bCs/>
                <w:sz w:val="22"/>
              </w:rPr>
            </w:pPr>
          </w:p>
        </w:tc>
      </w:tr>
    </w:tbl>
    <w:p w:rsidR="00673167" w:rsidRDefault="00673167">
      <w:pPr>
        <w:pStyle w:val="Normal8"/>
      </w:pPr>
    </w:p>
    <w:p w:rsidR="00673167" w:rsidRDefault="00673167">
      <w:pPr>
        <w:pStyle w:val="Normal9"/>
      </w:pPr>
    </w:p>
    <w:tbl>
      <w:tblPr>
        <w:tblW w:w="9360" w:type="dxa"/>
        <w:tblBorders>
          <w:bottom w:val="single" w:sz="4" w:space="0" w:color="auto"/>
        </w:tblBorders>
        <w:tblLayout w:type="fixed"/>
        <w:tblLook w:val="0000"/>
      </w:tblPr>
      <w:tblGrid>
        <w:gridCol w:w="9360"/>
      </w:tblGrid>
      <w:tr w:rsidR="00673167" w:rsidRPr="00AF5230" w:rsidTr="00673167">
        <w:trPr>
          <w:tblHeader/>
        </w:trPr>
        <w:tc>
          <w:tcPr>
            <w:tcW w:w="9360" w:type="dxa"/>
            <w:tcBorders>
              <w:bottom w:val="single" w:sz="4" w:space="0" w:color="auto"/>
            </w:tcBorders>
            <w:shd w:val="clear" w:color="auto" w:fill="C0C0C0"/>
          </w:tcPr>
          <w:p w:rsidR="00673167" w:rsidRPr="00AF5230" w:rsidRDefault="00673167" w:rsidP="00673167">
            <w:pPr>
              <w:pStyle w:val="Normal9"/>
              <w:keepNext/>
              <w:rPr>
                <w:rFonts w:ascii="Verdana" w:hAnsi="Verdana"/>
                <w:b/>
                <w:sz w:val="22"/>
                <w:szCs w:val="22"/>
              </w:rPr>
            </w:pPr>
            <w:bookmarkStart w:id="56" w:name="CRIT_SE_26"/>
            <w:bookmarkEnd w:id="56"/>
            <w:r w:rsidRPr="00AF5230">
              <w:rPr>
                <w:rFonts w:ascii="Verdana" w:hAnsi="Verdana"/>
                <w:b/>
                <w:sz w:val="22"/>
                <w:szCs w:val="22"/>
              </w:rPr>
              <w:t>SE Criterion # 26 - Parent participation in meetings</w:t>
            </w:r>
          </w:p>
        </w:tc>
      </w:tr>
      <w:tr w:rsidR="00673167" w:rsidRPr="00E166C8" w:rsidTr="00673167">
        <w:tc>
          <w:tcPr>
            <w:tcW w:w="9360" w:type="dxa"/>
            <w:tcBorders>
              <w:top w:val="single" w:sz="4" w:space="0" w:color="auto"/>
              <w:left w:val="single" w:sz="4" w:space="0" w:color="auto"/>
              <w:bottom w:val="nil"/>
              <w:right w:val="single" w:sz="4" w:space="0" w:color="auto"/>
            </w:tcBorders>
          </w:tcPr>
          <w:p w:rsidR="00673167" w:rsidRPr="00E166C8" w:rsidRDefault="00673167" w:rsidP="00673167">
            <w:pPr>
              <w:pStyle w:val="Normal9"/>
              <w:keepNext/>
              <w:rPr>
                <w:rFonts w:ascii="Verdana" w:hAnsi="Verdana"/>
                <w:b/>
                <w:sz w:val="22"/>
                <w:szCs w:val="22"/>
              </w:rPr>
            </w:pPr>
            <w:bookmarkStart w:id="57" w:name="RATING_SE_26"/>
            <w:bookmarkEnd w:id="57"/>
            <w:r w:rsidRPr="00AF5230">
              <w:rPr>
                <w:rFonts w:ascii="Verdana" w:hAnsi="Verdana"/>
                <w:b/>
                <w:sz w:val="22"/>
                <w:szCs w:val="22"/>
              </w:rPr>
              <w:t>Rating:</w:t>
            </w:r>
          </w:p>
        </w:tc>
      </w:tr>
      <w:tr w:rsidR="00673167" w:rsidRPr="00CE4005" w:rsidTr="00673167">
        <w:tc>
          <w:tcPr>
            <w:tcW w:w="9360" w:type="dxa"/>
            <w:tcBorders>
              <w:top w:val="nil"/>
              <w:left w:val="single" w:sz="4" w:space="0" w:color="auto"/>
              <w:bottom w:val="single" w:sz="4" w:space="0" w:color="auto"/>
              <w:right w:val="single" w:sz="4" w:space="0" w:color="auto"/>
            </w:tcBorders>
          </w:tcPr>
          <w:p w:rsidR="00673167" w:rsidRPr="00CE4005" w:rsidRDefault="00673167" w:rsidP="00673167">
            <w:pPr>
              <w:pStyle w:val="Normal9"/>
              <w:keepNext/>
              <w:rPr>
                <w:rFonts w:ascii="Arial" w:hAnsi="Arial" w:cs="Arial"/>
                <w:sz w:val="22"/>
                <w:szCs w:val="22"/>
              </w:rPr>
            </w:pPr>
            <w:r w:rsidRPr="00CE4005">
              <w:rPr>
                <w:rFonts w:ascii="Arial" w:hAnsi="Arial" w:cs="Arial"/>
                <w:sz w:val="22"/>
                <w:szCs w:val="22"/>
              </w:rPr>
              <w:t>Implemented</w:t>
            </w:r>
          </w:p>
        </w:tc>
      </w:tr>
      <w:tr w:rsidR="00673167" w:rsidRPr="00E166C8" w:rsidTr="00673167">
        <w:tc>
          <w:tcPr>
            <w:tcW w:w="9360" w:type="dxa"/>
            <w:tcBorders>
              <w:top w:val="single" w:sz="4" w:space="0" w:color="auto"/>
              <w:left w:val="single" w:sz="4" w:space="0" w:color="auto"/>
              <w:bottom w:val="nil"/>
              <w:right w:val="single" w:sz="4" w:space="0" w:color="auto"/>
            </w:tcBorders>
          </w:tcPr>
          <w:p w:rsidR="00673167" w:rsidRPr="00E166C8" w:rsidRDefault="00673167" w:rsidP="00673167">
            <w:pPr>
              <w:pStyle w:val="Normal9"/>
              <w:keepNext/>
              <w:rPr>
                <w:rFonts w:ascii="Verdana" w:hAnsi="Verdana"/>
                <w:b/>
                <w:sz w:val="22"/>
                <w:szCs w:val="22"/>
              </w:rPr>
            </w:pPr>
            <w:bookmarkStart w:id="58" w:name="BASIS_FINDINGS_SE_26"/>
            <w:bookmarkEnd w:id="58"/>
            <w:r w:rsidRPr="00AF5230">
              <w:rPr>
                <w:rFonts w:ascii="Verdana" w:hAnsi="Verdana"/>
                <w:b/>
                <w:sz w:val="22"/>
                <w:szCs w:val="22"/>
              </w:rPr>
              <w:t>Basis for Findings:</w:t>
            </w:r>
          </w:p>
        </w:tc>
      </w:tr>
      <w:tr w:rsidR="00673167" w:rsidRPr="00CE4005" w:rsidTr="00673167">
        <w:tc>
          <w:tcPr>
            <w:tcW w:w="9360" w:type="dxa"/>
            <w:tcBorders>
              <w:top w:val="nil"/>
              <w:left w:val="single" w:sz="4" w:space="0" w:color="auto"/>
              <w:bottom w:val="single" w:sz="4" w:space="0" w:color="auto"/>
              <w:right w:val="single" w:sz="4" w:space="0" w:color="auto"/>
            </w:tcBorders>
          </w:tcPr>
          <w:p w:rsidR="00673167" w:rsidRPr="00CE4005" w:rsidRDefault="00673167" w:rsidP="00673167">
            <w:pPr>
              <w:pStyle w:val="Normal9"/>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673167" w:rsidRDefault="00673167">
      <w:pPr>
        <w:pStyle w:val="Normal9"/>
      </w:pPr>
    </w:p>
    <w:p w:rsidR="00673167" w:rsidRPr="00AF5230" w:rsidRDefault="00673167" w:rsidP="00673167">
      <w:pPr>
        <w:rPr>
          <w:rFonts w:ascii="Verdana" w:hAnsi="Verdana"/>
          <w:sz w:val="16"/>
          <w:szCs w:val="16"/>
        </w:rPr>
      </w:pPr>
    </w:p>
    <w:sectPr w:rsidR="00673167" w:rsidRPr="00AF5230" w:rsidSect="00673167">
      <w:footerReference w:type="even" r:id="rId19"/>
      <w:footerReference w:type="defaul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3D" w:rsidRDefault="00A4723D">
      <w:r>
        <w:separator/>
      </w:r>
    </w:p>
  </w:endnote>
  <w:endnote w:type="continuationSeparator" w:id="0">
    <w:p w:rsidR="00A4723D" w:rsidRDefault="00A4723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355270" w:rsidP="00673167">
    <w:pPr>
      <w:pStyle w:val="Footer"/>
      <w:framePr w:wrap="around" w:vAnchor="text" w:hAnchor="margin" w:xAlign="right" w:y="1"/>
      <w:rPr>
        <w:rStyle w:val="PageNumber"/>
      </w:rPr>
    </w:pPr>
    <w:r>
      <w:rPr>
        <w:rStyle w:val="PageNumber"/>
      </w:rPr>
      <w:fldChar w:fldCharType="begin"/>
    </w:r>
    <w:r w:rsidR="00673167">
      <w:rPr>
        <w:rStyle w:val="PageNumber"/>
      </w:rPr>
      <w:instrText xml:space="preserve">PAGE  </w:instrText>
    </w:r>
    <w:r>
      <w:rPr>
        <w:rStyle w:val="PageNumber"/>
      </w:rPr>
      <w:fldChar w:fldCharType="end"/>
    </w:r>
  </w:p>
  <w:p w:rsidR="00673167" w:rsidRDefault="00673167" w:rsidP="006731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673167" w:rsidP="00673167">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Program Quality Assurance Services</w:t>
    </w:r>
    <w:bookmarkEnd w:id="60"/>
  </w:p>
  <w:p w:rsidR="00673167" w:rsidRPr="00700A12" w:rsidRDefault="00673167" w:rsidP="00673167">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 xml:space="preserve">Silver Hill Horace Mann Charter </w:t>
    </w:r>
    <w:r w:rsidR="001E33E5">
      <w:rPr>
        <w:rFonts w:ascii="Verdana" w:hAnsi="Verdana"/>
        <w:sz w:val="16"/>
        <w:szCs w:val="16"/>
      </w:rPr>
      <w:t>School</w:t>
    </w:r>
    <w:bookmarkEnd w:id="61"/>
    <w:r>
      <w:rPr>
        <w:rFonts w:ascii="Verdana" w:hAnsi="Verdana"/>
        <w:sz w:val="16"/>
        <w:szCs w:val="16"/>
      </w:rPr>
      <w:t xml:space="preserve"> Mid-Cycle Report - </w:t>
    </w:r>
    <w:bookmarkStart w:id="62" w:name="MCR_REPORT_DATE"/>
    <w:r w:rsidR="007323DC">
      <w:rPr>
        <w:rFonts w:ascii="Verdana" w:hAnsi="Verdana"/>
        <w:sz w:val="16"/>
        <w:szCs w:val="16"/>
      </w:rPr>
      <w:t>06/06</w:t>
    </w:r>
    <w:r w:rsidRPr="00700A12">
      <w:rPr>
        <w:rFonts w:ascii="Verdana" w:hAnsi="Verdana"/>
        <w:sz w:val="16"/>
        <w:szCs w:val="16"/>
      </w:rPr>
      <w:t>/2016</w:t>
    </w:r>
    <w:bookmarkEnd w:id="62"/>
  </w:p>
  <w:p w:rsidR="00673167" w:rsidRPr="00700A12" w:rsidRDefault="00673167" w:rsidP="0067316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55270" w:rsidRPr="00700A12">
      <w:rPr>
        <w:rFonts w:ascii="Verdana" w:hAnsi="Verdana"/>
        <w:sz w:val="16"/>
        <w:szCs w:val="16"/>
      </w:rPr>
      <w:fldChar w:fldCharType="begin"/>
    </w:r>
    <w:r w:rsidRPr="00700A12">
      <w:rPr>
        <w:rFonts w:ascii="Verdana" w:hAnsi="Verdana"/>
        <w:sz w:val="16"/>
        <w:szCs w:val="16"/>
      </w:rPr>
      <w:instrText xml:space="preserve"> PAGE </w:instrText>
    </w:r>
    <w:r w:rsidR="00355270" w:rsidRPr="00700A12">
      <w:rPr>
        <w:rFonts w:ascii="Verdana" w:hAnsi="Verdana"/>
        <w:sz w:val="16"/>
        <w:szCs w:val="16"/>
      </w:rPr>
      <w:fldChar w:fldCharType="separate"/>
    </w:r>
    <w:r w:rsidR="00492478">
      <w:rPr>
        <w:rFonts w:ascii="Verdana" w:hAnsi="Verdana"/>
        <w:noProof/>
        <w:sz w:val="16"/>
        <w:szCs w:val="16"/>
      </w:rPr>
      <w:t>13</w:t>
    </w:r>
    <w:r w:rsidR="00355270" w:rsidRPr="00700A12">
      <w:rPr>
        <w:rFonts w:ascii="Verdana" w:hAnsi="Verdana"/>
        <w:sz w:val="16"/>
        <w:szCs w:val="16"/>
      </w:rPr>
      <w:fldChar w:fldCharType="end"/>
    </w:r>
    <w:r w:rsidRPr="00700A12">
      <w:rPr>
        <w:rFonts w:ascii="Verdana" w:hAnsi="Verdana"/>
        <w:sz w:val="16"/>
        <w:szCs w:val="16"/>
      </w:rPr>
      <w:t xml:space="preserve"> of </w:t>
    </w:r>
    <w:r w:rsidR="00355270" w:rsidRPr="00700A12">
      <w:rPr>
        <w:rFonts w:ascii="Verdana" w:hAnsi="Verdana"/>
        <w:sz w:val="16"/>
        <w:szCs w:val="16"/>
      </w:rPr>
      <w:fldChar w:fldCharType="begin"/>
    </w:r>
    <w:r w:rsidRPr="00700A12">
      <w:rPr>
        <w:rFonts w:ascii="Verdana" w:hAnsi="Verdana"/>
        <w:sz w:val="16"/>
        <w:szCs w:val="16"/>
      </w:rPr>
      <w:instrText xml:space="preserve"> NUMPAGES </w:instrText>
    </w:r>
    <w:r w:rsidR="00355270" w:rsidRPr="00700A12">
      <w:rPr>
        <w:rFonts w:ascii="Verdana" w:hAnsi="Verdana"/>
        <w:sz w:val="16"/>
        <w:szCs w:val="16"/>
      </w:rPr>
      <w:fldChar w:fldCharType="separate"/>
    </w:r>
    <w:r w:rsidR="00492478">
      <w:rPr>
        <w:rFonts w:ascii="Verdana" w:hAnsi="Verdana"/>
        <w:noProof/>
        <w:sz w:val="16"/>
        <w:szCs w:val="16"/>
      </w:rPr>
      <w:t>13</w:t>
    </w:r>
    <w:r w:rsidR="0035527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3D" w:rsidRDefault="00A4723D">
      <w:r>
        <w:separator/>
      </w:r>
    </w:p>
  </w:footnote>
  <w:footnote w:type="continuationSeparator" w:id="0">
    <w:p w:rsidR="00A4723D" w:rsidRDefault="00A47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B71C5B5C">
      <w:start w:val="1"/>
      <w:numFmt w:val="decimal"/>
      <w:lvlText w:val="%1."/>
      <w:lvlJc w:val="left"/>
      <w:pPr>
        <w:tabs>
          <w:tab w:val="num" w:pos="720"/>
        </w:tabs>
        <w:ind w:left="720" w:hanging="360"/>
      </w:pPr>
      <w:rPr>
        <w:rFonts w:hint="default"/>
      </w:rPr>
    </w:lvl>
    <w:lvl w:ilvl="1" w:tplc="4418BD06" w:tentative="1">
      <w:start w:val="1"/>
      <w:numFmt w:val="lowerLetter"/>
      <w:lvlText w:val="%2."/>
      <w:lvlJc w:val="left"/>
      <w:pPr>
        <w:tabs>
          <w:tab w:val="num" w:pos="1440"/>
        </w:tabs>
        <w:ind w:left="1440" w:hanging="360"/>
      </w:pPr>
    </w:lvl>
    <w:lvl w:ilvl="2" w:tplc="0A9A269A" w:tentative="1">
      <w:start w:val="1"/>
      <w:numFmt w:val="lowerRoman"/>
      <w:lvlText w:val="%3."/>
      <w:lvlJc w:val="right"/>
      <w:pPr>
        <w:tabs>
          <w:tab w:val="num" w:pos="2160"/>
        </w:tabs>
        <w:ind w:left="2160" w:hanging="180"/>
      </w:pPr>
    </w:lvl>
    <w:lvl w:ilvl="3" w:tplc="67C42F12" w:tentative="1">
      <w:start w:val="1"/>
      <w:numFmt w:val="decimal"/>
      <w:lvlText w:val="%4."/>
      <w:lvlJc w:val="left"/>
      <w:pPr>
        <w:tabs>
          <w:tab w:val="num" w:pos="2880"/>
        </w:tabs>
        <w:ind w:left="2880" w:hanging="360"/>
      </w:pPr>
    </w:lvl>
    <w:lvl w:ilvl="4" w:tplc="3588F578" w:tentative="1">
      <w:start w:val="1"/>
      <w:numFmt w:val="lowerLetter"/>
      <w:lvlText w:val="%5."/>
      <w:lvlJc w:val="left"/>
      <w:pPr>
        <w:tabs>
          <w:tab w:val="num" w:pos="3600"/>
        </w:tabs>
        <w:ind w:left="3600" w:hanging="360"/>
      </w:pPr>
    </w:lvl>
    <w:lvl w:ilvl="5" w:tplc="99302FC0" w:tentative="1">
      <w:start w:val="1"/>
      <w:numFmt w:val="lowerRoman"/>
      <w:lvlText w:val="%6."/>
      <w:lvlJc w:val="right"/>
      <w:pPr>
        <w:tabs>
          <w:tab w:val="num" w:pos="4320"/>
        </w:tabs>
        <w:ind w:left="4320" w:hanging="180"/>
      </w:pPr>
    </w:lvl>
    <w:lvl w:ilvl="6" w:tplc="5240B9AA" w:tentative="1">
      <w:start w:val="1"/>
      <w:numFmt w:val="decimal"/>
      <w:lvlText w:val="%7."/>
      <w:lvlJc w:val="left"/>
      <w:pPr>
        <w:tabs>
          <w:tab w:val="num" w:pos="5040"/>
        </w:tabs>
        <w:ind w:left="5040" w:hanging="360"/>
      </w:pPr>
    </w:lvl>
    <w:lvl w:ilvl="7" w:tplc="5C18A316" w:tentative="1">
      <w:start w:val="1"/>
      <w:numFmt w:val="lowerLetter"/>
      <w:lvlText w:val="%8."/>
      <w:lvlJc w:val="left"/>
      <w:pPr>
        <w:tabs>
          <w:tab w:val="num" w:pos="5760"/>
        </w:tabs>
        <w:ind w:left="5760" w:hanging="360"/>
      </w:pPr>
    </w:lvl>
    <w:lvl w:ilvl="8" w:tplc="F2C2C6C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2014"/>
    <w:rsid w:val="000419C1"/>
    <w:rsid w:val="00046AA1"/>
    <w:rsid w:val="00076B7E"/>
    <w:rsid w:val="00080523"/>
    <w:rsid w:val="000A703F"/>
    <w:rsid w:val="000E5329"/>
    <w:rsid w:val="000E5702"/>
    <w:rsid w:val="00116C9F"/>
    <w:rsid w:val="0015024C"/>
    <w:rsid w:val="00155A48"/>
    <w:rsid w:val="00196D85"/>
    <w:rsid w:val="001D7152"/>
    <w:rsid w:val="001E33E5"/>
    <w:rsid w:val="002036C8"/>
    <w:rsid w:val="00254176"/>
    <w:rsid w:val="002F7A61"/>
    <w:rsid w:val="00355270"/>
    <w:rsid w:val="00382919"/>
    <w:rsid w:val="00397A26"/>
    <w:rsid w:val="003A3367"/>
    <w:rsid w:val="003C18C3"/>
    <w:rsid w:val="003F30A4"/>
    <w:rsid w:val="00406CD6"/>
    <w:rsid w:val="00420136"/>
    <w:rsid w:val="00451AE6"/>
    <w:rsid w:val="00455B9A"/>
    <w:rsid w:val="00492478"/>
    <w:rsid w:val="00493D5C"/>
    <w:rsid w:val="004E7BDD"/>
    <w:rsid w:val="00504AC8"/>
    <w:rsid w:val="005172A1"/>
    <w:rsid w:val="0052726B"/>
    <w:rsid w:val="0059625B"/>
    <w:rsid w:val="00634D00"/>
    <w:rsid w:val="00672777"/>
    <w:rsid w:val="00673167"/>
    <w:rsid w:val="006803B7"/>
    <w:rsid w:val="00680BAA"/>
    <w:rsid w:val="00696ADE"/>
    <w:rsid w:val="006A67E8"/>
    <w:rsid w:val="006A7D18"/>
    <w:rsid w:val="006E032F"/>
    <w:rsid w:val="00702955"/>
    <w:rsid w:val="00712B66"/>
    <w:rsid w:val="00713A3D"/>
    <w:rsid w:val="00731EF2"/>
    <w:rsid w:val="007323DC"/>
    <w:rsid w:val="007C09EA"/>
    <w:rsid w:val="007C3BF2"/>
    <w:rsid w:val="00847B16"/>
    <w:rsid w:val="008C3AF0"/>
    <w:rsid w:val="008D7040"/>
    <w:rsid w:val="009110A3"/>
    <w:rsid w:val="00941F57"/>
    <w:rsid w:val="009533C9"/>
    <w:rsid w:val="00973E6D"/>
    <w:rsid w:val="009B792E"/>
    <w:rsid w:val="009E6C75"/>
    <w:rsid w:val="009F11D4"/>
    <w:rsid w:val="00A03955"/>
    <w:rsid w:val="00A4723D"/>
    <w:rsid w:val="00A64143"/>
    <w:rsid w:val="00AB2AD4"/>
    <w:rsid w:val="00B31899"/>
    <w:rsid w:val="00B37234"/>
    <w:rsid w:val="00B9303A"/>
    <w:rsid w:val="00BB2650"/>
    <w:rsid w:val="00BE7C00"/>
    <w:rsid w:val="00BF3149"/>
    <w:rsid w:val="00C5140B"/>
    <w:rsid w:val="00C5441D"/>
    <w:rsid w:val="00C9283E"/>
    <w:rsid w:val="00CB7387"/>
    <w:rsid w:val="00CD4DA7"/>
    <w:rsid w:val="00CE5574"/>
    <w:rsid w:val="00CF753D"/>
    <w:rsid w:val="00D3481E"/>
    <w:rsid w:val="00D44811"/>
    <w:rsid w:val="00DB5F33"/>
    <w:rsid w:val="00E13253"/>
    <w:rsid w:val="00E15B7A"/>
    <w:rsid w:val="00E776DB"/>
    <w:rsid w:val="00E95C1C"/>
    <w:rsid w:val="00EA71A4"/>
    <w:rsid w:val="00EB2770"/>
    <w:rsid w:val="00EB7D6C"/>
    <w:rsid w:val="00ED77B7"/>
    <w:rsid w:val="00F150CD"/>
    <w:rsid w:val="00FA067A"/>
    <w:rsid w:val="00FE0BB9"/>
    <w:rsid w:val="00FE16F6"/>
    <w:rsid w:val="00FF1525"/>
    <w:rsid w:val="00FF3EA0"/>
    <w:rsid w:val="00FF47DF"/>
    <w:rsid w:val="00FF48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1E33E5"/>
    <w:rPr>
      <w:color w:val="0000FF"/>
      <w:u w:val="single"/>
    </w:rPr>
  </w:style>
  <w:style w:type="character" w:styleId="FollowedHyperlink">
    <w:name w:val="FollowedHyperlink"/>
    <w:basedOn w:val="DefaultParagraphFont"/>
    <w:rsid w:val="009533C9"/>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sped/iep/eng_to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news/news.aspx?id=3182" TargetMode="External"/><Relationship Id="rId2" Type="http://schemas.openxmlformats.org/officeDocument/2006/relationships/customXml" Target="../customXml/item2.xml"/><Relationship Id="rId16" Type="http://schemas.openxmlformats.org/officeDocument/2006/relationships/hyperlink" Target="http://www.doe.mass.edu/sped/IDEA2004/spr_meetings/?section=keypoints_te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07_1ta.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DESE-231-25452</_dlc_DocId>
    <_dlc_DocIdUrl xmlns="733efe1c-5bbe-4968-87dc-d400e65c879f">
      <Url>https://sharepoint.doemass.org/ese/webteam/cps/_layouts/DocIdRedir.aspx?ID=DESE-231-25452</Url>
      <Description>DESE-231-25452</Description>
    </_dlc_DocIdUrl>
  </documentManagement>
</p:properties>
</file>

<file path=customXml/itemProps1.xml><?xml version="1.0" encoding="utf-8"?>
<ds:datastoreItem xmlns:ds="http://schemas.openxmlformats.org/officeDocument/2006/customXml" ds:itemID="{B92F3665-26BB-4C04-8461-8756BC85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BAA3D-BF6A-4BFC-A768-90C3AD355268}">
  <ds:schemaRefs>
    <ds:schemaRef ds:uri="http://schemas.microsoft.com/sharepoint/events"/>
  </ds:schemaRefs>
</ds:datastoreItem>
</file>

<file path=customXml/itemProps3.xml><?xml version="1.0" encoding="utf-8"?>
<ds:datastoreItem xmlns:ds="http://schemas.openxmlformats.org/officeDocument/2006/customXml" ds:itemID="{C55769BA-1D9F-429E-9A69-E096B905028B}">
  <ds:schemaRefs>
    <ds:schemaRef ds:uri="http://schemas.microsoft.com/sharepoint/v3/contenttype/forms"/>
  </ds:schemaRefs>
</ds:datastoreItem>
</file>

<file path=customXml/itemProps4.xml><?xml version="1.0" encoding="utf-8"?>
<ds:datastoreItem xmlns:ds="http://schemas.openxmlformats.org/officeDocument/2006/customXml" ds:itemID="{F0390C4F-4D19-4FAF-8E6B-8F3A206E88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Silver Hill Horace Mann Charter School Mid-cycle Report 2016</vt:lpstr>
    </vt:vector>
  </TitlesOfParts>
  <Company/>
  <LinksUpToDate>false</LinksUpToDate>
  <CharactersWithSpaces>28499</CharactersWithSpaces>
  <SharedDoc>false</SharedDoc>
  <HLinks>
    <vt:vector size="30" baseType="variant">
      <vt:variant>
        <vt:i4>4980836</vt:i4>
      </vt:variant>
      <vt:variant>
        <vt:i4>12</vt:i4>
      </vt:variant>
      <vt:variant>
        <vt:i4>0</vt:i4>
      </vt:variant>
      <vt:variant>
        <vt:i4>5</vt:i4>
      </vt:variant>
      <vt:variant>
        <vt:lpwstr>http://www.doe.mass.edu/sped/iep/eng_toc.html</vt:lpwstr>
      </vt:variant>
      <vt:variant>
        <vt:lpwstr/>
      </vt:variant>
      <vt:variant>
        <vt:i4>2883698</vt:i4>
      </vt:variant>
      <vt:variant>
        <vt:i4>9</vt:i4>
      </vt:variant>
      <vt:variant>
        <vt:i4>0</vt:i4>
      </vt:variant>
      <vt:variant>
        <vt:i4>5</vt:i4>
      </vt:variant>
      <vt:variant>
        <vt:lpwstr>http://www.doe.mass.edu/news/news.aspx?id=3182</vt:lpwstr>
      </vt:variant>
      <vt:variant>
        <vt:lpwstr/>
      </vt:variant>
      <vt:variant>
        <vt:i4>6553697</vt:i4>
      </vt:variant>
      <vt:variant>
        <vt:i4>6</vt:i4>
      </vt:variant>
      <vt:variant>
        <vt:i4>0</vt:i4>
      </vt:variant>
      <vt:variant>
        <vt:i4>5</vt:i4>
      </vt:variant>
      <vt:variant>
        <vt:lpwstr>http://www.doe.mass.edu/sped/IDEA2004/spr_meetings/?section=keypoints_team</vt:lpwstr>
      </vt:variant>
      <vt:variant>
        <vt:lpwstr/>
      </vt:variant>
      <vt:variant>
        <vt:i4>8060947</vt:i4>
      </vt:variant>
      <vt:variant>
        <vt:i4>3</vt:i4>
      </vt:variant>
      <vt:variant>
        <vt:i4>0</vt:i4>
      </vt:variant>
      <vt:variant>
        <vt:i4>5</vt:i4>
      </vt:variant>
      <vt:variant>
        <vt:lpwstr>http://www.doe.mass.edu/sped/advisories/07_1ta.html</vt:lpwstr>
      </vt:variant>
      <vt:variant>
        <vt:lpwstr/>
      </vt: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Hill Horace Mann Charter School Mid-cycle Report 2016</dc:title>
  <dc:creator>ESE</dc:creator>
  <cp:lastModifiedBy>dzou</cp:lastModifiedBy>
  <cp:revision>3</cp:revision>
  <cp:lastPrinted>2015-01-19T18:22:00Z</cp:lastPrinted>
  <dcterms:created xsi:type="dcterms:W3CDTF">2016-06-08T18:48:00Z</dcterms:created>
  <dcterms:modified xsi:type="dcterms:W3CDTF">2016-06-08T21:22:00Z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