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2123D5" w:rsidRPr="00A25A31">
        <w:trPr>
          <w:trHeight w:val="10800"/>
        </w:trPr>
        <w:tc>
          <w:tcPr>
            <w:tcW w:w="362" w:type="dxa"/>
            <w:tcBorders>
              <w:right w:val="single" w:sz="4" w:space="0" w:color="auto"/>
            </w:tcBorders>
          </w:tcPr>
          <w:p w:rsidR="002123D5" w:rsidRPr="00BB123E" w:rsidRDefault="009D3DB0" w:rsidP="002123D5">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49201266" r:id="rId12"/>
              </w:pict>
            </w:r>
          </w:p>
        </w:tc>
        <w:tc>
          <w:tcPr>
            <w:tcW w:w="1228" w:type="dxa"/>
            <w:tcBorders>
              <w:top w:val="single" w:sz="4" w:space="0" w:color="auto"/>
              <w:left w:val="single" w:sz="4" w:space="0" w:color="auto"/>
              <w:right w:val="single" w:sz="4" w:space="0" w:color="auto"/>
            </w:tcBorders>
          </w:tcPr>
          <w:p w:rsidR="002123D5" w:rsidRPr="00BB123E" w:rsidRDefault="004B5EC7" w:rsidP="002123D5">
            <w:pPr>
              <w:rPr>
                <w:sz w:val="22"/>
              </w:rPr>
            </w:pPr>
            <w:r>
              <w:rPr>
                <w:noProof/>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5"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2123D5" w:rsidRDefault="002123D5" w:rsidP="002123D5">
            <w:pPr>
              <w:rPr>
                <w:sz w:val="22"/>
              </w:rPr>
            </w:pPr>
          </w:p>
          <w:p w:rsidR="002123D5" w:rsidRDefault="002123D5" w:rsidP="002123D5">
            <w:pPr>
              <w:rPr>
                <w:sz w:val="22"/>
              </w:rPr>
            </w:pPr>
          </w:p>
          <w:p w:rsidR="002123D5" w:rsidRDefault="002123D5" w:rsidP="002123D5">
            <w:pPr>
              <w:rPr>
                <w:sz w:val="22"/>
              </w:rPr>
            </w:pPr>
          </w:p>
          <w:p w:rsidR="002123D5" w:rsidRDefault="002123D5" w:rsidP="002123D5">
            <w:pPr>
              <w:rPr>
                <w:sz w:val="22"/>
              </w:rPr>
            </w:pPr>
          </w:p>
          <w:p w:rsidR="002123D5" w:rsidRDefault="002123D5" w:rsidP="002123D5">
            <w:pPr>
              <w:rPr>
                <w:sz w:val="22"/>
              </w:rPr>
            </w:pPr>
          </w:p>
          <w:p w:rsidR="002123D5" w:rsidRDefault="002123D5" w:rsidP="002123D5">
            <w:pPr>
              <w:rPr>
                <w:sz w:val="22"/>
              </w:rPr>
            </w:pPr>
          </w:p>
          <w:p w:rsidR="002123D5" w:rsidRDefault="002123D5" w:rsidP="002123D5">
            <w:pPr>
              <w:rPr>
                <w:sz w:val="22"/>
              </w:rPr>
            </w:pPr>
          </w:p>
          <w:p w:rsidR="002123D5" w:rsidRDefault="002123D5" w:rsidP="002123D5">
            <w:pPr>
              <w:rPr>
                <w:sz w:val="22"/>
              </w:rPr>
            </w:pPr>
          </w:p>
          <w:p w:rsidR="002123D5" w:rsidRDefault="002123D5" w:rsidP="002123D5">
            <w:pPr>
              <w:rPr>
                <w:sz w:val="22"/>
              </w:rPr>
            </w:pPr>
          </w:p>
          <w:p w:rsidR="002123D5" w:rsidRDefault="002123D5" w:rsidP="002123D5">
            <w:pPr>
              <w:rPr>
                <w:sz w:val="22"/>
              </w:rPr>
            </w:pPr>
          </w:p>
          <w:p w:rsidR="002123D5" w:rsidRDefault="002123D5" w:rsidP="002123D5">
            <w:pPr>
              <w:rPr>
                <w:sz w:val="22"/>
              </w:rPr>
            </w:pPr>
          </w:p>
          <w:p w:rsidR="002123D5" w:rsidRDefault="002123D5" w:rsidP="002123D5">
            <w:pPr>
              <w:rPr>
                <w:sz w:val="22"/>
              </w:rPr>
            </w:pPr>
          </w:p>
          <w:p w:rsidR="002123D5" w:rsidRDefault="002123D5" w:rsidP="002123D5">
            <w:pPr>
              <w:rPr>
                <w:sz w:val="22"/>
              </w:rPr>
            </w:pPr>
          </w:p>
          <w:p w:rsidR="002123D5" w:rsidRDefault="002123D5" w:rsidP="002123D5">
            <w:pPr>
              <w:rPr>
                <w:sz w:val="22"/>
              </w:rPr>
            </w:pPr>
          </w:p>
          <w:p w:rsidR="002123D5" w:rsidRDefault="002123D5" w:rsidP="002123D5">
            <w:pPr>
              <w:rPr>
                <w:sz w:val="22"/>
              </w:rPr>
            </w:pPr>
          </w:p>
          <w:p w:rsidR="002123D5" w:rsidRDefault="002123D5" w:rsidP="002123D5">
            <w:pPr>
              <w:rPr>
                <w:sz w:val="22"/>
              </w:rPr>
            </w:pPr>
          </w:p>
          <w:p w:rsidR="002123D5" w:rsidRDefault="0052416B" w:rsidP="002123D5">
            <w:pPr>
              <w:spacing w:before="120"/>
              <w:jc w:val="center"/>
              <w:rPr>
                <w:b/>
              </w:rPr>
            </w:pPr>
            <w:r>
              <w:rPr>
                <w:b/>
              </w:rPr>
              <w:t>COORDINATED PROGRAM REVIEW</w:t>
            </w:r>
          </w:p>
          <w:p w:rsidR="002123D5" w:rsidRDefault="0052416B" w:rsidP="002123D5">
            <w:pPr>
              <w:spacing w:before="120"/>
              <w:jc w:val="center"/>
              <w:rPr>
                <w:b/>
              </w:rPr>
            </w:pPr>
            <w:r>
              <w:rPr>
                <w:b/>
              </w:rPr>
              <w:t>MID-CYCLE REPORT</w:t>
            </w:r>
          </w:p>
          <w:p w:rsidR="002123D5" w:rsidRDefault="0052416B" w:rsidP="002123D5">
            <w:pPr>
              <w:spacing w:before="120"/>
              <w:jc w:val="center"/>
              <w:rPr>
                <w:b/>
              </w:rPr>
            </w:pPr>
            <w:r>
              <w:rPr>
                <w:b/>
              </w:rPr>
              <w:t xml:space="preserve">District: </w:t>
            </w:r>
            <w:bookmarkStart w:id="0" w:name="ORG_NAME"/>
            <w:r>
              <w:rPr>
                <w:b/>
              </w:rPr>
              <w:t>South Middle</w:t>
            </w:r>
            <w:r w:rsidR="00075B06">
              <w:rPr>
                <w:b/>
              </w:rPr>
              <w:t xml:space="preserve">sex Regional Vocational Technical School District </w:t>
            </w:r>
            <w:bookmarkEnd w:id="0"/>
          </w:p>
          <w:p w:rsidR="002123D5" w:rsidRDefault="0052416B" w:rsidP="002123D5">
            <w:pPr>
              <w:spacing w:before="120"/>
              <w:jc w:val="center"/>
              <w:rPr>
                <w:b/>
              </w:rPr>
            </w:pPr>
            <w:r>
              <w:rPr>
                <w:b/>
              </w:rPr>
              <w:t xml:space="preserve">MCR Onsite Dates: </w:t>
            </w:r>
            <w:bookmarkStart w:id="1" w:name="MCR_DATES"/>
            <w:r>
              <w:rPr>
                <w:b/>
              </w:rPr>
              <w:t>11/07/2016</w:t>
            </w:r>
            <w:bookmarkEnd w:id="1"/>
          </w:p>
          <w:p w:rsidR="002123D5" w:rsidRDefault="0052416B" w:rsidP="002123D5">
            <w:pPr>
              <w:spacing w:before="120"/>
              <w:jc w:val="center"/>
              <w:rPr>
                <w:b/>
              </w:rPr>
            </w:pPr>
            <w:r>
              <w:rPr>
                <w:b/>
              </w:rPr>
              <w:t>Program Area: Special Education</w:t>
            </w:r>
          </w:p>
          <w:p w:rsidR="002123D5" w:rsidRPr="00A25A31" w:rsidRDefault="002123D5" w:rsidP="002123D5">
            <w:pPr>
              <w:spacing w:before="120"/>
              <w:jc w:val="center"/>
              <w:rPr>
                <w:b/>
              </w:rPr>
            </w:pPr>
          </w:p>
        </w:tc>
      </w:tr>
      <w:tr w:rsidR="002123D5" w:rsidRPr="00BB123E">
        <w:trPr>
          <w:trHeight w:val="989"/>
        </w:trPr>
        <w:tc>
          <w:tcPr>
            <w:tcW w:w="362" w:type="dxa"/>
            <w:tcBorders>
              <w:right w:val="single" w:sz="4" w:space="0" w:color="auto"/>
            </w:tcBorders>
          </w:tcPr>
          <w:p w:rsidR="002123D5" w:rsidRDefault="0052416B" w:rsidP="002123D5">
            <w:pPr>
              <w:rPr>
                <w:sz w:val="22"/>
              </w:rPr>
            </w:pPr>
            <w:r>
              <w:rPr>
                <w:sz w:val="22"/>
              </w:rPr>
              <w:t xml:space="preserve"> </w:t>
            </w:r>
          </w:p>
          <w:p w:rsidR="002123D5" w:rsidRDefault="002123D5" w:rsidP="002123D5">
            <w:pPr>
              <w:rPr>
                <w:sz w:val="22"/>
              </w:rPr>
            </w:pPr>
          </w:p>
          <w:p w:rsidR="002123D5" w:rsidRDefault="002123D5" w:rsidP="002123D5">
            <w:pPr>
              <w:rPr>
                <w:sz w:val="22"/>
              </w:rPr>
            </w:pPr>
          </w:p>
          <w:p w:rsidR="002123D5" w:rsidRDefault="002123D5" w:rsidP="002123D5">
            <w:pPr>
              <w:rPr>
                <w:sz w:val="22"/>
              </w:rPr>
            </w:pPr>
          </w:p>
          <w:p w:rsidR="002123D5" w:rsidRDefault="002123D5" w:rsidP="002123D5">
            <w:pPr>
              <w:rPr>
                <w:sz w:val="22"/>
              </w:rPr>
            </w:pPr>
          </w:p>
          <w:p w:rsidR="002123D5" w:rsidRDefault="002123D5" w:rsidP="002123D5">
            <w:pPr>
              <w:rPr>
                <w:sz w:val="22"/>
              </w:rPr>
            </w:pPr>
          </w:p>
          <w:p w:rsidR="002123D5" w:rsidRDefault="002123D5" w:rsidP="002123D5">
            <w:pPr>
              <w:rPr>
                <w:sz w:val="22"/>
              </w:rPr>
            </w:pPr>
          </w:p>
          <w:p w:rsidR="002123D5" w:rsidRPr="00BB123E" w:rsidRDefault="002123D5" w:rsidP="002123D5">
            <w:pPr>
              <w:rPr>
                <w:sz w:val="22"/>
              </w:rPr>
            </w:pPr>
          </w:p>
        </w:tc>
        <w:tc>
          <w:tcPr>
            <w:tcW w:w="1228" w:type="dxa"/>
            <w:tcBorders>
              <w:left w:val="single" w:sz="4" w:space="0" w:color="auto"/>
              <w:right w:val="single" w:sz="4" w:space="0" w:color="auto"/>
            </w:tcBorders>
          </w:tcPr>
          <w:p w:rsidR="002123D5" w:rsidRPr="00BB123E" w:rsidRDefault="002123D5" w:rsidP="002123D5">
            <w:pPr>
              <w:rPr>
                <w:sz w:val="22"/>
              </w:rPr>
            </w:pPr>
          </w:p>
        </w:tc>
        <w:tc>
          <w:tcPr>
            <w:tcW w:w="8490" w:type="dxa"/>
            <w:tcBorders>
              <w:left w:val="single" w:sz="4" w:space="0" w:color="auto"/>
            </w:tcBorders>
          </w:tcPr>
          <w:p w:rsidR="002123D5" w:rsidRDefault="002123D5" w:rsidP="002123D5">
            <w:pPr>
              <w:jc w:val="center"/>
              <w:rPr>
                <w:sz w:val="22"/>
              </w:rPr>
            </w:pPr>
          </w:p>
          <w:p w:rsidR="002123D5" w:rsidRPr="00F41BE1" w:rsidRDefault="002123D5" w:rsidP="002123D5">
            <w:pPr>
              <w:jc w:val="center"/>
              <w:rPr>
                <w:sz w:val="20"/>
                <w:szCs w:val="20"/>
              </w:rPr>
            </w:pPr>
          </w:p>
          <w:p w:rsidR="002123D5" w:rsidRPr="00F41BE1" w:rsidRDefault="0052416B" w:rsidP="002123D5">
            <w:pPr>
              <w:jc w:val="center"/>
              <w:rPr>
                <w:sz w:val="20"/>
                <w:szCs w:val="20"/>
              </w:rPr>
            </w:pPr>
            <w:r w:rsidRPr="00F41BE1">
              <w:rPr>
                <w:sz w:val="20"/>
                <w:szCs w:val="20"/>
              </w:rPr>
              <w:t>Mitchell D. Chester, Ed.D.</w:t>
            </w:r>
          </w:p>
          <w:p w:rsidR="002123D5" w:rsidRPr="00BB123E" w:rsidRDefault="0052416B" w:rsidP="002123D5">
            <w:pPr>
              <w:jc w:val="center"/>
              <w:rPr>
                <w:sz w:val="22"/>
              </w:rPr>
            </w:pPr>
            <w:r w:rsidRPr="00F41BE1">
              <w:rPr>
                <w:sz w:val="20"/>
                <w:szCs w:val="20"/>
              </w:rPr>
              <w:t>Commissioner of Elementary and Secondary Education</w:t>
            </w:r>
          </w:p>
        </w:tc>
      </w:tr>
      <w:tr w:rsidR="002123D5" w:rsidRPr="00BB123E">
        <w:trPr>
          <w:trHeight w:val="705"/>
        </w:trPr>
        <w:tc>
          <w:tcPr>
            <w:tcW w:w="10080" w:type="dxa"/>
            <w:gridSpan w:val="3"/>
            <w:shd w:val="clear" w:color="auto" w:fill="C0C0C0"/>
            <w:vAlign w:val="center"/>
          </w:tcPr>
          <w:p w:rsidR="002123D5" w:rsidRPr="00BB123E" w:rsidRDefault="0052416B" w:rsidP="002123D5">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2123D5" w:rsidRPr="00BB123E" w:rsidRDefault="0052416B" w:rsidP="002123D5">
            <w:pPr>
              <w:pageBreakBefore/>
              <w:jc w:val="center"/>
              <w:rPr>
                <w:b/>
                <w:bCs/>
              </w:rPr>
            </w:pPr>
            <w:r w:rsidRPr="00BB123E">
              <w:rPr>
                <w:b/>
              </w:rPr>
              <w:t>MID</w:t>
            </w:r>
            <w:r>
              <w:rPr>
                <w:b/>
              </w:rPr>
              <w:t>-</w:t>
            </w:r>
            <w:r w:rsidRPr="00BB123E">
              <w:rPr>
                <w:b/>
              </w:rPr>
              <w:t>CYCLE R</w:t>
            </w:r>
            <w:r>
              <w:rPr>
                <w:b/>
              </w:rPr>
              <w:t>EPORT</w:t>
            </w:r>
          </w:p>
        </w:tc>
      </w:tr>
    </w:tbl>
    <w:p w:rsidR="002123D5" w:rsidRPr="00AF5230" w:rsidRDefault="002123D5" w:rsidP="002123D5">
      <w:pPr>
        <w:rPr>
          <w:rFonts w:ascii="Verdana" w:hAnsi="Verdana"/>
          <w:bCs/>
          <w:sz w:val="22"/>
          <w:szCs w:val="22"/>
        </w:rPr>
      </w:pPr>
    </w:p>
    <w:p w:rsidR="002123D5" w:rsidRPr="00AF5230" w:rsidRDefault="002123D5" w:rsidP="002123D5">
      <w:pPr>
        <w:rPr>
          <w:rFonts w:ascii="Verdana" w:hAnsi="Verdana"/>
          <w:bCs/>
          <w:sz w:val="22"/>
          <w:szCs w:val="22"/>
        </w:rPr>
      </w:pPr>
    </w:p>
    <w:p w:rsidR="002123D5" w:rsidRDefault="002123D5">
      <w:pPr>
        <w:pStyle w:val="Normal0"/>
      </w:pPr>
    </w:p>
    <w:tbl>
      <w:tblPr>
        <w:tblW w:w="9360" w:type="dxa"/>
        <w:tblBorders>
          <w:bottom w:val="single" w:sz="4" w:space="0" w:color="auto"/>
        </w:tblBorders>
        <w:tblLayout w:type="fixed"/>
        <w:tblLook w:val="0000"/>
      </w:tblPr>
      <w:tblGrid>
        <w:gridCol w:w="9360"/>
      </w:tblGrid>
      <w:tr w:rsidR="002123D5" w:rsidRPr="00AF5230" w:rsidTr="002123D5">
        <w:trPr>
          <w:tblHeader/>
        </w:trPr>
        <w:tc>
          <w:tcPr>
            <w:tcW w:w="9360" w:type="dxa"/>
            <w:tcBorders>
              <w:bottom w:val="single" w:sz="4" w:space="0" w:color="auto"/>
            </w:tcBorders>
            <w:shd w:val="clear" w:color="auto" w:fill="C0C0C0"/>
          </w:tcPr>
          <w:p w:rsidR="002123D5" w:rsidRPr="00AF5230" w:rsidRDefault="0052416B" w:rsidP="002123D5">
            <w:pPr>
              <w:pStyle w:val="Normal0"/>
              <w:keepNext/>
              <w:rPr>
                <w:rFonts w:ascii="Verdana" w:hAnsi="Verdana"/>
                <w:b/>
                <w:sz w:val="22"/>
                <w:szCs w:val="22"/>
              </w:rPr>
            </w:pPr>
            <w:bookmarkStart w:id="2" w:name="CRIT_SE_13"/>
            <w:bookmarkEnd w:id="2"/>
            <w:r w:rsidRPr="00AF5230">
              <w:rPr>
                <w:rFonts w:ascii="Verdana" w:hAnsi="Verdana"/>
                <w:b/>
                <w:sz w:val="22"/>
                <w:szCs w:val="22"/>
              </w:rPr>
              <w:t>SE Criterion # 13 - Progress Reports and content</w:t>
            </w:r>
          </w:p>
        </w:tc>
      </w:tr>
      <w:tr w:rsidR="002123D5" w:rsidRPr="00E166C8" w:rsidTr="002123D5">
        <w:tc>
          <w:tcPr>
            <w:tcW w:w="9360" w:type="dxa"/>
            <w:tcBorders>
              <w:top w:val="single" w:sz="4" w:space="0" w:color="auto"/>
              <w:left w:val="single" w:sz="4" w:space="0" w:color="auto"/>
              <w:bottom w:val="nil"/>
              <w:right w:val="single" w:sz="4" w:space="0" w:color="auto"/>
            </w:tcBorders>
          </w:tcPr>
          <w:p w:rsidR="002123D5" w:rsidRPr="00E166C8" w:rsidRDefault="0052416B" w:rsidP="002123D5">
            <w:pPr>
              <w:pStyle w:val="Normal0"/>
              <w:keepNext/>
              <w:rPr>
                <w:rFonts w:ascii="Verdana" w:hAnsi="Verdana"/>
                <w:b/>
                <w:sz w:val="22"/>
                <w:szCs w:val="22"/>
              </w:rPr>
            </w:pPr>
            <w:bookmarkStart w:id="3" w:name="RATING_SE_13"/>
            <w:bookmarkEnd w:id="3"/>
            <w:r w:rsidRPr="00AF5230">
              <w:rPr>
                <w:rFonts w:ascii="Verdana" w:hAnsi="Verdana"/>
                <w:b/>
                <w:sz w:val="22"/>
                <w:szCs w:val="22"/>
              </w:rPr>
              <w:t>Rating:</w:t>
            </w:r>
          </w:p>
        </w:tc>
      </w:tr>
      <w:tr w:rsidR="002123D5" w:rsidRPr="00CE4005" w:rsidTr="002123D5">
        <w:tc>
          <w:tcPr>
            <w:tcW w:w="9360" w:type="dxa"/>
            <w:tcBorders>
              <w:top w:val="nil"/>
              <w:left w:val="single" w:sz="4" w:space="0" w:color="auto"/>
              <w:bottom w:val="single" w:sz="4" w:space="0" w:color="auto"/>
              <w:right w:val="single" w:sz="4" w:space="0" w:color="auto"/>
            </w:tcBorders>
          </w:tcPr>
          <w:p w:rsidR="002123D5" w:rsidRPr="00CE4005" w:rsidRDefault="0052416B" w:rsidP="002123D5">
            <w:pPr>
              <w:pStyle w:val="Normal0"/>
              <w:keepNext/>
              <w:rPr>
                <w:rFonts w:ascii="Arial" w:hAnsi="Arial" w:cs="Arial"/>
                <w:sz w:val="22"/>
                <w:szCs w:val="22"/>
              </w:rPr>
            </w:pPr>
            <w:r w:rsidRPr="00CE4005">
              <w:rPr>
                <w:rFonts w:ascii="Arial" w:hAnsi="Arial" w:cs="Arial"/>
                <w:sz w:val="22"/>
                <w:szCs w:val="22"/>
              </w:rPr>
              <w:t>Implemented</w:t>
            </w:r>
          </w:p>
        </w:tc>
      </w:tr>
      <w:tr w:rsidR="002123D5" w:rsidRPr="00E166C8" w:rsidTr="002123D5">
        <w:tc>
          <w:tcPr>
            <w:tcW w:w="9360" w:type="dxa"/>
            <w:tcBorders>
              <w:top w:val="single" w:sz="4" w:space="0" w:color="auto"/>
              <w:left w:val="single" w:sz="4" w:space="0" w:color="auto"/>
              <w:bottom w:val="nil"/>
              <w:right w:val="single" w:sz="4" w:space="0" w:color="auto"/>
            </w:tcBorders>
          </w:tcPr>
          <w:p w:rsidR="002123D5" w:rsidRPr="00E166C8" w:rsidRDefault="0052416B" w:rsidP="002123D5">
            <w:pPr>
              <w:pStyle w:val="Normal0"/>
              <w:keepNext/>
              <w:rPr>
                <w:rFonts w:ascii="Verdana" w:hAnsi="Verdana"/>
                <w:b/>
                <w:sz w:val="22"/>
                <w:szCs w:val="22"/>
              </w:rPr>
            </w:pPr>
            <w:bookmarkStart w:id="4" w:name="BASIS_FINDINGS_SE_13"/>
            <w:bookmarkEnd w:id="4"/>
            <w:r w:rsidRPr="00AF5230">
              <w:rPr>
                <w:rFonts w:ascii="Verdana" w:hAnsi="Verdana"/>
                <w:b/>
                <w:sz w:val="22"/>
                <w:szCs w:val="22"/>
              </w:rPr>
              <w:t>Basis for Findings:</w:t>
            </w:r>
          </w:p>
        </w:tc>
      </w:tr>
      <w:tr w:rsidR="002123D5" w:rsidRPr="00CE4005" w:rsidTr="002123D5">
        <w:tc>
          <w:tcPr>
            <w:tcW w:w="9360" w:type="dxa"/>
            <w:tcBorders>
              <w:top w:val="nil"/>
              <w:left w:val="single" w:sz="4" w:space="0" w:color="auto"/>
              <w:bottom w:val="single" w:sz="4" w:space="0" w:color="auto"/>
              <w:right w:val="single" w:sz="4" w:space="0" w:color="auto"/>
            </w:tcBorders>
          </w:tcPr>
          <w:p w:rsidR="002123D5" w:rsidRPr="00CE4005" w:rsidRDefault="0052416B" w:rsidP="002123D5">
            <w:pPr>
              <w:pStyle w:val="Normal0"/>
              <w:keepNext/>
              <w:rPr>
                <w:rFonts w:ascii="Arial" w:hAnsi="Arial" w:cs="Arial"/>
                <w:sz w:val="22"/>
                <w:szCs w:val="22"/>
              </w:rPr>
            </w:pPr>
            <w:r w:rsidRPr="00CE4005">
              <w:rPr>
                <w:rFonts w:ascii="Arial" w:hAnsi="Arial" w:cs="Arial"/>
                <w:sz w:val="22"/>
                <w:szCs w:val="22"/>
              </w:rPr>
              <w:t>Student records and a staff interview indicated that parents receive reports on the student's progress towards reaching the goals set in the IEP at least as often as parents are informed of the progress of non-disabled students. In addition, progress report information sent to parents includes written information on the student's progress towards the annual goals in the IEP. Student records indicated that 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p>
        </w:tc>
      </w:tr>
    </w:tbl>
    <w:p w:rsidR="002123D5" w:rsidRDefault="002123D5">
      <w:pPr>
        <w:pStyle w:val="Normal0"/>
      </w:pPr>
    </w:p>
    <w:p w:rsidR="002123D5" w:rsidRDefault="002123D5">
      <w:pPr>
        <w:pStyle w:val="Normal1"/>
      </w:pPr>
    </w:p>
    <w:tbl>
      <w:tblPr>
        <w:tblW w:w="9360" w:type="dxa"/>
        <w:tblBorders>
          <w:bottom w:val="single" w:sz="4" w:space="0" w:color="auto"/>
        </w:tblBorders>
        <w:tblLayout w:type="fixed"/>
        <w:tblLook w:val="0000"/>
      </w:tblPr>
      <w:tblGrid>
        <w:gridCol w:w="9360"/>
      </w:tblGrid>
      <w:tr w:rsidR="002123D5" w:rsidRPr="00AF5230" w:rsidTr="002123D5">
        <w:trPr>
          <w:tblHeader/>
        </w:trPr>
        <w:tc>
          <w:tcPr>
            <w:tcW w:w="9360" w:type="dxa"/>
            <w:tcBorders>
              <w:bottom w:val="single" w:sz="4" w:space="0" w:color="auto"/>
            </w:tcBorders>
            <w:shd w:val="clear" w:color="auto" w:fill="C0C0C0"/>
          </w:tcPr>
          <w:p w:rsidR="002123D5" w:rsidRPr="00AF5230" w:rsidRDefault="0052416B" w:rsidP="002123D5">
            <w:pPr>
              <w:pStyle w:val="Normal1"/>
              <w:keepNext/>
              <w:rPr>
                <w:rFonts w:ascii="Verdana" w:hAnsi="Verdana"/>
                <w:b/>
                <w:sz w:val="22"/>
                <w:szCs w:val="22"/>
              </w:rPr>
            </w:pPr>
            <w:bookmarkStart w:id="5" w:name="CRIT_SE_14"/>
            <w:bookmarkEnd w:id="5"/>
            <w:r w:rsidRPr="00AF5230">
              <w:rPr>
                <w:rFonts w:ascii="Verdana" w:hAnsi="Verdana"/>
                <w:b/>
                <w:sz w:val="22"/>
                <w:szCs w:val="22"/>
              </w:rPr>
              <w:t>SE Criterion # 14 - Review and revision of IEPs</w:t>
            </w:r>
          </w:p>
        </w:tc>
      </w:tr>
      <w:tr w:rsidR="002123D5" w:rsidRPr="00E166C8" w:rsidTr="002123D5">
        <w:tc>
          <w:tcPr>
            <w:tcW w:w="9360" w:type="dxa"/>
            <w:tcBorders>
              <w:top w:val="single" w:sz="4" w:space="0" w:color="auto"/>
              <w:left w:val="single" w:sz="4" w:space="0" w:color="auto"/>
              <w:bottom w:val="nil"/>
              <w:right w:val="single" w:sz="4" w:space="0" w:color="auto"/>
            </w:tcBorders>
          </w:tcPr>
          <w:p w:rsidR="002123D5" w:rsidRPr="00E166C8" w:rsidRDefault="0052416B" w:rsidP="002123D5">
            <w:pPr>
              <w:pStyle w:val="Normal1"/>
              <w:keepNext/>
              <w:rPr>
                <w:rFonts w:ascii="Verdana" w:hAnsi="Verdana"/>
                <w:b/>
                <w:sz w:val="22"/>
                <w:szCs w:val="22"/>
              </w:rPr>
            </w:pPr>
            <w:bookmarkStart w:id="6" w:name="RATING_SE_14"/>
            <w:bookmarkEnd w:id="6"/>
            <w:r w:rsidRPr="00AF5230">
              <w:rPr>
                <w:rFonts w:ascii="Verdana" w:hAnsi="Verdana"/>
                <w:b/>
                <w:sz w:val="22"/>
                <w:szCs w:val="22"/>
              </w:rPr>
              <w:t>Rating:</w:t>
            </w:r>
          </w:p>
        </w:tc>
      </w:tr>
      <w:tr w:rsidR="002123D5" w:rsidRPr="00CE4005" w:rsidTr="002123D5">
        <w:tc>
          <w:tcPr>
            <w:tcW w:w="9360" w:type="dxa"/>
            <w:tcBorders>
              <w:top w:val="nil"/>
              <w:left w:val="single" w:sz="4" w:space="0" w:color="auto"/>
              <w:bottom w:val="single" w:sz="4" w:space="0" w:color="auto"/>
              <w:right w:val="single" w:sz="4" w:space="0" w:color="auto"/>
            </w:tcBorders>
          </w:tcPr>
          <w:p w:rsidR="002123D5" w:rsidRPr="00CE4005" w:rsidRDefault="0052416B" w:rsidP="002123D5">
            <w:pPr>
              <w:pStyle w:val="Normal1"/>
              <w:keepNext/>
              <w:rPr>
                <w:rFonts w:ascii="Arial" w:hAnsi="Arial" w:cs="Arial"/>
                <w:sz w:val="22"/>
                <w:szCs w:val="22"/>
              </w:rPr>
            </w:pPr>
            <w:r w:rsidRPr="00CE4005">
              <w:rPr>
                <w:rFonts w:ascii="Arial" w:hAnsi="Arial" w:cs="Arial"/>
                <w:sz w:val="22"/>
                <w:szCs w:val="22"/>
              </w:rPr>
              <w:t>Implemented</w:t>
            </w:r>
          </w:p>
        </w:tc>
      </w:tr>
      <w:tr w:rsidR="002123D5" w:rsidRPr="00E166C8" w:rsidTr="002123D5">
        <w:tc>
          <w:tcPr>
            <w:tcW w:w="9360" w:type="dxa"/>
            <w:tcBorders>
              <w:top w:val="single" w:sz="4" w:space="0" w:color="auto"/>
              <w:left w:val="single" w:sz="4" w:space="0" w:color="auto"/>
              <w:bottom w:val="nil"/>
              <w:right w:val="single" w:sz="4" w:space="0" w:color="auto"/>
            </w:tcBorders>
          </w:tcPr>
          <w:p w:rsidR="002123D5" w:rsidRPr="00E166C8" w:rsidRDefault="0052416B" w:rsidP="002123D5">
            <w:pPr>
              <w:pStyle w:val="Normal1"/>
              <w:keepNext/>
              <w:rPr>
                <w:rFonts w:ascii="Verdana" w:hAnsi="Verdana"/>
                <w:b/>
                <w:sz w:val="22"/>
                <w:szCs w:val="22"/>
              </w:rPr>
            </w:pPr>
            <w:bookmarkStart w:id="7" w:name="BASIS_FINDINGS_SE_14"/>
            <w:bookmarkEnd w:id="7"/>
            <w:r w:rsidRPr="00AF5230">
              <w:rPr>
                <w:rFonts w:ascii="Verdana" w:hAnsi="Verdana"/>
                <w:b/>
                <w:sz w:val="22"/>
                <w:szCs w:val="22"/>
              </w:rPr>
              <w:t>Basis for Findings:</w:t>
            </w:r>
          </w:p>
        </w:tc>
      </w:tr>
      <w:tr w:rsidR="002123D5" w:rsidRPr="00CE4005" w:rsidTr="002123D5">
        <w:tc>
          <w:tcPr>
            <w:tcW w:w="9360" w:type="dxa"/>
            <w:tcBorders>
              <w:top w:val="nil"/>
              <w:left w:val="single" w:sz="4" w:space="0" w:color="auto"/>
              <w:bottom w:val="single" w:sz="4" w:space="0" w:color="auto"/>
              <w:right w:val="single" w:sz="4" w:space="0" w:color="auto"/>
            </w:tcBorders>
          </w:tcPr>
          <w:p w:rsidR="002123D5" w:rsidRPr="00CE4005" w:rsidRDefault="0052416B" w:rsidP="002123D5">
            <w:pPr>
              <w:pStyle w:val="Normal1"/>
              <w:keepNext/>
              <w:rPr>
                <w:rFonts w:ascii="Arial" w:hAnsi="Arial" w:cs="Arial"/>
                <w:sz w:val="22"/>
                <w:szCs w:val="22"/>
              </w:rPr>
            </w:pPr>
            <w:r w:rsidRPr="00CE4005">
              <w:rPr>
                <w:rFonts w:ascii="Arial" w:hAnsi="Arial" w:cs="Arial"/>
                <w:sz w:val="22"/>
                <w:szCs w:val="22"/>
              </w:rPr>
              <w:t>Student records and a staff interview indicated that at least annually, on or before the anniversary date of the IEP, a Team meeting is held to consider the student's progress and to review, revise, or develop a new IEP or refer the student for a re-evaluation, as appropriate. The IEP Team reviews and revises the IEP to address any lack of expected progress towards the annual goals and in the general curriculum. Student records and a staff interview confirmed that in between annual IEP meetings the district and parent may agree to make changes to a student's IEP, documented in writing, without convening a meeting of the Team. Upon request, the parent is provided with a revised copy of the IEP with the amendments incorporated.</w:t>
            </w:r>
          </w:p>
        </w:tc>
      </w:tr>
    </w:tbl>
    <w:p w:rsidR="002123D5" w:rsidRDefault="002123D5">
      <w:pPr>
        <w:pStyle w:val="Normal1"/>
      </w:pPr>
    </w:p>
    <w:p w:rsidR="002123D5" w:rsidRDefault="002123D5">
      <w:pPr>
        <w:pStyle w:val="Normal2"/>
      </w:pPr>
    </w:p>
    <w:tbl>
      <w:tblPr>
        <w:tblW w:w="9360" w:type="dxa"/>
        <w:tblBorders>
          <w:bottom w:val="single" w:sz="4" w:space="0" w:color="auto"/>
        </w:tblBorders>
        <w:tblLayout w:type="fixed"/>
        <w:tblLook w:val="0000"/>
      </w:tblPr>
      <w:tblGrid>
        <w:gridCol w:w="9360"/>
      </w:tblGrid>
      <w:tr w:rsidR="002123D5" w:rsidRPr="00AF5230" w:rsidTr="002123D5">
        <w:trPr>
          <w:tblHeader/>
        </w:trPr>
        <w:tc>
          <w:tcPr>
            <w:tcW w:w="9360" w:type="dxa"/>
            <w:tcBorders>
              <w:bottom w:val="single" w:sz="4" w:space="0" w:color="auto"/>
            </w:tcBorders>
            <w:shd w:val="clear" w:color="auto" w:fill="C0C0C0"/>
          </w:tcPr>
          <w:p w:rsidR="002123D5" w:rsidRPr="00AF5230" w:rsidRDefault="0052416B" w:rsidP="002123D5">
            <w:pPr>
              <w:pStyle w:val="Normal2"/>
              <w:keepNext/>
              <w:rPr>
                <w:rFonts w:ascii="Verdana" w:hAnsi="Verdana"/>
                <w:b/>
                <w:sz w:val="22"/>
                <w:szCs w:val="22"/>
              </w:rPr>
            </w:pPr>
            <w:bookmarkStart w:id="8" w:name="CRIT_SE_18A"/>
            <w:bookmarkEnd w:id="8"/>
            <w:r w:rsidRPr="00AF5230">
              <w:rPr>
                <w:rFonts w:ascii="Verdana" w:hAnsi="Verdana"/>
                <w:b/>
                <w:sz w:val="22"/>
                <w:szCs w:val="22"/>
              </w:rPr>
              <w:lastRenderedPageBreak/>
              <w:t>SE Criterion # 18A - IEP development and content</w:t>
            </w:r>
          </w:p>
        </w:tc>
      </w:tr>
      <w:tr w:rsidR="002123D5" w:rsidRPr="00E166C8" w:rsidTr="002123D5">
        <w:tc>
          <w:tcPr>
            <w:tcW w:w="9360" w:type="dxa"/>
            <w:tcBorders>
              <w:top w:val="single" w:sz="4" w:space="0" w:color="auto"/>
              <w:left w:val="single" w:sz="4" w:space="0" w:color="auto"/>
              <w:bottom w:val="nil"/>
              <w:right w:val="single" w:sz="4" w:space="0" w:color="auto"/>
            </w:tcBorders>
          </w:tcPr>
          <w:p w:rsidR="002123D5" w:rsidRPr="00E166C8" w:rsidRDefault="0052416B" w:rsidP="002123D5">
            <w:pPr>
              <w:pStyle w:val="Normal2"/>
              <w:keepNext/>
              <w:rPr>
                <w:rFonts w:ascii="Verdana" w:hAnsi="Verdana"/>
                <w:b/>
                <w:sz w:val="22"/>
                <w:szCs w:val="22"/>
              </w:rPr>
            </w:pPr>
            <w:bookmarkStart w:id="9" w:name="RATING_SE_18A"/>
            <w:bookmarkEnd w:id="9"/>
            <w:r w:rsidRPr="00AF5230">
              <w:rPr>
                <w:rFonts w:ascii="Verdana" w:hAnsi="Verdana"/>
                <w:b/>
                <w:sz w:val="22"/>
                <w:szCs w:val="22"/>
              </w:rPr>
              <w:t>Rating:</w:t>
            </w:r>
          </w:p>
        </w:tc>
      </w:tr>
      <w:tr w:rsidR="002123D5" w:rsidRPr="00CE4005" w:rsidTr="002123D5">
        <w:tc>
          <w:tcPr>
            <w:tcW w:w="9360" w:type="dxa"/>
            <w:tcBorders>
              <w:top w:val="nil"/>
              <w:left w:val="single" w:sz="4" w:space="0" w:color="auto"/>
              <w:bottom w:val="single" w:sz="4" w:space="0" w:color="auto"/>
              <w:right w:val="single" w:sz="4" w:space="0" w:color="auto"/>
            </w:tcBorders>
          </w:tcPr>
          <w:p w:rsidR="002123D5" w:rsidRPr="00CE4005" w:rsidRDefault="0052416B" w:rsidP="002123D5">
            <w:pPr>
              <w:pStyle w:val="Normal2"/>
              <w:keepNext/>
              <w:rPr>
                <w:rFonts w:ascii="Arial" w:hAnsi="Arial" w:cs="Arial"/>
                <w:sz w:val="22"/>
                <w:szCs w:val="22"/>
              </w:rPr>
            </w:pPr>
            <w:r w:rsidRPr="00CE4005">
              <w:rPr>
                <w:rFonts w:ascii="Arial" w:hAnsi="Arial" w:cs="Arial"/>
                <w:sz w:val="22"/>
                <w:szCs w:val="22"/>
              </w:rPr>
              <w:t>Implemented</w:t>
            </w:r>
          </w:p>
        </w:tc>
      </w:tr>
      <w:tr w:rsidR="002123D5" w:rsidRPr="00E166C8" w:rsidTr="002123D5">
        <w:tc>
          <w:tcPr>
            <w:tcW w:w="9360" w:type="dxa"/>
            <w:tcBorders>
              <w:top w:val="single" w:sz="4" w:space="0" w:color="auto"/>
              <w:left w:val="single" w:sz="4" w:space="0" w:color="auto"/>
              <w:bottom w:val="nil"/>
              <w:right w:val="single" w:sz="4" w:space="0" w:color="auto"/>
            </w:tcBorders>
          </w:tcPr>
          <w:p w:rsidR="002123D5" w:rsidRPr="00E166C8" w:rsidRDefault="0052416B" w:rsidP="002123D5">
            <w:pPr>
              <w:pStyle w:val="Normal2"/>
              <w:keepNext/>
              <w:rPr>
                <w:rFonts w:ascii="Verdana" w:hAnsi="Verdana"/>
                <w:b/>
                <w:sz w:val="22"/>
                <w:szCs w:val="22"/>
              </w:rPr>
            </w:pPr>
            <w:bookmarkStart w:id="10" w:name="BASIS_FINDINGS_SE_18A"/>
            <w:bookmarkEnd w:id="10"/>
            <w:r w:rsidRPr="00AF5230">
              <w:rPr>
                <w:rFonts w:ascii="Verdana" w:hAnsi="Verdana"/>
                <w:b/>
                <w:sz w:val="22"/>
                <w:szCs w:val="22"/>
              </w:rPr>
              <w:t>Basis for Findings:</w:t>
            </w:r>
          </w:p>
        </w:tc>
      </w:tr>
      <w:tr w:rsidR="002123D5" w:rsidRPr="00CE4005" w:rsidTr="002123D5">
        <w:tc>
          <w:tcPr>
            <w:tcW w:w="9360" w:type="dxa"/>
            <w:tcBorders>
              <w:top w:val="nil"/>
              <w:left w:val="single" w:sz="4" w:space="0" w:color="auto"/>
              <w:bottom w:val="single" w:sz="4" w:space="0" w:color="auto"/>
              <w:right w:val="single" w:sz="4" w:space="0" w:color="auto"/>
            </w:tcBorders>
          </w:tcPr>
          <w:p w:rsidR="002123D5" w:rsidRPr="00CE4005" w:rsidRDefault="0052416B" w:rsidP="002123D5">
            <w:pPr>
              <w:pStyle w:val="Normal2"/>
              <w:keepNext/>
              <w:rPr>
                <w:rFonts w:ascii="Arial" w:hAnsi="Arial" w:cs="Arial"/>
                <w:sz w:val="22"/>
                <w:szCs w:val="22"/>
              </w:rPr>
            </w:pPr>
            <w:r w:rsidRPr="00CE4005">
              <w:rPr>
                <w:rFonts w:ascii="Arial" w:hAnsi="Arial" w:cs="Arial"/>
                <w:sz w:val="22"/>
                <w:szCs w:val="22"/>
              </w:rPr>
              <w:t xml:space="preserve">Student records and a staff interview indicated that upon determining that the student is eligible for special education, the Team, including the parent(s), develops an IEP at the Team meeting. The IEP is completed addressing all elements of the most current IEP format provided by the Department of Elementary and Secondary Education. The school district ensures that the IEP will not be changed outside of the Team meeting. </w:t>
            </w:r>
          </w:p>
          <w:p w:rsidR="002123D5" w:rsidRPr="00CE4005" w:rsidRDefault="002123D5" w:rsidP="002123D5">
            <w:pPr>
              <w:pStyle w:val="Normal2"/>
              <w:keepNext/>
              <w:rPr>
                <w:rFonts w:ascii="Arial" w:hAnsi="Arial" w:cs="Arial"/>
                <w:sz w:val="22"/>
                <w:szCs w:val="22"/>
              </w:rPr>
            </w:pPr>
          </w:p>
          <w:p w:rsidR="002123D5" w:rsidRPr="00CE4005" w:rsidRDefault="0052416B" w:rsidP="002123D5">
            <w:pPr>
              <w:pStyle w:val="Normal2"/>
              <w:keepNext/>
              <w:rPr>
                <w:rFonts w:ascii="Arial" w:hAnsi="Arial" w:cs="Arial"/>
                <w:sz w:val="22"/>
                <w:szCs w:val="22"/>
              </w:rPr>
            </w:pPr>
            <w:r w:rsidRPr="00CE4005">
              <w:rPr>
                <w:rFonts w:ascii="Arial" w:hAnsi="Arial" w:cs="Arial"/>
                <w:sz w:val="22"/>
                <w:szCs w:val="22"/>
              </w:rPr>
              <w:t>Whenever the IEP Team evaluation indicates that a student's disability affects social skills development, or when the student's disability makes him or her vulnerable to bullying, harassment, or teasing, the IEP addresses the skills and proficiencies needed to avoid and respond to bullying, harassment, or teasing. For students identified with a disability on the autism spectrum, the IEP Team considers and specifically addresses the skills and proficiencies needed to avoid and respond to bullying, harassment, or teasing.</w:t>
            </w:r>
          </w:p>
        </w:tc>
      </w:tr>
    </w:tbl>
    <w:p w:rsidR="002123D5" w:rsidRDefault="002123D5">
      <w:pPr>
        <w:pStyle w:val="Normal2"/>
      </w:pPr>
    </w:p>
    <w:p w:rsidR="002123D5" w:rsidRDefault="002123D5">
      <w:pPr>
        <w:pStyle w:val="Normal3"/>
      </w:pPr>
    </w:p>
    <w:tbl>
      <w:tblPr>
        <w:tblW w:w="9360" w:type="dxa"/>
        <w:tblBorders>
          <w:bottom w:val="single" w:sz="4" w:space="0" w:color="auto"/>
        </w:tblBorders>
        <w:tblLayout w:type="fixed"/>
        <w:tblLook w:val="0000"/>
      </w:tblPr>
      <w:tblGrid>
        <w:gridCol w:w="9360"/>
      </w:tblGrid>
      <w:tr w:rsidR="002123D5" w:rsidRPr="00AF5230" w:rsidTr="002123D5">
        <w:trPr>
          <w:tblHeader/>
        </w:trPr>
        <w:tc>
          <w:tcPr>
            <w:tcW w:w="9360" w:type="dxa"/>
            <w:tcBorders>
              <w:bottom w:val="single" w:sz="4" w:space="0" w:color="auto"/>
            </w:tcBorders>
            <w:shd w:val="clear" w:color="auto" w:fill="C0C0C0"/>
          </w:tcPr>
          <w:p w:rsidR="002123D5" w:rsidRPr="00AF5230" w:rsidRDefault="0052416B" w:rsidP="002123D5">
            <w:pPr>
              <w:pStyle w:val="Normal3"/>
              <w:keepNext/>
              <w:rPr>
                <w:rFonts w:ascii="Verdana" w:hAnsi="Verdana"/>
                <w:b/>
                <w:sz w:val="22"/>
                <w:szCs w:val="22"/>
              </w:rPr>
            </w:pPr>
            <w:bookmarkStart w:id="11" w:name="CRIT_SE_18B"/>
            <w:bookmarkEnd w:id="11"/>
            <w:r w:rsidRPr="00AF5230">
              <w:rPr>
                <w:rFonts w:ascii="Verdana" w:hAnsi="Verdana"/>
                <w:b/>
                <w:sz w:val="22"/>
                <w:szCs w:val="22"/>
              </w:rPr>
              <w:t>SE Criterion # 18B - Determination of placement; provision of IEP to parent</w:t>
            </w:r>
          </w:p>
        </w:tc>
      </w:tr>
      <w:tr w:rsidR="002123D5" w:rsidRPr="00E166C8" w:rsidTr="002123D5">
        <w:tc>
          <w:tcPr>
            <w:tcW w:w="9360" w:type="dxa"/>
            <w:tcBorders>
              <w:top w:val="single" w:sz="4" w:space="0" w:color="auto"/>
              <w:left w:val="single" w:sz="4" w:space="0" w:color="auto"/>
              <w:bottom w:val="nil"/>
              <w:right w:val="single" w:sz="4" w:space="0" w:color="auto"/>
            </w:tcBorders>
          </w:tcPr>
          <w:p w:rsidR="002123D5" w:rsidRPr="00E166C8" w:rsidRDefault="0052416B" w:rsidP="002123D5">
            <w:pPr>
              <w:pStyle w:val="Normal3"/>
              <w:keepNext/>
              <w:rPr>
                <w:rFonts w:ascii="Verdana" w:hAnsi="Verdana"/>
                <w:b/>
                <w:sz w:val="22"/>
                <w:szCs w:val="22"/>
              </w:rPr>
            </w:pPr>
            <w:bookmarkStart w:id="12" w:name="RATING_SE_18B"/>
            <w:bookmarkEnd w:id="12"/>
            <w:r w:rsidRPr="00AF5230">
              <w:rPr>
                <w:rFonts w:ascii="Verdana" w:hAnsi="Verdana"/>
                <w:b/>
                <w:sz w:val="22"/>
                <w:szCs w:val="22"/>
              </w:rPr>
              <w:t>Rating:</w:t>
            </w:r>
          </w:p>
        </w:tc>
      </w:tr>
      <w:tr w:rsidR="002123D5" w:rsidRPr="00CE4005" w:rsidTr="002123D5">
        <w:tc>
          <w:tcPr>
            <w:tcW w:w="9360" w:type="dxa"/>
            <w:tcBorders>
              <w:top w:val="nil"/>
              <w:left w:val="single" w:sz="4" w:space="0" w:color="auto"/>
              <w:bottom w:val="single" w:sz="4" w:space="0" w:color="auto"/>
              <w:right w:val="single" w:sz="4" w:space="0" w:color="auto"/>
            </w:tcBorders>
          </w:tcPr>
          <w:p w:rsidR="002123D5" w:rsidRPr="00CE4005" w:rsidRDefault="0052416B" w:rsidP="002123D5">
            <w:pPr>
              <w:pStyle w:val="Normal3"/>
              <w:keepNext/>
              <w:rPr>
                <w:rFonts w:ascii="Arial" w:hAnsi="Arial" w:cs="Arial"/>
                <w:sz w:val="22"/>
                <w:szCs w:val="22"/>
              </w:rPr>
            </w:pPr>
            <w:r w:rsidRPr="00CE4005">
              <w:rPr>
                <w:rFonts w:ascii="Arial" w:hAnsi="Arial" w:cs="Arial"/>
                <w:sz w:val="22"/>
                <w:szCs w:val="22"/>
              </w:rPr>
              <w:t>Implemented</w:t>
            </w:r>
          </w:p>
        </w:tc>
      </w:tr>
      <w:tr w:rsidR="002123D5" w:rsidRPr="00E166C8" w:rsidTr="002123D5">
        <w:tc>
          <w:tcPr>
            <w:tcW w:w="9360" w:type="dxa"/>
            <w:tcBorders>
              <w:top w:val="single" w:sz="4" w:space="0" w:color="auto"/>
              <w:left w:val="single" w:sz="4" w:space="0" w:color="auto"/>
              <w:bottom w:val="nil"/>
              <w:right w:val="single" w:sz="4" w:space="0" w:color="auto"/>
            </w:tcBorders>
          </w:tcPr>
          <w:p w:rsidR="002123D5" w:rsidRPr="00E166C8" w:rsidRDefault="0052416B" w:rsidP="002123D5">
            <w:pPr>
              <w:pStyle w:val="Normal3"/>
              <w:keepNext/>
              <w:rPr>
                <w:rFonts w:ascii="Verdana" w:hAnsi="Verdana"/>
                <w:b/>
                <w:sz w:val="22"/>
                <w:szCs w:val="22"/>
              </w:rPr>
            </w:pPr>
            <w:bookmarkStart w:id="13" w:name="BASIS_FINDINGS_SE_18B"/>
            <w:bookmarkEnd w:id="13"/>
            <w:r w:rsidRPr="00AF5230">
              <w:rPr>
                <w:rFonts w:ascii="Verdana" w:hAnsi="Verdana"/>
                <w:b/>
                <w:sz w:val="22"/>
                <w:szCs w:val="22"/>
              </w:rPr>
              <w:t>Basis for Findings:</w:t>
            </w:r>
          </w:p>
        </w:tc>
      </w:tr>
      <w:tr w:rsidR="002123D5" w:rsidRPr="00CE4005" w:rsidTr="002123D5">
        <w:tc>
          <w:tcPr>
            <w:tcW w:w="9360" w:type="dxa"/>
            <w:tcBorders>
              <w:top w:val="nil"/>
              <w:left w:val="single" w:sz="4" w:space="0" w:color="auto"/>
              <w:bottom w:val="single" w:sz="4" w:space="0" w:color="auto"/>
              <w:right w:val="single" w:sz="4" w:space="0" w:color="auto"/>
            </w:tcBorders>
          </w:tcPr>
          <w:p w:rsidR="002123D5" w:rsidRPr="00CE4005" w:rsidRDefault="0052416B" w:rsidP="002123D5">
            <w:pPr>
              <w:pStyle w:val="Normal3"/>
              <w:keepNext/>
              <w:rPr>
                <w:rFonts w:ascii="Arial" w:hAnsi="Arial" w:cs="Arial"/>
                <w:sz w:val="22"/>
                <w:szCs w:val="22"/>
              </w:rPr>
            </w:pPr>
            <w:r w:rsidRPr="00CE4005">
              <w:rPr>
                <w:rFonts w:ascii="Arial" w:hAnsi="Arial" w:cs="Arial"/>
                <w:sz w:val="22"/>
                <w:szCs w:val="22"/>
              </w:rPr>
              <w:t>Student records and a staff interview indicated that at the Team meeting, after the IEP has been fully developed, the Team determines the appropriate placement to deliver the services on the student's IEP. Unless the student's IEP requires some other arrangement, the student is educated in the school that he or she would attend if the student did not require special education. 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 Immediately following the development of the IEP, the district provides the parent with two (2) copies of the proposed IEP and proposed placement along with the required notice</w:t>
            </w:r>
          </w:p>
        </w:tc>
      </w:tr>
    </w:tbl>
    <w:p w:rsidR="002123D5" w:rsidRDefault="002123D5">
      <w:pPr>
        <w:pStyle w:val="Normal3"/>
      </w:pPr>
    </w:p>
    <w:p w:rsidR="002123D5" w:rsidRDefault="002123D5">
      <w:pPr>
        <w:pStyle w:val="Normal4"/>
      </w:pPr>
    </w:p>
    <w:tbl>
      <w:tblPr>
        <w:tblW w:w="9360" w:type="dxa"/>
        <w:tblBorders>
          <w:bottom w:val="single" w:sz="4" w:space="0" w:color="auto"/>
        </w:tblBorders>
        <w:tblLayout w:type="fixed"/>
        <w:tblLook w:val="0000"/>
      </w:tblPr>
      <w:tblGrid>
        <w:gridCol w:w="9360"/>
      </w:tblGrid>
      <w:tr w:rsidR="002123D5" w:rsidRPr="00AF5230" w:rsidTr="002123D5">
        <w:trPr>
          <w:tblHeader/>
        </w:trPr>
        <w:tc>
          <w:tcPr>
            <w:tcW w:w="9360" w:type="dxa"/>
            <w:tcBorders>
              <w:bottom w:val="single" w:sz="4" w:space="0" w:color="auto"/>
            </w:tcBorders>
            <w:shd w:val="clear" w:color="auto" w:fill="C0C0C0"/>
          </w:tcPr>
          <w:p w:rsidR="002123D5" w:rsidRPr="00AF5230" w:rsidRDefault="0052416B" w:rsidP="002123D5">
            <w:pPr>
              <w:pStyle w:val="Normal4"/>
              <w:keepNext/>
              <w:rPr>
                <w:rFonts w:ascii="Verdana" w:hAnsi="Verdana"/>
                <w:b/>
                <w:sz w:val="22"/>
                <w:szCs w:val="22"/>
              </w:rPr>
            </w:pPr>
            <w:bookmarkStart w:id="14" w:name="CRIT_SE_26"/>
            <w:bookmarkEnd w:id="14"/>
            <w:r w:rsidRPr="00AF5230">
              <w:rPr>
                <w:rFonts w:ascii="Verdana" w:hAnsi="Verdana"/>
                <w:b/>
                <w:sz w:val="22"/>
                <w:szCs w:val="22"/>
              </w:rPr>
              <w:t>SE Criterion # 26 - Parent participation in meetings</w:t>
            </w:r>
          </w:p>
        </w:tc>
      </w:tr>
      <w:tr w:rsidR="002123D5" w:rsidRPr="00E166C8" w:rsidTr="002123D5">
        <w:tc>
          <w:tcPr>
            <w:tcW w:w="9360" w:type="dxa"/>
            <w:tcBorders>
              <w:top w:val="single" w:sz="4" w:space="0" w:color="auto"/>
              <w:left w:val="single" w:sz="4" w:space="0" w:color="auto"/>
              <w:bottom w:val="nil"/>
              <w:right w:val="single" w:sz="4" w:space="0" w:color="auto"/>
            </w:tcBorders>
          </w:tcPr>
          <w:p w:rsidR="002123D5" w:rsidRPr="00E166C8" w:rsidRDefault="0052416B" w:rsidP="002123D5">
            <w:pPr>
              <w:pStyle w:val="Normal4"/>
              <w:keepNext/>
              <w:rPr>
                <w:rFonts w:ascii="Verdana" w:hAnsi="Verdana"/>
                <w:b/>
                <w:sz w:val="22"/>
                <w:szCs w:val="22"/>
              </w:rPr>
            </w:pPr>
            <w:bookmarkStart w:id="15" w:name="RATING_SE_26"/>
            <w:bookmarkEnd w:id="15"/>
            <w:r w:rsidRPr="00AF5230">
              <w:rPr>
                <w:rFonts w:ascii="Verdana" w:hAnsi="Verdana"/>
                <w:b/>
                <w:sz w:val="22"/>
                <w:szCs w:val="22"/>
              </w:rPr>
              <w:t>Rating:</w:t>
            </w:r>
          </w:p>
        </w:tc>
      </w:tr>
      <w:tr w:rsidR="002123D5" w:rsidRPr="00CE4005" w:rsidTr="002123D5">
        <w:tc>
          <w:tcPr>
            <w:tcW w:w="9360" w:type="dxa"/>
            <w:tcBorders>
              <w:top w:val="nil"/>
              <w:left w:val="single" w:sz="4" w:space="0" w:color="auto"/>
              <w:bottom w:val="single" w:sz="4" w:space="0" w:color="auto"/>
              <w:right w:val="single" w:sz="4" w:space="0" w:color="auto"/>
            </w:tcBorders>
          </w:tcPr>
          <w:p w:rsidR="002123D5" w:rsidRPr="00CE4005" w:rsidRDefault="0052416B" w:rsidP="002123D5">
            <w:pPr>
              <w:pStyle w:val="Normal4"/>
              <w:keepNext/>
              <w:rPr>
                <w:rFonts w:ascii="Arial" w:hAnsi="Arial" w:cs="Arial"/>
                <w:sz w:val="22"/>
                <w:szCs w:val="22"/>
              </w:rPr>
            </w:pPr>
            <w:r w:rsidRPr="00CE4005">
              <w:rPr>
                <w:rFonts w:ascii="Arial" w:hAnsi="Arial" w:cs="Arial"/>
                <w:sz w:val="22"/>
                <w:szCs w:val="22"/>
              </w:rPr>
              <w:t>Implemented</w:t>
            </w:r>
          </w:p>
        </w:tc>
      </w:tr>
      <w:tr w:rsidR="002123D5" w:rsidRPr="00E166C8" w:rsidTr="002123D5">
        <w:tc>
          <w:tcPr>
            <w:tcW w:w="9360" w:type="dxa"/>
            <w:tcBorders>
              <w:top w:val="single" w:sz="4" w:space="0" w:color="auto"/>
              <w:left w:val="single" w:sz="4" w:space="0" w:color="auto"/>
              <w:bottom w:val="nil"/>
              <w:right w:val="single" w:sz="4" w:space="0" w:color="auto"/>
            </w:tcBorders>
          </w:tcPr>
          <w:p w:rsidR="002123D5" w:rsidRPr="00E166C8" w:rsidRDefault="0052416B" w:rsidP="002123D5">
            <w:pPr>
              <w:pStyle w:val="Normal4"/>
              <w:keepNext/>
              <w:rPr>
                <w:rFonts w:ascii="Verdana" w:hAnsi="Verdana"/>
                <w:b/>
                <w:sz w:val="22"/>
                <w:szCs w:val="22"/>
              </w:rPr>
            </w:pPr>
            <w:bookmarkStart w:id="16" w:name="BASIS_FINDINGS_SE_26"/>
            <w:bookmarkEnd w:id="16"/>
            <w:r w:rsidRPr="00AF5230">
              <w:rPr>
                <w:rFonts w:ascii="Verdana" w:hAnsi="Verdana"/>
                <w:b/>
                <w:sz w:val="22"/>
                <w:szCs w:val="22"/>
              </w:rPr>
              <w:t>Basis for Findings:</w:t>
            </w:r>
          </w:p>
        </w:tc>
      </w:tr>
      <w:tr w:rsidR="002123D5" w:rsidRPr="00CE4005" w:rsidTr="002123D5">
        <w:tc>
          <w:tcPr>
            <w:tcW w:w="9360" w:type="dxa"/>
            <w:tcBorders>
              <w:top w:val="nil"/>
              <w:left w:val="single" w:sz="4" w:space="0" w:color="auto"/>
              <w:bottom w:val="single" w:sz="4" w:space="0" w:color="auto"/>
              <w:right w:val="single" w:sz="4" w:space="0" w:color="auto"/>
            </w:tcBorders>
          </w:tcPr>
          <w:p w:rsidR="002123D5" w:rsidRPr="00CE4005" w:rsidRDefault="0052416B" w:rsidP="002123D5">
            <w:pPr>
              <w:pStyle w:val="Normal4"/>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2123D5" w:rsidRDefault="002123D5">
      <w:pPr>
        <w:pStyle w:val="Normal4"/>
      </w:pPr>
    </w:p>
    <w:p w:rsidR="002123D5" w:rsidRDefault="002123D5">
      <w:pPr>
        <w:pStyle w:val="Normal5"/>
      </w:pPr>
    </w:p>
    <w:tbl>
      <w:tblPr>
        <w:tblW w:w="9360" w:type="dxa"/>
        <w:tblBorders>
          <w:bottom w:val="single" w:sz="4" w:space="0" w:color="auto"/>
        </w:tblBorders>
        <w:tblLayout w:type="fixed"/>
        <w:tblLook w:val="0000"/>
      </w:tblPr>
      <w:tblGrid>
        <w:gridCol w:w="9360"/>
      </w:tblGrid>
      <w:tr w:rsidR="002123D5" w:rsidRPr="00AF5230" w:rsidTr="002123D5">
        <w:trPr>
          <w:tblHeader/>
        </w:trPr>
        <w:tc>
          <w:tcPr>
            <w:tcW w:w="9360" w:type="dxa"/>
            <w:tcBorders>
              <w:bottom w:val="single" w:sz="4" w:space="0" w:color="auto"/>
            </w:tcBorders>
            <w:shd w:val="clear" w:color="auto" w:fill="C0C0C0"/>
          </w:tcPr>
          <w:p w:rsidR="002123D5" w:rsidRPr="00AF5230" w:rsidRDefault="0052416B" w:rsidP="002123D5">
            <w:pPr>
              <w:pStyle w:val="Normal5"/>
              <w:keepNext/>
              <w:rPr>
                <w:rFonts w:ascii="Verdana" w:hAnsi="Verdana"/>
                <w:b/>
                <w:sz w:val="22"/>
                <w:szCs w:val="22"/>
              </w:rPr>
            </w:pPr>
            <w:bookmarkStart w:id="17" w:name="CRIT_SE_55"/>
            <w:bookmarkEnd w:id="17"/>
            <w:r w:rsidRPr="00AF5230">
              <w:rPr>
                <w:rFonts w:ascii="Verdana" w:hAnsi="Verdana"/>
                <w:b/>
                <w:sz w:val="22"/>
                <w:szCs w:val="22"/>
              </w:rPr>
              <w:lastRenderedPageBreak/>
              <w:t>SE Criterion # 55 - Special education facilities and classrooms</w:t>
            </w:r>
          </w:p>
        </w:tc>
      </w:tr>
      <w:tr w:rsidR="002123D5" w:rsidRPr="00E166C8" w:rsidTr="002123D5">
        <w:tc>
          <w:tcPr>
            <w:tcW w:w="9360" w:type="dxa"/>
            <w:tcBorders>
              <w:top w:val="single" w:sz="4" w:space="0" w:color="auto"/>
              <w:left w:val="single" w:sz="4" w:space="0" w:color="auto"/>
              <w:bottom w:val="nil"/>
              <w:right w:val="single" w:sz="4" w:space="0" w:color="auto"/>
            </w:tcBorders>
          </w:tcPr>
          <w:p w:rsidR="002123D5" w:rsidRPr="00E166C8" w:rsidRDefault="0052416B" w:rsidP="002123D5">
            <w:pPr>
              <w:pStyle w:val="Normal5"/>
              <w:keepNext/>
              <w:rPr>
                <w:rFonts w:ascii="Verdana" w:hAnsi="Verdana"/>
                <w:b/>
                <w:sz w:val="22"/>
                <w:szCs w:val="22"/>
              </w:rPr>
            </w:pPr>
            <w:bookmarkStart w:id="18" w:name="RATING_SE_55"/>
            <w:bookmarkEnd w:id="18"/>
            <w:r w:rsidRPr="00AF5230">
              <w:rPr>
                <w:rFonts w:ascii="Verdana" w:hAnsi="Verdana"/>
                <w:b/>
                <w:sz w:val="22"/>
                <w:szCs w:val="22"/>
              </w:rPr>
              <w:t>Rating:</w:t>
            </w:r>
          </w:p>
        </w:tc>
      </w:tr>
      <w:tr w:rsidR="002123D5" w:rsidRPr="00CE4005" w:rsidTr="002123D5">
        <w:tc>
          <w:tcPr>
            <w:tcW w:w="9360" w:type="dxa"/>
            <w:tcBorders>
              <w:top w:val="nil"/>
              <w:left w:val="single" w:sz="4" w:space="0" w:color="auto"/>
              <w:bottom w:val="single" w:sz="4" w:space="0" w:color="auto"/>
              <w:right w:val="single" w:sz="4" w:space="0" w:color="auto"/>
            </w:tcBorders>
          </w:tcPr>
          <w:p w:rsidR="002123D5" w:rsidRPr="00CE4005" w:rsidRDefault="0052416B" w:rsidP="002123D5">
            <w:pPr>
              <w:pStyle w:val="Normal5"/>
              <w:keepNext/>
              <w:rPr>
                <w:rFonts w:ascii="Arial" w:hAnsi="Arial" w:cs="Arial"/>
                <w:sz w:val="22"/>
                <w:szCs w:val="22"/>
              </w:rPr>
            </w:pPr>
            <w:r w:rsidRPr="00CE4005">
              <w:rPr>
                <w:rFonts w:ascii="Arial" w:hAnsi="Arial" w:cs="Arial"/>
                <w:sz w:val="22"/>
                <w:szCs w:val="22"/>
              </w:rPr>
              <w:t>Implemented</w:t>
            </w:r>
          </w:p>
        </w:tc>
      </w:tr>
      <w:tr w:rsidR="002123D5" w:rsidRPr="00E166C8" w:rsidTr="002123D5">
        <w:tc>
          <w:tcPr>
            <w:tcW w:w="9360" w:type="dxa"/>
            <w:tcBorders>
              <w:top w:val="single" w:sz="4" w:space="0" w:color="auto"/>
              <w:left w:val="single" w:sz="4" w:space="0" w:color="auto"/>
              <w:bottom w:val="nil"/>
              <w:right w:val="single" w:sz="4" w:space="0" w:color="auto"/>
            </w:tcBorders>
          </w:tcPr>
          <w:p w:rsidR="002123D5" w:rsidRPr="00E166C8" w:rsidRDefault="0052416B" w:rsidP="002123D5">
            <w:pPr>
              <w:pStyle w:val="Normal5"/>
              <w:keepNext/>
              <w:rPr>
                <w:rFonts w:ascii="Verdana" w:hAnsi="Verdana"/>
                <w:b/>
                <w:sz w:val="22"/>
                <w:szCs w:val="22"/>
              </w:rPr>
            </w:pPr>
            <w:bookmarkStart w:id="19" w:name="BASIS_FINDINGS_SE_55"/>
            <w:bookmarkEnd w:id="19"/>
            <w:r w:rsidRPr="00AF5230">
              <w:rPr>
                <w:rFonts w:ascii="Verdana" w:hAnsi="Verdana"/>
                <w:b/>
                <w:sz w:val="22"/>
                <w:szCs w:val="22"/>
              </w:rPr>
              <w:t>Basis for Findings:</w:t>
            </w:r>
          </w:p>
        </w:tc>
      </w:tr>
      <w:tr w:rsidR="002123D5" w:rsidRPr="00CE4005" w:rsidTr="002123D5">
        <w:tc>
          <w:tcPr>
            <w:tcW w:w="9360" w:type="dxa"/>
            <w:tcBorders>
              <w:top w:val="nil"/>
              <w:left w:val="single" w:sz="4" w:space="0" w:color="auto"/>
              <w:bottom w:val="single" w:sz="4" w:space="0" w:color="auto"/>
              <w:right w:val="single" w:sz="4" w:space="0" w:color="auto"/>
            </w:tcBorders>
          </w:tcPr>
          <w:p w:rsidR="002123D5" w:rsidRPr="00CE4005" w:rsidRDefault="0052416B" w:rsidP="002123D5">
            <w:pPr>
              <w:pStyle w:val="Normal5"/>
              <w:keepNext/>
              <w:rPr>
                <w:rFonts w:ascii="Arial" w:hAnsi="Arial" w:cs="Arial"/>
                <w:sz w:val="22"/>
                <w:szCs w:val="22"/>
              </w:rPr>
            </w:pPr>
            <w:r w:rsidRPr="00CE4005">
              <w:rPr>
                <w:rFonts w:ascii="Arial" w:hAnsi="Arial" w:cs="Arial"/>
                <w:sz w:val="22"/>
                <w:szCs w:val="22"/>
              </w:rPr>
              <w:t>Observations of facilities and a staff interview revealed that special education Learning Strategies Classrooms (108, 109, 110 and 111A) are located along a main hallway across from the instructional space used for art and next to a classroom (111) used for carpentry, allowing for the inclusion of students into the life of the school. In addition, these classrooms are no longer labeled with stigmatizing signage indicating the provision of special education services.</w:t>
            </w:r>
          </w:p>
        </w:tc>
      </w:tr>
    </w:tbl>
    <w:p w:rsidR="002123D5" w:rsidRDefault="002123D5">
      <w:pPr>
        <w:pStyle w:val="Normal5"/>
      </w:pPr>
    </w:p>
    <w:p w:rsidR="002123D5" w:rsidRPr="00AF5230" w:rsidRDefault="002123D5" w:rsidP="002123D5">
      <w:pPr>
        <w:rPr>
          <w:rFonts w:ascii="Verdana" w:hAnsi="Verdana"/>
          <w:sz w:val="16"/>
          <w:szCs w:val="16"/>
        </w:rPr>
      </w:pPr>
    </w:p>
    <w:sectPr w:rsidR="002123D5" w:rsidRPr="00AF5230" w:rsidSect="002123D5">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144" w:rsidRDefault="00086144">
      <w:r>
        <w:separator/>
      </w:r>
    </w:p>
  </w:endnote>
  <w:endnote w:type="continuationSeparator" w:id="0">
    <w:p w:rsidR="00086144" w:rsidRDefault="00086144">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3D5" w:rsidRDefault="007771DE" w:rsidP="002123D5">
    <w:pPr>
      <w:pStyle w:val="Footer"/>
      <w:framePr w:wrap="around" w:vAnchor="text" w:hAnchor="margin" w:xAlign="right" w:y="1"/>
      <w:rPr>
        <w:rStyle w:val="PageNumber"/>
      </w:rPr>
    </w:pPr>
    <w:r>
      <w:rPr>
        <w:rStyle w:val="PageNumber"/>
      </w:rPr>
      <w:fldChar w:fldCharType="begin"/>
    </w:r>
    <w:r w:rsidR="0052416B">
      <w:rPr>
        <w:rStyle w:val="PageNumber"/>
      </w:rPr>
      <w:instrText xml:space="preserve">PAGE  </w:instrText>
    </w:r>
    <w:r>
      <w:rPr>
        <w:rStyle w:val="PageNumber"/>
      </w:rPr>
      <w:fldChar w:fldCharType="end"/>
    </w:r>
  </w:p>
  <w:p w:rsidR="002123D5" w:rsidRDefault="002123D5" w:rsidP="002123D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3D5" w:rsidRDefault="0052416B" w:rsidP="002123D5">
    <w:pPr>
      <w:pStyle w:val="Footer"/>
      <w:tabs>
        <w:tab w:val="clear" w:pos="8640"/>
      </w:tabs>
      <w:ind w:right="360"/>
      <w:jc w:val="center"/>
      <w:rPr>
        <w:rFonts w:ascii="Verdana" w:hAnsi="Verdana"/>
        <w:sz w:val="16"/>
        <w:szCs w:val="16"/>
      </w:rPr>
    </w:pPr>
    <w:bookmarkStart w:id="20" w:name="STATE_ED_FOOTER"/>
    <w:r>
      <w:rPr>
        <w:rFonts w:ascii="Verdana" w:hAnsi="Verdana"/>
        <w:sz w:val="16"/>
        <w:szCs w:val="16"/>
      </w:rPr>
      <w:t>Massachusetts Department of Elementary &amp; Secondary Education</w:t>
    </w:r>
    <w:bookmarkEnd w:id="20"/>
    <w:r>
      <w:rPr>
        <w:rFonts w:ascii="Verdana" w:hAnsi="Verdana"/>
        <w:sz w:val="16"/>
        <w:szCs w:val="16"/>
      </w:rPr>
      <w:t xml:space="preserve"> – </w:t>
    </w:r>
    <w:bookmarkStart w:id="21" w:name="AGENCY_NAME_FOOTER"/>
    <w:r w:rsidR="00075B06">
      <w:rPr>
        <w:rFonts w:ascii="Verdana" w:hAnsi="Verdana"/>
        <w:sz w:val="16"/>
        <w:szCs w:val="16"/>
      </w:rPr>
      <w:t>Office of Public School Monitoring</w:t>
    </w:r>
    <w:r>
      <w:rPr>
        <w:rFonts w:ascii="Verdana" w:hAnsi="Verdana"/>
        <w:sz w:val="16"/>
        <w:szCs w:val="16"/>
      </w:rPr>
      <w:t xml:space="preserve"> </w:t>
    </w:r>
    <w:bookmarkEnd w:id="21"/>
  </w:p>
  <w:p w:rsidR="002123D5" w:rsidRPr="00700A12" w:rsidRDefault="0052416B" w:rsidP="002123D5">
    <w:pPr>
      <w:pStyle w:val="Footer"/>
      <w:tabs>
        <w:tab w:val="clear" w:pos="8640"/>
      </w:tabs>
      <w:ind w:right="360"/>
      <w:jc w:val="center"/>
      <w:rPr>
        <w:rFonts w:ascii="Verdana" w:hAnsi="Verdana"/>
        <w:sz w:val="16"/>
        <w:szCs w:val="16"/>
      </w:rPr>
    </w:pPr>
    <w:bookmarkStart w:id="22" w:name="ORG_NAME_FOOTER"/>
    <w:r>
      <w:rPr>
        <w:rFonts w:ascii="Verdana" w:hAnsi="Verdana"/>
        <w:sz w:val="16"/>
        <w:szCs w:val="16"/>
      </w:rPr>
      <w:t>South Middlesex Regional Vocational Technic</w:t>
    </w:r>
    <w:r w:rsidR="00075B06">
      <w:rPr>
        <w:rFonts w:ascii="Verdana" w:hAnsi="Verdana"/>
        <w:sz w:val="16"/>
        <w:szCs w:val="16"/>
      </w:rPr>
      <w:t xml:space="preserve">al School District  </w:t>
    </w:r>
    <w:bookmarkEnd w:id="22"/>
    <w:r w:rsidR="00075B06">
      <w:rPr>
        <w:rFonts w:ascii="Verdana" w:hAnsi="Verdana"/>
        <w:sz w:val="16"/>
        <w:szCs w:val="16"/>
      </w:rPr>
      <w:t xml:space="preserve"> </w:t>
    </w:r>
    <w:r>
      <w:rPr>
        <w:rFonts w:ascii="Verdana" w:hAnsi="Verdana"/>
        <w:sz w:val="16"/>
        <w:szCs w:val="16"/>
      </w:rPr>
      <w:t xml:space="preserve"> Mid-Cycle Report - </w:t>
    </w:r>
    <w:bookmarkStart w:id="23" w:name="MCR_REPORT_DATE"/>
    <w:r w:rsidR="00FE67BF">
      <w:rPr>
        <w:rFonts w:ascii="Verdana" w:hAnsi="Verdana"/>
        <w:sz w:val="16"/>
        <w:szCs w:val="16"/>
      </w:rPr>
      <w:t>12</w:t>
    </w:r>
    <w:r w:rsidRPr="00700A12">
      <w:rPr>
        <w:rFonts w:ascii="Verdana" w:hAnsi="Verdana"/>
        <w:sz w:val="16"/>
        <w:szCs w:val="16"/>
      </w:rPr>
      <w:t>/</w:t>
    </w:r>
    <w:r w:rsidR="00FE67BF">
      <w:rPr>
        <w:rFonts w:ascii="Verdana" w:hAnsi="Verdana"/>
        <w:sz w:val="16"/>
        <w:szCs w:val="16"/>
      </w:rPr>
      <w:t>28/2016</w:t>
    </w:r>
    <w:bookmarkEnd w:id="23"/>
  </w:p>
  <w:p w:rsidR="002123D5" w:rsidRPr="00700A12" w:rsidRDefault="0052416B" w:rsidP="002123D5">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7771DE" w:rsidRPr="00700A12">
      <w:rPr>
        <w:rFonts w:ascii="Verdana" w:hAnsi="Verdana"/>
        <w:sz w:val="16"/>
        <w:szCs w:val="16"/>
      </w:rPr>
      <w:fldChar w:fldCharType="begin"/>
    </w:r>
    <w:r w:rsidRPr="00700A12">
      <w:rPr>
        <w:rFonts w:ascii="Verdana" w:hAnsi="Verdana"/>
        <w:sz w:val="16"/>
        <w:szCs w:val="16"/>
      </w:rPr>
      <w:instrText xml:space="preserve"> PAGE </w:instrText>
    </w:r>
    <w:r w:rsidR="007771DE" w:rsidRPr="00700A12">
      <w:rPr>
        <w:rFonts w:ascii="Verdana" w:hAnsi="Verdana"/>
        <w:sz w:val="16"/>
        <w:szCs w:val="16"/>
      </w:rPr>
      <w:fldChar w:fldCharType="separate"/>
    </w:r>
    <w:r w:rsidR="009D3DB0">
      <w:rPr>
        <w:rFonts w:ascii="Verdana" w:hAnsi="Verdana"/>
        <w:noProof/>
        <w:sz w:val="16"/>
        <w:szCs w:val="16"/>
      </w:rPr>
      <w:t>3</w:t>
    </w:r>
    <w:r w:rsidR="007771DE" w:rsidRPr="00700A12">
      <w:rPr>
        <w:rFonts w:ascii="Verdana" w:hAnsi="Verdana"/>
        <w:sz w:val="16"/>
        <w:szCs w:val="16"/>
      </w:rPr>
      <w:fldChar w:fldCharType="end"/>
    </w:r>
    <w:r w:rsidRPr="00700A12">
      <w:rPr>
        <w:rFonts w:ascii="Verdana" w:hAnsi="Verdana"/>
        <w:sz w:val="16"/>
        <w:szCs w:val="16"/>
      </w:rPr>
      <w:t xml:space="preserve"> of </w:t>
    </w:r>
    <w:r w:rsidR="007771DE" w:rsidRPr="00700A12">
      <w:rPr>
        <w:rFonts w:ascii="Verdana" w:hAnsi="Verdana"/>
        <w:sz w:val="16"/>
        <w:szCs w:val="16"/>
      </w:rPr>
      <w:fldChar w:fldCharType="begin"/>
    </w:r>
    <w:r w:rsidRPr="00700A12">
      <w:rPr>
        <w:rFonts w:ascii="Verdana" w:hAnsi="Verdana"/>
        <w:sz w:val="16"/>
        <w:szCs w:val="16"/>
      </w:rPr>
      <w:instrText xml:space="preserve"> NUMPAGES </w:instrText>
    </w:r>
    <w:r w:rsidR="007771DE" w:rsidRPr="00700A12">
      <w:rPr>
        <w:rFonts w:ascii="Verdana" w:hAnsi="Verdana"/>
        <w:sz w:val="16"/>
        <w:szCs w:val="16"/>
      </w:rPr>
      <w:fldChar w:fldCharType="separate"/>
    </w:r>
    <w:r w:rsidR="009D3DB0">
      <w:rPr>
        <w:rFonts w:ascii="Verdana" w:hAnsi="Verdana"/>
        <w:noProof/>
        <w:sz w:val="16"/>
        <w:szCs w:val="16"/>
      </w:rPr>
      <w:t>4</w:t>
    </w:r>
    <w:r w:rsidR="007771DE"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144" w:rsidRDefault="00086144">
      <w:r>
        <w:separator/>
      </w:r>
    </w:p>
  </w:footnote>
  <w:footnote w:type="continuationSeparator" w:id="0">
    <w:p w:rsidR="00086144" w:rsidRDefault="000861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27E263A2">
      <w:start w:val="1"/>
      <w:numFmt w:val="decimal"/>
      <w:lvlText w:val="%1."/>
      <w:lvlJc w:val="left"/>
      <w:pPr>
        <w:tabs>
          <w:tab w:val="num" w:pos="720"/>
        </w:tabs>
        <w:ind w:left="720" w:hanging="360"/>
      </w:pPr>
      <w:rPr>
        <w:rFonts w:hint="default"/>
      </w:rPr>
    </w:lvl>
    <w:lvl w:ilvl="1" w:tplc="D0CE27F6" w:tentative="1">
      <w:start w:val="1"/>
      <w:numFmt w:val="lowerLetter"/>
      <w:lvlText w:val="%2."/>
      <w:lvlJc w:val="left"/>
      <w:pPr>
        <w:tabs>
          <w:tab w:val="num" w:pos="1440"/>
        </w:tabs>
        <w:ind w:left="1440" w:hanging="360"/>
      </w:pPr>
    </w:lvl>
    <w:lvl w:ilvl="2" w:tplc="5840F48E" w:tentative="1">
      <w:start w:val="1"/>
      <w:numFmt w:val="lowerRoman"/>
      <w:lvlText w:val="%3."/>
      <w:lvlJc w:val="right"/>
      <w:pPr>
        <w:tabs>
          <w:tab w:val="num" w:pos="2160"/>
        </w:tabs>
        <w:ind w:left="2160" w:hanging="180"/>
      </w:pPr>
    </w:lvl>
    <w:lvl w:ilvl="3" w:tplc="9F9A720C" w:tentative="1">
      <w:start w:val="1"/>
      <w:numFmt w:val="decimal"/>
      <w:lvlText w:val="%4."/>
      <w:lvlJc w:val="left"/>
      <w:pPr>
        <w:tabs>
          <w:tab w:val="num" w:pos="2880"/>
        </w:tabs>
        <w:ind w:left="2880" w:hanging="360"/>
      </w:pPr>
    </w:lvl>
    <w:lvl w:ilvl="4" w:tplc="C0D431D4" w:tentative="1">
      <w:start w:val="1"/>
      <w:numFmt w:val="lowerLetter"/>
      <w:lvlText w:val="%5."/>
      <w:lvlJc w:val="left"/>
      <w:pPr>
        <w:tabs>
          <w:tab w:val="num" w:pos="3600"/>
        </w:tabs>
        <w:ind w:left="3600" w:hanging="360"/>
      </w:pPr>
    </w:lvl>
    <w:lvl w:ilvl="5" w:tplc="1834E422" w:tentative="1">
      <w:start w:val="1"/>
      <w:numFmt w:val="lowerRoman"/>
      <w:lvlText w:val="%6."/>
      <w:lvlJc w:val="right"/>
      <w:pPr>
        <w:tabs>
          <w:tab w:val="num" w:pos="4320"/>
        </w:tabs>
        <w:ind w:left="4320" w:hanging="180"/>
      </w:pPr>
    </w:lvl>
    <w:lvl w:ilvl="6" w:tplc="8932E13E" w:tentative="1">
      <w:start w:val="1"/>
      <w:numFmt w:val="decimal"/>
      <w:lvlText w:val="%7."/>
      <w:lvlJc w:val="left"/>
      <w:pPr>
        <w:tabs>
          <w:tab w:val="num" w:pos="5040"/>
        </w:tabs>
        <w:ind w:left="5040" w:hanging="360"/>
      </w:pPr>
    </w:lvl>
    <w:lvl w:ilvl="7" w:tplc="A40872F4" w:tentative="1">
      <w:start w:val="1"/>
      <w:numFmt w:val="lowerLetter"/>
      <w:lvlText w:val="%8."/>
      <w:lvlJc w:val="left"/>
      <w:pPr>
        <w:tabs>
          <w:tab w:val="num" w:pos="5760"/>
        </w:tabs>
        <w:ind w:left="5760" w:hanging="360"/>
      </w:pPr>
    </w:lvl>
    <w:lvl w:ilvl="8" w:tplc="6966EFDE"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2290"/>
  </w:hdrShapeDefaults>
  <w:footnotePr>
    <w:footnote w:id="-1"/>
    <w:footnote w:id="0"/>
  </w:footnotePr>
  <w:endnotePr>
    <w:endnote w:id="-1"/>
    <w:endnote w:id="0"/>
  </w:endnotePr>
  <w:compat/>
  <w:rsids>
    <w:rsidRoot w:val="00406CD6"/>
    <w:rsid w:val="00075B06"/>
    <w:rsid w:val="00086144"/>
    <w:rsid w:val="002123D5"/>
    <w:rsid w:val="0023237A"/>
    <w:rsid w:val="00247D9A"/>
    <w:rsid w:val="00270A45"/>
    <w:rsid w:val="00406CD6"/>
    <w:rsid w:val="004B5EC7"/>
    <w:rsid w:val="0052416B"/>
    <w:rsid w:val="00581E56"/>
    <w:rsid w:val="00592350"/>
    <w:rsid w:val="00766B2B"/>
    <w:rsid w:val="007718EA"/>
    <w:rsid w:val="007771DE"/>
    <w:rsid w:val="00787295"/>
    <w:rsid w:val="0082348D"/>
    <w:rsid w:val="008D6A26"/>
    <w:rsid w:val="009D3DB0"/>
    <w:rsid w:val="00AD194F"/>
    <w:rsid w:val="00BA517B"/>
    <w:rsid w:val="00C562B4"/>
    <w:rsid w:val="00EA5904"/>
    <w:rsid w:val="00ED0E15"/>
    <w:rsid w:val="00F151EE"/>
    <w:rsid w:val="00FE1E32"/>
    <w:rsid w:val="00FE67B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DESE-231-31328</_dlc_DocId>
    <_dlc_DocIdUrl xmlns="733efe1c-5bbe-4968-87dc-d400e65c879f">
      <Url>https://sharepoint.doemass.org/ese/webteam/cps/_layouts/DocIdRedir.aspx?ID=DESE-231-31328</Url>
      <Description>DESE-231-31328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03E540FE-2165-42AC-BA97-518F50ADA7E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4DCA323-0A97-450A-8B0F-233703582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98D96-1555-490B-B9A5-9E050EE35706}">
  <ds:schemaRefs>
    <ds:schemaRef ds:uri="http://schemas.microsoft.com/sharepoint/events"/>
  </ds:schemaRefs>
</ds:datastoreItem>
</file>

<file path=customXml/itemProps4.xml><?xml version="1.0" encoding="utf-8"?>
<ds:datastoreItem xmlns:ds="http://schemas.openxmlformats.org/officeDocument/2006/customXml" ds:itemID="{35295322-AEAA-475D-BBAB-96025203EB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South Middlesex RVTS Mid-cycle Report 2017</vt:lpstr>
    </vt:vector>
  </TitlesOfParts>
  <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Middlesex RVTS Mid-cycle Report 2017</dc:title>
  <dc:creator>ESE</dc:creator>
  <cp:lastModifiedBy>dzou</cp:lastModifiedBy>
  <cp:revision>3</cp:revision>
  <cp:lastPrinted>2015-01-19T19:22:00Z</cp:lastPrinted>
  <dcterms:created xsi:type="dcterms:W3CDTF">2017-02-10T21:11:00Z</dcterms:created>
  <dcterms:modified xsi:type="dcterms:W3CDTF">2017-02-21T21:55:00Z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21 2017</vt:lpwstr>
  </property>
</Properties>
</file>