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ED1BC8" w:rsidRPr="00A25A31">
        <w:trPr>
          <w:trHeight w:val="10800"/>
        </w:trPr>
        <w:tc>
          <w:tcPr>
            <w:tcW w:w="362" w:type="dxa"/>
            <w:tcBorders>
              <w:right w:val="single" w:sz="4" w:space="0" w:color="auto"/>
            </w:tcBorders>
          </w:tcPr>
          <w:p w:rsidR="00ED1BC8" w:rsidRPr="00BB123E" w:rsidRDefault="00375658" w:rsidP="00ED1BC8">
            <w:pPr>
              <w:ind w:left="720" w:hanging="720"/>
              <w:rPr>
                <w:sz w:val="22"/>
              </w:rPr>
            </w:pPr>
            <w:bookmarkStart w:id="0" w:name="_GoBack"/>
            <w:r>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55BD0D" id="Oval 4"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oY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h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AQEChh2AgAA/AQAAA4A&#10;AAAAAAAAAAAAAAAALgIAAGRycy9lMm9Eb2MueG1sUEsBAi0AFAAGAAgAAAAhADl/+hvgAAAADAEA&#10;AA8AAAAAAAAAAAAAAAAA0AQAAGRycy9kb3ducmV2LnhtbFBLBQYAAAAABAAEAPMAAADdBQAAAAA=&#10;" filled="f"/>
                  </w:pict>
                </mc:Fallback>
              </mc:AlternateContent>
            </w:r>
            <w:r>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4B2402"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bookmarkEnd w:id="0"/>
            <w:r w:rsidR="007D647B">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83307622" r:id="rId12"/>
              </w:object>
            </w:r>
          </w:p>
        </w:tc>
        <w:tc>
          <w:tcPr>
            <w:tcW w:w="1228" w:type="dxa"/>
            <w:tcBorders>
              <w:top w:val="single" w:sz="4" w:space="0" w:color="auto"/>
              <w:left w:val="single" w:sz="4" w:space="0" w:color="auto"/>
              <w:right w:val="single" w:sz="4" w:space="0" w:color="auto"/>
            </w:tcBorders>
          </w:tcPr>
          <w:p w:rsidR="00ED1BC8" w:rsidRPr="00BB123E" w:rsidRDefault="005B2C69" w:rsidP="00ED1BC8">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ED1BC8" w:rsidRDefault="00ED1BC8" w:rsidP="00ED1BC8">
            <w:pPr>
              <w:rPr>
                <w:sz w:val="22"/>
              </w:rPr>
            </w:pPr>
          </w:p>
          <w:p w:rsidR="00ED1BC8" w:rsidRDefault="00ED1BC8" w:rsidP="00ED1BC8">
            <w:pPr>
              <w:rPr>
                <w:sz w:val="22"/>
              </w:rPr>
            </w:pPr>
          </w:p>
          <w:p w:rsidR="00ED1BC8" w:rsidRDefault="00ED1BC8" w:rsidP="00ED1BC8">
            <w:pPr>
              <w:rPr>
                <w:sz w:val="22"/>
              </w:rPr>
            </w:pPr>
          </w:p>
          <w:p w:rsidR="00ED1BC8" w:rsidRDefault="00ED1BC8" w:rsidP="00ED1BC8">
            <w:pPr>
              <w:rPr>
                <w:sz w:val="22"/>
              </w:rPr>
            </w:pPr>
          </w:p>
          <w:p w:rsidR="00ED1BC8" w:rsidRDefault="00ED1BC8" w:rsidP="00ED1BC8">
            <w:pPr>
              <w:rPr>
                <w:sz w:val="22"/>
              </w:rPr>
            </w:pPr>
          </w:p>
          <w:p w:rsidR="00ED1BC8" w:rsidRDefault="00ED1BC8" w:rsidP="00ED1BC8">
            <w:pPr>
              <w:rPr>
                <w:sz w:val="22"/>
              </w:rPr>
            </w:pPr>
          </w:p>
          <w:p w:rsidR="00ED1BC8" w:rsidRDefault="00ED1BC8" w:rsidP="00ED1BC8">
            <w:pPr>
              <w:rPr>
                <w:sz w:val="22"/>
              </w:rPr>
            </w:pPr>
          </w:p>
          <w:p w:rsidR="00ED1BC8" w:rsidRDefault="00ED1BC8" w:rsidP="00ED1BC8">
            <w:pPr>
              <w:rPr>
                <w:sz w:val="22"/>
              </w:rPr>
            </w:pPr>
          </w:p>
          <w:p w:rsidR="00ED1BC8" w:rsidRDefault="00ED1BC8" w:rsidP="00ED1BC8">
            <w:pPr>
              <w:rPr>
                <w:sz w:val="22"/>
              </w:rPr>
            </w:pPr>
          </w:p>
          <w:p w:rsidR="00ED1BC8" w:rsidRDefault="00ED1BC8" w:rsidP="00ED1BC8">
            <w:pPr>
              <w:rPr>
                <w:sz w:val="22"/>
              </w:rPr>
            </w:pPr>
          </w:p>
          <w:p w:rsidR="00ED1BC8" w:rsidRDefault="00ED1BC8" w:rsidP="00ED1BC8">
            <w:pPr>
              <w:rPr>
                <w:sz w:val="22"/>
              </w:rPr>
            </w:pPr>
          </w:p>
          <w:p w:rsidR="00ED1BC8" w:rsidRDefault="00ED1BC8" w:rsidP="00ED1BC8">
            <w:pPr>
              <w:rPr>
                <w:sz w:val="22"/>
              </w:rPr>
            </w:pPr>
          </w:p>
          <w:p w:rsidR="00ED1BC8" w:rsidRDefault="00ED1BC8" w:rsidP="00ED1BC8">
            <w:pPr>
              <w:rPr>
                <w:sz w:val="22"/>
              </w:rPr>
            </w:pPr>
          </w:p>
          <w:p w:rsidR="00ED1BC8" w:rsidRDefault="00ED1BC8" w:rsidP="00ED1BC8">
            <w:pPr>
              <w:rPr>
                <w:sz w:val="22"/>
              </w:rPr>
            </w:pPr>
          </w:p>
          <w:p w:rsidR="00ED1BC8" w:rsidRDefault="00ED1BC8" w:rsidP="00ED1BC8">
            <w:pPr>
              <w:rPr>
                <w:sz w:val="22"/>
              </w:rPr>
            </w:pPr>
          </w:p>
          <w:p w:rsidR="00ED1BC8" w:rsidRDefault="00ED1BC8" w:rsidP="00ED1BC8">
            <w:pPr>
              <w:rPr>
                <w:sz w:val="22"/>
              </w:rPr>
            </w:pPr>
          </w:p>
          <w:p w:rsidR="00ED1BC8" w:rsidRDefault="00ED1BC8" w:rsidP="00ED1BC8">
            <w:pPr>
              <w:spacing w:before="120"/>
              <w:jc w:val="center"/>
              <w:rPr>
                <w:b/>
              </w:rPr>
            </w:pPr>
            <w:r>
              <w:rPr>
                <w:b/>
              </w:rPr>
              <w:t>COORDINATED PROGRAM REVIEW</w:t>
            </w:r>
          </w:p>
          <w:p w:rsidR="00ED1BC8" w:rsidRDefault="00ED1BC8" w:rsidP="00ED1BC8">
            <w:pPr>
              <w:spacing w:before="120"/>
              <w:jc w:val="center"/>
              <w:rPr>
                <w:b/>
              </w:rPr>
            </w:pPr>
            <w:r>
              <w:rPr>
                <w:b/>
              </w:rPr>
              <w:t>MID-CYCLE REPORT</w:t>
            </w:r>
          </w:p>
          <w:p w:rsidR="00ED1BC8" w:rsidRDefault="00ED1BC8" w:rsidP="00ED1BC8">
            <w:pPr>
              <w:spacing w:before="120"/>
              <w:jc w:val="center"/>
              <w:rPr>
                <w:b/>
              </w:rPr>
            </w:pPr>
            <w:r>
              <w:rPr>
                <w:b/>
              </w:rPr>
              <w:t xml:space="preserve">District: </w:t>
            </w:r>
            <w:bookmarkStart w:id="1" w:name="ORG_NAME"/>
            <w:r>
              <w:rPr>
                <w:b/>
              </w:rPr>
              <w:t>Westborough</w:t>
            </w:r>
            <w:bookmarkEnd w:id="1"/>
            <w:r w:rsidR="00275094">
              <w:rPr>
                <w:b/>
              </w:rPr>
              <w:t xml:space="preserve"> Public Schools</w:t>
            </w:r>
          </w:p>
          <w:p w:rsidR="00ED1BC8" w:rsidRDefault="00275094" w:rsidP="00ED1BC8">
            <w:pPr>
              <w:spacing w:before="120"/>
              <w:jc w:val="center"/>
              <w:rPr>
                <w:b/>
              </w:rPr>
            </w:pPr>
            <w:r>
              <w:rPr>
                <w:b/>
              </w:rPr>
              <w:t>MCR Onsite Date</w:t>
            </w:r>
            <w:r w:rsidR="00ED1BC8">
              <w:rPr>
                <w:b/>
              </w:rPr>
              <w:t xml:space="preserve">: </w:t>
            </w:r>
            <w:bookmarkStart w:id="2" w:name="MCR_DATES"/>
            <w:r w:rsidR="00ED1BC8">
              <w:rPr>
                <w:b/>
              </w:rPr>
              <w:t>02/14/2018</w:t>
            </w:r>
            <w:bookmarkEnd w:id="2"/>
          </w:p>
          <w:p w:rsidR="00ED1BC8" w:rsidRDefault="00ED1BC8" w:rsidP="00ED1BC8">
            <w:pPr>
              <w:spacing w:before="120"/>
              <w:jc w:val="center"/>
              <w:rPr>
                <w:b/>
              </w:rPr>
            </w:pPr>
            <w:r>
              <w:rPr>
                <w:b/>
              </w:rPr>
              <w:t>Program Area: Special Education</w:t>
            </w:r>
          </w:p>
          <w:p w:rsidR="00ED1BC8" w:rsidRPr="00A25A31" w:rsidRDefault="00ED1BC8" w:rsidP="00ED1BC8">
            <w:pPr>
              <w:spacing w:before="120"/>
              <w:jc w:val="center"/>
              <w:rPr>
                <w:b/>
              </w:rPr>
            </w:pPr>
          </w:p>
        </w:tc>
      </w:tr>
      <w:tr w:rsidR="00ED1BC8" w:rsidRPr="00BB123E">
        <w:trPr>
          <w:trHeight w:val="989"/>
        </w:trPr>
        <w:tc>
          <w:tcPr>
            <w:tcW w:w="362" w:type="dxa"/>
            <w:tcBorders>
              <w:right w:val="single" w:sz="4" w:space="0" w:color="auto"/>
            </w:tcBorders>
          </w:tcPr>
          <w:p w:rsidR="00ED1BC8" w:rsidRDefault="00ED1BC8" w:rsidP="00ED1BC8">
            <w:pPr>
              <w:rPr>
                <w:sz w:val="22"/>
              </w:rPr>
            </w:pPr>
            <w:r>
              <w:rPr>
                <w:sz w:val="22"/>
              </w:rPr>
              <w:t xml:space="preserve"> </w:t>
            </w:r>
          </w:p>
          <w:p w:rsidR="00ED1BC8" w:rsidRDefault="00ED1BC8" w:rsidP="00ED1BC8">
            <w:pPr>
              <w:rPr>
                <w:sz w:val="22"/>
              </w:rPr>
            </w:pPr>
          </w:p>
          <w:p w:rsidR="00ED1BC8" w:rsidRDefault="00ED1BC8" w:rsidP="00ED1BC8">
            <w:pPr>
              <w:rPr>
                <w:sz w:val="22"/>
              </w:rPr>
            </w:pPr>
          </w:p>
          <w:p w:rsidR="00ED1BC8" w:rsidRDefault="00ED1BC8" w:rsidP="00ED1BC8">
            <w:pPr>
              <w:rPr>
                <w:sz w:val="22"/>
              </w:rPr>
            </w:pPr>
          </w:p>
          <w:p w:rsidR="00ED1BC8" w:rsidRDefault="00ED1BC8" w:rsidP="00ED1BC8">
            <w:pPr>
              <w:rPr>
                <w:sz w:val="22"/>
              </w:rPr>
            </w:pPr>
          </w:p>
          <w:p w:rsidR="00ED1BC8" w:rsidRDefault="00ED1BC8" w:rsidP="00ED1BC8">
            <w:pPr>
              <w:rPr>
                <w:sz w:val="22"/>
              </w:rPr>
            </w:pPr>
          </w:p>
          <w:p w:rsidR="00ED1BC8" w:rsidRDefault="00ED1BC8" w:rsidP="00ED1BC8">
            <w:pPr>
              <w:rPr>
                <w:sz w:val="22"/>
              </w:rPr>
            </w:pPr>
          </w:p>
          <w:p w:rsidR="00ED1BC8" w:rsidRPr="00BB123E" w:rsidRDefault="00ED1BC8" w:rsidP="00ED1BC8">
            <w:pPr>
              <w:rPr>
                <w:sz w:val="22"/>
              </w:rPr>
            </w:pPr>
          </w:p>
        </w:tc>
        <w:tc>
          <w:tcPr>
            <w:tcW w:w="1228" w:type="dxa"/>
            <w:tcBorders>
              <w:left w:val="single" w:sz="4" w:space="0" w:color="auto"/>
              <w:right w:val="single" w:sz="4" w:space="0" w:color="auto"/>
            </w:tcBorders>
          </w:tcPr>
          <w:p w:rsidR="00ED1BC8" w:rsidRPr="00BB123E" w:rsidRDefault="00ED1BC8" w:rsidP="00ED1BC8">
            <w:pPr>
              <w:rPr>
                <w:sz w:val="22"/>
              </w:rPr>
            </w:pPr>
          </w:p>
        </w:tc>
        <w:tc>
          <w:tcPr>
            <w:tcW w:w="8490" w:type="dxa"/>
            <w:tcBorders>
              <w:left w:val="single" w:sz="4" w:space="0" w:color="auto"/>
            </w:tcBorders>
          </w:tcPr>
          <w:p w:rsidR="00ED1BC8" w:rsidRDefault="00ED1BC8" w:rsidP="00ED1BC8">
            <w:pPr>
              <w:jc w:val="center"/>
              <w:rPr>
                <w:sz w:val="22"/>
              </w:rPr>
            </w:pPr>
          </w:p>
          <w:p w:rsidR="00ED1BC8" w:rsidRPr="00BB123E" w:rsidRDefault="00ED1BC8" w:rsidP="00ED1BC8">
            <w:pPr>
              <w:jc w:val="center"/>
              <w:rPr>
                <w:sz w:val="22"/>
              </w:rPr>
            </w:pPr>
          </w:p>
        </w:tc>
      </w:tr>
      <w:tr w:rsidR="00ED1BC8" w:rsidRPr="00BB123E">
        <w:trPr>
          <w:trHeight w:val="705"/>
        </w:trPr>
        <w:tc>
          <w:tcPr>
            <w:tcW w:w="10080" w:type="dxa"/>
            <w:gridSpan w:val="3"/>
            <w:shd w:val="clear" w:color="auto" w:fill="C0C0C0"/>
            <w:vAlign w:val="center"/>
          </w:tcPr>
          <w:p w:rsidR="00ED1BC8" w:rsidRPr="00BB123E" w:rsidRDefault="00ED1BC8" w:rsidP="00ED1BC8">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ED1BC8" w:rsidRPr="00BB123E" w:rsidRDefault="00ED1BC8" w:rsidP="00ED1BC8">
            <w:pPr>
              <w:pageBreakBefore/>
              <w:jc w:val="center"/>
              <w:rPr>
                <w:b/>
                <w:bCs/>
              </w:rPr>
            </w:pPr>
            <w:r w:rsidRPr="00BB123E">
              <w:rPr>
                <w:b/>
              </w:rPr>
              <w:t>MID</w:t>
            </w:r>
            <w:r>
              <w:rPr>
                <w:b/>
              </w:rPr>
              <w:t>-</w:t>
            </w:r>
            <w:r w:rsidRPr="00BB123E">
              <w:rPr>
                <w:b/>
              </w:rPr>
              <w:t>CYCLE R</w:t>
            </w:r>
            <w:r>
              <w:rPr>
                <w:b/>
              </w:rPr>
              <w:t>EPORT</w:t>
            </w:r>
          </w:p>
        </w:tc>
      </w:tr>
    </w:tbl>
    <w:p w:rsidR="00ED1BC8" w:rsidRDefault="00ED1BC8">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ED1BC8" w:rsidRPr="00AF5230" w:rsidTr="00ED1BC8">
        <w:trPr>
          <w:tblHeader/>
        </w:trPr>
        <w:tc>
          <w:tcPr>
            <w:tcW w:w="9360" w:type="dxa"/>
            <w:tcBorders>
              <w:bottom w:val="single" w:sz="4" w:space="0" w:color="auto"/>
            </w:tcBorders>
            <w:shd w:val="clear" w:color="auto" w:fill="C0C0C0"/>
          </w:tcPr>
          <w:p w:rsidR="00ED1BC8" w:rsidRPr="00AF5230" w:rsidRDefault="00ED1BC8" w:rsidP="00ED1BC8">
            <w:pPr>
              <w:pStyle w:val="Normal0"/>
              <w:keepNext/>
              <w:rPr>
                <w:rFonts w:ascii="Verdana" w:hAnsi="Verdana"/>
                <w:b/>
                <w:sz w:val="22"/>
                <w:szCs w:val="22"/>
              </w:rPr>
            </w:pPr>
            <w:bookmarkStart w:id="3" w:name="CRIT_SE_6"/>
            <w:bookmarkEnd w:id="3"/>
            <w:r w:rsidRPr="00AF5230">
              <w:rPr>
                <w:rFonts w:ascii="Verdana" w:hAnsi="Verdana"/>
                <w:b/>
                <w:sz w:val="22"/>
                <w:szCs w:val="22"/>
              </w:rPr>
              <w:t>SE Criterion # 6 - Determination of transition services</w:t>
            </w:r>
          </w:p>
        </w:tc>
      </w:tr>
      <w:tr w:rsidR="00ED1BC8" w:rsidRPr="00E166C8" w:rsidTr="00ED1BC8">
        <w:tc>
          <w:tcPr>
            <w:tcW w:w="9360" w:type="dxa"/>
            <w:tcBorders>
              <w:top w:val="single" w:sz="4" w:space="0" w:color="auto"/>
              <w:left w:val="single" w:sz="4" w:space="0" w:color="auto"/>
              <w:bottom w:val="nil"/>
              <w:right w:val="single" w:sz="4" w:space="0" w:color="auto"/>
            </w:tcBorders>
          </w:tcPr>
          <w:p w:rsidR="00ED1BC8" w:rsidRPr="00E166C8" w:rsidRDefault="00ED1BC8" w:rsidP="00ED1BC8">
            <w:pPr>
              <w:pStyle w:val="Normal0"/>
              <w:keepNext/>
              <w:rPr>
                <w:rFonts w:ascii="Verdana" w:hAnsi="Verdana"/>
                <w:b/>
                <w:sz w:val="22"/>
                <w:szCs w:val="22"/>
              </w:rPr>
            </w:pPr>
            <w:bookmarkStart w:id="4" w:name="RATING_SE_6"/>
            <w:bookmarkEnd w:id="4"/>
            <w:r w:rsidRPr="00AF5230">
              <w:rPr>
                <w:rFonts w:ascii="Verdana" w:hAnsi="Verdana"/>
                <w:b/>
                <w:sz w:val="22"/>
                <w:szCs w:val="22"/>
              </w:rPr>
              <w:t>Rating:</w:t>
            </w:r>
          </w:p>
        </w:tc>
      </w:tr>
      <w:tr w:rsidR="00ED1BC8" w:rsidRPr="00CE4005" w:rsidTr="00ED1BC8">
        <w:tc>
          <w:tcPr>
            <w:tcW w:w="9360" w:type="dxa"/>
            <w:tcBorders>
              <w:top w:val="nil"/>
              <w:left w:val="single" w:sz="4" w:space="0" w:color="auto"/>
              <w:bottom w:val="single" w:sz="4" w:space="0" w:color="auto"/>
              <w:right w:val="single" w:sz="4" w:space="0" w:color="auto"/>
            </w:tcBorders>
          </w:tcPr>
          <w:p w:rsidR="00ED1BC8" w:rsidRPr="00CE4005" w:rsidRDefault="00ED1BC8" w:rsidP="00ED1BC8">
            <w:pPr>
              <w:pStyle w:val="Normal0"/>
              <w:keepNext/>
              <w:rPr>
                <w:rFonts w:ascii="Arial" w:hAnsi="Arial" w:cs="Arial"/>
                <w:sz w:val="22"/>
                <w:szCs w:val="22"/>
              </w:rPr>
            </w:pPr>
            <w:r w:rsidRPr="00CE4005">
              <w:rPr>
                <w:rFonts w:ascii="Arial" w:hAnsi="Arial" w:cs="Arial"/>
                <w:sz w:val="22"/>
                <w:szCs w:val="22"/>
              </w:rPr>
              <w:t>Implemented</w:t>
            </w:r>
          </w:p>
        </w:tc>
      </w:tr>
      <w:tr w:rsidR="00ED1BC8" w:rsidRPr="00E166C8" w:rsidTr="00ED1BC8">
        <w:tc>
          <w:tcPr>
            <w:tcW w:w="9360" w:type="dxa"/>
            <w:tcBorders>
              <w:top w:val="single" w:sz="4" w:space="0" w:color="auto"/>
              <w:left w:val="single" w:sz="4" w:space="0" w:color="auto"/>
              <w:bottom w:val="nil"/>
              <w:right w:val="single" w:sz="4" w:space="0" w:color="auto"/>
            </w:tcBorders>
          </w:tcPr>
          <w:p w:rsidR="00ED1BC8" w:rsidRPr="00E166C8" w:rsidRDefault="00ED1BC8" w:rsidP="00ED1BC8">
            <w:pPr>
              <w:pStyle w:val="Normal0"/>
              <w:keepNext/>
              <w:rPr>
                <w:rFonts w:ascii="Verdana" w:hAnsi="Verdana"/>
                <w:b/>
                <w:sz w:val="22"/>
                <w:szCs w:val="22"/>
              </w:rPr>
            </w:pPr>
            <w:bookmarkStart w:id="5" w:name="BASIS_FINDINGS_SE_6"/>
            <w:bookmarkEnd w:id="5"/>
            <w:r w:rsidRPr="00AF5230">
              <w:rPr>
                <w:rFonts w:ascii="Verdana" w:hAnsi="Verdana"/>
                <w:b/>
                <w:sz w:val="22"/>
                <w:szCs w:val="22"/>
              </w:rPr>
              <w:t>Basis for Findings:</w:t>
            </w:r>
          </w:p>
        </w:tc>
      </w:tr>
      <w:tr w:rsidR="00ED1BC8" w:rsidRPr="00CE4005" w:rsidTr="00ED1BC8">
        <w:tc>
          <w:tcPr>
            <w:tcW w:w="9360" w:type="dxa"/>
            <w:tcBorders>
              <w:top w:val="nil"/>
              <w:left w:val="single" w:sz="4" w:space="0" w:color="auto"/>
              <w:bottom w:val="single" w:sz="4" w:space="0" w:color="auto"/>
              <w:right w:val="single" w:sz="4" w:space="0" w:color="auto"/>
            </w:tcBorders>
          </w:tcPr>
          <w:p w:rsidR="00ED1BC8" w:rsidRPr="00CE4005" w:rsidRDefault="00ED1BC8" w:rsidP="00ED1BC8">
            <w:pPr>
              <w:pStyle w:val="Normal0"/>
              <w:keepNext/>
              <w:rPr>
                <w:rFonts w:ascii="Arial" w:hAnsi="Arial" w:cs="Arial"/>
                <w:sz w:val="22"/>
                <w:szCs w:val="22"/>
              </w:rPr>
            </w:pPr>
            <w:r w:rsidRPr="00CE4005">
              <w:rPr>
                <w:rFonts w:ascii="Arial" w:hAnsi="Arial" w:cs="Arial"/>
                <w:sz w:val="22"/>
                <w:szCs w:val="22"/>
              </w:rPr>
              <w:t xml:space="preserve">A review of student records indicated that students </w:t>
            </w:r>
            <w:proofErr w:type="gramStart"/>
            <w:r w:rsidRPr="00CE4005">
              <w:rPr>
                <w:rFonts w:ascii="Arial" w:hAnsi="Arial" w:cs="Arial"/>
                <w:sz w:val="22"/>
                <w:szCs w:val="22"/>
              </w:rPr>
              <w:t>are consistently invited</w:t>
            </w:r>
            <w:proofErr w:type="gramEnd"/>
            <w:r w:rsidRPr="00CE4005">
              <w:rPr>
                <w:rFonts w:ascii="Arial" w:hAnsi="Arial" w:cs="Arial"/>
                <w:sz w:val="22"/>
                <w:szCs w:val="22"/>
              </w:rPr>
              <w:t xml:space="preserve"> to </w:t>
            </w:r>
            <w:r w:rsidR="002479FF">
              <w:rPr>
                <w:rFonts w:ascii="Arial" w:hAnsi="Arial" w:cs="Arial"/>
                <w:sz w:val="22"/>
                <w:szCs w:val="22"/>
              </w:rPr>
              <w:t xml:space="preserve">attend </w:t>
            </w:r>
            <w:r w:rsidRPr="00CE4005">
              <w:rPr>
                <w:rFonts w:ascii="Arial" w:hAnsi="Arial" w:cs="Arial"/>
                <w:sz w:val="22"/>
                <w:szCs w:val="22"/>
              </w:rPr>
              <w:t xml:space="preserve">Team meetings beginning at age 14, and encouraged to attend part or all of </w:t>
            </w:r>
            <w:r w:rsidR="002479FF">
              <w:rPr>
                <w:rFonts w:ascii="Arial" w:hAnsi="Arial" w:cs="Arial"/>
                <w:sz w:val="22"/>
                <w:szCs w:val="22"/>
              </w:rPr>
              <w:t xml:space="preserve">the </w:t>
            </w:r>
            <w:r w:rsidRPr="00CE4005">
              <w:rPr>
                <w:rFonts w:ascii="Arial" w:hAnsi="Arial" w:cs="Arial"/>
                <w:sz w:val="22"/>
                <w:szCs w:val="22"/>
              </w:rPr>
              <w:t xml:space="preserve">Team meetings </w:t>
            </w:r>
            <w:r w:rsidR="00275094">
              <w:rPr>
                <w:rFonts w:ascii="Arial" w:hAnsi="Arial" w:cs="Arial"/>
                <w:sz w:val="22"/>
                <w:szCs w:val="22"/>
              </w:rPr>
              <w:t>where</w:t>
            </w:r>
            <w:r w:rsidRPr="00CE4005">
              <w:rPr>
                <w:rFonts w:ascii="Arial" w:hAnsi="Arial" w:cs="Arial"/>
                <w:sz w:val="22"/>
                <w:szCs w:val="22"/>
              </w:rPr>
              <w:t xml:space="preserve"> transition se</w:t>
            </w:r>
            <w:r w:rsidR="00275094">
              <w:rPr>
                <w:rFonts w:ascii="Arial" w:hAnsi="Arial" w:cs="Arial"/>
                <w:sz w:val="22"/>
                <w:szCs w:val="22"/>
              </w:rPr>
              <w:t>rvices are discussed</w:t>
            </w:r>
            <w:r w:rsidRPr="00CE4005">
              <w:rPr>
                <w:rFonts w:ascii="Arial" w:hAnsi="Arial" w:cs="Arial"/>
                <w:sz w:val="22"/>
                <w:szCs w:val="22"/>
              </w:rPr>
              <w:t xml:space="preserve">.  The student </w:t>
            </w:r>
            <w:proofErr w:type="gramStart"/>
            <w:r w:rsidRPr="00CE4005">
              <w:rPr>
                <w:rFonts w:ascii="Arial" w:hAnsi="Arial" w:cs="Arial"/>
                <w:sz w:val="22"/>
                <w:szCs w:val="22"/>
              </w:rPr>
              <w:t>is consistently listed</w:t>
            </w:r>
            <w:proofErr w:type="gramEnd"/>
            <w:r w:rsidRPr="00CE4005">
              <w:rPr>
                <w:rFonts w:ascii="Arial" w:hAnsi="Arial" w:cs="Arial"/>
                <w:sz w:val="22"/>
                <w:szCs w:val="22"/>
              </w:rPr>
              <w:t xml:space="preserve"> on the Team</w:t>
            </w:r>
            <w:r w:rsidR="002479FF">
              <w:rPr>
                <w:rFonts w:ascii="Arial" w:hAnsi="Arial" w:cs="Arial"/>
                <w:sz w:val="22"/>
                <w:szCs w:val="22"/>
              </w:rPr>
              <w:t xml:space="preserve"> Meeting</w:t>
            </w:r>
            <w:r w:rsidRPr="00CE4005">
              <w:rPr>
                <w:rFonts w:ascii="Arial" w:hAnsi="Arial" w:cs="Arial"/>
                <w:sz w:val="22"/>
                <w:szCs w:val="22"/>
              </w:rPr>
              <w:t xml:space="preserve"> Attendance Sheet (N3A). </w:t>
            </w:r>
          </w:p>
          <w:p w:rsidR="00ED1BC8" w:rsidRPr="00CE4005" w:rsidRDefault="00ED1BC8" w:rsidP="00ED1BC8">
            <w:pPr>
              <w:pStyle w:val="Normal0"/>
              <w:keepNext/>
              <w:rPr>
                <w:rFonts w:ascii="Arial" w:hAnsi="Arial" w:cs="Arial"/>
                <w:sz w:val="22"/>
                <w:szCs w:val="22"/>
              </w:rPr>
            </w:pPr>
          </w:p>
          <w:p w:rsidR="00ED1BC8" w:rsidRPr="00CE4005" w:rsidRDefault="00ED1BC8" w:rsidP="00275094">
            <w:pPr>
              <w:pStyle w:val="Normal0"/>
              <w:keepNext/>
              <w:rPr>
                <w:rFonts w:ascii="Arial" w:hAnsi="Arial" w:cs="Arial"/>
                <w:sz w:val="22"/>
                <w:szCs w:val="22"/>
              </w:rPr>
            </w:pPr>
            <w:r w:rsidRPr="00CE4005">
              <w:rPr>
                <w:rFonts w:ascii="Arial" w:hAnsi="Arial" w:cs="Arial"/>
                <w:sz w:val="22"/>
                <w:szCs w:val="22"/>
              </w:rPr>
              <w:t xml:space="preserve">Staff interviews also indicated that students complete a </w:t>
            </w:r>
            <w:r w:rsidR="00275094">
              <w:rPr>
                <w:rFonts w:ascii="Arial" w:hAnsi="Arial" w:cs="Arial"/>
                <w:sz w:val="22"/>
                <w:szCs w:val="22"/>
              </w:rPr>
              <w:t>s</w:t>
            </w:r>
            <w:r w:rsidRPr="00CE4005">
              <w:rPr>
                <w:rFonts w:ascii="Arial" w:hAnsi="Arial" w:cs="Arial"/>
                <w:sz w:val="22"/>
                <w:szCs w:val="22"/>
              </w:rPr>
              <w:t xml:space="preserve">tudent </w:t>
            </w:r>
            <w:r w:rsidR="00275094">
              <w:rPr>
                <w:rFonts w:ascii="Arial" w:hAnsi="Arial" w:cs="Arial"/>
                <w:sz w:val="22"/>
                <w:szCs w:val="22"/>
              </w:rPr>
              <w:t>i</w:t>
            </w:r>
            <w:r w:rsidRPr="00CE4005">
              <w:rPr>
                <w:rFonts w:ascii="Arial" w:hAnsi="Arial" w:cs="Arial"/>
                <w:sz w:val="22"/>
                <w:szCs w:val="22"/>
              </w:rPr>
              <w:t xml:space="preserve">nput </w:t>
            </w:r>
            <w:r w:rsidR="00275094">
              <w:rPr>
                <w:rFonts w:ascii="Arial" w:hAnsi="Arial" w:cs="Arial"/>
                <w:sz w:val="22"/>
                <w:szCs w:val="22"/>
              </w:rPr>
              <w:t>f</w:t>
            </w:r>
            <w:r w:rsidRPr="00CE4005">
              <w:rPr>
                <w:rFonts w:ascii="Arial" w:hAnsi="Arial" w:cs="Arial"/>
                <w:sz w:val="22"/>
                <w:szCs w:val="22"/>
              </w:rPr>
              <w:t>orm with their special education teacher prior to the Team meeting to ensure that students are prepared to participate during their Team meetings.</w:t>
            </w:r>
          </w:p>
        </w:tc>
      </w:tr>
    </w:tbl>
    <w:p w:rsidR="00ED1BC8" w:rsidRDefault="00ED1BC8">
      <w:pPr>
        <w:pStyle w:val="Normal0"/>
      </w:pPr>
    </w:p>
    <w:p w:rsidR="00ED1BC8" w:rsidRDefault="00ED1BC8">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ED1BC8" w:rsidRPr="00AF5230" w:rsidTr="00ED1BC8">
        <w:trPr>
          <w:tblHeader/>
        </w:trPr>
        <w:tc>
          <w:tcPr>
            <w:tcW w:w="9360" w:type="dxa"/>
            <w:tcBorders>
              <w:bottom w:val="single" w:sz="4" w:space="0" w:color="auto"/>
            </w:tcBorders>
            <w:shd w:val="clear" w:color="auto" w:fill="C0C0C0"/>
          </w:tcPr>
          <w:p w:rsidR="00ED1BC8" w:rsidRPr="00AF5230" w:rsidRDefault="00ED1BC8" w:rsidP="00ED1BC8">
            <w:pPr>
              <w:pStyle w:val="Normal1"/>
              <w:keepNext/>
              <w:rPr>
                <w:rFonts w:ascii="Verdana" w:hAnsi="Verdana"/>
                <w:b/>
                <w:sz w:val="22"/>
                <w:szCs w:val="22"/>
              </w:rPr>
            </w:pPr>
            <w:bookmarkStart w:id="6" w:name="CRIT_SE_8"/>
            <w:bookmarkEnd w:id="6"/>
            <w:r w:rsidRPr="00AF5230">
              <w:rPr>
                <w:rFonts w:ascii="Verdana" w:hAnsi="Verdana"/>
                <w:b/>
                <w:sz w:val="22"/>
                <w:szCs w:val="22"/>
              </w:rPr>
              <w:t>SE Criterion # 8 - IEP Team composition and attendance</w:t>
            </w:r>
          </w:p>
        </w:tc>
      </w:tr>
      <w:tr w:rsidR="00ED1BC8" w:rsidRPr="00E166C8" w:rsidTr="00ED1BC8">
        <w:tc>
          <w:tcPr>
            <w:tcW w:w="9360" w:type="dxa"/>
            <w:tcBorders>
              <w:top w:val="single" w:sz="4" w:space="0" w:color="auto"/>
              <w:left w:val="single" w:sz="4" w:space="0" w:color="auto"/>
              <w:bottom w:val="nil"/>
              <w:right w:val="single" w:sz="4" w:space="0" w:color="auto"/>
            </w:tcBorders>
          </w:tcPr>
          <w:p w:rsidR="00ED1BC8" w:rsidRPr="00E166C8" w:rsidRDefault="00ED1BC8" w:rsidP="00ED1BC8">
            <w:pPr>
              <w:pStyle w:val="Normal1"/>
              <w:keepNext/>
              <w:rPr>
                <w:rFonts w:ascii="Verdana" w:hAnsi="Verdana"/>
                <w:b/>
                <w:sz w:val="22"/>
                <w:szCs w:val="22"/>
              </w:rPr>
            </w:pPr>
            <w:bookmarkStart w:id="7" w:name="RATING_SE_8"/>
            <w:bookmarkEnd w:id="7"/>
            <w:r w:rsidRPr="00AF5230">
              <w:rPr>
                <w:rFonts w:ascii="Verdana" w:hAnsi="Verdana"/>
                <w:b/>
                <w:sz w:val="22"/>
                <w:szCs w:val="22"/>
              </w:rPr>
              <w:t>Rating:</w:t>
            </w:r>
          </w:p>
        </w:tc>
      </w:tr>
      <w:tr w:rsidR="00ED1BC8" w:rsidRPr="00CE4005" w:rsidTr="00ED1BC8">
        <w:tc>
          <w:tcPr>
            <w:tcW w:w="9360" w:type="dxa"/>
            <w:tcBorders>
              <w:top w:val="nil"/>
              <w:left w:val="single" w:sz="4" w:space="0" w:color="auto"/>
              <w:bottom w:val="single" w:sz="4" w:space="0" w:color="auto"/>
              <w:right w:val="single" w:sz="4" w:space="0" w:color="auto"/>
            </w:tcBorders>
          </w:tcPr>
          <w:p w:rsidR="00ED1BC8" w:rsidRPr="00CE4005" w:rsidRDefault="00ED1BC8" w:rsidP="00ED1BC8">
            <w:pPr>
              <w:pStyle w:val="Normal1"/>
              <w:keepNext/>
              <w:rPr>
                <w:rFonts w:ascii="Arial" w:hAnsi="Arial" w:cs="Arial"/>
                <w:sz w:val="22"/>
                <w:szCs w:val="22"/>
              </w:rPr>
            </w:pPr>
            <w:r w:rsidRPr="00CE4005">
              <w:rPr>
                <w:rFonts w:ascii="Arial" w:hAnsi="Arial" w:cs="Arial"/>
                <w:sz w:val="22"/>
                <w:szCs w:val="22"/>
              </w:rPr>
              <w:t>Implemented</w:t>
            </w:r>
          </w:p>
        </w:tc>
      </w:tr>
      <w:tr w:rsidR="00ED1BC8" w:rsidRPr="00E166C8" w:rsidTr="00ED1BC8">
        <w:tc>
          <w:tcPr>
            <w:tcW w:w="9360" w:type="dxa"/>
            <w:tcBorders>
              <w:top w:val="single" w:sz="4" w:space="0" w:color="auto"/>
              <w:left w:val="single" w:sz="4" w:space="0" w:color="auto"/>
              <w:bottom w:val="nil"/>
              <w:right w:val="single" w:sz="4" w:space="0" w:color="auto"/>
            </w:tcBorders>
          </w:tcPr>
          <w:p w:rsidR="00ED1BC8" w:rsidRPr="00E166C8" w:rsidRDefault="00ED1BC8" w:rsidP="00ED1BC8">
            <w:pPr>
              <w:pStyle w:val="Normal1"/>
              <w:keepNext/>
              <w:rPr>
                <w:rFonts w:ascii="Verdana" w:hAnsi="Verdana"/>
                <w:b/>
                <w:sz w:val="22"/>
                <w:szCs w:val="22"/>
              </w:rPr>
            </w:pPr>
            <w:bookmarkStart w:id="8" w:name="BASIS_FINDINGS_SE_8"/>
            <w:bookmarkEnd w:id="8"/>
            <w:r w:rsidRPr="00AF5230">
              <w:rPr>
                <w:rFonts w:ascii="Verdana" w:hAnsi="Verdana"/>
                <w:b/>
                <w:sz w:val="22"/>
                <w:szCs w:val="22"/>
              </w:rPr>
              <w:t>Basis for Findings:</w:t>
            </w:r>
          </w:p>
        </w:tc>
      </w:tr>
      <w:tr w:rsidR="00ED1BC8" w:rsidRPr="00CE4005" w:rsidTr="00ED1BC8">
        <w:tc>
          <w:tcPr>
            <w:tcW w:w="9360" w:type="dxa"/>
            <w:tcBorders>
              <w:top w:val="nil"/>
              <w:left w:val="single" w:sz="4" w:space="0" w:color="auto"/>
              <w:bottom w:val="single" w:sz="4" w:space="0" w:color="auto"/>
              <w:right w:val="single" w:sz="4" w:space="0" w:color="auto"/>
            </w:tcBorders>
          </w:tcPr>
          <w:p w:rsidR="00ED1BC8" w:rsidRPr="00CE4005" w:rsidRDefault="00ED1BC8" w:rsidP="00ED1BC8">
            <w:pPr>
              <w:pStyle w:val="Normal1"/>
              <w:keepNext/>
              <w:rPr>
                <w:rFonts w:ascii="Arial" w:hAnsi="Arial" w:cs="Arial"/>
                <w:sz w:val="22"/>
                <w:szCs w:val="22"/>
              </w:rPr>
            </w:pPr>
            <w:r w:rsidRPr="00CE4005">
              <w:rPr>
                <w:rFonts w:ascii="Arial" w:hAnsi="Arial" w:cs="Arial"/>
                <w:sz w:val="22"/>
                <w:szCs w:val="22"/>
              </w:rPr>
              <w:t>See SE 6.</w:t>
            </w:r>
          </w:p>
        </w:tc>
      </w:tr>
    </w:tbl>
    <w:p w:rsidR="00ED1BC8" w:rsidRDefault="00ED1BC8">
      <w:pPr>
        <w:pStyle w:val="Normal1"/>
      </w:pPr>
    </w:p>
    <w:p w:rsidR="00ED1BC8" w:rsidRDefault="00ED1BC8">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ED1BC8" w:rsidRPr="00AF5230" w:rsidTr="00ED1BC8">
        <w:trPr>
          <w:tblHeader/>
        </w:trPr>
        <w:tc>
          <w:tcPr>
            <w:tcW w:w="9360" w:type="dxa"/>
            <w:tcBorders>
              <w:bottom w:val="single" w:sz="4" w:space="0" w:color="auto"/>
            </w:tcBorders>
            <w:shd w:val="clear" w:color="auto" w:fill="C0C0C0"/>
          </w:tcPr>
          <w:p w:rsidR="00ED1BC8" w:rsidRPr="00AF5230" w:rsidRDefault="00ED1BC8" w:rsidP="00ED1BC8">
            <w:pPr>
              <w:pStyle w:val="Normal2"/>
              <w:keepNext/>
              <w:rPr>
                <w:rFonts w:ascii="Verdana" w:hAnsi="Verdana"/>
                <w:b/>
                <w:sz w:val="22"/>
                <w:szCs w:val="22"/>
              </w:rPr>
            </w:pPr>
            <w:bookmarkStart w:id="9" w:name="CRIT_SE_13"/>
            <w:bookmarkEnd w:id="9"/>
            <w:r w:rsidRPr="00AF5230">
              <w:rPr>
                <w:rFonts w:ascii="Verdana" w:hAnsi="Verdana"/>
                <w:b/>
                <w:sz w:val="22"/>
                <w:szCs w:val="22"/>
              </w:rPr>
              <w:t>SE Criterion # 13 - Progress Reports and content</w:t>
            </w:r>
          </w:p>
        </w:tc>
      </w:tr>
      <w:tr w:rsidR="00ED1BC8" w:rsidRPr="00E166C8" w:rsidTr="00ED1BC8">
        <w:tc>
          <w:tcPr>
            <w:tcW w:w="9360" w:type="dxa"/>
            <w:tcBorders>
              <w:top w:val="single" w:sz="4" w:space="0" w:color="auto"/>
              <w:left w:val="single" w:sz="4" w:space="0" w:color="auto"/>
              <w:bottom w:val="nil"/>
              <w:right w:val="single" w:sz="4" w:space="0" w:color="auto"/>
            </w:tcBorders>
          </w:tcPr>
          <w:p w:rsidR="00ED1BC8" w:rsidRPr="00E166C8" w:rsidRDefault="00ED1BC8" w:rsidP="00ED1BC8">
            <w:pPr>
              <w:pStyle w:val="Normal2"/>
              <w:keepNext/>
              <w:rPr>
                <w:rFonts w:ascii="Verdana" w:hAnsi="Verdana"/>
                <w:b/>
                <w:sz w:val="22"/>
                <w:szCs w:val="22"/>
              </w:rPr>
            </w:pPr>
            <w:bookmarkStart w:id="10" w:name="RATING_SE_13"/>
            <w:bookmarkEnd w:id="10"/>
            <w:r w:rsidRPr="00AF5230">
              <w:rPr>
                <w:rFonts w:ascii="Verdana" w:hAnsi="Verdana"/>
                <w:b/>
                <w:sz w:val="22"/>
                <w:szCs w:val="22"/>
              </w:rPr>
              <w:t>Rating:</w:t>
            </w:r>
          </w:p>
        </w:tc>
      </w:tr>
      <w:tr w:rsidR="00ED1BC8" w:rsidRPr="00CE4005" w:rsidTr="00ED1BC8">
        <w:tc>
          <w:tcPr>
            <w:tcW w:w="9360" w:type="dxa"/>
            <w:tcBorders>
              <w:top w:val="nil"/>
              <w:left w:val="single" w:sz="4" w:space="0" w:color="auto"/>
              <w:bottom w:val="single" w:sz="4" w:space="0" w:color="auto"/>
              <w:right w:val="single" w:sz="4" w:space="0" w:color="auto"/>
            </w:tcBorders>
          </w:tcPr>
          <w:p w:rsidR="00ED1BC8" w:rsidRPr="00CE4005" w:rsidRDefault="00ED1BC8" w:rsidP="00ED1BC8">
            <w:pPr>
              <w:pStyle w:val="Normal2"/>
              <w:keepNext/>
              <w:rPr>
                <w:rFonts w:ascii="Arial" w:hAnsi="Arial" w:cs="Arial"/>
                <w:sz w:val="22"/>
                <w:szCs w:val="22"/>
              </w:rPr>
            </w:pPr>
            <w:r w:rsidRPr="00CE4005">
              <w:rPr>
                <w:rFonts w:ascii="Arial" w:hAnsi="Arial" w:cs="Arial"/>
                <w:sz w:val="22"/>
                <w:szCs w:val="22"/>
              </w:rPr>
              <w:t>Implemented</w:t>
            </w:r>
          </w:p>
        </w:tc>
      </w:tr>
      <w:tr w:rsidR="00ED1BC8" w:rsidRPr="00E166C8" w:rsidTr="00ED1BC8">
        <w:tc>
          <w:tcPr>
            <w:tcW w:w="9360" w:type="dxa"/>
            <w:tcBorders>
              <w:top w:val="single" w:sz="4" w:space="0" w:color="auto"/>
              <w:left w:val="single" w:sz="4" w:space="0" w:color="auto"/>
              <w:bottom w:val="nil"/>
              <w:right w:val="single" w:sz="4" w:space="0" w:color="auto"/>
            </w:tcBorders>
          </w:tcPr>
          <w:p w:rsidR="00ED1BC8" w:rsidRPr="00E166C8" w:rsidRDefault="00ED1BC8" w:rsidP="00ED1BC8">
            <w:pPr>
              <w:pStyle w:val="Normal2"/>
              <w:keepNext/>
              <w:rPr>
                <w:rFonts w:ascii="Verdana" w:hAnsi="Verdana"/>
                <w:b/>
                <w:sz w:val="22"/>
                <w:szCs w:val="22"/>
              </w:rPr>
            </w:pPr>
            <w:bookmarkStart w:id="11" w:name="BASIS_FINDINGS_SE_13"/>
            <w:bookmarkEnd w:id="11"/>
            <w:r w:rsidRPr="00AF5230">
              <w:rPr>
                <w:rFonts w:ascii="Verdana" w:hAnsi="Verdana"/>
                <w:b/>
                <w:sz w:val="22"/>
                <w:szCs w:val="22"/>
              </w:rPr>
              <w:t>Basis for Findings:</w:t>
            </w:r>
          </w:p>
        </w:tc>
      </w:tr>
      <w:tr w:rsidR="00ED1BC8" w:rsidRPr="00CE4005" w:rsidTr="00ED1BC8">
        <w:tc>
          <w:tcPr>
            <w:tcW w:w="9360" w:type="dxa"/>
            <w:tcBorders>
              <w:top w:val="nil"/>
              <w:left w:val="single" w:sz="4" w:space="0" w:color="auto"/>
              <w:bottom w:val="single" w:sz="4" w:space="0" w:color="auto"/>
              <w:right w:val="single" w:sz="4" w:space="0" w:color="auto"/>
            </w:tcBorders>
          </w:tcPr>
          <w:p w:rsidR="00ED1BC8" w:rsidRPr="00CE4005" w:rsidRDefault="00ED1BC8" w:rsidP="00ED1BC8">
            <w:pPr>
              <w:pStyle w:val="Normal2"/>
              <w:keepNext/>
              <w:rPr>
                <w:rFonts w:ascii="Arial" w:hAnsi="Arial" w:cs="Arial"/>
                <w:sz w:val="22"/>
                <w:szCs w:val="22"/>
              </w:rPr>
            </w:pPr>
            <w:r w:rsidRPr="00CE4005">
              <w:rPr>
                <w:rFonts w:ascii="Arial" w:hAnsi="Arial" w:cs="Arial"/>
                <w:sz w:val="22"/>
                <w:szCs w:val="22"/>
              </w:rPr>
              <w:t xml:space="preserve">A review of student records and staff interviews indicated that progress reports </w:t>
            </w:r>
            <w:proofErr w:type="gramStart"/>
            <w:r w:rsidRPr="00CE4005">
              <w:rPr>
                <w:rFonts w:ascii="Arial" w:hAnsi="Arial" w:cs="Arial"/>
                <w:sz w:val="22"/>
                <w:szCs w:val="22"/>
              </w:rPr>
              <w:t>are provided</w:t>
            </w:r>
            <w:proofErr w:type="gramEnd"/>
            <w:r w:rsidRPr="00CE4005">
              <w:rPr>
                <w:rFonts w:ascii="Arial" w:hAnsi="Arial" w:cs="Arial"/>
                <w:sz w:val="22"/>
                <w:szCs w:val="22"/>
              </w:rPr>
              <w:t xml:space="preserve"> at least as often as parents are informed of the progress of non-disabled students and consistently address student progress towards IEP goals. </w:t>
            </w:r>
          </w:p>
          <w:p w:rsidR="00ED1BC8" w:rsidRPr="00CE4005" w:rsidRDefault="00ED1BC8" w:rsidP="00ED1BC8">
            <w:pPr>
              <w:pStyle w:val="Normal2"/>
              <w:keepNext/>
              <w:rPr>
                <w:rFonts w:ascii="Arial" w:hAnsi="Arial" w:cs="Arial"/>
                <w:sz w:val="22"/>
                <w:szCs w:val="22"/>
              </w:rPr>
            </w:pPr>
          </w:p>
          <w:p w:rsidR="00ED1BC8" w:rsidRPr="00CE4005" w:rsidRDefault="00ED1BC8" w:rsidP="00ED1BC8">
            <w:pPr>
              <w:pStyle w:val="Normal2"/>
              <w:keepNext/>
              <w:rPr>
                <w:rFonts w:ascii="Arial" w:hAnsi="Arial" w:cs="Arial"/>
                <w:sz w:val="22"/>
                <w:szCs w:val="22"/>
              </w:rPr>
            </w:pPr>
            <w:r w:rsidRPr="00CE4005">
              <w:rPr>
                <w:rFonts w:ascii="Arial" w:hAnsi="Arial" w:cs="Arial"/>
                <w:sz w:val="22"/>
                <w:szCs w:val="22"/>
              </w:rPr>
              <w:t>A review of student records and staff interviews demonstrated that when a student's eligibility terminates because the student has graduated or exceeds the age of eligibility, the district consistently provides the student with a summary of his or her academic achievement and functional performance, including recommendations on how to assist the student in meeting his or her postsecondary goals.</w:t>
            </w:r>
          </w:p>
        </w:tc>
      </w:tr>
    </w:tbl>
    <w:p w:rsidR="00ED1BC8" w:rsidRDefault="00ED1BC8">
      <w:pPr>
        <w:pStyle w:val="Normal2"/>
      </w:pPr>
    </w:p>
    <w:p w:rsidR="00ED1BC8" w:rsidRDefault="00ED1BC8">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ED1BC8" w:rsidRPr="00AF5230" w:rsidTr="00ED1BC8">
        <w:trPr>
          <w:tblHeader/>
        </w:trPr>
        <w:tc>
          <w:tcPr>
            <w:tcW w:w="9360" w:type="dxa"/>
            <w:tcBorders>
              <w:bottom w:val="single" w:sz="4" w:space="0" w:color="auto"/>
            </w:tcBorders>
            <w:shd w:val="clear" w:color="auto" w:fill="C0C0C0"/>
          </w:tcPr>
          <w:p w:rsidR="00ED1BC8" w:rsidRPr="00AF5230" w:rsidRDefault="00ED1BC8" w:rsidP="00ED1BC8">
            <w:pPr>
              <w:pStyle w:val="Normal3"/>
              <w:keepNext/>
              <w:rPr>
                <w:rFonts w:ascii="Verdana" w:hAnsi="Verdana"/>
                <w:b/>
                <w:sz w:val="22"/>
                <w:szCs w:val="22"/>
              </w:rPr>
            </w:pPr>
            <w:bookmarkStart w:id="12" w:name="CRIT_SE_14"/>
            <w:bookmarkEnd w:id="12"/>
            <w:r w:rsidRPr="00AF5230">
              <w:rPr>
                <w:rFonts w:ascii="Verdana" w:hAnsi="Verdana"/>
                <w:b/>
                <w:sz w:val="22"/>
                <w:szCs w:val="22"/>
              </w:rPr>
              <w:lastRenderedPageBreak/>
              <w:t>SE Criterion # 14 - Review and revision of IEPs</w:t>
            </w:r>
          </w:p>
        </w:tc>
      </w:tr>
      <w:tr w:rsidR="00ED1BC8" w:rsidRPr="00E166C8" w:rsidTr="00ED1BC8">
        <w:tc>
          <w:tcPr>
            <w:tcW w:w="9360" w:type="dxa"/>
            <w:tcBorders>
              <w:top w:val="single" w:sz="4" w:space="0" w:color="auto"/>
              <w:left w:val="single" w:sz="4" w:space="0" w:color="auto"/>
              <w:bottom w:val="nil"/>
              <w:right w:val="single" w:sz="4" w:space="0" w:color="auto"/>
            </w:tcBorders>
          </w:tcPr>
          <w:p w:rsidR="00ED1BC8" w:rsidRPr="00E166C8" w:rsidRDefault="00ED1BC8" w:rsidP="00ED1BC8">
            <w:pPr>
              <w:pStyle w:val="Normal3"/>
              <w:keepNext/>
              <w:rPr>
                <w:rFonts w:ascii="Verdana" w:hAnsi="Verdana"/>
                <w:b/>
                <w:sz w:val="22"/>
                <w:szCs w:val="22"/>
              </w:rPr>
            </w:pPr>
            <w:bookmarkStart w:id="13" w:name="RATING_SE_14"/>
            <w:bookmarkEnd w:id="13"/>
            <w:r w:rsidRPr="00AF5230">
              <w:rPr>
                <w:rFonts w:ascii="Verdana" w:hAnsi="Verdana"/>
                <w:b/>
                <w:sz w:val="22"/>
                <w:szCs w:val="22"/>
              </w:rPr>
              <w:t>Rating:</w:t>
            </w:r>
          </w:p>
        </w:tc>
      </w:tr>
      <w:tr w:rsidR="00ED1BC8" w:rsidRPr="00CE4005" w:rsidTr="00ED1BC8">
        <w:tc>
          <w:tcPr>
            <w:tcW w:w="9360" w:type="dxa"/>
            <w:tcBorders>
              <w:top w:val="nil"/>
              <w:left w:val="single" w:sz="4" w:space="0" w:color="auto"/>
              <w:bottom w:val="single" w:sz="4" w:space="0" w:color="auto"/>
              <w:right w:val="single" w:sz="4" w:space="0" w:color="auto"/>
            </w:tcBorders>
          </w:tcPr>
          <w:p w:rsidR="00ED1BC8" w:rsidRPr="00CE4005" w:rsidRDefault="00ED1BC8" w:rsidP="00ED1BC8">
            <w:pPr>
              <w:pStyle w:val="Normal3"/>
              <w:keepNext/>
              <w:rPr>
                <w:rFonts w:ascii="Arial" w:hAnsi="Arial" w:cs="Arial"/>
                <w:sz w:val="22"/>
                <w:szCs w:val="22"/>
              </w:rPr>
            </w:pPr>
            <w:r w:rsidRPr="00CE4005">
              <w:rPr>
                <w:rFonts w:ascii="Arial" w:hAnsi="Arial" w:cs="Arial"/>
                <w:sz w:val="22"/>
                <w:szCs w:val="22"/>
              </w:rPr>
              <w:t>Implemented</w:t>
            </w:r>
          </w:p>
        </w:tc>
      </w:tr>
      <w:tr w:rsidR="00ED1BC8" w:rsidRPr="00E166C8" w:rsidTr="00ED1BC8">
        <w:tc>
          <w:tcPr>
            <w:tcW w:w="9360" w:type="dxa"/>
            <w:tcBorders>
              <w:top w:val="single" w:sz="4" w:space="0" w:color="auto"/>
              <w:left w:val="single" w:sz="4" w:space="0" w:color="auto"/>
              <w:bottom w:val="nil"/>
              <w:right w:val="single" w:sz="4" w:space="0" w:color="auto"/>
            </w:tcBorders>
          </w:tcPr>
          <w:p w:rsidR="00ED1BC8" w:rsidRPr="00E166C8" w:rsidRDefault="00ED1BC8" w:rsidP="00ED1BC8">
            <w:pPr>
              <w:pStyle w:val="Normal3"/>
              <w:keepNext/>
              <w:rPr>
                <w:rFonts w:ascii="Verdana" w:hAnsi="Verdana"/>
                <w:b/>
                <w:sz w:val="22"/>
                <w:szCs w:val="22"/>
              </w:rPr>
            </w:pPr>
            <w:bookmarkStart w:id="14" w:name="BASIS_FINDINGS_SE_14"/>
            <w:bookmarkEnd w:id="14"/>
            <w:r w:rsidRPr="00AF5230">
              <w:rPr>
                <w:rFonts w:ascii="Verdana" w:hAnsi="Verdana"/>
                <w:b/>
                <w:sz w:val="22"/>
                <w:szCs w:val="22"/>
              </w:rPr>
              <w:t>Basis for Findings:</w:t>
            </w:r>
          </w:p>
        </w:tc>
      </w:tr>
      <w:tr w:rsidR="00ED1BC8" w:rsidRPr="00CE4005" w:rsidTr="00ED1BC8">
        <w:tc>
          <w:tcPr>
            <w:tcW w:w="9360" w:type="dxa"/>
            <w:tcBorders>
              <w:top w:val="nil"/>
              <w:left w:val="single" w:sz="4" w:space="0" w:color="auto"/>
              <w:bottom w:val="single" w:sz="4" w:space="0" w:color="auto"/>
              <w:right w:val="single" w:sz="4" w:space="0" w:color="auto"/>
            </w:tcBorders>
          </w:tcPr>
          <w:p w:rsidR="00ED1BC8" w:rsidRPr="00CE4005" w:rsidRDefault="00ED1BC8" w:rsidP="00ED1BC8">
            <w:pPr>
              <w:pStyle w:val="Normal3"/>
              <w:keepNext/>
              <w:rPr>
                <w:rFonts w:ascii="Arial" w:hAnsi="Arial" w:cs="Arial"/>
                <w:sz w:val="22"/>
                <w:szCs w:val="22"/>
              </w:rPr>
            </w:pPr>
            <w:r w:rsidRPr="00CE4005">
              <w:rPr>
                <w:rFonts w:ascii="Arial" w:hAnsi="Arial" w:cs="Arial"/>
                <w:sz w:val="22"/>
                <w:szCs w:val="22"/>
              </w:rPr>
              <w:t xml:space="preserve">A review of student records indicated that at least annually, on or before the anniversary date of the IEP, a Team meeting </w:t>
            </w:r>
            <w:proofErr w:type="gramStart"/>
            <w:r w:rsidRPr="00CE4005">
              <w:rPr>
                <w:rFonts w:ascii="Arial" w:hAnsi="Arial" w:cs="Arial"/>
                <w:sz w:val="22"/>
                <w:szCs w:val="22"/>
              </w:rPr>
              <w:t>is held</w:t>
            </w:r>
            <w:proofErr w:type="gramEnd"/>
            <w:r w:rsidRPr="00CE4005">
              <w:rPr>
                <w:rFonts w:ascii="Arial" w:hAnsi="Arial" w:cs="Arial"/>
                <w:sz w:val="22"/>
                <w:szCs w:val="22"/>
              </w:rPr>
              <w:t xml:space="preserve"> to consider the student's progress and to review, revise, or develop a new IEP or refer the student for a re-evaluation, as appropriate. Staff interviews indicated that IEP Teams consistently review and revise IEPs to address any lack of expected student progress towards the annual goals and in the general curriculum. </w:t>
            </w:r>
          </w:p>
          <w:p w:rsidR="00ED1BC8" w:rsidRPr="00CE4005" w:rsidRDefault="00ED1BC8" w:rsidP="00ED1BC8">
            <w:pPr>
              <w:pStyle w:val="Normal3"/>
              <w:keepNext/>
              <w:rPr>
                <w:rFonts w:ascii="Arial" w:hAnsi="Arial" w:cs="Arial"/>
                <w:sz w:val="22"/>
                <w:szCs w:val="22"/>
              </w:rPr>
            </w:pPr>
          </w:p>
          <w:p w:rsidR="00ED1BC8" w:rsidRPr="00CE4005" w:rsidRDefault="00ED1BC8" w:rsidP="00ED1BC8">
            <w:pPr>
              <w:pStyle w:val="Normal3"/>
              <w:keepNext/>
              <w:rPr>
                <w:rFonts w:ascii="Arial" w:hAnsi="Arial" w:cs="Arial"/>
                <w:sz w:val="22"/>
                <w:szCs w:val="22"/>
              </w:rPr>
            </w:pPr>
            <w:r w:rsidRPr="00CE4005">
              <w:rPr>
                <w:rFonts w:ascii="Arial" w:hAnsi="Arial" w:cs="Arial"/>
                <w:sz w:val="22"/>
                <w:szCs w:val="22"/>
              </w:rPr>
              <w:t xml:space="preserve">A review of student records and staff interviews also indicated that when the district and parent agree to make changes to a student's IEP between annual IEP meetings, the IEP Team </w:t>
            </w:r>
            <w:proofErr w:type="gramStart"/>
            <w:r w:rsidRPr="00CE4005">
              <w:rPr>
                <w:rFonts w:ascii="Arial" w:hAnsi="Arial" w:cs="Arial"/>
                <w:sz w:val="22"/>
                <w:szCs w:val="22"/>
              </w:rPr>
              <w:t>is reconvened</w:t>
            </w:r>
            <w:proofErr w:type="gramEnd"/>
            <w:r w:rsidRPr="00CE4005">
              <w:rPr>
                <w:rFonts w:ascii="Arial" w:hAnsi="Arial" w:cs="Arial"/>
                <w:sz w:val="22"/>
                <w:szCs w:val="22"/>
              </w:rPr>
              <w:t xml:space="preserve"> to amend the IEP. Parents </w:t>
            </w:r>
            <w:proofErr w:type="gramStart"/>
            <w:r w:rsidRPr="00CE4005">
              <w:rPr>
                <w:rFonts w:ascii="Arial" w:hAnsi="Arial" w:cs="Arial"/>
                <w:sz w:val="22"/>
                <w:szCs w:val="22"/>
              </w:rPr>
              <w:t>are advised</w:t>
            </w:r>
            <w:proofErr w:type="gramEnd"/>
            <w:r w:rsidRPr="00CE4005">
              <w:rPr>
                <w:rFonts w:ascii="Arial" w:hAnsi="Arial" w:cs="Arial"/>
                <w:sz w:val="22"/>
                <w:szCs w:val="22"/>
              </w:rPr>
              <w:t xml:space="preserve"> that they may request a complete copy of the amended IEP.</w:t>
            </w:r>
          </w:p>
        </w:tc>
      </w:tr>
    </w:tbl>
    <w:p w:rsidR="00ED1BC8" w:rsidRDefault="00ED1BC8">
      <w:pPr>
        <w:pStyle w:val="Normal3"/>
      </w:pPr>
    </w:p>
    <w:p w:rsidR="00ED1BC8" w:rsidRDefault="00ED1BC8">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ED1BC8" w:rsidRPr="00AF5230" w:rsidTr="00ED1BC8">
        <w:trPr>
          <w:tblHeader/>
        </w:trPr>
        <w:tc>
          <w:tcPr>
            <w:tcW w:w="9360" w:type="dxa"/>
            <w:tcBorders>
              <w:bottom w:val="single" w:sz="4" w:space="0" w:color="auto"/>
            </w:tcBorders>
            <w:shd w:val="clear" w:color="auto" w:fill="C0C0C0"/>
          </w:tcPr>
          <w:p w:rsidR="00ED1BC8" w:rsidRPr="00AF5230" w:rsidRDefault="00ED1BC8" w:rsidP="00ED1BC8">
            <w:pPr>
              <w:pStyle w:val="Normal4"/>
              <w:keepNext/>
              <w:rPr>
                <w:rFonts w:ascii="Verdana" w:hAnsi="Verdana"/>
                <w:b/>
                <w:sz w:val="22"/>
                <w:szCs w:val="22"/>
              </w:rPr>
            </w:pPr>
            <w:bookmarkStart w:id="15" w:name="CRIT_SE_18A"/>
            <w:bookmarkEnd w:id="15"/>
            <w:r w:rsidRPr="00AF5230">
              <w:rPr>
                <w:rFonts w:ascii="Verdana" w:hAnsi="Verdana"/>
                <w:b/>
                <w:sz w:val="22"/>
                <w:szCs w:val="22"/>
              </w:rPr>
              <w:t>SE Criterion # 18A - IEP development and content</w:t>
            </w:r>
          </w:p>
        </w:tc>
      </w:tr>
      <w:tr w:rsidR="00ED1BC8" w:rsidRPr="00E166C8" w:rsidTr="00ED1BC8">
        <w:tc>
          <w:tcPr>
            <w:tcW w:w="9360" w:type="dxa"/>
            <w:tcBorders>
              <w:top w:val="single" w:sz="4" w:space="0" w:color="auto"/>
              <w:left w:val="single" w:sz="4" w:space="0" w:color="auto"/>
              <w:bottom w:val="nil"/>
              <w:right w:val="single" w:sz="4" w:space="0" w:color="auto"/>
            </w:tcBorders>
          </w:tcPr>
          <w:p w:rsidR="00ED1BC8" w:rsidRPr="00E166C8" w:rsidRDefault="00ED1BC8" w:rsidP="00ED1BC8">
            <w:pPr>
              <w:pStyle w:val="Normal4"/>
              <w:keepNext/>
              <w:rPr>
                <w:rFonts w:ascii="Verdana" w:hAnsi="Verdana"/>
                <w:b/>
                <w:sz w:val="22"/>
                <w:szCs w:val="22"/>
              </w:rPr>
            </w:pPr>
            <w:bookmarkStart w:id="16" w:name="RATING_SE_18A"/>
            <w:bookmarkEnd w:id="16"/>
            <w:r w:rsidRPr="00AF5230">
              <w:rPr>
                <w:rFonts w:ascii="Verdana" w:hAnsi="Verdana"/>
                <w:b/>
                <w:sz w:val="22"/>
                <w:szCs w:val="22"/>
              </w:rPr>
              <w:t>Rating:</w:t>
            </w:r>
          </w:p>
        </w:tc>
      </w:tr>
      <w:tr w:rsidR="00ED1BC8" w:rsidRPr="00CE4005" w:rsidTr="00ED1BC8">
        <w:tc>
          <w:tcPr>
            <w:tcW w:w="9360" w:type="dxa"/>
            <w:tcBorders>
              <w:top w:val="nil"/>
              <w:left w:val="single" w:sz="4" w:space="0" w:color="auto"/>
              <w:bottom w:val="single" w:sz="4" w:space="0" w:color="auto"/>
              <w:right w:val="single" w:sz="4" w:space="0" w:color="auto"/>
            </w:tcBorders>
          </w:tcPr>
          <w:p w:rsidR="00ED1BC8" w:rsidRPr="00CE4005" w:rsidRDefault="00ED1BC8" w:rsidP="00ED1BC8">
            <w:pPr>
              <w:pStyle w:val="Normal4"/>
              <w:keepNext/>
              <w:rPr>
                <w:rFonts w:ascii="Arial" w:hAnsi="Arial" w:cs="Arial"/>
                <w:sz w:val="22"/>
                <w:szCs w:val="22"/>
              </w:rPr>
            </w:pPr>
            <w:r w:rsidRPr="00CE4005">
              <w:rPr>
                <w:rFonts w:ascii="Arial" w:hAnsi="Arial" w:cs="Arial"/>
                <w:sz w:val="22"/>
                <w:szCs w:val="22"/>
              </w:rPr>
              <w:t>Implemented</w:t>
            </w:r>
          </w:p>
        </w:tc>
      </w:tr>
      <w:tr w:rsidR="00ED1BC8" w:rsidRPr="00E166C8" w:rsidTr="00ED1BC8">
        <w:tc>
          <w:tcPr>
            <w:tcW w:w="9360" w:type="dxa"/>
            <w:tcBorders>
              <w:top w:val="single" w:sz="4" w:space="0" w:color="auto"/>
              <w:left w:val="single" w:sz="4" w:space="0" w:color="auto"/>
              <w:bottom w:val="nil"/>
              <w:right w:val="single" w:sz="4" w:space="0" w:color="auto"/>
            </w:tcBorders>
          </w:tcPr>
          <w:p w:rsidR="00ED1BC8" w:rsidRPr="00E166C8" w:rsidRDefault="00ED1BC8" w:rsidP="00ED1BC8">
            <w:pPr>
              <w:pStyle w:val="Normal4"/>
              <w:keepNext/>
              <w:rPr>
                <w:rFonts w:ascii="Verdana" w:hAnsi="Verdana"/>
                <w:b/>
                <w:sz w:val="22"/>
                <w:szCs w:val="22"/>
              </w:rPr>
            </w:pPr>
            <w:bookmarkStart w:id="17" w:name="BASIS_FINDINGS_SE_18A"/>
            <w:bookmarkEnd w:id="17"/>
            <w:r w:rsidRPr="00AF5230">
              <w:rPr>
                <w:rFonts w:ascii="Verdana" w:hAnsi="Verdana"/>
                <w:b/>
                <w:sz w:val="22"/>
                <w:szCs w:val="22"/>
              </w:rPr>
              <w:t>Basis for Findings:</w:t>
            </w:r>
          </w:p>
        </w:tc>
      </w:tr>
      <w:tr w:rsidR="00ED1BC8" w:rsidRPr="00CE4005" w:rsidTr="00ED1BC8">
        <w:tc>
          <w:tcPr>
            <w:tcW w:w="9360" w:type="dxa"/>
            <w:tcBorders>
              <w:top w:val="nil"/>
              <w:left w:val="single" w:sz="4" w:space="0" w:color="auto"/>
              <w:bottom w:val="single" w:sz="4" w:space="0" w:color="auto"/>
              <w:right w:val="single" w:sz="4" w:space="0" w:color="auto"/>
            </w:tcBorders>
          </w:tcPr>
          <w:p w:rsidR="00ED1BC8" w:rsidRPr="00CE4005" w:rsidRDefault="00ED1BC8" w:rsidP="00ED1BC8">
            <w:pPr>
              <w:pStyle w:val="Normal4"/>
              <w:keepNext/>
              <w:rPr>
                <w:rFonts w:ascii="Arial" w:hAnsi="Arial" w:cs="Arial"/>
                <w:sz w:val="22"/>
                <w:szCs w:val="22"/>
              </w:rPr>
            </w:pPr>
            <w:r w:rsidRPr="00CE4005">
              <w:rPr>
                <w:rFonts w:ascii="Arial" w:hAnsi="Arial" w:cs="Arial"/>
                <w:sz w:val="22"/>
                <w:szCs w:val="22"/>
              </w:rPr>
              <w:t xml:space="preserve">A review of student records and staff interviews indicated that upon determining that the student is eligible for special education, IEP Teams develop the IEP, addressing all elements of the current IEP format provided by the Department of Elementary and Secondary Education. Staff interviews indicated that the IEP </w:t>
            </w:r>
            <w:proofErr w:type="gramStart"/>
            <w:r w:rsidRPr="00CE4005">
              <w:rPr>
                <w:rFonts w:ascii="Arial" w:hAnsi="Arial" w:cs="Arial"/>
                <w:sz w:val="22"/>
                <w:szCs w:val="22"/>
              </w:rPr>
              <w:t>is not changed</w:t>
            </w:r>
            <w:proofErr w:type="gramEnd"/>
            <w:r w:rsidRPr="00CE4005">
              <w:rPr>
                <w:rFonts w:ascii="Arial" w:hAnsi="Arial" w:cs="Arial"/>
                <w:sz w:val="22"/>
                <w:szCs w:val="22"/>
              </w:rPr>
              <w:t xml:space="preserve"> outside of the Team meeting.</w:t>
            </w:r>
          </w:p>
          <w:p w:rsidR="00ED1BC8" w:rsidRPr="00CE4005" w:rsidRDefault="00ED1BC8" w:rsidP="00ED1BC8">
            <w:pPr>
              <w:pStyle w:val="Normal4"/>
              <w:keepNext/>
              <w:rPr>
                <w:rFonts w:ascii="Arial" w:hAnsi="Arial" w:cs="Arial"/>
                <w:sz w:val="22"/>
                <w:szCs w:val="22"/>
              </w:rPr>
            </w:pPr>
          </w:p>
          <w:p w:rsidR="00ED1BC8" w:rsidRPr="00CE4005" w:rsidRDefault="00ED1BC8" w:rsidP="00FC1C20">
            <w:pPr>
              <w:pStyle w:val="Normal4"/>
              <w:keepNext/>
              <w:rPr>
                <w:rFonts w:ascii="Arial" w:hAnsi="Arial" w:cs="Arial"/>
                <w:sz w:val="22"/>
                <w:szCs w:val="22"/>
              </w:rPr>
            </w:pPr>
            <w:r w:rsidRPr="00CE4005">
              <w:rPr>
                <w:rFonts w:ascii="Arial" w:hAnsi="Arial" w:cs="Arial"/>
                <w:sz w:val="22"/>
                <w:szCs w:val="22"/>
              </w:rPr>
              <w:t>A review of student records also demonstrated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A review of student records indicated that IEP Teams document their considerations of the skills and proficie</w:t>
            </w:r>
            <w:r w:rsidR="00FC1C20">
              <w:rPr>
                <w:rFonts w:ascii="Arial" w:hAnsi="Arial" w:cs="Arial"/>
                <w:sz w:val="22"/>
                <w:szCs w:val="22"/>
              </w:rPr>
              <w:t xml:space="preserve">ncies needed by students </w:t>
            </w:r>
            <w:r w:rsidRPr="00CE4005">
              <w:rPr>
                <w:rFonts w:ascii="Arial" w:hAnsi="Arial" w:cs="Arial"/>
                <w:sz w:val="22"/>
                <w:szCs w:val="22"/>
              </w:rPr>
              <w:t xml:space="preserve">in the Present Levels of Educational Performance (PLEP) B, </w:t>
            </w:r>
            <w:r w:rsidR="00FC1C20">
              <w:rPr>
                <w:rFonts w:ascii="Arial" w:hAnsi="Arial" w:cs="Arial"/>
                <w:sz w:val="22"/>
                <w:szCs w:val="22"/>
              </w:rPr>
              <w:t xml:space="preserve">in </w:t>
            </w:r>
            <w:r w:rsidRPr="00CE4005">
              <w:rPr>
                <w:rFonts w:ascii="Arial" w:hAnsi="Arial" w:cs="Arial"/>
                <w:sz w:val="22"/>
                <w:szCs w:val="22"/>
              </w:rPr>
              <w:t>goals</w:t>
            </w:r>
            <w:r w:rsidR="00275094">
              <w:rPr>
                <w:rFonts w:ascii="Arial" w:hAnsi="Arial" w:cs="Arial"/>
                <w:sz w:val="22"/>
                <w:szCs w:val="22"/>
              </w:rPr>
              <w:t xml:space="preserve"> and </w:t>
            </w:r>
            <w:r w:rsidRPr="00CE4005">
              <w:rPr>
                <w:rFonts w:ascii="Arial" w:hAnsi="Arial" w:cs="Arial"/>
                <w:sz w:val="22"/>
                <w:szCs w:val="22"/>
              </w:rPr>
              <w:t>benchmarks</w:t>
            </w:r>
            <w:r w:rsidR="00FC1C20">
              <w:rPr>
                <w:rFonts w:ascii="Arial" w:hAnsi="Arial" w:cs="Arial"/>
                <w:sz w:val="22"/>
                <w:szCs w:val="22"/>
              </w:rPr>
              <w:t>,</w:t>
            </w:r>
            <w:r w:rsidRPr="00CE4005">
              <w:rPr>
                <w:rFonts w:ascii="Arial" w:hAnsi="Arial" w:cs="Arial"/>
                <w:sz w:val="22"/>
                <w:szCs w:val="22"/>
              </w:rPr>
              <w:t xml:space="preserve"> and </w:t>
            </w:r>
            <w:r w:rsidR="00FC1C20">
              <w:rPr>
                <w:rFonts w:ascii="Arial" w:hAnsi="Arial" w:cs="Arial"/>
                <w:sz w:val="22"/>
                <w:szCs w:val="22"/>
              </w:rPr>
              <w:t xml:space="preserve">in </w:t>
            </w:r>
            <w:r w:rsidRPr="00CE4005">
              <w:rPr>
                <w:rFonts w:ascii="Arial" w:hAnsi="Arial" w:cs="Arial"/>
                <w:sz w:val="22"/>
                <w:szCs w:val="22"/>
              </w:rPr>
              <w:t>the Additional Information section of the IEP.</w:t>
            </w:r>
          </w:p>
        </w:tc>
      </w:tr>
    </w:tbl>
    <w:p w:rsidR="00ED1BC8" w:rsidRDefault="00ED1BC8">
      <w:pPr>
        <w:pStyle w:val="Normal4"/>
      </w:pPr>
    </w:p>
    <w:p w:rsidR="00ED1BC8" w:rsidRDefault="00ED1BC8">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ED1BC8" w:rsidRPr="00AF5230" w:rsidTr="00ED1BC8">
        <w:trPr>
          <w:tblHeader/>
        </w:trPr>
        <w:tc>
          <w:tcPr>
            <w:tcW w:w="9360" w:type="dxa"/>
            <w:tcBorders>
              <w:bottom w:val="single" w:sz="4" w:space="0" w:color="auto"/>
            </w:tcBorders>
            <w:shd w:val="clear" w:color="auto" w:fill="C0C0C0"/>
          </w:tcPr>
          <w:p w:rsidR="00ED1BC8" w:rsidRPr="00AF5230" w:rsidRDefault="00ED1BC8" w:rsidP="00ED1BC8">
            <w:pPr>
              <w:pStyle w:val="Normal5"/>
              <w:keepNext/>
              <w:rPr>
                <w:rFonts w:ascii="Verdana" w:hAnsi="Verdana"/>
                <w:b/>
                <w:sz w:val="22"/>
                <w:szCs w:val="22"/>
              </w:rPr>
            </w:pPr>
            <w:bookmarkStart w:id="18" w:name="CRIT_SE_18B"/>
            <w:bookmarkEnd w:id="18"/>
            <w:r w:rsidRPr="00AF5230">
              <w:rPr>
                <w:rFonts w:ascii="Verdana" w:hAnsi="Verdana"/>
                <w:b/>
                <w:sz w:val="22"/>
                <w:szCs w:val="22"/>
              </w:rPr>
              <w:t>SE Criterion # 18B - Determination of placement; provision of IEP to parent</w:t>
            </w:r>
          </w:p>
        </w:tc>
      </w:tr>
      <w:tr w:rsidR="00ED1BC8" w:rsidRPr="00E166C8" w:rsidTr="00ED1BC8">
        <w:tc>
          <w:tcPr>
            <w:tcW w:w="9360" w:type="dxa"/>
            <w:tcBorders>
              <w:top w:val="single" w:sz="4" w:space="0" w:color="auto"/>
              <w:left w:val="single" w:sz="4" w:space="0" w:color="auto"/>
              <w:bottom w:val="nil"/>
              <w:right w:val="single" w:sz="4" w:space="0" w:color="auto"/>
            </w:tcBorders>
          </w:tcPr>
          <w:p w:rsidR="00ED1BC8" w:rsidRPr="00E166C8" w:rsidRDefault="00ED1BC8" w:rsidP="00ED1BC8">
            <w:pPr>
              <w:pStyle w:val="Normal5"/>
              <w:keepNext/>
              <w:rPr>
                <w:rFonts w:ascii="Verdana" w:hAnsi="Verdana"/>
                <w:b/>
                <w:sz w:val="22"/>
                <w:szCs w:val="22"/>
              </w:rPr>
            </w:pPr>
            <w:bookmarkStart w:id="19" w:name="RATING_SE_18B"/>
            <w:bookmarkEnd w:id="19"/>
            <w:r w:rsidRPr="00AF5230">
              <w:rPr>
                <w:rFonts w:ascii="Verdana" w:hAnsi="Verdana"/>
                <w:b/>
                <w:sz w:val="22"/>
                <w:szCs w:val="22"/>
              </w:rPr>
              <w:t>Rating:</w:t>
            </w:r>
          </w:p>
        </w:tc>
      </w:tr>
      <w:tr w:rsidR="00ED1BC8" w:rsidRPr="00CE4005" w:rsidTr="00ED1BC8">
        <w:tc>
          <w:tcPr>
            <w:tcW w:w="9360" w:type="dxa"/>
            <w:tcBorders>
              <w:top w:val="nil"/>
              <w:left w:val="single" w:sz="4" w:space="0" w:color="auto"/>
              <w:bottom w:val="single" w:sz="4" w:space="0" w:color="auto"/>
              <w:right w:val="single" w:sz="4" w:space="0" w:color="auto"/>
            </w:tcBorders>
          </w:tcPr>
          <w:p w:rsidR="00ED1BC8" w:rsidRPr="00CE4005" w:rsidRDefault="00ED1BC8" w:rsidP="00ED1BC8">
            <w:pPr>
              <w:pStyle w:val="Normal5"/>
              <w:keepNext/>
              <w:rPr>
                <w:rFonts w:ascii="Arial" w:hAnsi="Arial" w:cs="Arial"/>
                <w:sz w:val="22"/>
                <w:szCs w:val="22"/>
              </w:rPr>
            </w:pPr>
            <w:r w:rsidRPr="00CE4005">
              <w:rPr>
                <w:rFonts w:ascii="Arial" w:hAnsi="Arial" w:cs="Arial"/>
                <w:sz w:val="22"/>
                <w:szCs w:val="22"/>
              </w:rPr>
              <w:t>Implemented</w:t>
            </w:r>
          </w:p>
        </w:tc>
      </w:tr>
      <w:tr w:rsidR="00ED1BC8" w:rsidRPr="00E166C8" w:rsidTr="00ED1BC8">
        <w:tc>
          <w:tcPr>
            <w:tcW w:w="9360" w:type="dxa"/>
            <w:tcBorders>
              <w:top w:val="single" w:sz="4" w:space="0" w:color="auto"/>
              <w:left w:val="single" w:sz="4" w:space="0" w:color="auto"/>
              <w:bottom w:val="nil"/>
              <w:right w:val="single" w:sz="4" w:space="0" w:color="auto"/>
            </w:tcBorders>
          </w:tcPr>
          <w:p w:rsidR="00ED1BC8" w:rsidRPr="00E166C8" w:rsidRDefault="00ED1BC8" w:rsidP="00ED1BC8">
            <w:pPr>
              <w:pStyle w:val="Normal5"/>
              <w:keepNext/>
              <w:rPr>
                <w:rFonts w:ascii="Verdana" w:hAnsi="Verdana"/>
                <w:b/>
                <w:sz w:val="22"/>
                <w:szCs w:val="22"/>
              </w:rPr>
            </w:pPr>
            <w:bookmarkStart w:id="20" w:name="BASIS_FINDINGS_SE_18B"/>
            <w:bookmarkEnd w:id="20"/>
            <w:r w:rsidRPr="00AF5230">
              <w:rPr>
                <w:rFonts w:ascii="Verdana" w:hAnsi="Verdana"/>
                <w:b/>
                <w:sz w:val="22"/>
                <w:szCs w:val="22"/>
              </w:rPr>
              <w:t>Basis for Findings:</w:t>
            </w:r>
          </w:p>
        </w:tc>
      </w:tr>
      <w:tr w:rsidR="00ED1BC8" w:rsidRPr="00027AA3" w:rsidTr="00ED1BC8">
        <w:tc>
          <w:tcPr>
            <w:tcW w:w="9360" w:type="dxa"/>
            <w:tcBorders>
              <w:top w:val="nil"/>
              <w:left w:val="single" w:sz="4" w:space="0" w:color="auto"/>
              <w:bottom w:val="single" w:sz="4" w:space="0" w:color="auto"/>
              <w:right w:val="single" w:sz="4" w:space="0" w:color="auto"/>
            </w:tcBorders>
          </w:tcPr>
          <w:p w:rsidR="00ED1BC8" w:rsidRPr="00027AA3" w:rsidRDefault="00ED1BC8" w:rsidP="00027AA3">
            <w:pPr>
              <w:pStyle w:val="Normal5"/>
              <w:keepNext/>
              <w:rPr>
                <w:rFonts w:ascii="Arial" w:hAnsi="Arial" w:cs="Arial"/>
                <w:sz w:val="22"/>
                <w:szCs w:val="22"/>
              </w:rPr>
            </w:pPr>
            <w:r w:rsidRPr="00027AA3">
              <w:rPr>
                <w:rFonts w:ascii="Arial" w:hAnsi="Arial" w:cs="Arial"/>
                <w:sz w:val="22"/>
                <w:szCs w:val="22"/>
              </w:rPr>
              <w:t>A review of student records and staff interviews indicated that parents receive summary notes at the conclusion of the IEP Team meeting, which include a completed IEP service delivery grid describing the types and amounts of special education and related services proposed by the district and a statement of the major goal areas associated with these services.</w:t>
            </w:r>
            <w:r w:rsidR="00DD5C15" w:rsidRPr="00027AA3">
              <w:rPr>
                <w:rFonts w:ascii="Arial" w:hAnsi="Arial" w:cs="Arial"/>
                <w:sz w:val="22"/>
                <w:szCs w:val="22"/>
              </w:rPr>
              <w:t xml:space="preserve"> Student records </w:t>
            </w:r>
            <w:r w:rsidR="00027AA3">
              <w:rPr>
                <w:rFonts w:ascii="Arial" w:hAnsi="Arial" w:cs="Arial"/>
                <w:sz w:val="22"/>
                <w:szCs w:val="22"/>
              </w:rPr>
              <w:t>indicated</w:t>
            </w:r>
            <w:r w:rsidR="00DD5C15" w:rsidRPr="00027AA3">
              <w:rPr>
                <w:rFonts w:ascii="Arial" w:hAnsi="Arial" w:cs="Arial"/>
                <w:sz w:val="22"/>
                <w:szCs w:val="22"/>
              </w:rPr>
              <w:t xml:space="preserve"> that the district consistently </w:t>
            </w:r>
            <w:r w:rsidR="00027AA3" w:rsidRPr="00027AA3">
              <w:rPr>
                <w:rFonts w:ascii="Arial" w:hAnsi="Arial" w:cs="Arial"/>
                <w:sz w:val="22"/>
                <w:szCs w:val="22"/>
              </w:rPr>
              <w:t>provides the parent with two (2) copies of the proposed IEP and proposed placement</w:t>
            </w:r>
            <w:r w:rsidR="00027AA3">
              <w:rPr>
                <w:rFonts w:ascii="Arial" w:hAnsi="Arial" w:cs="Arial"/>
                <w:sz w:val="22"/>
                <w:szCs w:val="22"/>
              </w:rPr>
              <w:t>,</w:t>
            </w:r>
            <w:r w:rsidR="00027AA3" w:rsidRPr="00027AA3">
              <w:rPr>
                <w:rFonts w:ascii="Arial" w:hAnsi="Arial" w:cs="Arial"/>
                <w:sz w:val="22"/>
                <w:szCs w:val="22"/>
              </w:rPr>
              <w:t xml:space="preserve"> along with the required notice, </w:t>
            </w:r>
            <w:r w:rsidR="00DD5C15" w:rsidRPr="00027AA3">
              <w:rPr>
                <w:rFonts w:ascii="Arial" w:hAnsi="Arial" w:cs="Arial"/>
                <w:sz w:val="22"/>
                <w:szCs w:val="22"/>
              </w:rPr>
              <w:t>within two calendar weeks of the Team meeting</w:t>
            </w:r>
            <w:r w:rsidR="0028733A">
              <w:rPr>
                <w:rFonts w:ascii="Arial" w:hAnsi="Arial" w:cs="Arial"/>
                <w:sz w:val="22"/>
                <w:szCs w:val="22"/>
              </w:rPr>
              <w:t>.</w:t>
            </w:r>
          </w:p>
        </w:tc>
      </w:tr>
    </w:tbl>
    <w:p w:rsidR="00ED1BC8" w:rsidRDefault="00ED1BC8">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ED1BC8" w:rsidRPr="00AF5230" w:rsidTr="00ED1BC8">
        <w:trPr>
          <w:tblHeader/>
        </w:trPr>
        <w:tc>
          <w:tcPr>
            <w:tcW w:w="9360" w:type="dxa"/>
            <w:tcBorders>
              <w:bottom w:val="single" w:sz="4" w:space="0" w:color="auto"/>
            </w:tcBorders>
            <w:shd w:val="clear" w:color="auto" w:fill="C0C0C0"/>
          </w:tcPr>
          <w:p w:rsidR="00ED1BC8" w:rsidRPr="00AF5230" w:rsidRDefault="00ED1BC8" w:rsidP="00ED1BC8">
            <w:pPr>
              <w:pStyle w:val="Normal6"/>
              <w:keepNext/>
              <w:rPr>
                <w:rFonts w:ascii="Verdana" w:hAnsi="Verdana"/>
                <w:b/>
                <w:sz w:val="22"/>
                <w:szCs w:val="22"/>
              </w:rPr>
            </w:pPr>
            <w:bookmarkStart w:id="21" w:name="CRIT_SE_26"/>
            <w:bookmarkEnd w:id="21"/>
            <w:r w:rsidRPr="00AF5230">
              <w:rPr>
                <w:rFonts w:ascii="Verdana" w:hAnsi="Verdana"/>
                <w:b/>
                <w:sz w:val="22"/>
                <w:szCs w:val="22"/>
              </w:rPr>
              <w:lastRenderedPageBreak/>
              <w:t>SE Criterion # 26 - Parent participation in meetings</w:t>
            </w:r>
          </w:p>
        </w:tc>
      </w:tr>
      <w:tr w:rsidR="00ED1BC8" w:rsidRPr="00E166C8" w:rsidTr="00ED1BC8">
        <w:tc>
          <w:tcPr>
            <w:tcW w:w="9360" w:type="dxa"/>
            <w:tcBorders>
              <w:top w:val="single" w:sz="4" w:space="0" w:color="auto"/>
              <w:left w:val="single" w:sz="4" w:space="0" w:color="auto"/>
              <w:bottom w:val="nil"/>
              <w:right w:val="single" w:sz="4" w:space="0" w:color="auto"/>
            </w:tcBorders>
          </w:tcPr>
          <w:p w:rsidR="00ED1BC8" w:rsidRPr="00E166C8" w:rsidRDefault="00ED1BC8" w:rsidP="00ED1BC8">
            <w:pPr>
              <w:pStyle w:val="Normal6"/>
              <w:keepNext/>
              <w:rPr>
                <w:rFonts w:ascii="Verdana" w:hAnsi="Verdana"/>
                <w:b/>
                <w:sz w:val="22"/>
                <w:szCs w:val="22"/>
              </w:rPr>
            </w:pPr>
            <w:bookmarkStart w:id="22" w:name="RATING_SE_26"/>
            <w:bookmarkEnd w:id="22"/>
            <w:r w:rsidRPr="00AF5230">
              <w:rPr>
                <w:rFonts w:ascii="Verdana" w:hAnsi="Verdana"/>
                <w:b/>
                <w:sz w:val="22"/>
                <w:szCs w:val="22"/>
              </w:rPr>
              <w:t>Rating:</w:t>
            </w:r>
          </w:p>
        </w:tc>
      </w:tr>
      <w:tr w:rsidR="00ED1BC8" w:rsidRPr="00CE4005" w:rsidTr="00ED1BC8">
        <w:tc>
          <w:tcPr>
            <w:tcW w:w="9360" w:type="dxa"/>
            <w:tcBorders>
              <w:top w:val="nil"/>
              <w:left w:val="single" w:sz="4" w:space="0" w:color="auto"/>
              <w:bottom w:val="single" w:sz="4" w:space="0" w:color="auto"/>
              <w:right w:val="single" w:sz="4" w:space="0" w:color="auto"/>
            </w:tcBorders>
          </w:tcPr>
          <w:p w:rsidR="00ED1BC8" w:rsidRPr="00CE4005" w:rsidRDefault="00ED1BC8" w:rsidP="00ED1BC8">
            <w:pPr>
              <w:pStyle w:val="Normal6"/>
              <w:keepNext/>
              <w:rPr>
                <w:rFonts w:ascii="Arial" w:hAnsi="Arial" w:cs="Arial"/>
                <w:sz w:val="22"/>
                <w:szCs w:val="22"/>
              </w:rPr>
            </w:pPr>
            <w:r w:rsidRPr="00CE4005">
              <w:rPr>
                <w:rFonts w:ascii="Arial" w:hAnsi="Arial" w:cs="Arial"/>
                <w:sz w:val="22"/>
                <w:szCs w:val="22"/>
              </w:rPr>
              <w:t>Implemented</w:t>
            </w:r>
          </w:p>
        </w:tc>
      </w:tr>
      <w:tr w:rsidR="00ED1BC8" w:rsidRPr="00E166C8" w:rsidTr="00ED1BC8">
        <w:tc>
          <w:tcPr>
            <w:tcW w:w="9360" w:type="dxa"/>
            <w:tcBorders>
              <w:top w:val="single" w:sz="4" w:space="0" w:color="auto"/>
              <w:left w:val="single" w:sz="4" w:space="0" w:color="auto"/>
              <w:bottom w:val="nil"/>
              <w:right w:val="single" w:sz="4" w:space="0" w:color="auto"/>
            </w:tcBorders>
          </w:tcPr>
          <w:p w:rsidR="00ED1BC8" w:rsidRPr="00E166C8" w:rsidRDefault="00ED1BC8" w:rsidP="00ED1BC8">
            <w:pPr>
              <w:pStyle w:val="Normal6"/>
              <w:keepNext/>
              <w:rPr>
                <w:rFonts w:ascii="Verdana" w:hAnsi="Verdana"/>
                <w:b/>
                <w:sz w:val="22"/>
                <w:szCs w:val="22"/>
              </w:rPr>
            </w:pPr>
            <w:bookmarkStart w:id="23" w:name="BASIS_FINDINGS_SE_26"/>
            <w:bookmarkEnd w:id="23"/>
            <w:r w:rsidRPr="00AF5230">
              <w:rPr>
                <w:rFonts w:ascii="Verdana" w:hAnsi="Verdana"/>
                <w:b/>
                <w:sz w:val="22"/>
                <w:szCs w:val="22"/>
              </w:rPr>
              <w:t>Basis for Findings:</w:t>
            </w:r>
          </w:p>
        </w:tc>
      </w:tr>
      <w:tr w:rsidR="00ED1BC8" w:rsidRPr="00CE4005" w:rsidTr="00ED1BC8">
        <w:tc>
          <w:tcPr>
            <w:tcW w:w="9360" w:type="dxa"/>
            <w:tcBorders>
              <w:top w:val="nil"/>
              <w:left w:val="single" w:sz="4" w:space="0" w:color="auto"/>
              <w:bottom w:val="single" w:sz="4" w:space="0" w:color="auto"/>
              <w:right w:val="single" w:sz="4" w:space="0" w:color="auto"/>
            </w:tcBorders>
          </w:tcPr>
          <w:p w:rsidR="00ED1BC8" w:rsidRPr="00CE4005" w:rsidRDefault="00ED1BC8" w:rsidP="00ED1BC8">
            <w:pPr>
              <w:pStyle w:val="Normal6"/>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ED1BC8" w:rsidRDefault="00ED1BC8">
      <w:pPr>
        <w:pStyle w:val="Normal6"/>
      </w:pPr>
    </w:p>
    <w:p w:rsidR="00ED1BC8" w:rsidRDefault="00ED1BC8">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ED1BC8" w:rsidRPr="00AF5230" w:rsidTr="00ED1BC8">
        <w:trPr>
          <w:tblHeader/>
        </w:trPr>
        <w:tc>
          <w:tcPr>
            <w:tcW w:w="9360" w:type="dxa"/>
            <w:tcBorders>
              <w:bottom w:val="single" w:sz="4" w:space="0" w:color="auto"/>
            </w:tcBorders>
            <w:shd w:val="clear" w:color="auto" w:fill="C0C0C0"/>
          </w:tcPr>
          <w:p w:rsidR="00ED1BC8" w:rsidRPr="00AF5230" w:rsidRDefault="00ED1BC8" w:rsidP="00ED1BC8">
            <w:pPr>
              <w:pStyle w:val="Normal7"/>
              <w:keepNext/>
              <w:rPr>
                <w:rFonts w:ascii="Verdana" w:hAnsi="Verdana"/>
                <w:b/>
                <w:sz w:val="22"/>
                <w:szCs w:val="22"/>
              </w:rPr>
            </w:pPr>
            <w:bookmarkStart w:id="24" w:name="CRIT_SE_55"/>
            <w:bookmarkEnd w:id="24"/>
            <w:r w:rsidRPr="00AF5230">
              <w:rPr>
                <w:rFonts w:ascii="Verdana" w:hAnsi="Verdana"/>
                <w:b/>
                <w:sz w:val="22"/>
                <w:szCs w:val="22"/>
              </w:rPr>
              <w:t>SE Criterion # 55 - Special education facilities and classrooms</w:t>
            </w:r>
          </w:p>
        </w:tc>
      </w:tr>
      <w:tr w:rsidR="00ED1BC8" w:rsidRPr="00E166C8" w:rsidTr="00ED1BC8">
        <w:tc>
          <w:tcPr>
            <w:tcW w:w="9360" w:type="dxa"/>
            <w:tcBorders>
              <w:top w:val="single" w:sz="4" w:space="0" w:color="auto"/>
              <w:left w:val="single" w:sz="4" w:space="0" w:color="auto"/>
              <w:bottom w:val="nil"/>
              <w:right w:val="single" w:sz="4" w:space="0" w:color="auto"/>
            </w:tcBorders>
          </w:tcPr>
          <w:p w:rsidR="00ED1BC8" w:rsidRPr="00E166C8" w:rsidRDefault="00ED1BC8" w:rsidP="00ED1BC8">
            <w:pPr>
              <w:pStyle w:val="Normal7"/>
              <w:keepNext/>
              <w:rPr>
                <w:rFonts w:ascii="Verdana" w:hAnsi="Verdana"/>
                <w:b/>
                <w:sz w:val="22"/>
                <w:szCs w:val="22"/>
              </w:rPr>
            </w:pPr>
            <w:bookmarkStart w:id="25" w:name="RATING_SE_55"/>
            <w:bookmarkEnd w:id="25"/>
            <w:r w:rsidRPr="00AF5230">
              <w:rPr>
                <w:rFonts w:ascii="Verdana" w:hAnsi="Verdana"/>
                <w:b/>
                <w:sz w:val="22"/>
                <w:szCs w:val="22"/>
              </w:rPr>
              <w:t>Rating:</w:t>
            </w:r>
          </w:p>
        </w:tc>
      </w:tr>
      <w:tr w:rsidR="00ED1BC8" w:rsidRPr="00CE4005" w:rsidTr="00ED1BC8">
        <w:tc>
          <w:tcPr>
            <w:tcW w:w="9360" w:type="dxa"/>
            <w:tcBorders>
              <w:top w:val="nil"/>
              <w:left w:val="single" w:sz="4" w:space="0" w:color="auto"/>
              <w:bottom w:val="single" w:sz="4" w:space="0" w:color="auto"/>
              <w:right w:val="single" w:sz="4" w:space="0" w:color="auto"/>
            </w:tcBorders>
          </w:tcPr>
          <w:p w:rsidR="00ED1BC8" w:rsidRPr="00CE4005" w:rsidRDefault="00ED1BC8" w:rsidP="00ED1BC8">
            <w:pPr>
              <w:pStyle w:val="Normal7"/>
              <w:keepNext/>
              <w:rPr>
                <w:rFonts w:ascii="Arial" w:hAnsi="Arial" w:cs="Arial"/>
                <w:sz w:val="22"/>
                <w:szCs w:val="22"/>
              </w:rPr>
            </w:pPr>
            <w:r w:rsidRPr="00CE4005">
              <w:rPr>
                <w:rFonts w:ascii="Arial" w:hAnsi="Arial" w:cs="Arial"/>
                <w:sz w:val="22"/>
                <w:szCs w:val="22"/>
              </w:rPr>
              <w:t>Implemented</w:t>
            </w:r>
          </w:p>
        </w:tc>
      </w:tr>
      <w:tr w:rsidR="00ED1BC8" w:rsidRPr="00E166C8" w:rsidTr="00ED1BC8">
        <w:tc>
          <w:tcPr>
            <w:tcW w:w="9360" w:type="dxa"/>
            <w:tcBorders>
              <w:top w:val="single" w:sz="4" w:space="0" w:color="auto"/>
              <w:left w:val="single" w:sz="4" w:space="0" w:color="auto"/>
              <w:bottom w:val="nil"/>
              <w:right w:val="single" w:sz="4" w:space="0" w:color="auto"/>
            </w:tcBorders>
          </w:tcPr>
          <w:p w:rsidR="00ED1BC8" w:rsidRPr="00E166C8" w:rsidRDefault="00ED1BC8" w:rsidP="00ED1BC8">
            <w:pPr>
              <w:pStyle w:val="Normal7"/>
              <w:keepNext/>
              <w:rPr>
                <w:rFonts w:ascii="Verdana" w:hAnsi="Verdana"/>
                <w:b/>
                <w:sz w:val="22"/>
                <w:szCs w:val="22"/>
              </w:rPr>
            </w:pPr>
            <w:bookmarkStart w:id="26" w:name="BASIS_FINDINGS_SE_55"/>
            <w:bookmarkEnd w:id="26"/>
            <w:r w:rsidRPr="00AF5230">
              <w:rPr>
                <w:rFonts w:ascii="Verdana" w:hAnsi="Verdana"/>
                <w:b/>
                <w:sz w:val="22"/>
                <w:szCs w:val="22"/>
              </w:rPr>
              <w:t>Basis for Findings:</w:t>
            </w:r>
          </w:p>
        </w:tc>
      </w:tr>
      <w:tr w:rsidR="00ED1BC8" w:rsidRPr="00CE4005" w:rsidTr="00ED1BC8">
        <w:tc>
          <w:tcPr>
            <w:tcW w:w="9360" w:type="dxa"/>
            <w:tcBorders>
              <w:top w:val="nil"/>
              <w:left w:val="single" w:sz="4" w:space="0" w:color="auto"/>
              <w:bottom w:val="single" w:sz="4" w:space="0" w:color="auto"/>
              <w:right w:val="single" w:sz="4" w:space="0" w:color="auto"/>
            </w:tcBorders>
          </w:tcPr>
          <w:p w:rsidR="00ED1BC8" w:rsidRPr="00CE4005" w:rsidRDefault="00DD5C15" w:rsidP="00ED1BC8">
            <w:pPr>
              <w:pStyle w:val="Normal7"/>
              <w:keepNext/>
              <w:rPr>
                <w:rFonts w:ascii="Arial" w:hAnsi="Arial" w:cs="Arial"/>
                <w:sz w:val="22"/>
                <w:szCs w:val="22"/>
              </w:rPr>
            </w:pPr>
            <w:r>
              <w:rPr>
                <w:rFonts w:ascii="Arial" w:hAnsi="Arial" w:cs="Arial"/>
                <w:sz w:val="22"/>
                <w:szCs w:val="22"/>
              </w:rPr>
              <w:t>Onsite observations</w:t>
            </w:r>
            <w:r w:rsidR="00ED1BC8" w:rsidRPr="00CE4005">
              <w:rPr>
                <w:rFonts w:ascii="Arial" w:hAnsi="Arial" w:cs="Arial"/>
                <w:sz w:val="22"/>
                <w:szCs w:val="22"/>
              </w:rPr>
              <w:t xml:space="preserve"> at Hastings Elementary School </w:t>
            </w:r>
            <w:r>
              <w:rPr>
                <w:rFonts w:ascii="Arial" w:hAnsi="Arial" w:cs="Arial"/>
                <w:sz w:val="22"/>
                <w:szCs w:val="22"/>
              </w:rPr>
              <w:t xml:space="preserve">demonstrated that </w:t>
            </w:r>
            <w:r w:rsidR="00ED1BC8" w:rsidRPr="00CE4005">
              <w:rPr>
                <w:rFonts w:ascii="Arial" w:hAnsi="Arial" w:cs="Arial"/>
                <w:sz w:val="22"/>
                <w:szCs w:val="22"/>
              </w:rPr>
              <w:t>speech and language serv</w:t>
            </w:r>
            <w:r>
              <w:rPr>
                <w:rFonts w:ascii="Arial" w:hAnsi="Arial" w:cs="Arial"/>
                <w:sz w:val="22"/>
                <w:szCs w:val="22"/>
              </w:rPr>
              <w:t xml:space="preserve">ices </w:t>
            </w:r>
            <w:proofErr w:type="gramStart"/>
            <w:r>
              <w:rPr>
                <w:rFonts w:ascii="Arial" w:hAnsi="Arial" w:cs="Arial"/>
                <w:sz w:val="22"/>
                <w:szCs w:val="22"/>
              </w:rPr>
              <w:t>are provided</w:t>
            </w:r>
            <w:proofErr w:type="gramEnd"/>
            <w:r>
              <w:rPr>
                <w:rFonts w:ascii="Arial" w:hAnsi="Arial" w:cs="Arial"/>
                <w:sz w:val="22"/>
                <w:szCs w:val="22"/>
              </w:rPr>
              <w:t xml:space="preserve"> in an office withi</w:t>
            </w:r>
            <w:r w:rsidR="00ED1BC8" w:rsidRPr="00CE4005">
              <w:rPr>
                <w:rFonts w:ascii="Arial" w:hAnsi="Arial" w:cs="Arial"/>
                <w:sz w:val="22"/>
                <w:szCs w:val="22"/>
              </w:rPr>
              <w:t>n the library</w:t>
            </w:r>
            <w:r w:rsidR="00027AA3">
              <w:rPr>
                <w:rFonts w:ascii="Arial" w:hAnsi="Arial" w:cs="Arial"/>
                <w:sz w:val="22"/>
                <w:szCs w:val="22"/>
              </w:rPr>
              <w:t xml:space="preserve"> with</w:t>
            </w:r>
            <w:r w:rsidR="00B80C37">
              <w:rPr>
                <w:rFonts w:ascii="Arial" w:hAnsi="Arial" w:cs="Arial"/>
                <w:sz w:val="22"/>
                <w:szCs w:val="22"/>
              </w:rPr>
              <w:t xml:space="preserve"> </w:t>
            </w:r>
            <w:r>
              <w:rPr>
                <w:rFonts w:ascii="Arial" w:hAnsi="Arial" w:cs="Arial"/>
                <w:sz w:val="22"/>
                <w:szCs w:val="22"/>
              </w:rPr>
              <w:t xml:space="preserve">the </w:t>
            </w:r>
            <w:r w:rsidR="00ED1BC8" w:rsidRPr="00CE4005">
              <w:rPr>
                <w:rFonts w:ascii="Arial" w:hAnsi="Arial" w:cs="Arial"/>
                <w:sz w:val="22"/>
                <w:szCs w:val="22"/>
              </w:rPr>
              <w:t>glass s</w:t>
            </w:r>
            <w:r>
              <w:rPr>
                <w:rFonts w:ascii="Arial" w:hAnsi="Arial" w:cs="Arial"/>
                <w:sz w:val="22"/>
                <w:szCs w:val="22"/>
              </w:rPr>
              <w:t xml:space="preserve">ections of the wall and door totally covered, thereby </w:t>
            </w:r>
            <w:r w:rsidR="00B80C37">
              <w:rPr>
                <w:rFonts w:ascii="Arial" w:hAnsi="Arial" w:cs="Arial"/>
                <w:sz w:val="22"/>
                <w:szCs w:val="22"/>
              </w:rPr>
              <w:t xml:space="preserve">reducing visual distractions and </w:t>
            </w:r>
            <w:r>
              <w:rPr>
                <w:rFonts w:ascii="Arial" w:hAnsi="Arial" w:cs="Arial"/>
                <w:sz w:val="22"/>
                <w:szCs w:val="22"/>
              </w:rPr>
              <w:t>addressing any possible stigmatization of the students receiving services.</w:t>
            </w:r>
          </w:p>
          <w:p w:rsidR="00ED1BC8" w:rsidRPr="00CE4005" w:rsidRDefault="00ED1BC8" w:rsidP="00ED1BC8">
            <w:pPr>
              <w:pStyle w:val="Normal7"/>
              <w:keepNext/>
              <w:rPr>
                <w:rFonts w:ascii="Arial" w:hAnsi="Arial" w:cs="Arial"/>
                <w:sz w:val="22"/>
                <w:szCs w:val="22"/>
              </w:rPr>
            </w:pPr>
          </w:p>
          <w:p w:rsidR="00ED1BC8" w:rsidRPr="00CE4005" w:rsidRDefault="00DD5C15" w:rsidP="00B80C37">
            <w:pPr>
              <w:pStyle w:val="Normal7"/>
              <w:keepNext/>
              <w:rPr>
                <w:rFonts w:ascii="Arial" w:hAnsi="Arial" w:cs="Arial"/>
                <w:sz w:val="22"/>
                <w:szCs w:val="22"/>
              </w:rPr>
            </w:pPr>
            <w:r>
              <w:rPr>
                <w:rFonts w:ascii="Arial" w:hAnsi="Arial" w:cs="Arial"/>
                <w:sz w:val="22"/>
                <w:szCs w:val="22"/>
              </w:rPr>
              <w:t>Onsite observations</w:t>
            </w:r>
            <w:r w:rsidR="00ED1BC8" w:rsidRPr="00CE4005">
              <w:rPr>
                <w:rFonts w:ascii="Arial" w:hAnsi="Arial" w:cs="Arial"/>
                <w:sz w:val="22"/>
                <w:szCs w:val="22"/>
              </w:rPr>
              <w:t xml:space="preserve"> at Westborough High School</w:t>
            </w:r>
            <w:r>
              <w:rPr>
                <w:rFonts w:ascii="Arial" w:hAnsi="Arial" w:cs="Arial"/>
                <w:sz w:val="22"/>
                <w:szCs w:val="22"/>
              </w:rPr>
              <w:t xml:space="preserve"> demonstrated that the</w:t>
            </w:r>
            <w:r w:rsidR="00ED1BC8" w:rsidRPr="00CE4005">
              <w:rPr>
                <w:rFonts w:ascii="Arial" w:hAnsi="Arial" w:cs="Arial"/>
                <w:sz w:val="22"/>
                <w:szCs w:val="22"/>
              </w:rPr>
              <w:t xml:space="preserve"> STRIDE program </w:t>
            </w:r>
            <w:r>
              <w:rPr>
                <w:rFonts w:ascii="Arial" w:hAnsi="Arial" w:cs="Arial"/>
                <w:sz w:val="22"/>
                <w:szCs w:val="22"/>
              </w:rPr>
              <w:t>has been re-</w:t>
            </w:r>
            <w:r w:rsidR="00ED1BC8" w:rsidRPr="00CE4005">
              <w:rPr>
                <w:rFonts w:ascii="Arial" w:hAnsi="Arial" w:cs="Arial"/>
                <w:sz w:val="22"/>
                <w:szCs w:val="22"/>
              </w:rPr>
              <w:t xml:space="preserve">located </w:t>
            </w:r>
            <w:r w:rsidR="00B80C37">
              <w:rPr>
                <w:rFonts w:ascii="Arial" w:hAnsi="Arial" w:cs="Arial"/>
                <w:sz w:val="22"/>
                <w:szCs w:val="22"/>
              </w:rPr>
              <w:t xml:space="preserve">from an office within the library </w:t>
            </w:r>
            <w:r>
              <w:rPr>
                <w:rFonts w:ascii="Arial" w:hAnsi="Arial" w:cs="Arial"/>
                <w:sz w:val="22"/>
                <w:szCs w:val="22"/>
              </w:rPr>
              <w:t xml:space="preserve">to </w:t>
            </w:r>
            <w:r w:rsidR="00ED1BC8" w:rsidRPr="00CE4005">
              <w:rPr>
                <w:rFonts w:ascii="Arial" w:hAnsi="Arial" w:cs="Arial"/>
                <w:sz w:val="22"/>
                <w:szCs w:val="22"/>
              </w:rPr>
              <w:t>rooms 100 and 111. All windows and glass areas</w:t>
            </w:r>
            <w:r w:rsidR="00B80C37">
              <w:rPr>
                <w:rFonts w:ascii="Arial" w:hAnsi="Arial" w:cs="Arial"/>
                <w:sz w:val="22"/>
                <w:szCs w:val="22"/>
              </w:rPr>
              <w:t xml:space="preserve"> in these rooms</w:t>
            </w:r>
            <w:r w:rsidR="00ED1BC8" w:rsidRPr="00CE4005">
              <w:rPr>
                <w:rFonts w:ascii="Arial" w:hAnsi="Arial" w:cs="Arial"/>
                <w:sz w:val="22"/>
                <w:szCs w:val="22"/>
              </w:rPr>
              <w:t xml:space="preserve"> </w:t>
            </w:r>
            <w:proofErr w:type="gramStart"/>
            <w:r w:rsidR="00ED1BC8" w:rsidRPr="00CE4005">
              <w:rPr>
                <w:rFonts w:ascii="Arial" w:hAnsi="Arial" w:cs="Arial"/>
                <w:sz w:val="22"/>
                <w:szCs w:val="22"/>
              </w:rPr>
              <w:t>have been covered</w:t>
            </w:r>
            <w:proofErr w:type="gramEnd"/>
            <w:r w:rsidR="00ED1BC8" w:rsidRPr="00CE4005">
              <w:rPr>
                <w:rFonts w:ascii="Arial" w:hAnsi="Arial" w:cs="Arial"/>
                <w:sz w:val="22"/>
                <w:szCs w:val="22"/>
              </w:rPr>
              <w:t xml:space="preserve"> with paper </w:t>
            </w:r>
            <w:r w:rsidR="00B80C37">
              <w:rPr>
                <w:rFonts w:ascii="Arial" w:hAnsi="Arial" w:cs="Arial"/>
                <w:sz w:val="22"/>
                <w:szCs w:val="22"/>
              </w:rPr>
              <w:t xml:space="preserve">to </w:t>
            </w:r>
            <w:r w:rsidR="00ED1BC8" w:rsidRPr="00CE4005">
              <w:rPr>
                <w:rFonts w:ascii="Arial" w:hAnsi="Arial" w:cs="Arial"/>
                <w:sz w:val="22"/>
                <w:szCs w:val="22"/>
              </w:rPr>
              <w:t>maintain a distraction-free environment</w:t>
            </w:r>
            <w:r w:rsidR="00B80C37">
              <w:rPr>
                <w:rFonts w:ascii="Arial" w:hAnsi="Arial" w:cs="Arial"/>
                <w:sz w:val="22"/>
                <w:szCs w:val="22"/>
              </w:rPr>
              <w:t xml:space="preserve"> and ensure student privacy.</w:t>
            </w:r>
          </w:p>
        </w:tc>
      </w:tr>
    </w:tbl>
    <w:p w:rsidR="00ED1BC8" w:rsidRDefault="00ED1BC8">
      <w:pPr>
        <w:pStyle w:val="Normal7"/>
      </w:pPr>
    </w:p>
    <w:p w:rsidR="00DD5C15" w:rsidRPr="00AF5230" w:rsidRDefault="00DD5C15" w:rsidP="00ED1BC8">
      <w:pPr>
        <w:rPr>
          <w:rFonts w:ascii="Verdana" w:hAnsi="Verdana"/>
          <w:sz w:val="16"/>
          <w:szCs w:val="16"/>
        </w:rPr>
      </w:pPr>
    </w:p>
    <w:sectPr w:rsidR="00DD5C15" w:rsidRPr="00AF5230" w:rsidSect="00ED1BC8">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47B" w:rsidRDefault="007D647B">
      <w:r>
        <w:separator/>
      </w:r>
    </w:p>
  </w:endnote>
  <w:endnote w:type="continuationSeparator" w:id="0">
    <w:p w:rsidR="007D647B" w:rsidRDefault="007D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BC8" w:rsidRDefault="00ED1BC8" w:rsidP="00ED1B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1BC8" w:rsidRDefault="00ED1BC8" w:rsidP="00ED1B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BC8" w:rsidRDefault="00ED1BC8" w:rsidP="00ED1BC8">
    <w:pPr>
      <w:pStyle w:val="Footer"/>
      <w:tabs>
        <w:tab w:val="clear" w:pos="8640"/>
      </w:tabs>
      <w:ind w:right="360"/>
      <w:jc w:val="center"/>
      <w:rPr>
        <w:rFonts w:ascii="Verdana" w:hAnsi="Verdana"/>
        <w:sz w:val="16"/>
        <w:szCs w:val="16"/>
      </w:rPr>
    </w:pPr>
    <w:bookmarkStart w:id="27" w:name="STATE_ED_FOOTER"/>
    <w:r>
      <w:rPr>
        <w:rFonts w:ascii="Verdana" w:hAnsi="Verdana"/>
        <w:sz w:val="16"/>
        <w:szCs w:val="16"/>
      </w:rPr>
      <w:t>Massachusetts Department of Elementary &amp; Secondary Education</w:t>
    </w:r>
    <w:bookmarkEnd w:id="27"/>
    <w:r>
      <w:rPr>
        <w:rFonts w:ascii="Verdana" w:hAnsi="Verdana"/>
        <w:sz w:val="16"/>
        <w:szCs w:val="16"/>
      </w:rPr>
      <w:t xml:space="preserve"> – </w:t>
    </w:r>
    <w:bookmarkStart w:id="28" w:name="AGENCY_NAME_FOOTER"/>
    <w:r>
      <w:rPr>
        <w:rFonts w:ascii="Verdana" w:hAnsi="Verdana"/>
        <w:sz w:val="16"/>
        <w:szCs w:val="16"/>
      </w:rPr>
      <w:t>Program Quality Assurance Services</w:t>
    </w:r>
    <w:bookmarkEnd w:id="28"/>
  </w:p>
  <w:p w:rsidR="00ED1BC8" w:rsidRPr="00700A12" w:rsidRDefault="00ED1BC8" w:rsidP="00ED1BC8">
    <w:pPr>
      <w:pStyle w:val="Footer"/>
      <w:tabs>
        <w:tab w:val="clear" w:pos="8640"/>
      </w:tabs>
      <w:ind w:right="360"/>
      <w:jc w:val="center"/>
      <w:rPr>
        <w:rFonts w:ascii="Verdana" w:hAnsi="Verdana"/>
        <w:sz w:val="16"/>
        <w:szCs w:val="16"/>
      </w:rPr>
    </w:pPr>
    <w:bookmarkStart w:id="29" w:name="ORG_NAME_FOOTER"/>
    <w:r>
      <w:rPr>
        <w:rFonts w:ascii="Verdana" w:hAnsi="Verdana"/>
        <w:sz w:val="16"/>
        <w:szCs w:val="16"/>
      </w:rPr>
      <w:t>Westborough</w:t>
    </w:r>
    <w:bookmarkEnd w:id="29"/>
    <w:r>
      <w:rPr>
        <w:rFonts w:ascii="Verdana" w:hAnsi="Verdana"/>
        <w:sz w:val="16"/>
        <w:szCs w:val="16"/>
      </w:rPr>
      <w:t xml:space="preserve"> </w:t>
    </w:r>
    <w:r w:rsidR="002479FF">
      <w:rPr>
        <w:rFonts w:ascii="Verdana" w:hAnsi="Verdana"/>
        <w:sz w:val="16"/>
        <w:szCs w:val="16"/>
      </w:rPr>
      <w:t xml:space="preserve">Public Schools </w:t>
    </w:r>
    <w:r>
      <w:rPr>
        <w:rFonts w:ascii="Verdana" w:hAnsi="Verdana"/>
        <w:sz w:val="16"/>
        <w:szCs w:val="16"/>
      </w:rPr>
      <w:t xml:space="preserve">Mid-Cycle Report - </w:t>
    </w:r>
    <w:bookmarkStart w:id="30" w:name="MCR_REPORT_DATE"/>
    <w:r w:rsidR="002479FF">
      <w:rPr>
        <w:rFonts w:ascii="Verdana" w:hAnsi="Verdana"/>
        <w:sz w:val="16"/>
        <w:szCs w:val="16"/>
      </w:rPr>
      <w:t>02/28</w:t>
    </w:r>
    <w:r w:rsidRPr="00700A12">
      <w:rPr>
        <w:rFonts w:ascii="Verdana" w:hAnsi="Verdana"/>
        <w:sz w:val="16"/>
        <w:szCs w:val="16"/>
      </w:rPr>
      <w:t>/2018</w:t>
    </w:r>
    <w:bookmarkEnd w:id="30"/>
  </w:p>
  <w:p w:rsidR="00ED1BC8" w:rsidRPr="00700A12" w:rsidRDefault="00ED1BC8" w:rsidP="00ED1BC8">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900580">
      <w:rPr>
        <w:rFonts w:ascii="Verdana" w:hAnsi="Verdana"/>
        <w:noProof/>
        <w:sz w:val="16"/>
        <w:szCs w:val="16"/>
      </w:rPr>
      <w:t>4</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sidR="00900580">
      <w:rPr>
        <w:rFonts w:ascii="Verdana" w:hAnsi="Verdana"/>
        <w:noProof/>
        <w:sz w:val="16"/>
        <w:szCs w:val="16"/>
      </w:rPr>
      <w:t>4</w:t>
    </w:r>
    <w:r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47B" w:rsidRDefault="007D647B">
      <w:r>
        <w:separator/>
      </w:r>
    </w:p>
  </w:footnote>
  <w:footnote w:type="continuationSeparator" w:id="0">
    <w:p w:rsidR="007D647B" w:rsidRDefault="007D6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0D3C0254">
      <w:start w:val="1"/>
      <w:numFmt w:val="decimal"/>
      <w:lvlText w:val="%1."/>
      <w:lvlJc w:val="left"/>
      <w:pPr>
        <w:tabs>
          <w:tab w:val="num" w:pos="720"/>
        </w:tabs>
        <w:ind w:left="720" w:hanging="360"/>
      </w:pPr>
      <w:rPr>
        <w:rFonts w:hint="default"/>
      </w:rPr>
    </w:lvl>
    <w:lvl w:ilvl="1" w:tplc="BC1AA16C" w:tentative="1">
      <w:start w:val="1"/>
      <w:numFmt w:val="lowerLetter"/>
      <w:lvlText w:val="%2."/>
      <w:lvlJc w:val="left"/>
      <w:pPr>
        <w:tabs>
          <w:tab w:val="num" w:pos="1440"/>
        </w:tabs>
        <w:ind w:left="1440" w:hanging="360"/>
      </w:pPr>
    </w:lvl>
    <w:lvl w:ilvl="2" w:tplc="57188544" w:tentative="1">
      <w:start w:val="1"/>
      <w:numFmt w:val="lowerRoman"/>
      <w:lvlText w:val="%3."/>
      <w:lvlJc w:val="right"/>
      <w:pPr>
        <w:tabs>
          <w:tab w:val="num" w:pos="2160"/>
        </w:tabs>
        <w:ind w:left="2160" w:hanging="180"/>
      </w:pPr>
    </w:lvl>
    <w:lvl w:ilvl="3" w:tplc="042C49A2" w:tentative="1">
      <w:start w:val="1"/>
      <w:numFmt w:val="decimal"/>
      <w:lvlText w:val="%4."/>
      <w:lvlJc w:val="left"/>
      <w:pPr>
        <w:tabs>
          <w:tab w:val="num" w:pos="2880"/>
        </w:tabs>
        <w:ind w:left="2880" w:hanging="360"/>
      </w:pPr>
    </w:lvl>
    <w:lvl w:ilvl="4" w:tplc="2F204760" w:tentative="1">
      <w:start w:val="1"/>
      <w:numFmt w:val="lowerLetter"/>
      <w:lvlText w:val="%5."/>
      <w:lvlJc w:val="left"/>
      <w:pPr>
        <w:tabs>
          <w:tab w:val="num" w:pos="3600"/>
        </w:tabs>
        <w:ind w:left="3600" w:hanging="360"/>
      </w:pPr>
    </w:lvl>
    <w:lvl w:ilvl="5" w:tplc="7F78AA5C" w:tentative="1">
      <w:start w:val="1"/>
      <w:numFmt w:val="lowerRoman"/>
      <w:lvlText w:val="%6."/>
      <w:lvlJc w:val="right"/>
      <w:pPr>
        <w:tabs>
          <w:tab w:val="num" w:pos="4320"/>
        </w:tabs>
        <w:ind w:left="4320" w:hanging="180"/>
      </w:pPr>
    </w:lvl>
    <w:lvl w:ilvl="6" w:tplc="23F832C8" w:tentative="1">
      <w:start w:val="1"/>
      <w:numFmt w:val="decimal"/>
      <w:lvlText w:val="%7."/>
      <w:lvlJc w:val="left"/>
      <w:pPr>
        <w:tabs>
          <w:tab w:val="num" w:pos="5040"/>
        </w:tabs>
        <w:ind w:left="5040" w:hanging="360"/>
      </w:pPr>
    </w:lvl>
    <w:lvl w:ilvl="7" w:tplc="99FCD426" w:tentative="1">
      <w:start w:val="1"/>
      <w:numFmt w:val="lowerLetter"/>
      <w:lvlText w:val="%8."/>
      <w:lvlJc w:val="left"/>
      <w:pPr>
        <w:tabs>
          <w:tab w:val="num" w:pos="5760"/>
        </w:tabs>
        <w:ind w:left="5760" w:hanging="360"/>
      </w:pPr>
    </w:lvl>
    <w:lvl w:ilvl="8" w:tplc="65D86570"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17017"/>
    <w:rsid w:val="00027AA3"/>
    <w:rsid w:val="001636A8"/>
    <w:rsid w:val="002479FF"/>
    <w:rsid w:val="00275094"/>
    <w:rsid w:val="0028733A"/>
    <w:rsid w:val="00375658"/>
    <w:rsid w:val="00406CD6"/>
    <w:rsid w:val="004F66E8"/>
    <w:rsid w:val="005870F8"/>
    <w:rsid w:val="005B2C69"/>
    <w:rsid w:val="0078299D"/>
    <w:rsid w:val="007B316A"/>
    <w:rsid w:val="007D647B"/>
    <w:rsid w:val="00900580"/>
    <w:rsid w:val="009C0076"/>
    <w:rsid w:val="009C2943"/>
    <w:rsid w:val="00A44483"/>
    <w:rsid w:val="00A77EDE"/>
    <w:rsid w:val="00B80C37"/>
    <w:rsid w:val="00DD5C15"/>
    <w:rsid w:val="00EC43C3"/>
    <w:rsid w:val="00ED1BC8"/>
    <w:rsid w:val="00FC1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30F5E6-D4E6-474D-BB1C-19179895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23">
    <w:name w:val="Normal_23"/>
    <w:qFormat/>
    <w:rsid w:val="00DD5C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505833">
      <w:bodyDiv w:val="1"/>
      <w:marLeft w:val="0"/>
      <w:marRight w:val="0"/>
      <w:marTop w:val="0"/>
      <w:marBottom w:val="0"/>
      <w:divBdr>
        <w:top w:val="none" w:sz="0" w:space="0" w:color="auto"/>
        <w:left w:val="none" w:sz="0" w:space="0" w:color="auto"/>
        <w:bottom w:val="none" w:sz="0" w:space="0" w:color="auto"/>
        <w:right w:val="none" w:sz="0" w:space="0" w:color="auto"/>
      </w:divBdr>
      <w:divsChild>
        <w:div w:id="792988184">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DESE-231-40788</_dlc_DocId>
    <_dlc_DocIdUrl xmlns="733efe1c-5bbe-4968-87dc-d400e65c879f">
      <Url>https://sharepoint.doemass.org/ese/webteam/cps/_layouts/DocIdRedir.aspx?ID=DESE-231-40788</Url>
      <Description>DESE-231-40788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89A9192-4DDD-411E-856B-D19183F58CE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17E5616-F4F4-423B-8DEF-41E50FB4E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FEE50-0784-422D-B2BD-7D3CFBB2294B}">
  <ds:schemaRefs>
    <ds:schemaRef ds:uri="http://schemas.microsoft.com/sharepoint/events"/>
  </ds:schemaRefs>
</ds:datastoreItem>
</file>

<file path=customXml/itemProps4.xml><?xml version="1.0" encoding="utf-8"?>
<ds:datastoreItem xmlns:ds="http://schemas.openxmlformats.org/officeDocument/2006/customXml" ds:itemID="{C7EE2D15-2075-4FAB-A9BC-8C855330EF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Westborough Public Schools Mid-cycle Report 2018</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Westborough Public Schools Mid-cycle Report 2018</dc:title>
  <dc:creator>DESE</dc:creator>
  <cp:lastModifiedBy>Zou, Dong</cp:lastModifiedBy>
  <cp:revision>3</cp:revision>
  <cp:lastPrinted>2018-02-28T19:25:00Z</cp:lastPrinted>
  <dcterms:created xsi:type="dcterms:W3CDTF">2018-03-23T14:53:00Z</dcterms:created>
  <dcterms:modified xsi:type="dcterms:W3CDTF">2018-03-23T14:54:00Z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23 2018</vt:lpwstr>
  </property>
</Properties>
</file>