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2E" w:rsidRPr="006B362E" w:rsidRDefault="006451A0" w:rsidP="006B362E">
      <w:pPr>
        <w:widowControl w:val="0"/>
        <w:autoSpaceDE w:val="0"/>
        <w:autoSpaceDN w:val="0"/>
        <w:adjustRightInd w:val="0"/>
        <w:jc w:val="center"/>
        <w:rPr>
          <w:rFonts w:ascii="Times New Roman" w:hAnsi="Times New Roman"/>
          <w:b/>
          <w:sz w:val="28"/>
          <w:szCs w:val="28"/>
        </w:rPr>
      </w:pPr>
      <w:bookmarkStart w:id="0" w:name="_GoBack"/>
      <w:bookmarkStart w:id="1" w:name="OLE_LINK1"/>
      <w:bookmarkStart w:id="2" w:name="OLE_LINK2"/>
      <w:bookmarkEnd w:id="0"/>
      <w:r>
        <w:rPr>
          <w:rFonts w:ascii="Times New Roman" w:hAnsi="Times New Roman"/>
          <w:b/>
          <w:sz w:val="28"/>
          <w:szCs w:val="28"/>
        </w:rPr>
        <w:t xml:space="preserve">Income-Based Inequality in Educational Outcomes: </w:t>
      </w:r>
      <w:r>
        <w:rPr>
          <w:rFonts w:ascii="Times New Roman" w:hAnsi="Times New Roman"/>
          <w:b/>
          <w:sz w:val="28"/>
          <w:szCs w:val="28"/>
        </w:rPr>
        <w:br/>
        <w:t>Learning from State Longitudinal Data Systems</w:t>
      </w:r>
    </w:p>
    <w:bookmarkEnd w:id="1"/>
    <w:bookmarkEnd w:id="2"/>
    <w:p w:rsidR="006B362E" w:rsidRPr="00F50706" w:rsidRDefault="006B362E" w:rsidP="006B362E">
      <w:pPr>
        <w:widowControl w:val="0"/>
        <w:autoSpaceDE w:val="0"/>
        <w:autoSpaceDN w:val="0"/>
        <w:adjustRightInd w:val="0"/>
        <w:rPr>
          <w:rFonts w:ascii="Times New Roman" w:hAnsi="Times New Roman"/>
          <w:sz w:val="16"/>
          <w:szCs w:val="16"/>
        </w:rPr>
      </w:pPr>
    </w:p>
    <w:p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rsidR="00BE441B" w:rsidRPr="00BE441B" w:rsidRDefault="00BE441B" w:rsidP="00F258CC">
      <w:pPr>
        <w:widowControl w:val="0"/>
        <w:autoSpaceDE w:val="0"/>
        <w:autoSpaceDN w:val="0"/>
        <w:adjustRightInd w:val="0"/>
        <w:rPr>
          <w:rFonts w:ascii="Times New Roman" w:hAnsi="Times New Roman"/>
        </w:rPr>
      </w:pPr>
      <w:r>
        <w:rPr>
          <w:rFonts w:ascii="Times New Roman" w:hAnsi="Times New Roman"/>
          <w:b/>
        </w:rPr>
        <w:t>Date:</w:t>
      </w:r>
      <w:r>
        <w:rPr>
          <w:rFonts w:ascii="Times New Roman" w:hAnsi="Times New Roman"/>
        </w:rPr>
        <w:tab/>
      </w:r>
      <w:r>
        <w:rPr>
          <w:rFonts w:ascii="Times New Roman" w:hAnsi="Times New Roman"/>
        </w:rPr>
        <w:tab/>
      </w:r>
      <w:r>
        <w:rPr>
          <w:rFonts w:ascii="Times New Roman" w:hAnsi="Times New Roman"/>
        </w:rPr>
        <w:tab/>
      </w:r>
      <w:r w:rsidR="006451A0">
        <w:rPr>
          <w:rFonts w:ascii="Times New Roman" w:hAnsi="Times New Roman"/>
        </w:rPr>
        <w:t>October 2013</w:t>
      </w:r>
    </w:p>
    <w:p w:rsidR="00F258CC" w:rsidRDefault="00F258CC" w:rsidP="00F258CC">
      <w:pPr>
        <w:widowControl w:val="0"/>
        <w:autoSpaceDE w:val="0"/>
        <w:autoSpaceDN w:val="0"/>
        <w:adjustRightInd w:val="0"/>
        <w:rPr>
          <w:rFonts w:ascii="Times New Roman" w:hAnsi="Times New Roman"/>
        </w:rPr>
      </w:pPr>
      <w:r w:rsidRPr="00F258CC">
        <w:rPr>
          <w:rFonts w:ascii="Times New Roman" w:hAnsi="Times New Roman"/>
          <w:b/>
        </w:rPr>
        <w:t>Author(s):</w:t>
      </w:r>
      <w:r>
        <w:rPr>
          <w:rFonts w:ascii="Times New Roman" w:hAnsi="Times New Roman"/>
        </w:rPr>
        <w:t xml:space="preserve"> </w:t>
      </w:r>
      <w:r>
        <w:rPr>
          <w:rFonts w:ascii="Times New Roman" w:hAnsi="Times New Roman"/>
        </w:rPr>
        <w:tab/>
      </w:r>
      <w:r>
        <w:rPr>
          <w:rFonts w:ascii="Times New Roman" w:hAnsi="Times New Roman"/>
        </w:rPr>
        <w:tab/>
      </w:r>
      <w:r w:rsidR="006451A0">
        <w:rPr>
          <w:rFonts w:ascii="Times New Roman" w:hAnsi="Times New Roman"/>
        </w:rPr>
        <w:t>John P. Papay, Richard J. Murnane, and John B. Willett</w:t>
      </w:r>
    </w:p>
    <w:p w:rsidR="00F258CC" w:rsidRDefault="007826E3" w:rsidP="00F258CC">
      <w:pPr>
        <w:widowControl w:val="0"/>
        <w:autoSpaceDE w:val="0"/>
        <w:autoSpaceDN w:val="0"/>
        <w:adjustRightInd w:val="0"/>
        <w:rPr>
          <w:rFonts w:ascii="Times New Roman" w:hAnsi="Times New Roman"/>
        </w:rPr>
      </w:pPr>
      <w:r>
        <w:rPr>
          <w:rFonts w:ascii="Times New Roman" w:hAnsi="Times New Roman"/>
          <w:b/>
        </w:rPr>
        <w:t>Affiliation</w:t>
      </w:r>
      <w:r w:rsidR="00F258CC" w:rsidRPr="00F258CC">
        <w:rPr>
          <w:rFonts w:ascii="Times New Roman" w:hAnsi="Times New Roman"/>
          <w:b/>
        </w:rPr>
        <w:t>:</w:t>
      </w:r>
      <w:r w:rsidR="00F258CC">
        <w:rPr>
          <w:rFonts w:ascii="Times New Roman" w:hAnsi="Times New Roman"/>
        </w:rPr>
        <w:t xml:space="preserve"> </w:t>
      </w:r>
      <w:r w:rsidR="00F258CC">
        <w:rPr>
          <w:rFonts w:ascii="Times New Roman" w:hAnsi="Times New Roman"/>
        </w:rPr>
        <w:tab/>
      </w:r>
      <w:r w:rsidR="00F258CC">
        <w:rPr>
          <w:rFonts w:ascii="Times New Roman" w:hAnsi="Times New Roman"/>
        </w:rPr>
        <w:tab/>
      </w:r>
      <w:r w:rsidR="006451A0">
        <w:rPr>
          <w:rFonts w:ascii="Times New Roman" w:hAnsi="Times New Roman"/>
        </w:rPr>
        <w:t>Brown University; Harvard Graduate School of Education</w:t>
      </w:r>
    </w:p>
    <w:p w:rsidR="007826E3" w:rsidRPr="006451A0" w:rsidRDefault="00F258CC" w:rsidP="003C15A8">
      <w:pPr>
        <w:widowControl w:val="0"/>
        <w:autoSpaceDE w:val="0"/>
        <w:autoSpaceDN w:val="0"/>
        <w:adjustRightInd w:val="0"/>
        <w:ind w:left="2160" w:hanging="2160"/>
        <w:rPr>
          <w:rFonts w:ascii="Times New Roman" w:hAnsi="Times New Roman"/>
        </w:rPr>
      </w:pPr>
      <w:r w:rsidRPr="00F258CC">
        <w:rPr>
          <w:rFonts w:ascii="Times New Roman" w:hAnsi="Times New Roman"/>
          <w:b/>
        </w:rPr>
        <w:t>Link:</w:t>
      </w:r>
      <w:r w:rsidR="003C15A8">
        <w:rPr>
          <w:rFonts w:ascii="Times New Roman" w:hAnsi="Times New Roman"/>
        </w:rPr>
        <w:tab/>
      </w:r>
      <w:r w:rsidR="00B35AEA">
        <w:rPr>
          <w:rFonts w:ascii="Times New Roman" w:hAnsi="Times New Roman"/>
        </w:rPr>
        <w:t xml:space="preserve">Request a copy from the authors at </w:t>
      </w:r>
      <w:hyperlink r:id="rId8" w:history="1">
        <w:r w:rsidR="00B35AEA" w:rsidRPr="00FA366E">
          <w:rPr>
            <w:rStyle w:val="Hyperlink"/>
            <w:rFonts w:ascii="Times New Roman" w:hAnsi="Times New Roman"/>
          </w:rPr>
          <w:t>john_papay@brown.edu</w:t>
        </w:r>
      </w:hyperlink>
      <w:r w:rsidR="00B35AEA">
        <w:rPr>
          <w:rFonts w:ascii="Times New Roman" w:hAnsi="Times New Roman"/>
        </w:rPr>
        <w:t xml:space="preserve"> </w:t>
      </w:r>
      <w:r w:rsidR="003C15A8">
        <w:rPr>
          <w:rFonts w:ascii="Times New Roman" w:hAnsi="Times New Roman"/>
        </w:rPr>
        <w:t xml:space="preserve"> </w:t>
      </w:r>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6C3CEA" w:rsidRPr="005969C1" w:rsidRDefault="006C3CEA" w:rsidP="007522D9">
      <w:pPr>
        <w:pStyle w:val="Heading1"/>
        <w:pBdr>
          <w:top w:val="single" w:sz="12" w:space="1" w:color="1F497D"/>
        </w:pBdr>
        <w:spacing w:before="240"/>
      </w:pPr>
      <w:r w:rsidRPr="005969C1">
        <w:t>Key Findings</w:t>
      </w:r>
    </w:p>
    <w:p w:rsidR="006C3CEA" w:rsidRPr="005969C1" w:rsidRDefault="006C3CEA" w:rsidP="005969C1">
      <w:pPr>
        <w:widowControl w:val="0"/>
        <w:autoSpaceDE w:val="0"/>
        <w:autoSpaceDN w:val="0"/>
        <w:adjustRightInd w:val="0"/>
        <w:rPr>
          <w:rFonts w:ascii="Times New Roman" w:hAnsi="Times New Roman"/>
          <w:b/>
          <w:sz w:val="16"/>
          <w:szCs w:val="16"/>
        </w:rPr>
      </w:pPr>
    </w:p>
    <w:p w:rsidR="006451A0" w:rsidRPr="006451A0" w:rsidRDefault="006451A0" w:rsidP="006451A0">
      <w:pPr>
        <w:widowControl w:val="0"/>
        <w:rPr>
          <w:rFonts w:ascii="Times New Roman" w:hAnsi="Times New Roman"/>
          <w:szCs w:val="20"/>
        </w:rPr>
      </w:pPr>
      <w:r>
        <w:rPr>
          <w:rFonts w:ascii="Times New Roman" w:hAnsi="Times New Roman"/>
          <w:szCs w:val="20"/>
        </w:rPr>
        <w:t>We study</w:t>
      </w:r>
      <w:r w:rsidRPr="006451A0">
        <w:rPr>
          <w:rFonts w:ascii="Times New Roman" w:hAnsi="Times New Roman"/>
          <w:szCs w:val="20"/>
        </w:rPr>
        <w:t xml:space="preserve"> the income-based gaps in educational attainments among students in Massachusetts over the past decade. We find that:</w:t>
      </w:r>
    </w:p>
    <w:p w:rsidR="006451A0" w:rsidRPr="006451A0" w:rsidRDefault="006451A0" w:rsidP="006451A0">
      <w:pPr>
        <w:pStyle w:val="ListParagraph"/>
        <w:widowControl w:val="0"/>
        <w:numPr>
          <w:ilvl w:val="0"/>
          <w:numId w:val="4"/>
        </w:numPr>
        <w:rPr>
          <w:rFonts w:ascii="Times New Roman" w:hAnsi="Times New Roman"/>
          <w:szCs w:val="20"/>
        </w:rPr>
      </w:pPr>
      <w:r w:rsidRPr="006451A0">
        <w:rPr>
          <w:rFonts w:ascii="Times New Roman" w:hAnsi="Times New Roman"/>
          <w:szCs w:val="20"/>
        </w:rPr>
        <w:t xml:space="preserve">There </w:t>
      </w:r>
      <w:r>
        <w:rPr>
          <w:rFonts w:ascii="Times New Roman" w:hAnsi="Times New Roman"/>
          <w:szCs w:val="20"/>
        </w:rPr>
        <w:t xml:space="preserve">are </w:t>
      </w:r>
      <w:r w:rsidRPr="006451A0">
        <w:rPr>
          <w:rFonts w:ascii="Times New Roman" w:hAnsi="Times New Roman"/>
          <w:szCs w:val="20"/>
        </w:rPr>
        <w:t xml:space="preserve">large gaps in </w:t>
      </w:r>
      <w:r w:rsidR="00932760">
        <w:rPr>
          <w:rFonts w:ascii="Times New Roman" w:hAnsi="Times New Roman"/>
          <w:szCs w:val="20"/>
        </w:rPr>
        <w:t>educational attainment by income</w:t>
      </w:r>
      <w:r w:rsidRPr="006451A0">
        <w:rPr>
          <w:rFonts w:ascii="Times New Roman" w:hAnsi="Times New Roman"/>
          <w:szCs w:val="20"/>
        </w:rPr>
        <w:t xml:space="preserve">. </w:t>
      </w:r>
      <w:r w:rsidR="00932760">
        <w:rPr>
          <w:rFonts w:ascii="Times New Roman" w:hAnsi="Times New Roman"/>
          <w:szCs w:val="20"/>
        </w:rPr>
        <w:t xml:space="preserve">For instance, low income students are 20 percentage points less likely to graduate from high school on </w:t>
      </w:r>
      <w:proofErr w:type="gramStart"/>
      <w:r w:rsidR="00932760">
        <w:rPr>
          <w:rFonts w:ascii="Times New Roman" w:hAnsi="Times New Roman"/>
          <w:szCs w:val="20"/>
        </w:rPr>
        <w:t>time,</w:t>
      </w:r>
      <w:proofErr w:type="gramEnd"/>
      <w:r w:rsidR="00932760">
        <w:rPr>
          <w:rFonts w:ascii="Times New Roman" w:hAnsi="Times New Roman"/>
          <w:szCs w:val="20"/>
        </w:rPr>
        <w:t xml:space="preserve"> and 31 percentage points less likely to enroll in college. </w:t>
      </w:r>
    </w:p>
    <w:p w:rsidR="006451A0" w:rsidRPr="006451A0" w:rsidRDefault="006451A0" w:rsidP="006451A0">
      <w:pPr>
        <w:pStyle w:val="ListParagraph"/>
        <w:widowControl w:val="0"/>
        <w:numPr>
          <w:ilvl w:val="0"/>
          <w:numId w:val="4"/>
        </w:numPr>
        <w:rPr>
          <w:rFonts w:ascii="Times New Roman" w:hAnsi="Times New Roman"/>
          <w:szCs w:val="20"/>
        </w:rPr>
      </w:pPr>
      <w:r w:rsidRPr="006451A0">
        <w:rPr>
          <w:rFonts w:ascii="Times New Roman" w:hAnsi="Times New Roman"/>
          <w:szCs w:val="20"/>
        </w:rPr>
        <w:t xml:space="preserve">Income-related gaps in both educational credentials and academic skill have narrowed substantially over the past </w:t>
      </w:r>
      <w:r>
        <w:rPr>
          <w:rFonts w:ascii="Times New Roman" w:hAnsi="Times New Roman"/>
          <w:szCs w:val="20"/>
        </w:rPr>
        <w:t>several years in Massachusetts</w:t>
      </w:r>
      <w:r w:rsidRPr="006451A0">
        <w:rPr>
          <w:rFonts w:ascii="Times New Roman" w:hAnsi="Times New Roman"/>
          <w:szCs w:val="20"/>
        </w:rPr>
        <w:t>.</w:t>
      </w:r>
    </w:p>
    <w:p w:rsidR="006451A0" w:rsidRPr="006451A0" w:rsidRDefault="006451A0" w:rsidP="006451A0">
      <w:pPr>
        <w:pStyle w:val="ListParagraph"/>
        <w:widowControl w:val="0"/>
        <w:numPr>
          <w:ilvl w:val="0"/>
          <w:numId w:val="4"/>
        </w:numPr>
        <w:rPr>
          <w:rFonts w:ascii="Times New Roman" w:hAnsi="Times New Roman"/>
          <w:szCs w:val="20"/>
        </w:rPr>
      </w:pPr>
      <w:r w:rsidRPr="006451A0">
        <w:rPr>
          <w:rFonts w:ascii="Times New Roman" w:hAnsi="Times New Roman"/>
          <w:szCs w:val="20"/>
        </w:rPr>
        <w:t xml:space="preserve">The amount of time a student spends in the state public school system appears to make a difference, with much narrower gaps the longer students spend in the system. </w:t>
      </w:r>
    </w:p>
    <w:p w:rsidR="006C3CEA" w:rsidRPr="005969C1" w:rsidRDefault="006C3CEA" w:rsidP="00F50706">
      <w:pPr>
        <w:pStyle w:val="Heading1"/>
        <w:spacing w:before="240"/>
      </w:pPr>
      <w:r w:rsidRPr="005969C1">
        <w:t>Research Questions</w:t>
      </w:r>
    </w:p>
    <w:p w:rsidR="006C3CEA" w:rsidRPr="005969C1" w:rsidRDefault="006C3CEA" w:rsidP="005969C1">
      <w:pPr>
        <w:widowControl w:val="0"/>
        <w:autoSpaceDE w:val="0"/>
        <w:autoSpaceDN w:val="0"/>
        <w:adjustRightInd w:val="0"/>
        <w:rPr>
          <w:rFonts w:ascii="Times New Roman" w:hAnsi="Times New Roman"/>
          <w:b/>
          <w:sz w:val="16"/>
          <w:szCs w:val="16"/>
        </w:rPr>
      </w:pPr>
    </w:p>
    <w:p w:rsidR="006451A0" w:rsidRPr="006451A0" w:rsidRDefault="006451A0" w:rsidP="006451A0">
      <w:pPr>
        <w:widowControl w:val="0"/>
        <w:rPr>
          <w:rFonts w:ascii="Times New Roman" w:hAnsi="Times New Roman"/>
        </w:rPr>
      </w:pPr>
      <w:r w:rsidRPr="006451A0">
        <w:rPr>
          <w:rFonts w:ascii="Times New Roman" w:hAnsi="Times New Roman"/>
        </w:rPr>
        <w:t>We address three broad questions:</w:t>
      </w:r>
    </w:p>
    <w:p w:rsidR="006451A0" w:rsidRPr="006451A0" w:rsidRDefault="006451A0" w:rsidP="006451A0">
      <w:pPr>
        <w:widowControl w:val="0"/>
        <w:numPr>
          <w:ilvl w:val="0"/>
          <w:numId w:val="5"/>
        </w:numPr>
        <w:rPr>
          <w:rFonts w:ascii="Times New Roman" w:hAnsi="Times New Roman"/>
        </w:rPr>
      </w:pPr>
      <w:r w:rsidRPr="006451A0">
        <w:rPr>
          <w:rFonts w:ascii="Times New Roman" w:hAnsi="Times New Roman"/>
        </w:rPr>
        <w:t>How do the educational attainments of Massachusetts students from low-income families compare to those of their peers from more affluent families?</w:t>
      </w:r>
    </w:p>
    <w:p w:rsidR="006451A0" w:rsidRPr="006451A0" w:rsidRDefault="006451A0" w:rsidP="006451A0">
      <w:pPr>
        <w:widowControl w:val="0"/>
        <w:numPr>
          <w:ilvl w:val="0"/>
          <w:numId w:val="5"/>
        </w:numPr>
        <w:rPr>
          <w:rFonts w:ascii="Times New Roman" w:hAnsi="Times New Roman"/>
        </w:rPr>
      </w:pPr>
      <w:r w:rsidRPr="006451A0">
        <w:rPr>
          <w:rFonts w:ascii="Times New Roman" w:hAnsi="Times New Roman"/>
        </w:rPr>
        <w:t xml:space="preserve">Does information on achievement and school attachment gaps present before entry into high school account for much of the income-related gaps in educational attainments? </w:t>
      </w:r>
    </w:p>
    <w:p w:rsidR="006451A0" w:rsidRPr="006451A0" w:rsidRDefault="006451A0" w:rsidP="006451A0">
      <w:pPr>
        <w:widowControl w:val="0"/>
        <w:numPr>
          <w:ilvl w:val="0"/>
          <w:numId w:val="5"/>
        </w:numPr>
        <w:rPr>
          <w:rFonts w:ascii="Times New Roman" w:hAnsi="Times New Roman"/>
        </w:rPr>
      </w:pPr>
      <w:r w:rsidRPr="006451A0">
        <w:rPr>
          <w:rFonts w:ascii="Times New Roman" w:hAnsi="Times New Roman"/>
        </w:rPr>
        <w:t>How have the educational outcomes of low-income students in Massachusetts changed over the past decade, both absolutely and relative to those of higher-income students?</w:t>
      </w:r>
    </w:p>
    <w:p w:rsidR="006C3CEA" w:rsidRPr="005969C1" w:rsidRDefault="006C3CEA" w:rsidP="00F50706">
      <w:pPr>
        <w:pStyle w:val="Heading1"/>
        <w:spacing w:before="240"/>
      </w:pPr>
      <w:r w:rsidRPr="005969C1">
        <w:t>Data</w:t>
      </w:r>
    </w:p>
    <w:p w:rsidR="006C3CEA" w:rsidRPr="008D1A50" w:rsidRDefault="006C3CEA" w:rsidP="005969C1">
      <w:pPr>
        <w:widowControl w:val="0"/>
        <w:autoSpaceDE w:val="0"/>
        <w:autoSpaceDN w:val="0"/>
        <w:adjustRightInd w:val="0"/>
        <w:rPr>
          <w:rFonts w:ascii="Times New Roman" w:hAnsi="Times New Roman"/>
          <w:b/>
          <w:sz w:val="16"/>
          <w:szCs w:val="16"/>
        </w:rPr>
      </w:pPr>
    </w:p>
    <w:p w:rsidR="006C3CEA" w:rsidRPr="005969C1" w:rsidRDefault="006451A0" w:rsidP="006451A0">
      <w:pPr>
        <w:widowControl w:val="0"/>
        <w:rPr>
          <w:rFonts w:ascii="Times New Roman" w:hAnsi="Times New Roman"/>
        </w:rPr>
      </w:pPr>
      <w:r w:rsidRPr="006451A0">
        <w:rPr>
          <w:rFonts w:ascii="Times New Roman" w:hAnsi="Times New Roman"/>
        </w:rPr>
        <w:t xml:space="preserve">To address our research questions, we have integrated </w:t>
      </w:r>
      <w:r>
        <w:rPr>
          <w:rFonts w:ascii="Times New Roman" w:hAnsi="Times New Roman"/>
        </w:rPr>
        <w:t>student demographic and achievement data from the</w:t>
      </w:r>
      <w:r w:rsidRPr="006451A0">
        <w:rPr>
          <w:rFonts w:ascii="Times New Roman" w:hAnsi="Times New Roman"/>
          <w:iCs/>
        </w:rPr>
        <w:t xml:space="preserve"> state’s </w:t>
      </w:r>
      <w:r w:rsidRPr="006451A0">
        <w:rPr>
          <w:rFonts w:ascii="Times New Roman" w:hAnsi="Times New Roman"/>
        </w:rPr>
        <w:t xml:space="preserve">longitudinal data system and information on post-secondary attainment from the National Student Clearinghouse. We focus on students who were first-time </w:t>
      </w:r>
      <w:r>
        <w:rPr>
          <w:rFonts w:ascii="Times New Roman" w:hAnsi="Times New Roman"/>
        </w:rPr>
        <w:t xml:space="preserve">eighth </w:t>
      </w:r>
      <w:r w:rsidRPr="006451A0">
        <w:rPr>
          <w:rFonts w:ascii="Times New Roman" w:hAnsi="Times New Roman"/>
        </w:rPr>
        <w:t xml:space="preserve">graders in the 2003 through 2008 school years. </w:t>
      </w:r>
    </w:p>
    <w:p w:rsidR="006C3CEA" w:rsidRPr="005969C1" w:rsidRDefault="006C3CEA" w:rsidP="00F50706">
      <w:pPr>
        <w:pStyle w:val="Heading1"/>
        <w:spacing w:before="240"/>
      </w:pPr>
      <w:r w:rsidRPr="005969C1">
        <w:t>Research Methods</w:t>
      </w:r>
    </w:p>
    <w:p w:rsidR="006C3CEA" w:rsidRPr="008D1A50" w:rsidRDefault="006C3CEA" w:rsidP="005969C1">
      <w:pPr>
        <w:widowControl w:val="0"/>
        <w:autoSpaceDE w:val="0"/>
        <w:autoSpaceDN w:val="0"/>
        <w:adjustRightInd w:val="0"/>
        <w:rPr>
          <w:rFonts w:ascii="Times New Roman" w:hAnsi="Times New Roman"/>
          <w:b/>
          <w:sz w:val="16"/>
          <w:szCs w:val="16"/>
        </w:rPr>
      </w:pPr>
    </w:p>
    <w:p w:rsidR="006451A0" w:rsidRPr="006451A0" w:rsidRDefault="006451A0" w:rsidP="006451A0">
      <w:pPr>
        <w:widowControl w:val="0"/>
        <w:rPr>
          <w:rFonts w:ascii="Times New Roman" w:hAnsi="Times New Roman"/>
        </w:rPr>
      </w:pPr>
      <w:r w:rsidRPr="006451A0">
        <w:rPr>
          <w:rFonts w:ascii="Times New Roman" w:hAnsi="Times New Roman"/>
        </w:rPr>
        <w:t xml:space="preserve">To examine income-related gaps in educational attainments and trends over time, we use simple cross-tabulations. To examine the extent to which income-related gaps in attainments can be accounted for by </w:t>
      </w:r>
      <w:r w:rsidR="00501BCC">
        <w:rPr>
          <w:rFonts w:ascii="Times New Roman" w:hAnsi="Times New Roman"/>
        </w:rPr>
        <w:t>eighth</w:t>
      </w:r>
      <w:r w:rsidRPr="006451A0">
        <w:rPr>
          <w:rFonts w:ascii="Times New Roman" w:hAnsi="Times New Roman"/>
        </w:rPr>
        <w:t xml:space="preserve"> grade attendance and test scores, we </w:t>
      </w:r>
      <w:r>
        <w:rPr>
          <w:rFonts w:ascii="Times New Roman" w:hAnsi="Times New Roman"/>
        </w:rPr>
        <w:t>use ordinary least squares</w:t>
      </w:r>
      <w:r w:rsidRPr="006451A0">
        <w:rPr>
          <w:rFonts w:ascii="Times New Roman" w:hAnsi="Times New Roman"/>
        </w:rPr>
        <w:t xml:space="preserve"> regr</w:t>
      </w:r>
      <w:r>
        <w:rPr>
          <w:rFonts w:ascii="Times New Roman" w:hAnsi="Times New Roman"/>
        </w:rPr>
        <w:t>ession</w:t>
      </w:r>
      <w:r w:rsidRPr="006451A0">
        <w:rPr>
          <w:rFonts w:ascii="Times New Roman" w:hAnsi="Times New Roman"/>
        </w:rPr>
        <w:t xml:space="preserve">. Finally, we use a regression-discontinuity design to analyze the effect of barely failing the 10th grade exit examination on students’ educational attainments. On the test, students scoring just on either side of the cutoff have </w:t>
      </w:r>
      <w:r w:rsidRPr="006451A0">
        <w:rPr>
          <w:rFonts w:ascii="Times New Roman" w:hAnsi="Times New Roman"/>
        </w:rPr>
        <w:lastRenderedPageBreak/>
        <w:t xml:space="preserve">similar academic skills, but are assigned to a different status. We look for a </w:t>
      </w:r>
      <w:r>
        <w:rPr>
          <w:rFonts w:ascii="Times New Roman" w:hAnsi="Times New Roman"/>
        </w:rPr>
        <w:t>difference</w:t>
      </w:r>
      <w:r w:rsidRPr="006451A0">
        <w:rPr>
          <w:rFonts w:ascii="Times New Roman" w:hAnsi="Times New Roman"/>
        </w:rPr>
        <w:t xml:space="preserve"> in the probability of attending college </w:t>
      </w:r>
      <w:r>
        <w:rPr>
          <w:rFonts w:ascii="Times New Roman" w:hAnsi="Times New Roman"/>
        </w:rPr>
        <w:t xml:space="preserve">between </w:t>
      </w:r>
      <w:r w:rsidRPr="006451A0">
        <w:rPr>
          <w:rFonts w:ascii="Times New Roman" w:hAnsi="Times New Roman"/>
        </w:rPr>
        <w:t xml:space="preserve">students on either side of the cut score. </w:t>
      </w:r>
    </w:p>
    <w:p w:rsidR="006C3CEA" w:rsidRPr="005969C1" w:rsidRDefault="006C3CEA" w:rsidP="00F50706">
      <w:pPr>
        <w:pStyle w:val="Heading1"/>
        <w:spacing w:before="240"/>
      </w:pPr>
      <w:r w:rsidRPr="005969C1">
        <w:t>Detailed Results</w:t>
      </w:r>
    </w:p>
    <w:p w:rsidR="006C3CEA" w:rsidRPr="008D1A50" w:rsidRDefault="006C3CEA" w:rsidP="005969C1">
      <w:pPr>
        <w:widowControl w:val="0"/>
        <w:autoSpaceDE w:val="0"/>
        <w:autoSpaceDN w:val="0"/>
        <w:adjustRightInd w:val="0"/>
        <w:rPr>
          <w:rFonts w:ascii="Times New Roman" w:hAnsi="Times New Roman"/>
          <w:b/>
          <w:sz w:val="16"/>
          <w:szCs w:val="16"/>
        </w:rPr>
      </w:pPr>
    </w:p>
    <w:p w:rsidR="006451A0" w:rsidRPr="006451A0" w:rsidRDefault="006451A0" w:rsidP="006451A0">
      <w:pPr>
        <w:widowControl w:val="0"/>
        <w:rPr>
          <w:rFonts w:ascii="Times New Roman" w:hAnsi="Times New Roman"/>
        </w:rPr>
      </w:pPr>
      <w:r w:rsidRPr="006451A0">
        <w:rPr>
          <w:rFonts w:ascii="Times New Roman" w:hAnsi="Times New Roman"/>
        </w:rPr>
        <w:t>In Massachusetts, higher</w:t>
      </w:r>
      <w:r w:rsidR="00501BCC">
        <w:rPr>
          <w:rFonts w:ascii="Times New Roman" w:hAnsi="Times New Roman"/>
        </w:rPr>
        <w:t xml:space="preserve"> </w:t>
      </w:r>
      <w:r w:rsidRPr="006451A0">
        <w:rPr>
          <w:rFonts w:ascii="Times New Roman" w:hAnsi="Times New Roman"/>
        </w:rPr>
        <w:t>income students graduate from high school, attend college, and persist in college at greater rates than their low</w:t>
      </w:r>
      <w:r w:rsidR="00501BCC">
        <w:rPr>
          <w:rFonts w:ascii="Times New Roman" w:hAnsi="Times New Roman"/>
        </w:rPr>
        <w:t xml:space="preserve"> </w:t>
      </w:r>
      <w:r w:rsidRPr="006451A0">
        <w:rPr>
          <w:rFonts w:ascii="Times New Roman" w:hAnsi="Times New Roman"/>
        </w:rPr>
        <w:t xml:space="preserve">income peers. </w:t>
      </w:r>
    </w:p>
    <w:p w:rsidR="006451A0" w:rsidRPr="006451A0" w:rsidRDefault="006451A0" w:rsidP="00501BCC">
      <w:pPr>
        <w:pStyle w:val="ListParagraph"/>
        <w:widowControl w:val="0"/>
        <w:numPr>
          <w:ilvl w:val="0"/>
          <w:numId w:val="6"/>
        </w:numPr>
        <w:ind w:left="720"/>
        <w:rPr>
          <w:rFonts w:ascii="Times New Roman" w:hAnsi="Times New Roman"/>
        </w:rPr>
      </w:pPr>
      <w:r w:rsidRPr="006451A0">
        <w:rPr>
          <w:rFonts w:ascii="Times New Roman" w:hAnsi="Times New Roman"/>
        </w:rPr>
        <w:t>Income gaps increase as attainments rise: there is a 20 percentage</w:t>
      </w:r>
      <w:r w:rsidR="00501BCC">
        <w:rPr>
          <w:rFonts w:ascii="Times New Roman" w:hAnsi="Times New Roman"/>
        </w:rPr>
        <w:t xml:space="preserve"> </w:t>
      </w:r>
      <w:r w:rsidRPr="006451A0">
        <w:rPr>
          <w:rFonts w:ascii="Times New Roman" w:hAnsi="Times New Roman"/>
        </w:rPr>
        <w:t>point gap in high school graduation rates, a 31 percentage</w:t>
      </w:r>
      <w:r w:rsidR="00501BCC">
        <w:rPr>
          <w:rFonts w:ascii="Times New Roman" w:hAnsi="Times New Roman"/>
        </w:rPr>
        <w:t xml:space="preserve"> </w:t>
      </w:r>
      <w:r w:rsidRPr="006451A0">
        <w:rPr>
          <w:rFonts w:ascii="Times New Roman" w:hAnsi="Times New Roman"/>
        </w:rPr>
        <w:t>point gap in college-going, and a 39 percentage</w:t>
      </w:r>
      <w:r w:rsidR="00501BCC">
        <w:rPr>
          <w:rFonts w:ascii="Times New Roman" w:hAnsi="Times New Roman"/>
        </w:rPr>
        <w:t xml:space="preserve"> </w:t>
      </w:r>
      <w:r w:rsidRPr="006451A0">
        <w:rPr>
          <w:rFonts w:ascii="Times New Roman" w:hAnsi="Times New Roman"/>
        </w:rPr>
        <w:t xml:space="preserve">point gap in four-year college attendance. </w:t>
      </w:r>
    </w:p>
    <w:p w:rsidR="006451A0" w:rsidRPr="006451A0" w:rsidRDefault="006451A0" w:rsidP="00501BCC">
      <w:pPr>
        <w:pStyle w:val="ListParagraph"/>
        <w:widowControl w:val="0"/>
        <w:numPr>
          <w:ilvl w:val="0"/>
          <w:numId w:val="6"/>
        </w:numPr>
        <w:ind w:left="720"/>
        <w:rPr>
          <w:rFonts w:ascii="Times New Roman" w:hAnsi="Times New Roman"/>
        </w:rPr>
      </w:pPr>
      <w:r w:rsidRPr="006451A0">
        <w:rPr>
          <w:rFonts w:ascii="Times New Roman" w:hAnsi="Times New Roman"/>
        </w:rPr>
        <w:t>Nearly 65</w:t>
      </w:r>
      <w:r w:rsidR="00501BCC">
        <w:rPr>
          <w:rFonts w:ascii="Times New Roman" w:hAnsi="Times New Roman"/>
        </w:rPr>
        <w:t xml:space="preserve"> percent</w:t>
      </w:r>
      <w:r w:rsidRPr="006451A0">
        <w:rPr>
          <w:rFonts w:ascii="Times New Roman" w:hAnsi="Times New Roman"/>
        </w:rPr>
        <w:t xml:space="preserve"> of higher-income </w:t>
      </w:r>
      <w:r w:rsidR="00501BCC">
        <w:rPr>
          <w:rFonts w:ascii="Times New Roman" w:hAnsi="Times New Roman"/>
        </w:rPr>
        <w:t>eighth</w:t>
      </w:r>
      <w:r w:rsidRPr="006451A0">
        <w:rPr>
          <w:rFonts w:ascii="Times New Roman" w:hAnsi="Times New Roman"/>
        </w:rPr>
        <w:t xml:space="preserve"> graders go on to attend a four-year college, compared to fewer than 25</w:t>
      </w:r>
      <w:r w:rsidR="00501BCC">
        <w:rPr>
          <w:rFonts w:ascii="Times New Roman" w:hAnsi="Times New Roman"/>
        </w:rPr>
        <w:t xml:space="preserve"> percent</w:t>
      </w:r>
      <w:r w:rsidRPr="006451A0">
        <w:rPr>
          <w:rFonts w:ascii="Times New Roman" w:hAnsi="Times New Roman"/>
        </w:rPr>
        <w:t xml:space="preserve"> of low-income students. </w:t>
      </w:r>
    </w:p>
    <w:p w:rsidR="006451A0" w:rsidRPr="006451A0" w:rsidRDefault="006451A0" w:rsidP="00501BCC">
      <w:pPr>
        <w:pStyle w:val="ListParagraph"/>
        <w:widowControl w:val="0"/>
        <w:numPr>
          <w:ilvl w:val="0"/>
          <w:numId w:val="6"/>
        </w:numPr>
        <w:ind w:left="720"/>
        <w:rPr>
          <w:rFonts w:ascii="Times New Roman" w:hAnsi="Times New Roman"/>
        </w:rPr>
      </w:pPr>
      <w:r w:rsidRPr="006451A0">
        <w:rPr>
          <w:rFonts w:ascii="Times New Roman" w:hAnsi="Times New Roman"/>
        </w:rPr>
        <w:t xml:space="preserve">Among the 2003 </w:t>
      </w:r>
      <w:r w:rsidR="00501BCC">
        <w:rPr>
          <w:rFonts w:ascii="Times New Roman" w:hAnsi="Times New Roman"/>
        </w:rPr>
        <w:t>eighth</w:t>
      </w:r>
      <w:r w:rsidRPr="006451A0">
        <w:rPr>
          <w:rFonts w:ascii="Times New Roman" w:hAnsi="Times New Roman"/>
        </w:rPr>
        <w:t xml:space="preserve"> graders, 37</w:t>
      </w:r>
      <w:r w:rsidR="00501BCC">
        <w:rPr>
          <w:rFonts w:ascii="Times New Roman" w:hAnsi="Times New Roman"/>
        </w:rPr>
        <w:t xml:space="preserve"> percent</w:t>
      </w:r>
      <w:r w:rsidRPr="006451A0">
        <w:rPr>
          <w:rFonts w:ascii="Times New Roman" w:hAnsi="Times New Roman"/>
        </w:rPr>
        <w:t xml:space="preserve"> of higher-income students graduated from a four-year college within four years, compared to just 8</w:t>
      </w:r>
      <w:r w:rsidR="00501BCC">
        <w:rPr>
          <w:rFonts w:ascii="Times New Roman" w:hAnsi="Times New Roman"/>
        </w:rPr>
        <w:t xml:space="preserve"> percent</w:t>
      </w:r>
      <w:r w:rsidRPr="006451A0">
        <w:rPr>
          <w:rFonts w:ascii="Times New Roman" w:hAnsi="Times New Roman"/>
        </w:rPr>
        <w:t xml:space="preserve"> of low-income students.</w:t>
      </w:r>
    </w:p>
    <w:p w:rsidR="006451A0" w:rsidRPr="006451A0" w:rsidRDefault="006451A0" w:rsidP="006451A0">
      <w:pPr>
        <w:widowControl w:val="0"/>
        <w:rPr>
          <w:rFonts w:ascii="Times New Roman" w:hAnsi="Times New Roman"/>
        </w:rPr>
      </w:pPr>
    </w:p>
    <w:p w:rsidR="006451A0" w:rsidRPr="006451A0" w:rsidRDefault="006451A0" w:rsidP="006451A0">
      <w:pPr>
        <w:widowControl w:val="0"/>
        <w:rPr>
          <w:rFonts w:ascii="Times New Roman" w:hAnsi="Times New Roman"/>
        </w:rPr>
      </w:pPr>
      <w:r w:rsidRPr="006451A0">
        <w:rPr>
          <w:rFonts w:ascii="Times New Roman" w:hAnsi="Times New Roman"/>
        </w:rPr>
        <w:t xml:space="preserve">We </w:t>
      </w:r>
      <w:r w:rsidR="00501BCC">
        <w:rPr>
          <w:rFonts w:ascii="Times New Roman" w:hAnsi="Times New Roman"/>
        </w:rPr>
        <w:t xml:space="preserve">provide evidence </w:t>
      </w:r>
      <w:r w:rsidR="00B35AEA">
        <w:rPr>
          <w:rFonts w:ascii="Times New Roman" w:hAnsi="Times New Roman"/>
        </w:rPr>
        <w:t xml:space="preserve">on </w:t>
      </w:r>
      <w:r w:rsidR="00501BCC">
        <w:rPr>
          <w:rFonts w:ascii="Times New Roman" w:hAnsi="Times New Roman"/>
        </w:rPr>
        <w:t xml:space="preserve">several </w:t>
      </w:r>
      <w:r w:rsidR="00011D6A">
        <w:rPr>
          <w:rFonts w:ascii="Times New Roman" w:hAnsi="Times New Roman"/>
        </w:rPr>
        <w:t xml:space="preserve">possible </w:t>
      </w:r>
      <w:r w:rsidR="00B35AEA">
        <w:rPr>
          <w:rFonts w:ascii="Times New Roman" w:hAnsi="Times New Roman"/>
        </w:rPr>
        <w:t xml:space="preserve">explanations for </w:t>
      </w:r>
      <w:r w:rsidR="00501BCC">
        <w:rPr>
          <w:rFonts w:ascii="Times New Roman" w:hAnsi="Times New Roman"/>
        </w:rPr>
        <w:t>why gaps could emerge, persist, and worsen:</w:t>
      </w:r>
    </w:p>
    <w:p w:rsidR="006451A0" w:rsidRPr="006451A0" w:rsidRDefault="006451A0" w:rsidP="00501BCC">
      <w:pPr>
        <w:pStyle w:val="ListParagraph"/>
        <w:widowControl w:val="0"/>
        <w:numPr>
          <w:ilvl w:val="0"/>
          <w:numId w:val="6"/>
        </w:numPr>
        <w:ind w:left="720"/>
        <w:rPr>
          <w:rFonts w:ascii="Times New Roman" w:hAnsi="Times New Roman"/>
        </w:rPr>
      </w:pPr>
      <w:r w:rsidRPr="006451A0">
        <w:rPr>
          <w:rFonts w:ascii="Times New Roman" w:hAnsi="Times New Roman"/>
        </w:rPr>
        <w:t xml:space="preserve">Low-income students enter high school with much weaker skills (as measured by test scores) and poorer school attendance than higher-income students.  </w:t>
      </w:r>
    </w:p>
    <w:p w:rsidR="006451A0" w:rsidRPr="006451A0" w:rsidRDefault="006451A0" w:rsidP="00501BCC">
      <w:pPr>
        <w:pStyle w:val="ListParagraph"/>
        <w:widowControl w:val="0"/>
        <w:numPr>
          <w:ilvl w:val="0"/>
          <w:numId w:val="6"/>
        </w:numPr>
        <w:ind w:left="720"/>
        <w:rPr>
          <w:rFonts w:ascii="Times New Roman" w:hAnsi="Times New Roman"/>
        </w:rPr>
      </w:pPr>
      <w:r w:rsidRPr="006451A0">
        <w:rPr>
          <w:rFonts w:ascii="Times New Roman" w:hAnsi="Times New Roman"/>
        </w:rPr>
        <w:t xml:space="preserve">Low-income students tend to attend high schools serving other low-income students. </w:t>
      </w:r>
    </w:p>
    <w:p w:rsidR="006451A0" w:rsidRPr="006451A0" w:rsidRDefault="006451A0" w:rsidP="00501BCC">
      <w:pPr>
        <w:pStyle w:val="ListParagraph"/>
        <w:widowControl w:val="0"/>
        <w:numPr>
          <w:ilvl w:val="0"/>
          <w:numId w:val="6"/>
        </w:numPr>
        <w:ind w:left="720"/>
        <w:rPr>
          <w:rFonts w:ascii="Times New Roman" w:hAnsi="Times New Roman"/>
        </w:rPr>
      </w:pPr>
      <w:r w:rsidRPr="006451A0">
        <w:rPr>
          <w:rFonts w:ascii="Times New Roman" w:hAnsi="Times New Roman"/>
        </w:rPr>
        <w:t xml:space="preserve">Low-income students perform worse on exit examinations than higher-income students and failing the test matters more for their ultimate educational attainments. </w:t>
      </w:r>
    </w:p>
    <w:p w:rsidR="006451A0" w:rsidRPr="006451A0" w:rsidRDefault="006451A0" w:rsidP="006451A0">
      <w:pPr>
        <w:widowControl w:val="0"/>
        <w:tabs>
          <w:tab w:val="left" w:pos="540"/>
        </w:tabs>
        <w:ind w:left="2820"/>
        <w:rPr>
          <w:rFonts w:ascii="Times New Roman" w:hAnsi="Times New Roman"/>
        </w:rPr>
      </w:pPr>
    </w:p>
    <w:p w:rsidR="006451A0" w:rsidRPr="006451A0" w:rsidRDefault="006451A0" w:rsidP="006451A0">
      <w:pPr>
        <w:widowControl w:val="0"/>
        <w:tabs>
          <w:tab w:val="left" w:pos="540"/>
        </w:tabs>
        <w:rPr>
          <w:rFonts w:ascii="Times New Roman" w:hAnsi="Times New Roman"/>
        </w:rPr>
      </w:pPr>
      <w:r w:rsidRPr="006451A0">
        <w:rPr>
          <w:rFonts w:ascii="Times New Roman" w:hAnsi="Times New Roman"/>
        </w:rPr>
        <w:t>We also document important progress over time.</w:t>
      </w:r>
    </w:p>
    <w:p w:rsidR="006451A0" w:rsidRPr="006451A0" w:rsidRDefault="006451A0" w:rsidP="00501BCC">
      <w:pPr>
        <w:pStyle w:val="ListParagraph"/>
        <w:widowControl w:val="0"/>
        <w:numPr>
          <w:ilvl w:val="0"/>
          <w:numId w:val="6"/>
        </w:numPr>
        <w:ind w:left="720"/>
        <w:rPr>
          <w:rFonts w:ascii="Times New Roman" w:hAnsi="Times New Roman"/>
        </w:rPr>
      </w:pPr>
      <w:r w:rsidRPr="006451A0">
        <w:rPr>
          <w:rFonts w:ascii="Times New Roman" w:hAnsi="Times New Roman"/>
        </w:rPr>
        <w:t xml:space="preserve">The gap in four-year graduation rates has fallen from 27 </w:t>
      </w:r>
      <w:r w:rsidR="00501BCC">
        <w:rPr>
          <w:rFonts w:ascii="Times New Roman" w:hAnsi="Times New Roman"/>
        </w:rPr>
        <w:t>percent</w:t>
      </w:r>
      <w:r w:rsidR="00011D6A">
        <w:rPr>
          <w:rFonts w:ascii="Times New Roman" w:hAnsi="Times New Roman"/>
        </w:rPr>
        <w:t>age</w:t>
      </w:r>
      <w:r w:rsidRPr="006451A0">
        <w:rPr>
          <w:rFonts w:ascii="Times New Roman" w:hAnsi="Times New Roman"/>
        </w:rPr>
        <w:t xml:space="preserve"> points for students who were in </w:t>
      </w:r>
      <w:r w:rsidR="00501BCC">
        <w:rPr>
          <w:rFonts w:ascii="Times New Roman" w:hAnsi="Times New Roman"/>
        </w:rPr>
        <w:t>eighth</w:t>
      </w:r>
      <w:r w:rsidRPr="006451A0">
        <w:rPr>
          <w:rFonts w:ascii="Times New Roman" w:hAnsi="Times New Roman"/>
        </w:rPr>
        <w:t xml:space="preserve"> grade in 2003 to 22 </w:t>
      </w:r>
      <w:r w:rsidR="00501BCC">
        <w:rPr>
          <w:rFonts w:ascii="Times New Roman" w:hAnsi="Times New Roman"/>
        </w:rPr>
        <w:t>percent</w:t>
      </w:r>
      <w:r w:rsidR="00011D6A">
        <w:rPr>
          <w:rFonts w:ascii="Times New Roman" w:hAnsi="Times New Roman"/>
        </w:rPr>
        <w:t>age</w:t>
      </w:r>
      <w:r w:rsidRPr="006451A0">
        <w:rPr>
          <w:rFonts w:ascii="Times New Roman" w:hAnsi="Times New Roman"/>
        </w:rPr>
        <w:t xml:space="preserve"> points for the cohort of </w:t>
      </w:r>
      <w:r w:rsidR="00501BCC">
        <w:rPr>
          <w:rFonts w:ascii="Times New Roman" w:hAnsi="Times New Roman"/>
        </w:rPr>
        <w:t>eighth</w:t>
      </w:r>
      <w:r w:rsidRPr="006451A0">
        <w:rPr>
          <w:rFonts w:ascii="Times New Roman" w:hAnsi="Times New Roman"/>
        </w:rPr>
        <w:t xml:space="preserve"> graders in 2008.</w:t>
      </w:r>
    </w:p>
    <w:p w:rsidR="006451A0" w:rsidRPr="006451A0" w:rsidRDefault="006451A0" w:rsidP="00501BCC">
      <w:pPr>
        <w:pStyle w:val="ListParagraph"/>
        <w:widowControl w:val="0"/>
        <w:numPr>
          <w:ilvl w:val="0"/>
          <w:numId w:val="6"/>
        </w:numPr>
        <w:ind w:left="720"/>
        <w:rPr>
          <w:rFonts w:ascii="Times New Roman" w:hAnsi="Times New Roman"/>
        </w:rPr>
      </w:pPr>
      <w:r w:rsidRPr="006451A0">
        <w:rPr>
          <w:rFonts w:ascii="Times New Roman" w:hAnsi="Times New Roman"/>
        </w:rPr>
        <w:t>The achievement gap between low</w:t>
      </w:r>
      <w:r w:rsidR="00F1238D">
        <w:rPr>
          <w:rFonts w:ascii="Times New Roman" w:hAnsi="Times New Roman"/>
        </w:rPr>
        <w:t xml:space="preserve"> </w:t>
      </w:r>
      <w:r w:rsidRPr="006451A0">
        <w:rPr>
          <w:rFonts w:ascii="Times New Roman" w:hAnsi="Times New Roman"/>
        </w:rPr>
        <w:t>income and higher</w:t>
      </w:r>
      <w:r w:rsidR="00F1238D">
        <w:rPr>
          <w:rFonts w:ascii="Times New Roman" w:hAnsi="Times New Roman"/>
        </w:rPr>
        <w:t xml:space="preserve"> </w:t>
      </w:r>
      <w:r w:rsidRPr="006451A0">
        <w:rPr>
          <w:rFonts w:ascii="Times New Roman" w:hAnsi="Times New Roman"/>
        </w:rPr>
        <w:t xml:space="preserve">income students closes the longer students spend in the state’s public school system. For example, among students who entered the system in </w:t>
      </w:r>
      <w:r w:rsidR="00F1238D">
        <w:rPr>
          <w:rFonts w:ascii="Times New Roman" w:hAnsi="Times New Roman"/>
        </w:rPr>
        <w:t xml:space="preserve">fourth </w:t>
      </w:r>
      <w:r w:rsidRPr="006451A0">
        <w:rPr>
          <w:rFonts w:ascii="Times New Roman" w:hAnsi="Times New Roman"/>
        </w:rPr>
        <w:t xml:space="preserve">grade, the gap narrowed from 0.94 </w:t>
      </w:r>
      <w:r w:rsidR="00F1238D">
        <w:rPr>
          <w:rFonts w:ascii="Times New Roman" w:hAnsi="Times New Roman"/>
        </w:rPr>
        <w:t>standard deviations</w:t>
      </w:r>
      <w:r w:rsidRPr="006451A0">
        <w:rPr>
          <w:rFonts w:ascii="Times New Roman" w:hAnsi="Times New Roman"/>
        </w:rPr>
        <w:t xml:space="preserve"> in </w:t>
      </w:r>
      <w:r w:rsidR="00F1238D">
        <w:rPr>
          <w:rFonts w:ascii="Times New Roman" w:hAnsi="Times New Roman"/>
        </w:rPr>
        <w:t xml:space="preserve">fourth </w:t>
      </w:r>
      <w:r w:rsidRPr="006451A0">
        <w:rPr>
          <w:rFonts w:ascii="Times New Roman" w:hAnsi="Times New Roman"/>
        </w:rPr>
        <w:t xml:space="preserve">grade to 0.68 </w:t>
      </w:r>
      <w:r w:rsidR="00F1238D">
        <w:rPr>
          <w:rFonts w:ascii="Times New Roman" w:hAnsi="Times New Roman"/>
        </w:rPr>
        <w:t>standard deviations</w:t>
      </w:r>
      <w:r w:rsidRPr="006451A0">
        <w:rPr>
          <w:rFonts w:ascii="Times New Roman" w:hAnsi="Times New Roman"/>
        </w:rPr>
        <w:t xml:space="preserve"> in 10</w:t>
      </w:r>
      <w:r w:rsidRPr="00501BCC">
        <w:rPr>
          <w:rFonts w:ascii="Times New Roman" w:hAnsi="Times New Roman"/>
        </w:rPr>
        <w:t>th</w:t>
      </w:r>
      <w:r w:rsidRPr="006451A0">
        <w:rPr>
          <w:rFonts w:ascii="Times New Roman" w:hAnsi="Times New Roman"/>
        </w:rPr>
        <w:t xml:space="preserve"> grade, a reduction of more than 0.25 </w:t>
      </w:r>
      <w:r w:rsidR="00F1238D">
        <w:rPr>
          <w:rFonts w:ascii="Times New Roman" w:hAnsi="Times New Roman"/>
        </w:rPr>
        <w:t>standard deviations</w:t>
      </w:r>
      <w:r w:rsidRPr="006451A0">
        <w:rPr>
          <w:rFonts w:ascii="Times New Roman" w:hAnsi="Times New Roman"/>
        </w:rPr>
        <w:t>.</w:t>
      </w:r>
      <w:r w:rsidR="00F1238D">
        <w:rPr>
          <w:rFonts w:ascii="Times New Roman" w:hAnsi="Times New Roman"/>
        </w:rPr>
        <w:t xml:space="preserve"> </w:t>
      </w:r>
    </w:p>
    <w:p w:rsidR="006451A0" w:rsidRPr="006451A0" w:rsidRDefault="006451A0" w:rsidP="00501BCC">
      <w:pPr>
        <w:pStyle w:val="ListParagraph"/>
        <w:widowControl w:val="0"/>
        <w:numPr>
          <w:ilvl w:val="0"/>
          <w:numId w:val="6"/>
        </w:numPr>
        <w:ind w:left="720"/>
        <w:rPr>
          <w:rFonts w:ascii="Times New Roman" w:hAnsi="Times New Roman"/>
        </w:rPr>
      </w:pPr>
      <w:r w:rsidRPr="006451A0">
        <w:rPr>
          <w:rFonts w:ascii="Times New Roman" w:hAnsi="Times New Roman"/>
        </w:rPr>
        <w:t xml:space="preserve">Low-income students are passing the </w:t>
      </w:r>
      <w:r w:rsidR="00F1238D">
        <w:rPr>
          <w:rFonts w:ascii="Times New Roman" w:hAnsi="Times New Roman"/>
        </w:rPr>
        <w:t xml:space="preserve">tenth </w:t>
      </w:r>
      <w:r w:rsidRPr="006451A0">
        <w:rPr>
          <w:rFonts w:ascii="Times New Roman" w:hAnsi="Times New Roman"/>
        </w:rPr>
        <w:t xml:space="preserve">grade exit examinations on their first attempt at much higher rates than they were ten years ago, and the income-based gap in passing rates has narrowed substantially from 30 </w:t>
      </w:r>
      <w:r w:rsidR="00501BCC">
        <w:rPr>
          <w:rFonts w:ascii="Times New Roman" w:hAnsi="Times New Roman"/>
        </w:rPr>
        <w:t xml:space="preserve"> percent</w:t>
      </w:r>
      <w:r w:rsidR="00F1238D">
        <w:rPr>
          <w:rFonts w:ascii="Times New Roman" w:hAnsi="Times New Roman"/>
        </w:rPr>
        <w:t>age</w:t>
      </w:r>
      <w:r w:rsidRPr="006451A0">
        <w:rPr>
          <w:rFonts w:ascii="Times New Roman" w:hAnsi="Times New Roman"/>
        </w:rPr>
        <w:t xml:space="preserve"> points to 12 </w:t>
      </w:r>
      <w:r w:rsidR="00501BCC">
        <w:rPr>
          <w:rFonts w:ascii="Times New Roman" w:hAnsi="Times New Roman"/>
        </w:rPr>
        <w:t xml:space="preserve"> percent</w:t>
      </w:r>
      <w:r w:rsidR="00F1238D">
        <w:rPr>
          <w:rFonts w:ascii="Times New Roman" w:hAnsi="Times New Roman"/>
        </w:rPr>
        <w:t>age</w:t>
      </w:r>
      <w:r w:rsidRPr="006451A0">
        <w:rPr>
          <w:rFonts w:ascii="Times New Roman" w:hAnsi="Times New Roman"/>
        </w:rPr>
        <w:t xml:space="preserve"> points.</w:t>
      </w:r>
    </w:p>
    <w:p w:rsidR="006451A0" w:rsidRPr="006451A0" w:rsidRDefault="006451A0" w:rsidP="00501BCC">
      <w:pPr>
        <w:pStyle w:val="ListParagraph"/>
        <w:widowControl w:val="0"/>
        <w:numPr>
          <w:ilvl w:val="0"/>
          <w:numId w:val="6"/>
        </w:numPr>
        <w:ind w:left="720"/>
        <w:rPr>
          <w:rFonts w:ascii="Times New Roman" w:hAnsi="Times New Roman"/>
        </w:rPr>
      </w:pPr>
      <w:r w:rsidRPr="006451A0">
        <w:rPr>
          <w:rFonts w:ascii="Times New Roman" w:hAnsi="Times New Roman"/>
        </w:rPr>
        <w:t>The estimated effect of barely failing the test for low-income students fell from approximately 4 percentage points in 2004 to 1 percentage point or less in 2008. Failing the test poses less of a hurdle to graduation for low</w:t>
      </w:r>
      <w:r w:rsidR="00F1238D">
        <w:rPr>
          <w:rFonts w:ascii="Times New Roman" w:hAnsi="Times New Roman"/>
        </w:rPr>
        <w:t xml:space="preserve"> </w:t>
      </w:r>
      <w:r w:rsidRPr="006451A0">
        <w:rPr>
          <w:rFonts w:ascii="Times New Roman" w:hAnsi="Times New Roman"/>
        </w:rPr>
        <w:t>income students today.</w:t>
      </w:r>
    </w:p>
    <w:p w:rsidR="006C3CEA" w:rsidRPr="005969C1" w:rsidRDefault="006C3CEA" w:rsidP="00F50706">
      <w:pPr>
        <w:pStyle w:val="Heading1"/>
        <w:spacing w:before="240"/>
      </w:pPr>
      <w:r w:rsidRPr="005969C1">
        <w:t>Implications</w:t>
      </w:r>
      <w:r w:rsidR="00BF556F">
        <w:t xml:space="preserve"> for Policy and Practice</w:t>
      </w:r>
    </w:p>
    <w:p w:rsidR="006C3CEA" w:rsidRPr="008D1A50" w:rsidRDefault="006C3CEA" w:rsidP="005969C1">
      <w:pPr>
        <w:widowControl w:val="0"/>
        <w:autoSpaceDE w:val="0"/>
        <w:autoSpaceDN w:val="0"/>
        <w:adjustRightInd w:val="0"/>
        <w:rPr>
          <w:rFonts w:ascii="Times New Roman" w:hAnsi="Times New Roman"/>
          <w:b/>
          <w:sz w:val="16"/>
          <w:szCs w:val="16"/>
        </w:rPr>
      </w:pPr>
    </w:p>
    <w:p w:rsidR="00FC039A" w:rsidRPr="00141C4A" w:rsidRDefault="006451A0" w:rsidP="00045D6F">
      <w:pPr>
        <w:widowControl w:val="0"/>
        <w:rPr>
          <w:rFonts w:ascii="Times New Roman" w:hAnsi="Times New Roman"/>
        </w:rPr>
      </w:pPr>
      <w:r w:rsidRPr="006451A0">
        <w:rPr>
          <w:rFonts w:ascii="Times New Roman" w:hAnsi="Times New Roman"/>
        </w:rPr>
        <w:t xml:space="preserve">Even when we compare students in the same high school with similar characteristics, </w:t>
      </w:r>
      <w:r w:rsidR="00501BCC">
        <w:rPr>
          <w:rFonts w:ascii="Times New Roman" w:hAnsi="Times New Roman"/>
        </w:rPr>
        <w:t>eighth</w:t>
      </w:r>
      <w:r w:rsidRPr="006451A0">
        <w:rPr>
          <w:rFonts w:ascii="Times New Roman" w:hAnsi="Times New Roman"/>
        </w:rPr>
        <w:t xml:space="preserve"> grade test scores, and </w:t>
      </w:r>
      <w:r w:rsidR="00501BCC">
        <w:rPr>
          <w:rFonts w:ascii="Times New Roman" w:hAnsi="Times New Roman"/>
        </w:rPr>
        <w:t>eighth</w:t>
      </w:r>
      <w:r w:rsidRPr="006451A0">
        <w:rPr>
          <w:rFonts w:ascii="Times New Roman" w:hAnsi="Times New Roman"/>
        </w:rPr>
        <w:t xml:space="preserve"> grade attendance, large income-based gaps in subsequent attainments remain. Clearly the effects of poverty (or its correlates) produce substantial disadvantages in educational attainments for low</w:t>
      </w:r>
      <w:r w:rsidR="00045D6F">
        <w:rPr>
          <w:rFonts w:ascii="Times New Roman" w:hAnsi="Times New Roman"/>
        </w:rPr>
        <w:t xml:space="preserve"> </w:t>
      </w:r>
      <w:r w:rsidRPr="006451A0">
        <w:rPr>
          <w:rFonts w:ascii="Times New Roman" w:hAnsi="Times New Roman"/>
        </w:rPr>
        <w:t>income youth. However, the analyses we conducted provide evidence that the educational system in Massachusetts has made substantial progress in reducing educational inequalities and in improving the life chances of low</w:t>
      </w:r>
      <w:r w:rsidR="00FF6D18">
        <w:rPr>
          <w:rFonts w:ascii="Times New Roman" w:hAnsi="Times New Roman"/>
        </w:rPr>
        <w:t xml:space="preserve"> </w:t>
      </w:r>
      <w:r w:rsidRPr="006451A0">
        <w:rPr>
          <w:rFonts w:ascii="Times New Roman" w:hAnsi="Times New Roman"/>
        </w:rPr>
        <w:t xml:space="preserve">income students.  </w:t>
      </w:r>
    </w:p>
    <w:sectPr w:rsidR="00FC039A" w:rsidRPr="00141C4A" w:rsidSect="00B35AEA">
      <w:headerReference w:type="default" r:id="rId9"/>
      <w:footerReference w:type="default" r:id="rId10"/>
      <w:headerReference w:type="first" r:id="rId11"/>
      <w:footerReference w:type="first" r:id="rId12"/>
      <w:pgSz w:w="12240" w:h="15840"/>
      <w:pgMar w:top="2016" w:right="1080" w:bottom="1080" w:left="1080" w:header="576"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C29" w:rsidRDefault="00B51C29" w:rsidP="00400F03">
      <w:r>
        <w:separator/>
      </w:r>
    </w:p>
  </w:endnote>
  <w:endnote w:type="continuationSeparator" w:id="0">
    <w:p w:rsidR="00B51C29" w:rsidRDefault="00B51C29" w:rsidP="00400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CC" w:rsidRDefault="00E56DE0" w:rsidP="00400F03">
    <w:pPr>
      <w:pStyle w:val="Footer"/>
      <w:jc w:val="center"/>
    </w:pPr>
    <w:r>
      <w:rPr>
        <w:noProof/>
      </w:rPr>
      <w:pict>
        <v:rect id="Rectangle 2" o:spid="_x0000_s4104" alt="horizontal line" style="position:absolute;left:0;text-align:left;margin-left:324.65pt;margin-top:29.45pt;width:180pt;height: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" fillcolor="#1f497d" strokecolor="#1f497d"/>
      </w:pict>
    </w:r>
    <w:r>
      <w:rPr>
        <w:noProof/>
      </w:rPr>
      <w:pict>
        <v:rect id="Rectangle 1" o:spid="_x0000_s4103" alt="horizontal line" style="position:absolute;left:0;text-align:left;margin-left:.65pt;margin-top:29.45pt;width:180pt;height: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" fillcolor="#1f497d" strokecolor="#1f497d"/>
      </w:pict>
    </w:r>
    <w:r w:rsidR="00501BCC">
      <w:rPr>
        <w:noProof/>
        <w:lang w:eastAsia="zh-CN" w:bidi="km-KH"/>
      </w:rPr>
      <w:drawing>
        <wp:inline distT="0" distB="0" distL="0" distR="0">
          <wp:extent cx="1438275" cy="714375"/>
          <wp:effectExtent l="19050" t="0" r="9525" b="0"/>
          <wp:docPr id="2"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CC" w:rsidRDefault="00E56DE0" w:rsidP="00F50706">
    <w:pPr>
      <w:pStyle w:val="Footer"/>
      <w:jc w:val="center"/>
    </w:pPr>
    <w:r>
      <w:rPr>
        <w:noProof/>
      </w:rPr>
      <w:pict>
        <v:rect id="Rectangle 10" o:spid="_x0000_s4098" alt="horizontal line" style="position:absolute;left:0;text-align:left;margin-left:0;margin-top:28.8pt;width:180pt;height:7.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" fillcolor="#1f497d" strokecolor="#1f497d"/>
      </w:pict>
    </w:r>
    <w:r>
      <w:rPr>
        <w:noProof/>
      </w:rPr>
      <w:pict>
        <v:rect id="Rectangle 11" o:spid="_x0000_s4097" alt="horizontal line" style="position:absolute;left:0;text-align:left;margin-left:324pt;margin-top:29.25pt;width:180pt;height:7.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" fillcolor="#1f497d" strokecolor="#1f497d"/>
      </w:pict>
    </w:r>
    <w:r w:rsidR="00501BCC">
      <w:rPr>
        <w:noProof/>
        <w:lang w:eastAsia="zh-CN" w:bidi="km-KH"/>
      </w:rPr>
      <w:drawing>
        <wp:inline distT="0" distB="0" distL="0" distR="0">
          <wp:extent cx="1438275" cy="714375"/>
          <wp:effectExtent l="19050" t="0" r="9525" b="0"/>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C29" w:rsidRDefault="00B51C29" w:rsidP="00400F03">
      <w:r>
        <w:separator/>
      </w:r>
    </w:p>
  </w:footnote>
  <w:footnote w:type="continuationSeparator" w:id="0">
    <w:p w:rsidR="00B51C29" w:rsidRDefault="00B51C29" w:rsidP="0040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CC" w:rsidRDefault="00E56DE0">
    <w:pPr>
      <w:pStyle w:val="Header"/>
    </w:pPr>
    <w:r>
      <w:rPr>
        <w:noProof/>
      </w:rPr>
      <w:pict>
        <v:rect id="Rectangle 30" o:spid="_x0000_s4107" alt="square clipart" style="position:absolute;margin-left:323.55pt;margin-top:-7.5pt;width:57.6pt;height:57.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" fillcolor="#fabf8f [1945]" stroked="f" strokecolor="#1f497d"/>
      </w:pict>
    </w:r>
    <w:r>
      <w:rPr>
        <w:noProof/>
      </w:rPr>
      <w:pict>
        <v:rect id="Rectangle 29" o:spid="_x0000_s4106" alt="square clipart" style="position:absolute;margin-left:386.55pt;margin-top:-7.5pt;width:57.6pt;height:57.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" fillcolor="#95b3d7 [1940]" stroked="f" strokecolor="#1f497d"/>
      </w:pict>
    </w:r>
    <w:r>
      <w:rPr>
        <w:noProof/>
      </w:rPr>
      <w:pict>
        <v:rect id="Rectangle 28" o:spid="_x0000_s4105" alt="square clipart" style="position:absolute;margin-left:449.55pt;margin-top:-7.5pt;width:57.6pt;height:57.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" fillcolor="#1f497d" stroked="f" strokecolor="#1f497d"/>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BCC" w:rsidRDefault="00E56DE0">
    <w:pPr>
      <w:pStyle w:val="Header"/>
    </w:pPr>
    <w:r>
      <w:rPr>
        <w:noProof/>
      </w:rPr>
      <w:pict>
        <v:rect id="Rectangle 14" o:spid="_x0000_s4102" alt="square clipart" style="position:absolute;margin-left:321.95pt;margin-top:-7.5pt;width:57.6pt;height:57.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" fillcolor="#fabf8f [1945]" stroked="f" strokecolor="#fbd4b4 [1305]"/>
      </w:pict>
    </w:r>
    <w:r>
      <w:rPr>
        <w:noProof/>
      </w:rPr>
      <w:pict>
        <v:rect id="Rectangle 13" o:spid="_x0000_s4101" alt="square clipart" style="position:absolute;margin-left:384.95pt;margin-top:-7.5pt;width:57.6pt;height:5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" fillcolor="#95b3d7 [1940]" stroked="f" strokecolor="#1f497d"/>
      </w:pict>
    </w:r>
    <w:r>
      <w:rPr>
        <w:noProof/>
      </w:rPr>
      <w:pict>
        <v:rect id="Rectangle 6" o:spid="_x0000_s4100" alt="square clipart" style="position:absolute;margin-left:447.95pt;margin-top:-7.5pt;width:57.6pt;height:57.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" fillcolor="#1f497d" stroked="f" strokecolor="#1f497d"/>
      </w:pict>
    </w:r>
    <w:r>
      <w:rPr>
        <w:noProof/>
      </w:rPr>
      <w:pict>
        <v:shapetype id="_x0000_t202" coordsize="21600,21600" o:spt="202" path="m,l,21600r21600,l21600,xe">
          <v:stroke joinstyle="miter"/>
          <v:path gradientshapeok="t" o:connecttype="rect"/>
        </v:shapetype>
        <v:shape id="Text Box 8" o:spid="_x0000_s4099" type="#_x0000_t202" style="position:absolute;margin-left:-14.35pt;margin-top:4.5pt;width:308.1pt;height:44.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g6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" filled="f" stroked="f">
          <v:textbox style="mso-next-textbox:#Text Box 8">
            <w:txbxContent>
              <w:p w:rsidR="00501BCC" w:rsidRPr="00141C4A" w:rsidRDefault="00501BCC"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81B"/>
    <w:multiLevelType w:val="hybridMultilevel"/>
    <w:tmpl w:val="F3A49B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16EB7D4E"/>
    <w:multiLevelType w:val="hybridMultilevel"/>
    <w:tmpl w:val="EFDC4E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44F123B"/>
    <w:multiLevelType w:val="hybridMultilevel"/>
    <w:tmpl w:val="4CC24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F54A8"/>
    <w:multiLevelType w:val="hybridMultilevel"/>
    <w:tmpl w:val="D35AA04A"/>
    <w:lvl w:ilvl="0" w:tplc="04090001">
      <w:start w:val="1"/>
      <w:numFmt w:val="bullet"/>
      <w:lvlText w:val=""/>
      <w:lvlJc w:val="left"/>
      <w:pPr>
        <w:tabs>
          <w:tab w:val="num" w:pos="-1050"/>
        </w:tabs>
        <w:ind w:left="-1050" w:hanging="1050"/>
      </w:pPr>
      <w:rPr>
        <w:rFonts w:ascii="Symbol" w:hAnsi="Symbol" w:hint="default"/>
      </w:rPr>
    </w:lvl>
    <w:lvl w:ilvl="1" w:tplc="04090019" w:tentative="1">
      <w:start w:val="1"/>
      <w:numFmt w:val="lowerLetter"/>
      <w:lvlText w:val="%2."/>
      <w:lvlJc w:val="left"/>
      <w:pPr>
        <w:tabs>
          <w:tab w:val="num" w:pos="-1020"/>
        </w:tabs>
        <w:ind w:left="-1020" w:hanging="360"/>
      </w:pPr>
      <w:rPr>
        <w:rFonts w:cs="Times New Roman"/>
      </w:rPr>
    </w:lvl>
    <w:lvl w:ilvl="2" w:tplc="0409001B" w:tentative="1">
      <w:start w:val="1"/>
      <w:numFmt w:val="lowerRoman"/>
      <w:lvlText w:val="%3."/>
      <w:lvlJc w:val="right"/>
      <w:pPr>
        <w:tabs>
          <w:tab w:val="num" w:pos="-300"/>
        </w:tabs>
        <w:ind w:left="-300" w:hanging="180"/>
      </w:pPr>
      <w:rPr>
        <w:rFonts w:cs="Times New Roman"/>
      </w:rPr>
    </w:lvl>
    <w:lvl w:ilvl="3" w:tplc="0409000F" w:tentative="1">
      <w:start w:val="1"/>
      <w:numFmt w:val="decimal"/>
      <w:lvlText w:val="%4."/>
      <w:lvlJc w:val="left"/>
      <w:pPr>
        <w:tabs>
          <w:tab w:val="num" w:pos="420"/>
        </w:tabs>
        <w:ind w:left="420" w:hanging="360"/>
      </w:pPr>
      <w:rPr>
        <w:rFonts w:cs="Times New Roman"/>
      </w:rPr>
    </w:lvl>
    <w:lvl w:ilvl="4" w:tplc="04090019" w:tentative="1">
      <w:start w:val="1"/>
      <w:numFmt w:val="lowerLetter"/>
      <w:lvlText w:val="%5."/>
      <w:lvlJc w:val="left"/>
      <w:pPr>
        <w:tabs>
          <w:tab w:val="num" w:pos="1140"/>
        </w:tabs>
        <w:ind w:left="1140" w:hanging="360"/>
      </w:pPr>
      <w:rPr>
        <w:rFonts w:cs="Times New Roman"/>
      </w:rPr>
    </w:lvl>
    <w:lvl w:ilvl="5" w:tplc="0409001B" w:tentative="1">
      <w:start w:val="1"/>
      <w:numFmt w:val="lowerRoman"/>
      <w:lvlText w:val="%6."/>
      <w:lvlJc w:val="right"/>
      <w:pPr>
        <w:tabs>
          <w:tab w:val="num" w:pos="1860"/>
        </w:tabs>
        <w:ind w:left="1860" w:hanging="180"/>
      </w:pPr>
      <w:rPr>
        <w:rFonts w:cs="Times New Roman"/>
      </w:rPr>
    </w:lvl>
    <w:lvl w:ilvl="6" w:tplc="0409000F" w:tentative="1">
      <w:start w:val="1"/>
      <w:numFmt w:val="decimal"/>
      <w:lvlText w:val="%7."/>
      <w:lvlJc w:val="left"/>
      <w:pPr>
        <w:tabs>
          <w:tab w:val="num" w:pos="2580"/>
        </w:tabs>
        <w:ind w:left="2580" w:hanging="360"/>
      </w:pPr>
      <w:rPr>
        <w:rFonts w:cs="Times New Roman"/>
      </w:rPr>
    </w:lvl>
    <w:lvl w:ilvl="7" w:tplc="04090019" w:tentative="1">
      <w:start w:val="1"/>
      <w:numFmt w:val="lowerLetter"/>
      <w:lvlText w:val="%8."/>
      <w:lvlJc w:val="left"/>
      <w:pPr>
        <w:tabs>
          <w:tab w:val="num" w:pos="3300"/>
        </w:tabs>
        <w:ind w:left="3300" w:hanging="360"/>
      </w:pPr>
      <w:rPr>
        <w:rFonts w:cs="Times New Roman"/>
      </w:rPr>
    </w:lvl>
    <w:lvl w:ilvl="8" w:tplc="0409001B" w:tentative="1">
      <w:start w:val="1"/>
      <w:numFmt w:val="lowerRoman"/>
      <w:lvlText w:val="%9."/>
      <w:lvlJc w:val="right"/>
      <w:pPr>
        <w:tabs>
          <w:tab w:val="num" w:pos="4020"/>
        </w:tabs>
        <w:ind w:left="4020" w:hanging="180"/>
      </w:pPr>
      <w:rPr>
        <w:rFonts w:cs="Times New Roman"/>
      </w:rPr>
    </w:lvl>
  </w:abstractNum>
  <w:abstractNum w:abstractNumId="5">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D50CF8"/>
    <w:multiLevelType w:val="hybridMultilevel"/>
    <w:tmpl w:val="8264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useFELayout/>
  </w:compat>
  <w:rsids>
    <w:rsidRoot w:val="00B3581D"/>
    <w:rsid w:val="00011D6A"/>
    <w:rsid w:val="00045D6F"/>
    <w:rsid w:val="00062116"/>
    <w:rsid w:val="0007145E"/>
    <w:rsid w:val="00076212"/>
    <w:rsid w:val="0011094D"/>
    <w:rsid w:val="00116778"/>
    <w:rsid w:val="00134156"/>
    <w:rsid w:val="00141C4A"/>
    <w:rsid w:val="001676B9"/>
    <w:rsid w:val="001A53EC"/>
    <w:rsid w:val="002021E3"/>
    <w:rsid w:val="0022000D"/>
    <w:rsid w:val="00234755"/>
    <w:rsid w:val="0024068A"/>
    <w:rsid w:val="00257BDC"/>
    <w:rsid w:val="002869AC"/>
    <w:rsid w:val="002B168B"/>
    <w:rsid w:val="002C41F4"/>
    <w:rsid w:val="002D5C87"/>
    <w:rsid w:val="00337F26"/>
    <w:rsid w:val="00357401"/>
    <w:rsid w:val="003905A7"/>
    <w:rsid w:val="003B0F34"/>
    <w:rsid w:val="003C15A8"/>
    <w:rsid w:val="003C782B"/>
    <w:rsid w:val="003D1D5C"/>
    <w:rsid w:val="003F1927"/>
    <w:rsid w:val="003F62EF"/>
    <w:rsid w:val="00400F03"/>
    <w:rsid w:val="004A0295"/>
    <w:rsid w:val="004B5554"/>
    <w:rsid w:val="004E64C6"/>
    <w:rsid w:val="004F070B"/>
    <w:rsid w:val="004F7295"/>
    <w:rsid w:val="00501BCC"/>
    <w:rsid w:val="00512512"/>
    <w:rsid w:val="00534AEC"/>
    <w:rsid w:val="005969C1"/>
    <w:rsid w:val="005B002E"/>
    <w:rsid w:val="005C6EA2"/>
    <w:rsid w:val="00640E5C"/>
    <w:rsid w:val="0064133A"/>
    <w:rsid w:val="006451A0"/>
    <w:rsid w:val="006A230E"/>
    <w:rsid w:val="006A75BD"/>
    <w:rsid w:val="006B362E"/>
    <w:rsid w:val="006C3CEA"/>
    <w:rsid w:val="006F51C3"/>
    <w:rsid w:val="00701323"/>
    <w:rsid w:val="00733500"/>
    <w:rsid w:val="00735D2B"/>
    <w:rsid w:val="00745AFD"/>
    <w:rsid w:val="007461E6"/>
    <w:rsid w:val="007522D9"/>
    <w:rsid w:val="00755441"/>
    <w:rsid w:val="00756BEB"/>
    <w:rsid w:val="007826E3"/>
    <w:rsid w:val="007A435E"/>
    <w:rsid w:val="007A5AAD"/>
    <w:rsid w:val="007D5F77"/>
    <w:rsid w:val="007F19D4"/>
    <w:rsid w:val="00803C4A"/>
    <w:rsid w:val="008441F1"/>
    <w:rsid w:val="00852469"/>
    <w:rsid w:val="00883C88"/>
    <w:rsid w:val="008D1A50"/>
    <w:rsid w:val="008D534B"/>
    <w:rsid w:val="00932760"/>
    <w:rsid w:val="009670F7"/>
    <w:rsid w:val="009A00CC"/>
    <w:rsid w:val="009E38F5"/>
    <w:rsid w:val="009F1E97"/>
    <w:rsid w:val="009F6F59"/>
    <w:rsid w:val="00A0159F"/>
    <w:rsid w:val="00A25FCE"/>
    <w:rsid w:val="00A37B97"/>
    <w:rsid w:val="00A73074"/>
    <w:rsid w:val="00A9287F"/>
    <w:rsid w:val="00AC0383"/>
    <w:rsid w:val="00AE2D1F"/>
    <w:rsid w:val="00B3581D"/>
    <w:rsid w:val="00B35AEA"/>
    <w:rsid w:val="00B51C29"/>
    <w:rsid w:val="00B90BAC"/>
    <w:rsid w:val="00BC710C"/>
    <w:rsid w:val="00BE441B"/>
    <w:rsid w:val="00BF556F"/>
    <w:rsid w:val="00C15E77"/>
    <w:rsid w:val="00C61273"/>
    <w:rsid w:val="00C61867"/>
    <w:rsid w:val="00C730CE"/>
    <w:rsid w:val="00C94F08"/>
    <w:rsid w:val="00CB32B1"/>
    <w:rsid w:val="00CC618B"/>
    <w:rsid w:val="00CD5163"/>
    <w:rsid w:val="00CE5FF1"/>
    <w:rsid w:val="00D05AC1"/>
    <w:rsid w:val="00D63103"/>
    <w:rsid w:val="00D80F4F"/>
    <w:rsid w:val="00D84E16"/>
    <w:rsid w:val="00D9087C"/>
    <w:rsid w:val="00DA07B6"/>
    <w:rsid w:val="00DB7A08"/>
    <w:rsid w:val="00E56DE0"/>
    <w:rsid w:val="00E70CC5"/>
    <w:rsid w:val="00E83C79"/>
    <w:rsid w:val="00E854CC"/>
    <w:rsid w:val="00E97A99"/>
    <w:rsid w:val="00EA0B07"/>
    <w:rsid w:val="00F1238D"/>
    <w:rsid w:val="00F258CC"/>
    <w:rsid w:val="00F46FE5"/>
    <w:rsid w:val="00F50706"/>
    <w:rsid w:val="00F61488"/>
    <w:rsid w:val="00F764E3"/>
    <w:rsid w:val="00F90917"/>
    <w:rsid w:val="00FC039A"/>
    <w:rsid w:val="00FC31EB"/>
    <w:rsid w:val="00FD6EF1"/>
    <w:rsid w:val="00FF6D1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_papay@brow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C27E9-7238-4B69-8577-B998E59E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834</Words>
  <Characters>4651</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Income-Based Inequality in Educational Outcomes: Learning from State Longitudinal Data Systems</vt:lpstr>
    </vt:vector>
  </TitlesOfParts>
  <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Income-Based Inequality in Educational Outcomes: Learning from State Longitudinal Data Systems</dc:title>
  <dc:creator>ESE</dc:creator>
  <cp:lastModifiedBy>dzou</cp:lastModifiedBy>
  <cp:revision>7</cp:revision>
  <dcterms:created xsi:type="dcterms:W3CDTF">2013-11-20T20:08:00Z</dcterms:created>
  <dcterms:modified xsi:type="dcterms:W3CDTF">2013-11-21T21:15:00Z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2013</vt:lpwstr>
  </property>
</Properties>
</file>