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FD509" w14:textId="77777777" w:rsidR="002302DC" w:rsidRDefault="0074632C">
      <w:bookmarkStart w:id="0" w:name="_GoBack"/>
      <w:bookmarkEnd w:id="0"/>
      <w:r>
        <w:rPr>
          <w:noProof/>
        </w:rPr>
        <mc:AlternateContent>
          <mc:Choice Requires="wps">
            <w:drawing>
              <wp:anchor distT="0" distB="0" distL="114300" distR="114300" simplePos="0" relativeHeight="251678720" behindDoc="0" locked="0" layoutInCell="1" allowOverlap="1" wp14:anchorId="3B6610F9" wp14:editId="1FAF96F2">
                <wp:simplePos x="0" y="0"/>
                <wp:positionH relativeFrom="column">
                  <wp:posOffset>325120</wp:posOffset>
                </wp:positionH>
                <wp:positionV relativeFrom="paragraph">
                  <wp:posOffset>-201295</wp:posOffset>
                </wp:positionV>
                <wp:extent cx="8133080" cy="3657600"/>
                <wp:effectExtent l="3175" t="0" r="0" b="0"/>
                <wp:wrapTight wrapText="bothSides">
                  <wp:wrapPolygon edited="0">
                    <wp:start x="0" y="0"/>
                    <wp:lineTo x="21600" y="0"/>
                    <wp:lineTo x="21600" y="21600"/>
                    <wp:lineTo x="0" y="21600"/>
                    <wp:lineTo x="0" y="0"/>
                  </wp:wrapPolygon>
                </wp:wrapTight>
                <wp:docPr id="34"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308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3B3AD" w14:textId="77777777" w:rsidR="00DE049B" w:rsidRDefault="00DE049B" w:rsidP="002302DC">
                            <w:pPr>
                              <w:jc w:val="center"/>
                              <w:rPr>
                                <w:rFonts w:ascii="Arial" w:hAnsi="Arial"/>
                                <w:b/>
                                <w:color w:val="3366FF"/>
                                <w:sz w:val="28"/>
                              </w:rPr>
                            </w:pPr>
                          </w:p>
                          <w:p w14:paraId="6D60E0CA" w14:textId="77777777" w:rsidR="00DE049B" w:rsidRDefault="00DE049B" w:rsidP="003C5B61">
                            <w:pPr>
                              <w:jc w:val="center"/>
                              <w:rPr>
                                <w:rFonts w:ascii="Arial" w:hAnsi="Arial"/>
                                <w:b/>
                                <w:color w:val="3366FF"/>
                                <w:sz w:val="28"/>
                              </w:rPr>
                            </w:pPr>
                            <w:bookmarkStart w:id="1" w:name="OLE_LINK1"/>
                            <w:bookmarkStart w:id="2" w:name="OLE_LINK2"/>
                            <w:r>
                              <w:rPr>
                                <w:rFonts w:ascii="Arial" w:hAnsi="Arial"/>
                                <w:b/>
                                <w:color w:val="3366FF"/>
                                <w:sz w:val="28"/>
                              </w:rPr>
                              <w:t>Setting and Monitoring District Goals: The School Committee’s Role</w:t>
                            </w:r>
                          </w:p>
                          <w:bookmarkEnd w:id="1"/>
                          <w:bookmarkEnd w:id="2"/>
                          <w:p w14:paraId="389CA9C8" w14:textId="77777777" w:rsidR="00DE049B" w:rsidRDefault="00DE049B" w:rsidP="00DE049B">
                            <w:pPr>
                              <w:jc w:val="center"/>
                              <w:rPr>
                                <w:rFonts w:ascii="Arial" w:hAnsi="Arial"/>
                                <w:i/>
                              </w:rPr>
                            </w:pPr>
                            <w:r>
                              <w:rPr>
                                <w:rFonts w:ascii="Arial" w:hAnsi="Arial"/>
                                <w:i/>
                              </w:rPr>
                              <w:t xml:space="preserve">Planning for Success: Advancing Our Current Planning Practices to Achieve Our Vision of Success   </w:t>
                            </w:r>
                          </w:p>
                          <w:p w14:paraId="6D2A35FF" w14:textId="77777777" w:rsidR="00DE049B" w:rsidRDefault="00DE049B" w:rsidP="008168B6">
                            <w:pPr>
                              <w:rPr>
                                <w:rFonts w:ascii="Arial" w:hAnsi="Arial"/>
                                <w:b/>
                                <w:color w:val="3366FF"/>
                                <w:sz w:val="28"/>
                              </w:rPr>
                            </w:pPr>
                          </w:p>
                          <w:p w14:paraId="07665766" w14:textId="6A66B1B3" w:rsidR="00DE049B" w:rsidRDefault="00DE049B" w:rsidP="00B143AC">
                            <w:pPr>
                              <w:jc w:val="both"/>
                              <w:rPr>
                                <w:rFonts w:ascii="Arial" w:hAnsi="Arial"/>
                                <w:sz w:val="20"/>
                              </w:rPr>
                            </w:pPr>
                            <w:r>
                              <w:rPr>
                                <w:rFonts w:ascii="Arial" w:hAnsi="Arial"/>
                                <w:sz w:val="20"/>
                              </w:rPr>
                              <w:t xml:space="preserve">Under state law, School Committees are responsible for approving district goals in Massachusetts. School Committees are also responsible for evaluating Superintendents annually, under the state’s Educator Evaluation System. School Committees must evaluate the Superintendent on at least two goals: one professional practice goal and one student learning goal. The state’s </w:t>
                            </w:r>
                            <w:r w:rsidR="00672D02">
                              <w:rPr>
                                <w:rFonts w:ascii="Arial" w:hAnsi="Arial"/>
                                <w:sz w:val="20"/>
                              </w:rPr>
                              <w:t xml:space="preserve">Model System </w:t>
                            </w:r>
                            <w:r>
                              <w:rPr>
                                <w:rFonts w:ascii="Arial" w:hAnsi="Arial"/>
                                <w:sz w:val="20"/>
                              </w:rPr>
                              <w:t>also recommends that School Committees and Superintendents set two to four district improvement goals. The student learning and district improvement goals should mirror, and fully align with, the strategic objectives and outcomes of the District Plan. The Superintendent and School Committee may choose to set multi-year goals for the Superintendent’s evaluation, also in alignment with the District Plan.</w:t>
                            </w:r>
                          </w:p>
                          <w:p w14:paraId="7C339CEC" w14:textId="77777777" w:rsidR="00DE049B" w:rsidRDefault="00DE049B" w:rsidP="00B143AC">
                            <w:pPr>
                              <w:jc w:val="both"/>
                              <w:rPr>
                                <w:rFonts w:ascii="Arial" w:hAnsi="Arial"/>
                                <w:sz w:val="20"/>
                              </w:rPr>
                            </w:pPr>
                          </w:p>
                          <w:p w14:paraId="631804C4" w14:textId="00BC0290" w:rsidR="00DE049B" w:rsidRDefault="00DE049B" w:rsidP="00B143AC">
                            <w:pPr>
                              <w:jc w:val="both"/>
                              <w:rPr>
                                <w:rFonts w:ascii="Arial" w:hAnsi="Arial"/>
                                <w:sz w:val="20"/>
                              </w:rPr>
                            </w:pPr>
                            <w:r>
                              <w:rPr>
                                <w:rFonts w:ascii="Arial" w:hAnsi="Arial"/>
                                <w:sz w:val="20"/>
                              </w:rPr>
                              <w:t>The School Committee’s role in approving and monitoring the Superintendent’s evaluation goals provides the Committee with an important tool in setting and achieving district goals. The School Committee monitors progress toward attainment of evaluation goals through the Superintendent’s Annual Plan, which identifies the key actions, timelines, and benchmarks for each goal set, and the Superintendent’s reports of progress. Similarly, the School Committee may monitor progress toward attainment of all other district goals through the District Action Plan’s implementation benchmarks and the Superintendent’s reports of progress. The Committee’s plan for progress monitoring may provide the structure for the School Committee’s work and year-long calendar.</w:t>
                            </w:r>
                          </w:p>
                          <w:p w14:paraId="2B7BB6EF" w14:textId="77777777" w:rsidR="00DE049B" w:rsidRDefault="00DE049B" w:rsidP="00B143AC">
                            <w:pPr>
                              <w:jc w:val="both"/>
                              <w:rPr>
                                <w:rFonts w:ascii="Arial" w:hAnsi="Arial"/>
                                <w:sz w:val="20"/>
                              </w:rPr>
                            </w:pPr>
                          </w:p>
                          <w:p w14:paraId="4425BF99" w14:textId="77777777" w:rsidR="00DE049B" w:rsidRPr="002302DC" w:rsidRDefault="00DE049B" w:rsidP="00B143AC">
                            <w:pPr>
                              <w:jc w:val="both"/>
                            </w:pPr>
                            <w:r>
                              <w:rPr>
                                <w:rFonts w:ascii="Arial" w:hAnsi="Arial"/>
                                <w:sz w:val="20"/>
                              </w:rPr>
                              <w:t>Interested School Committees may consider setting professional practice goal(s) of their own, for the Committee as a whole. Professional practice goals are designed to increase capacity and effectiveness, as individuals define the skills, knowledge, or practices they will develop. School Committees may also consider setting additional goals for the Committee as a whole that will support the Superintendent in achieving district goals.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610F9" id="_x0000_t202" coordsize="21600,21600" o:spt="202" path="m,l,21600r21600,l21600,xe">
                <v:stroke joinstyle="miter"/>
                <v:path gradientshapeok="t" o:connecttype="rect"/>
              </v:shapetype>
              <v:shape id="Text Box 37" o:spid="_x0000_s1026" type="#_x0000_t202" style="position:absolute;margin-left:25.6pt;margin-top:-15.85pt;width:640.4pt;height:4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" filled="f" stroked="f">
                <v:textbox inset=",7.2pt,,7.2pt">
                  <w:txbxContent>
                    <w:p w14:paraId="7093B3AD" w14:textId="77777777" w:rsidR="00DE049B" w:rsidRDefault="00DE049B" w:rsidP="002302DC">
                      <w:pPr>
                        <w:jc w:val="center"/>
                        <w:rPr>
                          <w:rFonts w:ascii="Arial" w:hAnsi="Arial"/>
                          <w:b/>
                          <w:color w:val="3366FF"/>
                          <w:sz w:val="28"/>
                        </w:rPr>
                      </w:pPr>
                    </w:p>
                    <w:p w14:paraId="6D60E0CA" w14:textId="77777777" w:rsidR="00DE049B" w:rsidRDefault="00DE049B" w:rsidP="003C5B61">
                      <w:pPr>
                        <w:jc w:val="center"/>
                        <w:rPr>
                          <w:rFonts w:ascii="Arial" w:hAnsi="Arial"/>
                          <w:b/>
                          <w:color w:val="3366FF"/>
                          <w:sz w:val="28"/>
                        </w:rPr>
                      </w:pPr>
                      <w:bookmarkStart w:id="3" w:name="OLE_LINK1"/>
                      <w:bookmarkStart w:id="4" w:name="OLE_LINK2"/>
                      <w:r>
                        <w:rPr>
                          <w:rFonts w:ascii="Arial" w:hAnsi="Arial"/>
                          <w:b/>
                          <w:color w:val="3366FF"/>
                          <w:sz w:val="28"/>
                        </w:rPr>
                        <w:t>Setting and Monitoring District Goals: The School Committee’s Role</w:t>
                      </w:r>
                    </w:p>
                    <w:bookmarkEnd w:id="3"/>
                    <w:bookmarkEnd w:id="4"/>
                    <w:p w14:paraId="389CA9C8" w14:textId="77777777" w:rsidR="00DE049B" w:rsidRDefault="00DE049B" w:rsidP="00DE049B">
                      <w:pPr>
                        <w:jc w:val="center"/>
                        <w:rPr>
                          <w:rFonts w:ascii="Arial" w:hAnsi="Arial"/>
                          <w:i/>
                        </w:rPr>
                      </w:pPr>
                      <w:r>
                        <w:rPr>
                          <w:rFonts w:ascii="Arial" w:hAnsi="Arial"/>
                          <w:i/>
                        </w:rPr>
                        <w:t xml:space="preserve">Planning for Success: Advancing Our Current Planning Practices to Achieve Our Vision of Success   </w:t>
                      </w:r>
                    </w:p>
                    <w:p w14:paraId="6D2A35FF" w14:textId="77777777" w:rsidR="00DE049B" w:rsidRDefault="00DE049B" w:rsidP="008168B6">
                      <w:pPr>
                        <w:rPr>
                          <w:rFonts w:ascii="Arial" w:hAnsi="Arial"/>
                          <w:b/>
                          <w:color w:val="3366FF"/>
                          <w:sz w:val="28"/>
                        </w:rPr>
                      </w:pPr>
                    </w:p>
                    <w:p w14:paraId="07665766" w14:textId="6A66B1B3" w:rsidR="00DE049B" w:rsidRDefault="00DE049B" w:rsidP="00B143AC">
                      <w:pPr>
                        <w:jc w:val="both"/>
                        <w:rPr>
                          <w:rFonts w:ascii="Arial" w:hAnsi="Arial"/>
                          <w:sz w:val="20"/>
                        </w:rPr>
                      </w:pPr>
                      <w:r>
                        <w:rPr>
                          <w:rFonts w:ascii="Arial" w:hAnsi="Arial"/>
                          <w:sz w:val="20"/>
                        </w:rPr>
                        <w:t xml:space="preserve">Under state law, School Committees are responsible for approving district goals in Massachusetts. School Committees are also responsible for evaluating Superintendents annually, under the state’s Educator Evaluation System. School Committees must evaluate the Superintendent on at least two goals: one professional practice goal and one student learning goal. The state’s </w:t>
                      </w:r>
                      <w:r w:rsidR="00672D02">
                        <w:rPr>
                          <w:rFonts w:ascii="Arial" w:hAnsi="Arial"/>
                          <w:sz w:val="20"/>
                        </w:rPr>
                        <w:t xml:space="preserve">Model System </w:t>
                      </w:r>
                      <w:r>
                        <w:rPr>
                          <w:rFonts w:ascii="Arial" w:hAnsi="Arial"/>
                          <w:sz w:val="20"/>
                        </w:rPr>
                        <w:t>also recommends that School Committees and Superintendents set two to four district improvement goals. The student learning and district improvement goals should mirror, and fully align with, the strategic objectives and outcomes of the District Plan. The Superintendent and School Committee may choose to set multi-year goals for the Superintendent’s evaluation, also in alignment with the District Plan.</w:t>
                      </w:r>
                    </w:p>
                    <w:p w14:paraId="7C339CEC" w14:textId="77777777" w:rsidR="00DE049B" w:rsidRDefault="00DE049B" w:rsidP="00B143AC">
                      <w:pPr>
                        <w:jc w:val="both"/>
                        <w:rPr>
                          <w:rFonts w:ascii="Arial" w:hAnsi="Arial"/>
                          <w:sz w:val="20"/>
                        </w:rPr>
                      </w:pPr>
                    </w:p>
                    <w:p w14:paraId="631804C4" w14:textId="00BC0290" w:rsidR="00DE049B" w:rsidRDefault="00DE049B" w:rsidP="00B143AC">
                      <w:pPr>
                        <w:jc w:val="both"/>
                        <w:rPr>
                          <w:rFonts w:ascii="Arial" w:hAnsi="Arial"/>
                          <w:sz w:val="20"/>
                        </w:rPr>
                      </w:pPr>
                      <w:r>
                        <w:rPr>
                          <w:rFonts w:ascii="Arial" w:hAnsi="Arial"/>
                          <w:sz w:val="20"/>
                        </w:rPr>
                        <w:t>The School Committee’s role in approving and monitoring the Superintendent’s evaluation goals provides the Committee with an important tool in setting and achieving district goals. The School Committee monitors progress toward attainment of evaluation goals through the Superintendent’s Annual Plan, which identifies the key actions, timelines, and benchmarks for each goal set, and the Superintendent’s reports of progress. Similarly, the School Committee may monitor progress toward attainment of all other district goals through the District Action Plan’s implementation benchmarks and the Superintendent’s reports of progress. The Committee’s plan for progress monitoring may provide the structure for the School Committee’s work and year-long calendar.</w:t>
                      </w:r>
                    </w:p>
                    <w:p w14:paraId="2B7BB6EF" w14:textId="77777777" w:rsidR="00DE049B" w:rsidRDefault="00DE049B" w:rsidP="00B143AC">
                      <w:pPr>
                        <w:jc w:val="both"/>
                        <w:rPr>
                          <w:rFonts w:ascii="Arial" w:hAnsi="Arial"/>
                          <w:sz w:val="20"/>
                        </w:rPr>
                      </w:pPr>
                    </w:p>
                    <w:p w14:paraId="4425BF99" w14:textId="77777777" w:rsidR="00DE049B" w:rsidRPr="002302DC" w:rsidRDefault="00DE049B" w:rsidP="00B143AC">
                      <w:pPr>
                        <w:jc w:val="both"/>
                      </w:pPr>
                      <w:r>
                        <w:rPr>
                          <w:rFonts w:ascii="Arial" w:hAnsi="Arial"/>
                          <w:sz w:val="20"/>
                        </w:rPr>
                        <w:t>Interested School Committees may consider setting professional practice goal(s) of their own, for the Committee as a whole. Professional practice goals are designed to increase capacity and effectiveness, as individuals define the skills, knowledge, or practices they will develop. School Committees may also consider setting additional goals for the Committee as a whole that will support the Superintendent in achieving district goals.</w:t>
                      </w:r>
                    </w:p>
                  </w:txbxContent>
                </v:textbox>
                <w10:wrap type="tight"/>
              </v:shape>
            </w:pict>
          </mc:Fallback>
        </mc:AlternateContent>
      </w:r>
    </w:p>
    <w:p w14:paraId="107CA93E" w14:textId="77777777" w:rsidR="002302DC" w:rsidRDefault="002302DC"/>
    <w:p w14:paraId="19756374" w14:textId="77777777" w:rsidR="00B96E22" w:rsidRDefault="00B96E22"/>
    <w:p w14:paraId="477507E5" w14:textId="77777777" w:rsidR="002302DC" w:rsidRDefault="002302DC"/>
    <w:p w14:paraId="6FBCC337" w14:textId="77777777" w:rsidR="002302DC" w:rsidRDefault="002302DC"/>
    <w:p w14:paraId="379A0BD1" w14:textId="77777777" w:rsidR="00957B51" w:rsidRDefault="00957B51" w:rsidP="00957B51"/>
    <w:p w14:paraId="2BC42E10" w14:textId="77777777" w:rsidR="00957B51" w:rsidRDefault="00957B51" w:rsidP="00957B51"/>
    <w:p w14:paraId="2027ED30" w14:textId="77777777" w:rsidR="00957B51" w:rsidRDefault="00957B51" w:rsidP="00957B51"/>
    <w:p w14:paraId="36C307F4" w14:textId="77777777" w:rsidR="00957B51" w:rsidRDefault="00957B51" w:rsidP="00957B51"/>
    <w:p w14:paraId="7314FA59" w14:textId="77777777" w:rsidR="00957B51" w:rsidRDefault="00957B51" w:rsidP="00957B51"/>
    <w:p w14:paraId="06D518F4" w14:textId="77777777" w:rsidR="00957B51" w:rsidRDefault="00957B51" w:rsidP="00957B51"/>
    <w:p w14:paraId="382AFC6B" w14:textId="77777777" w:rsidR="00957B51" w:rsidRDefault="00957B51" w:rsidP="00957B51"/>
    <w:p w14:paraId="64225C0D" w14:textId="77777777" w:rsidR="00720566" w:rsidRDefault="00720566" w:rsidP="00957B51"/>
    <w:p w14:paraId="15324DFE" w14:textId="77777777" w:rsidR="00720566" w:rsidRPr="00720566" w:rsidRDefault="004126DA" w:rsidP="00957B51">
      <w:pPr>
        <w:jc w:val="center"/>
        <w:rPr>
          <w:rFonts w:ascii="Arial" w:hAnsi="Arial"/>
          <w:b/>
        </w:rPr>
      </w:pPr>
      <w:r>
        <w:rPr>
          <w:noProof/>
        </w:rPr>
        <mc:AlternateContent>
          <mc:Choice Requires="wps">
            <w:drawing>
              <wp:anchor distT="0" distB="0" distL="114300" distR="114300" simplePos="0" relativeHeight="251691008" behindDoc="0" locked="0" layoutInCell="1" allowOverlap="1" wp14:anchorId="5BA84578" wp14:editId="67D2FC7D">
                <wp:simplePos x="0" y="0"/>
                <wp:positionH relativeFrom="column">
                  <wp:posOffset>457200</wp:posOffset>
                </wp:positionH>
                <wp:positionV relativeFrom="paragraph">
                  <wp:posOffset>1685925</wp:posOffset>
                </wp:positionV>
                <wp:extent cx="2646680" cy="1828800"/>
                <wp:effectExtent l="1905" t="0" r="8890" b="0"/>
                <wp:wrapTight wrapText="bothSides">
                  <wp:wrapPolygon edited="0">
                    <wp:start x="0" y="0"/>
                    <wp:lineTo x="21600" y="0"/>
                    <wp:lineTo x="21600" y="21600"/>
                    <wp:lineTo x="0" y="21600"/>
                    <wp:lineTo x="0" y="0"/>
                  </wp:wrapPolygon>
                </wp:wrapTight>
                <wp:docPr id="32"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828800"/>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6328F95" w14:textId="77777777" w:rsidR="00DE049B" w:rsidRDefault="00DE049B" w:rsidP="00684A81">
                            <w:pPr>
                              <w:rPr>
                                <w:rFonts w:ascii="Arial" w:hAnsi="Arial"/>
                                <w:b/>
                                <w:sz w:val="16"/>
                              </w:rPr>
                            </w:pPr>
                            <w:r>
                              <w:rPr>
                                <w:rFonts w:ascii="Arial" w:hAnsi="Arial"/>
                                <w:b/>
                                <w:sz w:val="16"/>
                              </w:rPr>
                              <w:t xml:space="preserve">School Committee </w:t>
                            </w:r>
                            <w:r>
                              <w:rPr>
                                <w:rFonts w:ascii="Arial" w:hAnsi="Arial"/>
                                <w:b/>
                                <w:sz w:val="16"/>
                              </w:rPr>
                              <w:tab/>
                              <w:t xml:space="preserve">         Superintendent </w:t>
                            </w:r>
                          </w:p>
                          <w:p w14:paraId="7CBB0E62" w14:textId="77777777" w:rsidR="00DE049B" w:rsidRDefault="00DE049B" w:rsidP="00684A81">
                            <w:pPr>
                              <w:rPr>
                                <w:rFonts w:ascii="Arial" w:hAnsi="Arial"/>
                                <w:b/>
                                <w:sz w:val="16"/>
                              </w:rPr>
                            </w:pPr>
                            <w:r>
                              <w:rPr>
                                <w:rFonts w:ascii="Arial" w:hAnsi="Arial"/>
                                <w:b/>
                                <w:sz w:val="16"/>
                              </w:rPr>
                              <w:t xml:space="preserve">         Goals</w:t>
                            </w:r>
                            <w:r>
                              <w:rPr>
                                <w:rFonts w:ascii="Arial" w:hAnsi="Arial"/>
                                <w:b/>
                                <w:sz w:val="16"/>
                              </w:rPr>
                              <w:tab/>
                            </w:r>
                            <w:r>
                              <w:rPr>
                                <w:rFonts w:ascii="Arial" w:hAnsi="Arial"/>
                                <w:b/>
                                <w:sz w:val="16"/>
                              </w:rPr>
                              <w:tab/>
                              <w:t xml:space="preserve">         Evaluation Goals</w:t>
                            </w:r>
                          </w:p>
                          <w:p w14:paraId="2F23BBD7" w14:textId="77777777" w:rsidR="00DE049B" w:rsidRDefault="00DE049B" w:rsidP="00684A81">
                            <w:pPr>
                              <w:rPr>
                                <w:rFonts w:ascii="Arial" w:hAnsi="Arial"/>
                                <w:b/>
                                <w:sz w:val="16"/>
                              </w:rPr>
                            </w:pPr>
                          </w:p>
                          <w:p w14:paraId="08E9F2DD" w14:textId="77777777" w:rsidR="00DE049B" w:rsidRDefault="00DE049B" w:rsidP="00684A81">
                            <w:pPr>
                              <w:jc w:val="center"/>
                              <w:rPr>
                                <w:rFonts w:ascii="Arial" w:hAnsi="Arial"/>
                                <w:b/>
                                <w:sz w:val="16"/>
                              </w:rPr>
                            </w:pPr>
                          </w:p>
                          <w:p w14:paraId="1216ADE7" w14:textId="77777777" w:rsidR="00DE049B" w:rsidRDefault="00DE049B" w:rsidP="00684A81">
                            <w:pPr>
                              <w:jc w:val="center"/>
                              <w:rPr>
                                <w:rFonts w:ascii="Arial" w:hAnsi="Arial"/>
                                <w:b/>
                                <w:sz w:val="16"/>
                              </w:rPr>
                            </w:pPr>
                          </w:p>
                          <w:p w14:paraId="0B1A3171" w14:textId="77777777" w:rsidR="00DE049B" w:rsidRPr="00CC6472" w:rsidRDefault="00DE049B" w:rsidP="00684A81">
                            <w:pPr>
                              <w:jc w:val="center"/>
                              <w:rPr>
                                <w:rFonts w:ascii="Arial" w:hAnsi="Arial"/>
                                <w:b/>
                                <w:sz w:val="22"/>
                              </w:rPr>
                            </w:pPr>
                            <w:r w:rsidRPr="00CC6472">
                              <w:rPr>
                                <w:rFonts w:ascii="Arial" w:hAnsi="Arial"/>
                                <w:b/>
                                <w:sz w:val="22"/>
                              </w:rPr>
                              <w:t>District Plan</w:t>
                            </w:r>
                          </w:p>
                          <w:p w14:paraId="06E76A36" w14:textId="77777777" w:rsidR="00DE049B" w:rsidRDefault="00DE049B" w:rsidP="00CC6472">
                            <w:pPr>
                              <w:jc w:val="center"/>
                              <w:rPr>
                                <w:rFonts w:ascii="Arial" w:hAnsi="Arial"/>
                                <w:sz w:val="16"/>
                              </w:rPr>
                            </w:pPr>
                            <w:r>
                              <w:rPr>
                                <w:rFonts w:ascii="Arial" w:hAnsi="Arial"/>
                                <w:sz w:val="16"/>
                              </w:rPr>
                              <w:t xml:space="preserve"> Strategic Objectives (3-5)</w:t>
                            </w:r>
                          </w:p>
                          <w:p w14:paraId="76E248E5" w14:textId="77777777" w:rsidR="00DE049B" w:rsidRPr="007459DB" w:rsidRDefault="00DE049B" w:rsidP="00684A81">
                            <w:pPr>
                              <w:jc w:val="center"/>
                              <w:rPr>
                                <w:rFonts w:ascii="Arial" w:hAnsi="Arial"/>
                                <w:sz w:val="16"/>
                              </w:rPr>
                            </w:pPr>
                            <w:r>
                              <w:rPr>
                                <w:rFonts w:ascii="Arial" w:hAnsi="Arial"/>
                                <w:sz w:val="16"/>
                              </w:rPr>
                              <w:t>Outcomes (SMART Goals)</w:t>
                            </w:r>
                          </w:p>
                          <w:p w14:paraId="62136AA2" w14:textId="77777777" w:rsidR="00DE049B" w:rsidRDefault="00DE049B" w:rsidP="00684A81">
                            <w:pPr>
                              <w:rPr>
                                <w:rFonts w:ascii="Arial" w:hAnsi="Arial"/>
                                <w:sz w:val="20"/>
                              </w:rPr>
                            </w:pPr>
                            <w:r>
                              <w:rPr>
                                <w:rFonts w:ascii="Arial" w:hAnsi="Arial"/>
                                <w:sz w:val="20"/>
                              </w:rPr>
                              <w:t xml:space="preserve"> </w:t>
                            </w:r>
                          </w:p>
                          <w:p w14:paraId="1DEEA2FE" w14:textId="77777777" w:rsidR="00DE049B" w:rsidRDefault="00DE049B" w:rsidP="00684A81">
                            <w:pPr>
                              <w:rPr>
                                <w:rFonts w:ascii="Arial" w:hAnsi="Arial"/>
                                <w:sz w:val="20"/>
                              </w:rPr>
                            </w:pPr>
                          </w:p>
                          <w:p w14:paraId="66EFB174" w14:textId="77777777" w:rsidR="00DE049B" w:rsidRDefault="00DE049B" w:rsidP="00684A81">
                            <w:pPr>
                              <w:rPr>
                                <w:rFonts w:ascii="Arial" w:hAnsi="Arial"/>
                                <w:sz w:val="20"/>
                              </w:rPr>
                            </w:pPr>
                          </w:p>
                          <w:p w14:paraId="14779E6A" w14:textId="77777777" w:rsidR="00DE049B" w:rsidRPr="00796928" w:rsidRDefault="00DE049B" w:rsidP="00684A81">
                            <w:pPr>
                              <w:rPr>
                                <w:rFonts w:ascii="Arial" w:hAnsi="Arial"/>
                                <w:sz w:val="20"/>
                              </w:rPr>
                            </w:pPr>
                            <w:r>
                              <w:rPr>
                                <w:rFonts w:ascii="Arial" w:hAnsi="Arial"/>
                                <w:b/>
                                <w:sz w:val="16"/>
                              </w:rPr>
                              <w:t>Budget Goals</w:t>
                            </w:r>
                            <w:r>
                              <w:rPr>
                                <w:rFonts w:ascii="Arial" w:hAnsi="Arial"/>
                                <w:b/>
                                <w:sz w:val="16"/>
                              </w:rPr>
                              <w:tab/>
                            </w:r>
                            <w:r>
                              <w:rPr>
                                <w:rFonts w:ascii="Arial" w:hAnsi="Arial"/>
                                <w:b/>
                                <w:sz w:val="16"/>
                              </w:rPr>
                              <w:tab/>
                              <w:t xml:space="preserve">   School Improvement </w:t>
                            </w:r>
                            <w:r>
                              <w:rPr>
                                <w:rFonts w:ascii="Arial" w:hAnsi="Arial"/>
                                <w:b/>
                                <w:sz w:val="16"/>
                              </w:rPr>
                              <w:tab/>
                            </w:r>
                            <w:r>
                              <w:rPr>
                                <w:rFonts w:ascii="Arial" w:hAnsi="Arial"/>
                                <w:b/>
                                <w:sz w:val="16"/>
                              </w:rPr>
                              <w:tab/>
                            </w:r>
                            <w:r>
                              <w:rPr>
                                <w:rFonts w:ascii="Arial" w:hAnsi="Arial"/>
                                <w:b/>
                                <w:sz w:val="16"/>
                              </w:rPr>
                              <w:tab/>
                              <w:t xml:space="preserve">                Goals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4578" id="Text Box 62" o:spid="_x0000_s1027" type="#_x0000_t202" style="position:absolute;left:0;text-align:left;margin-left:36pt;margin-top:132.75pt;width:208.4pt;height:2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" fillcolor="#36f" stroked="f" strokecolor="blue">
                <v:fill opacity="19789f"/>
                <v:textbox inset=",7.2pt,,7.2pt">
                  <w:txbxContent>
                    <w:p w14:paraId="26328F95" w14:textId="77777777" w:rsidR="00DE049B" w:rsidRDefault="00DE049B" w:rsidP="00684A81">
                      <w:pPr>
                        <w:rPr>
                          <w:rFonts w:ascii="Arial" w:hAnsi="Arial"/>
                          <w:b/>
                          <w:sz w:val="16"/>
                        </w:rPr>
                      </w:pPr>
                      <w:r>
                        <w:rPr>
                          <w:rFonts w:ascii="Arial" w:hAnsi="Arial"/>
                          <w:b/>
                          <w:sz w:val="16"/>
                        </w:rPr>
                        <w:t xml:space="preserve">School Committee </w:t>
                      </w:r>
                      <w:r>
                        <w:rPr>
                          <w:rFonts w:ascii="Arial" w:hAnsi="Arial"/>
                          <w:b/>
                          <w:sz w:val="16"/>
                        </w:rPr>
                        <w:tab/>
                        <w:t xml:space="preserve">         Superintendent </w:t>
                      </w:r>
                    </w:p>
                    <w:p w14:paraId="7CBB0E62" w14:textId="77777777" w:rsidR="00DE049B" w:rsidRDefault="00DE049B" w:rsidP="00684A81">
                      <w:pPr>
                        <w:rPr>
                          <w:rFonts w:ascii="Arial" w:hAnsi="Arial"/>
                          <w:b/>
                          <w:sz w:val="16"/>
                        </w:rPr>
                      </w:pPr>
                      <w:r>
                        <w:rPr>
                          <w:rFonts w:ascii="Arial" w:hAnsi="Arial"/>
                          <w:b/>
                          <w:sz w:val="16"/>
                        </w:rPr>
                        <w:t xml:space="preserve">         Goals</w:t>
                      </w:r>
                      <w:r>
                        <w:rPr>
                          <w:rFonts w:ascii="Arial" w:hAnsi="Arial"/>
                          <w:b/>
                          <w:sz w:val="16"/>
                        </w:rPr>
                        <w:tab/>
                      </w:r>
                      <w:r>
                        <w:rPr>
                          <w:rFonts w:ascii="Arial" w:hAnsi="Arial"/>
                          <w:b/>
                          <w:sz w:val="16"/>
                        </w:rPr>
                        <w:tab/>
                        <w:t xml:space="preserve">         Evaluation Goals</w:t>
                      </w:r>
                    </w:p>
                    <w:p w14:paraId="2F23BBD7" w14:textId="77777777" w:rsidR="00DE049B" w:rsidRDefault="00DE049B" w:rsidP="00684A81">
                      <w:pPr>
                        <w:rPr>
                          <w:rFonts w:ascii="Arial" w:hAnsi="Arial"/>
                          <w:b/>
                          <w:sz w:val="16"/>
                        </w:rPr>
                      </w:pPr>
                    </w:p>
                    <w:p w14:paraId="08E9F2DD" w14:textId="77777777" w:rsidR="00DE049B" w:rsidRDefault="00DE049B" w:rsidP="00684A81">
                      <w:pPr>
                        <w:jc w:val="center"/>
                        <w:rPr>
                          <w:rFonts w:ascii="Arial" w:hAnsi="Arial"/>
                          <w:b/>
                          <w:sz w:val="16"/>
                        </w:rPr>
                      </w:pPr>
                    </w:p>
                    <w:p w14:paraId="1216ADE7" w14:textId="77777777" w:rsidR="00DE049B" w:rsidRDefault="00DE049B" w:rsidP="00684A81">
                      <w:pPr>
                        <w:jc w:val="center"/>
                        <w:rPr>
                          <w:rFonts w:ascii="Arial" w:hAnsi="Arial"/>
                          <w:b/>
                          <w:sz w:val="16"/>
                        </w:rPr>
                      </w:pPr>
                    </w:p>
                    <w:p w14:paraId="0B1A3171" w14:textId="77777777" w:rsidR="00DE049B" w:rsidRPr="00CC6472" w:rsidRDefault="00DE049B" w:rsidP="00684A81">
                      <w:pPr>
                        <w:jc w:val="center"/>
                        <w:rPr>
                          <w:rFonts w:ascii="Arial" w:hAnsi="Arial"/>
                          <w:b/>
                          <w:sz w:val="22"/>
                        </w:rPr>
                      </w:pPr>
                      <w:r w:rsidRPr="00CC6472">
                        <w:rPr>
                          <w:rFonts w:ascii="Arial" w:hAnsi="Arial"/>
                          <w:b/>
                          <w:sz w:val="22"/>
                        </w:rPr>
                        <w:t>District Plan</w:t>
                      </w:r>
                    </w:p>
                    <w:p w14:paraId="06E76A36" w14:textId="77777777" w:rsidR="00DE049B" w:rsidRDefault="00DE049B" w:rsidP="00CC6472">
                      <w:pPr>
                        <w:jc w:val="center"/>
                        <w:rPr>
                          <w:rFonts w:ascii="Arial" w:hAnsi="Arial"/>
                          <w:sz w:val="16"/>
                        </w:rPr>
                      </w:pPr>
                      <w:r>
                        <w:rPr>
                          <w:rFonts w:ascii="Arial" w:hAnsi="Arial"/>
                          <w:sz w:val="16"/>
                        </w:rPr>
                        <w:t xml:space="preserve"> Strategic Objectives (3-5)</w:t>
                      </w:r>
                    </w:p>
                    <w:p w14:paraId="76E248E5" w14:textId="77777777" w:rsidR="00DE049B" w:rsidRPr="007459DB" w:rsidRDefault="00DE049B" w:rsidP="00684A81">
                      <w:pPr>
                        <w:jc w:val="center"/>
                        <w:rPr>
                          <w:rFonts w:ascii="Arial" w:hAnsi="Arial"/>
                          <w:sz w:val="16"/>
                        </w:rPr>
                      </w:pPr>
                      <w:r>
                        <w:rPr>
                          <w:rFonts w:ascii="Arial" w:hAnsi="Arial"/>
                          <w:sz w:val="16"/>
                        </w:rPr>
                        <w:t>Outcomes (SMART Goals)</w:t>
                      </w:r>
                    </w:p>
                    <w:p w14:paraId="62136AA2" w14:textId="77777777" w:rsidR="00DE049B" w:rsidRDefault="00DE049B" w:rsidP="00684A81">
                      <w:pPr>
                        <w:rPr>
                          <w:rFonts w:ascii="Arial" w:hAnsi="Arial"/>
                          <w:sz w:val="20"/>
                        </w:rPr>
                      </w:pPr>
                      <w:r>
                        <w:rPr>
                          <w:rFonts w:ascii="Arial" w:hAnsi="Arial"/>
                          <w:sz w:val="20"/>
                        </w:rPr>
                        <w:t xml:space="preserve"> </w:t>
                      </w:r>
                    </w:p>
                    <w:p w14:paraId="1DEEA2FE" w14:textId="77777777" w:rsidR="00DE049B" w:rsidRDefault="00DE049B" w:rsidP="00684A81">
                      <w:pPr>
                        <w:rPr>
                          <w:rFonts w:ascii="Arial" w:hAnsi="Arial"/>
                          <w:sz w:val="20"/>
                        </w:rPr>
                      </w:pPr>
                    </w:p>
                    <w:p w14:paraId="66EFB174" w14:textId="77777777" w:rsidR="00DE049B" w:rsidRDefault="00DE049B" w:rsidP="00684A81">
                      <w:pPr>
                        <w:rPr>
                          <w:rFonts w:ascii="Arial" w:hAnsi="Arial"/>
                          <w:sz w:val="20"/>
                        </w:rPr>
                      </w:pPr>
                    </w:p>
                    <w:p w14:paraId="14779E6A" w14:textId="77777777" w:rsidR="00DE049B" w:rsidRPr="00796928" w:rsidRDefault="00DE049B" w:rsidP="00684A81">
                      <w:pPr>
                        <w:rPr>
                          <w:rFonts w:ascii="Arial" w:hAnsi="Arial"/>
                          <w:sz w:val="20"/>
                        </w:rPr>
                      </w:pPr>
                      <w:r>
                        <w:rPr>
                          <w:rFonts w:ascii="Arial" w:hAnsi="Arial"/>
                          <w:b/>
                          <w:sz w:val="16"/>
                        </w:rPr>
                        <w:t>Budget Goals</w:t>
                      </w:r>
                      <w:r>
                        <w:rPr>
                          <w:rFonts w:ascii="Arial" w:hAnsi="Arial"/>
                          <w:b/>
                          <w:sz w:val="16"/>
                        </w:rPr>
                        <w:tab/>
                      </w:r>
                      <w:r>
                        <w:rPr>
                          <w:rFonts w:ascii="Arial" w:hAnsi="Arial"/>
                          <w:b/>
                          <w:sz w:val="16"/>
                        </w:rPr>
                        <w:tab/>
                        <w:t xml:space="preserve">   School Improvement </w:t>
                      </w:r>
                      <w:r>
                        <w:rPr>
                          <w:rFonts w:ascii="Arial" w:hAnsi="Arial"/>
                          <w:b/>
                          <w:sz w:val="16"/>
                        </w:rPr>
                        <w:tab/>
                      </w:r>
                      <w:r>
                        <w:rPr>
                          <w:rFonts w:ascii="Arial" w:hAnsi="Arial"/>
                          <w:b/>
                          <w:sz w:val="16"/>
                        </w:rPr>
                        <w:tab/>
                      </w:r>
                      <w:r>
                        <w:rPr>
                          <w:rFonts w:ascii="Arial" w:hAnsi="Arial"/>
                          <w:b/>
                          <w:sz w:val="16"/>
                        </w:rPr>
                        <w:tab/>
                        <w:t xml:space="preserve">                Goals </w:t>
                      </w:r>
                    </w:p>
                  </w:txbxContent>
                </v:textbox>
                <w10:wrap type="tight"/>
              </v:shape>
            </w:pict>
          </mc:Fallback>
        </mc:AlternateContent>
      </w:r>
      <w:r>
        <w:rPr>
          <w:noProof/>
        </w:rPr>
        <mc:AlternateContent>
          <mc:Choice Requires="wps">
            <w:drawing>
              <wp:anchor distT="0" distB="0" distL="114300" distR="114300" simplePos="0" relativeHeight="251679744" behindDoc="0" locked="0" layoutInCell="1" allowOverlap="1" wp14:anchorId="38C6E1ED" wp14:editId="43877BC3">
                <wp:simplePos x="0" y="0"/>
                <wp:positionH relativeFrom="column">
                  <wp:posOffset>3324225</wp:posOffset>
                </wp:positionH>
                <wp:positionV relativeFrom="paragraph">
                  <wp:posOffset>1133475</wp:posOffset>
                </wp:positionV>
                <wp:extent cx="5000625" cy="2714625"/>
                <wp:effectExtent l="30480" t="28575" r="36195" b="28575"/>
                <wp:wrapTight wrapText="bothSides">
                  <wp:wrapPolygon edited="0">
                    <wp:start x="-137" y="0"/>
                    <wp:lineTo x="-137" y="21489"/>
                    <wp:lineTo x="21737" y="21489"/>
                    <wp:lineTo x="21737" y="0"/>
                    <wp:lineTo x="-137" y="0"/>
                  </wp:wrapPolygon>
                </wp:wrapTight>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2714625"/>
                        </a:xfrm>
                        <a:prstGeom prst="rect">
                          <a:avLst/>
                        </a:prstGeom>
                        <a:noFill/>
                        <a:ln w="57150" cmpd="thinThick">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BFB5AD" w14:textId="77777777" w:rsidR="00DE049B" w:rsidRDefault="00DE049B" w:rsidP="00E27018">
                            <w:pPr>
                              <w:jc w:val="center"/>
                              <w:rPr>
                                <w:rFonts w:ascii="Arial" w:hAnsi="Arial"/>
                                <w:b/>
                                <w:i/>
                                <w:color w:val="3366FF"/>
                                <w:sz w:val="20"/>
                              </w:rPr>
                            </w:pPr>
                            <w:r>
                              <w:rPr>
                                <w:rFonts w:ascii="Arial" w:hAnsi="Arial"/>
                                <w:b/>
                                <w:i/>
                                <w:color w:val="3366FF"/>
                                <w:sz w:val="20"/>
                              </w:rPr>
                              <w:t>One District…One Coherent Set of Focused Goals</w:t>
                            </w:r>
                          </w:p>
                          <w:p w14:paraId="79A99A7E" w14:textId="77777777" w:rsidR="00DE049B" w:rsidRPr="00C23B54" w:rsidRDefault="00DE049B" w:rsidP="003B12C6">
                            <w:pPr>
                              <w:jc w:val="center"/>
                              <w:rPr>
                                <w:rFonts w:ascii="Arial" w:hAnsi="Arial"/>
                                <w:b/>
                                <w:i/>
                                <w:color w:val="3366FF"/>
                                <w:sz w:val="20"/>
                              </w:rPr>
                            </w:pPr>
                          </w:p>
                          <w:p w14:paraId="7A98BC4C" w14:textId="77777777" w:rsidR="00DE049B" w:rsidRDefault="00DE049B" w:rsidP="00DE049B">
                            <w:pPr>
                              <w:jc w:val="both"/>
                              <w:rPr>
                                <w:rFonts w:ascii="Arial" w:hAnsi="Arial"/>
                                <w:sz w:val="20"/>
                              </w:rPr>
                            </w:pPr>
                            <w:r>
                              <w:rPr>
                                <w:rFonts w:ascii="Arial" w:hAnsi="Arial"/>
                                <w:sz w:val="20"/>
                              </w:rPr>
                              <w:t xml:space="preserve">The School Committee, in its “big picture” oversight role, is best positioned to safeguard the district’s focus by monitoring goal coherence in the midst of what can otherwise become a proliferation of district goals and strategies. Effective district planning and execution is built on a clear, consistent, shared, and achievable vision for the district and its future. Three to five strategic objectives, the key levers for improvement, are recommended to support district focus. </w:t>
                            </w:r>
                          </w:p>
                          <w:p w14:paraId="507C986F" w14:textId="77777777" w:rsidR="00DE049B" w:rsidRDefault="00DE049B" w:rsidP="00DE049B">
                            <w:pPr>
                              <w:jc w:val="both"/>
                              <w:rPr>
                                <w:rFonts w:ascii="Arial" w:hAnsi="Arial"/>
                                <w:sz w:val="20"/>
                              </w:rPr>
                            </w:pPr>
                          </w:p>
                          <w:p w14:paraId="56F0B8A8" w14:textId="47BAFC51" w:rsidR="00DE049B" w:rsidRDefault="00DE049B" w:rsidP="00DE049B">
                            <w:pPr>
                              <w:jc w:val="both"/>
                              <w:rPr>
                                <w:rFonts w:ascii="Arial" w:hAnsi="Arial"/>
                                <w:sz w:val="20"/>
                              </w:rPr>
                            </w:pPr>
                            <w:r>
                              <w:rPr>
                                <w:rFonts w:ascii="Arial" w:hAnsi="Arial"/>
                                <w:sz w:val="20"/>
                              </w:rPr>
                              <w:t>Any School Committee “overarching goals,” Superintendent evaluation goals, district budget goals, and School Improvement Plan goals must be fully aligned with the strategic objectives and outcomes of the District Plan, the district’s official roadmap for improvement. These district goal</w:t>
                            </w:r>
                            <w:r w:rsidR="00AB08EE">
                              <w:rPr>
                                <w:rFonts w:ascii="Arial" w:hAnsi="Arial"/>
                                <w:sz w:val="20"/>
                              </w:rPr>
                              <w:t>-</w:t>
                            </w:r>
                            <w:r>
                              <w:rPr>
                                <w:rFonts w:ascii="Arial" w:hAnsi="Arial"/>
                                <w:sz w:val="20"/>
                              </w:rPr>
                              <w:t xml:space="preserve">setting documents should be monitored and updated, as necessary, to ensure coherence and reflect the district’s current realities and priorities. Planning for improvement is a continuous process, and the District Plan is a living document that should reflect that process. </w:t>
                            </w:r>
                          </w:p>
                          <w:p w14:paraId="6BE8F92B" w14:textId="77777777" w:rsidR="00DE049B" w:rsidRPr="00E27018" w:rsidRDefault="00DE049B" w:rsidP="00DE049B">
                            <w:pPr>
                              <w:jc w:val="both"/>
                              <w:rPr>
                                <w:rFonts w:ascii="Arial" w:hAnsi="Arial"/>
                                <w:sz w:val="20"/>
                              </w:rPr>
                            </w:pPr>
                          </w:p>
                          <w:p w14:paraId="63ABD54A" w14:textId="77777777" w:rsidR="00DE049B" w:rsidRPr="00796928" w:rsidRDefault="00DE049B" w:rsidP="003B12C6">
                            <w:pP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6E1ED" id="Text Box 43" o:spid="_x0000_s1028" type="#_x0000_t202" style="position:absolute;left:0;text-align:left;margin-left:261.75pt;margin-top:89.25pt;width:393.75pt;height:21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" filled="f" strokecolor="#f60" strokeweight="4.5pt">
                <v:stroke linestyle="thinThick"/>
                <v:textbox inset=",7.2pt,,7.2pt">
                  <w:txbxContent>
                    <w:p w14:paraId="74BFB5AD" w14:textId="77777777" w:rsidR="00DE049B" w:rsidRDefault="00DE049B" w:rsidP="00E27018">
                      <w:pPr>
                        <w:jc w:val="center"/>
                        <w:rPr>
                          <w:rFonts w:ascii="Arial" w:hAnsi="Arial"/>
                          <w:b/>
                          <w:i/>
                          <w:color w:val="3366FF"/>
                          <w:sz w:val="20"/>
                        </w:rPr>
                      </w:pPr>
                      <w:r>
                        <w:rPr>
                          <w:rFonts w:ascii="Arial" w:hAnsi="Arial"/>
                          <w:b/>
                          <w:i/>
                          <w:color w:val="3366FF"/>
                          <w:sz w:val="20"/>
                        </w:rPr>
                        <w:t>One District…One Coherent Set of Focused Goals</w:t>
                      </w:r>
                    </w:p>
                    <w:p w14:paraId="79A99A7E" w14:textId="77777777" w:rsidR="00DE049B" w:rsidRPr="00C23B54" w:rsidRDefault="00DE049B" w:rsidP="003B12C6">
                      <w:pPr>
                        <w:jc w:val="center"/>
                        <w:rPr>
                          <w:rFonts w:ascii="Arial" w:hAnsi="Arial"/>
                          <w:b/>
                          <w:i/>
                          <w:color w:val="3366FF"/>
                          <w:sz w:val="20"/>
                        </w:rPr>
                      </w:pPr>
                    </w:p>
                    <w:p w14:paraId="7A98BC4C" w14:textId="77777777" w:rsidR="00DE049B" w:rsidRDefault="00DE049B" w:rsidP="00DE049B">
                      <w:pPr>
                        <w:jc w:val="both"/>
                        <w:rPr>
                          <w:rFonts w:ascii="Arial" w:hAnsi="Arial"/>
                          <w:sz w:val="20"/>
                        </w:rPr>
                      </w:pPr>
                      <w:r>
                        <w:rPr>
                          <w:rFonts w:ascii="Arial" w:hAnsi="Arial"/>
                          <w:sz w:val="20"/>
                        </w:rPr>
                        <w:t xml:space="preserve">The School Committee, in its “big picture” oversight role, is best positioned to safeguard the district’s focus by monitoring goal coherence in the midst of what can otherwise become a proliferation of district goals and strategies. Effective district planning and execution is built on a clear, consistent, shared, and achievable vision for the district and its future. Three to five strategic objectives, the key levers for improvement, are recommended to support district focus. </w:t>
                      </w:r>
                    </w:p>
                    <w:p w14:paraId="507C986F" w14:textId="77777777" w:rsidR="00DE049B" w:rsidRDefault="00DE049B" w:rsidP="00DE049B">
                      <w:pPr>
                        <w:jc w:val="both"/>
                        <w:rPr>
                          <w:rFonts w:ascii="Arial" w:hAnsi="Arial"/>
                          <w:sz w:val="20"/>
                        </w:rPr>
                      </w:pPr>
                    </w:p>
                    <w:p w14:paraId="56F0B8A8" w14:textId="47BAFC51" w:rsidR="00DE049B" w:rsidRDefault="00DE049B" w:rsidP="00DE049B">
                      <w:pPr>
                        <w:jc w:val="both"/>
                        <w:rPr>
                          <w:rFonts w:ascii="Arial" w:hAnsi="Arial"/>
                          <w:sz w:val="20"/>
                        </w:rPr>
                      </w:pPr>
                      <w:r>
                        <w:rPr>
                          <w:rFonts w:ascii="Arial" w:hAnsi="Arial"/>
                          <w:sz w:val="20"/>
                        </w:rPr>
                        <w:t>Any School Committee “overarching goals,” Superintendent evaluation goals, district budget goals, and School Improvement Plan goals must be fully aligned with the strategic objectives and outcomes of the District Plan, the district’s official roadmap for improvement. These district goal</w:t>
                      </w:r>
                      <w:r w:rsidR="00AB08EE">
                        <w:rPr>
                          <w:rFonts w:ascii="Arial" w:hAnsi="Arial"/>
                          <w:sz w:val="20"/>
                        </w:rPr>
                        <w:t>-</w:t>
                      </w:r>
                      <w:r>
                        <w:rPr>
                          <w:rFonts w:ascii="Arial" w:hAnsi="Arial"/>
                          <w:sz w:val="20"/>
                        </w:rPr>
                        <w:t xml:space="preserve">setting documents should be monitored and updated, as necessary, to ensure coherence and reflect the district’s current realities and priorities. Planning for improvement is a continuous process, and the District Plan is a living document that should reflect that process. </w:t>
                      </w:r>
                    </w:p>
                    <w:p w14:paraId="6BE8F92B" w14:textId="77777777" w:rsidR="00DE049B" w:rsidRPr="00E27018" w:rsidRDefault="00DE049B" w:rsidP="00DE049B">
                      <w:pPr>
                        <w:jc w:val="both"/>
                        <w:rPr>
                          <w:rFonts w:ascii="Arial" w:hAnsi="Arial"/>
                          <w:sz w:val="20"/>
                        </w:rPr>
                      </w:pPr>
                    </w:p>
                    <w:p w14:paraId="63ABD54A" w14:textId="77777777" w:rsidR="00DE049B" w:rsidRPr="00796928" w:rsidRDefault="00DE049B" w:rsidP="003B12C6">
                      <w:pPr>
                        <w:rPr>
                          <w:rFonts w:ascii="Arial" w:hAnsi="Arial"/>
                          <w:sz w:val="20"/>
                        </w:rPr>
                      </w:pPr>
                    </w:p>
                  </w:txbxContent>
                </v:textbox>
                <w10:wrap type="tight"/>
              </v:shape>
            </w:pict>
          </mc:Fallback>
        </mc:AlternateContent>
      </w:r>
      <w:r w:rsidR="0074632C">
        <w:rPr>
          <w:noProof/>
        </w:rPr>
        <mc:AlternateContent>
          <mc:Choice Requires="wps">
            <w:drawing>
              <wp:anchor distT="0" distB="0" distL="114300" distR="114300" simplePos="0" relativeHeight="251719680" behindDoc="0" locked="0" layoutInCell="1" allowOverlap="1" wp14:anchorId="6D14260D" wp14:editId="7430D06D">
                <wp:simplePos x="0" y="0"/>
                <wp:positionH relativeFrom="column">
                  <wp:posOffset>914400</wp:posOffset>
                </wp:positionH>
                <wp:positionV relativeFrom="paragraph">
                  <wp:posOffset>1362075</wp:posOffset>
                </wp:positionV>
                <wp:extent cx="1960880" cy="457200"/>
                <wp:effectExtent l="1905" t="0" r="0" b="0"/>
                <wp:wrapTight wrapText="bothSides">
                  <wp:wrapPolygon edited="0">
                    <wp:start x="0" y="0"/>
                    <wp:lineTo x="21600" y="0"/>
                    <wp:lineTo x="21600" y="21600"/>
                    <wp:lineTo x="0" y="21600"/>
                    <wp:lineTo x="0" y="0"/>
                  </wp:wrapPolygon>
                </wp:wrapTight>
                <wp:docPr id="33" name="Text Box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A500" w14:textId="77777777" w:rsidR="00DE049B" w:rsidRPr="00957B51" w:rsidRDefault="00DE049B">
                            <w:pPr>
                              <w:rPr>
                                <w:rFonts w:ascii="Arial" w:hAnsi="Arial"/>
                                <w:b/>
                                <w:i/>
                                <w:color w:val="3366FF"/>
                                <w:sz w:val="20"/>
                              </w:rPr>
                            </w:pPr>
                            <w:r>
                              <w:rPr>
                                <w:rFonts w:ascii="Arial" w:hAnsi="Arial"/>
                                <w:b/>
                                <w:i/>
                                <w:color w:val="3366FF"/>
                                <w:sz w:val="20"/>
                              </w:rPr>
                              <w:t xml:space="preserve">Monitoring Goal Alignment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4260D" id="Text Box 119" o:spid="_x0000_s1029" type="#_x0000_t202" style="position:absolute;left:0;text-align:left;margin-left:1in;margin-top:107.25pt;width:154.4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" filled="f" stroked="f">
                <v:textbox inset=",7.2pt,,7.2pt">
                  <w:txbxContent>
                    <w:p w14:paraId="0B49A500" w14:textId="77777777" w:rsidR="00DE049B" w:rsidRPr="00957B51" w:rsidRDefault="00DE049B">
                      <w:pPr>
                        <w:rPr>
                          <w:rFonts w:ascii="Arial" w:hAnsi="Arial"/>
                          <w:b/>
                          <w:i/>
                          <w:color w:val="3366FF"/>
                          <w:sz w:val="20"/>
                        </w:rPr>
                      </w:pPr>
                      <w:r>
                        <w:rPr>
                          <w:rFonts w:ascii="Arial" w:hAnsi="Arial"/>
                          <w:b/>
                          <w:i/>
                          <w:color w:val="3366FF"/>
                          <w:sz w:val="20"/>
                        </w:rPr>
                        <w:t xml:space="preserve">Monitoring Goal Alignment </w:t>
                      </w:r>
                    </w:p>
                  </w:txbxContent>
                </v:textbox>
                <w10:wrap type="tight"/>
              </v:shape>
            </w:pict>
          </mc:Fallback>
        </mc:AlternateContent>
      </w:r>
      <w:r w:rsidR="00957B51">
        <w:br w:type="page"/>
      </w:r>
      <w:r w:rsidR="00720566" w:rsidRPr="00720566">
        <w:rPr>
          <w:rFonts w:ascii="Arial" w:hAnsi="Arial"/>
          <w:b/>
          <w:color w:val="3366FF"/>
          <w:sz w:val="28"/>
        </w:rPr>
        <w:lastRenderedPageBreak/>
        <w:t>School Committee: Educator Evaluation and District Planning</w:t>
      </w:r>
    </w:p>
    <w:p w14:paraId="45E6D8FF" w14:textId="77777777" w:rsidR="00720566" w:rsidRDefault="00672D02" w:rsidP="00720566">
      <w:pPr>
        <w:jc w:val="center"/>
        <w:rPr>
          <w:rFonts w:ascii="Arial" w:hAnsi="Arial"/>
          <w:i/>
        </w:rPr>
      </w:pPr>
      <w:r>
        <w:rPr>
          <w:noProof/>
        </w:rPr>
        <mc:AlternateContent>
          <mc:Choice Requires="wps">
            <w:drawing>
              <wp:anchor distT="0" distB="0" distL="114300" distR="114300" simplePos="0" relativeHeight="251693056" behindDoc="0" locked="0" layoutInCell="1" allowOverlap="1" wp14:anchorId="05A69EA4" wp14:editId="53BD5206">
                <wp:simplePos x="0" y="0"/>
                <wp:positionH relativeFrom="column">
                  <wp:posOffset>2512695</wp:posOffset>
                </wp:positionH>
                <wp:positionV relativeFrom="paragraph">
                  <wp:posOffset>137160</wp:posOffset>
                </wp:positionV>
                <wp:extent cx="5943600" cy="3333750"/>
                <wp:effectExtent l="0" t="0" r="0" b="0"/>
                <wp:wrapTight wrapText="bothSides">
                  <wp:wrapPolygon edited="0">
                    <wp:start x="138" y="370"/>
                    <wp:lineTo x="138" y="21230"/>
                    <wp:lineTo x="21392" y="21230"/>
                    <wp:lineTo x="21392" y="370"/>
                    <wp:lineTo x="138" y="370"/>
                  </wp:wrapPolygon>
                </wp:wrapTight>
                <wp:docPr id="3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9B219D2" w14:textId="77777777" w:rsidR="00DE049B" w:rsidRPr="00A414F9" w:rsidRDefault="00DE049B" w:rsidP="00720566">
                            <w:pPr>
                              <w:jc w:val="center"/>
                              <w:rPr>
                                <w:rFonts w:ascii="Arial" w:hAnsi="Arial"/>
                                <w:b/>
                                <w:i/>
                                <w:color w:val="FF6600"/>
                                <w:sz w:val="22"/>
                              </w:rPr>
                            </w:pPr>
                            <w:r w:rsidRPr="00A414F9">
                              <w:rPr>
                                <w:rFonts w:ascii="Arial" w:hAnsi="Arial"/>
                                <w:b/>
                                <w:i/>
                                <w:color w:val="FF6600"/>
                                <w:sz w:val="22"/>
                              </w:rPr>
                              <w:t xml:space="preserve">Educator Evaluation Connects the District Plan to the Classroom </w:t>
                            </w:r>
                          </w:p>
                          <w:p w14:paraId="3095499C" w14:textId="0CDAD5B6" w:rsidR="00300578" w:rsidRDefault="00300578" w:rsidP="00300578">
                            <w:pPr>
                              <w:jc w:val="both"/>
                              <w:rPr>
                                <w:rFonts w:ascii="Arial" w:hAnsi="Arial"/>
                                <w:sz w:val="20"/>
                              </w:rPr>
                            </w:pPr>
                            <w:r w:rsidRPr="00094A56">
                              <w:rPr>
                                <w:rFonts w:ascii="Arial" w:hAnsi="Arial"/>
                                <w:i/>
                                <w:sz w:val="20"/>
                              </w:rPr>
                              <w:t xml:space="preserve">Educator Evaluation is </w:t>
                            </w:r>
                            <w:r>
                              <w:rPr>
                                <w:rFonts w:ascii="Arial" w:hAnsi="Arial"/>
                                <w:i/>
                                <w:sz w:val="20"/>
                              </w:rPr>
                              <w:t>a</w:t>
                            </w:r>
                            <w:r w:rsidRPr="00094A56">
                              <w:rPr>
                                <w:rFonts w:ascii="Arial" w:hAnsi="Arial"/>
                                <w:i/>
                                <w:sz w:val="20"/>
                              </w:rPr>
                              <w:t xml:space="preserve"> process that link</w:t>
                            </w:r>
                            <w:r>
                              <w:rPr>
                                <w:rFonts w:ascii="Arial" w:hAnsi="Arial"/>
                                <w:i/>
                                <w:sz w:val="20"/>
                              </w:rPr>
                              <w:t>s</w:t>
                            </w:r>
                            <w:r w:rsidRPr="00094A56">
                              <w:rPr>
                                <w:rFonts w:ascii="Arial" w:hAnsi="Arial"/>
                                <w:i/>
                                <w:sz w:val="20"/>
                              </w:rPr>
                              <w:t xml:space="preserve"> </w:t>
                            </w:r>
                            <w:r>
                              <w:rPr>
                                <w:rFonts w:ascii="Arial" w:hAnsi="Arial"/>
                                <w:i/>
                                <w:sz w:val="20"/>
                              </w:rPr>
                              <w:t>every</w:t>
                            </w:r>
                            <w:r w:rsidRPr="00094A56">
                              <w:rPr>
                                <w:rFonts w:ascii="Arial" w:hAnsi="Arial"/>
                                <w:i/>
                                <w:sz w:val="20"/>
                              </w:rPr>
                              <w:t xml:space="preserve"> classroom to the </w:t>
                            </w:r>
                            <w:r>
                              <w:rPr>
                                <w:rFonts w:ascii="Arial" w:hAnsi="Arial"/>
                                <w:i/>
                                <w:sz w:val="20"/>
                              </w:rPr>
                              <w:t>school</w:t>
                            </w:r>
                            <w:r w:rsidRPr="00094A56">
                              <w:rPr>
                                <w:rFonts w:ascii="Arial" w:hAnsi="Arial"/>
                                <w:i/>
                                <w:sz w:val="20"/>
                              </w:rPr>
                              <w:t xml:space="preserve"> and </w:t>
                            </w:r>
                            <w:r>
                              <w:rPr>
                                <w:rFonts w:ascii="Arial" w:hAnsi="Arial"/>
                                <w:i/>
                                <w:sz w:val="20"/>
                              </w:rPr>
                              <w:t>district</w:t>
                            </w:r>
                            <w:r w:rsidRPr="00094A56">
                              <w:rPr>
                                <w:rFonts w:ascii="Arial" w:hAnsi="Arial"/>
                                <w:i/>
                                <w:sz w:val="20"/>
                              </w:rPr>
                              <w:t xml:space="preserve"> vision for all students.</w:t>
                            </w:r>
                            <w:r w:rsidRPr="000F244F">
                              <w:rPr>
                                <w:rFonts w:ascii="Arial" w:hAnsi="Arial"/>
                                <w:sz w:val="20"/>
                              </w:rPr>
                              <w:t xml:space="preserve"> From t</w:t>
                            </w:r>
                            <w:r>
                              <w:rPr>
                                <w:rFonts w:ascii="Arial" w:hAnsi="Arial"/>
                                <w:sz w:val="20"/>
                              </w:rPr>
                              <w:t>he Superintendent, to school administrators,</w:t>
                            </w:r>
                            <w:r w:rsidRPr="000F244F">
                              <w:rPr>
                                <w:rFonts w:ascii="Arial" w:hAnsi="Arial"/>
                                <w:sz w:val="20"/>
                              </w:rPr>
                              <w:t xml:space="preserve"> to teachers</w:t>
                            </w:r>
                            <w:r>
                              <w:rPr>
                                <w:rFonts w:ascii="Arial" w:hAnsi="Arial"/>
                                <w:sz w:val="20"/>
                              </w:rPr>
                              <w:t xml:space="preserve"> and specialized instructional support educators—all individual and team </w:t>
                            </w:r>
                            <w:r w:rsidRPr="000F244F">
                              <w:rPr>
                                <w:rFonts w:ascii="Arial" w:hAnsi="Arial"/>
                                <w:sz w:val="20"/>
                              </w:rPr>
                              <w:t xml:space="preserve">goals </w:t>
                            </w:r>
                            <w:r>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Pr>
                                <w:rFonts w:ascii="Arial" w:hAnsi="Arial"/>
                                <w:sz w:val="20"/>
                              </w:rPr>
                              <w:t>student</w:t>
                            </w:r>
                            <w:r w:rsidRPr="000F244F">
                              <w:rPr>
                                <w:rFonts w:ascii="Arial" w:hAnsi="Arial"/>
                                <w:sz w:val="20"/>
                              </w:rPr>
                              <w:t xml:space="preserve"> </w:t>
                            </w:r>
                            <w:r>
                              <w:rPr>
                                <w:rFonts w:ascii="Arial" w:hAnsi="Arial"/>
                                <w:sz w:val="20"/>
                              </w:rPr>
                              <w:t xml:space="preserve">learning, growth, and </w:t>
                            </w:r>
                            <w:r w:rsidRPr="000F244F">
                              <w:rPr>
                                <w:rFonts w:ascii="Arial" w:hAnsi="Arial"/>
                                <w:sz w:val="20"/>
                              </w:rPr>
                              <w:t xml:space="preserve">achievement. </w:t>
                            </w:r>
                            <w:r>
                              <w:rPr>
                                <w:rFonts w:ascii="Arial" w:hAnsi="Arial"/>
                                <w:sz w:val="20"/>
                              </w:rPr>
                              <w:t>In return, educator evaluation feedback, progress toward goals, and</w:t>
                            </w:r>
                            <w:r w:rsidRPr="00236745">
                              <w:rPr>
                                <w:rFonts w:ascii="Arial" w:hAnsi="Arial"/>
                                <w:sz w:val="20"/>
                              </w:rPr>
                              <w:t xml:space="preserve"> </w:t>
                            </w:r>
                            <w:r>
                              <w:rPr>
                                <w:rFonts w:ascii="Arial" w:hAnsi="Arial"/>
                                <w:sz w:val="20"/>
                              </w:rPr>
                              <w:t>performance ratings provide important data that inform district and school planning. A district’s</w:t>
                            </w:r>
                            <w:r w:rsidRPr="000F244F">
                              <w:rPr>
                                <w:rFonts w:ascii="Arial" w:hAnsi="Arial"/>
                                <w:sz w:val="20"/>
                              </w:rPr>
                              <w:t xml:space="preserve"> </w:t>
                            </w:r>
                            <w:r>
                              <w:rPr>
                                <w:rFonts w:ascii="Arial" w:hAnsi="Arial"/>
                                <w:sz w:val="20"/>
                              </w:rPr>
                              <w:t>e</w:t>
                            </w:r>
                            <w:r w:rsidRPr="000F244F">
                              <w:rPr>
                                <w:rFonts w:ascii="Arial" w:hAnsi="Arial"/>
                                <w:sz w:val="20"/>
                              </w:rPr>
                              <w:t xml:space="preserve">ducator </w:t>
                            </w:r>
                            <w:r>
                              <w:rPr>
                                <w:rFonts w:ascii="Arial" w:hAnsi="Arial"/>
                                <w:sz w:val="20"/>
                              </w:rPr>
                              <w:t>e</w:t>
                            </w:r>
                            <w:r w:rsidRPr="000F244F">
                              <w:rPr>
                                <w:rFonts w:ascii="Arial" w:hAnsi="Arial"/>
                                <w:sz w:val="20"/>
                              </w:rPr>
                              <w:t xml:space="preserve">valuation </w:t>
                            </w:r>
                            <w:r>
                              <w:rPr>
                                <w:rFonts w:ascii="Arial" w:hAnsi="Arial"/>
                                <w:sz w:val="20"/>
                              </w:rPr>
                              <w:t>s</w:t>
                            </w:r>
                            <w:r w:rsidRPr="000F244F">
                              <w:rPr>
                                <w:rFonts w:ascii="Arial" w:hAnsi="Arial"/>
                                <w:sz w:val="20"/>
                              </w:rPr>
                              <w:t>ystem creates coherence i</w:t>
                            </w:r>
                            <w:r>
                              <w:rPr>
                                <w:rFonts w:ascii="Arial" w:hAnsi="Arial"/>
                                <w:sz w:val="20"/>
                              </w:rPr>
                              <w:t>n planning across the district and provides critical leverage for achieving plans—from the Superintendent’s Cabinet to the Instructional Leadership Team to the classroom.</w:t>
                            </w:r>
                          </w:p>
                          <w:p w14:paraId="6A35A19D" w14:textId="77777777" w:rsidR="00300578" w:rsidRDefault="00300578" w:rsidP="00300578">
                            <w:pPr>
                              <w:jc w:val="center"/>
                              <w:rPr>
                                <w:rFonts w:ascii="Arial" w:hAnsi="Arial"/>
                                <w:sz w:val="20"/>
                              </w:rPr>
                            </w:pPr>
                          </w:p>
                          <w:p w14:paraId="2685E9DD" w14:textId="77777777" w:rsidR="00300578" w:rsidRPr="006B2C17" w:rsidRDefault="00300578" w:rsidP="00300578">
                            <w:pPr>
                              <w:jc w:val="center"/>
                              <w:rPr>
                                <w:rFonts w:ascii="Arial" w:hAnsi="Arial"/>
                                <w:b/>
                                <w:i/>
                                <w:color w:val="3366FF"/>
                                <w:sz w:val="22"/>
                              </w:rPr>
                            </w:pPr>
                            <w:r>
                              <w:rPr>
                                <w:rFonts w:ascii="Arial" w:hAnsi="Arial"/>
                                <w:b/>
                                <w:i/>
                                <w:color w:val="3366FF"/>
                                <w:sz w:val="22"/>
                              </w:rPr>
                              <w:t xml:space="preserve">Achieving the District </w:t>
                            </w:r>
                            <w:r w:rsidRPr="006B2C17">
                              <w:rPr>
                                <w:rFonts w:ascii="Arial" w:hAnsi="Arial"/>
                                <w:b/>
                                <w:i/>
                                <w:color w:val="3366FF"/>
                                <w:sz w:val="22"/>
                              </w:rPr>
                              <w:t>Vision</w:t>
                            </w:r>
                            <w:r>
                              <w:rPr>
                                <w:rFonts w:ascii="Arial" w:hAnsi="Arial"/>
                                <w:b/>
                                <w:i/>
                                <w:color w:val="3366FF"/>
                                <w:sz w:val="22"/>
                              </w:rPr>
                              <w:t xml:space="preserve"> through Backwards Design</w:t>
                            </w:r>
                          </w:p>
                          <w:p w14:paraId="7A69975A" w14:textId="4B80FAE8" w:rsidR="00300578" w:rsidRDefault="00300578" w:rsidP="00300578">
                            <w:pPr>
                              <w:jc w:val="both"/>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 personnel—play an indispensable role in this design process by</w:t>
                            </w:r>
                            <w:r w:rsidRPr="001354A9">
                              <w:rPr>
                                <w:rFonts w:ascii="Arial" w:hAnsi="Arial"/>
                                <w:sz w:val="20"/>
                              </w:rPr>
                              <w:t xml:space="preserve"> </w:t>
                            </w:r>
                            <w:r>
                              <w:rPr>
                                <w:rFonts w:ascii="Arial" w:hAnsi="Arial"/>
                                <w:sz w:val="20"/>
                              </w:rPr>
                              <w:t xml:space="preserve">setting student learning and professional practice goals that develop educators’ practice and capacity, as individuals and teams, to support the district and school strategy for success.    </w:t>
                            </w:r>
                            <w:r>
                              <w:rPr>
                                <w:rFonts w:ascii="Arial" w:hAnsi="Arial" w:cs="Times New Roman"/>
                                <w:b/>
                                <w:i/>
                                <w:color w:val="3366FF"/>
                                <w:sz w:val="20"/>
                                <w:szCs w:val="19"/>
                              </w:rPr>
                              <w:t xml:space="preserve">        </w:t>
                            </w:r>
                          </w:p>
                          <w:p w14:paraId="68D01C09" w14:textId="77777777" w:rsidR="00DE049B" w:rsidRDefault="00DE049B" w:rsidP="00C84750">
                            <w:pPr>
                              <w:jc w:val="center"/>
                              <w:rPr>
                                <w:rFonts w:ascii="Arial" w:hAnsi="Arial" w:cs="Times New Roman"/>
                                <w:b/>
                                <w:i/>
                                <w:color w:val="3366FF"/>
                                <w:sz w:val="20"/>
                                <w:szCs w:val="19"/>
                              </w:rPr>
                            </w:pPr>
                          </w:p>
                          <w:p w14:paraId="12D06BD9" w14:textId="77777777" w:rsidR="00DE049B" w:rsidRPr="00C84750" w:rsidRDefault="00DE049B" w:rsidP="00C84750">
                            <w:pPr>
                              <w:jc w:val="center"/>
                              <w:rPr>
                                <w:sz w:val="20"/>
                              </w:rPr>
                            </w:pPr>
                            <w:r>
                              <w:rPr>
                                <w:rFonts w:ascii="Arial" w:hAnsi="Arial" w:cs="Times New Roman"/>
                                <w:b/>
                                <w:i/>
                                <w:color w:val="3366FF"/>
                                <w:sz w:val="20"/>
                                <w:szCs w:val="19"/>
                              </w:rPr>
                              <w:t xml:space="preserve">               The District Plan: </w:t>
                            </w:r>
                            <w:r w:rsidRPr="00C84750">
                              <w:rPr>
                                <w:rFonts w:ascii="Arial" w:hAnsi="Arial" w:cs="Times New Roman"/>
                                <w:b/>
                                <w:i/>
                                <w:color w:val="3366FF"/>
                                <w:sz w:val="20"/>
                                <w:szCs w:val="19"/>
                              </w:rPr>
                              <w:t>Connecting Existing District Systems to Create Coherence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69EA4" id="Text Box 93" o:spid="_x0000_s1030" type="#_x0000_t202" style="position:absolute;left:0;text-align:left;margin-left:197.85pt;margin-top:10.8pt;width:468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" filled="f" stroked="f" strokecolor="black [3213]">
                <v:textbox inset=",7.2pt,,7.2pt">
                  <w:txbxContent>
                    <w:p w14:paraId="29B219D2" w14:textId="77777777" w:rsidR="00DE049B" w:rsidRPr="00A414F9" w:rsidRDefault="00DE049B" w:rsidP="00720566">
                      <w:pPr>
                        <w:jc w:val="center"/>
                        <w:rPr>
                          <w:rFonts w:ascii="Arial" w:hAnsi="Arial"/>
                          <w:b/>
                          <w:i/>
                          <w:color w:val="FF6600"/>
                          <w:sz w:val="22"/>
                        </w:rPr>
                      </w:pPr>
                      <w:r w:rsidRPr="00A414F9">
                        <w:rPr>
                          <w:rFonts w:ascii="Arial" w:hAnsi="Arial"/>
                          <w:b/>
                          <w:i/>
                          <w:color w:val="FF6600"/>
                          <w:sz w:val="22"/>
                        </w:rPr>
                        <w:t xml:space="preserve">Educator Evaluation Connects the District Plan to the Classroom </w:t>
                      </w:r>
                    </w:p>
                    <w:p w14:paraId="3095499C" w14:textId="0CDAD5B6" w:rsidR="00300578" w:rsidRDefault="00300578" w:rsidP="00300578">
                      <w:pPr>
                        <w:jc w:val="both"/>
                        <w:rPr>
                          <w:rFonts w:ascii="Arial" w:hAnsi="Arial"/>
                          <w:sz w:val="20"/>
                        </w:rPr>
                      </w:pPr>
                      <w:r w:rsidRPr="00094A56">
                        <w:rPr>
                          <w:rFonts w:ascii="Arial" w:hAnsi="Arial"/>
                          <w:i/>
                          <w:sz w:val="20"/>
                        </w:rPr>
                        <w:t xml:space="preserve">Educator Evaluation is </w:t>
                      </w:r>
                      <w:r>
                        <w:rPr>
                          <w:rFonts w:ascii="Arial" w:hAnsi="Arial"/>
                          <w:i/>
                          <w:sz w:val="20"/>
                        </w:rPr>
                        <w:t>a</w:t>
                      </w:r>
                      <w:r w:rsidRPr="00094A56">
                        <w:rPr>
                          <w:rFonts w:ascii="Arial" w:hAnsi="Arial"/>
                          <w:i/>
                          <w:sz w:val="20"/>
                        </w:rPr>
                        <w:t xml:space="preserve"> process that link</w:t>
                      </w:r>
                      <w:r>
                        <w:rPr>
                          <w:rFonts w:ascii="Arial" w:hAnsi="Arial"/>
                          <w:i/>
                          <w:sz w:val="20"/>
                        </w:rPr>
                        <w:t>s</w:t>
                      </w:r>
                      <w:r w:rsidRPr="00094A56">
                        <w:rPr>
                          <w:rFonts w:ascii="Arial" w:hAnsi="Arial"/>
                          <w:i/>
                          <w:sz w:val="20"/>
                        </w:rPr>
                        <w:t xml:space="preserve"> </w:t>
                      </w:r>
                      <w:r>
                        <w:rPr>
                          <w:rFonts w:ascii="Arial" w:hAnsi="Arial"/>
                          <w:i/>
                          <w:sz w:val="20"/>
                        </w:rPr>
                        <w:t>every</w:t>
                      </w:r>
                      <w:r w:rsidRPr="00094A56">
                        <w:rPr>
                          <w:rFonts w:ascii="Arial" w:hAnsi="Arial"/>
                          <w:i/>
                          <w:sz w:val="20"/>
                        </w:rPr>
                        <w:t xml:space="preserve"> classroom to the </w:t>
                      </w:r>
                      <w:r>
                        <w:rPr>
                          <w:rFonts w:ascii="Arial" w:hAnsi="Arial"/>
                          <w:i/>
                          <w:sz w:val="20"/>
                        </w:rPr>
                        <w:t>school</w:t>
                      </w:r>
                      <w:r w:rsidRPr="00094A56">
                        <w:rPr>
                          <w:rFonts w:ascii="Arial" w:hAnsi="Arial"/>
                          <w:i/>
                          <w:sz w:val="20"/>
                        </w:rPr>
                        <w:t xml:space="preserve"> and </w:t>
                      </w:r>
                      <w:r>
                        <w:rPr>
                          <w:rFonts w:ascii="Arial" w:hAnsi="Arial"/>
                          <w:i/>
                          <w:sz w:val="20"/>
                        </w:rPr>
                        <w:t>district</w:t>
                      </w:r>
                      <w:r w:rsidRPr="00094A56">
                        <w:rPr>
                          <w:rFonts w:ascii="Arial" w:hAnsi="Arial"/>
                          <w:i/>
                          <w:sz w:val="20"/>
                        </w:rPr>
                        <w:t xml:space="preserve"> vision for all students.</w:t>
                      </w:r>
                      <w:r w:rsidRPr="000F244F">
                        <w:rPr>
                          <w:rFonts w:ascii="Arial" w:hAnsi="Arial"/>
                          <w:sz w:val="20"/>
                        </w:rPr>
                        <w:t xml:space="preserve"> From t</w:t>
                      </w:r>
                      <w:r>
                        <w:rPr>
                          <w:rFonts w:ascii="Arial" w:hAnsi="Arial"/>
                          <w:sz w:val="20"/>
                        </w:rPr>
                        <w:t>he Superintendent, to school administrators,</w:t>
                      </w:r>
                      <w:r w:rsidRPr="000F244F">
                        <w:rPr>
                          <w:rFonts w:ascii="Arial" w:hAnsi="Arial"/>
                          <w:sz w:val="20"/>
                        </w:rPr>
                        <w:t xml:space="preserve"> to teachers</w:t>
                      </w:r>
                      <w:r>
                        <w:rPr>
                          <w:rFonts w:ascii="Arial" w:hAnsi="Arial"/>
                          <w:sz w:val="20"/>
                        </w:rPr>
                        <w:t xml:space="preserve"> and specialized instructional support educators—all individual and team </w:t>
                      </w:r>
                      <w:r w:rsidRPr="000F244F">
                        <w:rPr>
                          <w:rFonts w:ascii="Arial" w:hAnsi="Arial"/>
                          <w:sz w:val="20"/>
                        </w:rPr>
                        <w:t xml:space="preserve">goals </w:t>
                      </w:r>
                      <w:r>
                        <w:rPr>
                          <w:rFonts w:ascii="Arial" w:hAnsi="Arial"/>
                          <w:sz w:val="20"/>
                        </w:rPr>
                        <w:t xml:space="preserve">should </w:t>
                      </w:r>
                      <w:r w:rsidRPr="000F244F">
                        <w:rPr>
                          <w:rFonts w:ascii="Arial" w:hAnsi="Arial"/>
                          <w:sz w:val="20"/>
                        </w:rPr>
                        <w:t xml:space="preserve">stem from </w:t>
                      </w:r>
                      <w:r>
                        <w:rPr>
                          <w:rFonts w:ascii="Arial" w:hAnsi="Arial"/>
                          <w:sz w:val="20"/>
                        </w:rPr>
                        <w:t xml:space="preserve">the district’s goals and </w:t>
                      </w:r>
                      <w:r w:rsidRPr="000F244F">
                        <w:rPr>
                          <w:rFonts w:ascii="Arial" w:hAnsi="Arial"/>
                          <w:sz w:val="20"/>
                        </w:rPr>
                        <w:t xml:space="preserve">work to support </w:t>
                      </w:r>
                      <w:r>
                        <w:rPr>
                          <w:rFonts w:ascii="Arial" w:hAnsi="Arial"/>
                          <w:sz w:val="20"/>
                        </w:rPr>
                        <w:t>student</w:t>
                      </w:r>
                      <w:r w:rsidRPr="000F244F">
                        <w:rPr>
                          <w:rFonts w:ascii="Arial" w:hAnsi="Arial"/>
                          <w:sz w:val="20"/>
                        </w:rPr>
                        <w:t xml:space="preserve"> </w:t>
                      </w:r>
                      <w:r>
                        <w:rPr>
                          <w:rFonts w:ascii="Arial" w:hAnsi="Arial"/>
                          <w:sz w:val="20"/>
                        </w:rPr>
                        <w:t xml:space="preserve">learning, growth, and </w:t>
                      </w:r>
                      <w:r w:rsidRPr="000F244F">
                        <w:rPr>
                          <w:rFonts w:ascii="Arial" w:hAnsi="Arial"/>
                          <w:sz w:val="20"/>
                        </w:rPr>
                        <w:t xml:space="preserve">achievement. </w:t>
                      </w:r>
                      <w:r>
                        <w:rPr>
                          <w:rFonts w:ascii="Arial" w:hAnsi="Arial"/>
                          <w:sz w:val="20"/>
                        </w:rPr>
                        <w:t>In return, educator evaluation feedback, progress toward goals, and</w:t>
                      </w:r>
                      <w:r w:rsidRPr="00236745">
                        <w:rPr>
                          <w:rFonts w:ascii="Arial" w:hAnsi="Arial"/>
                          <w:sz w:val="20"/>
                        </w:rPr>
                        <w:t xml:space="preserve"> </w:t>
                      </w:r>
                      <w:r>
                        <w:rPr>
                          <w:rFonts w:ascii="Arial" w:hAnsi="Arial"/>
                          <w:sz w:val="20"/>
                        </w:rPr>
                        <w:t>performance ratings provide important data that inform district and school planning. A district’s</w:t>
                      </w:r>
                      <w:r w:rsidRPr="000F244F">
                        <w:rPr>
                          <w:rFonts w:ascii="Arial" w:hAnsi="Arial"/>
                          <w:sz w:val="20"/>
                        </w:rPr>
                        <w:t xml:space="preserve"> </w:t>
                      </w:r>
                      <w:r>
                        <w:rPr>
                          <w:rFonts w:ascii="Arial" w:hAnsi="Arial"/>
                          <w:sz w:val="20"/>
                        </w:rPr>
                        <w:t>e</w:t>
                      </w:r>
                      <w:r w:rsidRPr="000F244F">
                        <w:rPr>
                          <w:rFonts w:ascii="Arial" w:hAnsi="Arial"/>
                          <w:sz w:val="20"/>
                        </w:rPr>
                        <w:t xml:space="preserve">ducator </w:t>
                      </w:r>
                      <w:r>
                        <w:rPr>
                          <w:rFonts w:ascii="Arial" w:hAnsi="Arial"/>
                          <w:sz w:val="20"/>
                        </w:rPr>
                        <w:t>e</w:t>
                      </w:r>
                      <w:r w:rsidRPr="000F244F">
                        <w:rPr>
                          <w:rFonts w:ascii="Arial" w:hAnsi="Arial"/>
                          <w:sz w:val="20"/>
                        </w:rPr>
                        <w:t xml:space="preserve">valuation </w:t>
                      </w:r>
                      <w:r>
                        <w:rPr>
                          <w:rFonts w:ascii="Arial" w:hAnsi="Arial"/>
                          <w:sz w:val="20"/>
                        </w:rPr>
                        <w:t>s</w:t>
                      </w:r>
                      <w:r w:rsidRPr="000F244F">
                        <w:rPr>
                          <w:rFonts w:ascii="Arial" w:hAnsi="Arial"/>
                          <w:sz w:val="20"/>
                        </w:rPr>
                        <w:t>ystem creates coherence i</w:t>
                      </w:r>
                      <w:r>
                        <w:rPr>
                          <w:rFonts w:ascii="Arial" w:hAnsi="Arial"/>
                          <w:sz w:val="20"/>
                        </w:rPr>
                        <w:t>n planning across the district and provides critical leverage for achieving plans—from the Superintendent’s Cabinet to the Instructional Leadership Team to the classroom.</w:t>
                      </w:r>
                    </w:p>
                    <w:p w14:paraId="6A35A19D" w14:textId="77777777" w:rsidR="00300578" w:rsidRDefault="00300578" w:rsidP="00300578">
                      <w:pPr>
                        <w:jc w:val="center"/>
                        <w:rPr>
                          <w:rFonts w:ascii="Arial" w:hAnsi="Arial"/>
                          <w:sz w:val="20"/>
                        </w:rPr>
                      </w:pPr>
                    </w:p>
                    <w:p w14:paraId="2685E9DD" w14:textId="77777777" w:rsidR="00300578" w:rsidRPr="006B2C17" w:rsidRDefault="00300578" w:rsidP="00300578">
                      <w:pPr>
                        <w:jc w:val="center"/>
                        <w:rPr>
                          <w:rFonts w:ascii="Arial" w:hAnsi="Arial"/>
                          <w:b/>
                          <w:i/>
                          <w:color w:val="3366FF"/>
                          <w:sz w:val="22"/>
                        </w:rPr>
                      </w:pPr>
                      <w:r>
                        <w:rPr>
                          <w:rFonts w:ascii="Arial" w:hAnsi="Arial"/>
                          <w:b/>
                          <w:i/>
                          <w:color w:val="3366FF"/>
                          <w:sz w:val="22"/>
                        </w:rPr>
                        <w:t xml:space="preserve">Achieving the District </w:t>
                      </w:r>
                      <w:r w:rsidRPr="006B2C17">
                        <w:rPr>
                          <w:rFonts w:ascii="Arial" w:hAnsi="Arial"/>
                          <w:b/>
                          <w:i/>
                          <w:color w:val="3366FF"/>
                          <w:sz w:val="22"/>
                        </w:rPr>
                        <w:t>Vision</w:t>
                      </w:r>
                      <w:r>
                        <w:rPr>
                          <w:rFonts w:ascii="Arial" w:hAnsi="Arial"/>
                          <w:b/>
                          <w:i/>
                          <w:color w:val="3366FF"/>
                          <w:sz w:val="22"/>
                        </w:rPr>
                        <w:t xml:space="preserve"> through Backwards Design</w:t>
                      </w:r>
                    </w:p>
                    <w:p w14:paraId="7A69975A" w14:textId="4B80FAE8" w:rsidR="00300578" w:rsidRDefault="00300578" w:rsidP="00300578">
                      <w:pPr>
                        <w:jc w:val="both"/>
                        <w:rPr>
                          <w:rFonts w:ascii="Arial" w:hAnsi="Arial" w:cs="Times New Roman"/>
                          <w:b/>
                          <w:i/>
                          <w:color w:val="3366FF"/>
                          <w:sz w:val="20"/>
                          <w:szCs w:val="19"/>
                        </w:rPr>
                      </w:pPr>
                      <w:r>
                        <w:rPr>
                          <w:rFonts w:ascii="Arial" w:hAnsi="Arial"/>
                          <w:sz w:val="20"/>
                        </w:rPr>
                        <w:t>The District Plan articulates the district vision, strategy for achieving it, and planned outcomes for students—the district’s SMART goals. The district backward designs its work from these outcomes, using the District Plan to drive goal setting for School Improvement Plans, evaluation for all educators, the district budget, technology, and grant and resource allocation. All educators—administrators, teachers, and specialized instructional support personnel—play an indispensable role in this design process by</w:t>
                      </w:r>
                      <w:r w:rsidRPr="001354A9">
                        <w:rPr>
                          <w:rFonts w:ascii="Arial" w:hAnsi="Arial"/>
                          <w:sz w:val="20"/>
                        </w:rPr>
                        <w:t xml:space="preserve"> </w:t>
                      </w:r>
                      <w:r>
                        <w:rPr>
                          <w:rFonts w:ascii="Arial" w:hAnsi="Arial"/>
                          <w:sz w:val="20"/>
                        </w:rPr>
                        <w:t xml:space="preserve">setting student learning and professional practice goals that develop educators’ practice and capacity, as individuals and teams, to support the district and school strategy for success.    </w:t>
                      </w:r>
                      <w:r>
                        <w:rPr>
                          <w:rFonts w:ascii="Arial" w:hAnsi="Arial" w:cs="Times New Roman"/>
                          <w:b/>
                          <w:i/>
                          <w:color w:val="3366FF"/>
                          <w:sz w:val="20"/>
                          <w:szCs w:val="19"/>
                        </w:rPr>
                        <w:t xml:space="preserve">        </w:t>
                      </w:r>
                    </w:p>
                    <w:p w14:paraId="68D01C09" w14:textId="77777777" w:rsidR="00DE049B" w:rsidRDefault="00DE049B" w:rsidP="00C84750">
                      <w:pPr>
                        <w:jc w:val="center"/>
                        <w:rPr>
                          <w:rFonts w:ascii="Arial" w:hAnsi="Arial" w:cs="Times New Roman"/>
                          <w:b/>
                          <w:i/>
                          <w:color w:val="3366FF"/>
                          <w:sz w:val="20"/>
                          <w:szCs w:val="19"/>
                        </w:rPr>
                      </w:pPr>
                    </w:p>
                    <w:p w14:paraId="12D06BD9" w14:textId="77777777" w:rsidR="00DE049B" w:rsidRPr="00C84750" w:rsidRDefault="00DE049B" w:rsidP="00C84750">
                      <w:pPr>
                        <w:jc w:val="center"/>
                        <w:rPr>
                          <w:sz w:val="20"/>
                        </w:rPr>
                      </w:pPr>
                      <w:r>
                        <w:rPr>
                          <w:rFonts w:ascii="Arial" w:hAnsi="Arial" w:cs="Times New Roman"/>
                          <w:b/>
                          <w:i/>
                          <w:color w:val="3366FF"/>
                          <w:sz w:val="20"/>
                          <w:szCs w:val="19"/>
                        </w:rPr>
                        <w:t xml:space="preserve">               The District Plan: </w:t>
                      </w:r>
                      <w:r w:rsidRPr="00C84750">
                        <w:rPr>
                          <w:rFonts w:ascii="Arial" w:hAnsi="Arial" w:cs="Times New Roman"/>
                          <w:b/>
                          <w:i/>
                          <w:color w:val="3366FF"/>
                          <w:sz w:val="20"/>
                          <w:szCs w:val="19"/>
                        </w:rPr>
                        <w:t>Connecting Existing District Systems to Create Coherence</w:t>
                      </w:r>
                    </w:p>
                  </w:txbxContent>
                </v:textbox>
                <w10:wrap type="tight"/>
              </v:shape>
            </w:pict>
          </mc:Fallback>
        </mc:AlternateContent>
      </w:r>
    </w:p>
    <w:p w14:paraId="441F92AB" w14:textId="77777777" w:rsidR="00720566" w:rsidRPr="007D27FD" w:rsidRDefault="00720566" w:rsidP="00720566">
      <w:pPr>
        <w:tabs>
          <w:tab w:val="left" w:pos="1053"/>
          <w:tab w:val="center" w:pos="6912"/>
        </w:tabs>
        <w:rPr>
          <w:rFonts w:ascii="Arial" w:hAnsi="Arial"/>
          <w:sz w:val="22"/>
        </w:rPr>
      </w:pPr>
      <w:r>
        <w:rPr>
          <w:rFonts w:ascii="Arial" w:hAnsi="Arial"/>
          <w:sz w:val="22"/>
        </w:rPr>
        <w:tab/>
        <w:t xml:space="preserve"> </w:t>
      </w:r>
    </w:p>
    <w:p w14:paraId="0A4A7068" w14:textId="77777777" w:rsidR="00720566" w:rsidRDefault="0074632C" w:rsidP="00720566">
      <w:r>
        <w:rPr>
          <w:noProof/>
        </w:rPr>
        <mc:AlternateContent>
          <mc:Choice Requires="wpg">
            <w:drawing>
              <wp:anchor distT="0" distB="0" distL="114300" distR="114300" simplePos="0" relativeHeight="251720704" behindDoc="0" locked="0" layoutInCell="1" allowOverlap="1" wp14:anchorId="57564455" wp14:editId="73E2AEE1">
                <wp:simplePos x="0" y="0"/>
                <wp:positionH relativeFrom="column">
                  <wp:posOffset>457200</wp:posOffset>
                </wp:positionH>
                <wp:positionV relativeFrom="paragraph">
                  <wp:posOffset>172720</wp:posOffset>
                </wp:positionV>
                <wp:extent cx="1828800" cy="2527935"/>
                <wp:effectExtent l="1905" t="0" r="7620" b="5715"/>
                <wp:wrapTight wrapText="bothSides">
                  <wp:wrapPolygon edited="0">
                    <wp:start x="-113" y="0"/>
                    <wp:lineTo x="-113" y="2691"/>
                    <wp:lineTo x="7763" y="3912"/>
                    <wp:lineTo x="7088" y="5214"/>
                    <wp:lineTo x="-113" y="5789"/>
                    <wp:lineTo x="-113" y="9783"/>
                    <wp:lineTo x="3600" y="10352"/>
                    <wp:lineTo x="7538" y="10434"/>
                    <wp:lineTo x="7200" y="10841"/>
                    <wp:lineTo x="7200" y="11166"/>
                    <wp:lineTo x="-113" y="11736"/>
                    <wp:lineTo x="-113" y="14427"/>
                    <wp:lineTo x="7763" y="15648"/>
                    <wp:lineTo x="7088" y="16956"/>
                    <wp:lineTo x="-113" y="17444"/>
                    <wp:lineTo x="-113" y="21437"/>
                    <wp:lineTo x="21600" y="21437"/>
                    <wp:lineTo x="21600" y="17444"/>
                    <wp:lineTo x="21263" y="17444"/>
                    <wp:lineTo x="14963" y="16956"/>
                    <wp:lineTo x="14963" y="15892"/>
                    <wp:lineTo x="13500" y="15648"/>
                    <wp:lineTo x="8325" y="15648"/>
                    <wp:lineTo x="21600" y="14427"/>
                    <wp:lineTo x="21600" y="11736"/>
                    <wp:lineTo x="14738" y="11573"/>
                    <wp:lineTo x="14850" y="11085"/>
                    <wp:lineTo x="14625" y="10434"/>
                    <wp:lineTo x="18225" y="10352"/>
                    <wp:lineTo x="21600" y="9783"/>
                    <wp:lineTo x="21600" y="5789"/>
                    <wp:lineTo x="21263" y="5789"/>
                    <wp:lineTo x="14963" y="5214"/>
                    <wp:lineTo x="14963" y="4156"/>
                    <wp:lineTo x="13500" y="3912"/>
                    <wp:lineTo x="8325" y="3912"/>
                    <wp:lineTo x="21600" y="2691"/>
                    <wp:lineTo x="21600" y="0"/>
                    <wp:lineTo x="-113" y="0"/>
                  </wp:wrapPolygon>
                </wp:wrapTight>
                <wp:docPr id="19" name="Group 131" descr="Four boxes showing that district goals inform superintendent goals inform school administrator goals and in turn inform teacher and specialized instructional support goals.  Dotted line arrows show that these goals flow the other way as well." title="Boxes showing connection of goal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527935"/>
                          <a:chOff x="1728" y="2880"/>
                          <a:chExt cx="2880" cy="3981"/>
                        </a:xfrm>
                      </wpg:grpSpPr>
                      <wps:wsp>
                        <wps:cNvPr id="20" name="Text Box 132"/>
                        <wps:cNvSpPr txBox="1">
                          <a:spLocks noChangeArrowheads="1"/>
                        </wps:cNvSpPr>
                        <wps:spPr bwMode="auto">
                          <a:xfrm>
                            <a:off x="1728" y="288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3746" w14:textId="77777777" w:rsidR="00DE049B" w:rsidRPr="006E3EDA" w:rsidRDefault="00DE049B" w:rsidP="009E257F">
                              <w:pPr>
                                <w:jc w:val="center"/>
                                <w:rPr>
                                  <w:rFonts w:ascii="Arial" w:hAnsi="Arial"/>
                                  <w:sz w:val="20"/>
                                </w:rPr>
                              </w:pPr>
                              <w:r w:rsidRPr="006E3EDA">
                                <w:rPr>
                                  <w:rFonts w:ascii="Arial" w:hAnsi="Arial"/>
                                  <w:b/>
                                  <w:sz w:val="20"/>
                                </w:rPr>
                                <w:t>District Goals</w:t>
                              </w:r>
                            </w:p>
                          </w:txbxContent>
                        </wps:txbx>
                        <wps:bodyPr rot="0" vert="horz" wrap="square" lIns="91440" tIns="91440" rIns="91440" bIns="91440" anchor="t" anchorCtr="0" upright="1">
                          <a:noAutofit/>
                        </wps:bodyPr>
                      </wps:wsp>
                      <wps:wsp>
                        <wps:cNvPr id="21" name="Text Box 133"/>
                        <wps:cNvSpPr txBox="1">
                          <a:spLocks noChangeArrowheads="1"/>
                        </wps:cNvSpPr>
                        <wps:spPr bwMode="auto">
                          <a:xfrm>
                            <a:off x="1728" y="396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53D49" w14:textId="77777777" w:rsidR="00DE049B" w:rsidRPr="00A60C88" w:rsidRDefault="00DE049B" w:rsidP="009E257F">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wps:txbx>
                        <wps:bodyPr rot="0" vert="horz" wrap="square" lIns="91440" tIns="91440" rIns="91440" bIns="91440" anchor="t" anchorCtr="0" upright="1">
                          <a:noAutofit/>
                        </wps:bodyPr>
                      </wps:wsp>
                      <wps:wsp>
                        <wps:cNvPr id="22" name="Text Box 134"/>
                        <wps:cNvSpPr txBox="1">
                          <a:spLocks noChangeArrowheads="1"/>
                        </wps:cNvSpPr>
                        <wps:spPr bwMode="auto">
                          <a:xfrm>
                            <a:off x="1728" y="5040"/>
                            <a:ext cx="2880" cy="720"/>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6AC3D" w14:textId="77777777" w:rsidR="00DE049B" w:rsidRPr="00A60C88" w:rsidRDefault="00DE049B" w:rsidP="009E257F">
                              <w:pPr>
                                <w:jc w:val="center"/>
                                <w:rPr>
                                  <w:rFonts w:ascii="Arial" w:hAnsi="Arial"/>
                                  <w:sz w:val="18"/>
                                </w:rPr>
                              </w:pPr>
                              <w:r>
                                <w:rPr>
                                  <w:rFonts w:ascii="Arial" w:hAnsi="Arial"/>
                                  <w:b/>
                                  <w:sz w:val="18"/>
                                </w:rPr>
                                <w:t>School Administrator Goals</w:t>
                              </w:r>
                            </w:p>
                          </w:txbxContent>
                        </wps:txbx>
                        <wps:bodyPr rot="0" vert="horz" wrap="square" lIns="91440" tIns="91440" rIns="91440" bIns="91440" anchor="t" anchorCtr="0" upright="1">
                          <a:noAutofit/>
                        </wps:bodyPr>
                      </wps:wsp>
                      <wps:wsp>
                        <wps:cNvPr id="23" name="Text Box 135"/>
                        <wps:cNvSpPr txBox="1">
                          <a:spLocks noChangeArrowheads="1"/>
                        </wps:cNvSpPr>
                        <wps:spPr bwMode="auto">
                          <a:xfrm>
                            <a:off x="1728" y="6112"/>
                            <a:ext cx="2880" cy="749"/>
                          </a:xfrm>
                          <a:prstGeom prst="rect">
                            <a:avLst/>
                          </a:prstGeom>
                          <a:solidFill>
                            <a:srgbClr val="FF66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2CEAA" w14:textId="77777777" w:rsidR="00DE049B" w:rsidRPr="006E3EDA" w:rsidRDefault="00DE049B" w:rsidP="009E257F">
                              <w:pPr>
                                <w:jc w:val="center"/>
                                <w:rPr>
                                  <w:rFonts w:ascii="Arial" w:hAnsi="Arial"/>
                                  <w:sz w:val="16"/>
                                </w:rPr>
                              </w:pPr>
                              <w:r w:rsidRPr="006E3EDA">
                                <w:rPr>
                                  <w:rFonts w:ascii="Arial" w:hAnsi="Arial"/>
                                  <w:b/>
                                  <w:sz w:val="16"/>
                                </w:rPr>
                                <w:t>Teacher and Specialized Instructional Support Goals</w:t>
                              </w:r>
                            </w:p>
                          </w:txbxContent>
                        </wps:txbx>
                        <wps:bodyPr rot="0" vert="horz" wrap="square" lIns="91440" tIns="91440" rIns="91440" bIns="91440" anchor="t" anchorCtr="0" upright="1">
                          <a:noAutofit/>
                        </wps:bodyPr>
                      </wps:wsp>
                      <wps:wsp>
                        <wps:cNvPr id="24" name="Line 136"/>
                        <wps:cNvCnPr>
                          <a:cxnSpLocks noChangeShapeType="1"/>
                        </wps:cNvCnPr>
                        <wps:spPr bwMode="auto">
                          <a:xfrm flipH="1">
                            <a:off x="2808" y="360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5" name="Line 137"/>
                        <wps:cNvCnPr>
                          <a:cxnSpLocks noChangeShapeType="1"/>
                        </wps:cNvCnPr>
                        <wps:spPr bwMode="auto">
                          <a:xfrm flipH="1">
                            <a:off x="2808" y="4680"/>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 name="Line 138"/>
                        <wps:cNvCnPr>
                          <a:cxnSpLocks noChangeShapeType="1"/>
                        </wps:cNvCnPr>
                        <wps:spPr bwMode="auto">
                          <a:xfrm flipH="1">
                            <a:off x="2808" y="5758"/>
                            <a:ext cx="0" cy="36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7" name="Line 139"/>
                        <wps:cNvCnPr>
                          <a:cxnSpLocks noChangeShapeType="1"/>
                        </wps:cNvCnPr>
                        <wps:spPr bwMode="auto">
                          <a:xfrm flipV="1">
                            <a:off x="3528" y="5758"/>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8" name="Line 140"/>
                        <wps:cNvCnPr>
                          <a:cxnSpLocks noChangeShapeType="1"/>
                        </wps:cNvCnPr>
                        <wps:spPr bwMode="auto">
                          <a:xfrm flipV="1">
                            <a:off x="3528" y="468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9" name="Line 141"/>
                        <wps:cNvCnPr>
                          <a:cxnSpLocks noChangeShapeType="1"/>
                        </wps:cNvCnPr>
                        <wps:spPr bwMode="auto">
                          <a:xfrm flipV="1">
                            <a:off x="3528" y="3600"/>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564455" id="Group 131" o:spid="_x0000_s1031" alt="Title: Boxes showing connection of goals across district - Description: Four boxes showing that district goals inform superintendent goals inform school administrator goals and in turn inform teacher and specialized instructional support goals.  Dotted line arrows show that these goals flow the other way as well." style="position:absolute;margin-left:36pt;margin-top:13.6pt;width:2in;height:199.05pt;z-index:251720704" coordorigin="1728,2880" coordsize="288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">
                <v:shape id="Text Box 132" o:spid="_x0000_s1032" type="#_x0000_t202" style="position:absolute;left:1728;top:288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" fillcolor="#f60" stroked="f">
                  <v:fill opacity="49087f"/>
                  <v:textbox inset=",7.2pt,,7.2pt">
                    <w:txbxContent>
                      <w:p w14:paraId="2E4D3746" w14:textId="77777777" w:rsidR="00DE049B" w:rsidRPr="006E3EDA" w:rsidRDefault="00DE049B" w:rsidP="009E257F">
                        <w:pPr>
                          <w:jc w:val="center"/>
                          <w:rPr>
                            <w:rFonts w:ascii="Arial" w:hAnsi="Arial"/>
                            <w:sz w:val="20"/>
                          </w:rPr>
                        </w:pPr>
                        <w:r w:rsidRPr="006E3EDA">
                          <w:rPr>
                            <w:rFonts w:ascii="Arial" w:hAnsi="Arial"/>
                            <w:b/>
                            <w:sz w:val="20"/>
                          </w:rPr>
                          <w:t>District Goals</w:t>
                        </w:r>
                      </w:p>
                    </w:txbxContent>
                  </v:textbox>
                </v:shape>
                <v:shape id="Text Box 133" o:spid="_x0000_s1033" type="#_x0000_t202" style="position:absolute;left:1728;top:396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" fillcolor="#f60" stroked="f">
                  <v:fill opacity="49087f"/>
                  <v:textbox inset=",7.2pt,,7.2pt">
                    <w:txbxContent>
                      <w:p w14:paraId="4B053D49" w14:textId="77777777" w:rsidR="00DE049B" w:rsidRPr="00A60C88" w:rsidRDefault="00DE049B" w:rsidP="009E257F">
                        <w:pPr>
                          <w:jc w:val="center"/>
                          <w:rPr>
                            <w:rFonts w:ascii="Arial" w:hAnsi="Arial"/>
                            <w:sz w:val="18"/>
                          </w:rPr>
                        </w:pPr>
                        <w:r>
                          <w:rPr>
                            <w:rFonts w:ascii="Arial" w:hAnsi="Arial"/>
                            <w:b/>
                            <w:sz w:val="18"/>
                          </w:rPr>
                          <w:t>Superintendent</w:t>
                        </w:r>
                        <w:r w:rsidRPr="00A60C88">
                          <w:rPr>
                            <w:rFonts w:ascii="Arial" w:hAnsi="Arial"/>
                            <w:b/>
                            <w:sz w:val="18"/>
                          </w:rPr>
                          <w:t xml:space="preserve"> Goals</w:t>
                        </w:r>
                      </w:p>
                    </w:txbxContent>
                  </v:textbox>
                </v:shape>
                <v:shape id="Text Box 134" o:spid="_x0000_s1034" type="#_x0000_t202" style="position:absolute;left:1728;top:504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" fillcolor="#f60" stroked="f">
                  <v:fill opacity="49087f"/>
                  <v:textbox inset=",7.2pt,,7.2pt">
                    <w:txbxContent>
                      <w:p w14:paraId="44C6AC3D" w14:textId="77777777" w:rsidR="00DE049B" w:rsidRPr="00A60C88" w:rsidRDefault="00DE049B" w:rsidP="009E257F">
                        <w:pPr>
                          <w:jc w:val="center"/>
                          <w:rPr>
                            <w:rFonts w:ascii="Arial" w:hAnsi="Arial"/>
                            <w:sz w:val="18"/>
                          </w:rPr>
                        </w:pPr>
                        <w:r>
                          <w:rPr>
                            <w:rFonts w:ascii="Arial" w:hAnsi="Arial"/>
                            <w:b/>
                            <w:sz w:val="18"/>
                          </w:rPr>
                          <w:t>School Administrator Goals</w:t>
                        </w:r>
                      </w:p>
                    </w:txbxContent>
                  </v:textbox>
                </v:shape>
                <v:shape id="Text Box 135" o:spid="_x0000_s1035" type="#_x0000_t202" style="position:absolute;left:1728;top:6112;width:2880;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" fillcolor="#f60" stroked="f">
                  <v:fill opacity="49087f"/>
                  <v:textbox inset=",7.2pt,,7.2pt">
                    <w:txbxContent>
                      <w:p w14:paraId="35C2CEAA" w14:textId="77777777" w:rsidR="00DE049B" w:rsidRPr="006E3EDA" w:rsidRDefault="00DE049B" w:rsidP="009E257F">
                        <w:pPr>
                          <w:jc w:val="center"/>
                          <w:rPr>
                            <w:rFonts w:ascii="Arial" w:hAnsi="Arial"/>
                            <w:sz w:val="16"/>
                          </w:rPr>
                        </w:pPr>
                        <w:r w:rsidRPr="006E3EDA">
                          <w:rPr>
                            <w:rFonts w:ascii="Arial" w:hAnsi="Arial"/>
                            <w:b/>
                            <w:sz w:val="16"/>
                          </w:rPr>
                          <w:t>Teacher and Specialized Instructional Support Goals</w:t>
                        </w:r>
                      </w:p>
                    </w:txbxContent>
                  </v:textbox>
                </v:shape>
                <v:line id="Line 136" o:spid="_x0000_s1036" style="position:absolute;flip:x;visibility:visible;mso-wrap-style:square" from="2808,3600" to="280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" strokecolor="#36f" strokeweight="1.5pt">
                  <v:stroke endarrow="block"/>
                  <v:shadow on="t" opacity="22938f" offset="0"/>
                </v:line>
                <v:line id="Line 137" o:spid="_x0000_s1037" style="position:absolute;flip:x;visibility:visible;mso-wrap-style:square" from="2808,4680" to="280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" strokecolor="#36f" strokeweight="1.5pt">
                  <v:stroke endarrow="block"/>
                  <v:shadow on="t" opacity="22938f" offset="0"/>
                </v:line>
                <v:line id="Line 138" o:spid="_x0000_s1038" style="position:absolute;flip:x;visibility:visible;mso-wrap-style:square" from="2808,5758" to="280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" strokecolor="#36f" strokeweight="1.5pt">
                  <v:stroke endarrow="block"/>
                  <v:shadow on="t" opacity="22938f" offset="0"/>
                </v:line>
                <v:line id="Line 139" o:spid="_x0000_s1039" style="position:absolute;flip:y;visibility:visible;mso-wrap-style:square" from="3528,5758" to="3528,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" strokecolor="#36f" strokeweight="1.5pt">
                  <v:stroke dashstyle="1 1" endarrow="block"/>
                  <v:shadow on="t" opacity="22938f" offset="0"/>
                </v:line>
                <v:line id="Line 140" o:spid="_x0000_s1040" style="position:absolute;flip:y;visibility:visible;mso-wrap-style:square" from="3528,4680" to="3528,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" strokecolor="#36f" strokeweight="1.5pt">
                  <v:stroke dashstyle="1 1" endarrow="block"/>
                  <v:shadow on="t" opacity="22938f" offset="0"/>
                </v:line>
                <v:line id="Line 141" o:spid="_x0000_s1041" style="position:absolute;flip:y;visibility:visible;mso-wrap-style:square" from="3528,3600" to="3528,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" strokecolor="#36f" strokeweight="1.5pt">
                  <v:stroke dashstyle="1 1" endarrow="block"/>
                  <v:shadow on="t" opacity="22938f" offset="0"/>
                </v:line>
                <w10:wrap type="tight"/>
              </v:group>
            </w:pict>
          </mc:Fallback>
        </mc:AlternateContent>
      </w:r>
      <w:r w:rsidR="00720566">
        <w:t xml:space="preserve">    </w:t>
      </w:r>
    </w:p>
    <w:p w14:paraId="64C707CB" w14:textId="77777777" w:rsidR="00957B51" w:rsidRDefault="00957B51" w:rsidP="00720566">
      <w:pPr>
        <w:ind w:left="5760"/>
        <w:rPr>
          <w:rFonts w:ascii="Arial" w:hAnsi="Arial" w:cs="Times New Roman"/>
          <w:b/>
          <w:i/>
          <w:color w:val="3366FF"/>
          <w:sz w:val="22"/>
          <w:szCs w:val="19"/>
        </w:rPr>
      </w:pPr>
    </w:p>
    <w:p w14:paraId="4282D18F" w14:textId="77777777" w:rsidR="00957B51" w:rsidRDefault="00957B51" w:rsidP="00720566">
      <w:pPr>
        <w:ind w:left="5760"/>
        <w:rPr>
          <w:rFonts w:ascii="Arial" w:hAnsi="Arial" w:cs="Times New Roman"/>
          <w:b/>
          <w:i/>
          <w:color w:val="3366FF"/>
          <w:sz w:val="22"/>
          <w:szCs w:val="19"/>
        </w:rPr>
      </w:pPr>
    </w:p>
    <w:p w14:paraId="2FAE3A7C" w14:textId="77777777" w:rsidR="00957B51" w:rsidRDefault="00957B51" w:rsidP="00720566">
      <w:pPr>
        <w:ind w:left="5760"/>
        <w:rPr>
          <w:rFonts w:ascii="Arial" w:hAnsi="Arial" w:cs="Times New Roman"/>
          <w:b/>
          <w:i/>
          <w:color w:val="3366FF"/>
          <w:sz w:val="22"/>
          <w:szCs w:val="19"/>
        </w:rPr>
      </w:pPr>
    </w:p>
    <w:p w14:paraId="4A06713A" w14:textId="77777777" w:rsidR="00957B51" w:rsidRDefault="00957B51" w:rsidP="00720566">
      <w:pPr>
        <w:ind w:left="5760"/>
        <w:rPr>
          <w:rFonts w:ascii="Arial" w:hAnsi="Arial" w:cs="Times New Roman"/>
          <w:b/>
          <w:i/>
          <w:color w:val="3366FF"/>
          <w:sz w:val="22"/>
          <w:szCs w:val="19"/>
        </w:rPr>
      </w:pPr>
    </w:p>
    <w:p w14:paraId="7432912A" w14:textId="77777777" w:rsidR="00957B51" w:rsidRDefault="00957B51" w:rsidP="00720566">
      <w:pPr>
        <w:ind w:left="5760"/>
        <w:rPr>
          <w:rFonts w:ascii="Arial" w:hAnsi="Arial" w:cs="Times New Roman"/>
          <w:b/>
          <w:i/>
          <w:color w:val="3366FF"/>
          <w:sz w:val="22"/>
          <w:szCs w:val="19"/>
        </w:rPr>
      </w:pPr>
    </w:p>
    <w:p w14:paraId="52F7E2F4" w14:textId="77777777" w:rsidR="00957B51" w:rsidRDefault="00957B51" w:rsidP="00720566">
      <w:pPr>
        <w:ind w:left="5760"/>
        <w:rPr>
          <w:rFonts w:ascii="Arial" w:hAnsi="Arial" w:cs="Times New Roman"/>
          <w:b/>
          <w:i/>
          <w:color w:val="3366FF"/>
          <w:sz w:val="22"/>
          <w:szCs w:val="19"/>
        </w:rPr>
      </w:pPr>
    </w:p>
    <w:p w14:paraId="0ACA9DA9" w14:textId="77777777" w:rsidR="00957B51" w:rsidRDefault="00957B51" w:rsidP="00720566">
      <w:pPr>
        <w:ind w:left="5760"/>
        <w:rPr>
          <w:rFonts w:ascii="Arial" w:hAnsi="Arial" w:cs="Times New Roman"/>
          <w:b/>
          <w:i/>
          <w:color w:val="3366FF"/>
          <w:sz w:val="22"/>
          <w:szCs w:val="19"/>
        </w:rPr>
      </w:pPr>
    </w:p>
    <w:p w14:paraId="1A0F08E8" w14:textId="77777777" w:rsidR="00957B51" w:rsidRDefault="00957B51" w:rsidP="00720566">
      <w:pPr>
        <w:ind w:left="5760"/>
        <w:rPr>
          <w:rFonts w:ascii="Arial" w:hAnsi="Arial" w:cs="Times New Roman"/>
          <w:b/>
          <w:i/>
          <w:color w:val="3366FF"/>
          <w:sz w:val="22"/>
          <w:szCs w:val="19"/>
        </w:rPr>
      </w:pPr>
    </w:p>
    <w:p w14:paraId="4DD55BB6" w14:textId="77777777" w:rsidR="00C84750" w:rsidRDefault="00C84750" w:rsidP="00720566">
      <w:pPr>
        <w:ind w:left="5760"/>
        <w:rPr>
          <w:rFonts w:ascii="Arial" w:hAnsi="Arial" w:cs="Times New Roman"/>
          <w:b/>
          <w:i/>
          <w:color w:val="3366FF"/>
          <w:sz w:val="22"/>
          <w:szCs w:val="19"/>
        </w:rPr>
      </w:pPr>
    </w:p>
    <w:p w14:paraId="0D2C2E23" w14:textId="77777777" w:rsidR="00C84750" w:rsidRDefault="00C84750" w:rsidP="00720566">
      <w:pPr>
        <w:ind w:left="5760"/>
        <w:rPr>
          <w:rFonts w:ascii="Arial" w:hAnsi="Arial" w:cs="Times New Roman"/>
          <w:b/>
          <w:i/>
          <w:color w:val="3366FF"/>
          <w:sz w:val="22"/>
          <w:szCs w:val="19"/>
        </w:rPr>
      </w:pPr>
    </w:p>
    <w:p w14:paraId="72F2A018" w14:textId="77777777" w:rsidR="00957B51" w:rsidRDefault="00957B51" w:rsidP="00720566">
      <w:pPr>
        <w:ind w:left="5760"/>
        <w:rPr>
          <w:rFonts w:ascii="Arial" w:hAnsi="Arial" w:cs="Times New Roman"/>
          <w:b/>
          <w:i/>
          <w:color w:val="3366FF"/>
          <w:sz w:val="22"/>
          <w:szCs w:val="19"/>
        </w:rPr>
      </w:pPr>
    </w:p>
    <w:p w14:paraId="60F4BF70" w14:textId="77777777" w:rsidR="00957B51" w:rsidRDefault="00957B51" w:rsidP="00720566">
      <w:pPr>
        <w:ind w:left="5760"/>
        <w:rPr>
          <w:rFonts w:ascii="Arial" w:hAnsi="Arial" w:cs="Times New Roman"/>
          <w:b/>
          <w:i/>
          <w:color w:val="3366FF"/>
          <w:sz w:val="22"/>
          <w:szCs w:val="19"/>
        </w:rPr>
      </w:pPr>
    </w:p>
    <w:p w14:paraId="28611C4E" w14:textId="77777777" w:rsidR="00957B51" w:rsidRDefault="00957B51" w:rsidP="00720566">
      <w:pPr>
        <w:ind w:left="5760"/>
        <w:rPr>
          <w:rFonts w:ascii="Arial" w:hAnsi="Arial" w:cs="Times New Roman"/>
          <w:b/>
          <w:i/>
          <w:color w:val="3366FF"/>
          <w:sz w:val="22"/>
          <w:szCs w:val="19"/>
        </w:rPr>
      </w:pPr>
    </w:p>
    <w:p w14:paraId="3087B667" w14:textId="77777777" w:rsidR="00957B51" w:rsidRDefault="00957B51" w:rsidP="00720566">
      <w:pPr>
        <w:ind w:left="5760"/>
        <w:rPr>
          <w:rFonts w:ascii="Arial" w:hAnsi="Arial" w:cs="Times New Roman"/>
          <w:b/>
          <w:i/>
          <w:color w:val="3366FF"/>
          <w:sz w:val="22"/>
          <w:szCs w:val="19"/>
        </w:rPr>
      </w:pPr>
    </w:p>
    <w:p w14:paraId="616D4DA1" w14:textId="77777777" w:rsidR="00957B51" w:rsidRDefault="00957B51" w:rsidP="00720566">
      <w:pPr>
        <w:ind w:left="5760"/>
        <w:rPr>
          <w:rFonts w:ascii="Arial" w:hAnsi="Arial" w:cs="Times New Roman"/>
          <w:b/>
          <w:i/>
          <w:color w:val="3366FF"/>
          <w:sz w:val="22"/>
          <w:szCs w:val="19"/>
        </w:rPr>
      </w:pPr>
    </w:p>
    <w:p w14:paraId="39480CE1" w14:textId="77777777" w:rsidR="00720566" w:rsidRPr="00957B51" w:rsidRDefault="00C84750" w:rsidP="00720566">
      <w:pPr>
        <w:ind w:left="5760"/>
        <w:rPr>
          <w:rFonts w:ascii="Arial" w:hAnsi="Arial"/>
          <w:b/>
          <w:color w:val="3366FF"/>
        </w:rPr>
      </w:pPr>
      <w:r>
        <w:rPr>
          <w:rFonts w:ascii="Arial" w:hAnsi="Arial"/>
          <w:noProof/>
        </w:rPr>
        <w:t xml:space="preserve"> </w:t>
      </w:r>
      <w:r w:rsidR="00720566" w:rsidRPr="00957B51">
        <w:rPr>
          <w:rFonts w:ascii="Arial" w:hAnsi="Arial" w:cs="Times New Roman"/>
          <w:b/>
          <w:i/>
          <w:color w:val="3366FF"/>
          <w:sz w:val="22"/>
          <w:szCs w:val="19"/>
        </w:rPr>
        <w:t xml:space="preserve"> </w:t>
      </w:r>
      <w:r>
        <w:rPr>
          <w:rFonts w:ascii="Arial" w:hAnsi="Arial" w:cs="Times New Roman"/>
          <w:b/>
          <w:i/>
          <w:color w:val="3366FF"/>
          <w:sz w:val="22"/>
          <w:szCs w:val="19"/>
        </w:rPr>
        <w:t xml:space="preserve"> </w:t>
      </w:r>
    </w:p>
    <w:p w14:paraId="1C22E317" w14:textId="77777777" w:rsidR="00957B51" w:rsidRDefault="00957B51" w:rsidP="00720566"/>
    <w:p w14:paraId="016EAA8C" w14:textId="77777777" w:rsidR="006E7717" w:rsidRDefault="004126DA" w:rsidP="00720566">
      <w:r>
        <w:rPr>
          <w:noProof/>
        </w:rPr>
        <mc:AlternateContent>
          <mc:Choice Requires="wpg">
            <w:drawing>
              <wp:anchor distT="0" distB="0" distL="114300" distR="114300" simplePos="0" relativeHeight="251736064" behindDoc="0" locked="0" layoutInCell="1" allowOverlap="1" wp14:anchorId="3DFDAE25" wp14:editId="5D02D94D">
                <wp:simplePos x="0" y="0"/>
                <wp:positionH relativeFrom="column">
                  <wp:posOffset>3350895</wp:posOffset>
                </wp:positionH>
                <wp:positionV relativeFrom="paragraph">
                  <wp:posOffset>30480</wp:posOffset>
                </wp:positionV>
                <wp:extent cx="5019675" cy="2745105"/>
                <wp:effectExtent l="0" t="0" r="28575" b="0"/>
                <wp:wrapNone/>
                <wp:docPr id="3" name="Group 160" descr="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title="Diagram showing connectedness of plans across distri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675" cy="2745105"/>
                          <a:chOff x="6768" y="6840"/>
                          <a:chExt cx="7905" cy="4323"/>
                        </a:xfrm>
                      </wpg:grpSpPr>
                      <wps:wsp>
                        <wps:cNvPr id="4" name="Text Box 143"/>
                        <wps:cNvSpPr txBox="1">
                          <a:spLocks noChangeArrowheads="1"/>
                        </wps:cNvSpPr>
                        <wps:spPr bwMode="auto">
                          <a:xfrm>
                            <a:off x="9288" y="6840"/>
                            <a:ext cx="2520" cy="1800"/>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31AFC5D" w14:textId="77777777" w:rsidR="00DE049B" w:rsidRPr="007459DB" w:rsidRDefault="00DE049B" w:rsidP="006A4396">
                              <w:pPr>
                                <w:jc w:val="center"/>
                                <w:rPr>
                                  <w:rFonts w:ascii="Arial" w:hAnsi="Arial"/>
                                  <w:b/>
                                  <w:sz w:val="16"/>
                                </w:rPr>
                              </w:pPr>
                              <w:r>
                                <w:rPr>
                                  <w:rFonts w:ascii="Arial" w:hAnsi="Arial"/>
                                  <w:b/>
                                  <w:sz w:val="16"/>
                                </w:rPr>
                                <w:t xml:space="preserve">District </w:t>
                              </w:r>
                              <w:r w:rsidRPr="007459DB">
                                <w:rPr>
                                  <w:rFonts w:ascii="Arial" w:hAnsi="Arial"/>
                                  <w:b/>
                                  <w:sz w:val="16"/>
                                </w:rPr>
                                <w:t>Plan</w:t>
                              </w:r>
                            </w:p>
                            <w:p w14:paraId="1D506656" w14:textId="77777777" w:rsidR="00DE049B" w:rsidRDefault="00DE049B" w:rsidP="006A4396">
                              <w:pPr>
                                <w:jc w:val="center"/>
                                <w:rPr>
                                  <w:rFonts w:ascii="Arial" w:hAnsi="Arial"/>
                                  <w:sz w:val="16"/>
                                </w:rPr>
                              </w:pPr>
                              <w:r>
                                <w:rPr>
                                  <w:rFonts w:ascii="Arial" w:hAnsi="Arial"/>
                                  <w:sz w:val="16"/>
                                </w:rPr>
                                <w:t>Vision, Mission, Core Values</w:t>
                              </w:r>
                            </w:p>
                            <w:p w14:paraId="3072AFF5" w14:textId="77777777" w:rsidR="00DE049B" w:rsidRDefault="00DE049B" w:rsidP="006A4396">
                              <w:pPr>
                                <w:jc w:val="center"/>
                                <w:rPr>
                                  <w:rFonts w:ascii="Arial" w:hAnsi="Arial"/>
                                  <w:sz w:val="16"/>
                                </w:rPr>
                              </w:pPr>
                              <w:r>
                                <w:rPr>
                                  <w:rFonts w:ascii="Arial" w:hAnsi="Arial"/>
                                  <w:sz w:val="16"/>
                                </w:rPr>
                                <w:t>Data Analysis</w:t>
                              </w:r>
                            </w:p>
                            <w:p w14:paraId="3AD5251E" w14:textId="77777777" w:rsidR="00DE049B" w:rsidRPr="007459DB" w:rsidRDefault="00DE049B" w:rsidP="006A4396">
                              <w:pPr>
                                <w:jc w:val="center"/>
                                <w:rPr>
                                  <w:rFonts w:ascii="Arial" w:hAnsi="Arial"/>
                                  <w:sz w:val="16"/>
                                </w:rPr>
                              </w:pPr>
                              <w:r w:rsidRPr="007459DB">
                                <w:rPr>
                                  <w:rFonts w:ascii="Arial" w:hAnsi="Arial"/>
                                  <w:sz w:val="16"/>
                                </w:rPr>
                                <w:t>Strategic Objectives</w:t>
                              </w:r>
                            </w:p>
                            <w:p w14:paraId="1DFDC4F2" w14:textId="77777777" w:rsidR="00DE049B" w:rsidRPr="007459DB" w:rsidRDefault="00DE049B" w:rsidP="006A4396">
                              <w:pPr>
                                <w:jc w:val="center"/>
                                <w:rPr>
                                  <w:rFonts w:ascii="Arial" w:hAnsi="Arial"/>
                                  <w:sz w:val="16"/>
                                </w:rPr>
                              </w:pPr>
                              <w:r w:rsidRPr="007459DB">
                                <w:rPr>
                                  <w:rFonts w:ascii="Arial" w:hAnsi="Arial"/>
                                  <w:sz w:val="16"/>
                                </w:rPr>
                                <w:t xml:space="preserve">Strategic Initiatives </w:t>
                              </w:r>
                            </w:p>
                            <w:p w14:paraId="2B79319C" w14:textId="77777777" w:rsidR="00DE049B" w:rsidRPr="007459DB" w:rsidRDefault="00DE049B" w:rsidP="006A4396">
                              <w:pPr>
                                <w:jc w:val="center"/>
                                <w:rPr>
                                  <w:rFonts w:ascii="Arial" w:hAnsi="Arial"/>
                                  <w:sz w:val="16"/>
                                </w:rPr>
                              </w:pPr>
                              <w:r w:rsidRPr="007459DB">
                                <w:rPr>
                                  <w:rFonts w:ascii="Arial" w:hAnsi="Arial"/>
                                  <w:sz w:val="16"/>
                                </w:rPr>
                                <w:t>Professional Development</w:t>
                              </w:r>
                            </w:p>
                            <w:p w14:paraId="63710244" w14:textId="77777777" w:rsidR="00DE049B" w:rsidRDefault="00DE049B" w:rsidP="006A4396">
                              <w:pPr>
                                <w:jc w:val="center"/>
                                <w:rPr>
                                  <w:rFonts w:ascii="Arial" w:hAnsi="Arial"/>
                                  <w:sz w:val="16"/>
                                </w:rPr>
                              </w:pPr>
                              <w:r w:rsidRPr="007459DB">
                                <w:rPr>
                                  <w:rFonts w:ascii="Arial" w:hAnsi="Arial"/>
                                  <w:sz w:val="16"/>
                                </w:rPr>
                                <w:t>Teacher Induction &amp; Mentoring</w:t>
                              </w:r>
                            </w:p>
                            <w:p w14:paraId="0170C752" w14:textId="77777777" w:rsidR="00DE049B" w:rsidRPr="007459DB" w:rsidRDefault="00DE049B" w:rsidP="006A4396">
                              <w:pPr>
                                <w:jc w:val="center"/>
                                <w:rPr>
                                  <w:rFonts w:ascii="Arial" w:hAnsi="Arial"/>
                                  <w:sz w:val="16"/>
                                </w:rPr>
                              </w:pPr>
                              <w:r>
                                <w:rPr>
                                  <w:rFonts w:ascii="Arial" w:hAnsi="Arial"/>
                                  <w:sz w:val="16"/>
                                </w:rPr>
                                <w:t>Outcomes (SMART Goals)</w:t>
                              </w:r>
                            </w:p>
                            <w:p w14:paraId="5E9B3562" w14:textId="77777777" w:rsidR="00DE049B" w:rsidRPr="00796928" w:rsidRDefault="00DE049B" w:rsidP="006A4396">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5" name="Text Box 144"/>
                        <wps:cNvSpPr txBox="1">
                          <a:spLocks noChangeArrowheads="1"/>
                        </wps:cNvSpPr>
                        <wps:spPr bwMode="auto">
                          <a:xfrm>
                            <a:off x="6768" y="6840"/>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64D47" w14:textId="77777777" w:rsidR="00DE049B" w:rsidRPr="007459DB" w:rsidRDefault="00DE049B" w:rsidP="006A4396">
                              <w:pPr>
                                <w:jc w:val="center"/>
                                <w:rPr>
                                  <w:rFonts w:ascii="Arial" w:hAnsi="Arial"/>
                                  <w:b/>
                                  <w:sz w:val="16"/>
                                </w:rPr>
                              </w:pPr>
                              <w:r w:rsidRPr="007459DB">
                                <w:rPr>
                                  <w:rFonts w:ascii="Arial" w:hAnsi="Arial"/>
                                  <w:b/>
                                  <w:sz w:val="16"/>
                                </w:rPr>
                                <w:t>District Action Plan</w:t>
                              </w:r>
                            </w:p>
                            <w:p w14:paraId="024F9E0C" w14:textId="77777777" w:rsidR="00DE049B" w:rsidRDefault="00DE049B" w:rsidP="006A4396">
                              <w:pPr>
                                <w:jc w:val="center"/>
                                <w:rPr>
                                  <w:rFonts w:ascii="Arial" w:hAnsi="Arial"/>
                                  <w:sz w:val="16"/>
                                </w:rPr>
                              </w:pPr>
                              <w:r>
                                <w:rPr>
                                  <w:rFonts w:ascii="Arial" w:hAnsi="Arial"/>
                                  <w:sz w:val="16"/>
                                </w:rPr>
                                <w:t>Implementation Benchmarks</w:t>
                              </w:r>
                            </w:p>
                            <w:p w14:paraId="436EF293" w14:textId="77777777" w:rsidR="00DE049B" w:rsidRPr="007459DB" w:rsidRDefault="00DE049B" w:rsidP="006A4396">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6" name="Text Box 145"/>
                        <wps:cNvSpPr txBox="1">
                          <a:spLocks noChangeArrowheads="1"/>
                        </wps:cNvSpPr>
                        <wps:spPr bwMode="auto">
                          <a:xfrm>
                            <a:off x="9288" y="9360"/>
                            <a:ext cx="2520" cy="1797"/>
                          </a:xfrm>
                          <a:prstGeom prst="rect">
                            <a:avLst/>
                          </a:prstGeom>
                          <a:solidFill>
                            <a:srgbClr val="3366FF">
                              <a:alpha val="30000"/>
                            </a:srgb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B026851" w14:textId="77777777" w:rsidR="00DE049B" w:rsidRPr="007459DB" w:rsidRDefault="00DE049B" w:rsidP="006A4396">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7668A38B" w14:textId="77777777" w:rsidR="00DE049B" w:rsidRDefault="00DE049B" w:rsidP="006A4396">
                              <w:pPr>
                                <w:jc w:val="center"/>
                                <w:rPr>
                                  <w:rFonts w:ascii="Arial" w:hAnsi="Arial"/>
                                  <w:sz w:val="16"/>
                                </w:rPr>
                              </w:pPr>
                              <w:r>
                                <w:rPr>
                                  <w:rFonts w:ascii="Arial" w:hAnsi="Arial"/>
                                  <w:sz w:val="16"/>
                                </w:rPr>
                                <w:t>Vision, Mission, Core Values</w:t>
                              </w:r>
                            </w:p>
                            <w:p w14:paraId="27570D93" w14:textId="77777777" w:rsidR="00DE049B" w:rsidRDefault="00DE049B" w:rsidP="006A4396">
                              <w:pPr>
                                <w:jc w:val="center"/>
                                <w:rPr>
                                  <w:rFonts w:ascii="Arial" w:hAnsi="Arial"/>
                                  <w:sz w:val="16"/>
                                </w:rPr>
                              </w:pPr>
                              <w:r>
                                <w:rPr>
                                  <w:rFonts w:ascii="Arial" w:hAnsi="Arial"/>
                                  <w:sz w:val="16"/>
                                </w:rPr>
                                <w:t>Data Analysis</w:t>
                              </w:r>
                            </w:p>
                            <w:p w14:paraId="51B08077" w14:textId="77777777" w:rsidR="00DE049B" w:rsidRPr="007459DB" w:rsidRDefault="00DE049B" w:rsidP="006A4396">
                              <w:pPr>
                                <w:jc w:val="center"/>
                                <w:rPr>
                                  <w:rFonts w:ascii="Arial" w:hAnsi="Arial"/>
                                  <w:sz w:val="16"/>
                                </w:rPr>
                              </w:pPr>
                              <w:r w:rsidRPr="007459DB">
                                <w:rPr>
                                  <w:rFonts w:ascii="Arial" w:hAnsi="Arial"/>
                                  <w:sz w:val="16"/>
                                </w:rPr>
                                <w:t>Strategic Objectives</w:t>
                              </w:r>
                            </w:p>
                            <w:p w14:paraId="7B3D3AAE" w14:textId="77777777" w:rsidR="00DE049B" w:rsidRDefault="00DE049B" w:rsidP="006A4396">
                              <w:pPr>
                                <w:jc w:val="center"/>
                                <w:rPr>
                                  <w:rFonts w:ascii="Arial" w:hAnsi="Arial"/>
                                  <w:sz w:val="16"/>
                                </w:rPr>
                              </w:pPr>
                              <w:r w:rsidRPr="007459DB">
                                <w:rPr>
                                  <w:rFonts w:ascii="Arial" w:hAnsi="Arial"/>
                                  <w:sz w:val="16"/>
                                </w:rPr>
                                <w:t xml:space="preserve">Strategic Initiatives </w:t>
                              </w:r>
                            </w:p>
                            <w:p w14:paraId="7701232A" w14:textId="77777777" w:rsidR="00DE049B" w:rsidRDefault="00DE049B" w:rsidP="006A4396">
                              <w:pPr>
                                <w:jc w:val="center"/>
                                <w:rPr>
                                  <w:rFonts w:ascii="Arial" w:hAnsi="Arial"/>
                                  <w:sz w:val="16"/>
                                </w:rPr>
                              </w:pPr>
                              <w:r>
                                <w:rPr>
                                  <w:rFonts w:ascii="Arial" w:hAnsi="Arial"/>
                                  <w:sz w:val="16"/>
                                </w:rPr>
                                <w:t>Professional Development</w:t>
                              </w:r>
                            </w:p>
                            <w:p w14:paraId="01AEE923" w14:textId="77777777" w:rsidR="00DE049B" w:rsidRPr="007459DB" w:rsidRDefault="00DE049B" w:rsidP="006A4396">
                              <w:pPr>
                                <w:jc w:val="center"/>
                                <w:rPr>
                                  <w:rFonts w:ascii="Arial" w:hAnsi="Arial"/>
                                  <w:sz w:val="16"/>
                                </w:rPr>
                              </w:pPr>
                              <w:r>
                                <w:rPr>
                                  <w:rFonts w:ascii="Arial" w:hAnsi="Arial"/>
                                  <w:sz w:val="16"/>
                                </w:rPr>
                                <w:t>Teacher Induction &amp; Mentoring</w:t>
                              </w:r>
                            </w:p>
                            <w:p w14:paraId="2E32A654" w14:textId="77777777" w:rsidR="00DE049B" w:rsidRDefault="00DE049B" w:rsidP="006A4396">
                              <w:pPr>
                                <w:jc w:val="center"/>
                                <w:rPr>
                                  <w:rFonts w:ascii="Arial" w:hAnsi="Arial"/>
                                  <w:sz w:val="16"/>
                                </w:rPr>
                              </w:pPr>
                              <w:r>
                                <w:rPr>
                                  <w:rFonts w:ascii="Arial" w:hAnsi="Arial"/>
                                  <w:sz w:val="16"/>
                                </w:rPr>
                                <w:t>Outcomes (SMART Goals)</w:t>
                              </w:r>
                            </w:p>
                            <w:p w14:paraId="6823AA59" w14:textId="77777777" w:rsidR="00DE049B" w:rsidRPr="007459DB" w:rsidRDefault="00DE049B" w:rsidP="006A4396">
                              <w:pPr>
                                <w:jc w:val="center"/>
                                <w:rPr>
                                  <w:rFonts w:ascii="Arial" w:hAnsi="Arial"/>
                                  <w:sz w:val="16"/>
                                </w:rPr>
                              </w:pPr>
                              <w:r>
                                <w:rPr>
                                  <w:rFonts w:ascii="Arial" w:hAnsi="Arial"/>
                                  <w:sz w:val="16"/>
                                </w:rPr>
                                <w:t xml:space="preserve"> </w:t>
                              </w:r>
                            </w:p>
                            <w:p w14:paraId="3B4B1444" w14:textId="77777777" w:rsidR="00DE049B" w:rsidRPr="00796928" w:rsidRDefault="00DE049B" w:rsidP="006A4396">
                              <w:pPr>
                                <w:rPr>
                                  <w:rFonts w:ascii="Arial" w:hAnsi="Arial"/>
                                  <w:sz w:val="20"/>
                                </w:rPr>
                              </w:pPr>
                              <w:r>
                                <w:rPr>
                                  <w:rFonts w:ascii="Arial" w:hAnsi="Arial"/>
                                  <w:sz w:val="20"/>
                                </w:rPr>
                                <w:t xml:space="preserve"> </w:t>
                              </w:r>
                            </w:p>
                          </w:txbxContent>
                        </wps:txbx>
                        <wps:bodyPr rot="0" vert="horz" wrap="square" lIns="91440" tIns="91440" rIns="91440" bIns="91440" anchor="t" anchorCtr="0" upright="1">
                          <a:noAutofit/>
                        </wps:bodyPr>
                      </wps:wsp>
                      <wps:wsp>
                        <wps:cNvPr id="7" name="Text Box 146"/>
                        <wps:cNvSpPr txBox="1">
                          <a:spLocks noChangeArrowheads="1"/>
                        </wps:cNvSpPr>
                        <wps:spPr bwMode="auto">
                          <a:xfrm>
                            <a:off x="6768" y="8640"/>
                            <a:ext cx="2145"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7161AC" w14:textId="77777777" w:rsidR="00DE049B" w:rsidRPr="00A414F9" w:rsidRDefault="00DE049B" w:rsidP="006A4396">
                              <w:pPr>
                                <w:jc w:val="center"/>
                                <w:rPr>
                                  <w:rFonts w:ascii="Arial" w:hAnsi="Arial"/>
                                  <w:b/>
                                  <w:sz w:val="16"/>
                                </w:rPr>
                              </w:pPr>
                              <w:r w:rsidRPr="00A414F9">
                                <w:rPr>
                                  <w:rFonts w:ascii="Arial" w:hAnsi="Arial"/>
                                  <w:b/>
                                  <w:sz w:val="16"/>
                                </w:rPr>
                                <w:t>Budget</w:t>
                              </w:r>
                            </w:p>
                            <w:p w14:paraId="12BCE2B9" w14:textId="77777777" w:rsidR="00DE049B" w:rsidRDefault="00DE049B" w:rsidP="006A4396">
                              <w:pPr>
                                <w:jc w:val="center"/>
                                <w:rPr>
                                  <w:rFonts w:ascii="Arial" w:hAnsi="Arial"/>
                                  <w:b/>
                                  <w:sz w:val="16"/>
                                </w:rPr>
                              </w:pPr>
                              <w:r w:rsidRPr="00A414F9">
                                <w:rPr>
                                  <w:rFonts w:ascii="Arial" w:hAnsi="Arial"/>
                                  <w:b/>
                                  <w:sz w:val="16"/>
                                </w:rPr>
                                <w:t>Grants</w:t>
                              </w:r>
                            </w:p>
                            <w:p w14:paraId="73528183" w14:textId="77777777" w:rsidR="00DE049B" w:rsidRPr="00A414F9" w:rsidRDefault="00DE049B" w:rsidP="006A4396">
                              <w:pPr>
                                <w:jc w:val="center"/>
                                <w:rPr>
                                  <w:rFonts w:ascii="Arial" w:hAnsi="Arial"/>
                                  <w:b/>
                                  <w:sz w:val="16"/>
                                </w:rPr>
                              </w:pPr>
                              <w:r>
                                <w:rPr>
                                  <w:rFonts w:ascii="Arial" w:hAnsi="Arial"/>
                                  <w:b/>
                                  <w:sz w:val="16"/>
                                </w:rPr>
                                <w:t>Technology</w:t>
                              </w:r>
                            </w:p>
                            <w:p w14:paraId="3F3F622C" w14:textId="77777777" w:rsidR="00DE049B" w:rsidRPr="001C2B7A" w:rsidRDefault="00DE049B" w:rsidP="006A4396">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wps:txbx>
                        <wps:bodyPr rot="0" vert="horz" wrap="square" lIns="91440" tIns="91440" rIns="91440" bIns="91440" anchor="t" anchorCtr="0" upright="1">
                          <a:noAutofit/>
                        </wps:bodyPr>
                      </wps:wsp>
                      <wps:wsp>
                        <wps:cNvPr id="8" name="Text Box 147"/>
                        <wps:cNvSpPr txBox="1">
                          <a:spLocks noChangeArrowheads="1"/>
                        </wps:cNvSpPr>
                        <wps:spPr bwMode="auto">
                          <a:xfrm>
                            <a:off x="12505" y="8655"/>
                            <a:ext cx="2168" cy="1065"/>
                          </a:xfrm>
                          <a:prstGeom prst="rect">
                            <a:avLst/>
                          </a:prstGeom>
                          <a:noFill/>
                          <a:ln w="19050">
                            <a:solidFill>
                              <a:srgbClr val="FF66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B0D6E5" w14:textId="77777777" w:rsidR="00DE049B" w:rsidRDefault="00DE049B" w:rsidP="006A4396">
                              <w:pPr>
                                <w:jc w:val="center"/>
                                <w:rPr>
                                  <w:rFonts w:ascii="Arial" w:hAnsi="Arial"/>
                                  <w:b/>
                                  <w:sz w:val="16"/>
                                </w:rPr>
                              </w:pPr>
                            </w:p>
                            <w:p w14:paraId="35310A00" w14:textId="77777777" w:rsidR="00DE049B" w:rsidRPr="001C2B7A" w:rsidRDefault="00DE049B" w:rsidP="006A4396">
                              <w:pPr>
                                <w:jc w:val="center"/>
                                <w:rPr>
                                  <w:rFonts w:ascii="Arial" w:hAnsi="Arial"/>
                                  <w:b/>
                                  <w:sz w:val="16"/>
                                </w:rPr>
                              </w:pPr>
                              <w:r w:rsidRPr="001C2B7A">
                                <w:rPr>
                                  <w:rFonts w:ascii="Arial" w:hAnsi="Arial"/>
                                  <w:b/>
                                  <w:sz w:val="16"/>
                                </w:rPr>
                                <w:t>Educator Evaluation</w:t>
                              </w:r>
                            </w:p>
                            <w:p w14:paraId="355970AD" w14:textId="77777777" w:rsidR="00DE049B" w:rsidRPr="001C2B7A" w:rsidRDefault="00DE049B" w:rsidP="006A4396">
                              <w:pPr>
                                <w:jc w:val="center"/>
                                <w:rPr>
                                  <w:rFonts w:ascii="Arial" w:hAnsi="Arial"/>
                                  <w:b/>
                                  <w:sz w:val="16"/>
                                </w:rPr>
                              </w:pPr>
                              <w:r w:rsidRPr="001C2B7A">
                                <w:rPr>
                                  <w:rFonts w:ascii="Arial" w:hAnsi="Arial"/>
                                  <w:b/>
                                  <w:sz w:val="16"/>
                                </w:rPr>
                                <w:t>System</w:t>
                              </w:r>
                            </w:p>
                          </w:txbxContent>
                        </wps:txbx>
                        <wps:bodyPr rot="0" vert="horz" wrap="square" lIns="91440" tIns="91440" rIns="91440" bIns="91440" anchor="t" anchorCtr="0" upright="1">
                          <a:noAutofit/>
                        </wps:bodyPr>
                      </wps:wsp>
                      <wps:wsp>
                        <wps:cNvPr id="9" name="Line 148"/>
                        <wps:cNvCnPr>
                          <a:cxnSpLocks noChangeShapeType="1"/>
                        </wps:cNvCnPr>
                        <wps:spPr bwMode="auto">
                          <a:xfrm flipH="1">
                            <a:off x="8568" y="7560"/>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 name="Line 149"/>
                        <wps:cNvCnPr>
                          <a:cxnSpLocks noChangeShapeType="1"/>
                        </wps:cNvCnPr>
                        <wps:spPr bwMode="auto">
                          <a:xfrm>
                            <a:off x="11808" y="8640"/>
                            <a:ext cx="720" cy="36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10368" y="8640"/>
                            <a:ext cx="0" cy="72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 name="Line 151"/>
                        <wps:cNvCnPr>
                          <a:cxnSpLocks noChangeShapeType="1"/>
                        </wps:cNvCnPr>
                        <wps:spPr bwMode="auto">
                          <a:xfrm flipH="1">
                            <a:off x="11808" y="9720"/>
                            <a:ext cx="720" cy="720"/>
                          </a:xfrm>
                          <a:prstGeom prst="line">
                            <a:avLst/>
                          </a:prstGeom>
                          <a:noFill/>
                          <a:ln w="19050">
                            <a:solidFill>
                              <a:srgbClr val="3366FF"/>
                            </a:solidFill>
                            <a:prstDash val="sysDot"/>
                            <a:round/>
                            <a:headEnd type="triangle" w="med" len="me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 name="Line 152"/>
                        <wps:cNvCnPr>
                          <a:cxnSpLocks noChangeShapeType="1"/>
                        </wps:cNvCnPr>
                        <wps:spPr bwMode="auto">
                          <a:xfrm flipH="1">
                            <a:off x="8928" y="8640"/>
                            <a:ext cx="36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flipV="1">
                            <a:off x="7488" y="7920"/>
                            <a:ext cx="0" cy="72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 name="Text Box 154"/>
                        <wps:cNvSpPr txBox="1">
                          <a:spLocks noChangeArrowheads="1"/>
                        </wps:cNvSpPr>
                        <wps:spPr bwMode="auto">
                          <a:xfrm>
                            <a:off x="6768" y="10083"/>
                            <a:ext cx="1800" cy="1080"/>
                          </a:xfrm>
                          <a:prstGeom prst="rect">
                            <a:avLst/>
                          </a:prstGeom>
                          <a:solidFill>
                            <a:srgbClr val="3366FF">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1E1FA" w14:textId="77777777" w:rsidR="00DE049B" w:rsidRPr="007459DB" w:rsidRDefault="00DE049B" w:rsidP="006A4396">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0476F097" w14:textId="77777777" w:rsidR="00DE049B" w:rsidRDefault="00DE049B" w:rsidP="006A4396">
                              <w:pPr>
                                <w:jc w:val="center"/>
                                <w:rPr>
                                  <w:rFonts w:ascii="Arial" w:hAnsi="Arial"/>
                                  <w:sz w:val="16"/>
                                </w:rPr>
                              </w:pPr>
                              <w:r>
                                <w:rPr>
                                  <w:rFonts w:ascii="Arial" w:hAnsi="Arial"/>
                                  <w:sz w:val="16"/>
                                </w:rPr>
                                <w:t>Implementation Benchmarks</w:t>
                              </w:r>
                            </w:p>
                            <w:p w14:paraId="61F8903E" w14:textId="77777777" w:rsidR="00DE049B" w:rsidRPr="007459DB" w:rsidRDefault="00DE049B" w:rsidP="006A4396">
                              <w:pPr>
                                <w:jc w:val="center"/>
                                <w:rPr>
                                  <w:rFonts w:ascii="Arial" w:hAnsi="Arial"/>
                                  <w:sz w:val="16"/>
                                </w:rPr>
                              </w:pPr>
                              <w:r>
                                <w:rPr>
                                  <w:rFonts w:ascii="Arial" w:hAnsi="Arial"/>
                                  <w:sz w:val="16"/>
                                </w:rPr>
                                <w:t>Resources</w:t>
                              </w:r>
                            </w:p>
                          </w:txbxContent>
                        </wps:txbx>
                        <wps:bodyPr rot="0" vert="horz" wrap="square" lIns="91440" tIns="91440" rIns="91440" bIns="91440" anchor="t" anchorCtr="0" upright="1">
                          <a:noAutofit/>
                        </wps:bodyPr>
                      </wps:wsp>
                      <wps:wsp>
                        <wps:cNvPr id="17" name="Line 155"/>
                        <wps:cNvCnPr>
                          <a:cxnSpLocks noChangeShapeType="1"/>
                        </wps:cNvCnPr>
                        <wps:spPr bwMode="auto">
                          <a:xfrm flipH="1">
                            <a:off x="8568" y="10803"/>
                            <a:ext cx="720" cy="0"/>
                          </a:xfrm>
                          <a:prstGeom prst="line">
                            <a:avLst/>
                          </a:prstGeom>
                          <a:noFill/>
                          <a:ln w="19050">
                            <a:solidFill>
                              <a:srgbClr val="3366FF"/>
                            </a:solidFill>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8" name="Line 156"/>
                        <wps:cNvCnPr>
                          <a:cxnSpLocks noChangeShapeType="1"/>
                        </wps:cNvCnPr>
                        <wps:spPr bwMode="auto">
                          <a:xfrm>
                            <a:off x="7488" y="9723"/>
                            <a:ext cx="0" cy="360"/>
                          </a:xfrm>
                          <a:prstGeom prst="line">
                            <a:avLst/>
                          </a:prstGeom>
                          <a:noFill/>
                          <a:ln w="19050">
                            <a:solidFill>
                              <a:srgbClr val="3366FF"/>
                            </a:solidFill>
                            <a:prstDash val="sysDot"/>
                            <a:round/>
                            <a:headEnd/>
                            <a:tailEnd type="triangle" w="med" len="me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FDAE25" id="Group 160" o:spid="_x0000_s1042" alt="Title: Diagram showing connectedness of plans across district - Description: This diagram illustrates the paragraph headed &quot;Achieving the District Vision through Bakcwards Design.&quot;  It shows that the District Plan informs School Improvement Plans, Budgets/grants/technology/resource allocation and the District Action Plan.  Educator Evaluation is also impacted by the district plan and informs the plan as well." style="position:absolute;margin-left:263.85pt;margin-top:2.4pt;width:395.25pt;height:216.15pt;z-index:251736064" coordorigin="6768,6840" coordsize="7905,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">
                <v:shape id="Text Box 143" o:spid="_x0000_s1043" type="#_x0000_t202" style="position:absolute;left:9288;top:6840;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" fillcolor="#36f" stroked="f" strokecolor="blue">
                  <v:fill opacity="19789f"/>
                  <v:textbox inset=",7.2pt,,7.2pt">
                    <w:txbxContent>
                      <w:p w14:paraId="631AFC5D" w14:textId="77777777" w:rsidR="00DE049B" w:rsidRPr="007459DB" w:rsidRDefault="00DE049B" w:rsidP="006A4396">
                        <w:pPr>
                          <w:jc w:val="center"/>
                          <w:rPr>
                            <w:rFonts w:ascii="Arial" w:hAnsi="Arial"/>
                            <w:b/>
                            <w:sz w:val="16"/>
                          </w:rPr>
                        </w:pPr>
                        <w:r>
                          <w:rPr>
                            <w:rFonts w:ascii="Arial" w:hAnsi="Arial"/>
                            <w:b/>
                            <w:sz w:val="16"/>
                          </w:rPr>
                          <w:t xml:space="preserve">District </w:t>
                        </w:r>
                        <w:r w:rsidRPr="007459DB">
                          <w:rPr>
                            <w:rFonts w:ascii="Arial" w:hAnsi="Arial"/>
                            <w:b/>
                            <w:sz w:val="16"/>
                          </w:rPr>
                          <w:t>Plan</w:t>
                        </w:r>
                      </w:p>
                      <w:p w14:paraId="1D506656" w14:textId="77777777" w:rsidR="00DE049B" w:rsidRDefault="00DE049B" w:rsidP="006A4396">
                        <w:pPr>
                          <w:jc w:val="center"/>
                          <w:rPr>
                            <w:rFonts w:ascii="Arial" w:hAnsi="Arial"/>
                            <w:sz w:val="16"/>
                          </w:rPr>
                        </w:pPr>
                        <w:r>
                          <w:rPr>
                            <w:rFonts w:ascii="Arial" w:hAnsi="Arial"/>
                            <w:sz w:val="16"/>
                          </w:rPr>
                          <w:t>Vision, Mission, Core Values</w:t>
                        </w:r>
                      </w:p>
                      <w:p w14:paraId="3072AFF5" w14:textId="77777777" w:rsidR="00DE049B" w:rsidRDefault="00DE049B" w:rsidP="006A4396">
                        <w:pPr>
                          <w:jc w:val="center"/>
                          <w:rPr>
                            <w:rFonts w:ascii="Arial" w:hAnsi="Arial"/>
                            <w:sz w:val="16"/>
                          </w:rPr>
                        </w:pPr>
                        <w:r>
                          <w:rPr>
                            <w:rFonts w:ascii="Arial" w:hAnsi="Arial"/>
                            <w:sz w:val="16"/>
                          </w:rPr>
                          <w:t>Data Analysis</w:t>
                        </w:r>
                      </w:p>
                      <w:p w14:paraId="3AD5251E" w14:textId="77777777" w:rsidR="00DE049B" w:rsidRPr="007459DB" w:rsidRDefault="00DE049B" w:rsidP="006A4396">
                        <w:pPr>
                          <w:jc w:val="center"/>
                          <w:rPr>
                            <w:rFonts w:ascii="Arial" w:hAnsi="Arial"/>
                            <w:sz w:val="16"/>
                          </w:rPr>
                        </w:pPr>
                        <w:r w:rsidRPr="007459DB">
                          <w:rPr>
                            <w:rFonts w:ascii="Arial" w:hAnsi="Arial"/>
                            <w:sz w:val="16"/>
                          </w:rPr>
                          <w:t>Strategic Objectives</w:t>
                        </w:r>
                      </w:p>
                      <w:p w14:paraId="1DFDC4F2" w14:textId="77777777" w:rsidR="00DE049B" w:rsidRPr="007459DB" w:rsidRDefault="00DE049B" w:rsidP="006A4396">
                        <w:pPr>
                          <w:jc w:val="center"/>
                          <w:rPr>
                            <w:rFonts w:ascii="Arial" w:hAnsi="Arial"/>
                            <w:sz w:val="16"/>
                          </w:rPr>
                        </w:pPr>
                        <w:r w:rsidRPr="007459DB">
                          <w:rPr>
                            <w:rFonts w:ascii="Arial" w:hAnsi="Arial"/>
                            <w:sz w:val="16"/>
                          </w:rPr>
                          <w:t xml:space="preserve">Strategic Initiatives </w:t>
                        </w:r>
                      </w:p>
                      <w:p w14:paraId="2B79319C" w14:textId="77777777" w:rsidR="00DE049B" w:rsidRPr="007459DB" w:rsidRDefault="00DE049B" w:rsidP="006A4396">
                        <w:pPr>
                          <w:jc w:val="center"/>
                          <w:rPr>
                            <w:rFonts w:ascii="Arial" w:hAnsi="Arial"/>
                            <w:sz w:val="16"/>
                          </w:rPr>
                        </w:pPr>
                        <w:r w:rsidRPr="007459DB">
                          <w:rPr>
                            <w:rFonts w:ascii="Arial" w:hAnsi="Arial"/>
                            <w:sz w:val="16"/>
                          </w:rPr>
                          <w:t>Professional Development</w:t>
                        </w:r>
                      </w:p>
                      <w:p w14:paraId="63710244" w14:textId="77777777" w:rsidR="00DE049B" w:rsidRDefault="00DE049B" w:rsidP="006A4396">
                        <w:pPr>
                          <w:jc w:val="center"/>
                          <w:rPr>
                            <w:rFonts w:ascii="Arial" w:hAnsi="Arial"/>
                            <w:sz w:val="16"/>
                          </w:rPr>
                        </w:pPr>
                        <w:r w:rsidRPr="007459DB">
                          <w:rPr>
                            <w:rFonts w:ascii="Arial" w:hAnsi="Arial"/>
                            <w:sz w:val="16"/>
                          </w:rPr>
                          <w:t>Teacher Induction &amp; Mentoring</w:t>
                        </w:r>
                      </w:p>
                      <w:p w14:paraId="0170C752" w14:textId="77777777" w:rsidR="00DE049B" w:rsidRPr="007459DB" w:rsidRDefault="00DE049B" w:rsidP="006A4396">
                        <w:pPr>
                          <w:jc w:val="center"/>
                          <w:rPr>
                            <w:rFonts w:ascii="Arial" w:hAnsi="Arial"/>
                            <w:sz w:val="16"/>
                          </w:rPr>
                        </w:pPr>
                        <w:r>
                          <w:rPr>
                            <w:rFonts w:ascii="Arial" w:hAnsi="Arial"/>
                            <w:sz w:val="16"/>
                          </w:rPr>
                          <w:t>Outcomes (SMART Goals)</w:t>
                        </w:r>
                      </w:p>
                      <w:p w14:paraId="5E9B3562" w14:textId="77777777" w:rsidR="00DE049B" w:rsidRPr="00796928" w:rsidRDefault="00DE049B" w:rsidP="006A4396">
                        <w:pPr>
                          <w:rPr>
                            <w:rFonts w:ascii="Arial" w:hAnsi="Arial"/>
                            <w:sz w:val="20"/>
                          </w:rPr>
                        </w:pPr>
                        <w:r>
                          <w:rPr>
                            <w:rFonts w:ascii="Arial" w:hAnsi="Arial"/>
                            <w:sz w:val="20"/>
                          </w:rPr>
                          <w:t xml:space="preserve"> </w:t>
                        </w:r>
                      </w:p>
                    </w:txbxContent>
                  </v:textbox>
                </v:shape>
                <v:shape id="Text Box 144" o:spid="_x0000_s1044" type="#_x0000_t202" style="position:absolute;left:6768;top:6840;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" fillcolor="#36f" stroked="f">
                  <v:fill opacity="19789f"/>
                  <v:textbox inset=",7.2pt,,7.2pt">
                    <w:txbxContent>
                      <w:p w14:paraId="73864D47" w14:textId="77777777" w:rsidR="00DE049B" w:rsidRPr="007459DB" w:rsidRDefault="00DE049B" w:rsidP="006A4396">
                        <w:pPr>
                          <w:jc w:val="center"/>
                          <w:rPr>
                            <w:rFonts w:ascii="Arial" w:hAnsi="Arial"/>
                            <w:b/>
                            <w:sz w:val="16"/>
                          </w:rPr>
                        </w:pPr>
                        <w:r w:rsidRPr="007459DB">
                          <w:rPr>
                            <w:rFonts w:ascii="Arial" w:hAnsi="Arial"/>
                            <w:b/>
                            <w:sz w:val="16"/>
                          </w:rPr>
                          <w:t>District Action Plan</w:t>
                        </w:r>
                      </w:p>
                      <w:p w14:paraId="024F9E0C" w14:textId="77777777" w:rsidR="00DE049B" w:rsidRDefault="00DE049B" w:rsidP="006A4396">
                        <w:pPr>
                          <w:jc w:val="center"/>
                          <w:rPr>
                            <w:rFonts w:ascii="Arial" w:hAnsi="Arial"/>
                            <w:sz w:val="16"/>
                          </w:rPr>
                        </w:pPr>
                        <w:r>
                          <w:rPr>
                            <w:rFonts w:ascii="Arial" w:hAnsi="Arial"/>
                            <w:sz w:val="16"/>
                          </w:rPr>
                          <w:t>Implementation Benchmarks</w:t>
                        </w:r>
                      </w:p>
                      <w:p w14:paraId="436EF293" w14:textId="77777777" w:rsidR="00DE049B" w:rsidRPr="007459DB" w:rsidRDefault="00DE049B" w:rsidP="006A4396">
                        <w:pPr>
                          <w:jc w:val="center"/>
                          <w:rPr>
                            <w:rFonts w:ascii="Arial" w:hAnsi="Arial"/>
                            <w:sz w:val="16"/>
                          </w:rPr>
                        </w:pPr>
                        <w:r>
                          <w:rPr>
                            <w:rFonts w:ascii="Arial" w:hAnsi="Arial"/>
                            <w:sz w:val="16"/>
                          </w:rPr>
                          <w:t>Resources</w:t>
                        </w:r>
                      </w:p>
                    </w:txbxContent>
                  </v:textbox>
                </v:shape>
                <v:shape id="Text Box 145" o:spid="_x0000_s1045" type="#_x0000_t202" style="position:absolute;left:9288;top:9360;width:252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" fillcolor="#36f" stroked="f" strokecolor="blue">
                  <v:fill opacity="19789f"/>
                  <v:textbox inset=",7.2pt,,7.2pt">
                    <w:txbxContent>
                      <w:p w14:paraId="0B026851" w14:textId="77777777" w:rsidR="00DE049B" w:rsidRPr="007459DB" w:rsidRDefault="00DE049B" w:rsidP="006A4396">
                        <w:pPr>
                          <w:jc w:val="center"/>
                          <w:rPr>
                            <w:rFonts w:ascii="Arial" w:hAnsi="Arial"/>
                            <w:b/>
                            <w:sz w:val="16"/>
                          </w:rPr>
                        </w:pPr>
                        <w:r>
                          <w:rPr>
                            <w:rFonts w:ascii="Arial" w:hAnsi="Arial"/>
                            <w:b/>
                            <w:sz w:val="16"/>
                          </w:rPr>
                          <w:t xml:space="preserve">School Improvement </w:t>
                        </w:r>
                        <w:r w:rsidRPr="007459DB">
                          <w:rPr>
                            <w:rFonts w:ascii="Arial" w:hAnsi="Arial"/>
                            <w:b/>
                            <w:sz w:val="16"/>
                          </w:rPr>
                          <w:t>Plan</w:t>
                        </w:r>
                      </w:p>
                      <w:p w14:paraId="7668A38B" w14:textId="77777777" w:rsidR="00DE049B" w:rsidRDefault="00DE049B" w:rsidP="006A4396">
                        <w:pPr>
                          <w:jc w:val="center"/>
                          <w:rPr>
                            <w:rFonts w:ascii="Arial" w:hAnsi="Arial"/>
                            <w:sz w:val="16"/>
                          </w:rPr>
                        </w:pPr>
                        <w:r>
                          <w:rPr>
                            <w:rFonts w:ascii="Arial" w:hAnsi="Arial"/>
                            <w:sz w:val="16"/>
                          </w:rPr>
                          <w:t>Vision, Mission, Core Values</w:t>
                        </w:r>
                      </w:p>
                      <w:p w14:paraId="27570D93" w14:textId="77777777" w:rsidR="00DE049B" w:rsidRDefault="00DE049B" w:rsidP="006A4396">
                        <w:pPr>
                          <w:jc w:val="center"/>
                          <w:rPr>
                            <w:rFonts w:ascii="Arial" w:hAnsi="Arial"/>
                            <w:sz w:val="16"/>
                          </w:rPr>
                        </w:pPr>
                        <w:r>
                          <w:rPr>
                            <w:rFonts w:ascii="Arial" w:hAnsi="Arial"/>
                            <w:sz w:val="16"/>
                          </w:rPr>
                          <w:t>Data Analysis</w:t>
                        </w:r>
                      </w:p>
                      <w:p w14:paraId="51B08077" w14:textId="77777777" w:rsidR="00DE049B" w:rsidRPr="007459DB" w:rsidRDefault="00DE049B" w:rsidP="006A4396">
                        <w:pPr>
                          <w:jc w:val="center"/>
                          <w:rPr>
                            <w:rFonts w:ascii="Arial" w:hAnsi="Arial"/>
                            <w:sz w:val="16"/>
                          </w:rPr>
                        </w:pPr>
                        <w:r w:rsidRPr="007459DB">
                          <w:rPr>
                            <w:rFonts w:ascii="Arial" w:hAnsi="Arial"/>
                            <w:sz w:val="16"/>
                          </w:rPr>
                          <w:t>Strategic Objectives</w:t>
                        </w:r>
                      </w:p>
                      <w:p w14:paraId="7B3D3AAE" w14:textId="77777777" w:rsidR="00DE049B" w:rsidRDefault="00DE049B" w:rsidP="006A4396">
                        <w:pPr>
                          <w:jc w:val="center"/>
                          <w:rPr>
                            <w:rFonts w:ascii="Arial" w:hAnsi="Arial"/>
                            <w:sz w:val="16"/>
                          </w:rPr>
                        </w:pPr>
                        <w:r w:rsidRPr="007459DB">
                          <w:rPr>
                            <w:rFonts w:ascii="Arial" w:hAnsi="Arial"/>
                            <w:sz w:val="16"/>
                          </w:rPr>
                          <w:t xml:space="preserve">Strategic Initiatives </w:t>
                        </w:r>
                      </w:p>
                      <w:p w14:paraId="7701232A" w14:textId="77777777" w:rsidR="00DE049B" w:rsidRDefault="00DE049B" w:rsidP="006A4396">
                        <w:pPr>
                          <w:jc w:val="center"/>
                          <w:rPr>
                            <w:rFonts w:ascii="Arial" w:hAnsi="Arial"/>
                            <w:sz w:val="16"/>
                          </w:rPr>
                        </w:pPr>
                        <w:r>
                          <w:rPr>
                            <w:rFonts w:ascii="Arial" w:hAnsi="Arial"/>
                            <w:sz w:val="16"/>
                          </w:rPr>
                          <w:t>Professional Development</w:t>
                        </w:r>
                      </w:p>
                      <w:p w14:paraId="01AEE923" w14:textId="77777777" w:rsidR="00DE049B" w:rsidRPr="007459DB" w:rsidRDefault="00DE049B" w:rsidP="006A4396">
                        <w:pPr>
                          <w:jc w:val="center"/>
                          <w:rPr>
                            <w:rFonts w:ascii="Arial" w:hAnsi="Arial"/>
                            <w:sz w:val="16"/>
                          </w:rPr>
                        </w:pPr>
                        <w:r>
                          <w:rPr>
                            <w:rFonts w:ascii="Arial" w:hAnsi="Arial"/>
                            <w:sz w:val="16"/>
                          </w:rPr>
                          <w:t>Teacher Induction &amp; Mentoring</w:t>
                        </w:r>
                      </w:p>
                      <w:p w14:paraId="2E32A654" w14:textId="77777777" w:rsidR="00DE049B" w:rsidRDefault="00DE049B" w:rsidP="006A4396">
                        <w:pPr>
                          <w:jc w:val="center"/>
                          <w:rPr>
                            <w:rFonts w:ascii="Arial" w:hAnsi="Arial"/>
                            <w:sz w:val="16"/>
                          </w:rPr>
                        </w:pPr>
                        <w:r>
                          <w:rPr>
                            <w:rFonts w:ascii="Arial" w:hAnsi="Arial"/>
                            <w:sz w:val="16"/>
                          </w:rPr>
                          <w:t>Outcomes (SMART Goals)</w:t>
                        </w:r>
                      </w:p>
                      <w:p w14:paraId="6823AA59" w14:textId="77777777" w:rsidR="00DE049B" w:rsidRPr="007459DB" w:rsidRDefault="00DE049B" w:rsidP="006A4396">
                        <w:pPr>
                          <w:jc w:val="center"/>
                          <w:rPr>
                            <w:rFonts w:ascii="Arial" w:hAnsi="Arial"/>
                            <w:sz w:val="16"/>
                          </w:rPr>
                        </w:pPr>
                        <w:r>
                          <w:rPr>
                            <w:rFonts w:ascii="Arial" w:hAnsi="Arial"/>
                            <w:sz w:val="16"/>
                          </w:rPr>
                          <w:t xml:space="preserve"> </w:t>
                        </w:r>
                      </w:p>
                      <w:p w14:paraId="3B4B1444" w14:textId="77777777" w:rsidR="00DE049B" w:rsidRPr="00796928" w:rsidRDefault="00DE049B" w:rsidP="006A4396">
                        <w:pPr>
                          <w:rPr>
                            <w:rFonts w:ascii="Arial" w:hAnsi="Arial"/>
                            <w:sz w:val="20"/>
                          </w:rPr>
                        </w:pPr>
                        <w:r>
                          <w:rPr>
                            <w:rFonts w:ascii="Arial" w:hAnsi="Arial"/>
                            <w:sz w:val="20"/>
                          </w:rPr>
                          <w:t xml:space="preserve"> </w:t>
                        </w:r>
                      </w:p>
                    </w:txbxContent>
                  </v:textbox>
                </v:shape>
                <v:shape id="Text Box 146" o:spid="_x0000_s1046" type="#_x0000_t202" style="position:absolute;left:6768;top:8640;width:214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" filled="f" strokecolor="#f60" strokeweight="1.5pt">
                  <v:textbox inset=",7.2pt,,7.2pt">
                    <w:txbxContent>
                      <w:p w14:paraId="427161AC" w14:textId="77777777" w:rsidR="00DE049B" w:rsidRPr="00A414F9" w:rsidRDefault="00DE049B" w:rsidP="006A4396">
                        <w:pPr>
                          <w:jc w:val="center"/>
                          <w:rPr>
                            <w:rFonts w:ascii="Arial" w:hAnsi="Arial"/>
                            <w:b/>
                            <w:sz w:val="16"/>
                          </w:rPr>
                        </w:pPr>
                        <w:r w:rsidRPr="00A414F9">
                          <w:rPr>
                            <w:rFonts w:ascii="Arial" w:hAnsi="Arial"/>
                            <w:b/>
                            <w:sz w:val="16"/>
                          </w:rPr>
                          <w:t>Budget</w:t>
                        </w:r>
                      </w:p>
                      <w:p w14:paraId="12BCE2B9" w14:textId="77777777" w:rsidR="00DE049B" w:rsidRDefault="00DE049B" w:rsidP="006A4396">
                        <w:pPr>
                          <w:jc w:val="center"/>
                          <w:rPr>
                            <w:rFonts w:ascii="Arial" w:hAnsi="Arial"/>
                            <w:b/>
                            <w:sz w:val="16"/>
                          </w:rPr>
                        </w:pPr>
                        <w:r w:rsidRPr="00A414F9">
                          <w:rPr>
                            <w:rFonts w:ascii="Arial" w:hAnsi="Arial"/>
                            <w:b/>
                            <w:sz w:val="16"/>
                          </w:rPr>
                          <w:t>Grants</w:t>
                        </w:r>
                      </w:p>
                      <w:p w14:paraId="73528183" w14:textId="77777777" w:rsidR="00DE049B" w:rsidRPr="00A414F9" w:rsidRDefault="00DE049B" w:rsidP="006A4396">
                        <w:pPr>
                          <w:jc w:val="center"/>
                          <w:rPr>
                            <w:rFonts w:ascii="Arial" w:hAnsi="Arial"/>
                            <w:b/>
                            <w:sz w:val="16"/>
                          </w:rPr>
                        </w:pPr>
                        <w:r>
                          <w:rPr>
                            <w:rFonts w:ascii="Arial" w:hAnsi="Arial"/>
                            <w:b/>
                            <w:sz w:val="16"/>
                          </w:rPr>
                          <w:t>Technology</w:t>
                        </w:r>
                      </w:p>
                      <w:p w14:paraId="3F3F622C" w14:textId="77777777" w:rsidR="00DE049B" w:rsidRPr="001C2B7A" w:rsidRDefault="00DE049B" w:rsidP="006A4396">
                        <w:pPr>
                          <w:jc w:val="center"/>
                          <w:rPr>
                            <w:rFonts w:ascii="Arial" w:hAnsi="Arial"/>
                            <w:b/>
                            <w:sz w:val="16"/>
                          </w:rPr>
                        </w:pPr>
                        <w:r>
                          <w:rPr>
                            <w:rFonts w:ascii="Arial" w:hAnsi="Arial"/>
                            <w:b/>
                            <w:sz w:val="16"/>
                          </w:rPr>
                          <w:t xml:space="preserve">Resource </w:t>
                        </w:r>
                        <w:r w:rsidRPr="00A414F9">
                          <w:rPr>
                            <w:rFonts w:ascii="Arial" w:hAnsi="Arial"/>
                            <w:b/>
                            <w:sz w:val="16"/>
                          </w:rPr>
                          <w:t>Allocation</w:t>
                        </w:r>
                      </w:p>
                    </w:txbxContent>
                  </v:textbox>
                </v:shape>
                <v:shape id="Text Box 147" o:spid="_x0000_s1047" type="#_x0000_t202" style="position:absolute;left:12505;top:8655;width:2168;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" filled="f" strokecolor="#f60" strokeweight="1.5pt">
                  <v:textbox inset=",7.2pt,,7.2pt">
                    <w:txbxContent>
                      <w:p w14:paraId="62B0D6E5" w14:textId="77777777" w:rsidR="00DE049B" w:rsidRDefault="00DE049B" w:rsidP="006A4396">
                        <w:pPr>
                          <w:jc w:val="center"/>
                          <w:rPr>
                            <w:rFonts w:ascii="Arial" w:hAnsi="Arial"/>
                            <w:b/>
                            <w:sz w:val="16"/>
                          </w:rPr>
                        </w:pPr>
                      </w:p>
                      <w:p w14:paraId="35310A00" w14:textId="77777777" w:rsidR="00DE049B" w:rsidRPr="001C2B7A" w:rsidRDefault="00DE049B" w:rsidP="006A4396">
                        <w:pPr>
                          <w:jc w:val="center"/>
                          <w:rPr>
                            <w:rFonts w:ascii="Arial" w:hAnsi="Arial"/>
                            <w:b/>
                            <w:sz w:val="16"/>
                          </w:rPr>
                        </w:pPr>
                        <w:r w:rsidRPr="001C2B7A">
                          <w:rPr>
                            <w:rFonts w:ascii="Arial" w:hAnsi="Arial"/>
                            <w:b/>
                            <w:sz w:val="16"/>
                          </w:rPr>
                          <w:t>Educator Evaluation</w:t>
                        </w:r>
                      </w:p>
                      <w:p w14:paraId="355970AD" w14:textId="77777777" w:rsidR="00DE049B" w:rsidRPr="001C2B7A" w:rsidRDefault="00DE049B" w:rsidP="006A4396">
                        <w:pPr>
                          <w:jc w:val="center"/>
                          <w:rPr>
                            <w:rFonts w:ascii="Arial" w:hAnsi="Arial"/>
                            <w:b/>
                            <w:sz w:val="16"/>
                          </w:rPr>
                        </w:pPr>
                        <w:r w:rsidRPr="001C2B7A">
                          <w:rPr>
                            <w:rFonts w:ascii="Arial" w:hAnsi="Arial"/>
                            <w:b/>
                            <w:sz w:val="16"/>
                          </w:rPr>
                          <w:t>System</w:t>
                        </w:r>
                      </w:p>
                    </w:txbxContent>
                  </v:textbox>
                </v:shape>
                <v:line id="Line 148" o:spid="_x0000_s1048" style="position:absolute;flip:x;visibility:visible;mso-wrap-style:square" from="8568,7560" to="9288,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" strokecolor="#36f" strokeweight="1.5pt">
                  <v:stroke endarrow="block"/>
                  <v:shadow on="t" opacity="22938f" offset="0"/>
                </v:line>
                <v:line id="Line 149" o:spid="_x0000_s1049" style="position:absolute;visibility:visible;mso-wrap-style:square" from="11808,8640" to="1252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" strokecolor="#36f" strokeweight="1.5pt">
                  <v:stroke dashstyle="1 1" startarrow="block" endarrow="block"/>
                  <v:shadow on="t" opacity="22938f" offset="0"/>
                </v:line>
                <v:line id="Line 150" o:spid="_x0000_s1050" style="position:absolute;visibility:visible;mso-wrap-style:square" from="10368,8640" to="10368,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" strokecolor="#36f" strokeweight="1.5pt">
                  <v:stroke endarrow="block"/>
                  <v:shadow on="t" opacity="22938f" offset="0"/>
                </v:line>
                <v:line id="Line 151" o:spid="_x0000_s1051" style="position:absolute;flip:x;visibility:visible;mso-wrap-style:square" from="11808,9720" to="12528,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" strokecolor="#36f" strokeweight="1.5pt">
                  <v:stroke dashstyle="1 1" startarrow="block" endarrow="block"/>
                  <v:shadow on="t" opacity="22938f" offset="0"/>
                </v:line>
                <v:line id="Line 152" o:spid="_x0000_s1052" style="position:absolute;flip:x;visibility:visible;mso-wrap-style:square" from="8928,8640" to="9288,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" strokecolor="#36f" strokeweight="1.5pt">
                  <v:stroke dashstyle="1 1" endarrow="block"/>
                  <v:shadow on="t" opacity="22938f" offset="0"/>
                </v:line>
                <v:line id="Line 153" o:spid="_x0000_s1053" style="position:absolute;flip:y;visibility:visible;mso-wrap-style:square" from="7488,7920" to="7488,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" strokecolor="#36f" strokeweight="1.5pt">
                  <v:stroke dashstyle="1 1" endarrow="block"/>
                  <v:shadow on="t" opacity="22938f" offset="0"/>
                </v:line>
                <v:shape id="Text Box 154" o:spid="_x0000_s1054" type="#_x0000_t202" style="position:absolute;left:6768;top:10083;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" fillcolor="#36f" stroked="f">
                  <v:fill opacity="19789f"/>
                  <v:textbox inset=",7.2pt,,7.2pt">
                    <w:txbxContent>
                      <w:p w14:paraId="32F1E1FA" w14:textId="77777777" w:rsidR="00DE049B" w:rsidRPr="007459DB" w:rsidRDefault="00DE049B" w:rsidP="006A4396">
                        <w:pPr>
                          <w:jc w:val="center"/>
                          <w:rPr>
                            <w:rFonts w:ascii="Arial" w:hAnsi="Arial"/>
                            <w:b/>
                            <w:sz w:val="16"/>
                          </w:rPr>
                        </w:pPr>
                        <w:r>
                          <w:rPr>
                            <w:rFonts w:ascii="Arial" w:hAnsi="Arial"/>
                            <w:b/>
                            <w:sz w:val="16"/>
                          </w:rPr>
                          <w:t>School</w:t>
                        </w:r>
                        <w:r w:rsidRPr="007459DB">
                          <w:rPr>
                            <w:rFonts w:ascii="Arial" w:hAnsi="Arial"/>
                            <w:b/>
                            <w:sz w:val="16"/>
                          </w:rPr>
                          <w:t xml:space="preserve"> Action Plan</w:t>
                        </w:r>
                      </w:p>
                      <w:p w14:paraId="0476F097" w14:textId="77777777" w:rsidR="00DE049B" w:rsidRDefault="00DE049B" w:rsidP="006A4396">
                        <w:pPr>
                          <w:jc w:val="center"/>
                          <w:rPr>
                            <w:rFonts w:ascii="Arial" w:hAnsi="Arial"/>
                            <w:sz w:val="16"/>
                          </w:rPr>
                        </w:pPr>
                        <w:r>
                          <w:rPr>
                            <w:rFonts w:ascii="Arial" w:hAnsi="Arial"/>
                            <w:sz w:val="16"/>
                          </w:rPr>
                          <w:t>Implementation Benchmarks</w:t>
                        </w:r>
                      </w:p>
                      <w:p w14:paraId="61F8903E" w14:textId="77777777" w:rsidR="00DE049B" w:rsidRPr="007459DB" w:rsidRDefault="00DE049B" w:rsidP="006A4396">
                        <w:pPr>
                          <w:jc w:val="center"/>
                          <w:rPr>
                            <w:rFonts w:ascii="Arial" w:hAnsi="Arial"/>
                            <w:sz w:val="16"/>
                          </w:rPr>
                        </w:pPr>
                        <w:r>
                          <w:rPr>
                            <w:rFonts w:ascii="Arial" w:hAnsi="Arial"/>
                            <w:sz w:val="16"/>
                          </w:rPr>
                          <w:t>Resources</w:t>
                        </w:r>
                      </w:p>
                    </w:txbxContent>
                  </v:textbox>
                </v:shape>
                <v:line id="Line 155" o:spid="_x0000_s1055" style="position:absolute;flip:x;visibility:visible;mso-wrap-style:square" from="8568,10803" to="9288,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" strokecolor="#36f" strokeweight="1.5pt">
                  <v:stroke endarrow="block"/>
                  <v:shadow on="t" opacity="22938f" offset="0"/>
                </v:line>
                <v:line id="Line 156" o:spid="_x0000_s1056" style="position:absolute;visibility:visible;mso-wrap-style:square" from="7488,9723" to="7488,1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" strokecolor="#36f" strokeweight="1.5pt">
                  <v:stroke dashstyle="1 1" endarrow="block"/>
                  <v:shadow on="t" opacity="22938f" offset="0"/>
                </v:line>
              </v:group>
            </w:pict>
          </mc:Fallback>
        </mc:AlternateContent>
      </w:r>
    </w:p>
    <w:p w14:paraId="0D917163" w14:textId="77777777" w:rsidR="006E7717" w:rsidRDefault="006E7717" w:rsidP="00720566"/>
    <w:p w14:paraId="1FB7A31B" w14:textId="77777777" w:rsidR="00957B51" w:rsidRDefault="00AB08EE" w:rsidP="00720566">
      <w:r>
        <w:rPr>
          <w:noProof/>
        </w:rPr>
        <mc:AlternateContent>
          <mc:Choice Requires="wps">
            <w:drawing>
              <wp:anchor distT="0" distB="0" distL="114300" distR="114300" simplePos="0" relativeHeight="251718656" behindDoc="0" locked="0" layoutInCell="1" allowOverlap="1" wp14:anchorId="7547F53A" wp14:editId="3DCB41D0">
                <wp:simplePos x="0" y="0"/>
                <wp:positionH relativeFrom="column">
                  <wp:posOffset>185852</wp:posOffset>
                </wp:positionH>
                <wp:positionV relativeFrom="paragraph">
                  <wp:posOffset>5080</wp:posOffset>
                </wp:positionV>
                <wp:extent cx="2825750" cy="2002790"/>
                <wp:effectExtent l="19050" t="19050" r="31750" b="35560"/>
                <wp:wrapNone/>
                <wp:docPr id="2" name="Text Box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2002790"/>
                        </a:xfrm>
                        <a:prstGeom prst="rect">
                          <a:avLst/>
                        </a:prstGeom>
                        <a:noFill/>
                        <a:ln w="57150" cmpd="thinThick">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CDF93B" w14:textId="77777777" w:rsidR="00DE049B" w:rsidRDefault="00DE049B" w:rsidP="00720566">
                            <w:pPr>
                              <w:jc w:val="center"/>
                              <w:rPr>
                                <w:rFonts w:ascii="Arial" w:hAnsi="Arial"/>
                                <w:b/>
                                <w:i/>
                                <w:color w:val="3366FF"/>
                                <w:sz w:val="20"/>
                              </w:rPr>
                            </w:pPr>
                            <w:r w:rsidRPr="00C23B54">
                              <w:rPr>
                                <w:rFonts w:ascii="Arial" w:hAnsi="Arial"/>
                                <w:b/>
                                <w:i/>
                                <w:color w:val="3366FF"/>
                                <w:sz w:val="20"/>
                              </w:rPr>
                              <w:t xml:space="preserve">Academic Plans </w:t>
                            </w:r>
                            <w:r>
                              <w:rPr>
                                <w:rFonts w:ascii="Arial" w:hAnsi="Arial"/>
                                <w:b/>
                                <w:i/>
                                <w:color w:val="3366FF"/>
                                <w:sz w:val="20"/>
                              </w:rPr>
                              <w:t xml:space="preserve">Currently Required </w:t>
                            </w:r>
                          </w:p>
                          <w:p w14:paraId="01DF0981" w14:textId="77777777" w:rsidR="00DE049B" w:rsidRPr="00C23B54" w:rsidRDefault="00DE049B" w:rsidP="00720566">
                            <w:pPr>
                              <w:jc w:val="center"/>
                              <w:rPr>
                                <w:rFonts w:ascii="Arial" w:hAnsi="Arial"/>
                                <w:b/>
                                <w:i/>
                                <w:color w:val="3366FF"/>
                                <w:sz w:val="20"/>
                              </w:rPr>
                            </w:pPr>
                          </w:p>
                          <w:p w14:paraId="647C4EC3" w14:textId="77777777" w:rsidR="00DE049B" w:rsidRPr="00C23B54" w:rsidRDefault="00DE049B" w:rsidP="00720566">
                            <w:pPr>
                              <w:jc w:val="center"/>
                              <w:rPr>
                                <w:rFonts w:ascii="Arial" w:hAnsi="Arial"/>
                                <w:sz w:val="20"/>
                              </w:rPr>
                            </w:pPr>
                            <w:r w:rsidRPr="00C23B54">
                              <w:rPr>
                                <w:rFonts w:ascii="Arial" w:hAnsi="Arial"/>
                                <w:sz w:val="20"/>
                              </w:rPr>
                              <w:t xml:space="preserve">Massachusetts’ legislation requires the following </w:t>
                            </w:r>
                            <w:r>
                              <w:rPr>
                                <w:rFonts w:ascii="Arial" w:hAnsi="Arial"/>
                                <w:sz w:val="20"/>
                              </w:rPr>
                              <w:t>five</w:t>
                            </w:r>
                            <w:r w:rsidRPr="00C23B54">
                              <w:rPr>
                                <w:rFonts w:ascii="Arial" w:hAnsi="Arial"/>
                                <w:sz w:val="20"/>
                              </w:rPr>
                              <w:t xml:space="preserve"> types of academic plans:</w:t>
                            </w:r>
                          </w:p>
                          <w:p w14:paraId="0FE671D3" w14:textId="77777777" w:rsidR="00DE049B" w:rsidRPr="00C23B54" w:rsidRDefault="00DE049B" w:rsidP="00720566">
                            <w:pPr>
                              <w:rPr>
                                <w:rFonts w:ascii="Arial" w:hAnsi="Arial"/>
                                <w:sz w:val="20"/>
                              </w:rPr>
                            </w:pPr>
                          </w:p>
                          <w:p w14:paraId="16A9741C" w14:textId="77777777" w:rsidR="00DE049B" w:rsidRPr="00C23B54" w:rsidRDefault="00DE049B" w:rsidP="00720566">
                            <w:pPr>
                              <w:pStyle w:val="ListParagraph"/>
                              <w:numPr>
                                <w:ilvl w:val="0"/>
                                <w:numId w:val="7"/>
                              </w:numPr>
                              <w:rPr>
                                <w:rFonts w:ascii="Arial" w:hAnsi="Arial"/>
                                <w:sz w:val="20"/>
                              </w:rPr>
                            </w:pPr>
                            <w:r w:rsidRPr="00C23B54">
                              <w:rPr>
                                <w:rFonts w:ascii="Arial" w:hAnsi="Arial"/>
                                <w:sz w:val="20"/>
                              </w:rPr>
                              <w:t>Distric</w:t>
                            </w:r>
                            <w:r>
                              <w:rPr>
                                <w:rFonts w:ascii="Arial" w:hAnsi="Arial"/>
                                <w:sz w:val="20"/>
                              </w:rPr>
                              <w:t xml:space="preserve">t Improvement </w:t>
                            </w:r>
                            <w:r w:rsidRPr="00C23B54">
                              <w:rPr>
                                <w:rFonts w:ascii="Arial" w:hAnsi="Arial"/>
                                <w:sz w:val="20"/>
                              </w:rPr>
                              <w:t>Plan (3 years)</w:t>
                            </w:r>
                          </w:p>
                          <w:p w14:paraId="7DD82272" w14:textId="77777777" w:rsidR="00DE049B" w:rsidRPr="00C23B54" w:rsidRDefault="00DE049B" w:rsidP="00720566">
                            <w:pPr>
                              <w:pStyle w:val="ListParagraph"/>
                              <w:numPr>
                                <w:ilvl w:val="0"/>
                                <w:numId w:val="7"/>
                              </w:numPr>
                              <w:rPr>
                                <w:rFonts w:ascii="Arial" w:hAnsi="Arial"/>
                                <w:sz w:val="20"/>
                              </w:rPr>
                            </w:pPr>
                            <w:r>
                              <w:rPr>
                                <w:rFonts w:ascii="Arial" w:hAnsi="Arial"/>
                                <w:sz w:val="20"/>
                              </w:rPr>
                              <w:t>District Action Plan (annual</w:t>
                            </w:r>
                            <w:r w:rsidRPr="00C23B54">
                              <w:rPr>
                                <w:rFonts w:ascii="Arial" w:hAnsi="Arial"/>
                                <w:sz w:val="20"/>
                              </w:rPr>
                              <w:t>)</w:t>
                            </w:r>
                          </w:p>
                          <w:p w14:paraId="67AE6C2B" w14:textId="77777777" w:rsidR="00DE049B" w:rsidRPr="00C23B54" w:rsidRDefault="00DE049B" w:rsidP="00720566">
                            <w:pPr>
                              <w:pStyle w:val="ListParagraph"/>
                              <w:numPr>
                                <w:ilvl w:val="0"/>
                                <w:numId w:val="7"/>
                              </w:numPr>
                              <w:rPr>
                                <w:rFonts w:ascii="Arial" w:hAnsi="Arial"/>
                                <w:sz w:val="20"/>
                              </w:rPr>
                            </w:pPr>
                            <w:r w:rsidRPr="00C23B54">
                              <w:rPr>
                                <w:rFonts w:ascii="Arial" w:hAnsi="Arial"/>
                                <w:sz w:val="20"/>
                              </w:rPr>
                              <w:t>S</w:t>
                            </w:r>
                            <w:r>
                              <w:rPr>
                                <w:rFonts w:ascii="Arial" w:hAnsi="Arial"/>
                                <w:sz w:val="20"/>
                              </w:rPr>
                              <w:t>chool Improvement Plan (annual</w:t>
                            </w:r>
                            <w:r w:rsidRPr="00C23B54">
                              <w:rPr>
                                <w:rFonts w:ascii="Arial" w:hAnsi="Arial"/>
                                <w:sz w:val="20"/>
                              </w:rPr>
                              <w:t>)</w:t>
                            </w:r>
                          </w:p>
                          <w:p w14:paraId="29789819" w14:textId="77777777" w:rsidR="00DE049B" w:rsidRDefault="00DE049B" w:rsidP="00720566">
                            <w:pPr>
                              <w:pStyle w:val="ListParagraph"/>
                              <w:numPr>
                                <w:ilvl w:val="0"/>
                                <w:numId w:val="7"/>
                              </w:numPr>
                              <w:rPr>
                                <w:rFonts w:ascii="Arial" w:hAnsi="Arial"/>
                                <w:sz w:val="20"/>
                              </w:rPr>
                            </w:pPr>
                            <w:r w:rsidRPr="00C23B54">
                              <w:rPr>
                                <w:rFonts w:ascii="Arial" w:hAnsi="Arial"/>
                                <w:sz w:val="20"/>
                              </w:rPr>
                              <w:t xml:space="preserve">Individual Professional Development Plan </w:t>
                            </w:r>
                            <w:r>
                              <w:rPr>
                                <w:rFonts w:ascii="Arial" w:hAnsi="Arial"/>
                                <w:sz w:val="20"/>
                              </w:rPr>
                              <w:t xml:space="preserve">(5 </w:t>
                            </w:r>
                            <w:r w:rsidRPr="00196D21">
                              <w:rPr>
                                <w:rFonts w:ascii="Arial" w:hAnsi="Arial"/>
                                <w:sz w:val="20"/>
                              </w:rPr>
                              <w:t>years)</w:t>
                            </w:r>
                            <w:r>
                              <w:rPr>
                                <w:rFonts w:ascii="Arial" w:hAnsi="Arial"/>
                                <w:sz w:val="20"/>
                              </w:rPr>
                              <w:t xml:space="preserve">  </w:t>
                            </w:r>
                          </w:p>
                          <w:p w14:paraId="126FAED5" w14:textId="77777777" w:rsidR="00DE049B" w:rsidRPr="00C23B54" w:rsidRDefault="00DE049B" w:rsidP="00720566">
                            <w:pPr>
                              <w:pStyle w:val="ListParagraph"/>
                              <w:numPr>
                                <w:ilvl w:val="0"/>
                                <w:numId w:val="7"/>
                              </w:numPr>
                              <w:rPr>
                                <w:rFonts w:ascii="Arial" w:hAnsi="Arial"/>
                                <w:sz w:val="20"/>
                              </w:rPr>
                            </w:pPr>
                            <w:r>
                              <w:rPr>
                                <w:rFonts w:ascii="Arial" w:hAnsi="Arial"/>
                                <w:sz w:val="20"/>
                              </w:rPr>
                              <w:t>Educator Plan (30 days to 2 years)</w:t>
                            </w:r>
                          </w:p>
                          <w:p w14:paraId="6192DA3F" w14:textId="77777777" w:rsidR="00DE049B" w:rsidRPr="00796928" w:rsidRDefault="00DE049B" w:rsidP="00720566">
                            <w:pPr>
                              <w:rPr>
                                <w:rFonts w:ascii="Arial" w:hAnsi="Arial"/>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7F53A" id="Text Box 118" o:spid="_x0000_s1057" type="#_x0000_t202" style="position:absolute;margin-left:14.65pt;margin-top:.4pt;width:222.5pt;height:15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" filled="f" strokecolor="blue" strokeweight="4.5pt">
                <v:stroke linestyle="thinThick"/>
                <v:textbox inset=",7.2pt,,7.2pt">
                  <w:txbxContent>
                    <w:p w14:paraId="1DCDF93B" w14:textId="77777777" w:rsidR="00DE049B" w:rsidRDefault="00DE049B" w:rsidP="00720566">
                      <w:pPr>
                        <w:jc w:val="center"/>
                        <w:rPr>
                          <w:rFonts w:ascii="Arial" w:hAnsi="Arial"/>
                          <w:b/>
                          <w:i/>
                          <w:color w:val="3366FF"/>
                          <w:sz w:val="20"/>
                        </w:rPr>
                      </w:pPr>
                      <w:r w:rsidRPr="00C23B54">
                        <w:rPr>
                          <w:rFonts w:ascii="Arial" w:hAnsi="Arial"/>
                          <w:b/>
                          <w:i/>
                          <w:color w:val="3366FF"/>
                          <w:sz w:val="20"/>
                        </w:rPr>
                        <w:t xml:space="preserve">Academic Plans </w:t>
                      </w:r>
                      <w:r>
                        <w:rPr>
                          <w:rFonts w:ascii="Arial" w:hAnsi="Arial"/>
                          <w:b/>
                          <w:i/>
                          <w:color w:val="3366FF"/>
                          <w:sz w:val="20"/>
                        </w:rPr>
                        <w:t xml:space="preserve">Currently Required </w:t>
                      </w:r>
                    </w:p>
                    <w:p w14:paraId="01DF0981" w14:textId="77777777" w:rsidR="00DE049B" w:rsidRPr="00C23B54" w:rsidRDefault="00DE049B" w:rsidP="00720566">
                      <w:pPr>
                        <w:jc w:val="center"/>
                        <w:rPr>
                          <w:rFonts w:ascii="Arial" w:hAnsi="Arial"/>
                          <w:b/>
                          <w:i/>
                          <w:color w:val="3366FF"/>
                          <w:sz w:val="20"/>
                        </w:rPr>
                      </w:pPr>
                    </w:p>
                    <w:p w14:paraId="647C4EC3" w14:textId="77777777" w:rsidR="00DE049B" w:rsidRPr="00C23B54" w:rsidRDefault="00DE049B" w:rsidP="00720566">
                      <w:pPr>
                        <w:jc w:val="center"/>
                        <w:rPr>
                          <w:rFonts w:ascii="Arial" w:hAnsi="Arial"/>
                          <w:sz w:val="20"/>
                        </w:rPr>
                      </w:pPr>
                      <w:r w:rsidRPr="00C23B54">
                        <w:rPr>
                          <w:rFonts w:ascii="Arial" w:hAnsi="Arial"/>
                          <w:sz w:val="20"/>
                        </w:rPr>
                        <w:t xml:space="preserve">Massachusetts’ legislation requires the following </w:t>
                      </w:r>
                      <w:r>
                        <w:rPr>
                          <w:rFonts w:ascii="Arial" w:hAnsi="Arial"/>
                          <w:sz w:val="20"/>
                        </w:rPr>
                        <w:t>five</w:t>
                      </w:r>
                      <w:r w:rsidRPr="00C23B54">
                        <w:rPr>
                          <w:rFonts w:ascii="Arial" w:hAnsi="Arial"/>
                          <w:sz w:val="20"/>
                        </w:rPr>
                        <w:t xml:space="preserve"> types of academic plans:</w:t>
                      </w:r>
                    </w:p>
                    <w:p w14:paraId="0FE671D3" w14:textId="77777777" w:rsidR="00DE049B" w:rsidRPr="00C23B54" w:rsidRDefault="00DE049B" w:rsidP="00720566">
                      <w:pPr>
                        <w:rPr>
                          <w:rFonts w:ascii="Arial" w:hAnsi="Arial"/>
                          <w:sz w:val="20"/>
                        </w:rPr>
                      </w:pPr>
                    </w:p>
                    <w:p w14:paraId="16A9741C" w14:textId="77777777" w:rsidR="00DE049B" w:rsidRPr="00C23B54" w:rsidRDefault="00DE049B" w:rsidP="00720566">
                      <w:pPr>
                        <w:pStyle w:val="ListParagraph"/>
                        <w:numPr>
                          <w:ilvl w:val="0"/>
                          <w:numId w:val="7"/>
                        </w:numPr>
                        <w:rPr>
                          <w:rFonts w:ascii="Arial" w:hAnsi="Arial"/>
                          <w:sz w:val="20"/>
                        </w:rPr>
                      </w:pPr>
                      <w:r w:rsidRPr="00C23B54">
                        <w:rPr>
                          <w:rFonts w:ascii="Arial" w:hAnsi="Arial"/>
                          <w:sz w:val="20"/>
                        </w:rPr>
                        <w:t>Distric</w:t>
                      </w:r>
                      <w:r>
                        <w:rPr>
                          <w:rFonts w:ascii="Arial" w:hAnsi="Arial"/>
                          <w:sz w:val="20"/>
                        </w:rPr>
                        <w:t xml:space="preserve">t Improvement </w:t>
                      </w:r>
                      <w:r w:rsidRPr="00C23B54">
                        <w:rPr>
                          <w:rFonts w:ascii="Arial" w:hAnsi="Arial"/>
                          <w:sz w:val="20"/>
                        </w:rPr>
                        <w:t>Plan (3 years)</w:t>
                      </w:r>
                    </w:p>
                    <w:p w14:paraId="7DD82272" w14:textId="77777777" w:rsidR="00DE049B" w:rsidRPr="00C23B54" w:rsidRDefault="00DE049B" w:rsidP="00720566">
                      <w:pPr>
                        <w:pStyle w:val="ListParagraph"/>
                        <w:numPr>
                          <w:ilvl w:val="0"/>
                          <w:numId w:val="7"/>
                        </w:numPr>
                        <w:rPr>
                          <w:rFonts w:ascii="Arial" w:hAnsi="Arial"/>
                          <w:sz w:val="20"/>
                        </w:rPr>
                      </w:pPr>
                      <w:r>
                        <w:rPr>
                          <w:rFonts w:ascii="Arial" w:hAnsi="Arial"/>
                          <w:sz w:val="20"/>
                        </w:rPr>
                        <w:t>District Action Plan (annual</w:t>
                      </w:r>
                      <w:r w:rsidRPr="00C23B54">
                        <w:rPr>
                          <w:rFonts w:ascii="Arial" w:hAnsi="Arial"/>
                          <w:sz w:val="20"/>
                        </w:rPr>
                        <w:t>)</w:t>
                      </w:r>
                    </w:p>
                    <w:p w14:paraId="67AE6C2B" w14:textId="77777777" w:rsidR="00DE049B" w:rsidRPr="00C23B54" w:rsidRDefault="00DE049B" w:rsidP="00720566">
                      <w:pPr>
                        <w:pStyle w:val="ListParagraph"/>
                        <w:numPr>
                          <w:ilvl w:val="0"/>
                          <w:numId w:val="7"/>
                        </w:numPr>
                        <w:rPr>
                          <w:rFonts w:ascii="Arial" w:hAnsi="Arial"/>
                          <w:sz w:val="20"/>
                        </w:rPr>
                      </w:pPr>
                      <w:r w:rsidRPr="00C23B54">
                        <w:rPr>
                          <w:rFonts w:ascii="Arial" w:hAnsi="Arial"/>
                          <w:sz w:val="20"/>
                        </w:rPr>
                        <w:t>S</w:t>
                      </w:r>
                      <w:r>
                        <w:rPr>
                          <w:rFonts w:ascii="Arial" w:hAnsi="Arial"/>
                          <w:sz w:val="20"/>
                        </w:rPr>
                        <w:t>chool Improvement Plan (annual</w:t>
                      </w:r>
                      <w:r w:rsidRPr="00C23B54">
                        <w:rPr>
                          <w:rFonts w:ascii="Arial" w:hAnsi="Arial"/>
                          <w:sz w:val="20"/>
                        </w:rPr>
                        <w:t>)</w:t>
                      </w:r>
                    </w:p>
                    <w:p w14:paraId="29789819" w14:textId="77777777" w:rsidR="00DE049B" w:rsidRDefault="00DE049B" w:rsidP="00720566">
                      <w:pPr>
                        <w:pStyle w:val="ListParagraph"/>
                        <w:numPr>
                          <w:ilvl w:val="0"/>
                          <w:numId w:val="7"/>
                        </w:numPr>
                        <w:rPr>
                          <w:rFonts w:ascii="Arial" w:hAnsi="Arial"/>
                          <w:sz w:val="20"/>
                        </w:rPr>
                      </w:pPr>
                      <w:r w:rsidRPr="00C23B54">
                        <w:rPr>
                          <w:rFonts w:ascii="Arial" w:hAnsi="Arial"/>
                          <w:sz w:val="20"/>
                        </w:rPr>
                        <w:t xml:space="preserve">Individual Professional Development Plan </w:t>
                      </w:r>
                      <w:r>
                        <w:rPr>
                          <w:rFonts w:ascii="Arial" w:hAnsi="Arial"/>
                          <w:sz w:val="20"/>
                        </w:rPr>
                        <w:t xml:space="preserve">(5 </w:t>
                      </w:r>
                      <w:r w:rsidRPr="00196D21">
                        <w:rPr>
                          <w:rFonts w:ascii="Arial" w:hAnsi="Arial"/>
                          <w:sz w:val="20"/>
                        </w:rPr>
                        <w:t>years)</w:t>
                      </w:r>
                      <w:r>
                        <w:rPr>
                          <w:rFonts w:ascii="Arial" w:hAnsi="Arial"/>
                          <w:sz w:val="20"/>
                        </w:rPr>
                        <w:t xml:space="preserve">  </w:t>
                      </w:r>
                    </w:p>
                    <w:p w14:paraId="126FAED5" w14:textId="77777777" w:rsidR="00DE049B" w:rsidRPr="00C23B54" w:rsidRDefault="00DE049B" w:rsidP="00720566">
                      <w:pPr>
                        <w:pStyle w:val="ListParagraph"/>
                        <w:numPr>
                          <w:ilvl w:val="0"/>
                          <w:numId w:val="7"/>
                        </w:numPr>
                        <w:rPr>
                          <w:rFonts w:ascii="Arial" w:hAnsi="Arial"/>
                          <w:sz w:val="20"/>
                        </w:rPr>
                      </w:pPr>
                      <w:r>
                        <w:rPr>
                          <w:rFonts w:ascii="Arial" w:hAnsi="Arial"/>
                          <w:sz w:val="20"/>
                        </w:rPr>
                        <w:t>Educator Plan (30 days to 2 years)</w:t>
                      </w:r>
                    </w:p>
                    <w:p w14:paraId="6192DA3F" w14:textId="77777777" w:rsidR="00DE049B" w:rsidRPr="00796928" w:rsidRDefault="00DE049B" w:rsidP="00720566">
                      <w:pPr>
                        <w:rPr>
                          <w:rFonts w:ascii="Arial" w:hAnsi="Arial"/>
                          <w:sz w:val="20"/>
                        </w:rPr>
                      </w:pPr>
                    </w:p>
                  </w:txbxContent>
                </v:textbox>
              </v:shape>
            </w:pict>
          </mc:Fallback>
        </mc:AlternateContent>
      </w:r>
    </w:p>
    <w:p w14:paraId="62F9145E" w14:textId="77777777" w:rsidR="00720566" w:rsidRDefault="00720566" w:rsidP="00720566"/>
    <w:p w14:paraId="088F3C45" w14:textId="77777777" w:rsidR="00BF5954" w:rsidRPr="00720566" w:rsidRDefault="00BF5954" w:rsidP="00C84750"/>
    <w:p w14:paraId="7A07E440" w14:textId="77777777" w:rsidR="00BF5954" w:rsidRPr="00BF5954" w:rsidRDefault="00BF5954" w:rsidP="00BF5954"/>
    <w:p w14:paraId="1BCC6C81" w14:textId="77777777" w:rsidR="00BF5954" w:rsidRPr="00BF5954" w:rsidRDefault="00BF5954" w:rsidP="00BF5954"/>
    <w:p w14:paraId="0C6B5115" w14:textId="77777777" w:rsidR="00BF5954" w:rsidRPr="00BF5954" w:rsidRDefault="00BF5954" w:rsidP="00BF5954"/>
    <w:p w14:paraId="0C12394C" w14:textId="77777777" w:rsidR="00BF5954" w:rsidRPr="00BF5954" w:rsidRDefault="00BF5954" w:rsidP="00BF5954"/>
    <w:p w14:paraId="322CC199" w14:textId="77777777" w:rsidR="00BF5954" w:rsidRPr="00BF5954" w:rsidRDefault="00BF5954" w:rsidP="00BF5954"/>
    <w:p w14:paraId="7A0BCBC4" w14:textId="77777777" w:rsidR="00BF5954" w:rsidRPr="00BF5954" w:rsidRDefault="00BF5954" w:rsidP="00BF5954"/>
    <w:p w14:paraId="31951F75" w14:textId="77777777" w:rsidR="00BF5954" w:rsidRPr="00BF5954" w:rsidRDefault="00BF5954" w:rsidP="00BF5954"/>
    <w:p w14:paraId="40E48BB8" w14:textId="77777777" w:rsidR="00BF5954" w:rsidRPr="00BF5954" w:rsidRDefault="00BF5954" w:rsidP="00BF5954"/>
    <w:p w14:paraId="1AD0DEDF" w14:textId="77777777" w:rsidR="00BF5954" w:rsidRPr="00BF5954" w:rsidRDefault="00BF5954" w:rsidP="00BF5954"/>
    <w:p w14:paraId="5A02E05C" w14:textId="77777777" w:rsidR="00BF5954" w:rsidRPr="00BF5954" w:rsidRDefault="00BF5954" w:rsidP="00BF5954"/>
    <w:sectPr w:rsidR="00BF5954" w:rsidRPr="00BF5954" w:rsidSect="00850182">
      <w:headerReference w:type="default" r:id="rId11"/>
      <w:pgSz w:w="15840" w:h="12240" w:orient="landscape"/>
      <w:pgMar w:top="720" w:right="1008" w:bottom="720" w:left="1008" w:header="1152" w:footer="720" w:gutter="0"/>
      <w:pgBorders>
        <w:top w:val="single" w:sz="24" w:space="3" w:color="1F497D" w:themeColor="text2"/>
        <w:left w:val="single" w:sz="24" w:space="0" w:color="1F497D" w:themeColor="text2"/>
        <w:bottom w:val="single" w:sz="24" w:space="0" w:color="1F497D" w:themeColor="text2"/>
        <w:right w:val="single" w:sz="24" w:space="0"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7B22" w14:textId="77777777" w:rsidR="00107172" w:rsidRDefault="00107172" w:rsidP="00845859">
      <w:r>
        <w:separator/>
      </w:r>
    </w:p>
  </w:endnote>
  <w:endnote w:type="continuationSeparator" w:id="0">
    <w:p w14:paraId="7BB2CDD7" w14:textId="77777777" w:rsidR="00107172" w:rsidRDefault="00107172" w:rsidP="0084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olBoran">
    <w:altName w:val="Leelawadee UI"/>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9839B" w14:textId="77777777" w:rsidR="00107172" w:rsidRDefault="00107172" w:rsidP="00845859">
      <w:r>
        <w:separator/>
      </w:r>
    </w:p>
  </w:footnote>
  <w:footnote w:type="continuationSeparator" w:id="0">
    <w:p w14:paraId="173A9C76" w14:textId="77777777" w:rsidR="00107172" w:rsidRDefault="00107172" w:rsidP="0084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2BA6" w14:textId="77777777" w:rsidR="00DE049B" w:rsidRPr="00720566" w:rsidRDefault="0074632C" w:rsidP="00720566">
    <w:pPr>
      <w:rPr>
        <w:rFonts w:ascii="Century Gothic" w:hAnsi="Century Gothic"/>
        <w:b/>
        <w:i/>
        <w:color w:val="1F497D" w:themeColor="text2"/>
        <w:sz w:val="20"/>
      </w:rPr>
    </w:pPr>
    <w:r>
      <w:rPr>
        <w:rFonts w:ascii="Century Gothic" w:hAnsi="Century Gothic"/>
        <w:b/>
        <w:i/>
        <w:noProof/>
        <w:color w:val="1F497D" w:themeColor="text2"/>
        <w:sz w:val="20"/>
      </w:rPr>
      <mc:AlternateContent>
        <mc:Choice Requires="wps">
          <w:drawing>
            <wp:anchor distT="0" distB="0" distL="114300" distR="114300" simplePos="0" relativeHeight="251660288" behindDoc="0" locked="0" layoutInCell="1" allowOverlap="1" wp14:anchorId="150605DC" wp14:editId="242D297E">
              <wp:simplePos x="0" y="0"/>
              <wp:positionH relativeFrom="column">
                <wp:posOffset>7315200</wp:posOffset>
              </wp:positionH>
              <wp:positionV relativeFrom="paragraph">
                <wp:posOffset>-466725</wp:posOffset>
              </wp:positionV>
              <wp:extent cx="1600200" cy="452120"/>
              <wp:effectExtent l="1905" t="0" r="0" b="0"/>
              <wp:wrapTight wrapText="bothSides">
                <wp:wrapPolygon edited="0">
                  <wp:start x="-129" y="-455"/>
                  <wp:lineTo x="-129" y="21600"/>
                  <wp:lineTo x="21857" y="21600"/>
                  <wp:lineTo x="21857" y="-455"/>
                  <wp:lineTo x="-129" y="-455"/>
                </wp:wrapPolygon>
              </wp:wrapTight>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164E0A7B" w14:textId="77777777" w:rsidR="00DE049B" w:rsidRPr="00647973" w:rsidRDefault="00DE049B"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4AF4C50F" w14:textId="77777777" w:rsidR="00DE049B" w:rsidRPr="00647973" w:rsidRDefault="00DE049B"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605DC" id="_x0000_t202" coordsize="21600,21600" o:spt="202" path="m,l,21600r21600,l21600,xe">
              <v:stroke joinstyle="miter"/>
              <v:path gradientshapeok="t" o:connecttype="rect"/>
            </v:shapetype>
            <v:shape id="Text Box 1" o:spid="_x0000_s1058" type="#_x0000_t202" style="position:absolute;margin-left:8in;margin-top:-36.7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" filled="f" stroked="f" strokecolor="#e36c0a [2409]" strokeweight="2.25pt">
              <v:textbox inset=",7.2pt,,7.2pt">
                <w:txbxContent>
                  <w:p w14:paraId="164E0A7B" w14:textId="77777777" w:rsidR="00DE049B" w:rsidRPr="00647973" w:rsidRDefault="00DE049B"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4AF4C50F" w14:textId="77777777" w:rsidR="00DE049B" w:rsidRPr="00647973" w:rsidRDefault="00DE049B"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DE049B">
      <w:rPr>
        <w:rFonts w:ascii="Century Gothic" w:hAnsi="Century Gothic"/>
        <w:b/>
        <w:i/>
        <w:noProof/>
        <w:color w:val="1F497D" w:themeColor="text2"/>
        <w:sz w:val="20"/>
      </w:rPr>
      <w:drawing>
        <wp:anchor distT="0" distB="0" distL="114300" distR="114300" simplePos="0" relativeHeight="251659264" behindDoc="0" locked="0" layoutInCell="1" allowOverlap="1" wp14:anchorId="710D0063" wp14:editId="4F00EC10">
          <wp:simplePos x="0" y="0"/>
          <wp:positionH relativeFrom="column">
            <wp:posOffset>-228600</wp:posOffset>
          </wp:positionH>
          <wp:positionV relativeFrom="paragraph">
            <wp:posOffset>-502920</wp:posOffset>
          </wp:positionV>
          <wp:extent cx="1100455" cy="524510"/>
          <wp:effectExtent l="0" t="0" r="4445" b="0"/>
          <wp:wrapSquare wrapText="bothSides"/>
          <wp:docPr id="11" name="Picture 7" descr="Logo of the Massachusetts Department of Elementary and Secondary Education" title="DES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FA8"/>
    <w:multiLevelType w:val="hybridMultilevel"/>
    <w:tmpl w:val="3F9A8166"/>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46AB0"/>
    <w:multiLevelType w:val="hybridMultilevel"/>
    <w:tmpl w:val="7F64965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B2609"/>
    <w:multiLevelType w:val="hybridMultilevel"/>
    <w:tmpl w:val="A96C460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06F2C"/>
    <w:multiLevelType w:val="hybridMultilevel"/>
    <w:tmpl w:val="5B88DC1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D7E1B"/>
    <w:multiLevelType w:val="hybridMultilevel"/>
    <w:tmpl w:val="567090F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5161F"/>
    <w:multiLevelType w:val="hybridMultilevel"/>
    <w:tmpl w:val="C778E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16014"/>
    <w:multiLevelType w:val="hybridMultilevel"/>
    <w:tmpl w:val="3608636A"/>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C7897"/>
    <w:multiLevelType w:val="hybridMultilevel"/>
    <w:tmpl w:val="1B8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41247"/>
    <w:multiLevelType w:val="hybridMultilevel"/>
    <w:tmpl w:val="DB3AE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14E65"/>
    <w:multiLevelType w:val="hybridMultilevel"/>
    <w:tmpl w:val="8D9C2490"/>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565AE"/>
    <w:multiLevelType w:val="multilevel"/>
    <w:tmpl w:val="567090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CF13461"/>
    <w:multiLevelType w:val="hybridMultilevel"/>
    <w:tmpl w:val="5532D7F2"/>
    <w:lvl w:ilvl="0" w:tplc="CDF4C0EA">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36002"/>
    <w:multiLevelType w:val="hybridMultilevel"/>
    <w:tmpl w:val="D8A6F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30E3E"/>
    <w:multiLevelType w:val="hybridMultilevel"/>
    <w:tmpl w:val="01348D76"/>
    <w:lvl w:ilvl="0" w:tplc="C0E0E71E">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72656"/>
    <w:multiLevelType w:val="multilevel"/>
    <w:tmpl w:val="7F64965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
  </w:num>
  <w:num w:numId="5">
    <w:abstractNumId w:val="14"/>
  </w:num>
  <w:num w:numId="6">
    <w:abstractNumId w:val="13"/>
  </w:num>
  <w:num w:numId="7">
    <w:abstractNumId w:val="7"/>
  </w:num>
  <w:num w:numId="8">
    <w:abstractNumId w:val="9"/>
  </w:num>
  <w:num w:numId="9">
    <w:abstractNumId w:val="11"/>
  </w:num>
  <w:num w:numId="10">
    <w:abstractNumId w:val="0"/>
  </w:num>
  <w:num w:numId="11">
    <w:abstractNumId w:val="6"/>
  </w:num>
  <w:num w:numId="12">
    <w:abstractNumId w:val="3"/>
  </w:num>
  <w:num w:numId="13">
    <w:abstractNumId w:val="8"/>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5"/>
    <w:rsid w:val="0002283E"/>
    <w:rsid w:val="00035E33"/>
    <w:rsid w:val="000419F2"/>
    <w:rsid w:val="00053D6A"/>
    <w:rsid w:val="0009718C"/>
    <w:rsid w:val="000A4A62"/>
    <w:rsid w:val="000D0DDF"/>
    <w:rsid w:val="000D60CE"/>
    <w:rsid w:val="000F244F"/>
    <w:rsid w:val="000F68D3"/>
    <w:rsid w:val="00107172"/>
    <w:rsid w:val="00113D35"/>
    <w:rsid w:val="0011455F"/>
    <w:rsid w:val="00115C2F"/>
    <w:rsid w:val="00127B9C"/>
    <w:rsid w:val="00135D25"/>
    <w:rsid w:val="00140F8E"/>
    <w:rsid w:val="00154E2B"/>
    <w:rsid w:val="00160BB5"/>
    <w:rsid w:val="00196D21"/>
    <w:rsid w:val="001A63F1"/>
    <w:rsid w:val="001B1E41"/>
    <w:rsid w:val="001B4549"/>
    <w:rsid w:val="001B53F6"/>
    <w:rsid w:val="001C2B7A"/>
    <w:rsid w:val="001C2F3C"/>
    <w:rsid w:val="001C4D81"/>
    <w:rsid w:val="001D126D"/>
    <w:rsid w:val="001E0092"/>
    <w:rsid w:val="00205486"/>
    <w:rsid w:val="002302DC"/>
    <w:rsid w:val="00232102"/>
    <w:rsid w:val="00237CC8"/>
    <w:rsid w:val="002520C2"/>
    <w:rsid w:val="00266363"/>
    <w:rsid w:val="002754D0"/>
    <w:rsid w:val="00292E28"/>
    <w:rsid w:val="002B444F"/>
    <w:rsid w:val="002E50EA"/>
    <w:rsid w:val="00300578"/>
    <w:rsid w:val="00304C5C"/>
    <w:rsid w:val="00306DA8"/>
    <w:rsid w:val="0035698F"/>
    <w:rsid w:val="0036055D"/>
    <w:rsid w:val="00374B1A"/>
    <w:rsid w:val="00391338"/>
    <w:rsid w:val="003B12C6"/>
    <w:rsid w:val="003C011D"/>
    <w:rsid w:val="003C39BE"/>
    <w:rsid w:val="003C5B61"/>
    <w:rsid w:val="003F694A"/>
    <w:rsid w:val="003F70F6"/>
    <w:rsid w:val="004007B3"/>
    <w:rsid w:val="004126DA"/>
    <w:rsid w:val="00414459"/>
    <w:rsid w:val="00423967"/>
    <w:rsid w:val="004304A7"/>
    <w:rsid w:val="00441951"/>
    <w:rsid w:val="00454947"/>
    <w:rsid w:val="004641AD"/>
    <w:rsid w:val="0047028D"/>
    <w:rsid w:val="004749A6"/>
    <w:rsid w:val="00475B0E"/>
    <w:rsid w:val="00483C3A"/>
    <w:rsid w:val="00485ED0"/>
    <w:rsid w:val="004C23AB"/>
    <w:rsid w:val="004E6843"/>
    <w:rsid w:val="004F688A"/>
    <w:rsid w:val="005151E5"/>
    <w:rsid w:val="00517253"/>
    <w:rsid w:val="00536D79"/>
    <w:rsid w:val="0055000B"/>
    <w:rsid w:val="0055319C"/>
    <w:rsid w:val="00574481"/>
    <w:rsid w:val="00584F87"/>
    <w:rsid w:val="005C2BD0"/>
    <w:rsid w:val="005E14FA"/>
    <w:rsid w:val="005E69CF"/>
    <w:rsid w:val="00620F1D"/>
    <w:rsid w:val="006256E3"/>
    <w:rsid w:val="006268B6"/>
    <w:rsid w:val="00634FC1"/>
    <w:rsid w:val="00643F09"/>
    <w:rsid w:val="00645AC7"/>
    <w:rsid w:val="00647973"/>
    <w:rsid w:val="0065024B"/>
    <w:rsid w:val="006551D3"/>
    <w:rsid w:val="00661FB4"/>
    <w:rsid w:val="0067251B"/>
    <w:rsid w:val="0067279E"/>
    <w:rsid w:val="00672D02"/>
    <w:rsid w:val="00674585"/>
    <w:rsid w:val="00684A81"/>
    <w:rsid w:val="006956AD"/>
    <w:rsid w:val="00695DBE"/>
    <w:rsid w:val="006A4396"/>
    <w:rsid w:val="006A71F2"/>
    <w:rsid w:val="006B1057"/>
    <w:rsid w:val="006B2C17"/>
    <w:rsid w:val="006E1FFD"/>
    <w:rsid w:val="006E3EDA"/>
    <w:rsid w:val="006E70AF"/>
    <w:rsid w:val="006E7717"/>
    <w:rsid w:val="00711E4B"/>
    <w:rsid w:val="00720566"/>
    <w:rsid w:val="0072295C"/>
    <w:rsid w:val="00726AF9"/>
    <w:rsid w:val="00732EBD"/>
    <w:rsid w:val="007359B3"/>
    <w:rsid w:val="00741E45"/>
    <w:rsid w:val="00741EFC"/>
    <w:rsid w:val="007459DB"/>
    <w:rsid w:val="0074632C"/>
    <w:rsid w:val="00755827"/>
    <w:rsid w:val="00755E81"/>
    <w:rsid w:val="00756E56"/>
    <w:rsid w:val="00761098"/>
    <w:rsid w:val="007879E7"/>
    <w:rsid w:val="00796928"/>
    <w:rsid w:val="007B59AC"/>
    <w:rsid w:val="007D00E6"/>
    <w:rsid w:val="007D01DC"/>
    <w:rsid w:val="007D27FD"/>
    <w:rsid w:val="007E0475"/>
    <w:rsid w:val="007E05A3"/>
    <w:rsid w:val="007F43FA"/>
    <w:rsid w:val="008028D6"/>
    <w:rsid w:val="008168B6"/>
    <w:rsid w:val="0084020B"/>
    <w:rsid w:val="008414B2"/>
    <w:rsid w:val="00841F71"/>
    <w:rsid w:val="00845859"/>
    <w:rsid w:val="00850182"/>
    <w:rsid w:val="0085339E"/>
    <w:rsid w:val="00856758"/>
    <w:rsid w:val="00864FDE"/>
    <w:rsid w:val="00870D08"/>
    <w:rsid w:val="008776D3"/>
    <w:rsid w:val="00880E7D"/>
    <w:rsid w:val="0088337B"/>
    <w:rsid w:val="008A580E"/>
    <w:rsid w:val="008C2269"/>
    <w:rsid w:val="008C3BDA"/>
    <w:rsid w:val="008C4C06"/>
    <w:rsid w:val="008C5811"/>
    <w:rsid w:val="0092279A"/>
    <w:rsid w:val="00933AEF"/>
    <w:rsid w:val="00941C16"/>
    <w:rsid w:val="00942396"/>
    <w:rsid w:val="009567FA"/>
    <w:rsid w:val="00957B51"/>
    <w:rsid w:val="009718B9"/>
    <w:rsid w:val="0099038A"/>
    <w:rsid w:val="00993FB7"/>
    <w:rsid w:val="0099450D"/>
    <w:rsid w:val="009E257F"/>
    <w:rsid w:val="009E5BF2"/>
    <w:rsid w:val="009F2F97"/>
    <w:rsid w:val="00A00398"/>
    <w:rsid w:val="00A1180C"/>
    <w:rsid w:val="00A378F6"/>
    <w:rsid w:val="00A414F9"/>
    <w:rsid w:val="00A50684"/>
    <w:rsid w:val="00A60898"/>
    <w:rsid w:val="00A60C88"/>
    <w:rsid w:val="00A85233"/>
    <w:rsid w:val="00AB08EE"/>
    <w:rsid w:val="00AE0629"/>
    <w:rsid w:val="00AE0FE7"/>
    <w:rsid w:val="00AF6B26"/>
    <w:rsid w:val="00B13210"/>
    <w:rsid w:val="00B143AC"/>
    <w:rsid w:val="00B27263"/>
    <w:rsid w:val="00B444D2"/>
    <w:rsid w:val="00B62055"/>
    <w:rsid w:val="00B96E22"/>
    <w:rsid w:val="00B97081"/>
    <w:rsid w:val="00BA5D26"/>
    <w:rsid w:val="00BC1F17"/>
    <w:rsid w:val="00BD0F29"/>
    <w:rsid w:val="00BF138D"/>
    <w:rsid w:val="00BF5954"/>
    <w:rsid w:val="00BF755F"/>
    <w:rsid w:val="00C04094"/>
    <w:rsid w:val="00C05622"/>
    <w:rsid w:val="00C057B9"/>
    <w:rsid w:val="00C106EC"/>
    <w:rsid w:val="00C23B54"/>
    <w:rsid w:val="00C243A1"/>
    <w:rsid w:val="00C2486E"/>
    <w:rsid w:val="00C41462"/>
    <w:rsid w:val="00C47316"/>
    <w:rsid w:val="00C64E28"/>
    <w:rsid w:val="00C73FE7"/>
    <w:rsid w:val="00C84750"/>
    <w:rsid w:val="00C9124F"/>
    <w:rsid w:val="00CA531F"/>
    <w:rsid w:val="00CB1635"/>
    <w:rsid w:val="00CC226D"/>
    <w:rsid w:val="00CC6472"/>
    <w:rsid w:val="00CD50D8"/>
    <w:rsid w:val="00D057B6"/>
    <w:rsid w:val="00D30AEB"/>
    <w:rsid w:val="00D34F50"/>
    <w:rsid w:val="00D36C71"/>
    <w:rsid w:val="00D403DA"/>
    <w:rsid w:val="00D527AA"/>
    <w:rsid w:val="00D57BB7"/>
    <w:rsid w:val="00D62C2D"/>
    <w:rsid w:val="00D8055A"/>
    <w:rsid w:val="00DC62E5"/>
    <w:rsid w:val="00DE049B"/>
    <w:rsid w:val="00DE78CC"/>
    <w:rsid w:val="00DF11B1"/>
    <w:rsid w:val="00E06240"/>
    <w:rsid w:val="00E11D26"/>
    <w:rsid w:val="00E169C5"/>
    <w:rsid w:val="00E27018"/>
    <w:rsid w:val="00E32175"/>
    <w:rsid w:val="00E41A8B"/>
    <w:rsid w:val="00E457CE"/>
    <w:rsid w:val="00E508DB"/>
    <w:rsid w:val="00E542B2"/>
    <w:rsid w:val="00E5767B"/>
    <w:rsid w:val="00E61496"/>
    <w:rsid w:val="00E72A91"/>
    <w:rsid w:val="00EA0EFA"/>
    <w:rsid w:val="00EB7854"/>
    <w:rsid w:val="00EE2912"/>
    <w:rsid w:val="00EF0383"/>
    <w:rsid w:val="00EF62B7"/>
    <w:rsid w:val="00F31886"/>
    <w:rsid w:val="00F473F5"/>
    <w:rsid w:val="00F54E48"/>
    <w:rsid w:val="00F65D48"/>
    <w:rsid w:val="00F663FC"/>
    <w:rsid w:val="00F8016E"/>
    <w:rsid w:val="00F87946"/>
    <w:rsid w:val="00FA62C7"/>
    <w:rsid w:val="00FB0BFD"/>
    <w:rsid w:val="00FE6162"/>
  </w:rsids>
  <m:mathPr>
    <m:mathFont m:val="Cambria Math"/>
    <m:brkBin m:val="before"/>
    <m:brkBinSub m:val="--"/>
    <m:smallFrac m:val="0"/>
    <m:dispDef m:val="0"/>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F0B9A"/>
  <w15:docId w15:val="{2E268CCA-3086-4D2E-929D-53E0374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0475"/>
  </w:style>
  <w:style w:type="paragraph" w:styleId="Heading1">
    <w:name w:val="heading 1"/>
    <w:basedOn w:val="Normal"/>
    <w:next w:val="Normal"/>
    <w:link w:val="Heading1Char"/>
    <w:qFormat/>
    <w:rsid w:val="007E0475"/>
    <w:pPr>
      <w:keepNext/>
      <w:keepLines/>
      <w:spacing w:before="160" w:after="160" w:line="276" w:lineRule="auto"/>
      <w:outlineLvl w:val="0"/>
    </w:pPr>
    <w:rPr>
      <w:rFonts w:ascii="Arial" w:eastAsia="Times New Roman" w:hAnsi="Arial" w:cs="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16A"/>
    <w:rPr>
      <w:rFonts w:ascii="Lucida Grande" w:hAnsi="Lucida Grande"/>
      <w:sz w:val="18"/>
      <w:szCs w:val="18"/>
    </w:rPr>
  </w:style>
  <w:style w:type="character" w:customStyle="1" w:styleId="BalloonTextChar">
    <w:name w:val="Balloon Text Char"/>
    <w:basedOn w:val="DefaultParagraphFont"/>
    <w:uiPriority w:val="99"/>
    <w:semiHidden/>
    <w:rsid w:val="008D016A"/>
    <w:rPr>
      <w:rFonts w:ascii="Lucida Grande" w:hAnsi="Lucida Grande"/>
      <w:sz w:val="18"/>
      <w:szCs w:val="18"/>
    </w:rPr>
  </w:style>
  <w:style w:type="character" w:customStyle="1" w:styleId="BalloonTextChar0">
    <w:name w:val="Balloon Text Char"/>
    <w:basedOn w:val="DefaultParagraphFont"/>
    <w:uiPriority w:val="99"/>
    <w:semiHidden/>
    <w:rsid w:val="008D016A"/>
    <w:rPr>
      <w:rFonts w:ascii="Lucida Grande" w:hAnsi="Lucida Grande"/>
      <w:sz w:val="18"/>
      <w:szCs w:val="18"/>
    </w:rPr>
  </w:style>
  <w:style w:type="character" w:customStyle="1" w:styleId="BalloonTextChar2">
    <w:name w:val="Balloon Text Char"/>
    <w:basedOn w:val="DefaultParagraphFont"/>
    <w:uiPriority w:val="99"/>
    <w:semiHidden/>
    <w:rsid w:val="008D016A"/>
    <w:rPr>
      <w:rFonts w:ascii="Lucida Grande" w:hAnsi="Lucida Grande"/>
      <w:sz w:val="18"/>
      <w:szCs w:val="18"/>
    </w:rPr>
  </w:style>
  <w:style w:type="character" w:customStyle="1" w:styleId="BalloonTextChar3">
    <w:name w:val="Balloon Text Char"/>
    <w:basedOn w:val="DefaultParagraphFont"/>
    <w:uiPriority w:val="99"/>
    <w:semiHidden/>
    <w:rsid w:val="008D016A"/>
    <w:rPr>
      <w:rFonts w:ascii="Lucida Grande" w:hAnsi="Lucida Grande"/>
      <w:sz w:val="18"/>
      <w:szCs w:val="18"/>
    </w:rPr>
  </w:style>
  <w:style w:type="character" w:customStyle="1" w:styleId="BalloonTextChar4">
    <w:name w:val="Balloon Text Char"/>
    <w:basedOn w:val="DefaultParagraphFont"/>
    <w:uiPriority w:val="99"/>
    <w:semiHidden/>
    <w:rsid w:val="008D016A"/>
    <w:rPr>
      <w:rFonts w:ascii="Lucida Grande" w:hAnsi="Lucida Grande"/>
      <w:sz w:val="18"/>
      <w:szCs w:val="18"/>
    </w:rPr>
  </w:style>
  <w:style w:type="character" w:customStyle="1" w:styleId="BalloonTextChar5">
    <w:name w:val="Balloon Text Char"/>
    <w:basedOn w:val="DefaultParagraphFont"/>
    <w:uiPriority w:val="99"/>
    <w:semiHidden/>
    <w:rsid w:val="008D016A"/>
    <w:rPr>
      <w:rFonts w:ascii="Lucida Grande" w:hAnsi="Lucida Grande"/>
      <w:sz w:val="18"/>
      <w:szCs w:val="18"/>
    </w:rPr>
  </w:style>
  <w:style w:type="character" w:customStyle="1" w:styleId="BalloonTextChar6">
    <w:name w:val="Balloon Text Char"/>
    <w:basedOn w:val="DefaultParagraphFont"/>
    <w:uiPriority w:val="99"/>
    <w:semiHidden/>
    <w:rsid w:val="008D016A"/>
    <w:rPr>
      <w:rFonts w:ascii="Lucida Grande" w:hAnsi="Lucida Grande"/>
      <w:sz w:val="18"/>
      <w:szCs w:val="18"/>
    </w:rPr>
  </w:style>
  <w:style w:type="character" w:customStyle="1" w:styleId="BalloonTextChar7">
    <w:name w:val="Balloon Text Char"/>
    <w:basedOn w:val="DefaultParagraphFont"/>
    <w:uiPriority w:val="99"/>
    <w:semiHidden/>
    <w:rsid w:val="008D016A"/>
    <w:rPr>
      <w:rFonts w:ascii="Lucida Grande" w:hAnsi="Lucida Grande"/>
      <w:sz w:val="18"/>
      <w:szCs w:val="18"/>
    </w:rPr>
  </w:style>
  <w:style w:type="character" w:customStyle="1" w:styleId="BalloonTextChar8">
    <w:name w:val="Balloon Text Char"/>
    <w:basedOn w:val="DefaultParagraphFont"/>
    <w:uiPriority w:val="99"/>
    <w:semiHidden/>
    <w:rsid w:val="008D01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16A"/>
    <w:rPr>
      <w:rFonts w:ascii="Lucida Grande" w:hAnsi="Lucida Grande"/>
      <w:sz w:val="18"/>
      <w:szCs w:val="18"/>
    </w:rPr>
  </w:style>
  <w:style w:type="paragraph" w:styleId="ListParagraph">
    <w:name w:val="List Paragraph"/>
    <w:basedOn w:val="Normal"/>
    <w:link w:val="ListParagraphChar"/>
    <w:uiPriority w:val="34"/>
    <w:qFormat/>
    <w:rsid w:val="007E0475"/>
    <w:pPr>
      <w:ind w:left="720"/>
      <w:contextualSpacing/>
    </w:pPr>
  </w:style>
  <w:style w:type="table" w:styleId="TableGrid">
    <w:name w:val="Table Grid"/>
    <w:basedOn w:val="TableNormal"/>
    <w:uiPriority w:val="59"/>
    <w:rsid w:val="007E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E0475"/>
    <w:pPr>
      <w:tabs>
        <w:tab w:val="center" w:pos="4320"/>
        <w:tab w:val="right" w:pos="8640"/>
      </w:tabs>
    </w:pPr>
  </w:style>
  <w:style w:type="character" w:customStyle="1" w:styleId="HeaderChar">
    <w:name w:val="Header Char"/>
    <w:basedOn w:val="DefaultParagraphFont"/>
    <w:link w:val="Header"/>
    <w:uiPriority w:val="99"/>
    <w:semiHidden/>
    <w:rsid w:val="007E0475"/>
  </w:style>
  <w:style w:type="paragraph" w:styleId="Footer">
    <w:name w:val="footer"/>
    <w:basedOn w:val="Normal"/>
    <w:link w:val="FooterChar"/>
    <w:uiPriority w:val="99"/>
    <w:semiHidden/>
    <w:unhideWhenUsed/>
    <w:rsid w:val="007E0475"/>
    <w:pPr>
      <w:tabs>
        <w:tab w:val="center" w:pos="4320"/>
        <w:tab w:val="right" w:pos="8640"/>
      </w:tabs>
    </w:pPr>
  </w:style>
  <w:style w:type="character" w:customStyle="1" w:styleId="FooterChar">
    <w:name w:val="Footer Char"/>
    <w:basedOn w:val="DefaultParagraphFont"/>
    <w:link w:val="Footer"/>
    <w:uiPriority w:val="99"/>
    <w:semiHidden/>
    <w:rsid w:val="007E0475"/>
  </w:style>
  <w:style w:type="character" w:customStyle="1" w:styleId="Heading1Char">
    <w:name w:val="Heading 1 Char"/>
    <w:basedOn w:val="DefaultParagraphFont"/>
    <w:link w:val="Heading1"/>
    <w:rsid w:val="007E0475"/>
    <w:rPr>
      <w:rFonts w:ascii="Arial" w:eastAsia="Times New Roman" w:hAnsi="Arial" w:cs="Times New Roman"/>
      <w:b/>
      <w:bCs/>
      <w:color w:val="365F91"/>
      <w:sz w:val="32"/>
      <w:szCs w:val="28"/>
    </w:rPr>
  </w:style>
  <w:style w:type="character" w:customStyle="1" w:styleId="ListParagraphChar">
    <w:name w:val="List Paragraph Char"/>
    <w:link w:val="ListParagraph"/>
    <w:uiPriority w:val="34"/>
    <w:locked/>
    <w:rsid w:val="003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DESE-231-54221</_dlc_DocId>
    <_dlc_DocIdUrl xmlns="733efe1c-5bbe-4968-87dc-d400e65c879f">
      <Url>https://sharepoint.doemass.org/ese/webteam/cps/_layouts/DocIdRedir.aspx?ID=DESE-231-54221</Url>
      <Description>DESE-231-54221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AE650C-3F4E-4351-8F17-D8D4B03F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7911B-143C-4BBC-8BA2-F2A3E6CA8114}">
  <ds:schemaRefs>
    <ds:schemaRef ds:uri="http://schemas.microsoft.com/sharepoint/v3/contenttype/forms"/>
  </ds:schemaRefs>
</ds:datastoreItem>
</file>

<file path=customXml/itemProps3.xml><?xml version="1.0" encoding="utf-8"?>
<ds:datastoreItem xmlns:ds="http://schemas.openxmlformats.org/officeDocument/2006/customXml" ds:itemID="{2186A9A2-9E7E-4236-AF08-47F06619BE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B7BD069-08AA-463D-865B-28D8A9ECE0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Words>
  <Characters>53</Characters>
  <Application>Microsoft Office Word</Application>
  <DocSecurity>0</DocSecurity>
  <Lines>49</Lines>
  <Paragraphs>1</Paragraphs>
  <ScaleCrop>false</ScaleCrop>
  <HeadingPairs>
    <vt:vector size="2" baseType="variant">
      <vt:variant>
        <vt:lpstr>Title</vt:lpstr>
      </vt:variant>
      <vt:variant>
        <vt:i4>1</vt:i4>
      </vt:variant>
    </vt:vector>
  </HeadingPairs>
  <TitlesOfParts>
    <vt:vector size="1" baseType="lpstr">
      <vt:lpstr>Setting and Monitoring District Goals: The School Committee’s Role</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and Monitoring District Goals: The School Committee’s Role</dc:title>
  <dc:subject>Setting and Monitoring District Goals: The School Committee’s Role</dc:subject>
  <dc:creator>ESE</dc:creator>
  <cp:keywords/>
  <cp:lastModifiedBy>O'Brien-Driscoll, Courtney (EOE)</cp:lastModifiedBy>
  <cp:revision>3</cp:revision>
  <cp:lastPrinted>2014-04-26T20:00:00Z</cp:lastPrinted>
  <dcterms:created xsi:type="dcterms:W3CDTF">2019-09-03T16:57:00Z</dcterms:created>
  <dcterms:modified xsi:type="dcterms:W3CDTF">2019-09-05T15:01:00Z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y fmtid="{D5CDD505-2E9C-101B-9397-08002B2CF9AE}" pid="3" name="ContentTypeId">
    <vt:lpwstr>0x010100524261BFE874874F899C38CF9C771BFF</vt:lpwstr>
  </property>
  <property fmtid="{D5CDD505-2E9C-101B-9397-08002B2CF9AE}" pid="4" name="_dlc_DocIdItemGuid">
    <vt:lpwstr>5ce4acac-4f03-481e-af53-bdaf4ea7ca6f</vt:lpwstr>
  </property>
</Properties>
</file>