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3555" w14:textId="5D542EA4" w:rsidR="008C572B" w:rsidRPr="00265D16" w:rsidRDefault="008C572B" w:rsidP="00FA1BE0">
      <w:pPr>
        <w:pStyle w:val="Title"/>
        <w:tabs>
          <w:tab w:val="left" w:pos="3330"/>
        </w:tabs>
        <w:ind w:left="270"/>
        <w:jc w:val="left"/>
        <w:rPr>
          <w:i w:val="0"/>
          <w:lang w:val="af-ZA"/>
        </w:rPr>
      </w:pPr>
      <w:r w:rsidRPr="00265D16">
        <w:rPr>
          <w:i w:val="0"/>
          <w:lang w:val="af-ZA"/>
        </w:rPr>
        <w:t xml:space="preserve">    Re:</w:t>
      </w:r>
      <w:r w:rsidR="00F73C77" w:rsidRPr="00FA1BE0">
        <w:rPr>
          <w:lang w:val="pt-PT"/>
        </w:rPr>
        <w:t>[</w:t>
      </w:r>
      <w:r w:rsidR="00F73C77" w:rsidRPr="00FA1BE0">
        <w:rPr>
          <w:sz w:val="20"/>
          <w:lang w:val="pt-PT"/>
        </w:rPr>
        <w:t>Nomi di Alunu y otus informason di identifikason nises</w:t>
      </w:r>
      <w:r w:rsidR="00FA1BE0">
        <w:rPr>
          <w:sz w:val="20"/>
          <w:lang w:val="pt-PT"/>
        </w:rPr>
        <w:t>á</w:t>
      </w:r>
      <w:r w:rsidR="00F73C77" w:rsidRPr="00FA1BE0">
        <w:rPr>
          <w:sz w:val="20"/>
          <w:lang w:val="pt-PT"/>
        </w:rPr>
        <w:t xml:space="preserve">riu] </w:t>
      </w:r>
      <w:r w:rsidR="00FA1BE0" w:rsidRPr="00FA1BE0">
        <w:rPr>
          <w:sz w:val="20"/>
          <w:lang w:val="pt-PT"/>
        </w:rPr>
        <w:t xml:space="preserve">      </w:t>
      </w:r>
      <w:r w:rsidR="00FA1BE0">
        <w:rPr>
          <w:sz w:val="20"/>
          <w:lang w:val="pt-PT"/>
        </w:rPr>
        <w:t xml:space="preserve">                                        </w:t>
      </w:r>
      <w:r w:rsidRPr="00265D16">
        <w:rPr>
          <w:i w:val="0"/>
          <w:lang w:val="af-ZA"/>
        </w:rPr>
        <w:t xml:space="preserve">Data di Kunhesimentu: </w:t>
      </w:r>
      <w:r w:rsidR="00F73C77" w:rsidRPr="00FA1BE0">
        <w:rPr>
          <w:sz w:val="20"/>
          <w:lang w:val="pt-PT"/>
        </w:rPr>
        <w:t>[Data di N 1]</w:t>
      </w:r>
    </w:p>
    <w:p w14:paraId="1F51D7B8" w14:textId="77777777" w:rsidR="008C572B" w:rsidRPr="00265D16" w:rsidRDefault="008C572B">
      <w:pPr>
        <w:pStyle w:val="Title"/>
        <w:tabs>
          <w:tab w:val="left" w:pos="3330"/>
        </w:tabs>
        <w:ind w:left="270"/>
        <w:jc w:val="left"/>
        <w:rPr>
          <w:sz w:val="20"/>
          <w:lang w:val="af-ZA"/>
        </w:rPr>
      </w:pPr>
    </w:p>
    <w:p w14:paraId="21CD7F85" w14:textId="6C5D462E" w:rsidR="008C572B" w:rsidRPr="00265D16" w:rsidRDefault="008C572B" w:rsidP="00265D16">
      <w:pPr>
        <w:pStyle w:val="Title"/>
        <w:tabs>
          <w:tab w:val="left" w:pos="3330"/>
        </w:tabs>
        <w:ind w:left="360"/>
        <w:jc w:val="left"/>
        <w:rPr>
          <w:i w:val="0"/>
          <w:sz w:val="28"/>
          <w:u w:val="single"/>
        </w:rPr>
      </w:pPr>
      <w:r w:rsidRPr="00265D16">
        <w:rPr>
          <w:b/>
          <w:sz w:val="28"/>
          <w:szCs w:val="28"/>
          <w:lang w:val="af-ZA"/>
        </w:rPr>
        <w:t>Nómi di Distritu</w:t>
      </w:r>
      <w:r w:rsidR="00F73C77" w:rsidRPr="00265D16">
        <w:rPr>
          <w:b/>
          <w:sz w:val="28"/>
          <w:szCs w:val="28"/>
          <w:lang w:val="af-ZA"/>
        </w:rPr>
        <w:t xml:space="preserve"> Skolar</w:t>
      </w:r>
      <w:r w:rsidR="00265D16">
        <w:rPr>
          <w:b/>
          <w:sz w:val="28"/>
          <w:szCs w:val="28"/>
          <w:lang w:val="af-ZA"/>
        </w:rPr>
        <w:t xml:space="preserve">: </w:t>
      </w:r>
      <w:r w:rsidR="00265D16">
        <w:rPr>
          <w:i w:val="0"/>
          <w:sz w:val="28"/>
          <w:u w:val="single"/>
        </w:rPr>
        <w:tab/>
      </w:r>
      <w:r w:rsidR="00265D16">
        <w:rPr>
          <w:i w:val="0"/>
          <w:sz w:val="28"/>
          <w:u w:val="single"/>
        </w:rPr>
        <w:tab/>
      </w:r>
      <w:r w:rsidR="00265D16">
        <w:rPr>
          <w:i w:val="0"/>
          <w:sz w:val="28"/>
          <w:u w:val="single"/>
        </w:rPr>
        <w:tab/>
      </w:r>
      <w:r w:rsidR="00265D16">
        <w:rPr>
          <w:i w:val="0"/>
          <w:sz w:val="28"/>
          <w:u w:val="single"/>
        </w:rPr>
        <w:tab/>
      </w:r>
      <w:r w:rsidR="00265D16">
        <w:rPr>
          <w:i w:val="0"/>
          <w:sz w:val="28"/>
          <w:u w:val="single"/>
        </w:rPr>
        <w:tab/>
      </w:r>
      <w:r w:rsidR="00265D16">
        <w:rPr>
          <w:i w:val="0"/>
          <w:sz w:val="28"/>
          <w:u w:val="single"/>
        </w:rPr>
        <w:tab/>
      </w:r>
      <w:r w:rsidR="00265D16">
        <w:rPr>
          <w:i w:val="0"/>
          <w:sz w:val="28"/>
          <w:u w:val="single"/>
        </w:rPr>
        <w:tab/>
      </w:r>
      <w:r w:rsidR="00265D16">
        <w:rPr>
          <w:i w:val="0"/>
          <w:sz w:val="28"/>
          <w:u w:val="single"/>
        </w:rPr>
        <w:tab/>
      </w:r>
      <w:r w:rsidR="00265D16">
        <w:rPr>
          <w:i w:val="0"/>
          <w:sz w:val="28"/>
          <w:u w:val="single"/>
        </w:rPr>
        <w:tab/>
      </w:r>
      <w:r w:rsidR="00265D16">
        <w:rPr>
          <w:i w:val="0"/>
          <w:sz w:val="28"/>
          <w:u w:val="single"/>
        </w:rPr>
        <w:tab/>
      </w:r>
      <w:r w:rsidR="00265D16">
        <w:rPr>
          <w:i w:val="0"/>
          <w:sz w:val="28"/>
          <w:u w:val="single"/>
        </w:rPr>
        <w:tab/>
      </w:r>
      <w:r w:rsidR="00265D16">
        <w:rPr>
          <w:i w:val="0"/>
          <w:sz w:val="28"/>
          <w:u w:val="single"/>
        </w:rPr>
        <w:tab/>
      </w:r>
    </w:p>
    <w:p w14:paraId="63A1C457" w14:textId="77777777" w:rsidR="008C572B" w:rsidRPr="00265D16" w:rsidRDefault="008C572B">
      <w:pPr>
        <w:pStyle w:val="Title"/>
        <w:tabs>
          <w:tab w:val="left" w:pos="3330"/>
        </w:tabs>
        <w:jc w:val="left"/>
        <w:rPr>
          <w:b/>
          <w:sz w:val="20"/>
          <w:lang w:val="af-ZA"/>
        </w:rPr>
      </w:pPr>
      <w:r w:rsidRPr="00265D16">
        <w:rPr>
          <w:i w:val="0"/>
          <w:lang w:val="af-ZA"/>
        </w:rPr>
        <w:tab/>
      </w:r>
      <w:r w:rsidRPr="00265D16">
        <w:rPr>
          <w:i w:val="0"/>
          <w:lang w:val="af-ZA"/>
        </w:rPr>
        <w:tab/>
      </w:r>
      <w:r w:rsidRPr="00265D16">
        <w:rPr>
          <w:i w:val="0"/>
          <w:lang w:val="af-ZA"/>
        </w:rPr>
        <w:tab/>
      </w:r>
    </w:p>
    <w:p w14:paraId="4FF63231" w14:textId="77777777" w:rsidR="008C572B" w:rsidRPr="00265D16" w:rsidRDefault="008C572B">
      <w:pPr>
        <w:pStyle w:val="Heading2"/>
        <w:rPr>
          <w:lang w:val="af-ZA"/>
        </w:rPr>
      </w:pPr>
      <w:r w:rsidRPr="00265D16">
        <w:rPr>
          <w:lang w:val="af-ZA"/>
        </w:rPr>
        <w:t>FORMULÁRIU DI KONSENTIMENTU DI AVALIASON</w:t>
      </w:r>
    </w:p>
    <w:p w14:paraId="32F073EB" w14:textId="77777777" w:rsidR="008C572B" w:rsidRPr="00265D16" w:rsidRDefault="008C572B">
      <w:pPr>
        <w:pStyle w:val="Title"/>
        <w:tabs>
          <w:tab w:val="left" w:pos="3330"/>
        </w:tabs>
        <w:rPr>
          <w:rFonts w:ascii="Arial" w:hAnsi="Arial"/>
          <w:b/>
          <w:i w:val="0"/>
          <w:sz w:val="28"/>
          <w:lang w:val="af-ZA"/>
        </w:rPr>
      </w:pPr>
      <w:r w:rsidRPr="00265D16">
        <w:rPr>
          <w:rFonts w:ascii="Arial" w:hAnsi="Arial"/>
          <w:b/>
          <w:i w:val="0"/>
          <w:sz w:val="28"/>
          <w:lang w:val="af-ZA"/>
        </w:rPr>
        <w:t>Aneksu pa N 1</w:t>
      </w:r>
    </w:p>
    <w:p w14:paraId="4D9BCA59" w14:textId="3DBC7CE3" w:rsidR="008C572B" w:rsidRPr="00265D16" w:rsidRDefault="00265D16">
      <w:pPr>
        <w:pStyle w:val="Title"/>
        <w:tabs>
          <w:tab w:val="left" w:pos="3330"/>
        </w:tabs>
        <w:rPr>
          <w:rFonts w:ascii="Arial" w:hAnsi="Arial"/>
          <w:b/>
          <w:i w:val="0"/>
          <w:sz w:val="20"/>
          <w:lang w:val="af-ZA"/>
        </w:rPr>
      </w:pPr>
      <w:r w:rsidRPr="00265D16">
        <w:rPr>
          <w:noProof/>
          <w:lang w:val="af-Z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5FDDDE" wp14:editId="030FE583">
                <wp:simplePos x="0" y="0"/>
                <wp:positionH relativeFrom="column">
                  <wp:posOffset>295274</wp:posOffset>
                </wp:positionH>
                <wp:positionV relativeFrom="paragraph">
                  <wp:posOffset>3910330</wp:posOffset>
                </wp:positionV>
                <wp:extent cx="6859905" cy="0"/>
                <wp:effectExtent l="0" t="19050" r="36195" b="19050"/>
                <wp:wrapNone/>
                <wp:docPr id="4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CF27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307.9pt" to="563.4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" o:allowincell="f" strokeweight="3pt"/>
            </w:pict>
          </mc:Fallback>
        </mc:AlternateContent>
      </w:r>
      <w:r w:rsidRPr="00265D16">
        <w:rPr>
          <w:i w:val="0"/>
          <w:noProof/>
          <w:lang w:val="af-Z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8CF7461" wp14:editId="13E48C4A">
                <wp:simplePos x="0" y="0"/>
                <wp:positionH relativeFrom="column">
                  <wp:posOffset>295274</wp:posOffset>
                </wp:positionH>
                <wp:positionV relativeFrom="paragraph">
                  <wp:posOffset>3643630</wp:posOffset>
                </wp:positionV>
                <wp:extent cx="6859905" cy="0"/>
                <wp:effectExtent l="0" t="19050" r="36195" b="1905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1CCE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286.9pt" to="563.4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" o:allowincell="f" strokeweight="3pt"/>
            </w:pict>
          </mc:Fallback>
        </mc:AlternateContent>
      </w:r>
      <w:r w:rsidRPr="00265D16">
        <w:rPr>
          <w:noProof/>
          <w:lang w:val="af-Z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B061D7" wp14:editId="41E6A11E">
                <wp:simplePos x="0" y="0"/>
                <wp:positionH relativeFrom="column">
                  <wp:posOffset>295274</wp:posOffset>
                </wp:positionH>
                <wp:positionV relativeFrom="paragraph">
                  <wp:posOffset>6920230</wp:posOffset>
                </wp:positionV>
                <wp:extent cx="6859905" cy="0"/>
                <wp:effectExtent l="0" t="19050" r="36195" b="19050"/>
                <wp:wrapNone/>
                <wp:docPr id="2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4C36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544.9pt" to="563.4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" o:allowincell="f" strokeweight="3pt"/>
            </w:pict>
          </mc:Fallback>
        </mc:AlternateContent>
      </w:r>
      <w:r w:rsidRPr="00265D16">
        <w:rPr>
          <w:i w:val="0"/>
          <w:noProof/>
          <w:lang w:val="af-Z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A63C37" wp14:editId="47BFC926">
                <wp:simplePos x="0" y="0"/>
                <wp:positionH relativeFrom="column">
                  <wp:posOffset>295274</wp:posOffset>
                </wp:positionH>
                <wp:positionV relativeFrom="paragraph">
                  <wp:posOffset>6596380</wp:posOffset>
                </wp:positionV>
                <wp:extent cx="6859905" cy="0"/>
                <wp:effectExtent l="0" t="19050" r="36195" b="19050"/>
                <wp:wrapNone/>
                <wp:docPr id="1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1B5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519.4pt" to="563.4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" o:allowincell="f" strokeweight="3pt"/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900"/>
        <w:gridCol w:w="810"/>
        <w:gridCol w:w="270"/>
      </w:tblGrid>
      <w:tr w:rsidR="008C572B" w:rsidRPr="00265D16" w14:paraId="757EAF24" w14:textId="77777777">
        <w:trPr>
          <w:gridAfter w:val="1"/>
          <w:wAfter w:w="270" w:type="dxa"/>
          <w:cantSplit/>
          <w:trHeight w:val="233"/>
        </w:trPr>
        <w:tc>
          <w:tcPr>
            <w:tcW w:w="9090" w:type="dxa"/>
            <w:vMerge w:val="restart"/>
          </w:tcPr>
          <w:p w14:paraId="6CAE9936" w14:textId="30F6A6CA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b/>
                <w:sz w:val="20"/>
                <w:lang w:val="af-ZA"/>
              </w:rPr>
            </w:pPr>
            <w:r w:rsidRPr="00265D16">
              <w:rPr>
                <w:b/>
                <w:i w:val="0"/>
                <w:lang w:val="af-ZA"/>
              </w:rPr>
              <w:t xml:space="preserve">TIPU DI AVALIASON: </w:t>
            </w:r>
            <w:r w:rsidRPr="00265D16">
              <w:rPr>
                <w:b/>
                <w:sz w:val="18"/>
                <w:lang w:val="af-ZA"/>
              </w:rPr>
              <w:t xml:space="preserve">Un variadadi di mekanismus di avaliason y stratéjias ta utilizadu pa </w:t>
            </w:r>
            <w:r w:rsidR="00F73C77">
              <w:rPr>
                <w:b/>
                <w:sz w:val="18"/>
                <w:lang w:val="af-ZA"/>
              </w:rPr>
              <w:t>rikolhe</w:t>
            </w:r>
            <w:r w:rsidR="00F73C77" w:rsidRPr="00265D16">
              <w:rPr>
                <w:b/>
                <w:sz w:val="18"/>
                <w:lang w:val="af-ZA"/>
              </w:rPr>
              <w:t xml:space="preserve"> </w:t>
            </w:r>
            <w:r w:rsidRPr="00265D16">
              <w:rPr>
                <w:b/>
                <w:sz w:val="18"/>
                <w:lang w:val="af-ZA"/>
              </w:rPr>
              <w:t xml:space="preserve">informason ki ta determina nesesidadis idukasional di es alunu..  [Marka sin </w:t>
            </w:r>
            <w:r w:rsidR="00F73C77">
              <w:rPr>
                <w:b/>
                <w:sz w:val="18"/>
                <w:lang w:val="af-ZA"/>
              </w:rPr>
              <w:t>ô</w:t>
            </w:r>
            <w:r w:rsidRPr="00265D16">
              <w:rPr>
                <w:b/>
                <w:sz w:val="18"/>
                <w:lang w:val="af-ZA"/>
              </w:rPr>
              <w:t xml:space="preserve"> nau pa kada avaliason.]</w:t>
            </w:r>
          </w:p>
        </w:tc>
        <w:tc>
          <w:tcPr>
            <w:tcW w:w="1710" w:type="dxa"/>
            <w:gridSpan w:val="2"/>
          </w:tcPr>
          <w:p w14:paraId="0138A781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  <w:lang w:val="af-ZA"/>
              </w:rPr>
            </w:pPr>
            <w:r w:rsidRPr="00265D16">
              <w:rPr>
                <w:b/>
                <w:i w:val="0"/>
                <w:sz w:val="18"/>
                <w:lang w:val="af-ZA"/>
              </w:rPr>
              <w:t xml:space="preserve">REKUMENDADU </w:t>
            </w:r>
          </w:p>
        </w:tc>
      </w:tr>
      <w:tr w:rsidR="008C572B" w:rsidRPr="00265D16" w14:paraId="2879503A" w14:textId="77777777">
        <w:trPr>
          <w:gridAfter w:val="1"/>
          <w:wAfter w:w="270" w:type="dxa"/>
          <w:cantSplit/>
          <w:trHeight w:val="260"/>
        </w:trPr>
        <w:tc>
          <w:tcPr>
            <w:tcW w:w="9090" w:type="dxa"/>
            <w:vMerge/>
          </w:tcPr>
          <w:p w14:paraId="1811E986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af-ZA"/>
              </w:rPr>
            </w:pPr>
          </w:p>
        </w:tc>
        <w:tc>
          <w:tcPr>
            <w:tcW w:w="900" w:type="dxa"/>
          </w:tcPr>
          <w:p w14:paraId="023878D9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  <w:lang w:val="af-ZA"/>
              </w:rPr>
            </w:pPr>
            <w:r w:rsidRPr="00265D16">
              <w:rPr>
                <w:b/>
                <w:i w:val="0"/>
                <w:sz w:val="18"/>
                <w:lang w:val="af-ZA"/>
              </w:rPr>
              <w:t xml:space="preserve">   SIN</w:t>
            </w:r>
          </w:p>
        </w:tc>
        <w:tc>
          <w:tcPr>
            <w:tcW w:w="810" w:type="dxa"/>
          </w:tcPr>
          <w:p w14:paraId="4B80D507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  <w:lang w:val="af-ZA"/>
              </w:rPr>
            </w:pPr>
            <w:r w:rsidRPr="00265D16">
              <w:rPr>
                <w:b/>
                <w:i w:val="0"/>
                <w:sz w:val="18"/>
                <w:lang w:val="af-ZA"/>
              </w:rPr>
              <w:t xml:space="preserve">   NAU</w:t>
            </w:r>
          </w:p>
        </w:tc>
      </w:tr>
      <w:tr w:rsidR="008C572B" w:rsidRPr="00265D16" w14:paraId="78C6B8D6" w14:textId="77777777">
        <w:trPr>
          <w:gridAfter w:val="1"/>
          <w:wAfter w:w="270" w:type="dxa"/>
        </w:trPr>
        <w:tc>
          <w:tcPr>
            <w:tcW w:w="9090" w:type="dxa"/>
          </w:tcPr>
          <w:p w14:paraId="51079404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af-ZA"/>
              </w:rPr>
            </w:pPr>
            <w:r w:rsidRPr="00265D16">
              <w:rPr>
                <w:b/>
                <w:i w:val="0"/>
                <w:lang w:val="af-ZA"/>
              </w:rPr>
              <w:t xml:space="preserve">Avaliason na Tudu Ária Ralasionadu ku Inabilidadi Suspetu– </w:t>
            </w:r>
            <w:r w:rsidRPr="00265D16">
              <w:rPr>
                <w:i w:val="0"/>
                <w:lang w:val="af-ZA"/>
              </w:rPr>
              <w:t>ta diskreve  dizenpenhu di alunu na tudu ária ralasionadu ku inabilidadi suspetu di kriansa.</w:t>
            </w:r>
          </w:p>
          <w:p w14:paraId="2AC63A37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  <w:r w:rsidRPr="00265D16">
              <w:rPr>
                <w:i w:val="0"/>
                <w:lang w:val="af-ZA"/>
              </w:rPr>
              <w:t>Lista tipu di avaliason rekumendadu:</w:t>
            </w:r>
          </w:p>
          <w:p w14:paraId="11B424E1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  <w:r w:rsidRPr="00265D16">
              <w:rPr>
                <w:i w:val="0"/>
                <w:lang w:val="af-ZA"/>
              </w:rPr>
              <w:t xml:space="preserve">_________________________________________________________________________ </w:t>
            </w:r>
          </w:p>
          <w:p w14:paraId="46F7777F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  <w:r w:rsidRPr="00265D16">
              <w:rPr>
                <w:i w:val="0"/>
                <w:lang w:val="af-ZA"/>
              </w:rPr>
              <w:t>__________________________________________________________________________________________________________________________________________________</w:t>
            </w:r>
          </w:p>
          <w:p w14:paraId="1EB01FFA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af-ZA"/>
              </w:rPr>
            </w:pPr>
          </w:p>
        </w:tc>
        <w:tc>
          <w:tcPr>
            <w:tcW w:w="900" w:type="dxa"/>
          </w:tcPr>
          <w:p w14:paraId="65C76F51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</w:p>
          <w:p w14:paraId="2F066ACA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</w:p>
          <w:p w14:paraId="243BA498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</w:p>
          <w:p w14:paraId="1F263390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af-ZA"/>
              </w:rPr>
            </w:pPr>
            <w:r w:rsidRPr="00265D16">
              <w:rPr>
                <w:i w:val="0"/>
                <w:lang w:val="af-ZA"/>
              </w:rPr>
              <w:t xml:space="preserve">       </w:t>
            </w:r>
          </w:p>
          <w:p w14:paraId="1794D4B6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32"/>
                <w:lang w:val="af-ZA"/>
              </w:rPr>
            </w:pPr>
            <w:r w:rsidRPr="00265D16">
              <w:rPr>
                <w:b/>
                <w:i w:val="0"/>
                <w:lang w:val="af-ZA"/>
              </w:rPr>
              <w:t xml:space="preserve"> </w:t>
            </w:r>
          </w:p>
        </w:tc>
        <w:tc>
          <w:tcPr>
            <w:tcW w:w="810" w:type="dxa"/>
          </w:tcPr>
          <w:p w14:paraId="43B102D7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af-ZA"/>
              </w:rPr>
            </w:pPr>
          </w:p>
        </w:tc>
      </w:tr>
      <w:tr w:rsidR="008C572B" w:rsidRPr="00265D16" w14:paraId="0F6170DE" w14:textId="77777777">
        <w:trPr>
          <w:gridAfter w:val="1"/>
          <w:wAfter w:w="270" w:type="dxa"/>
          <w:trHeight w:val="503"/>
        </w:trPr>
        <w:tc>
          <w:tcPr>
            <w:tcW w:w="9090" w:type="dxa"/>
          </w:tcPr>
          <w:p w14:paraId="7AADD590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sz w:val="20"/>
                <w:lang w:val="af-ZA"/>
              </w:rPr>
            </w:pPr>
            <w:r w:rsidRPr="00265D16">
              <w:rPr>
                <w:b/>
                <w:i w:val="0"/>
                <w:lang w:val="af-ZA"/>
              </w:rPr>
              <w:t>Avaliason Idukasional</w:t>
            </w:r>
            <w:r w:rsidRPr="00265D16">
              <w:rPr>
                <w:i w:val="0"/>
                <w:lang w:val="af-ZA"/>
              </w:rPr>
              <w:t xml:space="preserve"> – ta inklui stória di prugrésu idukasional di alunu na kurríkulu jeral y ta inklui informason atual na dizenpenhu akadémiku di alunu. </w:t>
            </w:r>
          </w:p>
        </w:tc>
        <w:tc>
          <w:tcPr>
            <w:tcW w:w="900" w:type="dxa"/>
          </w:tcPr>
          <w:p w14:paraId="79E6DDD6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</w:p>
          <w:p w14:paraId="28D94392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af-ZA"/>
              </w:rPr>
            </w:pPr>
            <w:r w:rsidRPr="00265D16">
              <w:rPr>
                <w:b/>
                <w:i w:val="0"/>
                <w:lang w:val="af-ZA"/>
              </w:rPr>
              <w:t xml:space="preserve">      </w:t>
            </w:r>
          </w:p>
        </w:tc>
        <w:tc>
          <w:tcPr>
            <w:tcW w:w="810" w:type="dxa"/>
          </w:tcPr>
          <w:p w14:paraId="3201F003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af-ZA"/>
              </w:rPr>
            </w:pPr>
          </w:p>
        </w:tc>
      </w:tr>
      <w:tr w:rsidR="008C572B" w:rsidRPr="00265D16" w14:paraId="01CF5168" w14:textId="77777777">
        <w:trPr>
          <w:gridAfter w:val="1"/>
          <w:wAfter w:w="270" w:type="dxa"/>
        </w:trPr>
        <w:tc>
          <w:tcPr>
            <w:tcW w:w="9090" w:type="dxa"/>
          </w:tcPr>
          <w:p w14:paraId="2833BCF5" w14:textId="401DA898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sz w:val="20"/>
                <w:lang w:val="af-ZA"/>
              </w:rPr>
            </w:pPr>
            <w:r w:rsidRPr="00265D16">
              <w:rPr>
                <w:b/>
                <w:i w:val="0"/>
                <w:lang w:val="af-ZA"/>
              </w:rPr>
              <w:t xml:space="preserve">Observason di Alunu. – </w:t>
            </w:r>
            <w:r w:rsidRPr="00265D16">
              <w:rPr>
                <w:i w:val="0"/>
                <w:lang w:val="af-ZA"/>
              </w:rPr>
              <w:t xml:space="preserve">ta inklui interason di alunu na anbienti di sala di aula di alunu </w:t>
            </w:r>
            <w:r w:rsidR="00F73C77">
              <w:rPr>
                <w:i w:val="0"/>
                <w:lang w:val="af-ZA"/>
              </w:rPr>
              <w:t>ô</w:t>
            </w:r>
            <w:r w:rsidRPr="00265D16">
              <w:rPr>
                <w:i w:val="0"/>
                <w:lang w:val="af-ZA"/>
              </w:rPr>
              <w:t xml:space="preserve"> na anbienti natural di kriansa </w:t>
            </w:r>
            <w:r w:rsidR="00F73C77">
              <w:rPr>
                <w:i w:val="0"/>
                <w:lang w:val="af-ZA"/>
              </w:rPr>
              <w:t>ô</w:t>
            </w:r>
            <w:r w:rsidRPr="00265D16">
              <w:rPr>
                <w:i w:val="0"/>
                <w:lang w:val="af-ZA"/>
              </w:rPr>
              <w:t xml:space="preserve"> na un prugrama di intervenson mas sédu. </w:t>
            </w:r>
          </w:p>
        </w:tc>
        <w:tc>
          <w:tcPr>
            <w:tcW w:w="900" w:type="dxa"/>
          </w:tcPr>
          <w:p w14:paraId="63E4C158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</w:p>
          <w:p w14:paraId="59DA2B9A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af-ZA"/>
              </w:rPr>
            </w:pPr>
            <w:r w:rsidRPr="00265D16">
              <w:rPr>
                <w:b/>
                <w:i w:val="0"/>
                <w:lang w:val="af-ZA"/>
              </w:rPr>
              <w:t xml:space="preserve">     </w:t>
            </w:r>
          </w:p>
        </w:tc>
        <w:tc>
          <w:tcPr>
            <w:tcW w:w="810" w:type="dxa"/>
          </w:tcPr>
          <w:p w14:paraId="21C79C99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af-ZA"/>
              </w:rPr>
            </w:pPr>
          </w:p>
        </w:tc>
      </w:tr>
      <w:tr w:rsidR="008C572B" w:rsidRPr="00265D16" w14:paraId="17D628AC" w14:textId="77777777">
        <w:trPr>
          <w:gridAfter w:val="1"/>
          <w:wAfter w:w="270" w:type="dxa"/>
        </w:trPr>
        <w:tc>
          <w:tcPr>
            <w:tcW w:w="9090" w:type="dxa"/>
          </w:tcPr>
          <w:p w14:paraId="0972C2A0" w14:textId="4CD996ED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sz w:val="20"/>
                <w:lang w:val="af-ZA"/>
              </w:rPr>
            </w:pPr>
            <w:r w:rsidRPr="00265D16">
              <w:rPr>
                <w:b/>
                <w:i w:val="0"/>
                <w:lang w:val="af-ZA"/>
              </w:rPr>
              <w:t>Avaliason di Saúdi</w:t>
            </w:r>
            <w:r w:rsidRPr="00265D16">
              <w:rPr>
                <w:i w:val="0"/>
                <w:lang w:val="af-ZA"/>
              </w:rPr>
              <w:t xml:space="preserve"> – ta ralata kalker prublema médiku </w:t>
            </w:r>
            <w:r w:rsidR="00F73C77">
              <w:rPr>
                <w:i w:val="0"/>
                <w:lang w:val="af-ZA"/>
              </w:rPr>
              <w:t>ô</w:t>
            </w:r>
            <w:r w:rsidRPr="00265D16">
              <w:rPr>
                <w:i w:val="0"/>
                <w:lang w:val="af-ZA"/>
              </w:rPr>
              <w:t xml:space="preserve">  konstranjimentu ki pode afeta idukason di alunu. </w:t>
            </w:r>
          </w:p>
        </w:tc>
        <w:tc>
          <w:tcPr>
            <w:tcW w:w="900" w:type="dxa"/>
          </w:tcPr>
          <w:p w14:paraId="12A11E51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</w:p>
        </w:tc>
        <w:tc>
          <w:tcPr>
            <w:tcW w:w="810" w:type="dxa"/>
          </w:tcPr>
          <w:p w14:paraId="4A14B7A6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</w:p>
        </w:tc>
      </w:tr>
      <w:tr w:rsidR="008C572B" w:rsidRPr="00265D16" w14:paraId="66C1AA11" w14:textId="77777777">
        <w:trPr>
          <w:gridAfter w:val="1"/>
          <w:wAfter w:w="270" w:type="dxa"/>
        </w:trPr>
        <w:tc>
          <w:tcPr>
            <w:tcW w:w="9090" w:type="dxa"/>
          </w:tcPr>
          <w:p w14:paraId="0DE303B0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  <w:r w:rsidRPr="00265D16">
              <w:rPr>
                <w:b/>
                <w:i w:val="0"/>
                <w:lang w:val="af-ZA"/>
              </w:rPr>
              <w:t>Avaliason Psikulójiku</w:t>
            </w:r>
            <w:r w:rsidRPr="00265D16">
              <w:rPr>
                <w:i w:val="0"/>
                <w:lang w:val="af-ZA"/>
              </w:rPr>
              <w:t xml:space="preserve"> – ta diskrebe kapasidadi di prendizaji di alunu y stilu di prendizaji en relason ku dizenvolvimentu y abilidadis sosial y imosional.</w:t>
            </w:r>
          </w:p>
        </w:tc>
        <w:tc>
          <w:tcPr>
            <w:tcW w:w="900" w:type="dxa"/>
          </w:tcPr>
          <w:p w14:paraId="59112910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</w:p>
        </w:tc>
        <w:tc>
          <w:tcPr>
            <w:tcW w:w="810" w:type="dxa"/>
          </w:tcPr>
          <w:p w14:paraId="02613883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</w:p>
        </w:tc>
      </w:tr>
      <w:tr w:rsidR="008C572B" w:rsidRPr="00265D16" w14:paraId="6903C640" w14:textId="77777777">
        <w:trPr>
          <w:gridAfter w:val="1"/>
          <w:wAfter w:w="270" w:type="dxa"/>
        </w:trPr>
        <w:tc>
          <w:tcPr>
            <w:tcW w:w="9090" w:type="dxa"/>
          </w:tcPr>
          <w:p w14:paraId="2EA63C06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  <w:r w:rsidRPr="00265D16">
              <w:rPr>
                <w:b/>
                <w:i w:val="0"/>
                <w:lang w:val="af-ZA"/>
              </w:rPr>
              <w:t>Avaliason di Kaza</w:t>
            </w:r>
            <w:r w:rsidRPr="00265D16">
              <w:rPr>
                <w:i w:val="0"/>
                <w:lang w:val="af-ZA"/>
              </w:rPr>
              <w:t xml:space="preserve"> – ta ralata kalker stória pertinenti di família y situasons na kaza  ki pode afeta idukason di alunu y, ku konsentimentu skritu, pode inklui un vizita na kaza.  </w:t>
            </w:r>
          </w:p>
        </w:tc>
        <w:tc>
          <w:tcPr>
            <w:tcW w:w="900" w:type="dxa"/>
          </w:tcPr>
          <w:p w14:paraId="3A598799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</w:p>
        </w:tc>
        <w:tc>
          <w:tcPr>
            <w:tcW w:w="810" w:type="dxa"/>
          </w:tcPr>
          <w:p w14:paraId="17B3D51F" w14:textId="77777777" w:rsidR="008C572B" w:rsidRPr="00265D16" w:rsidRDefault="008C572B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af-ZA"/>
              </w:rPr>
            </w:pPr>
          </w:p>
        </w:tc>
      </w:tr>
      <w:tr w:rsidR="008C572B" w:rsidRPr="00265D16" w14:paraId="70A3C34E" w14:textId="77777777">
        <w:trPr>
          <w:trHeight w:val="4680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D963BC" w14:textId="77EE40D6" w:rsidR="008C572B" w:rsidRPr="00265D16" w:rsidRDefault="008C572B" w:rsidP="00F73C77">
            <w:pPr>
              <w:pStyle w:val="Heading1"/>
              <w:tabs>
                <w:tab w:val="left" w:pos="3330"/>
              </w:tabs>
              <w:rPr>
                <w:lang w:val="af-ZA"/>
              </w:rPr>
            </w:pPr>
          </w:p>
          <w:p w14:paraId="3ED3FF02" w14:textId="77777777" w:rsidR="008C572B" w:rsidRPr="00265D16" w:rsidRDefault="008C572B">
            <w:pPr>
              <w:pStyle w:val="Heading1"/>
              <w:tabs>
                <w:tab w:val="left" w:pos="3330"/>
              </w:tabs>
              <w:jc w:val="center"/>
              <w:rPr>
                <w:sz w:val="28"/>
                <w:lang w:val="af-ZA"/>
              </w:rPr>
            </w:pPr>
            <w:r w:rsidRPr="00265D16">
              <w:rPr>
                <w:sz w:val="28"/>
                <w:lang w:val="af-ZA"/>
              </w:rPr>
              <w:t>Sekson di Raspósta di Pais</w:t>
            </w:r>
          </w:p>
          <w:p w14:paraId="65EAD627" w14:textId="77777777" w:rsidR="008C572B" w:rsidRPr="00265D16" w:rsidRDefault="008C572B">
            <w:pPr>
              <w:tabs>
                <w:tab w:val="left" w:pos="3330"/>
              </w:tabs>
              <w:rPr>
                <w:b/>
                <w:sz w:val="24"/>
                <w:lang w:val="af-ZA"/>
              </w:rPr>
            </w:pPr>
          </w:p>
          <w:p w14:paraId="7D267B9E" w14:textId="77777777" w:rsidR="008C572B" w:rsidRPr="00265D16" w:rsidRDefault="008C572B" w:rsidP="00265D16">
            <w:pPr>
              <w:tabs>
                <w:tab w:val="left" w:pos="3330"/>
              </w:tabs>
              <w:ind w:right="180"/>
              <w:rPr>
                <w:b/>
                <w:i/>
                <w:sz w:val="18"/>
                <w:lang w:val="af-ZA"/>
              </w:rPr>
            </w:pPr>
            <w:r w:rsidRPr="00265D16">
              <w:rPr>
                <w:b/>
                <w:i/>
                <w:lang w:val="af-ZA"/>
              </w:rPr>
              <w:t>Pur favor, indika bu raspósta. Marka pelu</w:t>
            </w:r>
            <w:r w:rsidR="00F73C77" w:rsidRPr="00265D16">
              <w:rPr>
                <w:b/>
                <w:i/>
                <w:lang w:val="af-ZA"/>
              </w:rPr>
              <w:t xml:space="preserve"> </w:t>
            </w:r>
            <w:r w:rsidRPr="00265D16">
              <w:rPr>
                <w:b/>
                <w:i/>
                <w:lang w:val="af-ZA"/>
              </w:rPr>
              <w:t>ménus un (1) kuadradu y manda un kópia sinadu pa distritu skolar.  Pur favor, guarda un kópia pa bu arkivu</w:t>
            </w:r>
            <w:r w:rsidRPr="00265D16">
              <w:rPr>
                <w:b/>
                <w:i/>
                <w:sz w:val="18"/>
                <w:lang w:val="af-ZA"/>
              </w:rPr>
              <w:t xml:space="preserve">. </w:t>
            </w:r>
            <w:r w:rsidRPr="00265D16">
              <w:rPr>
                <w:b/>
                <w:i/>
                <w:lang w:val="af-ZA"/>
              </w:rPr>
              <w:t>Obrigadu.</w:t>
            </w:r>
          </w:p>
          <w:p w14:paraId="48615A5A" w14:textId="77777777" w:rsidR="008C572B" w:rsidRPr="00265D16" w:rsidRDefault="008C572B" w:rsidP="00265D16">
            <w:pPr>
              <w:tabs>
                <w:tab w:val="left" w:pos="3330"/>
              </w:tabs>
              <w:ind w:right="180"/>
              <w:rPr>
                <w:lang w:val="af-ZA"/>
              </w:rPr>
            </w:pPr>
          </w:p>
          <w:p w14:paraId="59D41592" w14:textId="77777777" w:rsidR="008C572B" w:rsidRPr="00265D16" w:rsidRDefault="008C572B" w:rsidP="00265D16">
            <w:pPr>
              <w:tabs>
                <w:tab w:val="left" w:pos="3330"/>
              </w:tabs>
              <w:ind w:right="180"/>
              <w:rPr>
                <w:lang w:val="af-ZA"/>
              </w:rPr>
            </w:pPr>
            <w:r w:rsidRPr="00265D16">
              <w:rPr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65D16">
              <w:rPr>
                <w:lang w:val="af-ZA"/>
              </w:rPr>
              <w:instrText xml:space="preserve"> FORMCHECKBOX </w:instrText>
            </w:r>
            <w:r w:rsidR="008007B0">
              <w:rPr>
                <w:lang w:val="af-ZA"/>
              </w:rPr>
            </w:r>
            <w:r w:rsidR="008007B0">
              <w:rPr>
                <w:lang w:val="af-ZA"/>
              </w:rPr>
              <w:fldChar w:fldCharType="separate"/>
            </w:r>
            <w:r w:rsidRPr="00265D16">
              <w:rPr>
                <w:lang w:val="af-ZA"/>
              </w:rPr>
              <w:fldChar w:fldCharType="end"/>
            </w:r>
            <w:bookmarkEnd w:id="0"/>
            <w:r w:rsidRPr="00265D16">
              <w:rPr>
                <w:lang w:val="af-ZA"/>
              </w:rPr>
              <w:t xml:space="preserve"> N ta seta konpletamenti prupósta di Avaliason.                                           </w:t>
            </w:r>
            <w:r w:rsidRPr="00265D16">
              <w:rPr>
                <w:lang w:val="af-Z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265D16">
              <w:rPr>
                <w:lang w:val="af-ZA"/>
              </w:rPr>
              <w:instrText xml:space="preserve"> FORMCHECKBOX </w:instrText>
            </w:r>
            <w:r w:rsidR="008007B0">
              <w:rPr>
                <w:lang w:val="af-ZA"/>
              </w:rPr>
            </w:r>
            <w:r w:rsidR="008007B0">
              <w:rPr>
                <w:lang w:val="af-ZA"/>
              </w:rPr>
              <w:fldChar w:fldCharType="separate"/>
            </w:r>
            <w:r w:rsidRPr="00265D16">
              <w:rPr>
                <w:lang w:val="af-ZA"/>
              </w:rPr>
              <w:fldChar w:fldCharType="end"/>
            </w:r>
            <w:bookmarkEnd w:id="1"/>
            <w:r w:rsidRPr="00265D16">
              <w:rPr>
                <w:lang w:val="af-ZA"/>
              </w:rPr>
              <w:t xml:space="preserve"> N ta rakuza konpletamenti prupósta di avaliason.</w:t>
            </w:r>
          </w:p>
          <w:p w14:paraId="384C6AF1" w14:textId="77777777" w:rsidR="008C572B" w:rsidRPr="00265D16" w:rsidRDefault="008C572B" w:rsidP="00265D16">
            <w:pPr>
              <w:tabs>
                <w:tab w:val="left" w:pos="3330"/>
              </w:tabs>
              <w:ind w:right="180"/>
              <w:rPr>
                <w:lang w:val="af-ZA"/>
              </w:rPr>
            </w:pPr>
          </w:p>
          <w:p w14:paraId="66AF5E6A" w14:textId="1A5A2336" w:rsidR="008C572B" w:rsidRPr="00265D16" w:rsidRDefault="008C572B" w:rsidP="00265D16">
            <w:pPr>
              <w:tabs>
                <w:tab w:val="left" w:pos="3330"/>
              </w:tabs>
              <w:ind w:right="180"/>
              <w:rPr>
                <w:lang w:val="af-ZA"/>
              </w:rPr>
            </w:pPr>
            <w:r w:rsidRPr="00265D16">
              <w:rPr>
                <w:lang w:val="af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65D16">
              <w:rPr>
                <w:lang w:val="af-ZA"/>
              </w:rPr>
              <w:instrText xml:space="preserve"> FORMCHECKBOX </w:instrText>
            </w:r>
            <w:r w:rsidR="008007B0">
              <w:rPr>
                <w:lang w:val="af-ZA"/>
              </w:rPr>
            </w:r>
            <w:r w:rsidR="008007B0">
              <w:rPr>
                <w:lang w:val="af-ZA"/>
              </w:rPr>
              <w:fldChar w:fldCharType="separate"/>
            </w:r>
            <w:r w:rsidRPr="00265D16">
              <w:rPr>
                <w:lang w:val="af-ZA"/>
              </w:rPr>
              <w:fldChar w:fldCharType="end"/>
            </w:r>
            <w:bookmarkEnd w:id="2"/>
            <w:r w:rsidRPr="00265D16">
              <w:rPr>
                <w:lang w:val="af-ZA"/>
              </w:rPr>
              <w:t xml:space="preserve"> N ta seta es prupósta di avaliason en parti y N ta pidi pa ki só kes avaliason listadu ser konpletadu: __________________________________________________________________________________________________________</w:t>
            </w:r>
          </w:p>
          <w:p w14:paraId="70C5F18E" w14:textId="77777777" w:rsidR="008C572B" w:rsidRPr="00265D16" w:rsidRDefault="008C572B" w:rsidP="00265D16">
            <w:pPr>
              <w:tabs>
                <w:tab w:val="left" w:pos="3330"/>
              </w:tabs>
              <w:ind w:right="180"/>
              <w:rPr>
                <w:lang w:val="af-ZA"/>
              </w:rPr>
            </w:pPr>
          </w:p>
          <w:p w14:paraId="74D0C7BF" w14:textId="7A372658" w:rsidR="008C572B" w:rsidRPr="00265D16" w:rsidRDefault="00FA1BE0" w:rsidP="00265D16">
            <w:pPr>
              <w:tabs>
                <w:tab w:val="left" w:pos="3330"/>
              </w:tabs>
              <w:ind w:right="180"/>
              <w:rPr>
                <w:lang w:val="af-ZA"/>
              </w:rPr>
            </w:pPr>
            <w:r>
              <w:rPr>
                <w:lang w:val="af-ZA"/>
              </w:rPr>
              <w:t>Inda</w:t>
            </w:r>
            <w:r w:rsidRPr="00265D16">
              <w:rPr>
                <w:lang w:val="af-ZA"/>
              </w:rPr>
              <w:t xml:space="preserve"> </w:t>
            </w:r>
            <w:r w:rsidR="008C572B" w:rsidRPr="00265D16">
              <w:rPr>
                <w:lang w:val="af-ZA"/>
              </w:rPr>
              <w:t xml:space="preserve">N ta pidi pa es avaliason li:    </w:t>
            </w:r>
            <w:r w:rsidR="00265D16">
              <w:rPr>
                <w:lang w:val="af-ZA"/>
              </w:rPr>
              <w:t xml:space="preserve">                             </w:t>
            </w:r>
            <w:r w:rsidR="008C572B" w:rsidRPr="00265D16">
              <w:rPr>
                <w:lang w:val="af-ZA"/>
              </w:rPr>
              <w:t xml:space="preserve">    </w:t>
            </w:r>
            <w:r w:rsidR="008C572B" w:rsidRPr="00265D16">
              <w:rPr>
                <w:lang w:val="af-Z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8C572B" w:rsidRPr="00265D16">
              <w:rPr>
                <w:lang w:val="af-ZA"/>
              </w:rPr>
              <w:instrText xml:space="preserve"> FORMCHECKBOX </w:instrText>
            </w:r>
            <w:r w:rsidR="008007B0">
              <w:rPr>
                <w:lang w:val="af-ZA"/>
              </w:rPr>
            </w:r>
            <w:r w:rsidR="008007B0">
              <w:rPr>
                <w:lang w:val="af-ZA"/>
              </w:rPr>
              <w:fldChar w:fldCharType="separate"/>
            </w:r>
            <w:r w:rsidR="008C572B" w:rsidRPr="00265D16">
              <w:rPr>
                <w:lang w:val="af-ZA"/>
              </w:rPr>
              <w:fldChar w:fldCharType="end"/>
            </w:r>
            <w:bookmarkEnd w:id="3"/>
            <w:r w:rsidR="008C572B" w:rsidRPr="00265D16">
              <w:rPr>
                <w:lang w:val="af-ZA"/>
              </w:rPr>
              <w:t xml:space="preserve"> avaliason listadu di riba:     </w:t>
            </w:r>
            <w:r w:rsidR="00265D16">
              <w:rPr>
                <w:lang w:val="af-ZA"/>
              </w:rPr>
              <w:t xml:space="preserve">          </w:t>
            </w:r>
            <w:r w:rsidR="008C572B" w:rsidRPr="00265D16">
              <w:rPr>
                <w:lang w:val="af-ZA"/>
              </w:rPr>
              <w:t xml:space="preserve">  </w:t>
            </w:r>
            <w:r w:rsidR="008C572B" w:rsidRPr="00265D16">
              <w:rPr>
                <w:lang w:val="af-Z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8C572B" w:rsidRPr="00265D16">
              <w:rPr>
                <w:lang w:val="af-ZA"/>
              </w:rPr>
              <w:instrText xml:space="preserve"> FORMCHECKBOX </w:instrText>
            </w:r>
            <w:r w:rsidR="008007B0">
              <w:rPr>
                <w:lang w:val="af-ZA"/>
              </w:rPr>
            </w:r>
            <w:r w:rsidR="008007B0">
              <w:rPr>
                <w:lang w:val="af-ZA"/>
              </w:rPr>
              <w:fldChar w:fldCharType="separate"/>
            </w:r>
            <w:r w:rsidR="008C572B" w:rsidRPr="00265D16">
              <w:rPr>
                <w:lang w:val="af-ZA"/>
              </w:rPr>
              <w:fldChar w:fldCharType="end"/>
            </w:r>
            <w:bookmarkEnd w:id="4"/>
            <w:r w:rsidR="008C572B" w:rsidRPr="00265D16">
              <w:rPr>
                <w:lang w:val="af-ZA"/>
              </w:rPr>
              <w:t xml:space="preserve"> otu avaliason: (spesifika)</w:t>
            </w:r>
          </w:p>
          <w:p w14:paraId="088BF1A3" w14:textId="6D921273" w:rsidR="008C572B" w:rsidRPr="00265D16" w:rsidRDefault="008C572B" w:rsidP="00265D16">
            <w:pPr>
              <w:rPr>
                <w:lang w:val="af-ZA"/>
              </w:rPr>
            </w:pPr>
            <w:r w:rsidRPr="00265D16">
              <w:rPr>
                <w:lang w:val="af-ZA"/>
              </w:rPr>
              <w:t xml:space="preserve">                                                                                         _________________________           __________________________</w:t>
            </w:r>
          </w:p>
          <w:p w14:paraId="7BC1A871" w14:textId="27C98AB0" w:rsidR="008C572B" w:rsidRPr="00265D16" w:rsidRDefault="008C572B" w:rsidP="00265D16">
            <w:pPr>
              <w:rPr>
                <w:lang w:val="af-ZA"/>
              </w:rPr>
            </w:pPr>
            <w:r w:rsidRPr="00265D16">
              <w:rPr>
                <w:lang w:val="af-ZA"/>
              </w:rPr>
              <w:t xml:space="preserve">                                                                                         _________________________           __________________________</w:t>
            </w:r>
          </w:p>
          <w:p w14:paraId="4F67FA06" w14:textId="77777777" w:rsidR="008C572B" w:rsidRPr="00265D16" w:rsidRDefault="008C572B" w:rsidP="00265D16">
            <w:pPr>
              <w:tabs>
                <w:tab w:val="left" w:pos="3330"/>
              </w:tabs>
              <w:ind w:right="180"/>
              <w:rPr>
                <w:lang w:val="af-ZA"/>
              </w:rPr>
            </w:pPr>
            <w:r w:rsidRPr="00265D16">
              <w:rPr>
                <w:lang w:val="af-ZA"/>
              </w:rPr>
              <w:t xml:space="preserve"> </w:t>
            </w:r>
          </w:p>
          <w:p w14:paraId="62EFA580" w14:textId="77777777" w:rsidR="00F73C77" w:rsidRPr="00265D16" w:rsidRDefault="00F73C77" w:rsidP="00265D16">
            <w:pPr>
              <w:ind w:right="180"/>
              <w:rPr>
                <w:lang w:val="af-ZA"/>
              </w:rPr>
            </w:pPr>
            <w:r w:rsidRPr="00265D16">
              <w:rPr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16">
              <w:rPr>
                <w:lang w:val="af-ZA"/>
              </w:rPr>
              <w:instrText xml:space="preserve"> FORMCHECKBOX </w:instrText>
            </w:r>
            <w:r w:rsidR="008007B0">
              <w:rPr>
                <w:lang w:val="af-ZA"/>
              </w:rPr>
            </w:r>
            <w:r w:rsidR="008007B0">
              <w:rPr>
                <w:lang w:val="af-ZA"/>
              </w:rPr>
              <w:fldChar w:fldCharType="separate"/>
            </w:r>
            <w:r w:rsidRPr="00265D16">
              <w:rPr>
                <w:lang w:val="af-ZA"/>
              </w:rPr>
              <w:fldChar w:fldCharType="end"/>
            </w:r>
            <w:r w:rsidRPr="00265D16">
              <w:rPr>
                <w:lang w:val="af-ZA"/>
              </w:rPr>
              <w:t xml:space="preserve"> N ta pidi asésu di tudu rizumus di rilatorius di avaliason pelu ménus dôs días antis di reunion di Ikipa.[603 CMR 28.04(2)(c)] </w:t>
            </w:r>
          </w:p>
          <w:p w14:paraId="6CFA6F5F" w14:textId="678D7EAE" w:rsidR="008C572B" w:rsidRPr="00265D16" w:rsidRDefault="008C572B" w:rsidP="00265D16">
            <w:pPr>
              <w:tabs>
                <w:tab w:val="left" w:pos="3330"/>
              </w:tabs>
              <w:ind w:right="180"/>
              <w:rPr>
                <w:lang w:val="af-ZA"/>
              </w:rPr>
            </w:pPr>
            <w:r w:rsidRPr="00265D16">
              <w:rPr>
                <w:lang w:val="af-ZA"/>
              </w:rPr>
              <w:t xml:space="preserve">__________________________________________________________________________________________________________               </w:t>
            </w:r>
          </w:p>
          <w:p w14:paraId="5E8F726A" w14:textId="5AFA56F6" w:rsidR="008C572B" w:rsidRPr="00265D16" w:rsidRDefault="008C572B" w:rsidP="00265D16">
            <w:pPr>
              <w:tabs>
                <w:tab w:val="left" w:pos="3330"/>
              </w:tabs>
              <w:ind w:right="180"/>
              <w:rPr>
                <w:b/>
                <w:lang w:val="af-ZA"/>
              </w:rPr>
            </w:pPr>
            <w:r w:rsidRPr="00265D16">
              <w:rPr>
                <w:b/>
                <w:lang w:val="af-ZA"/>
              </w:rPr>
              <w:t xml:space="preserve">Sinatura di Pais, Enkarregadu di Idukason, Pai Substitutu di Idukason, Alunu ku 18 anu </w:t>
            </w:r>
            <w:r w:rsidR="00F73C77">
              <w:rPr>
                <w:b/>
                <w:lang w:val="af-ZA"/>
              </w:rPr>
              <w:t>ô</w:t>
            </w:r>
            <w:r w:rsidRPr="00265D16">
              <w:rPr>
                <w:b/>
                <w:lang w:val="af-ZA"/>
              </w:rPr>
              <w:t xml:space="preserve"> m</w:t>
            </w:r>
            <w:r w:rsidR="00F73C77" w:rsidRPr="00265D16">
              <w:rPr>
                <w:b/>
                <w:lang w:val="af-ZA"/>
              </w:rPr>
              <w:t>á</w:t>
            </w:r>
            <w:r w:rsidRPr="00265D16">
              <w:rPr>
                <w:b/>
                <w:lang w:val="af-ZA"/>
              </w:rPr>
              <w:t xml:space="preserve">s*                            Data    </w:t>
            </w:r>
          </w:p>
          <w:p w14:paraId="402543B8" w14:textId="178D86D6" w:rsidR="008C572B" w:rsidRPr="00265D16" w:rsidRDefault="008C572B" w:rsidP="00265D16">
            <w:pPr>
              <w:tabs>
                <w:tab w:val="left" w:pos="3330"/>
              </w:tabs>
              <w:ind w:right="180"/>
              <w:rPr>
                <w:lang w:val="af-ZA"/>
              </w:rPr>
            </w:pPr>
            <w:r w:rsidRPr="00265D16">
              <w:rPr>
                <w:b/>
                <w:i/>
                <w:lang w:val="af-ZA"/>
              </w:rPr>
              <w:t xml:space="preserve">*Sinatura </w:t>
            </w:r>
            <w:r w:rsidR="00FA1BE0">
              <w:rPr>
                <w:b/>
                <w:i/>
                <w:lang w:val="af-ZA"/>
              </w:rPr>
              <w:t>nisesáriu</w:t>
            </w:r>
            <w:r w:rsidR="00FA1BE0" w:rsidRPr="00265D16">
              <w:rPr>
                <w:b/>
                <w:i/>
                <w:lang w:val="af-ZA"/>
              </w:rPr>
              <w:t xml:space="preserve"> </w:t>
            </w:r>
            <w:r w:rsidRPr="00265D16">
              <w:rPr>
                <w:b/>
                <w:i/>
                <w:lang w:val="af-ZA"/>
              </w:rPr>
              <w:t>tóki alunu faze 18 anu</w:t>
            </w:r>
            <w:r w:rsidR="00FA1BE0">
              <w:rPr>
                <w:b/>
                <w:i/>
                <w:lang w:val="af-ZA"/>
              </w:rPr>
              <w:t xml:space="preserve"> a non ser si ten un tutor dizignadu pa </w:t>
            </w:r>
            <w:r w:rsidRPr="00265D16">
              <w:rPr>
                <w:b/>
                <w:i/>
                <w:lang w:val="af-ZA"/>
              </w:rPr>
              <w:t>tribunal.</w:t>
            </w:r>
          </w:p>
        </w:tc>
      </w:tr>
      <w:tr w:rsidR="008C572B" w:rsidRPr="00265D16" w14:paraId="71EBA3AF" w14:textId="77777777">
        <w:trPr>
          <w:trHeight w:val="1386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8882E4" w14:textId="53BE46DF" w:rsidR="008C572B" w:rsidRPr="00265D16" w:rsidRDefault="008C572B">
            <w:pPr>
              <w:pStyle w:val="Heading1"/>
              <w:tabs>
                <w:tab w:val="left" w:pos="3330"/>
              </w:tabs>
              <w:jc w:val="center"/>
              <w:rPr>
                <w:lang w:val="af-ZA"/>
              </w:rPr>
            </w:pPr>
          </w:p>
          <w:p w14:paraId="711252E5" w14:textId="77777777" w:rsidR="008C572B" w:rsidRPr="00265D16" w:rsidRDefault="008C572B">
            <w:pPr>
              <w:pStyle w:val="Heading1"/>
              <w:tabs>
                <w:tab w:val="left" w:pos="3330"/>
              </w:tabs>
              <w:jc w:val="center"/>
              <w:rPr>
                <w:sz w:val="28"/>
                <w:lang w:val="af-ZA"/>
              </w:rPr>
            </w:pPr>
            <w:r w:rsidRPr="00265D16">
              <w:rPr>
                <w:sz w:val="28"/>
                <w:lang w:val="af-ZA"/>
              </w:rPr>
              <w:t xml:space="preserve">KONTRIBUISON DI PAIS </w:t>
            </w:r>
          </w:p>
          <w:p w14:paraId="670314DF" w14:textId="77777777" w:rsidR="008C572B" w:rsidRPr="00265D16" w:rsidRDefault="008C572B">
            <w:pPr>
              <w:pStyle w:val="BodyText"/>
              <w:rPr>
                <w:i w:val="0"/>
                <w:lang w:val="af-ZA"/>
              </w:rPr>
            </w:pPr>
          </w:p>
          <w:p w14:paraId="7C44AE9C" w14:textId="339CBFC6" w:rsidR="008C572B" w:rsidRPr="00265D16" w:rsidRDefault="008C572B">
            <w:pPr>
              <w:pStyle w:val="BodyText"/>
              <w:rPr>
                <w:sz w:val="24"/>
                <w:lang w:val="af-ZA"/>
              </w:rPr>
            </w:pPr>
            <w:r w:rsidRPr="00265D16">
              <w:rPr>
                <w:sz w:val="24"/>
                <w:lang w:val="af-ZA"/>
              </w:rPr>
              <w:t>Nu ta enkoraja-bu vivamenti pa bu konpartilha bu kunhesimentu di es alunu ku nos. Si bu skodje ki sin, pur favor, skrebe-nu un parág</w:t>
            </w:r>
            <w:r w:rsidR="00F73C77" w:rsidRPr="00265D16">
              <w:rPr>
                <w:sz w:val="24"/>
                <w:lang w:val="af-ZA"/>
              </w:rPr>
              <w:t>r</w:t>
            </w:r>
            <w:r w:rsidRPr="00265D16">
              <w:rPr>
                <w:sz w:val="24"/>
                <w:lang w:val="af-ZA"/>
              </w:rPr>
              <w:t xml:space="preserve">afu </w:t>
            </w:r>
            <w:r w:rsidR="00F73C77">
              <w:rPr>
                <w:sz w:val="24"/>
                <w:lang w:val="af-ZA"/>
              </w:rPr>
              <w:t>ô</w:t>
            </w:r>
            <w:r w:rsidRPr="00265D16">
              <w:rPr>
                <w:sz w:val="24"/>
                <w:lang w:val="af-ZA"/>
              </w:rPr>
              <w:t xml:space="preserve"> d</w:t>
            </w:r>
            <w:r w:rsidR="00F73C77">
              <w:rPr>
                <w:sz w:val="24"/>
                <w:lang w:val="af-ZA"/>
              </w:rPr>
              <w:t>ô</w:t>
            </w:r>
            <w:r w:rsidRPr="00265D16">
              <w:rPr>
                <w:sz w:val="24"/>
                <w:lang w:val="af-ZA"/>
              </w:rPr>
              <w:t>s</w:t>
            </w:r>
            <w:r w:rsidR="00F73C77" w:rsidRPr="00265D16">
              <w:rPr>
                <w:sz w:val="24"/>
                <w:lang w:val="af-ZA"/>
              </w:rPr>
              <w:t xml:space="preserve"> </w:t>
            </w:r>
            <w:r w:rsidRPr="00265D16">
              <w:rPr>
                <w:sz w:val="24"/>
                <w:lang w:val="af-ZA"/>
              </w:rPr>
              <w:t xml:space="preserve">(utiliza parti di tras di es formuláriu) </w:t>
            </w:r>
            <w:r w:rsidR="00F73C77">
              <w:rPr>
                <w:sz w:val="24"/>
                <w:lang w:val="af-ZA"/>
              </w:rPr>
              <w:t>ô</w:t>
            </w:r>
            <w:r w:rsidRPr="00265D16">
              <w:rPr>
                <w:sz w:val="24"/>
                <w:lang w:val="af-ZA"/>
              </w:rPr>
              <w:t xml:space="preserve"> pesual di kontaktu indikadu. Obrigadu.</w:t>
            </w:r>
          </w:p>
        </w:tc>
      </w:tr>
    </w:tbl>
    <w:p w14:paraId="77F36B14" w14:textId="77777777" w:rsidR="00F73C77" w:rsidRPr="00265D16" w:rsidRDefault="00F73C77" w:rsidP="00FA1BE0">
      <w:pPr>
        <w:rPr>
          <w:lang w:val="af-ZA"/>
        </w:rPr>
      </w:pPr>
    </w:p>
    <w:sectPr w:rsidR="00F73C77" w:rsidRPr="00265D16" w:rsidSect="00FA1BE0">
      <w:footerReference w:type="default" r:id="rId11"/>
      <w:pgSz w:w="12240" w:h="15840" w:code="1"/>
      <w:pgMar w:top="450" w:right="360" w:bottom="360" w:left="36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E147F" w14:textId="77777777" w:rsidR="004E2CDA" w:rsidRDefault="004E2CDA">
      <w:r>
        <w:separator/>
      </w:r>
    </w:p>
  </w:endnote>
  <w:endnote w:type="continuationSeparator" w:id="0">
    <w:p w14:paraId="0C7BCF39" w14:textId="77777777" w:rsidR="004E2CDA" w:rsidRDefault="004E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A1BA" w14:textId="77777777" w:rsidR="008C572B" w:rsidRDefault="008C572B">
    <w:pPr>
      <w:pStyle w:val="Footer"/>
      <w:tabs>
        <w:tab w:val="clear" w:pos="4320"/>
        <w:tab w:val="clear" w:pos="8640"/>
        <w:tab w:val="center" w:pos="7290"/>
        <w:tab w:val="right" w:pos="11430"/>
      </w:tabs>
      <w:rPr>
        <w:b/>
        <w:snapToGrid w:val="0"/>
      </w:rPr>
    </w:pPr>
    <w:r>
      <w:rPr>
        <w:b/>
      </w:rPr>
      <w:t xml:space="preserve">Massachusetts Department of Education / Evaluation Consent Form </w:t>
    </w:r>
    <w:r>
      <w:rPr>
        <w:b/>
      </w:rPr>
      <w:tab/>
      <w:t xml:space="preserve">                N 1A/Cape Verde Kri</w:t>
    </w:r>
    <w:r>
      <w:rPr>
        <w:b/>
      </w:rPr>
      <w:tab/>
    </w:r>
    <w:r>
      <w:rPr>
        <w:b/>
        <w:snapToGrid w:val="0"/>
      </w:rPr>
      <w:t xml:space="preserve">Page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606B8B">
      <w:rPr>
        <w:b/>
        <w:noProof/>
        <w:snapToGrid w:val="0"/>
      </w:rPr>
      <w:t>1</w:t>
    </w:r>
    <w:r>
      <w:rPr>
        <w:b/>
        <w:snapToGrid w:val="0"/>
      </w:rPr>
      <w:fldChar w:fldCharType="end"/>
    </w:r>
    <w:r>
      <w:rPr>
        <w:b/>
        <w:snapToGrid w:val="0"/>
      </w:rPr>
      <w:t xml:space="preserve"> of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NUMPAGES </w:instrText>
    </w:r>
    <w:r>
      <w:rPr>
        <w:b/>
        <w:snapToGrid w:val="0"/>
      </w:rPr>
      <w:fldChar w:fldCharType="separate"/>
    </w:r>
    <w:r w:rsidR="00606B8B">
      <w:rPr>
        <w:b/>
        <w:noProof/>
        <w:snapToGrid w:val="0"/>
      </w:rPr>
      <w:t>1</w:t>
    </w:r>
    <w:r>
      <w:rPr>
        <w:b/>
        <w:snapToGrid w:val="0"/>
      </w:rPr>
      <w:fldChar w:fldCharType="end"/>
    </w:r>
  </w:p>
  <w:p w14:paraId="3DE14A7E" w14:textId="77777777" w:rsidR="008C572B" w:rsidRDefault="008C572B">
    <w:pPr>
      <w:tabs>
        <w:tab w:val="right" w:pos="11430"/>
      </w:tabs>
      <w:rPr>
        <w:b/>
      </w:rPr>
    </w:pPr>
    <w:r>
      <w:rPr>
        <w:b/>
      </w:rPr>
      <w:t xml:space="preserve">Massachusetts Department of Education/ </w:t>
    </w:r>
    <w:r>
      <w:rPr>
        <w:rStyle w:val="Strong"/>
      </w:rPr>
      <w:t>Formuláriu di Konsentimentu di Avaliason</w:t>
    </w:r>
    <w:r>
      <w:rPr>
        <w:rStyle w:val="Strong"/>
      </w:rPr>
      <w:tab/>
    </w:r>
    <w:r>
      <w:rPr>
        <w:b/>
      </w:rPr>
      <w:t>Pájina 1 di 1</w:t>
    </w:r>
  </w:p>
  <w:p w14:paraId="06F38929" w14:textId="77777777" w:rsidR="00F73C77" w:rsidRDefault="00F73C77">
    <w:pPr>
      <w:tabs>
        <w:tab w:val="right" w:pos="11430"/>
      </w:tabs>
      <w:rPr>
        <w:b/>
      </w:rPr>
    </w:pPr>
    <w:r w:rsidRPr="00265D16">
      <w:rPr>
        <w:b/>
        <w:snapToGrid w:val="0"/>
      </w:rPr>
      <w:t>Revistu na Nuvenbru di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89198" w14:textId="77777777" w:rsidR="004E2CDA" w:rsidRDefault="004E2CDA">
      <w:r>
        <w:separator/>
      </w:r>
    </w:p>
  </w:footnote>
  <w:footnote w:type="continuationSeparator" w:id="0">
    <w:p w14:paraId="12E8643A" w14:textId="77777777" w:rsidR="004E2CDA" w:rsidRDefault="004E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oc. Q Evaluation Consent - Forms &amp;.doc"/>
    <w:docVar w:name="VTBOLDON" w:val="0"/>
    <w:docVar w:name="VTCASE" w:val="4"/>
    <w:docVar w:name="VTITALICON" w:val="0"/>
    <w:docVar w:name="VTUNDERLINEON" w:val="0"/>
  </w:docVars>
  <w:rsids>
    <w:rsidRoot w:val="00FB7899"/>
    <w:rsid w:val="00265D16"/>
    <w:rsid w:val="003F7B6B"/>
    <w:rsid w:val="004E2CDA"/>
    <w:rsid w:val="0058508B"/>
    <w:rsid w:val="00606B8B"/>
    <w:rsid w:val="00707B12"/>
    <w:rsid w:val="008007B0"/>
    <w:rsid w:val="008C572B"/>
    <w:rsid w:val="00C00DCE"/>
    <w:rsid w:val="00F73C77"/>
    <w:rsid w:val="00FA1BE0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3C7B22"/>
  <w15:chartTrackingRefBased/>
  <w15:docId w15:val="{B82D5CA0-DBFF-465C-9663-FE11771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330"/>
      </w:tabs>
    </w:pPr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3C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DESE-231-57421</_dlc_DocId>
    <_dlc_DocIdUrl xmlns="733efe1c-5bbe-4968-87dc-d400e65c879f">
      <Url>https://sharepoint.doemass.org/ese/webteam/cps/_layouts/DocIdRedir.aspx?ID=DESE-231-57421</Url>
      <Description>DESE-231-57421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E7A848-B29C-40FE-9208-2B892DDDD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0E19-3878-40BD-8F0A-201FB00E575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A46D982-2054-4C73-83C1-2D7681BCC4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66BD6-A2ED-42DC-BD8F-BBC8F5354A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- Cape Verdean Translation</vt:lpstr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— Cape Verdean</dc:title>
  <dc:subject/>
  <dc:creator>DESE</dc:creator>
  <cp:keywords/>
  <dc:description/>
  <cp:lastModifiedBy>Zou, Dong (EOE)</cp:lastModifiedBy>
  <cp:revision>4</cp:revision>
  <cp:lastPrinted>2000-09-12T19:42:00Z</cp:lastPrinted>
  <dcterms:created xsi:type="dcterms:W3CDTF">2019-12-23T19:39:00Z</dcterms:created>
  <dcterms:modified xsi:type="dcterms:W3CDTF">2021-12-08T14:58:00Z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</Properties>
</file>