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B3A24" w14:paraId="4E0F9428" w14:textId="77777777" w:rsidTr="004100BB">
        <w:tc>
          <w:tcPr>
            <w:tcW w:w="10800" w:type="dxa"/>
            <w:shd w:val="clear" w:color="auto" w:fill="auto"/>
            <w:tcMar>
              <w:top w:w="100" w:type="dxa"/>
              <w:left w:w="100" w:type="dxa"/>
              <w:bottom w:w="100" w:type="dxa"/>
              <w:right w:w="100" w:type="dxa"/>
            </w:tcMar>
          </w:tcPr>
          <w:p w14:paraId="17D7F527" w14:textId="356C69C5" w:rsidR="007C26D6" w:rsidRDefault="008B15C0">
            <w:pPr>
              <w:widowControl w:val="0"/>
              <w:pBdr>
                <w:top w:val="nil"/>
                <w:left w:val="nil"/>
                <w:bottom w:val="nil"/>
                <w:right w:val="nil"/>
                <w:between w:val="nil"/>
              </w:pBdr>
              <w:spacing w:line="240" w:lineRule="auto"/>
              <w:rPr>
                <w:rFonts w:ascii="Calibri" w:eastAsia="Calibri" w:hAnsi="Calibri" w:cs="Calibri"/>
                <w:bCs/>
                <w:sz w:val="24"/>
                <w:szCs w:val="24"/>
              </w:rPr>
            </w:pPr>
            <w:r>
              <w:rPr>
                <w:rFonts w:ascii="Calibri" w:eastAsia="Calibri" w:hAnsi="Calibri" w:cs="Calibri"/>
                <w:b/>
                <w:sz w:val="24"/>
                <w:szCs w:val="24"/>
              </w:rPr>
              <w:t>Task Level Phenomenon</w:t>
            </w:r>
            <w:r>
              <w:rPr>
                <w:rFonts w:ascii="Calibri" w:eastAsia="Calibri" w:hAnsi="Calibri" w:cs="Calibri"/>
                <w:bCs/>
                <w:sz w:val="24"/>
                <w:szCs w:val="24"/>
              </w:rPr>
              <w:t xml:space="preserve">: </w:t>
            </w:r>
          </w:p>
          <w:p w14:paraId="502C2839" w14:textId="6F1D39A4" w:rsidR="008B15C0" w:rsidRPr="006B7C5F" w:rsidRDefault="007666F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Students watch videos of car crashes with and without seatbelts and other related phenomena, where there is an abrupt stop or start. Please take precaution, as you may have students in your classroom that have experienced accidents or losses from an accident like these.  </w:t>
            </w:r>
            <w:r w:rsidR="006B7C5F">
              <w:rPr>
                <w:rFonts w:ascii="Calibri" w:eastAsia="Calibri" w:hAnsi="Calibri" w:cs="Calibri"/>
                <w:sz w:val="24"/>
                <w:szCs w:val="24"/>
              </w:rPr>
              <w:t xml:space="preserve"> </w:t>
            </w:r>
          </w:p>
          <w:p w14:paraId="728FB0AC" w14:textId="77777777" w:rsidR="008B15C0" w:rsidRPr="008B15C0" w:rsidRDefault="008B15C0">
            <w:pPr>
              <w:widowControl w:val="0"/>
              <w:pBdr>
                <w:top w:val="nil"/>
                <w:left w:val="nil"/>
                <w:bottom w:val="nil"/>
                <w:right w:val="nil"/>
                <w:between w:val="nil"/>
              </w:pBdr>
              <w:spacing w:line="240" w:lineRule="auto"/>
              <w:rPr>
                <w:rFonts w:ascii="Calibri" w:eastAsia="Calibri" w:hAnsi="Calibri" w:cs="Calibri"/>
                <w:bCs/>
                <w:sz w:val="24"/>
                <w:szCs w:val="24"/>
              </w:rPr>
            </w:pPr>
          </w:p>
          <w:p w14:paraId="7A0B63C3" w14:textId="1C750421" w:rsidR="007B3A24" w:rsidRDefault="00C6797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55C62909" w14:textId="5D07AC6F" w:rsidR="007B3A24" w:rsidRDefault="004D5B3D" w:rsidP="004D5B3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This </w:t>
            </w:r>
            <w:r w:rsidR="00A042FE">
              <w:rPr>
                <w:rFonts w:ascii="Calibri" w:eastAsia="Calibri" w:hAnsi="Calibri" w:cs="Calibri"/>
                <w:sz w:val="24"/>
                <w:szCs w:val="24"/>
              </w:rPr>
              <w:t>task</w:t>
            </w:r>
            <w:r>
              <w:rPr>
                <w:rFonts w:ascii="Calibri" w:eastAsia="Calibri" w:hAnsi="Calibri" w:cs="Calibri"/>
                <w:sz w:val="24"/>
                <w:szCs w:val="24"/>
              </w:rPr>
              <w:t xml:space="preserve"> is part of a three-lesson sequence. This is the second </w:t>
            </w:r>
            <w:r w:rsidR="00851F22">
              <w:rPr>
                <w:rFonts w:ascii="Calibri" w:eastAsia="Calibri" w:hAnsi="Calibri" w:cs="Calibri"/>
                <w:sz w:val="24"/>
                <w:szCs w:val="24"/>
              </w:rPr>
              <w:t xml:space="preserve">part </w:t>
            </w:r>
            <w:r>
              <w:rPr>
                <w:rFonts w:ascii="Calibri" w:eastAsia="Calibri" w:hAnsi="Calibri" w:cs="Calibri"/>
                <w:sz w:val="24"/>
                <w:szCs w:val="24"/>
              </w:rPr>
              <w:t xml:space="preserve">in the sequence, preceded by Seatbelt Data Analysis, and followed by Seatbelt Prototype Design, which are posted on the </w:t>
            </w:r>
            <w:hyperlink r:id="rId12" w:anchor="tasks" w:history="1">
              <w:r w:rsidRPr="008A3470">
                <w:rPr>
                  <w:rStyle w:val="Hyperlink"/>
                  <w:rFonts w:ascii="Calibri" w:eastAsia="Calibri" w:hAnsi="Calibri" w:cs="Calibri"/>
                  <w:sz w:val="24"/>
                  <w:szCs w:val="24"/>
                </w:rPr>
                <w:t>STEM Ambassador website</w:t>
              </w:r>
            </w:hyperlink>
            <w:r>
              <w:rPr>
                <w:rFonts w:ascii="Calibri" w:eastAsia="Calibri" w:hAnsi="Calibri" w:cs="Calibri"/>
                <w:sz w:val="24"/>
                <w:szCs w:val="24"/>
              </w:rPr>
              <w:t xml:space="preserve">. </w:t>
            </w:r>
            <w:r w:rsidR="00C67970">
              <w:rPr>
                <w:rFonts w:ascii="Calibri" w:eastAsia="Calibri" w:hAnsi="Calibri" w:cs="Calibri"/>
                <w:sz w:val="24"/>
                <w:szCs w:val="24"/>
              </w:rPr>
              <w:t xml:space="preserve">This task is designed to be a follow up activity that expands upon the </w:t>
            </w:r>
            <w:r w:rsidR="008B15C0">
              <w:rPr>
                <w:rFonts w:ascii="Calibri" w:eastAsia="Calibri" w:hAnsi="Calibri" w:cs="Calibri"/>
                <w:sz w:val="24"/>
                <w:szCs w:val="24"/>
              </w:rPr>
              <w:t>Seatbelt Data Analysis</w:t>
            </w:r>
            <w:r w:rsidR="00C67970">
              <w:rPr>
                <w:rFonts w:ascii="Calibri" w:eastAsia="Calibri" w:hAnsi="Calibri" w:cs="Calibri"/>
                <w:sz w:val="24"/>
                <w:szCs w:val="24"/>
              </w:rPr>
              <w:t xml:space="preserve"> task, but </w:t>
            </w:r>
            <w:r w:rsidR="008B15C0">
              <w:rPr>
                <w:rFonts w:ascii="Calibri" w:eastAsia="Calibri" w:hAnsi="Calibri" w:cs="Calibri"/>
                <w:sz w:val="24"/>
                <w:szCs w:val="24"/>
              </w:rPr>
              <w:t xml:space="preserve">this Crash Test </w:t>
            </w:r>
            <w:r w:rsidR="00851F22">
              <w:rPr>
                <w:rFonts w:ascii="Calibri" w:eastAsia="Calibri" w:hAnsi="Calibri" w:cs="Calibri"/>
                <w:sz w:val="24"/>
                <w:szCs w:val="24"/>
              </w:rPr>
              <w:t>Investigation</w:t>
            </w:r>
            <w:r w:rsidR="008B15C0">
              <w:rPr>
                <w:rFonts w:ascii="Calibri" w:eastAsia="Calibri" w:hAnsi="Calibri" w:cs="Calibri"/>
                <w:sz w:val="24"/>
                <w:szCs w:val="24"/>
              </w:rPr>
              <w:t xml:space="preserve"> t</w:t>
            </w:r>
            <w:r w:rsidR="00C67970">
              <w:rPr>
                <w:rFonts w:ascii="Calibri" w:eastAsia="Calibri" w:hAnsi="Calibri" w:cs="Calibri"/>
                <w:sz w:val="24"/>
                <w:szCs w:val="24"/>
              </w:rPr>
              <w:t xml:space="preserve">ask can also be used as a standalone </w:t>
            </w:r>
            <w:r w:rsidR="00CB3E66">
              <w:rPr>
                <w:rFonts w:ascii="Calibri" w:eastAsia="Calibri" w:hAnsi="Calibri" w:cs="Calibri"/>
                <w:sz w:val="24"/>
                <w:szCs w:val="24"/>
              </w:rPr>
              <w:t xml:space="preserve">task </w:t>
            </w:r>
            <w:r w:rsidR="00C67970">
              <w:rPr>
                <w:rFonts w:ascii="Calibri" w:eastAsia="Calibri" w:hAnsi="Calibri" w:cs="Calibri"/>
                <w:sz w:val="24"/>
                <w:szCs w:val="24"/>
              </w:rPr>
              <w:t>(see the first bullet point below, as well as the note in the “ENGAGE” section of the lesson plan</w:t>
            </w:r>
            <w:r w:rsidR="00CB3E66">
              <w:rPr>
                <w:rFonts w:ascii="Calibri" w:eastAsia="Calibri" w:hAnsi="Calibri" w:cs="Calibri"/>
                <w:sz w:val="24"/>
                <w:szCs w:val="24"/>
              </w:rPr>
              <w:t xml:space="preserve"> for guidance</w:t>
            </w:r>
            <w:r w:rsidR="00C67970">
              <w:rPr>
                <w:rFonts w:ascii="Calibri" w:eastAsia="Calibri" w:hAnsi="Calibri" w:cs="Calibri"/>
                <w:sz w:val="24"/>
                <w:szCs w:val="24"/>
              </w:rPr>
              <w:t xml:space="preserve">). </w:t>
            </w:r>
          </w:p>
          <w:p w14:paraId="28DA3EF2" w14:textId="77777777" w:rsidR="007666FA" w:rsidRDefault="007666FA" w:rsidP="004D5B3D">
            <w:pPr>
              <w:widowControl w:val="0"/>
              <w:pBdr>
                <w:top w:val="nil"/>
                <w:left w:val="nil"/>
                <w:bottom w:val="nil"/>
                <w:right w:val="nil"/>
                <w:between w:val="nil"/>
              </w:pBdr>
              <w:spacing w:line="240" w:lineRule="auto"/>
              <w:rPr>
                <w:rFonts w:ascii="Calibri" w:eastAsia="Calibri" w:hAnsi="Calibri" w:cs="Calibri"/>
                <w:sz w:val="24"/>
                <w:szCs w:val="24"/>
              </w:rPr>
            </w:pPr>
          </w:p>
          <w:p w14:paraId="09BF3B18" w14:textId="608BF9E6"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Fo</w:t>
            </w:r>
            <w:r w:rsidR="008B15C0">
              <w:rPr>
                <w:rFonts w:ascii="Calibri" w:eastAsia="Calibri" w:hAnsi="Calibri" w:cs="Calibri"/>
                <w:sz w:val="24"/>
                <w:szCs w:val="24"/>
              </w:rPr>
              <w:t>r this task, s</w:t>
            </w:r>
            <w:r>
              <w:rPr>
                <w:rFonts w:ascii="Calibri" w:eastAsia="Calibri" w:hAnsi="Calibri" w:cs="Calibri"/>
                <w:sz w:val="24"/>
                <w:szCs w:val="24"/>
              </w:rPr>
              <w:t xml:space="preserve">tudents design and carry out an investigation that provides evidence as to why seatbelts are a critical safety component in motor </w:t>
            </w:r>
            <w:r w:rsidR="00202914">
              <w:rPr>
                <w:rFonts w:ascii="Calibri" w:eastAsia="Calibri" w:hAnsi="Calibri" w:cs="Calibri"/>
                <w:sz w:val="24"/>
                <w:szCs w:val="24"/>
              </w:rPr>
              <w:t>vehicles.</w:t>
            </w:r>
            <w:r>
              <w:rPr>
                <w:rFonts w:ascii="Calibri" w:eastAsia="Calibri" w:hAnsi="Calibri" w:cs="Calibri"/>
                <w:sz w:val="24"/>
                <w:szCs w:val="24"/>
              </w:rPr>
              <w:t xml:space="preserve"> Groups present their findings, discussing each step of their design process, the data they choose to collect and why, and relating the results to the science of Newton’s Laws of Motion</w:t>
            </w:r>
            <w:r w:rsidR="00851F22">
              <w:rPr>
                <w:rFonts w:ascii="Calibri" w:eastAsia="Calibri" w:hAnsi="Calibri" w:cs="Calibri"/>
                <w:sz w:val="24"/>
                <w:szCs w:val="24"/>
              </w:rPr>
              <w:t>.</w:t>
            </w:r>
          </w:p>
          <w:p w14:paraId="137618AD" w14:textId="77777777" w:rsidR="00202914" w:rsidRDefault="00202914">
            <w:pPr>
              <w:widowControl w:val="0"/>
              <w:spacing w:line="240" w:lineRule="auto"/>
              <w:rPr>
                <w:rFonts w:ascii="Calibri" w:eastAsia="Calibri" w:hAnsi="Calibri" w:cs="Calibri"/>
                <w:b/>
                <w:sz w:val="24"/>
                <w:szCs w:val="24"/>
              </w:rPr>
            </w:pPr>
          </w:p>
          <w:p w14:paraId="084AC2C4" w14:textId="73B21FAD" w:rsidR="007B3A24" w:rsidRPr="008B15C0" w:rsidRDefault="00C67970">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sidR="006B7C5F">
              <w:rPr>
                <w:rFonts w:ascii="Calibri" w:eastAsia="Calibri" w:hAnsi="Calibri" w:cs="Calibri"/>
                <w:sz w:val="24"/>
                <w:szCs w:val="24"/>
              </w:rPr>
              <w:t xml:space="preserve"> </w:t>
            </w:r>
            <w:r w:rsidRPr="008B15C0">
              <w:rPr>
                <w:rFonts w:ascii="Calibri" w:eastAsia="Calibri" w:hAnsi="Calibri" w:cs="Calibri"/>
                <w:sz w:val="24"/>
                <w:szCs w:val="24"/>
              </w:rPr>
              <w:t xml:space="preserve">2-3 </w:t>
            </w:r>
            <w:r w:rsidR="007666FA">
              <w:rPr>
                <w:rFonts w:ascii="Calibri" w:eastAsia="Calibri" w:hAnsi="Calibri" w:cs="Calibri"/>
                <w:sz w:val="24"/>
                <w:szCs w:val="24"/>
              </w:rPr>
              <w:t>sessions</w:t>
            </w:r>
            <w:r w:rsidR="006B7C5F">
              <w:rPr>
                <w:rFonts w:ascii="Calibri" w:eastAsia="Calibri" w:hAnsi="Calibri" w:cs="Calibri"/>
                <w:sz w:val="24"/>
                <w:szCs w:val="24"/>
              </w:rPr>
              <w:t xml:space="preserve"> </w:t>
            </w:r>
            <w:r w:rsidRPr="008B15C0">
              <w:rPr>
                <w:rFonts w:ascii="Calibri" w:eastAsia="Calibri" w:hAnsi="Calibri" w:cs="Calibri"/>
                <w:sz w:val="24"/>
                <w:szCs w:val="24"/>
              </w:rPr>
              <w:t xml:space="preserve">(1-2 </w:t>
            </w:r>
            <w:r w:rsidR="007666FA">
              <w:rPr>
                <w:rFonts w:ascii="Calibri" w:eastAsia="Calibri" w:hAnsi="Calibri" w:cs="Calibri"/>
                <w:sz w:val="24"/>
                <w:szCs w:val="24"/>
              </w:rPr>
              <w:t>sessions</w:t>
            </w:r>
            <w:r w:rsidR="007666FA" w:rsidRPr="008B15C0">
              <w:rPr>
                <w:rFonts w:ascii="Calibri" w:eastAsia="Calibri" w:hAnsi="Calibri" w:cs="Calibri"/>
                <w:sz w:val="24"/>
                <w:szCs w:val="24"/>
              </w:rPr>
              <w:t xml:space="preserve"> </w:t>
            </w:r>
            <w:r w:rsidRPr="008B15C0">
              <w:rPr>
                <w:rFonts w:ascii="Calibri" w:eastAsia="Calibri" w:hAnsi="Calibri" w:cs="Calibri"/>
                <w:sz w:val="24"/>
                <w:szCs w:val="24"/>
              </w:rPr>
              <w:t xml:space="preserve">for investigation; 1 </w:t>
            </w:r>
            <w:r w:rsidR="007666FA">
              <w:rPr>
                <w:rFonts w:ascii="Calibri" w:eastAsia="Calibri" w:hAnsi="Calibri" w:cs="Calibri"/>
                <w:sz w:val="24"/>
                <w:szCs w:val="24"/>
              </w:rPr>
              <w:t>session</w:t>
            </w:r>
            <w:r w:rsidRPr="008B15C0">
              <w:rPr>
                <w:rFonts w:ascii="Calibri" w:eastAsia="Calibri" w:hAnsi="Calibri" w:cs="Calibri"/>
                <w:sz w:val="24"/>
                <w:szCs w:val="24"/>
              </w:rPr>
              <w:t xml:space="preserve"> for creating presentations)</w:t>
            </w:r>
            <w:r w:rsidR="007666FA">
              <w:rPr>
                <w:rFonts w:ascii="Calibri" w:eastAsia="Calibri" w:hAnsi="Calibri" w:cs="Calibri"/>
                <w:sz w:val="24"/>
                <w:szCs w:val="24"/>
              </w:rPr>
              <w:t>, 55 minutes each</w:t>
            </w:r>
          </w:p>
          <w:p w14:paraId="371EA027" w14:textId="77777777" w:rsidR="007B3A24" w:rsidRPr="008B15C0" w:rsidRDefault="007B3A24">
            <w:pPr>
              <w:widowControl w:val="0"/>
              <w:spacing w:line="240" w:lineRule="auto"/>
              <w:rPr>
                <w:rFonts w:ascii="Calibri" w:eastAsia="Calibri" w:hAnsi="Calibri" w:cs="Calibri"/>
                <w:sz w:val="24"/>
                <w:szCs w:val="24"/>
              </w:rPr>
            </w:pPr>
          </w:p>
          <w:p w14:paraId="2CF2C347" w14:textId="77777777" w:rsidR="007B3A24" w:rsidRDefault="00C67970">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783A35D5" w14:textId="57EA1475" w:rsidR="007B3A24" w:rsidRDefault="00C67970">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w:t>
            </w:r>
            <w:r w:rsidR="00BF0CD8">
              <w:rPr>
                <w:rFonts w:ascii="Calibri" w:eastAsia="Calibri" w:hAnsi="Calibri" w:cs="Calibri"/>
                <w:color w:val="101D34"/>
                <w:sz w:val="24"/>
                <w:szCs w:val="24"/>
              </w:rPr>
              <w:t>X</w:t>
            </w:r>
            <w:r w:rsidR="006B7C5F">
              <w:rPr>
                <w:rFonts w:ascii="Calibri" w:eastAsia="Calibri" w:hAnsi="Calibri" w:cs="Calibri"/>
                <w:color w:val="101D34"/>
                <w:sz w:val="24"/>
                <w:szCs w:val="24"/>
              </w:rPr>
              <w:t xml:space="preserve">__ </w:t>
            </w:r>
            <w:r>
              <w:rPr>
                <w:rFonts w:ascii="Calibri" w:eastAsia="Calibri" w:hAnsi="Calibri" w:cs="Calibri"/>
                <w:color w:val="101D34"/>
                <w:sz w:val="24"/>
                <w:szCs w:val="24"/>
              </w:rPr>
              <w:t xml:space="preserve">1. </w:t>
            </w:r>
            <w:r w:rsidRPr="006B7C5F">
              <w:rPr>
                <w:rFonts w:ascii="Calibri" w:eastAsia="Calibri" w:hAnsi="Calibri" w:cs="Calibri"/>
                <w:b/>
                <w:bCs/>
                <w:color w:val="101D34"/>
                <w:sz w:val="24"/>
                <w:szCs w:val="24"/>
              </w:rPr>
              <w:t>Investigation/experimentation/design challenge</w:t>
            </w:r>
          </w:p>
          <w:p w14:paraId="6C3031AD" w14:textId="25C70EDA" w:rsidR="007B3A24" w:rsidRDefault="00C67970">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0FEE9916" w14:textId="2C7A5098" w:rsidR="007B3A24" w:rsidRDefault="00C67970">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1284F6CC" w14:textId="77777777" w:rsidR="009435C8" w:rsidRDefault="009435C8">
            <w:pPr>
              <w:widowControl w:val="0"/>
              <w:spacing w:line="240" w:lineRule="auto"/>
              <w:rPr>
                <w:rFonts w:ascii="Calibri" w:eastAsia="Calibri" w:hAnsi="Calibri" w:cs="Calibri"/>
                <w:b/>
                <w:sz w:val="24"/>
                <w:szCs w:val="24"/>
              </w:rPr>
            </w:pPr>
          </w:p>
          <w:p w14:paraId="5F049687" w14:textId="7FE9C494" w:rsidR="007B3A24" w:rsidRDefault="00C67970">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Pr="006D0130">
              <w:rPr>
                <w:rFonts w:ascii="Calibri" w:eastAsia="Calibri" w:hAnsi="Calibri" w:cs="Calibri"/>
                <w:bCs/>
                <w:sz w:val="24"/>
                <w:szCs w:val="24"/>
              </w:rPr>
              <w:t>group work</w:t>
            </w:r>
            <w:r>
              <w:rPr>
                <w:rFonts w:ascii="Calibri" w:eastAsia="Calibri" w:hAnsi="Calibri" w:cs="Calibri"/>
                <w:sz w:val="24"/>
                <w:szCs w:val="24"/>
              </w:rPr>
              <w:t xml:space="preserve"> </w:t>
            </w:r>
          </w:p>
        </w:tc>
      </w:tr>
      <w:tr w:rsidR="007B3A24" w14:paraId="1FF6A7BE" w14:textId="77777777" w:rsidTr="004100BB">
        <w:tc>
          <w:tcPr>
            <w:tcW w:w="10800" w:type="dxa"/>
            <w:shd w:val="clear" w:color="auto" w:fill="auto"/>
            <w:tcMar>
              <w:top w:w="100" w:type="dxa"/>
              <w:left w:w="100" w:type="dxa"/>
              <w:bottom w:w="100" w:type="dxa"/>
              <w:right w:w="100" w:type="dxa"/>
            </w:tcMar>
          </w:tcPr>
          <w:p w14:paraId="68095997" w14:textId="77777777" w:rsidR="00C76B4A" w:rsidRDefault="00C76B4A" w:rsidP="00C76B4A">
            <w:pPr>
              <w:widowControl w:val="0"/>
              <w:spacing w:line="240" w:lineRule="auto"/>
              <w:rPr>
                <w:rFonts w:ascii="Calibri" w:eastAsia="Calibri" w:hAnsi="Calibri" w:cs="Calibri"/>
                <w:sz w:val="24"/>
                <w:szCs w:val="24"/>
              </w:rPr>
            </w:pPr>
            <w:r>
              <w:rPr>
                <w:rFonts w:ascii="Calibri" w:eastAsia="Calibri" w:hAnsi="Calibri" w:cs="Calibri"/>
                <w:b/>
                <w:sz w:val="24"/>
                <w:szCs w:val="24"/>
              </w:rPr>
              <w:t>STE Standards and Science and Engineering Practices:</w:t>
            </w:r>
          </w:p>
          <w:p w14:paraId="49BEEC48" w14:textId="77777777" w:rsidR="00C76B4A" w:rsidRDefault="00C76B4A" w:rsidP="00C76B4A">
            <w:pPr>
              <w:widowControl w:val="0"/>
              <w:pBdr>
                <w:top w:val="nil"/>
                <w:left w:val="nil"/>
                <w:bottom w:val="nil"/>
                <w:right w:val="nil"/>
                <w:between w:val="nil"/>
              </w:pBdr>
              <w:spacing w:line="240" w:lineRule="auto"/>
              <w:rPr>
                <w:rFonts w:ascii="Calibri" w:eastAsia="Calibri" w:hAnsi="Calibri" w:cs="Calibri"/>
                <w:sz w:val="24"/>
                <w:szCs w:val="24"/>
              </w:rPr>
            </w:pPr>
          </w:p>
          <w:p w14:paraId="3C7B5009" w14:textId="77777777" w:rsidR="00C76B4A" w:rsidRPr="00AE6D6F" w:rsidRDefault="00C76B4A" w:rsidP="00C76B4A">
            <w:pPr>
              <w:widowControl w:val="0"/>
              <w:pBdr>
                <w:top w:val="nil"/>
                <w:left w:val="nil"/>
                <w:bottom w:val="nil"/>
                <w:right w:val="nil"/>
                <w:between w:val="nil"/>
              </w:pBdr>
              <w:spacing w:line="240" w:lineRule="auto"/>
              <w:rPr>
                <w:rFonts w:ascii="Calibri" w:eastAsia="Calibri" w:hAnsi="Calibri" w:cs="Calibri"/>
                <w:b/>
                <w:bCs/>
                <w:sz w:val="24"/>
                <w:szCs w:val="24"/>
              </w:rPr>
            </w:pPr>
            <w:r w:rsidRPr="00AE6D6F">
              <w:rPr>
                <w:rFonts w:ascii="Calibri" w:eastAsia="Calibri" w:hAnsi="Calibri" w:cs="Calibri"/>
                <w:b/>
                <w:bCs/>
                <w:sz w:val="24"/>
                <w:szCs w:val="24"/>
                <w:u w:val="single"/>
              </w:rPr>
              <w:t>Standards:</w:t>
            </w:r>
            <w:r w:rsidRPr="00AE6D6F">
              <w:rPr>
                <w:rFonts w:ascii="Calibri" w:eastAsia="Calibri" w:hAnsi="Calibri" w:cs="Calibri"/>
                <w:b/>
                <w:bCs/>
                <w:sz w:val="24"/>
                <w:szCs w:val="24"/>
              </w:rPr>
              <w:tab/>
            </w:r>
            <w:r w:rsidRPr="00AE6D6F">
              <w:rPr>
                <w:rFonts w:ascii="Calibri" w:eastAsia="Calibri" w:hAnsi="Calibri" w:cs="Calibri"/>
                <w:b/>
                <w:bCs/>
                <w:sz w:val="24"/>
                <w:szCs w:val="24"/>
              </w:rPr>
              <w:tab/>
            </w:r>
            <w:r w:rsidRPr="00AE6D6F">
              <w:rPr>
                <w:rFonts w:ascii="Calibri" w:eastAsia="Calibri" w:hAnsi="Calibri" w:cs="Calibri"/>
                <w:b/>
                <w:bCs/>
                <w:sz w:val="24"/>
                <w:szCs w:val="24"/>
              </w:rPr>
              <w:tab/>
            </w:r>
            <w:r w:rsidRPr="00AE6D6F">
              <w:rPr>
                <w:rFonts w:ascii="Calibri" w:eastAsia="Calibri" w:hAnsi="Calibri" w:cs="Calibri"/>
                <w:b/>
                <w:bCs/>
                <w:sz w:val="24"/>
                <w:szCs w:val="24"/>
              </w:rPr>
              <w:tab/>
            </w:r>
            <w:r w:rsidRPr="00AE6D6F">
              <w:rPr>
                <w:rFonts w:ascii="Calibri" w:eastAsia="Calibri" w:hAnsi="Calibri" w:cs="Calibri"/>
                <w:b/>
                <w:bCs/>
                <w:sz w:val="24"/>
                <w:szCs w:val="24"/>
              </w:rPr>
              <w:tab/>
            </w:r>
            <w:bookmarkStart w:id="0" w:name="_GoBack"/>
            <w:bookmarkEnd w:id="0"/>
          </w:p>
          <w:p w14:paraId="61BA46DA" w14:textId="4A27C77B" w:rsidR="00C76B4A" w:rsidRDefault="00C76B4A" w:rsidP="00C76B4A">
            <w:pPr>
              <w:widowControl w:val="0"/>
              <w:pBdr>
                <w:top w:val="nil"/>
                <w:left w:val="nil"/>
                <w:bottom w:val="nil"/>
                <w:right w:val="nil"/>
                <w:between w:val="nil"/>
              </w:pBdr>
              <w:spacing w:line="240" w:lineRule="auto"/>
              <w:rPr>
                <w:rFonts w:ascii="Calibri" w:eastAsia="Calibri" w:hAnsi="Calibri" w:cs="Calibri"/>
                <w:sz w:val="24"/>
                <w:szCs w:val="24"/>
              </w:rPr>
            </w:pPr>
            <w:r w:rsidRPr="00AE6D6F">
              <w:rPr>
                <w:rFonts w:ascii="Calibri" w:eastAsia="Calibri" w:hAnsi="Calibri" w:cs="Calibri"/>
                <w:b/>
                <w:bCs/>
                <w:sz w:val="24"/>
                <w:szCs w:val="24"/>
              </w:rPr>
              <w:t>HS-PS2-1</w:t>
            </w:r>
            <w:r>
              <w:rPr>
                <w:rFonts w:ascii="Calibri" w:eastAsia="Calibri" w:hAnsi="Calibri" w:cs="Calibri"/>
                <w:sz w:val="24"/>
                <w:szCs w:val="24"/>
              </w:rPr>
              <w:t xml:space="preserve"> Analyze data to support the claim that Newton’s second law of motion is a mathematical model describing change in motion (the acceleration) of objects when acted on by a net force.</w:t>
            </w:r>
          </w:p>
          <w:p w14:paraId="0B0A0623" w14:textId="77777777" w:rsidR="00CB3E66" w:rsidRDefault="00CB3E66" w:rsidP="00C76B4A">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 xml:space="preserve">Clarification Statements: </w:t>
            </w:r>
          </w:p>
          <w:p w14:paraId="69B264DD" w14:textId="77777777" w:rsidR="00CB3E66" w:rsidRDefault="00CB3E66" w:rsidP="00CB3E66">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Examples of data could include tables or graphs of position or velocity as a function of time for objects subject to a net unbalanced force, such as a falling object, an object rolling down a ramp, and a moving object being pulled by a constant force.</w:t>
            </w:r>
          </w:p>
          <w:p w14:paraId="26227F23" w14:textId="77777777" w:rsidR="00CB3E66" w:rsidRDefault="00CB3E66" w:rsidP="00CB3E66">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 xml:space="preserve">Forces can include contact forces, including friction, and forces acting at a distance, such as gravity and magnetic forces. </w:t>
            </w:r>
          </w:p>
          <w:p w14:paraId="4E89BFF2" w14:textId="15959284" w:rsidR="00CB3E66" w:rsidRPr="00CB3E66" w:rsidRDefault="00CB3E66" w:rsidP="00CB3E66">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State Assessment Boundary:</w:t>
            </w:r>
          </w:p>
          <w:p w14:paraId="731C8C2D" w14:textId="1E9829D6" w:rsidR="00CB3E66" w:rsidRPr="00CB3E66" w:rsidRDefault="00CB3E66" w:rsidP="00CB3E66">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lastRenderedPageBreak/>
              <w:t>Variable forces are not expected in state assessment.</w:t>
            </w:r>
          </w:p>
          <w:p w14:paraId="598C31ED" w14:textId="77777777" w:rsidR="007C26D6" w:rsidRDefault="007C26D6" w:rsidP="00C76B4A">
            <w:pPr>
              <w:widowControl w:val="0"/>
              <w:pBdr>
                <w:top w:val="nil"/>
                <w:left w:val="nil"/>
                <w:bottom w:val="nil"/>
                <w:right w:val="nil"/>
                <w:between w:val="nil"/>
              </w:pBdr>
              <w:spacing w:line="240" w:lineRule="auto"/>
              <w:rPr>
                <w:rFonts w:ascii="Calibri" w:eastAsia="Calibri" w:hAnsi="Calibri" w:cs="Calibri"/>
                <w:sz w:val="24"/>
                <w:szCs w:val="24"/>
              </w:rPr>
            </w:pPr>
          </w:p>
          <w:p w14:paraId="3C439864" w14:textId="08F26304" w:rsidR="00C76B4A" w:rsidRDefault="00C76B4A" w:rsidP="00C76B4A">
            <w:pPr>
              <w:widowControl w:val="0"/>
              <w:pBdr>
                <w:top w:val="nil"/>
                <w:left w:val="nil"/>
                <w:bottom w:val="nil"/>
                <w:right w:val="nil"/>
                <w:between w:val="nil"/>
              </w:pBdr>
              <w:spacing w:line="240" w:lineRule="auto"/>
              <w:rPr>
                <w:rFonts w:ascii="Calibri" w:eastAsia="Calibri" w:hAnsi="Calibri" w:cs="Calibri"/>
                <w:sz w:val="24"/>
                <w:szCs w:val="24"/>
              </w:rPr>
            </w:pPr>
            <w:r w:rsidRPr="00AE6D6F">
              <w:rPr>
                <w:rFonts w:ascii="Calibri" w:eastAsia="Calibri" w:hAnsi="Calibri" w:cs="Calibri"/>
                <w:b/>
                <w:bCs/>
                <w:sz w:val="24"/>
                <w:szCs w:val="24"/>
              </w:rPr>
              <w:t>HS-PS2-10(MA)</w:t>
            </w:r>
            <w:r>
              <w:rPr>
                <w:rFonts w:ascii="Calibri" w:eastAsia="Calibri" w:hAnsi="Calibri" w:cs="Calibri"/>
                <w:sz w:val="24"/>
                <w:szCs w:val="24"/>
              </w:rPr>
              <w:t xml:space="preserve"> Use free-body force diagrams, algebraic expressions, and Newton’s laws of motion to predict changes to velocity and acceleration for an object moving in one dimension in various situations.</w:t>
            </w:r>
          </w:p>
          <w:p w14:paraId="54739229" w14:textId="77777777" w:rsidR="00CB3E66" w:rsidRDefault="00CB3E66" w:rsidP="00C76B4A">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Clarification Statements:</w:t>
            </w:r>
          </w:p>
          <w:p w14:paraId="104BB226" w14:textId="77777777" w:rsidR="00CB3E66" w:rsidRDefault="00CB3E66" w:rsidP="00CB3E66">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Predictions of changes in motion can be made numerically, graphically, and algebraically using basic equations for velocity, constant acceleration, and Newton’s first and second laws.</w:t>
            </w:r>
          </w:p>
          <w:p w14:paraId="55CD53E3" w14:textId="76D2CE92" w:rsidR="00CB3E66" w:rsidRPr="00CB3E66" w:rsidRDefault="00CB3E66" w:rsidP="00CB3E66">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Forces can include contact forces, including friction, and forces acting at a distance, such as gravity and magnetic forces.</w:t>
            </w:r>
          </w:p>
          <w:p w14:paraId="083A154A" w14:textId="77777777" w:rsidR="00C76B4A" w:rsidRDefault="00C76B4A" w:rsidP="00C76B4A">
            <w:pPr>
              <w:widowControl w:val="0"/>
              <w:pBdr>
                <w:top w:val="nil"/>
                <w:left w:val="nil"/>
                <w:bottom w:val="nil"/>
                <w:right w:val="nil"/>
                <w:between w:val="nil"/>
              </w:pBdr>
              <w:spacing w:line="240" w:lineRule="auto"/>
              <w:rPr>
                <w:rFonts w:ascii="Calibri" w:eastAsia="Calibri" w:hAnsi="Calibri" w:cs="Calibri"/>
                <w:sz w:val="24"/>
                <w:szCs w:val="24"/>
              </w:rPr>
            </w:pPr>
          </w:p>
          <w:p w14:paraId="374F6D02" w14:textId="57F5C30D" w:rsidR="00C76B4A" w:rsidRPr="00AE6D6F" w:rsidRDefault="00122C1E" w:rsidP="00C76B4A">
            <w:pPr>
              <w:widowControl w:val="0"/>
              <w:pBdr>
                <w:top w:val="nil"/>
                <w:left w:val="nil"/>
                <w:bottom w:val="nil"/>
                <w:right w:val="nil"/>
                <w:between w:val="nil"/>
              </w:pBd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Science and Engineering </w:t>
            </w:r>
            <w:r w:rsidR="00C76B4A" w:rsidRPr="00AE6D6F">
              <w:rPr>
                <w:rFonts w:ascii="Calibri" w:eastAsia="Calibri" w:hAnsi="Calibri" w:cs="Calibri"/>
                <w:b/>
                <w:bCs/>
                <w:sz w:val="24"/>
                <w:szCs w:val="24"/>
                <w:u w:val="single"/>
              </w:rPr>
              <w:t>Practices:</w:t>
            </w:r>
          </w:p>
          <w:p w14:paraId="7D15B73F" w14:textId="77777777" w:rsidR="00C76B4A" w:rsidRPr="00AE6D6F" w:rsidRDefault="00C76B4A" w:rsidP="00C76B4A">
            <w:pPr>
              <w:pStyle w:val="ListParagraph"/>
              <w:widowControl w:val="0"/>
              <w:numPr>
                <w:ilvl w:val="0"/>
                <w:numId w:val="15"/>
              </w:numPr>
              <w:spacing w:line="240" w:lineRule="auto"/>
              <w:rPr>
                <w:rFonts w:ascii="Calibri" w:eastAsia="Calibri" w:hAnsi="Calibri" w:cs="Calibri"/>
                <w:bCs/>
                <w:sz w:val="24"/>
                <w:szCs w:val="24"/>
              </w:rPr>
            </w:pPr>
            <w:r w:rsidRPr="00AE6D6F">
              <w:rPr>
                <w:rFonts w:ascii="Calibri" w:eastAsia="Calibri" w:hAnsi="Calibri" w:cs="Calibri"/>
                <w:bCs/>
                <w:sz w:val="24"/>
                <w:szCs w:val="24"/>
              </w:rPr>
              <w:t>Planning and Carrying Out Investigations</w:t>
            </w:r>
          </w:p>
          <w:p w14:paraId="5FAD8C92" w14:textId="77777777" w:rsidR="007B3A24" w:rsidRDefault="007B3A24" w:rsidP="00C76B4A">
            <w:pPr>
              <w:widowControl w:val="0"/>
              <w:pBdr>
                <w:top w:val="nil"/>
                <w:left w:val="nil"/>
                <w:bottom w:val="nil"/>
                <w:right w:val="nil"/>
                <w:between w:val="nil"/>
              </w:pBdr>
              <w:spacing w:line="240" w:lineRule="auto"/>
              <w:rPr>
                <w:rFonts w:ascii="Calibri" w:eastAsia="Calibri" w:hAnsi="Calibri" w:cs="Calibri"/>
                <w:sz w:val="24"/>
                <w:szCs w:val="24"/>
              </w:rPr>
            </w:pPr>
          </w:p>
        </w:tc>
      </w:tr>
      <w:tr w:rsidR="007B3A24" w14:paraId="40493183" w14:textId="77777777" w:rsidTr="004100BB">
        <w:tc>
          <w:tcPr>
            <w:tcW w:w="10800" w:type="dxa"/>
            <w:shd w:val="clear" w:color="auto" w:fill="auto"/>
            <w:tcMar>
              <w:top w:w="100" w:type="dxa"/>
              <w:left w:w="100" w:type="dxa"/>
              <w:bottom w:w="100" w:type="dxa"/>
              <w:right w:w="100" w:type="dxa"/>
            </w:tcMar>
          </w:tcPr>
          <w:p w14:paraId="3E1BC230" w14:textId="4496F08F" w:rsidR="00C76B4A" w:rsidRDefault="00C76B4A" w:rsidP="00C76B4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5097E739" w14:textId="182421A0" w:rsidR="00CB3E66" w:rsidRDefault="00CB3E66" w:rsidP="00CB3E66">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Standards from </w:t>
            </w:r>
            <w:hyperlink r:id="rId13" w:history="1">
              <w:r>
                <w:rPr>
                  <w:rStyle w:val="Hyperlink"/>
                  <w:rFonts w:ascii="Calibri" w:hAnsi="Calibri" w:cs="Calibri"/>
                  <w:color w:val="1155CC"/>
                </w:rPr>
                <w:t>Strand Map</w:t>
              </w:r>
            </w:hyperlink>
            <w:r>
              <w:rPr>
                <w:rFonts w:ascii="Calibri" w:hAnsi="Calibri" w:cs="Calibri"/>
                <w:color w:val="000000"/>
              </w:rPr>
              <w:t>:</w:t>
            </w:r>
          </w:p>
          <w:p w14:paraId="3D2AAD99" w14:textId="77777777" w:rsidR="00CB3E66" w:rsidRPr="004E089A" w:rsidRDefault="00CB3E66" w:rsidP="00CB3E66">
            <w:pPr>
              <w:pStyle w:val="NormalWeb"/>
              <w:spacing w:before="0" w:beforeAutospacing="0" w:after="0" w:afterAutospacing="0"/>
              <w:textAlignment w:val="baseline"/>
              <w:rPr>
                <w:rFonts w:ascii="Calibri" w:hAnsi="Calibri" w:cs="Calibri"/>
                <w:color w:val="000000"/>
              </w:rPr>
            </w:pPr>
          </w:p>
          <w:p w14:paraId="6024F48A" w14:textId="77777777" w:rsidR="00CB3E66" w:rsidRDefault="00CB3E66" w:rsidP="00CB3E66">
            <w:pPr>
              <w:spacing w:line="240" w:lineRule="auto"/>
              <w:contextualSpacing/>
              <w:rPr>
                <w:rFonts w:ascii="Calibri" w:eastAsia="Calibri" w:hAnsi="Calibri" w:cs="Calibri"/>
                <w:bCs/>
                <w:sz w:val="24"/>
                <w:szCs w:val="24"/>
              </w:rPr>
            </w:pPr>
            <w:r w:rsidRPr="00CB3E66">
              <w:rPr>
                <w:rFonts w:ascii="Calibri" w:eastAsia="Calibri" w:hAnsi="Calibri" w:cs="Calibri"/>
                <w:b/>
                <w:sz w:val="24"/>
                <w:szCs w:val="24"/>
              </w:rPr>
              <w:t xml:space="preserve">7.MS-PS3-1. </w:t>
            </w:r>
            <w:r w:rsidRPr="00CB3E66">
              <w:rPr>
                <w:rFonts w:ascii="Calibri" w:eastAsia="Calibri" w:hAnsi="Calibri" w:cs="Calibri"/>
                <w:bCs/>
                <w:sz w:val="24"/>
                <w:szCs w:val="24"/>
              </w:rPr>
              <w:t xml:space="preserve">Construct and interpret data and graphs to describe the relationships among kinetic energy, mass, and speed of an object. </w:t>
            </w:r>
          </w:p>
          <w:p w14:paraId="291F2BDA" w14:textId="77777777" w:rsidR="00CB3E66" w:rsidRDefault="00CB3E66" w:rsidP="00CB3E66">
            <w:pPr>
              <w:spacing w:line="240" w:lineRule="auto"/>
              <w:contextualSpacing/>
              <w:rPr>
                <w:rFonts w:ascii="Calibri" w:eastAsia="Calibri" w:hAnsi="Calibri" w:cs="Calibri"/>
                <w:bCs/>
                <w:sz w:val="24"/>
                <w:szCs w:val="24"/>
              </w:rPr>
            </w:pPr>
            <w:r w:rsidRPr="00CB3E66">
              <w:rPr>
                <w:rFonts w:ascii="Calibri" w:eastAsia="Calibri" w:hAnsi="Calibri" w:cs="Calibri"/>
                <w:bCs/>
                <w:sz w:val="24"/>
                <w:szCs w:val="24"/>
              </w:rPr>
              <w:t>Clarification Statements:</w:t>
            </w:r>
          </w:p>
          <w:p w14:paraId="274C75C7" w14:textId="77777777" w:rsidR="00CB3E66" w:rsidRDefault="00CB3E66" w:rsidP="00CB3E66">
            <w:pPr>
              <w:pStyle w:val="ListParagraph"/>
              <w:numPr>
                <w:ilvl w:val="0"/>
                <w:numId w:val="19"/>
              </w:numPr>
              <w:spacing w:line="240" w:lineRule="auto"/>
              <w:rPr>
                <w:rFonts w:ascii="Calibri" w:eastAsia="Calibri" w:hAnsi="Calibri" w:cs="Calibri"/>
                <w:bCs/>
                <w:sz w:val="24"/>
                <w:szCs w:val="24"/>
              </w:rPr>
            </w:pPr>
            <w:r w:rsidRPr="00CB3E66">
              <w:rPr>
                <w:rFonts w:ascii="Calibri" w:eastAsia="Calibri" w:hAnsi="Calibri" w:cs="Calibri"/>
                <w:bCs/>
                <w:sz w:val="24"/>
                <w:szCs w:val="24"/>
              </w:rPr>
              <w:t xml:space="preserve">Examples could include riding a bicycle at different speeds and rolling different sized rocks downhill. </w:t>
            </w:r>
          </w:p>
          <w:p w14:paraId="31DD77FB" w14:textId="77777777" w:rsidR="00CB3E66" w:rsidRDefault="00CB3E66" w:rsidP="00CB3E66">
            <w:pPr>
              <w:pStyle w:val="ListParagraph"/>
              <w:numPr>
                <w:ilvl w:val="0"/>
                <w:numId w:val="19"/>
              </w:numPr>
              <w:spacing w:line="240" w:lineRule="auto"/>
              <w:rPr>
                <w:rFonts w:ascii="Calibri" w:eastAsia="Calibri" w:hAnsi="Calibri" w:cs="Calibri"/>
                <w:bCs/>
                <w:sz w:val="24"/>
                <w:szCs w:val="24"/>
              </w:rPr>
            </w:pPr>
            <w:r w:rsidRPr="00CB3E66">
              <w:rPr>
                <w:rFonts w:ascii="Calibri" w:eastAsia="Calibri" w:hAnsi="Calibri" w:cs="Calibri"/>
                <w:bCs/>
                <w:sz w:val="24"/>
                <w:szCs w:val="24"/>
              </w:rPr>
              <w:t xml:space="preserve">Consider relationships between kinetic energy vs. mass and kinetic energy vs. speed separate from each other; emphasis is on the difference between the linear and exponential relationships. </w:t>
            </w:r>
          </w:p>
          <w:p w14:paraId="78956F01" w14:textId="17D06C75" w:rsidR="00CB3E66" w:rsidRPr="00CB3E66" w:rsidRDefault="00CB3E66" w:rsidP="00CB3E66">
            <w:pPr>
              <w:spacing w:line="240" w:lineRule="auto"/>
              <w:rPr>
                <w:rFonts w:ascii="Calibri" w:eastAsia="Calibri" w:hAnsi="Calibri" w:cs="Calibri"/>
                <w:bCs/>
                <w:sz w:val="24"/>
                <w:szCs w:val="24"/>
              </w:rPr>
            </w:pPr>
            <w:r w:rsidRPr="00CB3E66">
              <w:rPr>
                <w:rFonts w:ascii="Calibri" w:eastAsia="Calibri" w:hAnsi="Calibri" w:cs="Calibri"/>
                <w:bCs/>
                <w:sz w:val="24"/>
                <w:szCs w:val="24"/>
              </w:rPr>
              <w:t>State Assessment Boundary:</w:t>
            </w:r>
          </w:p>
          <w:p w14:paraId="1A7102C4" w14:textId="6777C38A" w:rsidR="00CB3E66" w:rsidRPr="00CB3E66" w:rsidRDefault="00CB3E66" w:rsidP="00CB3E66">
            <w:pPr>
              <w:pStyle w:val="ListParagraph"/>
              <w:numPr>
                <w:ilvl w:val="0"/>
                <w:numId w:val="19"/>
              </w:numPr>
              <w:spacing w:line="240" w:lineRule="auto"/>
              <w:rPr>
                <w:rFonts w:ascii="Calibri" w:eastAsia="Calibri" w:hAnsi="Calibri" w:cs="Calibri"/>
                <w:bCs/>
                <w:sz w:val="24"/>
                <w:szCs w:val="24"/>
              </w:rPr>
            </w:pPr>
            <w:r w:rsidRPr="00CB3E66">
              <w:rPr>
                <w:rFonts w:ascii="Calibri" w:eastAsia="Calibri" w:hAnsi="Calibri" w:cs="Calibri"/>
                <w:bCs/>
                <w:sz w:val="24"/>
                <w:szCs w:val="24"/>
              </w:rPr>
              <w:t>Calculation or manipulation of the formula for kinetic energy is not expected in state assessment.</w:t>
            </w:r>
          </w:p>
          <w:p w14:paraId="3EE384E5" w14:textId="77777777" w:rsidR="007C26D6" w:rsidRDefault="007C26D6" w:rsidP="00281ABC">
            <w:pPr>
              <w:keepNext/>
              <w:widowControl w:val="0"/>
              <w:ind w:left="1080" w:hanging="1080"/>
              <w:contextualSpacing/>
              <w:rPr>
                <w:rFonts w:ascii="Calibri" w:eastAsia="Calibri" w:hAnsi="Calibri" w:cs="Calibri"/>
                <w:b/>
                <w:sz w:val="24"/>
                <w:szCs w:val="24"/>
              </w:rPr>
            </w:pPr>
          </w:p>
          <w:p w14:paraId="504FFD0C" w14:textId="6E9AACC9" w:rsidR="00281ABC" w:rsidRDefault="00281ABC" w:rsidP="00310F4E">
            <w:pPr>
              <w:keepNext/>
              <w:widowControl w:val="0"/>
              <w:spacing w:line="240" w:lineRule="auto"/>
              <w:ind w:left="1080" w:hanging="1080"/>
              <w:contextualSpacing/>
              <w:rPr>
                <w:rFonts w:asciiTheme="majorHAnsi" w:hAnsiTheme="majorHAnsi" w:cstheme="majorHAnsi"/>
                <w:sz w:val="24"/>
                <w:szCs w:val="24"/>
              </w:rPr>
            </w:pPr>
            <w:r>
              <w:rPr>
                <w:rFonts w:ascii="Calibri" w:eastAsia="Calibri" w:hAnsi="Calibri" w:cs="Calibri"/>
                <w:b/>
                <w:sz w:val="24"/>
                <w:szCs w:val="24"/>
              </w:rPr>
              <w:t xml:space="preserve">8MS-PS2-2 </w:t>
            </w:r>
            <w:r w:rsidRPr="00281ABC">
              <w:rPr>
                <w:rFonts w:asciiTheme="majorHAnsi" w:hAnsiTheme="majorHAnsi" w:cstheme="majorHAnsi"/>
                <w:sz w:val="24"/>
                <w:szCs w:val="24"/>
              </w:rPr>
              <w:t xml:space="preserve">Provide evidence that the change in an object’s speed depends on the sum of the forces on the </w:t>
            </w:r>
          </w:p>
          <w:p w14:paraId="0A2BD948" w14:textId="58159DB5" w:rsidR="00281ABC" w:rsidRPr="00281ABC" w:rsidRDefault="00281ABC" w:rsidP="00310F4E">
            <w:pPr>
              <w:keepNext/>
              <w:widowControl w:val="0"/>
              <w:spacing w:line="240" w:lineRule="auto"/>
              <w:ind w:left="1080" w:hanging="1080"/>
              <w:contextualSpacing/>
              <w:rPr>
                <w:rFonts w:asciiTheme="majorHAnsi" w:hAnsiTheme="majorHAnsi" w:cstheme="majorHAnsi"/>
                <w:color w:val="C00000"/>
                <w:sz w:val="24"/>
                <w:szCs w:val="24"/>
              </w:rPr>
            </w:pPr>
            <w:r w:rsidRPr="00281ABC">
              <w:rPr>
                <w:rFonts w:asciiTheme="majorHAnsi" w:hAnsiTheme="majorHAnsi" w:cstheme="majorHAnsi"/>
                <w:sz w:val="24"/>
                <w:szCs w:val="24"/>
              </w:rPr>
              <w:t xml:space="preserve">object (the net force) and the mass of the object. </w:t>
            </w:r>
          </w:p>
          <w:p w14:paraId="4F3B5D59" w14:textId="38FCD991" w:rsidR="00281ABC" w:rsidRPr="00281ABC" w:rsidRDefault="00281ABC" w:rsidP="00310F4E">
            <w:pPr>
              <w:spacing w:line="240" w:lineRule="auto"/>
              <w:rPr>
                <w:rFonts w:asciiTheme="majorHAnsi" w:hAnsiTheme="majorHAnsi" w:cstheme="majorHAnsi"/>
                <w:sz w:val="24"/>
                <w:szCs w:val="24"/>
              </w:rPr>
            </w:pPr>
            <w:r w:rsidRPr="00281ABC">
              <w:rPr>
                <w:rFonts w:asciiTheme="majorHAnsi" w:hAnsiTheme="majorHAnsi" w:cstheme="majorHAnsi"/>
                <w:sz w:val="24"/>
                <w:szCs w:val="24"/>
              </w:rPr>
              <w:t xml:space="preserve">Clarification Statement: </w:t>
            </w:r>
          </w:p>
          <w:p w14:paraId="3378F008" w14:textId="77777777" w:rsidR="00281ABC" w:rsidRPr="00281ABC" w:rsidRDefault="00281ABC" w:rsidP="00310F4E">
            <w:pPr>
              <w:pStyle w:val="ListParagraph"/>
              <w:numPr>
                <w:ilvl w:val="0"/>
                <w:numId w:val="16"/>
              </w:numPr>
              <w:spacing w:line="240" w:lineRule="auto"/>
              <w:contextualSpacing w:val="0"/>
              <w:rPr>
                <w:rFonts w:asciiTheme="majorHAnsi" w:hAnsiTheme="majorHAnsi" w:cstheme="majorHAnsi"/>
                <w:sz w:val="24"/>
                <w:szCs w:val="24"/>
              </w:rPr>
            </w:pPr>
            <w:r w:rsidRPr="00281ABC">
              <w:rPr>
                <w:rFonts w:asciiTheme="majorHAnsi" w:hAnsiTheme="majorHAnsi" w:cstheme="majorHAnsi"/>
                <w:sz w:val="24"/>
                <w:szCs w:val="24"/>
              </w:rPr>
              <w:t>Emphasis is on balanced (Newton’s first law) and unbalanced forces in a system, qualitative comparisons of forces, mass, and changes in speed (Newton’s second law) in one dimension.</w:t>
            </w:r>
          </w:p>
          <w:p w14:paraId="419D2E6F" w14:textId="77777777" w:rsidR="00281ABC" w:rsidRPr="00281ABC" w:rsidRDefault="00281ABC" w:rsidP="00310F4E">
            <w:pPr>
              <w:spacing w:line="240" w:lineRule="auto"/>
              <w:rPr>
                <w:rFonts w:asciiTheme="majorHAnsi" w:hAnsiTheme="majorHAnsi" w:cstheme="majorHAnsi"/>
                <w:sz w:val="24"/>
                <w:szCs w:val="24"/>
              </w:rPr>
            </w:pPr>
            <w:r w:rsidRPr="00281ABC">
              <w:rPr>
                <w:rFonts w:asciiTheme="majorHAnsi" w:hAnsiTheme="majorHAnsi" w:cstheme="majorHAnsi"/>
                <w:sz w:val="24"/>
                <w:szCs w:val="24"/>
              </w:rPr>
              <w:t xml:space="preserve">State Assessment Boundaries: </w:t>
            </w:r>
          </w:p>
          <w:p w14:paraId="460B35C2" w14:textId="77777777" w:rsidR="00281ABC" w:rsidRPr="00281ABC" w:rsidRDefault="00281ABC" w:rsidP="00310F4E">
            <w:pPr>
              <w:pStyle w:val="ListParagraph"/>
              <w:numPr>
                <w:ilvl w:val="0"/>
                <w:numId w:val="16"/>
              </w:numPr>
              <w:spacing w:line="240" w:lineRule="auto"/>
              <w:contextualSpacing w:val="0"/>
              <w:rPr>
                <w:rFonts w:asciiTheme="majorHAnsi" w:hAnsiTheme="majorHAnsi" w:cstheme="majorHAnsi"/>
                <w:sz w:val="24"/>
                <w:szCs w:val="24"/>
              </w:rPr>
            </w:pPr>
            <w:r w:rsidRPr="00281ABC">
              <w:rPr>
                <w:rFonts w:asciiTheme="majorHAnsi" w:hAnsiTheme="majorHAnsi" w:cstheme="majorHAnsi"/>
                <w:sz w:val="24"/>
                <w:szCs w:val="24"/>
              </w:rPr>
              <w:t xml:space="preserve">State assessment will be limited to forces and changes in motion in one dimension in an inertial reference frame and to change in one variable at a time. </w:t>
            </w:r>
          </w:p>
          <w:p w14:paraId="53CA2BC3" w14:textId="6F46AD28" w:rsidR="00281ABC" w:rsidRPr="00281ABC" w:rsidRDefault="00281ABC" w:rsidP="00310F4E">
            <w:pPr>
              <w:pStyle w:val="ListParagraph"/>
              <w:numPr>
                <w:ilvl w:val="0"/>
                <w:numId w:val="16"/>
              </w:numPr>
              <w:spacing w:line="240" w:lineRule="auto"/>
              <w:contextualSpacing w:val="0"/>
              <w:rPr>
                <w:rFonts w:asciiTheme="majorHAnsi" w:hAnsiTheme="majorHAnsi" w:cstheme="majorHAnsi"/>
                <w:sz w:val="24"/>
                <w:szCs w:val="24"/>
              </w:rPr>
            </w:pPr>
            <w:r w:rsidRPr="00281ABC">
              <w:rPr>
                <w:rFonts w:asciiTheme="majorHAnsi" w:hAnsiTheme="majorHAnsi" w:cstheme="majorHAnsi"/>
                <w:sz w:val="24"/>
                <w:szCs w:val="24"/>
              </w:rPr>
              <w:t>The use of trigonometry is not expected in state assessment.</w:t>
            </w:r>
          </w:p>
          <w:p w14:paraId="49F58739" w14:textId="198C2DA5" w:rsidR="00C76B4A" w:rsidRDefault="00C76B4A" w:rsidP="00C76B4A">
            <w:pPr>
              <w:widowControl w:val="0"/>
              <w:pBdr>
                <w:top w:val="nil"/>
                <w:left w:val="nil"/>
                <w:bottom w:val="nil"/>
                <w:right w:val="nil"/>
                <w:between w:val="nil"/>
              </w:pBdr>
              <w:spacing w:line="240" w:lineRule="auto"/>
              <w:rPr>
                <w:rFonts w:ascii="Calibri" w:eastAsia="Calibri" w:hAnsi="Calibri" w:cs="Calibri"/>
                <w:sz w:val="24"/>
                <w:szCs w:val="24"/>
              </w:rPr>
            </w:pPr>
          </w:p>
          <w:p w14:paraId="31BFDD59" w14:textId="5DDBC81D" w:rsidR="00310F4E" w:rsidRPr="006D0130" w:rsidRDefault="00310F4E" w:rsidP="006D0130">
            <w:pPr>
              <w:widowControl w:val="0"/>
              <w:spacing w:line="240" w:lineRule="auto"/>
              <w:rPr>
                <w:rFonts w:ascii="Calibri" w:eastAsia="Calibri" w:hAnsi="Calibri" w:cs="Calibri"/>
                <w:b/>
                <w:sz w:val="24"/>
                <w:szCs w:val="24"/>
              </w:rPr>
            </w:pPr>
            <w:r>
              <w:rPr>
                <w:rFonts w:ascii="Calibri" w:eastAsia="Calibri" w:hAnsi="Calibri" w:cs="Calibri"/>
                <w:b/>
                <w:sz w:val="24"/>
                <w:szCs w:val="24"/>
              </w:rPr>
              <w:t>Considerations for the teacher concerning prior knowledge:</w:t>
            </w:r>
          </w:p>
          <w:p w14:paraId="721C1E0C" w14:textId="23903298" w:rsidR="007C26D6" w:rsidRPr="00310F4E" w:rsidRDefault="00C76B4A" w:rsidP="00310F4E">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sidRPr="00310F4E">
              <w:rPr>
                <w:rFonts w:ascii="Calibri" w:eastAsia="Calibri" w:hAnsi="Calibri" w:cs="Calibri"/>
                <w:sz w:val="24"/>
                <w:szCs w:val="24"/>
              </w:rPr>
              <w:t xml:space="preserve">It cannot be assumed that all students have had experience driving in cars or wearing seatbelts. Especially in the urban environment where travel by subway and buses (which don’t use seatbelts) is common, some students may not be as familiar with seat belt use. Some discussion about seat belts and showing of seatbelts in cars (pictures) may be required. </w:t>
            </w:r>
          </w:p>
          <w:p w14:paraId="0CFCFF38" w14:textId="77777777" w:rsidR="00851F22" w:rsidRDefault="00C76B4A" w:rsidP="00851F22">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sidRPr="00310F4E">
              <w:rPr>
                <w:rFonts w:ascii="Calibri" w:eastAsia="Calibri" w:hAnsi="Calibri" w:cs="Calibri"/>
                <w:sz w:val="24"/>
                <w:szCs w:val="24"/>
              </w:rPr>
              <w:t xml:space="preserve">Groups are encouraged to use the Claim, Evidence, Reasoning format for their interpretations of data and explanation of results. </w:t>
            </w:r>
          </w:p>
          <w:p w14:paraId="2EC0DC9A" w14:textId="4EC59549" w:rsidR="00851F22" w:rsidRPr="00851F22" w:rsidRDefault="00851F22" w:rsidP="00851F22">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sidRPr="00851F22">
              <w:rPr>
                <w:rFonts w:ascii="Calibri" w:eastAsia="Calibri" w:hAnsi="Calibri" w:cs="Calibri"/>
                <w:sz w:val="24"/>
                <w:szCs w:val="24"/>
              </w:rPr>
              <w:t xml:space="preserve">Understanding of qualitative and quantitative data. </w:t>
            </w:r>
          </w:p>
          <w:p w14:paraId="73348117" w14:textId="0C5A99DC" w:rsidR="007B3A24" w:rsidRDefault="00C76B4A" w:rsidP="00851F22">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sidRPr="00310F4E">
              <w:rPr>
                <w:rFonts w:ascii="Calibri" w:eastAsia="Calibri" w:hAnsi="Calibri" w:cs="Calibri"/>
                <w:sz w:val="24"/>
                <w:szCs w:val="24"/>
              </w:rPr>
              <w:t>It is helpful if students have some previous knowledge of forces and Newton’s laws.</w:t>
            </w:r>
            <w:r w:rsidR="00C67970">
              <w:rPr>
                <w:rFonts w:ascii="Calibri" w:eastAsia="Calibri" w:hAnsi="Calibri" w:cs="Calibri"/>
                <w:sz w:val="24"/>
                <w:szCs w:val="24"/>
              </w:rPr>
              <w:tab/>
            </w:r>
            <w:r w:rsidR="00C67970">
              <w:rPr>
                <w:rFonts w:ascii="Calibri" w:eastAsia="Calibri" w:hAnsi="Calibri" w:cs="Calibri"/>
                <w:sz w:val="24"/>
                <w:szCs w:val="24"/>
              </w:rPr>
              <w:tab/>
            </w:r>
            <w:r w:rsidR="00C67970">
              <w:rPr>
                <w:rFonts w:ascii="Calibri" w:eastAsia="Calibri" w:hAnsi="Calibri" w:cs="Calibri"/>
                <w:sz w:val="24"/>
                <w:szCs w:val="24"/>
              </w:rPr>
              <w:tab/>
            </w:r>
          </w:p>
        </w:tc>
      </w:tr>
      <w:tr w:rsidR="00AE6D6F" w14:paraId="1053B0FE" w14:textId="77777777" w:rsidTr="004100BB">
        <w:tc>
          <w:tcPr>
            <w:tcW w:w="10800" w:type="dxa"/>
            <w:shd w:val="clear" w:color="auto" w:fill="auto"/>
            <w:tcMar>
              <w:top w:w="100" w:type="dxa"/>
              <w:left w:w="100" w:type="dxa"/>
              <w:bottom w:w="100" w:type="dxa"/>
              <w:right w:w="100" w:type="dxa"/>
            </w:tcMar>
          </w:tcPr>
          <w:p w14:paraId="24AF5498" w14:textId="56CE0498" w:rsidR="00AE6D6F" w:rsidRDefault="00AE6D6F" w:rsidP="00310F4E">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603D4545" w14:textId="77777777" w:rsidR="00310F4E" w:rsidRDefault="00AE6D6F" w:rsidP="00310F4E">
            <w:pPr>
              <w:pStyle w:val="ListParagraph"/>
              <w:widowControl w:val="0"/>
              <w:numPr>
                <w:ilvl w:val="0"/>
                <w:numId w:val="20"/>
              </w:numPr>
              <w:spacing w:line="240" w:lineRule="auto"/>
              <w:rPr>
                <w:rFonts w:ascii="Calibri" w:eastAsia="Calibri" w:hAnsi="Calibri" w:cs="Calibri"/>
                <w:sz w:val="24"/>
                <w:szCs w:val="24"/>
              </w:rPr>
            </w:pPr>
            <w:r w:rsidRPr="00310F4E">
              <w:rPr>
                <w:rFonts w:ascii="Calibri" w:eastAsia="Calibri" w:hAnsi="Calibri" w:cs="Calibri"/>
                <w:sz w:val="24"/>
                <w:szCs w:val="24"/>
              </w:rPr>
              <w:t xml:space="preserve">Driver safety and fatalities from car crashes are a reality. </w:t>
            </w:r>
          </w:p>
          <w:p w14:paraId="463F9569" w14:textId="408C9963" w:rsidR="00AE6D6F" w:rsidRPr="00310F4E" w:rsidRDefault="00AE6D6F" w:rsidP="00AE6D6F">
            <w:pPr>
              <w:pStyle w:val="ListParagraph"/>
              <w:widowControl w:val="0"/>
              <w:numPr>
                <w:ilvl w:val="0"/>
                <w:numId w:val="20"/>
              </w:numPr>
              <w:spacing w:line="240" w:lineRule="auto"/>
              <w:rPr>
                <w:rFonts w:ascii="Calibri" w:eastAsia="Calibri" w:hAnsi="Calibri" w:cs="Calibri"/>
                <w:sz w:val="24"/>
                <w:szCs w:val="24"/>
              </w:rPr>
            </w:pPr>
            <w:r w:rsidRPr="00310F4E">
              <w:rPr>
                <w:rFonts w:ascii="Calibri" w:eastAsia="Calibri" w:hAnsi="Calibri" w:cs="Calibri"/>
                <w:sz w:val="24"/>
                <w:szCs w:val="24"/>
              </w:rPr>
              <w:t xml:space="preserve">Seat belts are a real-world device that save lives, yet many students probably have someone they know that refuses to “buckle-up.” </w:t>
            </w:r>
          </w:p>
        </w:tc>
      </w:tr>
      <w:tr w:rsidR="007B3A24" w14:paraId="5E67076C" w14:textId="77777777" w:rsidTr="004100BB">
        <w:tc>
          <w:tcPr>
            <w:tcW w:w="10800" w:type="dxa"/>
            <w:shd w:val="clear" w:color="auto" w:fill="auto"/>
            <w:tcMar>
              <w:top w:w="100" w:type="dxa"/>
              <w:left w:w="100" w:type="dxa"/>
              <w:bottom w:w="100" w:type="dxa"/>
              <w:right w:w="100" w:type="dxa"/>
            </w:tcMar>
          </w:tcPr>
          <w:p w14:paraId="3EEC81A6" w14:textId="77777777" w:rsidR="007B3A24" w:rsidRDefault="00C6797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Mastery Goals:</w:t>
            </w:r>
          </w:p>
          <w:p w14:paraId="12368517"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7BF068CB" w14:textId="6BB03A37" w:rsidR="00AE6D6F" w:rsidRPr="00310F4E" w:rsidRDefault="00C67970">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310F4E">
              <w:rPr>
                <w:rFonts w:ascii="Calibri" w:eastAsia="Calibri" w:hAnsi="Calibri" w:cs="Calibri"/>
                <w:iCs/>
                <w:sz w:val="24"/>
                <w:szCs w:val="24"/>
                <w:u w:val="single"/>
              </w:rPr>
              <w:t>Learning Objective:</w:t>
            </w:r>
            <w:r w:rsidR="00AE6D6F" w:rsidRPr="00310F4E">
              <w:rPr>
                <w:rFonts w:ascii="Calibri" w:eastAsia="Calibri" w:hAnsi="Calibri" w:cs="Calibri"/>
                <w:iCs/>
                <w:sz w:val="24"/>
                <w:szCs w:val="24"/>
                <w:u w:val="single"/>
              </w:rPr>
              <w:t xml:space="preserve"> </w:t>
            </w:r>
          </w:p>
          <w:p w14:paraId="1D98DA47" w14:textId="06F021C6" w:rsidR="007B3A24" w:rsidRPr="00851F22" w:rsidRDefault="00AE6D6F" w:rsidP="00851F22">
            <w:pPr>
              <w:pStyle w:val="ListParagraph"/>
              <w:widowControl w:val="0"/>
              <w:numPr>
                <w:ilvl w:val="0"/>
                <w:numId w:val="22"/>
              </w:numPr>
              <w:pBdr>
                <w:top w:val="nil"/>
                <w:left w:val="nil"/>
                <w:bottom w:val="nil"/>
                <w:right w:val="nil"/>
                <w:between w:val="nil"/>
              </w:pBdr>
              <w:spacing w:line="240" w:lineRule="auto"/>
              <w:rPr>
                <w:rFonts w:ascii="Calibri" w:eastAsia="Calibri" w:hAnsi="Calibri" w:cs="Calibri"/>
                <w:sz w:val="24"/>
                <w:szCs w:val="24"/>
              </w:rPr>
            </w:pPr>
            <w:r w:rsidRPr="00851F22">
              <w:rPr>
                <w:rFonts w:ascii="Calibri" w:eastAsia="Calibri" w:hAnsi="Calibri" w:cs="Calibri"/>
                <w:sz w:val="24"/>
                <w:szCs w:val="24"/>
              </w:rPr>
              <w:t>A</w:t>
            </w:r>
            <w:r w:rsidR="00C67970" w:rsidRPr="00851F22">
              <w:rPr>
                <w:rFonts w:ascii="Calibri" w:eastAsia="Calibri" w:hAnsi="Calibri" w:cs="Calibri"/>
                <w:sz w:val="24"/>
                <w:szCs w:val="24"/>
              </w:rPr>
              <w:t>pply Newton’s 1st Law of Motion  to real world phenomenon</w:t>
            </w:r>
            <w:r w:rsidR="007A3570" w:rsidRPr="00851F22">
              <w:rPr>
                <w:rFonts w:ascii="Calibri" w:eastAsia="Calibri" w:hAnsi="Calibri" w:cs="Calibri"/>
                <w:sz w:val="24"/>
                <w:szCs w:val="24"/>
              </w:rPr>
              <w:t xml:space="preserve"> </w:t>
            </w:r>
            <w:r w:rsidR="00C67970" w:rsidRPr="00851F22">
              <w:rPr>
                <w:rFonts w:ascii="Calibri" w:eastAsia="Calibri" w:hAnsi="Calibri" w:cs="Calibri"/>
                <w:sz w:val="24"/>
                <w:szCs w:val="24"/>
              </w:rPr>
              <w:t>to demonstrate and explain the importance of seat belts in motor vehicles.</w:t>
            </w:r>
          </w:p>
          <w:p w14:paraId="0BFA9676"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31B937F3" w14:textId="62B6476A" w:rsidR="00AE6D6F" w:rsidRPr="00310F4E" w:rsidRDefault="00C67970">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310F4E">
              <w:rPr>
                <w:rFonts w:ascii="Calibri" w:eastAsia="Calibri" w:hAnsi="Calibri" w:cs="Calibri"/>
                <w:iCs/>
                <w:sz w:val="24"/>
                <w:szCs w:val="24"/>
                <w:u w:val="single"/>
              </w:rPr>
              <w:t>Performance Objective:</w:t>
            </w:r>
            <w:r w:rsidR="00AE6D6F" w:rsidRPr="00310F4E">
              <w:rPr>
                <w:rFonts w:ascii="Calibri" w:eastAsia="Calibri" w:hAnsi="Calibri" w:cs="Calibri"/>
                <w:iCs/>
                <w:sz w:val="24"/>
                <w:szCs w:val="24"/>
                <w:u w:val="single"/>
              </w:rPr>
              <w:t xml:space="preserve"> </w:t>
            </w:r>
          </w:p>
          <w:p w14:paraId="48C611CE" w14:textId="71BA3427" w:rsidR="007B3A24" w:rsidRPr="00851F22" w:rsidRDefault="00AE6D6F" w:rsidP="00851F22">
            <w:pPr>
              <w:pStyle w:val="ListParagraph"/>
              <w:widowControl w:val="0"/>
              <w:numPr>
                <w:ilvl w:val="0"/>
                <w:numId w:val="22"/>
              </w:numPr>
              <w:pBdr>
                <w:top w:val="nil"/>
                <w:left w:val="nil"/>
                <w:bottom w:val="nil"/>
                <w:right w:val="nil"/>
                <w:between w:val="nil"/>
              </w:pBdr>
              <w:spacing w:line="240" w:lineRule="auto"/>
              <w:rPr>
                <w:rFonts w:ascii="Calibri" w:eastAsia="Calibri" w:hAnsi="Calibri" w:cs="Calibri"/>
                <w:sz w:val="24"/>
                <w:szCs w:val="24"/>
              </w:rPr>
            </w:pPr>
            <w:r w:rsidRPr="00851F22">
              <w:rPr>
                <w:rFonts w:ascii="Calibri" w:eastAsia="Calibri" w:hAnsi="Calibri" w:cs="Calibri"/>
                <w:sz w:val="24"/>
                <w:szCs w:val="24"/>
              </w:rPr>
              <w:t>D</w:t>
            </w:r>
            <w:r w:rsidR="00C67970" w:rsidRPr="00851F22">
              <w:rPr>
                <w:rFonts w:ascii="Calibri" w:eastAsia="Calibri" w:hAnsi="Calibri" w:cs="Calibri"/>
                <w:sz w:val="24"/>
                <w:szCs w:val="24"/>
              </w:rPr>
              <w:t>esign</w:t>
            </w:r>
            <w:r w:rsidR="00BF0CD8" w:rsidRPr="00851F22">
              <w:rPr>
                <w:rFonts w:ascii="Calibri" w:eastAsia="Calibri" w:hAnsi="Calibri" w:cs="Calibri"/>
                <w:sz w:val="24"/>
                <w:szCs w:val="24"/>
              </w:rPr>
              <w:t xml:space="preserve"> and</w:t>
            </w:r>
            <w:r w:rsidR="00C67970" w:rsidRPr="00851F22">
              <w:rPr>
                <w:rFonts w:ascii="Calibri" w:eastAsia="Calibri" w:hAnsi="Calibri" w:cs="Calibri"/>
                <w:sz w:val="24"/>
                <w:szCs w:val="24"/>
              </w:rPr>
              <w:t xml:space="preserve"> carry out an investigation that provides relevant qualitative and quantitative data on how seat belts increase driver safety during a crash,</w:t>
            </w:r>
            <w:r w:rsidR="00BF0CD8" w:rsidRPr="00851F22">
              <w:rPr>
                <w:rFonts w:ascii="Calibri" w:eastAsia="Calibri" w:hAnsi="Calibri" w:cs="Calibri"/>
                <w:sz w:val="24"/>
                <w:szCs w:val="24"/>
              </w:rPr>
              <w:t xml:space="preserve"> as well as</w:t>
            </w:r>
            <w:r w:rsidR="00C67970" w:rsidRPr="00851F22">
              <w:rPr>
                <w:rFonts w:ascii="Calibri" w:eastAsia="Calibri" w:hAnsi="Calibri" w:cs="Calibri"/>
                <w:sz w:val="24"/>
                <w:szCs w:val="24"/>
              </w:rPr>
              <w:t xml:space="preserve"> apply Newton’s Laws of Motion to explain the</w:t>
            </w:r>
            <w:r w:rsidR="00BF0CD8" w:rsidRPr="00851F22">
              <w:rPr>
                <w:rFonts w:ascii="Calibri" w:eastAsia="Calibri" w:hAnsi="Calibri" w:cs="Calibri"/>
                <w:sz w:val="24"/>
                <w:szCs w:val="24"/>
              </w:rPr>
              <w:t>ir</w:t>
            </w:r>
            <w:r w:rsidR="00C67970" w:rsidRPr="00851F22">
              <w:rPr>
                <w:rFonts w:ascii="Calibri" w:eastAsia="Calibri" w:hAnsi="Calibri" w:cs="Calibri"/>
                <w:sz w:val="24"/>
                <w:szCs w:val="24"/>
              </w:rPr>
              <w:t xml:space="preserve"> results. </w:t>
            </w:r>
          </w:p>
          <w:p w14:paraId="5B944C32" w14:textId="77777777" w:rsidR="007C26D6" w:rsidRDefault="007C26D6">
            <w:pPr>
              <w:widowControl w:val="0"/>
              <w:pBdr>
                <w:top w:val="nil"/>
                <w:left w:val="nil"/>
                <w:bottom w:val="nil"/>
                <w:right w:val="nil"/>
                <w:between w:val="nil"/>
              </w:pBdr>
              <w:spacing w:line="240" w:lineRule="auto"/>
              <w:rPr>
                <w:rFonts w:ascii="Calibri" w:eastAsia="Calibri" w:hAnsi="Calibri" w:cs="Calibri"/>
                <w:i/>
                <w:sz w:val="24"/>
                <w:szCs w:val="24"/>
              </w:rPr>
            </w:pPr>
          </w:p>
          <w:p w14:paraId="72730DE7" w14:textId="05DE9C08" w:rsidR="00BF0CD8" w:rsidRPr="00310F4E" w:rsidRDefault="00C67970">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310F4E">
              <w:rPr>
                <w:rFonts w:ascii="Calibri" w:eastAsia="Calibri" w:hAnsi="Calibri" w:cs="Calibri"/>
                <w:iCs/>
                <w:sz w:val="24"/>
                <w:szCs w:val="24"/>
                <w:u w:val="single"/>
              </w:rPr>
              <w:t>Language Objective:</w:t>
            </w:r>
            <w:r w:rsidR="00BF0CD8" w:rsidRPr="00310F4E">
              <w:rPr>
                <w:rFonts w:ascii="Calibri" w:eastAsia="Calibri" w:hAnsi="Calibri" w:cs="Calibri"/>
                <w:iCs/>
                <w:sz w:val="24"/>
                <w:szCs w:val="24"/>
                <w:u w:val="single"/>
              </w:rPr>
              <w:t xml:space="preserve"> </w:t>
            </w:r>
          </w:p>
          <w:p w14:paraId="094FB57F" w14:textId="42E946A3" w:rsidR="007B3A24" w:rsidRPr="00851F22" w:rsidRDefault="00BF0CD8" w:rsidP="00851F22">
            <w:pPr>
              <w:pStyle w:val="ListParagraph"/>
              <w:widowControl w:val="0"/>
              <w:numPr>
                <w:ilvl w:val="0"/>
                <w:numId w:val="22"/>
              </w:numPr>
              <w:pBdr>
                <w:top w:val="nil"/>
                <w:left w:val="nil"/>
                <w:bottom w:val="nil"/>
                <w:right w:val="nil"/>
                <w:between w:val="nil"/>
              </w:pBdr>
              <w:spacing w:line="240" w:lineRule="auto"/>
              <w:rPr>
                <w:rFonts w:ascii="Calibri" w:eastAsia="Calibri" w:hAnsi="Calibri" w:cs="Calibri"/>
                <w:sz w:val="24"/>
                <w:szCs w:val="24"/>
              </w:rPr>
            </w:pPr>
            <w:r w:rsidRPr="00851F22">
              <w:rPr>
                <w:rFonts w:ascii="Calibri" w:eastAsia="Calibri" w:hAnsi="Calibri" w:cs="Calibri"/>
                <w:sz w:val="24"/>
                <w:szCs w:val="24"/>
              </w:rPr>
              <w:t>R</w:t>
            </w:r>
            <w:r w:rsidR="00C67970" w:rsidRPr="00851F22">
              <w:rPr>
                <w:rFonts w:ascii="Calibri" w:eastAsia="Calibri" w:hAnsi="Calibri" w:cs="Calibri"/>
                <w:sz w:val="24"/>
                <w:szCs w:val="24"/>
              </w:rPr>
              <w:t xml:space="preserve">ead and interpret data sets, pictures, and diagrams, and create meaningful visual representations of experimental data, working collaboratively to present relevant findings and conclusions obtained from their investigation. </w:t>
            </w:r>
          </w:p>
          <w:p w14:paraId="51F27B0A"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tc>
      </w:tr>
      <w:tr w:rsidR="007B3A24" w14:paraId="794E369A" w14:textId="77777777" w:rsidTr="004100BB">
        <w:tc>
          <w:tcPr>
            <w:tcW w:w="10800" w:type="dxa"/>
            <w:shd w:val="clear" w:color="auto" w:fill="auto"/>
            <w:tcMar>
              <w:top w:w="100" w:type="dxa"/>
              <w:left w:w="100" w:type="dxa"/>
              <w:bottom w:w="100" w:type="dxa"/>
              <w:right w:w="100" w:type="dxa"/>
            </w:tcMar>
          </w:tcPr>
          <w:p w14:paraId="31949D71" w14:textId="77777777" w:rsidR="007B3A24" w:rsidRDefault="00C6797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Teacher instructions/Tips/Strategies/Suggestions:</w:t>
            </w:r>
          </w:p>
          <w:p w14:paraId="2D68BE69"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u w:val="single"/>
              </w:rPr>
            </w:pPr>
          </w:p>
          <w:p w14:paraId="265D8B20" w14:textId="1BB30847" w:rsidR="007B3A24" w:rsidRDefault="007A357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 xml:space="preserve">Introduction: </w:t>
            </w:r>
          </w:p>
          <w:p w14:paraId="6DAF2151" w14:textId="4749CD59" w:rsidR="007B3A24" w:rsidRDefault="00202914">
            <w:pPr>
              <w:widowControl w:val="0"/>
              <w:spacing w:line="240" w:lineRule="auto"/>
              <w:rPr>
                <w:rFonts w:ascii="Calibri" w:eastAsia="Calibri" w:hAnsi="Calibri" w:cs="Calibri"/>
                <w:i/>
                <w:sz w:val="24"/>
                <w:szCs w:val="24"/>
              </w:rPr>
            </w:pPr>
            <w:r>
              <w:rPr>
                <w:rFonts w:ascii="Calibri" w:eastAsia="Calibri" w:hAnsi="Calibri" w:cs="Calibri"/>
                <w:i/>
                <w:sz w:val="24"/>
                <w:szCs w:val="24"/>
              </w:rPr>
              <w:t>Note: If</w:t>
            </w:r>
            <w:r w:rsidR="00C67970">
              <w:rPr>
                <w:rFonts w:ascii="Calibri" w:eastAsia="Calibri" w:hAnsi="Calibri" w:cs="Calibri"/>
                <w:i/>
                <w:sz w:val="24"/>
                <w:szCs w:val="24"/>
              </w:rPr>
              <w:t xml:space="preserve"> you did </w:t>
            </w:r>
            <w:r w:rsidR="00BF0CD8">
              <w:rPr>
                <w:rFonts w:ascii="Calibri" w:eastAsia="Calibri" w:hAnsi="Calibri" w:cs="Calibri"/>
                <w:i/>
                <w:sz w:val="24"/>
                <w:szCs w:val="24"/>
              </w:rPr>
              <w:t>the Seatbelt Data Analysis task</w:t>
            </w:r>
            <w:r w:rsidR="00C67970">
              <w:rPr>
                <w:rFonts w:ascii="Calibri" w:eastAsia="Calibri" w:hAnsi="Calibri" w:cs="Calibri"/>
                <w:i/>
                <w:sz w:val="24"/>
                <w:szCs w:val="24"/>
              </w:rPr>
              <w:t xml:space="preserve"> with your students, omit this part of the lesson and use the </w:t>
            </w:r>
            <w:r w:rsidR="007A3570">
              <w:rPr>
                <w:rFonts w:ascii="Calibri" w:eastAsia="Calibri" w:hAnsi="Calibri" w:cs="Calibri"/>
                <w:i/>
                <w:sz w:val="24"/>
                <w:szCs w:val="24"/>
              </w:rPr>
              <w:t xml:space="preserve">Phenomenon </w:t>
            </w:r>
            <w:r w:rsidR="00C67970">
              <w:rPr>
                <w:rFonts w:ascii="Calibri" w:eastAsia="Calibri" w:hAnsi="Calibri" w:cs="Calibri"/>
                <w:i/>
                <w:sz w:val="24"/>
                <w:szCs w:val="24"/>
                <w:u w:val="single"/>
              </w:rPr>
              <w:t>Extension</w:t>
            </w:r>
            <w:r w:rsidR="00C67970">
              <w:rPr>
                <w:rFonts w:ascii="Calibri" w:eastAsia="Calibri" w:hAnsi="Calibri" w:cs="Calibri"/>
                <w:i/>
                <w:sz w:val="24"/>
                <w:szCs w:val="24"/>
              </w:rPr>
              <w:t xml:space="preserve"> activity below to launch the lesson.</w:t>
            </w:r>
          </w:p>
          <w:p w14:paraId="08D8154E" w14:textId="77777777" w:rsidR="00BF0CD8" w:rsidRDefault="00BF0CD8">
            <w:pPr>
              <w:widowControl w:val="0"/>
              <w:spacing w:line="240" w:lineRule="auto"/>
              <w:rPr>
                <w:rFonts w:ascii="Calibri" w:eastAsia="Calibri" w:hAnsi="Calibri" w:cs="Calibri"/>
                <w:i/>
                <w:sz w:val="24"/>
                <w:szCs w:val="24"/>
              </w:rPr>
            </w:pPr>
          </w:p>
          <w:p w14:paraId="729E0055" w14:textId="41675965" w:rsidR="007B3A24" w:rsidRPr="00202914" w:rsidRDefault="00C67970" w:rsidP="00202914">
            <w:pPr>
              <w:widowControl w:val="0"/>
              <w:spacing w:line="240" w:lineRule="auto"/>
              <w:rPr>
                <w:rFonts w:ascii="Calibri" w:eastAsia="Calibri" w:hAnsi="Calibri" w:cs="Calibri"/>
                <w:iCs/>
                <w:sz w:val="24"/>
                <w:szCs w:val="24"/>
              </w:rPr>
            </w:pPr>
            <w:r>
              <w:rPr>
                <w:rFonts w:ascii="Calibri" w:eastAsia="Calibri" w:hAnsi="Calibri" w:cs="Calibri"/>
                <w:sz w:val="24"/>
                <w:szCs w:val="24"/>
                <w:u w:val="single"/>
              </w:rPr>
              <w:t>Phenomenon Videos</w:t>
            </w:r>
            <w:r w:rsidRPr="00BF0CD8">
              <w:rPr>
                <w:rFonts w:ascii="Calibri" w:eastAsia="Calibri" w:hAnsi="Calibri" w:cs="Calibri"/>
                <w:sz w:val="24"/>
                <w:szCs w:val="24"/>
              </w:rPr>
              <w:t>:</w:t>
            </w:r>
            <w:r w:rsidR="00BF0CD8">
              <w:rPr>
                <w:rFonts w:ascii="Calibri" w:eastAsia="Calibri" w:hAnsi="Calibri" w:cs="Calibri"/>
                <w:sz w:val="24"/>
                <w:szCs w:val="24"/>
              </w:rPr>
              <w:t xml:space="preserve"> </w:t>
            </w:r>
            <w:r>
              <w:rPr>
                <w:rFonts w:ascii="Calibri" w:eastAsia="Calibri" w:hAnsi="Calibri" w:cs="Calibri"/>
                <w:sz w:val="24"/>
                <w:szCs w:val="24"/>
              </w:rPr>
              <w:t>Start with a phenomenon</w:t>
            </w:r>
            <w:r w:rsidR="00BF0CD8">
              <w:rPr>
                <w:rFonts w:ascii="Calibri" w:eastAsia="Calibri" w:hAnsi="Calibri" w:cs="Calibri"/>
                <w:sz w:val="24"/>
                <w:szCs w:val="24"/>
              </w:rPr>
              <w:t xml:space="preserve"> </w:t>
            </w:r>
            <w:r>
              <w:rPr>
                <w:rFonts w:ascii="Calibri" w:eastAsia="Calibri" w:hAnsi="Calibri" w:cs="Calibri"/>
                <w:sz w:val="24"/>
                <w:szCs w:val="24"/>
              </w:rPr>
              <w:t xml:space="preserve">based Do Now that will prime students thinking and interest. The instructor can show a car crash with seat belts vs. no seat belts (links included below). Students can write questions they have about the phenomenon videos on poster papers. This provides an opportunity to formatively assess students’ prior knowledge and current misconceptions involve motion and Newton’s Laws. </w:t>
            </w:r>
            <w:r w:rsidRPr="00202914">
              <w:rPr>
                <w:rFonts w:ascii="Calibri" w:eastAsia="Calibri" w:hAnsi="Calibri" w:cs="Calibri"/>
                <w:iCs/>
                <w:sz w:val="24"/>
                <w:szCs w:val="24"/>
              </w:rPr>
              <w:t>Refer back to these questions through</w:t>
            </w:r>
            <w:r w:rsidR="00202914" w:rsidRPr="00202914">
              <w:rPr>
                <w:rFonts w:ascii="Calibri" w:eastAsia="Calibri" w:hAnsi="Calibri" w:cs="Calibri"/>
                <w:iCs/>
                <w:sz w:val="24"/>
                <w:szCs w:val="24"/>
              </w:rPr>
              <w:t>out</w:t>
            </w:r>
            <w:r w:rsidRPr="00202914">
              <w:rPr>
                <w:rFonts w:ascii="Calibri" w:eastAsia="Calibri" w:hAnsi="Calibri" w:cs="Calibri"/>
                <w:iCs/>
                <w:sz w:val="24"/>
                <w:szCs w:val="24"/>
              </w:rPr>
              <w:t xml:space="preserve"> the activities.</w:t>
            </w:r>
          </w:p>
          <w:p w14:paraId="327FA9E7" w14:textId="77777777" w:rsidR="007B3A24"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Seat belt/no seat belt in the same car - </w:t>
            </w:r>
            <w:hyperlink r:id="rId14">
              <w:r>
                <w:rPr>
                  <w:rFonts w:ascii="Calibri" w:eastAsia="Calibri" w:hAnsi="Calibri" w:cs="Calibri"/>
                  <w:color w:val="1155CC"/>
                  <w:sz w:val="24"/>
                  <w:szCs w:val="24"/>
                  <w:u w:val="single"/>
                </w:rPr>
                <w:t>https://www.youtube.com/watch?v=M70yoV2ZizY</w:t>
              </w:r>
            </w:hyperlink>
          </w:p>
          <w:p w14:paraId="66A5C17B" w14:textId="77777777" w:rsidR="007B3A24"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Restrained/unrestrained child in the same car - </w:t>
            </w:r>
            <w:hyperlink r:id="rId15">
              <w:r>
                <w:rPr>
                  <w:rFonts w:ascii="Calibri" w:eastAsia="Calibri" w:hAnsi="Calibri" w:cs="Calibri"/>
                  <w:color w:val="1155CC"/>
                  <w:sz w:val="24"/>
                  <w:szCs w:val="24"/>
                  <w:u w:val="single"/>
                </w:rPr>
                <w:t>https://www.youtube.com/watch?v=5RkAIQ6uLxY</w:t>
              </w:r>
            </w:hyperlink>
          </w:p>
          <w:p w14:paraId="7FFC7F38" w14:textId="77777777" w:rsidR="007B3A24"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No seat belt/seat belt &amp; airbag - </w:t>
            </w:r>
            <w:hyperlink r:id="rId16">
              <w:r>
                <w:rPr>
                  <w:rFonts w:ascii="Calibri" w:eastAsia="Calibri" w:hAnsi="Calibri" w:cs="Calibri"/>
                  <w:color w:val="1155CC"/>
                  <w:sz w:val="24"/>
                  <w:szCs w:val="24"/>
                  <w:u w:val="single"/>
                </w:rPr>
                <w:t>https://www.youtube.com/watch?v=ExLwt-4xnLc</w:t>
              </w:r>
            </w:hyperlink>
          </w:p>
          <w:p w14:paraId="14A98AFF" w14:textId="77777777" w:rsidR="007B3A24" w:rsidRDefault="007B3A24">
            <w:pPr>
              <w:widowControl w:val="0"/>
              <w:spacing w:line="240" w:lineRule="auto"/>
              <w:rPr>
                <w:rFonts w:ascii="Calibri" w:eastAsia="Calibri" w:hAnsi="Calibri" w:cs="Calibri"/>
                <w:sz w:val="24"/>
                <w:szCs w:val="24"/>
              </w:rPr>
            </w:pPr>
          </w:p>
          <w:p w14:paraId="1DD613EE" w14:textId="77777777" w:rsidR="005A15C2" w:rsidRDefault="007A357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Phenomenon </w:t>
            </w:r>
            <w:r w:rsidR="00C67970" w:rsidRPr="00604479">
              <w:rPr>
                <w:rFonts w:ascii="Calibri" w:eastAsia="Calibri" w:hAnsi="Calibri" w:cs="Calibri"/>
                <w:sz w:val="24"/>
                <w:szCs w:val="24"/>
                <w:u w:val="single"/>
              </w:rPr>
              <w:t>Extension</w:t>
            </w:r>
            <w:r w:rsidR="00C67970">
              <w:rPr>
                <w:rFonts w:ascii="Calibri" w:eastAsia="Calibri" w:hAnsi="Calibri" w:cs="Calibri"/>
                <w:sz w:val="24"/>
                <w:szCs w:val="24"/>
              </w:rPr>
              <w:t xml:space="preserve"> - Show the phenomenon videos linked be</w:t>
            </w:r>
            <w:r w:rsidR="00937378">
              <w:rPr>
                <w:rFonts w:ascii="Calibri" w:eastAsia="Calibri" w:hAnsi="Calibri" w:cs="Calibri"/>
                <w:sz w:val="24"/>
                <w:szCs w:val="24"/>
              </w:rPr>
              <w:t>low</w:t>
            </w:r>
            <w:r w:rsidR="00C67970">
              <w:rPr>
                <w:rFonts w:ascii="Calibri" w:eastAsia="Calibri" w:hAnsi="Calibri" w:cs="Calibri"/>
                <w:sz w:val="24"/>
                <w:szCs w:val="24"/>
              </w:rPr>
              <w:t>. Engage in Think/Pair/Share activity where students can then be asked to describe any similarities and differences</w:t>
            </w:r>
            <w:r w:rsidR="00BF0CD8">
              <w:rPr>
                <w:rFonts w:ascii="Calibri" w:eastAsia="Calibri" w:hAnsi="Calibri" w:cs="Calibri"/>
                <w:sz w:val="24"/>
                <w:szCs w:val="24"/>
              </w:rPr>
              <w:t>,</w:t>
            </w:r>
            <w:r w:rsidR="00C67970">
              <w:rPr>
                <w:rFonts w:ascii="Calibri" w:eastAsia="Calibri" w:hAnsi="Calibri" w:cs="Calibri"/>
                <w:sz w:val="24"/>
                <w:szCs w:val="24"/>
              </w:rPr>
              <w:t xml:space="preserve"> they can think of between the seat belt phenomenon shown and the other phenomena shown. </w:t>
            </w:r>
            <w:r w:rsidR="00A042FE">
              <w:rPr>
                <w:rFonts w:ascii="Calibri" w:eastAsia="Calibri" w:hAnsi="Calibri" w:cs="Calibri"/>
                <w:sz w:val="24"/>
                <w:szCs w:val="24"/>
              </w:rPr>
              <w:t>F</w:t>
            </w:r>
            <w:r w:rsidR="00C67970">
              <w:rPr>
                <w:rFonts w:ascii="Calibri" w:eastAsia="Calibri" w:hAnsi="Calibri" w:cs="Calibri"/>
                <w:sz w:val="24"/>
                <w:szCs w:val="24"/>
              </w:rPr>
              <w:t>acilitate a class discussion around students</w:t>
            </w:r>
            <w:r w:rsidR="00BF0CD8">
              <w:rPr>
                <w:rFonts w:ascii="Calibri" w:eastAsia="Calibri" w:hAnsi="Calibri" w:cs="Calibri"/>
                <w:sz w:val="24"/>
                <w:szCs w:val="24"/>
              </w:rPr>
              <w:t>’</w:t>
            </w:r>
            <w:r w:rsidR="00C67970">
              <w:rPr>
                <w:rFonts w:ascii="Calibri" w:eastAsia="Calibri" w:hAnsi="Calibri" w:cs="Calibri"/>
                <w:sz w:val="24"/>
                <w:szCs w:val="24"/>
              </w:rPr>
              <w:t xml:space="preserve"> observations and questions. </w:t>
            </w:r>
            <w:r w:rsidR="00A042FE">
              <w:rPr>
                <w:rFonts w:ascii="Calibri" w:eastAsia="Calibri" w:hAnsi="Calibri" w:cs="Calibri"/>
                <w:sz w:val="24"/>
                <w:szCs w:val="24"/>
              </w:rPr>
              <w:t>B</w:t>
            </w:r>
            <w:r w:rsidR="00C67970">
              <w:rPr>
                <w:rFonts w:ascii="Calibri" w:eastAsia="Calibri" w:hAnsi="Calibri" w:cs="Calibri"/>
                <w:sz w:val="24"/>
                <w:szCs w:val="24"/>
              </w:rPr>
              <w:t xml:space="preserve">e careful at this early point in the lesson to not give corrections, answers, or information about Newton’s Laws of Motion or forces at this time. </w:t>
            </w:r>
          </w:p>
          <w:p w14:paraId="474611A8" w14:textId="6520291C" w:rsidR="007B3A24" w:rsidRDefault="00C67970">
            <w:pPr>
              <w:widowControl w:val="0"/>
              <w:spacing w:line="240" w:lineRule="auto"/>
              <w:rPr>
                <w:rFonts w:ascii="Calibri" w:eastAsia="Calibri" w:hAnsi="Calibri" w:cs="Calibri"/>
                <w:sz w:val="24"/>
                <w:szCs w:val="24"/>
              </w:rPr>
            </w:pPr>
            <w:r>
              <w:rPr>
                <w:rFonts w:ascii="Calibri" w:eastAsia="Calibri" w:hAnsi="Calibri" w:cs="Calibri"/>
                <w:sz w:val="24"/>
                <w:szCs w:val="24"/>
              </w:rPr>
              <w:t>Other phenomena showing Newton’s 1st Law:</w:t>
            </w:r>
          </w:p>
          <w:p w14:paraId="66203CA3" w14:textId="41396942" w:rsidR="007B3A24"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Bike Crash - </w:t>
            </w:r>
            <w:r w:rsidRPr="003B150E">
              <w:rPr>
                <w:rFonts w:ascii="Calibri" w:eastAsia="Calibri" w:hAnsi="Calibri" w:cs="Calibri"/>
                <w:sz w:val="24"/>
                <w:szCs w:val="24"/>
              </w:rPr>
              <w:t>http://i.imgur.com/3fHBvDd.gif</w:t>
            </w:r>
          </w:p>
          <w:p w14:paraId="7DC3148D" w14:textId="77777777" w:rsidR="007B3A24"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Next Level Tablecloth Trick - </w:t>
            </w:r>
            <w:hyperlink r:id="rId17">
              <w:r>
                <w:rPr>
                  <w:rFonts w:ascii="Calibri" w:eastAsia="Calibri" w:hAnsi="Calibri" w:cs="Calibri"/>
                  <w:color w:val="1155CC"/>
                  <w:sz w:val="24"/>
                  <w:szCs w:val="24"/>
                  <w:u w:val="single"/>
                </w:rPr>
                <w:t>https://www.youtube.com/watch?v=o94Pm-Cty3M</w:t>
              </w:r>
            </w:hyperlink>
          </w:p>
          <w:p w14:paraId="34021ED5" w14:textId="0C388DD1" w:rsidR="007B3A24" w:rsidRPr="003B150E" w:rsidRDefault="00C67970" w:rsidP="005A15C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Sled Oops - </w:t>
            </w:r>
            <w:r w:rsidR="003B150E" w:rsidRPr="003B150E">
              <w:rPr>
                <w:rFonts w:ascii="Calibri" w:eastAsia="Calibri" w:hAnsi="Calibri" w:cs="Calibri"/>
                <w:sz w:val="24"/>
                <w:szCs w:val="24"/>
              </w:rPr>
              <w:t>https://static1.squarespace.com/static/56e316c61bbee06d13210ed6/597615d0d482e9419b219cc0/</w:t>
            </w:r>
            <w:r w:rsidR="003B150E" w:rsidRPr="003B150E">
              <w:rPr>
                <w:rFonts w:ascii="Calibri" w:eastAsia="Calibri" w:hAnsi="Calibri" w:cs="Calibri"/>
                <w:sz w:val="24"/>
                <w:szCs w:val="24"/>
              </w:rPr>
              <w:lastRenderedPageBreak/>
              <w:t xml:space="preserve">59b546e48fd4d26747fcaa70/1505413031368/sledding+inertia.gif?format=500w </w:t>
            </w:r>
          </w:p>
          <w:p w14:paraId="50658EAB" w14:textId="77777777" w:rsidR="007B3A24" w:rsidRDefault="007B3A24">
            <w:pPr>
              <w:widowControl w:val="0"/>
              <w:spacing w:line="240" w:lineRule="auto"/>
              <w:rPr>
                <w:rFonts w:ascii="Calibri" w:eastAsia="Calibri" w:hAnsi="Calibri" w:cs="Calibri"/>
                <w:b/>
                <w:sz w:val="24"/>
                <w:szCs w:val="24"/>
                <w:u w:val="single"/>
              </w:rPr>
            </w:pPr>
          </w:p>
          <w:p w14:paraId="7C0881F9" w14:textId="21066433" w:rsidR="007C26D6" w:rsidRPr="00604479" w:rsidRDefault="00C67970" w:rsidP="00604479">
            <w:pPr>
              <w:widowControl w:val="0"/>
              <w:spacing w:line="240" w:lineRule="auto"/>
              <w:rPr>
                <w:rFonts w:ascii="Calibri" w:eastAsia="Calibri" w:hAnsi="Calibri" w:cs="Calibri"/>
                <w:i/>
                <w:iCs/>
                <w:sz w:val="24"/>
                <w:szCs w:val="24"/>
                <w:u w:val="single"/>
              </w:rPr>
            </w:pPr>
            <w:r w:rsidRPr="00604479">
              <w:rPr>
                <w:rFonts w:ascii="Calibri" w:eastAsia="Calibri" w:hAnsi="Calibri" w:cs="Calibri"/>
                <w:sz w:val="24"/>
                <w:szCs w:val="24"/>
                <w:u w:val="single"/>
              </w:rPr>
              <w:t>Crash Fatalities/Seat belt usage Graph Analysis</w:t>
            </w:r>
            <w:r w:rsidR="007C26D6" w:rsidRPr="00604479">
              <w:rPr>
                <w:rFonts w:ascii="Calibri" w:eastAsia="Calibri" w:hAnsi="Calibri" w:cs="Calibri"/>
                <w:sz w:val="24"/>
                <w:szCs w:val="24"/>
              </w:rPr>
              <w:t xml:space="preserve"> </w:t>
            </w:r>
            <w:r w:rsidR="007A3570" w:rsidRPr="00604479">
              <w:rPr>
                <w:rFonts w:ascii="Calibri" w:eastAsia="Calibri" w:hAnsi="Calibri" w:cs="Calibri"/>
                <w:i/>
                <w:iCs/>
                <w:sz w:val="24"/>
                <w:szCs w:val="24"/>
              </w:rPr>
              <w:t xml:space="preserve">(Note: </w:t>
            </w:r>
            <w:r w:rsidRPr="00604479">
              <w:rPr>
                <w:rFonts w:ascii="Calibri" w:eastAsia="Calibri" w:hAnsi="Calibri" w:cs="Calibri"/>
                <w:i/>
                <w:iCs/>
                <w:sz w:val="24"/>
                <w:szCs w:val="24"/>
              </w:rPr>
              <w:t xml:space="preserve">If the instructor has done </w:t>
            </w:r>
            <w:r w:rsidR="00BF0CD8" w:rsidRPr="00604479">
              <w:rPr>
                <w:rFonts w:ascii="Calibri" w:eastAsia="Calibri" w:hAnsi="Calibri" w:cs="Calibri"/>
                <w:i/>
                <w:iCs/>
                <w:sz w:val="24"/>
                <w:szCs w:val="24"/>
              </w:rPr>
              <w:t>the Seatbelt Data Analysis task</w:t>
            </w:r>
            <w:r w:rsidRPr="00604479">
              <w:rPr>
                <w:rFonts w:ascii="Calibri" w:eastAsia="Calibri" w:hAnsi="Calibri" w:cs="Calibri"/>
                <w:i/>
                <w:iCs/>
                <w:sz w:val="24"/>
                <w:szCs w:val="24"/>
              </w:rPr>
              <w:t xml:space="preserve"> with their class, then this part of the lesson can just be a brief revisit/discussion of the graph and the resulting analysis done previously)</w:t>
            </w:r>
          </w:p>
          <w:p w14:paraId="11DB1032" w14:textId="5C6CE22D" w:rsidR="007C26D6" w:rsidRPr="00A042FE" w:rsidRDefault="00C67970" w:rsidP="00A042FE">
            <w:pPr>
              <w:widowControl w:val="0"/>
              <w:spacing w:line="240" w:lineRule="auto"/>
              <w:rPr>
                <w:rFonts w:ascii="Calibri" w:eastAsia="Calibri" w:hAnsi="Calibri" w:cs="Calibri"/>
                <w:sz w:val="24"/>
                <w:szCs w:val="24"/>
                <w:u w:val="single"/>
              </w:rPr>
            </w:pPr>
            <w:r w:rsidRPr="00A042FE">
              <w:rPr>
                <w:rFonts w:ascii="Calibri" w:eastAsia="Calibri" w:hAnsi="Calibri" w:cs="Calibri"/>
                <w:sz w:val="24"/>
                <w:szCs w:val="24"/>
              </w:rPr>
              <w:t xml:space="preserve">Students should be in groups (recommend no more than 4 students per group).  </w:t>
            </w:r>
            <w:r w:rsidR="00122C1E">
              <w:rPr>
                <w:rFonts w:ascii="Calibri" w:eastAsia="Calibri" w:hAnsi="Calibri" w:cs="Calibri"/>
                <w:sz w:val="24"/>
                <w:szCs w:val="24"/>
              </w:rPr>
              <w:t>P</w:t>
            </w:r>
            <w:r w:rsidRPr="00A042FE">
              <w:rPr>
                <w:rFonts w:ascii="Calibri" w:eastAsia="Calibri" w:hAnsi="Calibri" w:cs="Calibri"/>
                <w:sz w:val="24"/>
                <w:szCs w:val="24"/>
              </w:rPr>
              <w:t xml:space="preserve">roject the seatbelt data prompt and give out the seatbelt data CER handout. </w:t>
            </w:r>
          </w:p>
          <w:p w14:paraId="4D17047E" w14:textId="7AC9610C" w:rsidR="007B3A24" w:rsidRPr="00604479" w:rsidRDefault="00C67970" w:rsidP="005A15C2">
            <w:pPr>
              <w:numPr>
                <w:ilvl w:val="0"/>
                <w:numId w:val="3"/>
              </w:numPr>
              <w:rPr>
                <w:rFonts w:asciiTheme="majorHAnsi" w:hAnsiTheme="majorHAnsi"/>
                <w:sz w:val="24"/>
                <w:szCs w:val="24"/>
              </w:rPr>
            </w:pPr>
            <w:r w:rsidRPr="00604479">
              <w:rPr>
                <w:rFonts w:asciiTheme="majorHAnsi" w:hAnsiTheme="majorHAnsi"/>
                <w:sz w:val="24"/>
                <w:szCs w:val="24"/>
              </w:rPr>
              <w:t>Prompt</w:t>
            </w:r>
          </w:p>
          <w:p w14:paraId="071445DF" w14:textId="144E3908" w:rsidR="007B3A24" w:rsidRPr="00310F4E" w:rsidRDefault="00C67970" w:rsidP="005A15C2">
            <w:pPr>
              <w:numPr>
                <w:ilvl w:val="0"/>
                <w:numId w:val="3"/>
              </w:numPr>
              <w:rPr>
                <w:rFonts w:asciiTheme="majorHAnsi" w:hAnsiTheme="majorHAnsi"/>
                <w:sz w:val="24"/>
                <w:szCs w:val="24"/>
              </w:rPr>
            </w:pPr>
            <w:r w:rsidRPr="00604479">
              <w:rPr>
                <w:rFonts w:asciiTheme="majorHAnsi" w:hAnsiTheme="majorHAnsi"/>
                <w:sz w:val="24"/>
                <w:szCs w:val="24"/>
              </w:rPr>
              <w:t xml:space="preserve">Seatbelt Data CER Worksheet </w:t>
            </w:r>
          </w:p>
          <w:p w14:paraId="2FC9254C" w14:textId="77777777" w:rsidR="007B3A24" w:rsidRDefault="007B3A24">
            <w:pPr>
              <w:ind w:left="720"/>
            </w:pPr>
          </w:p>
          <w:p w14:paraId="52A8B1AB" w14:textId="0D3EC0C3" w:rsidR="007B3A24" w:rsidRDefault="007A3570">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Investigation:</w:t>
            </w:r>
          </w:p>
          <w:p w14:paraId="31B13577" w14:textId="03EE7151" w:rsidR="007B3A24" w:rsidRPr="00A042FE" w:rsidRDefault="00C67970">
            <w:pPr>
              <w:widowControl w:val="0"/>
              <w:pBdr>
                <w:top w:val="nil"/>
                <w:left w:val="nil"/>
                <w:bottom w:val="nil"/>
                <w:right w:val="nil"/>
                <w:between w:val="nil"/>
              </w:pBdr>
              <w:spacing w:line="240" w:lineRule="auto"/>
              <w:rPr>
                <w:rFonts w:ascii="Calibri" w:eastAsia="Calibri" w:hAnsi="Calibri" w:cs="Calibri"/>
                <w:i/>
                <w:iCs/>
                <w:sz w:val="24"/>
                <w:szCs w:val="24"/>
              </w:rPr>
            </w:pPr>
            <w:r>
              <w:rPr>
                <w:rFonts w:ascii="Calibri" w:eastAsia="Calibri" w:hAnsi="Calibri" w:cs="Calibri"/>
                <w:sz w:val="24"/>
                <w:szCs w:val="24"/>
              </w:rPr>
              <w:t xml:space="preserve">Student groups are to design and carry out an investigation to demonstrate why seat belts are a necessary safety feature for motor vehicles. </w:t>
            </w:r>
            <w:r w:rsidR="00A042FE">
              <w:rPr>
                <w:rFonts w:ascii="Calibri" w:eastAsia="Calibri" w:hAnsi="Calibri" w:cs="Calibri"/>
                <w:sz w:val="24"/>
                <w:szCs w:val="24"/>
              </w:rPr>
              <w:t>E</w:t>
            </w:r>
            <w:r>
              <w:rPr>
                <w:rFonts w:ascii="Calibri" w:eastAsia="Calibri" w:hAnsi="Calibri" w:cs="Calibri"/>
                <w:sz w:val="24"/>
                <w:szCs w:val="24"/>
              </w:rPr>
              <w:t xml:space="preserve">mphasize to the groups that the steps they use, the data they choose to collect, and how they organize and present that data is up to them. Designing an investigation </w:t>
            </w:r>
            <w:r w:rsidR="00A042FE">
              <w:rPr>
                <w:rFonts w:ascii="Calibri" w:eastAsia="Calibri" w:hAnsi="Calibri" w:cs="Calibri"/>
                <w:sz w:val="24"/>
                <w:szCs w:val="24"/>
              </w:rPr>
              <w:t>can be</w:t>
            </w:r>
            <w:r>
              <w:rPr>
                <w:rFonts w:ascii="Calibri" w:eastAsia="Calibri" w:hAnsi="Calibri" w:cs="Calibri"/>
                <w:sz w:val="24"/>
                <w:szCs w:val="24"/>
              </w:rPr>
              <w:t xml:space="preserve"> new to students, and provide scaffolding during this process</w:t>
            </w:r>
            <w:r w:rsidR="003B150E">
              <w:rPr>
                <w:rFonts w:ascii="Calibri" w:eastAsia="Calibri" w:hAnsi="Calibri" w:cs="Calibri"/>
                <w:sz w:val="24"/>
                <w:szCs w:val="24"/>
              </w:rPr>
              <w:t xml:space="preserve"> (e.g., ideas for investigation; crashing into a wall, or creating a ramp out of a board or what could qualify as “quantifiable data”; dent measurements in the clay body, distance the clay body flies off the car, etc.) and</w:t>
            </w:r>
            <w:r>
              <w:rPr>
                <w:rFonts w:ascii="Calibri" w:eastAsia="Calibri" w:hAnsi="Calibri" w:cs="Calibri"/>
                <w:sz w:val="24"/>
                <w:szCs w:val="24"/>
              </w:rPr>
              <w:t xml:space="preserve"> a lot of feedback and encouragement about their ideas. </w:t>
            </w:r>
            <w:r w:rsidR="00FF00A7" w:rsidRPr="00A042FE">
              <w:rPr>
                <w:rFonts w:ascii="Calibri" w:eastAsia="Calibri" w:hAnsi="Calibri" w:cs="Calibri"/>
                <w:i/>
                <w:iCs/>
                <w:sz w:val="24"/>
                <w:szCs w:val="24"/>
              </w:rPr>
              <w:t>Note: The quality of quantifiable data collected, and the experimental design is very dependent upon the level of your students in front of you and their previous experience with designing and carrying out investigations. Teachers can use discretion as to how far to push each group in this regard.</w:t>
            </w:r>
          </w:p>
          <w:p w14:paraId="23DAFC5C" w14:textId="77777777" w:rsidR="007C26D6" w:rsidRDefault="007C26D6">
            <w:pPr>
              <w:widowControl w:val="0"/>
              <w:pBdr>
                <w:top w:val="nil"/>
                <w:left w:val="nil"/>
                <w:bottom w:val="nil"/>
                <w:right w:val="nil"/>
                <w:between w:val="nil"/>
              </w:pBdr>
              <w:spacing w:line="240" w:lineRule="auto"/>
              <w:rPr>
                <w:rFonts w:ascii="Calibri" w:eastAsia="Calibri" w:hAnsi="Calibri" w:cs="Calibri"/>
                <w:sz w:val="24"/>
                <w:szCs w:val="24"/>
              </w:rPr>
            </w:pPr>
          </w:p>
          <w:p w14:paraId="765CF490" w14:textId="5F202CCA" w:rsidR="007B3A24" w:rsidRPr="00604479" w:rsidRDefault="00C67970" w:rsidP="005A15C2">
            <w:pPr>
              <w:widowControl w:val="0"/>
              <w:numPr>
                <w:ilvl w:val="0"/>
                <w:numId w:val="3"/>
              </w:numPr>
              <w:pBdr>
                <w:top w:val="nil"/>
                <w:left w:val="nil"/>
                <w:bottom w:val="nil"/>
                <w:right w:val="nil"/>
                <w:between w:val="nil"/>
              </w:pBdr>
              <w:spacing w:line="240" w:lineRule="auto"/>
              <w:rPr>
                <w:rFonts w:ascii="Calibri" w:eastAsia="Calibri" w:hAnsi="Calibri" w:cs="Calibri"/>
                <w:sz w:val="24"/>
                <w:szCs w:val="24"/>
              </w:rPr>
            </w:pPr>
            <w:r w:rsidRPr="00604479">
              <w:rPr>
                <w:rFonts w:ascii="Calibri" w:eastAsia="Calibri" w:hAnsi="Calibri" w:cs="Calibri"/>
                <w:sz w:val="24"/>
                <w:szCs w:val="24"/>
              </w:rPr>
              <w:t>Crash Investigation Project Design Sheet</w:t>
            </w:r>
          </w:p>
          <w:p w14:paraId="4907FEAB" w14:textId="77777777" w:rsidR="00FF00A7" w:rsidRDefault="00FF00A7">
            <w:pPr>
              <w:widowControl w:val="0"/>
              <w:pBdr>
                <w:top w:val="nil"/>
                <w:left w:val="nil"/>
                <w:bottom w:val="nil"/>
                <w:right w:val="nil"/>
                <w:between w:val="nil"/>
              </w:pBdr>
              <w:spacing w:line="240" w:lineRule="auto"/>
              <w:rPr>
                <w:rFonts w:ascii="Calibri" w:eastAsia="Calibri" w:hAnsi="Calibri" w:cs="Calibri"/>
                <w:sz w:val="24"/>
                <w:szCs w:val="24"/>
              </w:rPr>
            </w:pPr>
          </w:p>
          <w:p w14:paraId="31F92699" w14:textId="1B774112"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The task worksheet should be given to groups as a guide of how to organize their thinking and the required information. However, with more advanced classes that have had more practice with designing investigations, this worksheet/scaffold may not be necessary, and student groups can come up with their own way to organize/collect information about the process used and the results. Alternatively, you may find the opposite true of your classes, in that they may require even more structured graphic organizers to aid in data collection and organization. </w:t>
            </w:r>
          </w:p>
          <w:p w14:paraId="3E4A87DC"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0EEBFCF1" w14:textId="54B9936F" w:rsidR="00604479" w:rsidRPr="005A15C2" w:rsidRDefault="00C67970">
            <w:pPr>
              <w:widowControl w:val="0"/>
              <w:pBdr>
                <w:top w:val="nil"/>
                <w:left w:val="nil"/>
                <w:bottom w:val="nil"/>
                <w:right w:val="nil"/>
                <w:between w:val="nil"/>
              </w:pBdr>
              <w:spacing w:line="240" w:lineRule="auto"/>
              <w:rPr>
                <w:rFonts w:ascii="Calibri" w:eastAsia="Calibri" w:hAnsi="Calibri" w:cs="Calibri"/>
                <w:i/>
                <w:iCs/>
                <w:sz w:val="24"/>
                <w:szCs w:val="24"/>
              </w:rPr>
            </w:pPr>
            <w:r>
              <w:rPr>
                <w:rFonts w:ascii="Calibri" w:eastAsia="Calibri" w:hAnsi="Calibri" w:cs="Calibri"/>
                <w:sz w:val="24"/>
                <w:szCs w:val="24"/>
              </w:rPr>
              <w:t>The recommended materials are a smaller car or cart with wheels, a piece of cardboard for a ramp, clay to make a model person or object that sits upon the cart, and books or other heavy objects for the cart to crash into, and a paperclip or some magnetic wire for creating a crude seatbelt</w:t>
            </w:r>
            <w:r w:rsidRPr="005A15C2">
              <w:rPr>
                <w:rFonts w:ascii="Calibri" w:eastAsia="Calibri" w:hAnsi="Calibri" w:cs="Calibri"/>
                <w:sz w:val="24"/>
                <w:szCs w:val="24"/>
              </w:rPr>
              <w:t xml:space="preserve">. </w:t>
            </w:r>
            <w:r w:rsidR="005A15C2" w:rsidRPr="005A15C2">
              <w:rPr>
                <w:rFonts w:ascii="Calibri" w:eastAsia="Calibri" w:hAnsi="Calibri" w:cs="Calibri"/>
                <w:sz w:val="24"/>
                <w:szCs w:val="24"/>
              </w:rPr>
              <w:t>If a small car or cart for each group to use</w:t>
            </w:r>
            <w:r w:rsidR="005A15C2">
              <w:rPr>
                <w:rFonts w:ascii="Calibri" w:eastAsia="Calibri" w:hAnsi="Calibri" w:cs="Calibri"/>
                <w:sz w:val="24"/>
                <w:szCs w:val="24"/>
              </w:rPr>
              <w:t xml:space="preserve"> is not available an alternative is to </w:t>
            </w:r>
            <w:r w:rsidR="005A15C2" w:rsidRPr="005A15C2">
              <w:rPr>
                <w:rFonts w:ascii="Calibri" w:eastAsia="Calibri" w:hAnsi="Calibri" w:cs="Calibri"/>
                <w:sz w:val="24"/>
                <w:szCs w:val="24"/>
              </w:rPr>
              <w:t>ma</w:t>
            </w:r>
            <w:r w:rsidR="005A15C2">
              <w:rPr>
                <w:rFonts w:ascii="Calibri" w:eastAsia="Calibri" w:hAnsi="Calibri" w:cs="Calibri"/>
                <w:sz w:val="24"/>
                <w:szCs w:val="24"/>
              </w:rPr>
              <w:t>k</w:t>
            </w:r>
            <w:r w:rsidR="005A15C2" w:rsidRPr="005A15C2">
              <w:rPr>
                <w:rFonts w:ascii="Calibri" w:eastAsia="Calibri" w:hAnsi="Calibri" w:cs="Calibri"/>
                <w:sz w:val="24"/>
                <w:szCs w:val="24"/>
              </w:rPr>
              <w:t xml:space="preserve">e cars out of paper (search paper cars on internet). This will add another level to the task (as well as time involved) but can be a part of the task where students must design their own car to use for the investigation. </w:t>
            </w:r>
            <w:r w:rsidRPr="005A15C2">
              <w:rPr>
                <w:rFonts w:ascii="Calibri" w:eastAsia="Calibri" w:hAnsi="Calibri" w:cs="Calibri"/>
                <w:i/>
                <w:iCs/>
                <w:sz w:val="24"/>
                <w:szCs w:val="24"/>
              </w:rPr>
              <w:t>Note</w:t>
            </w:r>
            <w:r w:rsidR="005A15C2">
              <w:rPr>
                <w:rFonts w:ascii="Calibri" w:eastAsia="Calibri" w:hAnsi="Calibri" w:cs="Calibri"/>
                <w:i/>
                <w:iCs/>
                <w:sz w:val="24"/>
                <w:szCs w:val="24"/>
              </w:rPr>
              <w:t>:</w:t>
            </w:r>
            <w:r w:rsidRPr="005A15C2">
              <w:rPr>
                <w:rFonts w:ascii="Calibri" w:eastAsia="Calibri" w:hAnsi="Calibri" w:cs="Calibri"/>
                <w:i/>
                <w:iCs/>
                <w:sz w:val="24"/>
                <w:szCs w:val="24"/>
              </w:rPr>
              <w:t xml:space="preserve"> groups do not necessarily need to create a ramp for the cart to accelerate down. They may choose a different method (pushing the cart, etc.) to put the cart in motion.  </w:t>
            </w:r>
          </w:p>
          <w:p w14:paraId="6F60E15A" w14:textId="77777777" w:rsidR="00FF00A7" w:rsidRDefault="00FF00A7">
            <w:pPr>
              <w:widowControl w:val="0"/>
              <w:pBdr>
                <w:top w:val="nil"/>
                <w:left w:val="nil"/>
                <w:bottom w:val="nil"/>
                <w:right w:val="nil"/>
                <w:between w:val="nil"/>
              </w:pBdr>
              <w:spacing w:line="240" w:lineRule="auto"/>
              <w:rPr>
                <w:rFonts w:ascii="Calibri" w:eastAsia="Calibri" w:hAnsi="Calibri" w:cs="Calibri"/>
                <w:b/>
                <w:sz w:val="24"/>
                <w:szCs w:val="24"/>
                <w:u w:val="single"/>
              </w:rPr>
            </w:pPr>
          </w:p>
          <w:p w14:paraId="356DD203" w14:textId="52C1C9A0" w:rsidR="007B3A24" w:rsidRPr="00604479" w:rsidRDefault="007A35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u w:val="single"/>
              </w:rPr>
              <w:t>Obtain and Evaluate Information</w:t>
            </w:r>
            <w:r w:rsidR="00C67970">
              <w:rPr>
                <w:rFonts w:ascii="Calibri" w:eastAsia="Calibri" w:hAnsi="Calibri" w:cs="Calibri"/>
                <w:b/>
                <w:sz w:val="24"/>
                <w:szCs w:val="24"/>
                <w:u w:val="single"/>
              </w:rPr>
              <w:t>:</w:t>
            </w:r>
          </w:p>
          <w:p w14:paraId="54571CE6" w14:textId="5F0E2D39" w:rsidR="007C26D6" w:rsidRDefault="00C67970" w:rsidP="00310F4E">
            <w:pPr>
              <w:spacing w:line="240" w:lineRule="auto"/>
              <w:rPr>
                <w:rFonts w:ascii="Calibri" w:eastAsia="Calibri" w:hAnsi="Calibri" w:cs="Calibri"/>
                <w:sz w:val="24"/>
                <w:szCs w:val="24"/>
              </w:rPr>
            </w:pPr>
            <w:r>
              <w:rPr>
                <w:rFonts w:ascii="Calibri" w:eastAsia="Calibri" w:hAnsi="Calibri" w:cs="Calibri"/>
                <w:sz w:val="24"/>
                <w:szCs w:val="24"/>
              </w:rPr>
              <w:t xml:space="preserve">Groups are to gather information and form an understanding of Newton’s Laws of Motion and their application to their task. </w:t>
            </w:r>
            <w:r w:rsidR="005A15C2">
              <w:rPr>
                <w:rFonts w:ascii="Calibri" w:eastAsia="Calibri" w:hAnsi="Calibri" w:cs="Calibri"/>
                <w:sz w:val="24"/>
                <w:szCs w:val="24"/>
              </w:rPr>
              <w:t>C</w:t>
            </w:r>
            <w:r>
              <w:rPr>
                <w:rFonts w:ascii="Calibri" w:eastAsia="Calibri" w:hAnsi="Calibri" w:cs="Calibri"/>
                <w:sz w:val="24"/>
                <w:szCs w:val="24"/>
              </w:rPr>
              <w:t xml:space="preserve">heck in frequently with groups to assess the building of </w:t>
            </w:r>
            <w:r w:rsidR="005A15C2">
              <w:rPr>
                <w:rFonts w:ascii="Calibri" w:eastAsia="Calibri" w:hAnsi="Calibri" w:cs="Calibri"/>
                <w:sz w:val="24"/>
                <w:szCs w:val="24"/>
              </w:rPr>
              <w:t xml:space="preserve">an </w:t>
            </w:r>
            <w:r>
              <w:rPr>
                <w:rFonts w:ascii="Calibri" w:eastAsia="Calibri" w:hAnsi="Calibri" w:cs="Calibri"/>
                <w:sz w:val="24"/>
                <w:szCs w:val="24"/>
              </w:rPr>
              <w:t>individual’s understanding of Newton’s Laws and their ability to relate it to the assignment. Use of classroom textbooks, as well as some recommended online resources (see links</w:t>
            </w:r>
            <w:r w:rsidR="00FF00A7">
              <w:rPr>
                <w:rFonts w:ascii="Calibri" w:eastAsia="Calibri" w:hAnsi="Calibri" w:cs="Calibri"/>
                <w:sz w:val="24"/>
                <w:szCs w:val="24"/>
              </w:rPr>
              <w:t xml:space="preserve"> below</w:t>
            </w:r>
            <w:r>
              <w:rPr>
                <w:rFonts w:ascii="Calibri" w:eastAsia="Calibri" w:hAnsi="Calibri" w:cs="Calibri"/>
                <w:sz w:val="24"/>
                <w:szCs w:val="24"/>
              </w:rPr>
              <w:t xml:space="preserve">) can be utilized for this. Once students obtain a basic understanding of forces and Newton’s Laws, and they must then work with their group to apply these understandings to the help explain what occurs with their demonstration and in the real-life </w:t>
            </w:r>
            <w:r>
              <w:rPr>
                <w:rFonts w:ascii="Calibri" w:eastAsia="Calibri" w:hAnsi="Calibri" w:cs="Calibri"/>
                <w:sz w:val="24"/>
                <w:szCs w:val="24"/>
              </w:rPr>
              <w:lastRenderedPageBreak/>
              <w:t xml:space="preserve">situation of a seatbelt in a car crash. Help students keep in mind that this is the goal for their learning- that they must present their findings and explain the science involved. </w:t>
            </w:r>
          </w:p>
          <w:p w14:paraId="7439EDB9" w14:textId="273D32AE" w:rsidR="007B3A24" w:rsidRPr="00604479" w:rsidRDefault="00C67970" w:rsidP="005A15C2">
            <w:pPr>
              <w:widowControl w:val="0"/>
              <w:numPr>
                <w:ilvl w:val="0"/>
                <w:numId w:val="3"/>
              </w:numPr>
              <w:spacing w:line="240" w:lineRule="auto"/>
              <w:rPr>
                <w:rFonts w:ascii="Calibri" w:eastAsia="Calibri" w:hAnsi="Calibri" w:cs="Calibri"/>
                <w:sz w:val="24"/>
                <w:szCs w:val="24"/>
              </w:rPr>
            </w:pPr>
            <w:r w:rsidRPr="00604479">
              <w:rPr>
                <w:rFonts w:ascii="Calibri" w:eastAsia="Calibri" w:hAnsi="Calibri" w:cs="Calibri"/>
                <w:sz w:val="24"/>
                <w:szCs w:val="24"/>
              </w:rPr>
              <w:t>Newton’s 1st Law Notes Sheet/Instructions</w:t>
            </w:r>
          </w:p>
          <w:p w14:paraId="6D61D062" w14:textId="77777777" w:rsidR="007B3A24" w:rsidRPr="00604479" w:rsidRDefault="00C67970" w:rsidP="005A15C2">
            <w:pPr>
              <w:widowControl w:val="0"/>
              <w:numPr>
                <w:ilvl w:val="0"/>
                <w:numId w:val="3"/>
              </w:numPr>
              <w:spacing w:line="240" w:lineRule="auto"/>
              <w:rPr>
                <w:rFonts w:ascii="Calibri" w:eastAsia="Calibri" w:hAnsi="Calibri" w:cs="Calibri"/>
                <w:sz w:val="24"/>
                <w:szCs w:val="24"/>
              </w:rPr>
            </w:pPr>
            <w:r w:rsidRPr="00604479">
              <w:rPr>
                <w:rFonts w:ascii="Calibri" w:eastAsia="Calibri" w:hAnsi="Calibri" w:cs="Calibri"/>
                <w:sz w:val="24"/>
                <w:szCs w:val="24"/>
              </w:rPr>
              <w:t>Links:</w:t>
            </w:r>
          </w:p>
          <w:p w14:paraId="5C843B4F" w14:textId="3E5CD43B" w:rsidR="007B3A24" w:rsidRPr="00FF00A7" w:rsidRDefault="00C67970" w:rsidP="005A15C2">
            <w:pPr>
              <w:widowControl w:val="0"/>
              <w:numPr>
                <w:ilvl w:val="1"/>
                <w:numId w:val="3"/>
              </w:numPr>
              <w:spacing w:line="240" w:lineRule="auto"/>
              <w:rPr>
                <w:rFonts w:ascii="Calibri" w:eastAsia="Calibri" w:hAnsi="Calibri" w:cs="Calibri"/>
                <w:sz w:val="24"/>
                <w:szCs w:val="24"/>
              </w:rPr>
            </w:pPr>
            <w:r w:rsidRPr="00FF00A7">
              <w:rPr>
                <w:rFonts w:ascii="Calibri" w:eastAsia="Calibri" w:hAnsi="Calibri" w:cs="Calibri"/>
                <w:sz w:val="24"/>
                <w:szCs w:val="24"/>
              </w:rPr>
              <w:t>https://www.texasgateway.org/resource/newtons-law-inertia</w:t>
            </w:r>
          </w:p>
          <w:p w14:paraId="57E41B57" w14:textId="7F37266C" w:rsidR="007B3A24" w:rsidRPr="00FF00A7" w:rsidRDefault="00C67970" w:rsidP="005A15C2">
            <w:pPr>
              <w:widowControl w:val="0"/>
              <w:numPr>
                <w:ilvl w:val="1"/>
                <w:numId w:val="3"/>
              </w:numPr>
              <w:spacing w:line="240" w:lineRule="auto"/>
              <w:rPr>
                <w:rFonts w:ascii="Calibri" w:eastAsia="Calibri" w:hAnsi="Calibri" w:cs="Calibri"/>
                <w:sz w:val="24"/>
                <w:szCs w:val="24"/>
              </w:rPr>
            </w:pPr>
            <w:r w:rsidRPr="00FF00A7">
              <w:rPr>
                <w:rFonts w:ascii="Calibri" w:eastAsia="Calibri" w:hAnsi="Calibri" w:cs="Calibri"/>
                <w:sz w:val="24"/>
                <w:szCs w:val="24"/>
              </w:rPr>
              <w:t>https://www.physicsclassroom.com/Physics-Tutorial/Newton-s-Laws</w:t>
            </w:r>
          </w:p>
          <w:p w14:paraId="5DC90859" w14:textId="6F16EC55" w:rsidR="007B3A24" w:rsidRPr="00FF00A7" w:rsidRDefault="00C67970" w:rsidP="005A15C2">
            <w:pPr>
              <w:widowControl w:val="0"/>
              <w:numPr>
                <w:ilvl w:val="1"/>
                <w:numId w:val="3"/>
              </w:numPr>
              <w:spacing w:line="240" w:lineRule="auto"/>
              <w:rPr>
                <w:rFonts w:ascii="Calibri" w:eastAsia="Calibri" w:hAnsi="Calibri" w:cs="Calibri"/>
                <w:sz w:val="24"/>
                <w:szCs w:val="24"/>
              </w:rPr>
            </w:pPr>
            <w:r w:rsidRPr="00FF00A7">
              <w:rPr>
                <w:rFonts w:ascii="Calibri" w:eastAsia="Calibri" w:hAnsi="Calibri" w:cs="Calibri"/>
                <w:sz w:val="24"/>
                <w:szCs w:val="24"/>
              </w:rPr>
              <w:t>https://www.youtube.com/watch?v=PNTLDNxTMdg</w:t>
            </w:r>
          </w:p>
          <w:p w14:paraId="04521DF2" w14:textId="77777777" w:rsidR="007B3A24" w:rsidRPr="00310F4E" w:rsidRDefault="007B3A24">
            <w:pPr>
              <w:rPr>
                <w:rFonts w:asciiTheme="majorHAnsi" w:hAnsiTheme="majorHAnsi"/>
              </w:rPr>
            </w:pPr>
          </w:p>
          <w:p w14:paraId="5D5377B2" w14:textId="256DAC12" w:rsidR="007B3A24" w:rsidRPr="00310F4E" w:rsidRDefault="00122C1E" w:rsidP="00310F4E">
            <w:pPr>
              <w:spacing w:line="240" w:lineRule="auto"/>
              <w:rPr>
                <w:rFonts w:asciiTheme="majorHAnsi" w:hAnsiTheme="majorHAnsi"/>
                <w:b/>
                <w:sz w:val="24"/>
                <w:szCs w:val="24"/>
                <w:u w:val="single"/>
              </w:rPr>
            </w:pPr>
            <w:r>
              <w:rPr>
                <w:rFonts w:asciiTheme="majorHAnsi" w:hAnsiTheme="majorHAnsi"/>
                <w:b/>
                <w:sz w:val="24"/>
                <w:szCs w:val="24"/>
                <w:u w:val="single"/>
              </w:rPr>
              <w:t>Communicate:</w:t>
            </w:r>
          </w:p>
          <w:p w14:paraId="61F96E7A" w14:textId="77777777" w:rsidR="005A15C2" w:rsidRDefault="00C67970" w:rsidP="005A15C2">
            <w:pPr>
              <w:spacing w:line="240" w:lineRule="auto"/>
              <w:rPr>
                <w:rFonts w:ascii="Calibri" w:eastAsia="Calibri" w:hAnsi="Calibri" w:cs="Calibri"/>
                <w:sz w:val="24"/>
                <w:szCs w:val="24"/>
              </w:rPr>
            </w:pPr>
            <w:r w:rsidRPr="00D60843">
              <w:rPr>
                <w:rFonts w:ascii="Calibri" w:hAnsi="Calibri" w:cs="Calibri"/>
                <w:sz w:val="24"/>
                <w:szCs w:val="24"/>
              </w:rPr>
              <w:t>Students present their design</w:t>
            </w:r>
            <w:r w:rsidR="00A042FE">
              <w:rPr>
                <w:rFonts w:ascii="Calibri" w:hAnsi="Calibri" w:cs="Calibri"/>
                <w:sz w:val="24"/>
                <w:szCs w:val="24"/>
              </w:rPr>
              <w:t xml:space="preserve"> and</w:t>
            </w:r>
            <w:r w:rsidRPr="00D60843">
              <w:rPr>
                <w:rFonts w:ascii="Calibri" w:hAnsi="Calibri" w:cs="Calibri"/>
                <w:sz w:val="24"/>
                <w:szCs w:val="24"/>
              </w:rPr>
              <w:t xml:space="preserve"> data collected</w:t>
            </w:r>
            <w:r w:rsidR="00A042FE">
              <w:rPr>
                <w:rFonts w:ascii="Calibri" w:hAnsi="Calibri" w:cs="Calibri"/>
                <w:sz w:val="24"/>
                <w:szCs w:val="24"/>
              </w:rPr>
              <w:t xml:space="preserve"> </w:t>
            </w:r>
            <w:r w:rsidRPr="00D60843">
              <w:rPr>
                <w:rFonts w:ascii="Calibri" w:hAnsi="Calibri" w:cs="Calibri"/>
                <w:sz w:val="24"/>
                <w:szCs w:val="24"/>
              </w:rPr>
              <w:t>relate</w:t>
            </w:r>
            <w:r w:rsidR="00A042FE">
              <w:rPr>
                <w:rFonts w:ascii="Calibri" w:hAnsi="Calibri" w:cs="Calibri"/>
                <w:sz w:val="24"/>
                <w:szCs w:val="24"/>
              </w:rPr>
              <w:t>d</w:t>
            </w:r>
            <w:r w:rsidRPr="00D60843">
              <w:rPr>
                <w:rFonts w:ascii="Calibri" w:hAnsi="Calibri" w:cs="Calibri"/>
                <w:sz w:val="24"/>
                <w:szCs w:val="24"/>
              </w:rPr>
              <w:t xml:space="preserve"> to Newton’s Laws of Motion, in an effort to support the </w:t>
            </w:r>
            <w:r w:rsidR="00A042FE">
              <w:rPr>
                <w:rFonts w:ascii="Calibri" w:hAnsi="Calibri" w:cs="Calibri"/>
                <w:sz w:val="24"/>
                <w:szCs w:val="24"/>
              </w:rPr>
              <w:t>c</w:t>
            </w:r>
            <w:r w:rsidRPr="00D60843">
              <w:rPr>
                <w:rFonts w:ascii="Calibri" w:hAnsi="Calibri" w:cs="Calibri"/>
                <w:sz w:val="24"/>
                <w:szCs w:val="24"/>
              </w:rPr>
              <w:t xml:space="preserve">laim “that seatbelts save lives.” The prompt to initiate this is that students are to create a product using </w:t>
            </w:r>
            <w:r w:rsidRPr="00FF00A7">
              <w:rPr>
                <w:rFonts w:ascii="Calibri" w:hAnsi="Calibri" w:cs="Calibri"/>
                <w:sz w:val="24"/>
                <w:szCs w:val="24"/>
              </w:rPr>
              <w:t>Newton’s Laws and Seatbelt Data</w:t>
            </w:r>
            <w:r w:rsidRPr="00D60843">
              <w:rPr>
                <w:rFonts w:ascii="Calibri" w:hAnsi="Calibri" w:cs="Calibri"/>
                <w:sz w:val="24"/>
                <w:szCs w:val="24"/>
              </w:rPr>
              <w:t xml:space="preserve"> that will convince people to use seatbelts</w:t>
            </w:r>
            <w:r w:rsidRPr="00D60843">
              <w:rPr>
                <w:rFonts w:ascii="Calibri" w:hAnsi="Calibri" w:cs="Calibri"/>
                <w:b/>
                <w:sz w:val="24"/>
                <w:szCs w:val="24"/>
              </w:rPr>
              <w:t>.</w:t>
            </w:r>
            <w:r w:rsidRPr="00D60843">
              <w:rPr>
                <w:rFonts w:ascii="Calibri" w:hAnsi="Calibri" w:cs="Calibri"/>
                <w:sz w:val="24"/>
                <w:szCs w:val="24"/>
              </w:rPr>
              <w:t xml:space="preserve"> </w:t>
            </w:r>
            <w:r w:rsidR="00A042FE">
              <w:rPr>
                <w:rFonts w:ascii="Calibri" w:hAnsi="Calibri" w:cs="Calibri"/>
                <w:sz w:val="24"/>
                <w:szCs w:val="24"/>
              </w:rPr>
              <w:t>S</w:t>
            </w:r>
            <w:r w:rsidRPr="00D60843">
              <w:rPr>
                <w:rFonts w:ascii="Calibri" w:hAnsi="Calibri" w:cs="Calibri"/>
                <w:sz w:val="24"/>
                <w:szCs w:val="24"/>
              </w:rPr>
              <w:t xml:space="preserve">tudents are given a choice of how they wish to present their findings (poster, slide presentation, video, model, etc.). The rubric should be given to groups and the requirements should be gone over so that students have a complete understanding of what is expected for the presentation. </w:t>
            </w:r>
            <w:r w:rsidR="005A15C2" w:rsidRPr="005A15C2">
              <w:rPr>
                <w:rFonts w:ascii="Calibri" w:hAnsi="Calibri" w:cs="Calibri"/>
                <w:i/>
                <w:iCs/>
                <w:sz w:val="24"/>
                <w:szCs w:val="24"/>
              </w:rPr>
              <w:t xml:space="preserve">Note: </w:t>
            </w:r>
            <w:r w:rsidRPr="005A15C2">
              <w:rPr>
                <w:rFonts w:ascii="Calibri" w:eastAsia="Calibri" w:hAnsi="Calibri" w:cs="Calibri"/>
                <w:i/>
                <w:iCs/>
                <w:sz w:val="24"/>
                <w:szCs w:val="24"/>
              </w:rPr>
              <w:t xml:space="preserve">If the teacher incorporated </w:t>
            </w:r>
            <w:r w:rsidR="00A042FE" w:rsidRPr="005A15C2">
              <w:rPr>
                <w:rFonts w:ascii="Calibri" w:eastAsia="Calibri" w:hAnsi="Calibri" w:cs="Calibri"/>
                <w:i/>
                <w:iCs/>
                <w:sz w:val="24"/>
                <w:szCs w:val="24"/>
              </w:rPr>
              <w:t>part</w:t>
            </w:r>
            <w:r w:rsidRPr="005A15C2">
              <w:rPr>
                <w:rFonts w:ascii="Calibri" w:eastAsia="Calibri" w:hAnsi="Calibri" w:cs="Calibri"/>
                <w:i/>
                <w:iCs/>
                <w:sz w:val="24"/>
                <w:szCs w:val="24"/>
              </w:rPr>
              <w:t xml:space="preserve"> 1</w:t>
            </w:r>
            <w:r w:rsidR="00A042FE" w:rsidRPr="005A15C2">
              <w:rPr>
                <w:rFonts w:ascii="Calibri" w:eastAsia="Calibri" w:hAnsi="Calibri" w:cs="Calibri"/>
                <w:i/>
                <w:iCs/>
                <w:sz w:val="24"/>
                <w:szCs w:val="24"/>
              </w:rPr>
              <w:t>, Seatbelt Data Analysis</w:t>
            </w:r>
            <w:r w:rsidRPr="005A15C2">
              <w:rPr>
                <w:rFonts w:ascii="Calibri" w:eastAsia="Calibri" w:hAnsi="Calibri" w:cs="Calibri"/>
                <w:i/>
                <w:iCs/>
                <w:sz w:val="24"/>
                <w:szCs w:val="24"/>
              </w:rPr>
              <w:t xml:space="preserve">, groups should be encouraged to also use data from </w:t>
            </w:r>
            <w:r w:rsidR="00A042FE" w:rsidRPr="005A15C2">
              <w:rPr>
                <w:rFonts w:ascii="Calibri" w:eastAsia="Calibri" w:hAnsi="Calibri" w:cs="Calibri"/>
                <w:i/>
                <w:iCs/>
                <w:sz w:val="24"/>
                <w:szCs w:val="24"/>
              </w:rPr>
              <w:t xml:space="preserve">that task </w:t>
            </w:r>
            <w:r w:rsidRPr="005A15C2">
              <w:rPr>
                <w:rFonts w:ascii="Calibri" w:eastAsia="Calibri" w:hAnsi="Calibri" w:cs="Calibri"/>
                <w:i/>
                <w:iCs/>
                <w:sz w:val="24"/>
                <w:szCs w:val="24"/>
              </w:rPr>
              <w:t>as further evidence to support their claim.</w:t>
            </w:r>
          </w:p>
          <w:p w14:paraId="6F94F06F" w14:textId="02A0A5AC" w:rsidR="007B3A24" w:rsidRDefault="00C67970" w:rsidP="005A15C2">
            <w:pPr>
              <w:numPr>
                <w:ilvl w:val="0"/>
                <w:numId w:val="3"/>
              </w:numPr>
              <w:spacing w:line="240" w:lineRule="auto"/>
              <w:rPr>
                <w:rFonts w:ascii="Calibri" w:eastAsia="Calibri" w:hAnsi="Calibri" w:cs="Calibri"/>
                <w:sz w:val="24"/>
                <w:szCs w:val="24"/>
              </w:rPr>
            </w:pPr>
            <w:r w:rsidRPr="00D60843">
              <w:rPr>
                <w:rFonts w:ascii="Calibri" w:eastAsia="Calibri" w:hAnsi="Calibri" w:cs="Calibri"/>
                <w:sz w:val="24"/>
                <w:szCs w:val="24"/>
              </w:rPr>
              <w:t>Presentation Evaluation Rubric</w:t>
            </w:r>
          </w:p>
          <w:p w14:paraId="3FD8C018" w14:textId="1AF2076A" w:rsidR="007B3A24" w:rsidRPr="005A15C2" w:rsidRDefault="005A15C2" w:rsidP="005A15C2">
            <w:pPr>
              <w:pStyle w:val="ListParagraph"/>
              <w:numPr>
                <w:ilvl w:val="0"/>
                <w:numId w:val="3"/>
              </w:numPr>
              <w:spacing w:line="240" w:lineRule="auto"/>
              <w:rPr>
                <w:rFonts w:ascii="Calibri" w:eastAsia="Calibri" w:hAnsi="Calibri" w:cs="Calibri"/>
                <w:sz w:val="24"/>
                <w:szCs w:val="24"/>
              </w:rPr>
            </w:pPr>
            <w:r w:rsidRPr="005A15C2">
              <w:rPr>
                <w:rFonts w:ascii="Calibri" w:eastAsia="Calibri" w:hAnsi="Calibri" w:cs="Calibri"/>
                <w:sz w:val="24"/>
                <w:szCs w:val="24"/>
              </w:rPr>
              <w:t>Presentation Notes</w:t>
            </w:r>
            <w:r>
              <w:rPr>
                <w:rFonts w:ascii="Calibri" w:eastAsia="Calibri" w:hAnsi="Calibri" w:cs="Calibri"/>
                <w:sz w:val="24"/>
                <w:szCs w:val="24"/>
              </w:rPr>
              <w:t xml:space="preserve"> Handout</w:t>
            </w:r>
          </w:p>
        </w:tc>
      </w:tr>
      <w:tr w:rsidR="007B3A24" w14:paraId="53099CA1" w14:textId="77777777" w:rsidTr="004100BB">
        <w:tc>
          <w:tcPr>
            <w:tcW w:w="10800" w:type="dxa"/>
            <w:shd w:val="clear" w:color="auto" w:fill="auto"/>
            <w:tcMar>
              <w:top w:w="100" w:type="dxa"/>
              <w:left w:w="100" w:type="dxa"/>
              <w:bottom w:w="100" w:type="dxa"/>
              <w:right w:w="100" w:type="dxa"/>
            </w:tcMar>
          </w:tcPr>
          <w:p w14:paraId="16192840" w14:textId="1E4282D5" w:rsidR="007B3A24" w:rsidRPr="00BF0CD8" w:rsidRDefault="00C67970" w:rsidP="00BF0CD8">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5E29DB57" w14:textId="77777777" w:rsidR="007B3A24" w:rsidRDefault="00C67970" w:rsidP="005A15C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Student handouts</w:t>
            </w:r>
          </w:p>
          <w:p w14:paraId="06D08C60" w14:textId="3270401C" w:rsidR="007B3A24" w:rsidRPr="00D60843" w:rsidRDefault="00C67970" w:rsidP="005A15C2">
            <w:pPr>
              <w:numPr>
                <w:ilvl w:val="1"/>
                <w:numId w:val="13"/>
              </w:numPr>
              <w:rPr>
                <w:rFonts w:ascii="Calibri" w:hAnsi="Calibri" w:cs="Calibri"/>
                <w:sz w:val="24"/>
                <w:szCs w:val="24"/>
              </w:rPr>
            </w:pPr>
            <w:r w:rsidRPr="00D60843">
              <w:rPr>
                <w:rFonts w:ascii="Calibri" w:hAnsi="Calibri" w:cs="Calibri"/>
                <w:sz w:val="24"/>
                <w:szCs w:val="24"/>
              </w:rPr>
              <w:t>Prompt</w:t>
            </w:r>
          </w:p>
          <w:p w14:paraId="09A5E458" w14:textId="2E16070B" w:rsidR="007B3A24" w:rsidRPr="00D60843" w:rsidRDefault="00C67970" w:rsidP="005A15C2">
            <w:pPr>
              <w:numPr>
                <w:ilvl w:val="1"/>
                <w:numId w:val="13"/>
              </w:numPr>
              <w:rPr>
                <w:rFonts w:ascii="Calibri" w:hAnsi="Calibri" w:cs="Calibri"/>
                <w:sz w:val="24"/>
                <w:szCs w:val="24"/>
              </w:rPr>
            </w:pPr>
            <w:r w:rsidRPr="00D60843">
              <w:rPr>
                <w:rFonts w:ascii="Calibri" w:hAnsi="Calibri" w:cs="Calibri"/>
                <w:sz w:val="24"/>
                <w:szCs w:val="24"/>
              </w:rPr>
              <w:t xml:space="preserve">Seatbelt Data CER Worksheet </w:t>
            </w:r>
          </w:p>
          <w:p w14:paraId="3C35B08D" w14:textId="408553A4" w:rsidR="007B3A24" w:rsidRPr="00D60843" w:rsidRDefault="00C67970" w:rsidP="005A15C2">
            <w:pPr>
              <w:widowControl w:val="0"/>
              <w:numPr>
                <w:ilvl w:val="1"/>
                <w:numId w:val="13"/>
              </w:numPr>
              <w:spacing w:line="240" w:lineRule="auto"/>
              <w:rPr>
                <w:rFonts w:ascii="Calibri" w:hAnsi="Calibri" w:cs="Calibri"/>
                <w:sz w:val="24"/>
                <w:szCs w:val="24"/>
              </w:rPr>
            </w:pPr>
            <w:r w:rsidRPr="00D60843">
              <w:rPr>
                <w:rFonts w:ascii="Calibri" w:eastAsia="Calibri" w:hAnsi="Calibri" w:cs="Calibri"/>
                <w:sz w:val="24"/>
                <w:szCs w:val="24"/>
              </w:rPr>
              <w:t>Crash Investigation Project Design Sheet</w:t>
            </w:r>
          </w:p>
          <w:p w14:paraId="72C2EDFB" w14:textId="08B92B7B" w:rsidR="007B3A24" w:rsidRPr="00D60843" w:rsidRDefault="00C67970" w:rsidP="005A15C2">
            <w:pPr>
              <w:widowControl w:val="0"/>
              <w:numPr>
                <w:ilvl w:val="1"/>
                <w:numId w:val="13"/>
              </w:numPr>
              <w:spacing w:line="240" w:lineRule="auto"/>
              <w:rPr>
                <w:rFonts w:ascii="Calibri" w:hAnsi="Calibri" w:cs="Calibri"/>
                <w:sz w:val="24"/>
                <w:szCs w:val="24"/>
              </w:rPr>
            </w:pPr>
            <w:r w:rsidRPr="00D60843">
              <w:rPr>
                <w:rFonts w:ascii="Calibri" w:eastAsia="Calibri" w:hAnsi="Calibri" w:cs="Calibri"/>
                <w:sz w:val="24"/>
                <w:szCs w:val="24"/>
              </w:rPr>
              <w:t>Newton’s 1st Law Notes Sheet/Instructions</w:t>
            </w:r>
          </w:p>
          <w:p w14:paraId="56140E3F" w14:textId="3603656A" w:rsidR="007B3A24" w:rsidRPr="00D60843" w:rsidRDefault="00C67970" w:rsidP="005A15C2">
            <w:pPr>
              <w:numPr>
                <w:ilvl w:val="1"/>
                <w:numId w:val="13"/>
              </w:numPr>
              <w:rPr>
                <w:rFonts w:ascii="Calibri" w:hAnsi="Calibri" w:cs="Calibri"/>
                <w:sz w:val="24"/>
                <w:szCs w:val="24"/>
              </w:rPr>
            </w:pPr>
            <w:r w:rsidRPr="00D60843">
              <w:rPr>
                <w:rFonts w:ascii="Calibri" w:eastAsia="Calibri" w:hAnsi="Calibri" w:cs="Calibri"/>
                <w:sz w:val="24"/>
                <w:szCs w:val="24"/>
              </w:rPr>
              <w:t>Presentation Evaluation Rubric</w:t>
            </w:r>
          </w:p>
          <w:p w14:paraId="5A736AB1" w14:textId="77777777" w:rsidR="007B3A24" w:rsidRDefault="00C67970" w:rsidP="005A15C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Links for phenomenon videos:</w:t>
            </w:r>
          </w:p>
          <w:p w14:paraId="18D0E00B" w14:textId="5FCEA778" w:rsidR="007B3A24" w:rsidRPr="005A15C2" w:rsidRDefault="00C67970" w:rsidP="005A15C2">
            <w:pPr>
              <w:widowControl w:val="0"/>
              <w:numPr>
                <w:ilvl w:val="1"/>
                <w:numId w:val="13"/>
              </w:numPr>
              <w:spacing w:line="240" w:lineRule="auto"/>
              <w:rPr>
                <w:rFonts w:ascii="Calibri" w:eastAsia="Calibri" w:hAnsi="Calibri" w:cs="Calibri"/>
                <w:sz w:val="24"/>
                <w:szCs w:val="24"/>
              </w:rPr>
            </w:pPr>
            <w:r w:rsidRPr="005A15C2">
              <w:rPr>
                <w:rFonts w:ascii="Calibri" w:eastAsia="Calibri" w:hAnsi="Calibri" w:cs="Calibri"/>
                <w:sz w:val="24"/>
                <w:szCs w:val="24"/>
              </w:rPr>
              <w:t>https://static1.squarespace.com/static/56e316c61bbee06d13210ed6/597615d0d482e9419b219cc0/59b546e48fd4d26747fcaa70/1505413031368/sledding+inertia.gif?format=500w</w:t>
            </w:r>
          </w:p>
          <w:p w14:paraId="202FD460" w14:textId="45F0322C" w:rsidR="007B3A24" w:rsidRPr="005A15C2" w:rsidRDefault="00C67970" w:rsidP="005A15C2">
            <w:pPr>
              <w:widowControl w:val="0"/>
              <w:numPr>
                <w:ilvl w:val="1"/>
                <w:numId w:val="13"/>
              </w:numPr>
              <w:spacing w:line="240" w:lineRule="auto"/>
              <w:rPr>
                <w:rFonts w:ascii="Calibri" w:eastAsia="Calibri" w:hAnsi="Calibri" w:cs="Calibri"/>
                <w:sz w:val="24"/>
                <w:szCs w:val="24"/>
              </w:rPr>
            </w:pPr>
            <w:r w:rsidRPr="005A15C2">
              <w:rPr>
                <w:rFonts w:ascii="Calibri" w:eastAsia="Calibri" w:hAnsi="Calibri" w:cs="Calibri"/>
                <w:sz w:val="24"/>
                <w:szCs w:val="24"/>
              </w:rPr>
              <w:t>http://i.imgur.com/3fHBvDd.gif</w:t>
            </w:r>
          </w:p>
          <w:p w14:paraId="3A4100A0" w14:textId="0422DDCB" w:rsidR="007B3A24" w:rsidRPr="007C26D6" w:rsidRDefault="0055099B" w:rsidP="005A15C2">
            <w:pPr>
              <w:widowControl w:val="0"/>
              <w:numPr>
                <w:ilvl w:val="1"/>
                <w:numId w:val="13"/>
              </w:numPr>
              <w:spacing w:line="240" w:lineRule="auto"/>
              <w:rPr>
                <w:rFonts w:ascii="Calibri" w:eastAsia="Calibri" w:hAnsi="Calibri" w:cs="Calibri"/>
                <w:sz w:val="24"/>
                <w:szCs w:val="24"/>
              </w:rPr>
            </w:pPr>
            <w:hyperlink r:id="rId18">
              <w:r w:rsidR="00C67970">
                <w:rPr>
                  <w:rFonts w:ascii="Calibri" w:eastAsia="Calibri" w:hAnsi="Calibri" w:cs="Calibri"/>
                  <w:color w:val="1155CC"/>
                  <w:sz w:val="24"/>
                  <w:szCs w:val="24"/>
                  <w:u w:val="single"/>
                </w:rPr>
                <w:t>https://www.youtube.com/watch?v=o94Pm-Cty3M</w:t>
              </w:r>
            </w:hyperlink>
          </w:p>
          <w:p w14:paraId="48A359D6" w14:textId="77777777" w:rsidR="007C26D6" w:rsidRPr="00BF0CD8" w:rsidRDefault="007C26D6" w:rsidP="007C26D6">
            <w:pPr>
              <w:widowControl w:val="0"/>
              <w:spacing w:line="240" w:lineRule="auto"/>
              <w:ind w:left="1440"/>
              <w:rPr>
                <w:rFonts w:ascii="Calibri" w:eastAsia="Calibri" w:hAnsi="Calibri" w:cs="Calibri"/>
                <w:sz w:val="24"/>
                <w:szCs w:val="24"/>
              </w:rPr>
            </w:pPr>
          </w:p>
          <w:p w14:paraId="6AC1DBC1" w14:textId="77777777" w:rsidR="007B3A24" w:rsidRDefault="00C67970" w:rsidP="005A15C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Links to Newton’s Laws content:</w:t>
            </w:r>
          </w:p>
          <w:p w14:paraId="75DA6631" w14:textId="77777777" w:rsidR="005A15C2" w:rsidRPr="00FF00A7" w:rsidRDefault="005A15C2" w:rsidP="005A15C2">
            <w:pPr>
              <w:widowControl w:val="0"/>
              <w:numPr>
                <w:ilvl w:val="1"/>
                <w:numId w:val="13"/>
              </w:numPr>
              <w:spacing w:line="240" w:lineRule="auto"/>
              <w:rPr>
                <w:rFonts w:ascii="Calibri" w:eastAsia="Calibri" w:hAnsi="Calibri" w:cs="Calibri"/>
                <w:sz w:val="24"/>
                <w:szCs w:val="24"/>
              </w:rPr>
            </w:pPr>
            <w:r w:rsidRPr="00FF00A7">
              <w:rPr>
                <w:rFonts w:ascii="Calibri" w:eastAsia="Calibri" w:hAnsi="Calibri" w:cs="Calibri"/>
                <w:sz w:val="24"/>
                <w:szCs w:val="24"/>
              </w:rPr>
              <w:t>https://www.texasgateway.org/resource/newtons-law-inertia</w:t>
            </w:r>
          </w:p>
          <w:p w14:paraId="568F646E" w14:textId="77777777" w:rsidR="005A15C2" w:rsidRPr="00FF00A7" w:rsidRDefault="005A15C2" w:rsidP="005A15C2">
            <w:pPr>
              <w:widowControl w:val="0"/>
              <w:numPr>
                <w:ilvl w:val="1"/>
                <w:numId w:val="13"/>
              </w:numPr>
              <w:spacing w:line="240" w:lineRule="auto"/>
              <w:rPr>
                <w:rFonts w:ascii="Calibri" w:eastAsia="Calibri" w:hAnsi="Calibri" w:cs="Calibri"/>
                <w:sz w:val="24"/>
                <w:szCs w:val="24"/>
              </w:rPr>
            </w:pPr>
            <w:r w:rsidRPr="00FF00A7">
              <w:rPr>
                <w:rFonts w:ascii="Calibri" w:eastAsia="Calibri" w:hAnsi="Calibri" w:cs="Calibri"/>
                <w:sz w:val="24"/>
                <w:szCs w:val="24"/>
              </w:rPr>
              <w:t>https://www.physicsclassroom.com/Physics-Tutorial/Newton-s-Laws</w:t>
            </w:r>
          </w:p>
          <w:p w14:paraId="560CA8E6" w14:textId="77777777" w:rsidR="005A15C2" w:rsidRPr="00FF00A7" w:rsidRDefault="005A15C2" w:rsidP="005A15C2">
            <w:pPr>
              <w:widowControl w:val="0"/>
              <w:numPr>
                <w:ilvl w:val="1"/>
                <w:numId w:val="13"/>
              </w:numPr>
              <w:spacing w:line="240" w:lineRule="auto"/>
              <w:rPr>
                <w:rFonts w:ascii="Calibri" w:eastAsia="Calibri" w:hAnsi="Calibri" w:cs="Calibri"/>
                <w:sz w:val="24"/>
                <w:szCs w:val="24"/>
              </w:rPr>
            </w:pPr>
            <w:r w:rsidRPr="00FF00A7">
              <w:rPr>
                <w:rFonts w:ascii="Calibri" w:eastAsia="Calibri" w:hAnsi="Calibri" w:cs="Calibri"/>
                <w:sz w:val="24"/>
                <w:szCs w:val="24"/>
              </w:rPr>
              <w:t>https://www.youtube.com/watch?v=PNTLDNxTMdg</w:t>
            </w:r>
          </w:p>
          <w:p w14:paraId="2E3F9FD9" w14:textId="77777777" w:rsidR="00A92038" w:rsidRPr="00BF0CD8" w:rsidRDefault="00A92038" w:rsidP="00A92038">
            <w:pPr>
              <w:widowControl w:val="0"/>
              <w:spacing w:line="240" w:lineRule="auto"/>
              <w:ind w:left="1440"/>
              <w:rPr>
                <w:rFonts w:ascii="Calibri" w:eastAsia="Calibri" w:hAnsi="Calibri" w:cs="Calibri"/>
                <w:sz w:val="24"/>
                <w:szCs w:val="24"/>
              </w:rPr>
            </w:pPr>
          </w:p>
          <w:p w14:paraId="08BD5B4E" w14:textId="77777777" w:rsidR="007B3A24" w:rsidRDefault="00C67970" w:rsidP="005A15C2">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Materials list (per group): </w:t>
            </w:r>
          </w:p>
          <w:p w14:paraId="1FB225F2" w14:textId="59E40F16" w:rsidR="007B3A24" w:rsidRDefault="00C67970" w:rsidP="00BF0CD8">
            <w:pPr>
              <w:widowControl w:val="0"/>
              <w:pBdr>
                <w:top w:val="nil"/>
                <w:left w:val="nil"/>
                <w:bottom w:val="nil"/>
                <w:right w:val="nil"/>
                <w:between w:val="nil"/>
              </w:pBdr>
              <w:spacing w:line="240" w:lineRule="auto"/>
              <w:ind w:left="720"/>
              <w:rPr>
                <w:rFonts w:ascii="Calibri" w:eastAsia="Calibri" w:hAnsi="Calibri" w:cs="Calibri"/>
                <w:sz w:val="24"/>
                <w:szCs w:val="24"/>
              </w:rPr>
            </w:pPr>
            <w:r>
              <w:rPr>
                <w:rFonts w:ascii="Calibri" w:eastAsia="Calibri" w:hAnsi="Calibri" w:cs="Calibri"/>
                <w:sz w:val="24"/>
                <w:szCs w:val="24"/>
              </w:rPr>
              <w:t xml:space="preserve">car or cart with wheels, a piece of cardboard for a ramp, clay to make a model person, paperclip or magnetic wire materials that can be used for seatbelt construction </w:t>
            </w:r>
          </w:p>
          <w:p w14:paraId="1D23B53B" w14:textId="77777777" w:rsidR="00A92038" w:rsidRDefault="00A92038" w:rsidP="00BF0CD8">
            <w:pPr>
              <w:widowControl w:val="0"/>
              <w:pBdr>
                <w:top w:val="nil"/>
                <w:left w:val="nil"/>
                <w:bottom w:val="nil"/>
                <w:right w:val="nil"/>
                <w:between w:val="nil"/>
              </w:pBdr>
              <w:spacing w:line="240" w:lineRule="auto"/>
              <w:ind w:left="720"/>
              <w:rPr>
                <w:rFonts w:ascii="Calibri" w:eastAsia="Calibri" w:hAnsi="Calibri" w:cs="Calibri"/>
                <w:sz w:val="24"/>
                <w:szCs w:val="24"/>
              </w:rPr>
            </w:pPr>
          </w:p>
          <w:p w14:paraId="44C84125" w14:textId="77777777" w:rsidR="007B3A24" w:rsidRDefault="00C67970" w:rsidP="005A15C2">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Scoring rubric </w:t>
            </w:r>
          </w:p>
          <w:p w14:paraId="33D02434" w14:textId="3EB870B2" w:rsidR="005A15C2" w:rsidRPr="00BD508F" w:rsidRDefault="005A15C2" w:rsidP="005A15C2">
            <w:pPr>
              <w:widowControl w:val="0"/>
              <w:pBdr>
                <w:top w:val="nil"/>
                <w:left w:val="nil"/>
                <w:bottom w:val="nil"/>
                <w:right w:val="nil"/>
                <w:between w:val="nil"/>
              </w:pBdr>
              <w:spacing w:line="240" w:lineRule="auto"/>
              <w:ind w:left="720"/>
              <w:rPr>
                <w:rFonts w:ascii="Calibri" w:eastAsia="Calibri" w:hAnsi="Calibri" w:cs="Calibri"/>
                <w:sz w:val="24"/>
                <w:szCs w:val="24"/>
              </w:rPr>
            </w:pPr>
          </w:p>
        </w:tc>
      </w:tr>
      <w:tr w:rsidR="00CB3E66" w14:paraId="7134D85E" w14:textId="77777777" w:rsidTr="004100BB">
        <w:tc>
          <w:tcPr>
            <w:tcW w:w="10800" w:type="dxa"/>
            <w:shd w:val="clear" w:color="auto" w:fill="auto"/>
            <w:tcMar>
              <w:top w:w="100" w:type="dxa"/>
              <w:left w:w="100" w:type="dxa"/>
              <w:bottom w:w="100" w:type="dxa"/>
              <w:right w:w="100" w:type="dxa"/>
            </w:tcMar>
          </w:tcPr>
          <w:p w14:paraId="135D8729" w14:textId="1FDFAB38" w:rsidR="00CB3E66" w:rsidRDefault="00CB3E66" w:rsidP="00CB3E6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w:t>
            </w:r>
            <w:r w:rsidR="007A3570">
              <w:rPr>
                <w:rFonts w:ascii="Calibri" w:eastAsia="Calibri" w:hAnsi="Calibri" w:cs="Calibri"/>
                <w:b/>
                <w:sz w:val="24"/>
                <w:szCs w:val="24"/>
              </w:rPr>
              <w:t>S</w:t>
            </w:r>
            <w:r>
              <w:rPr>
                <w:rFonts w:ascii="Calibri" w:eastAsia="Calibri" w:hAnsi="Calibri" w:cs="Calibri"/>
                <w:b/>
                <w:sz w:val="24"/>
                <w:szCs w:val="24"/>
              </w:rPr>
              <w:t>ources:</w:t>
            </w:r>
          </w:p>
          <w:p w14:paraId="6E814B5B" w14:textId="3922EDE8" w:rsidR="00CB3E66" w:rsidRDefault="00CB3E66" w:rsidP="00BD508F">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The Ambassador would like to recognize Stacy-Michelle Reid and Scott </w:t>
            </w:r>
            <w:proofErr w:type="spellStart"/>
            <w:r>
              <w:rPr>
                <w:rFonts w:ascii="Calibri" w:eastAsia="Calibri" w:hAnsi="Calibri" w:cs="Calibri"/>
                <w:sz w:val="24"/>
                <w:szCs w:val="24"/>
              </w:rPr>
              <w:t>Hubeny</w:t>
            </w:r>
            <w:proofErr w:type="spellEnd"/>
            <w:r>
              <w:rPr>
                <w:rFonts w:ascii="Calibri" w:eastAsia="Calibri" w:hAnsi="Calibri" w:cs="Calibri"/>
                <w:sz w:val="24"/>
                <w:szCs w:val="24"/>
              </w:rPr>
              <w:t xml:space="preserve"> for their contributions to the development of this task.</w:t>
            </w:r>
          </w:p>
        </w:tc>
      </w:tr>
      <w:tr w:rsidR="007B3A24" w14:paraId="59B280D4" w14:textId="77777777" w:rsidTr="004100BB">
        <w:tc>
          <w:tcPr>
            <w:tcW w:w="10800" w:type="dxa"/>
            <w:shd w:val="clear" w:color="auto" w:fill="auto"/>
            <w:tcMar>
              <w:top w:w="100" w:type="dxa"/>
              <w:left w:w="100" w:type="dxa"/>
              <w:bottom w:w="100" w:type="dxa"/>
              <w:right w:w="100" w:type="dxa"/>
            </w:tcMar>
          </w:tcPr>
          <w:p w14:paraId="32CAC01B" w14:textId="77777777"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Accessibility and Supports: </w:t>
            </w:r>
          </w:p>
          <w:p w14:paraId="273889B4"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1BDBE0FF" w14:textId="06ECBCCF" w:rsidR="007B3A24" w:rsidRDefault="00C67970">
            <w:pPr>
              <w:widowControl w:val="0"/>
              <w:spacing w:line="240" w:lineRule="auto"/>
              <w:rPr>
                <w:rFonts w:ascii="Calibri" w:eastAsia="Calibri" w:hAnsi="Calibri" w:cs="Calibri"/>
                <w:sz w:val="24"/>
                <w:szCs w:val="24"/>
              </w:rPr>
            </w:pPr>
            <w:r>
              <w:rPr>
                <w:rFonts w:ascii="Calibri" w:eastAsia="Calibri" w:hAnsi="Calibri" w:cs="Calibri"/>
                <w:sz w:val="24"/>
                <w:szCs w:val="24"/>
              </w:rPr>
              <w:t>Students may require support with using the Claims, Evidence, Reasoning format if they have not had practice with it in the past. Use of a</w:t>
            </w:r>
            <w:r w:rsidR="001B2E61">
              <w:rPr>
                <w:rFonts w:ascii="Calibri" w:eastAsia="Calibri" w:hAnsi="Calibri" w:cs="Calibri"/>
                <w:sz w:val="24"/>
                <w:szCs w:val="24"/>
              </w:rPr>
              <w:t>n</w:t>
            </w:r>
            <w:r>
              <w:rPr>
                <w:rFonts w:ascii="Calibri" w:eastAsia="Calibri" w:hAnsi="Calibri" w:cs="Calibri"/>
                <w:sz w:val="24"/>
                <w:szCs w:val="24"/>
              </w:rPr>
              <w:t xml:space="preserve"> anchor chart can help students by giving them a common reference point for this. There are also many detailed CER rubrics on the web</w:t>
            </w:r>
            <w:r w:rsidR="001B2E61">
              <w:rPr>
                <w:rFonts w:ascii="Calibri" w:eastAsia="Calibri" w:hAnsi="Calibri" w:cs="Calibri"/>
                <w:sz w:val="24"/>
                <w:szCs w:val="24"/>
              </w:rPr>
              <w:t xml:space="preserve">; one is included below. </w:t>
            </w:r>
            <w:r>
              <w:rPr>
                <w:rFonts w:ascii="Calibri" w:eastAsia="Calibri" w:hAnsi="Calibri" w:cs="Calibri"/>
                <w:sz w:val="24"/>
                <w:szCs w:val="24"/>
              </w:rPr>
              <w:t xml:space="preserve"> </w:t>
            </w:r>
          </w:p>
          <w:p w14:paraId="5D534C36"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5F9F8896" w14:textId="4C166276"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should be reminded there is no one “right answer” with such a task and encouraged to explore and try various avenues in pursuit of their goal, knowing it may take a few tries to get a desired outcome.</w:t>
            </w:r>
          </w:p>
          <w:p w14:paraId="0647BB96"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08F41BD9" w14:textId="11CC2901"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Some students may need support with deciding what is relevant data to measure and collect, as well as the best way to organize this data for analysis and presenting. </w:t>
            </w:r>
          </w:p>
          <w:p w14:paraId="17DD09B5"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15CA2F3C" w14:textId="21E12CCE"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Also, students may need help in understanding that the engineering and design process involves several steps and constant evolution along the way. </w:t>
            </w:r>
            <w:r w:rsidR="001B2E61">
              <w:rPr>
                <w:rFonts w:ascii="Calibri" w:eastAsia="Calibri" w:hAnsi="Calibri" w:cs="Calibri"/>
                <w:sz w:val="24"/>
                <w:szCs w:val="24"/>
              </w:rPr>
              <w:t>Remind students that</w:t>
            </w:r>
            <w:r>
              <w:rPr>
                <w:rFonts w:ascii="Calibri" w:eastAsia="Calibri" w:hAnsi="Calibri" w:cs="Calibri"/>
                <w:sz w:val="24"/>
                <w:szCs w:val="24"/>
              </w:rPr>
              <w:t xml:space="preserve"> the first way to approach </w:t>
            </w:r>
            <w:r w:rsidR="001B2E61">
              <w:rPr>
                <w:rFonts w:ascii="Calibri" w:eastAsia="Calibri" w:hAnsi="Calibri" w:cs="Calibri"/>
                <w:sz w:val="24"/>
                <w:szCs w:val="24"/>
              </w:rPr>
              <w:t>an investigation</w:t>
            </w:r>
            <w:r>
              <w:rPr>
                <w:rFonts w:ascii="Calibri" w:eastAsia="Calibri" w:hAnsi="Calibri" w:cs="Calibri"/>
                <w:sz w:val="24"/>
                <w:szCs w:val="24"/>
              </w:rPr>
              <w:t xml:space="preserve"> is not always the optimum way, and constant refinement through assessing results from multiple experiments will be in order. </w:t>
            </w:r>
          </w:p>
          <w:p w14:paraId="0882D968" w14:textId="77777777" w:rsidR="007B3A24" w:rsidRDefault="007B3A24">
            <w:pPr>
              <w:widowControl w:val="0"/>
              <w:pBdr>
                <w:top w:val="nil"/>
                <w:left w:val="nil"/>
                <w:bottom w:val="nil"/>
                <w:right w:val="nil"/>
                <w:between w:val="nil"/>
              </w:pBdr>
              <w:spacing w:line="240" w:lineRule="auto"/>
              <w:rPr>
                <w:rFonts w:ascii="Calibri" w:eastAsia="Calibri" w:hAnsi="Calibri" w:cs="Calibri"/>
                <w:sz w:val="24"/>
                <w:szCs w:val="24"/>
              </w:rPr>
            </w:pPr>
          </w:p>
          <w:p w14:paraId="1EDB1EA2" w14:textId="1FDA2277"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Word walls and/or glossary for reference can be incorporated to help students remember these key terms. </w:t>
            </w:r>
          </w:p>
          <w:p w14:paraId="59D41A25" w14:textId="77777777"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key academic vocabulary </w:t>
            </w:r>
          </w:p>
          <w:p w14:paraId="38FBF3E7"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Inertia</w:t>
            </w:r>
          </w:p>
          <w:p w14:paraId="34C8C56D"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Acceleration</w:t>
            </w:r>
          </w:p>
          <w:p w14:paraId="154ABEA4"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Force</w:t>
            </w:r>
          </w:p>
          <w:p w14:paraId="6F805D76"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Unbalanced</w:t>
            </w:r>
          </w:p>
          <w:p w14:paraId="2A8E6770"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Quantitative</w:t>
            </w:r>
          </w:p>
          <w:p w14:paraId="3422F8FF"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Qualitative</w:t>
            </w:r>
          </w:p>
          <w:p w14:paraId="0CCF5C9D" w14:textId="77777777" w:rsidR="007B3A24" w:rsidRDefault="00C67970">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Newton’s Laws</w:t>
            </w:r>
          </w:p>
          <w:p w14:paraId="3CB72927" w14:textId="3A2FE0B0" w:rsidR="00BD44A7" w:rsidRDefault="00BD44A7" w:rsidP="00CB3E66">
            <w:pPr>
              <w:widowControl w:val="0"/>
              <w:pBdr>
                <w:top w:val="nil"/>
                <w:left w:val="nil"/>
                <w:bottom w:val="nil"/>
                <w:right w:val="nil"/>
                <w:between w:val="nil"/>
              </w:pBdr>
              <w:spacing w:line="240" w:lineRule="auto"/>
              <w:rPr>
                <w:rFonts w:ascii="Calibri" w:eastAsia="Calibri" w:hAnsi="Calibri" w:cs="Calibri"/>
                <w:sz w:val="24"/>
                <w:szCs w:val="24"/>
              </w:rPr>
            </w:pPr>
          </w:p>
        </w:tc>
      </w:tr>
    </w:tbl>
    <w:p w14:paraId="34648244" w14:textId="77777777" w:rsidR="00CB3E66" w:rsidRDefault="00CB3E66">
      <w:r>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B3A24" w14:paraId="7DB5DD8C" w14:textId="77777777" w:rsidTr="004100BB">
        <w:tc>
          <w:tcPr>
            <w:tcW w:w="10800" w:type="dxa"/>
            <w:shd w:val="clear" w:color="auto" w:fill="auto"/>
            <w:tcMar>
              <w:top w:w="100" w:type="dxa"/>
              <w:left w:w="100" w:type="dxa"/>
              <w:bottom w:w="100" w:type="dxa"/>
              <w:right w:w="100" w:type="dxa"/>
            </w:tcMar>
          </w:tcPr>
          <w:p w14:paraId="09BAA77C" w14:textId="2D2D0D50" w:rsidR="00A92038" w:rsidRDefault="00A92038" w:rsidP="00A92038">
            <w:pPr>
              <w:widowControl w:val="0"/>
              <w:pBdr>
                <w:top w:val="nil"/>
                <w:left w:val="nil"/>
                <w:bottom w:val="nil"/>
                <w:right w:val="nil"/>
                <w:between w:val="nil"/>
              </w:pBdr>
              <w:tabs>
                <w:tab w:val="left" w:pos="1860"/>
              </w:tabs>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237F4946" w14:textId="77777777" w:rsidR="00A92038" w:rsidRDefault="00A92038">
            <w:pPr>
              <w:widowControl w:val="0"/>
              <w:pBdr>
                <w:top w:val="nil"/>
                <w:left w:val="nil"/>
                <w:bottom w:val="nil"/>
                <w:right w:val="nil"/>
                <w:between w:val="nil"/>
              </w:pBdr>
              <w:spacing w:line="240" w:lineRule="auto"/>
              <w:rPr>
                <w:rFonts w:ascii="Calibri" w:eastAsia="Calibri" w:hAnsi="Calibri" w:cs="Calibri"/>
                <w:b/>
                <w:sz w:val="24"/>
                <w:szCs w:val="24"/>
              </w:rPr>
            </w:pPr>
          </w:p>
          <w:p w14:paraId="37702072" w14:textId="77777777" w:rsidR="00A92038"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C58F51D" wp14:editId="089BEB30">
                  <wp:extent cx="6724650" cy="3861581"/>
                  <wp:effectExtent l="0" t="0" r="0" b="5715"/>
                  <wp:docPr id="13" name="image4.png" descr="student work - design note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rot="10800000">
                            <a:off x="0" y="0"/>
                            <a:ext cx="6755206" cy="3879128"/>
                          </a:xfrm>
                          <a:prstGeom prst="rect">
                            <a:avLst/>
                          </a:prstGeom>
                          <a:ln/>
                        </pic:spPr>
                      </pic:pic>
                    </a:graphicData>
                  </a:graphic>
                </wp:inline>
              </w:drawing>
            </w:r>
          </w:p>
          <w:p w14:paraId="453EF77B" w14:textId="77777777" w:rsidR="00A92038" w:rsidRDefault="00A92038">
            <w:pPr>
              <w:widowControl w:val="0"/>
              <w:pBdr>
                <w:top w:val="nil"/>
                <w:left w:val="nil"/>
                <w:bottom w:val="nil"/>
                <w:right w:val="nil"/>
                <w:between w:val="nil"/>
              </w:pBdr>
              <w:spacing w:line="240" w:lineRule="auto"/>
              <w:rPr>
                <w:rFonts w:ascii="Calibri" w:eastAsia="Calibri" w:hAnsi="Calibri" w:cs="Calibri"/>
                <w:sz w:val="24"/>
                <w:szCs w:val="24"/>
              </w:rPr>
            </w:pPr>
          </w:p>
          <w:p w14:paraId="5B0D029E" w14:textId="4E1B2238"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59151CB" wp14:editId="56EB4056">
                  <wp:extent cx="4221786" cy="6523683"/>
                  <wp:effectExtent l="0" t="7938" r="0" b="0"/>
                  <wp:docPr id="9" name="image6.png" descr="Student work. observation note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rot="16200000">
                            <a:off x="0" y="0"/>
                            <a:ext cx="4339530" cy="6705625"/>
                          </a:xfrm>
                          <a:prstGeom prst="rect">
                            <a:avLst/>
                          </a:prstGeom>
                          <a:ln/>
                        </pic:spPr>
                      </pic:pic>
                    </a:graphicData>
                  </a:graphic>
                </wp:inline>
              </w:drawing>
            </w:r>
          </w:p>
          <w:p w14:paraId="1D2A601C" w14:textId="77777777" w:rsidR="007B3A24" w:rsidRDefault="00C6797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9EB599A" wp14:editId="42F444B5">
                  <wp:extent cx="4739640" cy="4564380"/>
                  <wp:effectExtent l="0" t="0" r="3810" b="7620"/>
                  <wp:docPr id="8" name="image3.jpg" descr="Student rolling a car down ramp."/>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739640" cy="4564380"/>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5A9110F8" wp14:editId="1DD97C8B">
                  <wp:extent cx="4587240" cy="3985260"/>
                  <wp:effectExtent l="0" t="0" r="3810" b="0"/>
                  <wp:docPr id="7" name="image5.jpg" descr="students watching a car roll down ramp."/>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4587240" cy="3985260"/>
                          </a:xfrm>
                          <a:prstGeom prst="rect">
                            <a:avLst/>
                          </a:prstGeom>
                          <a:ln/>
                        </pic:spPr>
                      </pic:pic>
                    </a:graphicData>
                  </a:graphic>
                </wp:inline>
              </w:drawing>
            </w:r>
          </w:p>
        </w:tc>
      </w:tr>
    </w:tbl>
    <w:p w14:paraId="21B28692" w14:textId="77777777" w:rsidR="004100BB" w:rsidRDefault="004100BB">
      <w:pPr>
        <w:widowControl w:val="0"/>
        <w:spacing w:line="240" w:lineRule="auto"/>
        <w:rPr>
          <w:rFonts w:ascii="Calibri" w:eastAsia="Calibri" w:hAnsi="Calibri" w:cs="Calibri"/>
          <w:b/>
          <w:sz w:val="36"/>
          <w:szCs w:val="36"/>
        </w:rPr>
      </w:pPr>
      <w:bookmarkStart w:id="1" w:name="iihbakhn9svj" w:colFirst="0" w:colLast="0"/>
      <w:bookmarkEnd w:id="1"/>
    </w:p>
    <w:p w14:paraId="31A4C87E" w14:textId="29FE73F0" w:rsidR="007B3A24" w:rsidRDefault="00C67970">
      <w:pPr>
        <w:widowControl w:val="0"/>
        <w:spacing w:line="240" w:lineRule="auto"/>
        <w:rPr>
          <w:rFonts w:ascii="Calibri" w:eastAsia="Calibri" w:hAnsi="Calibri" w:cs="Calibri"/>
          <w:sz w:val="36"/>
          <w:szCs w:val="36"/>
        </w:rPr>
      </w:pPr>
      <w:r>
        <w:rPr>
          <w:rFonts w:ascii="Calibri" w:eastAsia="Calibri" w:hAnsi="Calibri" w:cs="Calibri"/>
          <w:b/>
          <w:sz w:val="36"/>
          <w:szCs w:val="36"/>
        </w:rPr>
        <w:lastRenderedPageBreak/>
        <w:t>Question</w:t>
      </w:r>
      <w:r>
        <w:rPr>
          <w:rFonts w:ascii="Calibri" w:eastAsia="Calibri" w:hAnsi="Calibri" w:cs="Calibri"/>
          <w:sz w:val="36"/>
          <w:szCs w:val="36"/>
        </w:rPr>
        <w:t>: Do seatbelts save lives?</w:t>
      </w:r>
    </w:p>
    <w:p w14:paraId="19AC475E" w14:textId="77777777" w:rsidR="007B3A24" w:rsidRDefault="007B3A24">
      <w:pPr>
        <w:rPr>
          <w:rFonts w:ascii="Calibri" w:eastAsia="Calibri" w:hAnsi="Calibri" w:cs="Calibri"/>
          <w:sz w:val="36"/>
          <w:szCs w:val="36"/>
        </w:rPr>
      </w:pPr>
    </w:p>
    <w:p w14:paraId="013AA078" w14:textId="77777777" w:rsidR="007B3A24" w:rsidRDefault="00C67970">
      <w:pPr>
        <w:rPr>
          <w:rFonts w:ascii="Calibri" w:eastAsia="Calibri" w:hAnsi="Calibri" w:cs="Calibri"/>
          <w:sz w:val="36"/>
          <w:szCs w:val="36"/>
        </w:rPr>
      </w:pPr>
      <w:r>
        <w:rPr>
          <w:rFonts w:ascii="Calibri" w:eastAsia="Calibri" w:hAnsi="Calibri" w:cs="Calibri"/>
          <w:b/>
          <w:sz w:val="36"/>
          <w:szCs w:val="36"/>
        </w:rPr>
        <w:t>Data</w:t>
      </w:r>
      <w:r>
        <w:rPr>
          <w:rFonts w:ascii="Calibri" w:eastAsia="Calibri" w:hAnsi="Calibri" w:cs="Calibri"/>
          <w:sz w:val="36"/>
          <w:szCs w:val="36"/>
        </w:rPr>
        <w:t xml:space="preserve">: </w:t>
      </w:r>
    </w:p>
    <w:p w14:paraId="412ABB5D" w14:textId="77777777" w:rsidR="007B3A24" w:rsidRDefault="00C67970">
      <w:pPr>
        <w:rPr>
          <w:rFonts w:ascii="Calibri" w:eastAsia="Calibri" w:hAnsi="Calibri" w:cs="Calibri"/>
          <w:sz w:val="36"/>
          <w:szCs w:val="36"/>
        </w:rPr>
      </w:pPr>
      <w:r>
        <w:rPr>
          <w:rFonts w:ascii="Calibri" w:eastAsia="Calibri" w:hAnsi="Calibri" w:cs="Calibri"/>
          <w:noProof/>
          <w:sz w:val="36"/>
          <w:szCs w:val="36"/>
        </w:rPr>
        <w:drawing>
          <wp:inline distT="114300" distB="114300" distL="114300" distR="114300" wp14:anchorId="1206D583" wp14:editId="6A1A903E">
            <wp:extent cx="5943600" cy="2005013"/>
            <wp:effectExtent l="0" t="0" r="0" b="0"/>
            <wp:docPr id="10" name="image1.png" descr="graph showing seatbelt fatality compared to seat belt us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2005013"/>
                    </a:xfrm>
                    <a:prstGeom prst="rect">
                      <a:avLst/>
                    </a:prstGeom>
                    <a:ln/>
                  </pic:spPr>
                </pic:pic>
              </a:graphicData>
            </a:graphic>
          </wp:inline>
        </w:drawing>
      </w:r>
    </w:p>
    <w:p w14:paraId="1F62B93A" w14:textId="77777777" w:rsidR="007B3A24" w:rsidRDefault="007B3A24">
      <w:pPr>
        <w:rPr>
          <w:rFonts w:ascii="Calibri" w:eastAsia="Calibri" w:hAnsi="Calibri" w:cs="Calibri"/>
          <w:sz w:val="36"/>
          <w:szCs w:val="36"/>
        </w:rPr>
      </w:pPr>
    </w:p>
    <w:p w14:paraId="2968AE3A" w14:textId="77777777" w:rsidR="007B3A24" w:rsidRDefault="00C67970">
      <w:pPr>
        <w:rPr>
          <w:rFonts w:ascii="Calibri" w:eastAsia="Calibri" w:hAnsi="Calibri" w:cs="Calibri"/>
          <w:sz w:val="36"/>
          <w:szCs w:val="36"/>
        </w:rPr>
      </w:pPr>
      <w:r>
        <w:rPr>
          <w:rFonts w:ascii="Calibri" w:eastAsia="Calibri" w:hAnsi="Calibri" w:cs="Calibri"/>
          <w:sz w:val="36"/>
          <w:szCs w:val="36"/>
        </w:rPr>
        <w:t>Use the CER format to answer the question!</w:t>
      </w:r>
    </w:p>
    <w:p w14:paraId="2FF0BDD7" w14:textId="77777777" w:rsidR="007B3A24" w:rsidRDefault="00C67970">
      <w:pPr>
        <w:rPr>
          <w:rFonts w:ascii="Calibri" w:eastAsia="Calibri" w:hAnsi="Calibri" w:cs="Calibri"/>
          <w:sz w:val="36"/>
          <w:szCs w:val="36"/>
        </w:rPr>
      </w:pPr>
      <w:r>
        <w:rPr>
          <w:rFonts w:ascii="Calibri" w:eastAsia="Calibri" w:hAnsi="Calibri" w:cs="Calibri"/>
          <w:b/>
          <w:sz w:val="36"/>
          <w:szCs w:val="36"/>
        </w:rPr>
        <w:t>Claim</w:t>
      </w:r>
      <w:r>
        <w:rPr>
          <w:rFonts w:ascii="Calibri" w:eastAsia="Calibri" w:hAnsi="Calibri" w:cs="Calibri"/>
          <w:sz w:val="36"/>
          <w:szCs w:val="36"/>
        </w:rPr>
        <w:t>: One complete sentence that answers the question</w:t>
      </w:r>
    </w:p>
    <w:p w14:paraId="41AFA19E" w14:textId="77777777" w:rsidR="007B3A24" w:rsidRDefault="00C67970">
      <w:pPr>
        <w:rPr>
          <w:rFonts w:ascii="Calibri" w:eastAsia="Calibri" w:hAnsi="Calibri" w:cs="Calibri"/>
          <w:sz w:val="36"/>
          <w:szCs w:val="36"/>
        </w:rPr>
      </w:pPr>
      <w:r>
        <w:rPr>
          <w:rFonts w:ascii="Calibri" w:eastAsia="Calibri" w:hAnsi="Calibri" w:cs="Calibri"/>
          <w:b/>
          <w:sz w:val="36"/>
          <w:szCs w:val="36"/>
        </w:rPr>
        <w:t>Evidence</w:t>
      </w:r>
      <w:r>
        <w:rPr>
          <w:rFonts w:ascii="Calibri" w:eastAsia="Calibri" w:hAnsi="Calibri" w:cs="Calibri"/>
          <w:sz w:val="36"/>
          <w:szCs w:val="36"/>
        </w:rPr>
        <w:t>: Specific Data that supports your claim</w:t>
      </w:r>
    </w:p>
    <w:p w14:paraId="09D8134D" w14:textId="77777777" w:rsidR="007B3A24" w:rsidRDefault="00C67970">
      <w:pPr>
        <w:rPr>
          <w:rFonts w:ascii="Calibri" w:eastAsia="Calibri" w:hAnsi="Calibri" w:cs="Calibri"/>
          <w:sz w:val="36"/>
          <w:szCs w:val="36"/>
        </w:rPr>
      </w:pPr>
      <w:r>
        <w:rPr>
          <w:rFonts w:ascii="Calibri" w:eastAsia="Calibri" w:hAnsi="Calibri" w:cs="Calibri"/>
          <w:b/>
          <w:sz w:val="36"/>
          <w:szCs w:val="36"/>
        </w:rPr>
        <w:t>Reasoning</w:t>
      </w:r>
      <w:r>
        <w:rPr>
          <w:rFonts w:ascii="Calibri" w:eastAsia="Calibri" w:hAnsi="Calibri" w:cs="Calibri"/>
          <w:sz w:val="36"/>
          <w:szCs w:val="36"/>
        </w:rPr>
        <w:t>: Explain in detail how the data supports your claim</w:t>
      </w:r>
    </w:p>
    <w:p w14:paraId="41692FD6" w14:textId="77777777" w:rsidR="007B3A24" w:rsidRDefault="00C67970">
      <w:pPr>
        <w:jc w:val="center"/>
        <w:rPr>
          <w:rFonts w:ascii="Calibri" w:eastAsia="Calibri" w:hAnsi="Calibri" w:cs="Calibri"/>
          <w:sz w:val="24"/>
          <w:szCs w:val="24"/>
        </w:rPr>
      </w:pPr>
      <w:r>
        <w:br w:type="page"/>
      </w:r>
    </w:p>
    <w:p w14:paraId="7B5D0DCA" w14:textId="73A140B3" w:rsidR="007B3A24" w:rsidRDefault="00C67970">
      <w:pPr>
        <w:jc w:val="center"/>
        <w:rPr>
          <w:rFonts w:ascii="Calibri" w:eastAsia="Calibri" w:hAnsi="Calibri" w:cs="Calibri"/>
          <w:b/>
          <w:sz w:val="48"/>
          <w:szCs w:val="48"/>
          <w:u w:val="single"/>
        </w:rPr>
      </w:pPr>
      <w:r>
        <w:rPr>
          <w:rFonts w:ascii="Calibri" w:eastAsia="Calibri" w:hAnsi="Calibri" w:cs="Calibri"/>
          <w:b/>
          <w:sz w:val="48"/>
          <w:szCs w:val="48"/>
        </w:rPr>
        <w:lastRenderedPageBreak/>
        <w:t>Seat Belts and Safety C - E - R</w:t>
      </w:r>
    </w:p>
    <w:p w14:paraId="3BE6F18C" w14:textId="35319A0F" w:rsidR="007B3A24" w:rsidRDefault="00C76B4A">
      <w:pPr>
        <w:rPr>
          <w:rFonts w:ascii="Calibri" w:eastAsia="Calibri" w:hAnsi="Calibri" w:cs="Calibri"/>
          <w:sz w:val="24"/>
          <w:szCs w:val="24"/>
        </w:rPr>
      </w:pPr>
      <w:bookmarkStart w:id="2" w:name="_Hlk22027631"/>
      <w:r>
        <w:rPr>
          <w:rFonts w:ascii="Calibri" w:eastAsia="Calibri" w:hAnsi="Calibri" w:cs="Calibri"/>
          <w:sz w:val="24"/>
          <w:szCs w:val="24"/>
        </w:rPr>
        <w:t>Name _______________________________________________________________ Date ______________</w:t>
      </w:r>
    </w:p>
    <w:p w14:paraId="4AF0084A" w14:textId="77777777" w:rsidR="00C76B4A" w:rsidRDefault="00C76B4A">
      <w:pPr>
        <w:rPr>
          <w:rFonts w:ascii="Calibri" w:eastAsia="Calibri" w:hAnsi="Calibri" w:cs="Calibri"/>
          <w:sz w:val="24"/>
          <w:szCs w:val="24"/>
        </w:rPr>
      </w:pPr>
    </w:p>
    <w:bookmarkEnd w:id="2"/>
    <w:p w14:paraId="07D8805A" w14:textId="77777777" w:rsidR="00C76B4A" w:rsidRDefault="00C67970">
      <w:pPr>
        <w:rPr>
          <w:rFonts w:ascii="Calibri" w:eastAsia="Calibri" w:hAnsi="Calibri" w:cs="Calibri"/>
          <w:sz w:val="24"/>
          <w:szCs w:val="24"/>
        </w:rPr>
      </w:pPr>
      <w:r>
        <w:rPr>
          <w:rFonts w:ascii="Calibri" w:eastAsia="Calibri" w:hAnsi="Calibri" w:cs="Calibri"/>
          <w:sz w:val="24"/>
          <w:szCs w:val="24"/>
        </w:rPr>
        <w:t xml:space="preserve">The National Association of Motorist Safety (NAMS) strongly believes that seatbelts save lives. They have </w:t>
      </w:r>
    </w:p>
    <w:p w14:paraId="57F98539" w14:textId="77777777" w:rsidR="00C76B4A" w:rsidRDefault="00C67970">
      <w:pPr>
        <w:rPr>
          <w:rFonts w:ascii="Calibri" w:eastAsia="Calibri" w:hAnsi="Calibri" w:cs="Calibri"/>
          <w:sz w:val="24"/>
          <w:szCs w:val="24"/>
        </w:rPr>
      </w:pPr>
      <w:r>
        <w:rPr>
          <w:rFonts w:ascii="Calibri" w:eastAsia="Calibri" w:hAnsi="Calibri" w:cs="Calibri"/>
          <w:sz w:val="24"/>
          <w:szCs w:val="24"/>
        </w:rPr>
        <w:t>sent you some data to support this claim. The data is organized in the graph below:</w:t>
      </w:r>
    </w:p>
    <w:p w14:paraId="7524A8F4" w14:textId="77777777" w:rsidR="00C76B4A" w:rsidRDefault="00C76B4A">
      <w:pPr>
        <w:rPr>
          <w:rFonts w:ascii="Calibri" w:eastAsia="Calibri" w:hAnsi="Calibri" w:cs="Calibri"/>
          <w:sz w:val="24"/>
          <w:szCs w:val="24"/>
        </w:rPr>
      </w:pPr>
    </w:p>
    <w:p w14:paraId="25CD68BE" w14:textId="5E4AC2EB" w:rsidR="007B3A24" w:rsidRDefault="00C6797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EEB08C7" wp14:editId="1804B5D0">
            <wp:extent cx="5943600" cy="2005013"/>
            <wp:effectExtent l="0" t="0" r="0" b="0"/>
            <wp:docPr id="12" name="image2.png" descr="graph showing seatbelt fatality compared to seat belt us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2005013"/>
                    </a:xfrm>
                    <a:prstGeom prst="rect">
                      <a:avLst/>
                    </a:prstGeom>
                    <a:ln/>
                  </pic:spPr>
                </pic:pic>
              </a:graphicData>
            </a:graphic>
          </wp:inline>
        </w:drawing>
      </w:r>
    </w:p>
    <w:p w14:paraId="5438158B" w14:textId="77777777" w:rsidR="007B3A24" w:rsidRDefault="00C67970">
      <w:pPr>
        <w:rPr>
          <w:rFonts w:ascii="Calibri" w:eastAsia="Calibri" w:hAnsi="Calibri" w:cs="Calibri"/>
          <w:sz w:val="24"/>
          <w:szCs w:val="24"/>
        </w:rPr>
      </w:pPr>
      <w:r>
        <w:rPr>
          <w:rFonts w:ascii="Calibri" w:eastAsia="Calibri" w:hAnsi="Calibri" w:cs="Calibri"/>
          <w:sz w:val="24"/>
          <w:szCs w:val="24"/>
        </w:rPr>
        <w:t xml:space="preserve"> </w:t>
      </w:r>
    </w:p>
    <w:p w14:paraId="069F4B25" w14:textId="30EEDFFA" w:rsidR="007B3A24" w:rsidRDefault="00C67970">
      <w:pPr>
        <w:rPr>
          <w:rFonts w:ascii="Calibri" w:eastAsia="Calibri" w:hAnsi="Calibri" w:cs="Calibri"/>
          <w:sz w:val="24"/>
          <w:szCs w:val="24"/>
        </w:rPr>
      </w:pPr>
      <w:r>
        <w:rPr>
          <w:rFonts w:ascii="Calibri" w:eastAsia="Calibri" w:hAnsi="Calibri" w:cs="Calibri"/>
          <w:b/>
          <w:sz w:val="24"/>
          <w:szCs w:val="24"/>
        </w:rPr>
        <w:t xml:space="preserve">With your group members, examine the graph, and using relevant information obtained from the graph, evaluate the claim by NAMS that seatbelts save lives. </w:t>
      </w:r>
      <w:r>
        <w:rPr>
          <w:rFonts w:ascii="Calibri" w:eastAsia="Calibri" w:hAnsi="Calibri" w:cs="Calibri"/>
          <w:sz w:val="24"/>
          <w:szCs w:val="24"/>
        </w:rPr>
        <w:t xml:space="preserve">Be sure to provide specific evidence to support your evaluation. You should format your response using the CER (Claims, Evidence, Reasoning) framework and write it on the lined piece of paper. Be prepared to briefly share your group’s evaluation with the class. </w:t>
      </w:r>
    </w:p>
    <w:p w14:paraId="57134AAB" w14:textId="77777777" w:rsidR="00C76B4A" w:rsidRDefault="00C76B4A">
      <w:pPr>
        <w:rPr>
          <w:rFonts w:ascii="Calibri" w:eastAsia="Calibri" w:hAnsi="Calibri" w:cs="Calibri"/>
          <w:sz w:val="24"/>
          <w:szCs w:val="24"/>
        </w:rPr>
      </w:pPr>
    </w:p>
    <w:p w14:paraId="28126F28" w14:textId="77777777" w:rsidR="007B3A24" w:rsidRDefault="00C67970">
      <w:pPr>
        <w:rPr>
          <w:rFonts w:ascii="Calibri" w:eastAsia="Calibri" w:hAnsi="Calibri" w:cs="Calibri"/>
          <w:sz w:val="24"/>
          <w:szCs w:val="24"/>
        </w:rPr>
      </w:pPr>
      <w:r>
        <w:rPr>
          <w:rFonts w:ascii="Calibri" w:eastAsia="Calibri" w:hAnsi="Calibri" w:cs="Calibri"/>
          <w:noProof/>
        </w:rPr>
        <mc:AlternateContent>
          <mc:Choice Requires="wps">
            <w:drawing>
              <wp:inline distT="114300" distB="114300" distL="114300" distR="114300" wp14:anchorId="56BEBDA8" wp14:editId="4B91BC3A">
                <wp:extent cx="6921305" cy="4105617"/>
                <wp:effectExtent l="0" t="0" r="13335" b="28575"/>
                <wp:docPr id="4" name="Rectangle: Rounded Corners 4"/>
                <wp:cNvGraphicFramePr/>
                <a:graphic xmlns:a="http://schemas.openxmlformats.org/drawingml/2006/main">
                  <a:graphicData uri="http://schemas.microsoft.com/office/word/2010/wordprocessingShape">
                    <wps:wsp>
                      <wps:cNvSpPr/>
                      <wps:spPr>
                        <a:xfrm>
                          <a:off x="0" y="0"/>
                          <a:ext cx="6921305" cy="4105617"/>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E6B3C5A" w14:textId="77777777" w:rsidR="007B3A24" w:rsidRDefault="00C67970">
                            <w:pPr>
                              <w:spacing w:line="240" w:lineRule="auto"/>
                              <w:textDirection w:val="btLr"/>
                            </w:pPr>
                            <w:r>
                              <w:rPr>
                                <w:color w:val="000000"/>
                                <w:sz w:val="28"/>
                              </w:rPr>
                              <w:t>Claim: (One sentence that answers the question- Do seat belts save lives?)</w:t>
                            </w:r>
                          </w:p>
                          <w:p w14:paraId="72F74CDE" w14:textId="77777777" w:rsidR="007B3A24" w:rsidRDefault="007B3A24">
                            <w:pPr>
                              <w:spacing w:line="240" w:lineRule="auto"/>
                              <w:textDirection w:val="btLr"/>
                            </w:pPr>
                          </w:p>
                          <w:p w14:paraId="144CCA60" w14:textId="77777777" w:rsidR="007B3A24" w:rsidRDefault="007B3A24">
                            <w:pPr>
                              <w:spacing w:line="240" w:lineRule="auto"/>
                              <w:textDirection w:val="btLr"/>
                            </w:pPr>
                          </w:p>
                          <w:p w14:paraId="60FC83BD" w14:textId="77777777" w:rsidR="007B3A24" w:rsidRDefault="007B3A24">
                            <w:pPr>
                              <w:spacing w:line="240" w:lineRule="auto"/>
                              <w:textDirection w:val="btLr"/>
                            </w:pPr>
                          </w:p>
                          <w:p w14:paraId="5256D2B5" w14:textId="77777777" w:rsidR="007B3A24" w:rsidRDefault="007B3A24">
                            <w:pPr>
                              <w:spacing w:line="240" w:lineRule="auto"/>
                              <w:textDirection w:val="btLr"/>
                            </w:pPr>
                          </w:p>
                          <w:p w14:paraId="67DE5CEB" w14:textId="77777777" w:rsidR="007B3A24" w:rsidRDefault="00C67970">
                            <w:pPr>
                              <w:spacing w:line="240" w:lineRule="auto"/>
                              <w:textDirection w:val="btLr"/>
                            </w:pPr>
                            <w:r>
                              <w:rPr>
                                <w:color w:val="000000"/>
                                <w:sz w:val="28"/>
                              </w:rPr>
                              <w:t>Evidence: (specific data from the graph that supports your claim)</w:t>
                            </w:r>
                          </w:p>
                          <w:p w14:paraId="589F842D" w14:textId="77777777" w:rsidR="007B3A24" w:rsidRDefault="007B3A24">
                            <w:pPr>
                              <w:spacing w:line="240" w:lineRule="auto"/>
                              <w:textDirection w:val="btLr"/>
                            </w:pPr>
                          </w:p>
                          <w:p w14:paraId="7A9EA642" w14:textId="77777777" w:rsidR="007B3A24" w:rsidRDefault="007B3A24">
                            <w:pPr>
                              <w:spacing w:line="240" w:lineRule="auto"/>
                              <w:textDirection w:val="btLr"/>
                            </w:pPr>
                          </w:p>
                          <w:p w14:paraId="335D321B" w14:textId="77777777" w:rsidR="007B3A24" w:rsidRDefault="007B3A24">
                            <w:pPr>
                              <w:spacing w:line="240" w:lineRule="auto"/>
                              <w:textDirection w:val="btLr"/>
                            </w:pPr>
                          </w:p>
                          <w:p w14:paraId="195800AA" w14:textId="77777777" w:rsidR="007B3A24" w:rsidRDefault="007B3A24">
                            <w:pPr>
                              <w:spacing w:line="240" w:lineRule="auto"/>
                              <w:textDirection w:val="btLr"/>
                            </w:pPr>
                          </w:p>
                          <w:p w14:paraId="601E3ED7" w14:textId="77777777" w:rsidR="007B3A24" w:rsidRDefault="007B3A24">
                            <w:pPr>
                              <w:spacing w:line="240" w:lineRule="auto"/>
                              <w:textDirection w:val="btLr"/>
                            </w:pPr>
                          </w:p>
                          <w:p w14:paraId="035DAA15" w14:textId="77777777" w:rsidR="007B3A24" w:rsidRDefault="007B3A24">
                            <w:pPr>
                              <w:spacing w:line="240" w:lineRule="auto"/>
                              <w:textDirection w:val="btLr"/>
                            </w:pPr>
                          </w:p>
                          <w:p w14:paraId="3B52914A" w14:textId="77777777" w:rsidR="007B3A24" w:rsidRDefault="00C67970">
                            <w:pPr>
                              <w:spacing w:line="240" w:lineRule="auto"/>
                              <w:textDirection w:val="btLr"/>
                            </w:pPr>
                            <w:r>
                              <w:rPr>
                                <w:color w:val="000000"/>
                                <w:sz w:val="28"/>
                              </w:rPr>
                              <w:t>Reasoning: (Explain how the data you choose supports your claim)</w:t>
                            </w:r>
                          </w:p>
                          <w:p w14:paraId="699C9D6B" w14:textId="77777777" w:rsidR="007B3A24" w:rsidRDefault="007B3A24">
                            <w:pPr>
                              <w:spacing w:line="240" w:lineRule="auto"/>
                              <w:textDirection w:val="btLr"/>
                            </w:pPr>
                          </w:p>
                          <w:p w14:paraId="38501466" w14:textId="77777777" w:rsidR="007B3A24" w:rsidRDefault="007B3A24">
                            <w:pPr>
                              <w:spacing w:line="240" w:lineRule="auto"/>
                              <w:textDirection w:val="btLr"/>
                            </w:pPr>
                          </w:p>
                          <w:p w14:paraId="732B5090" w14:textId="77777777" w:rsidR="007B3A24" w:rsidRDefault="007B3A24">
                            <w:pPr>
                              <w:spacing w:line="240" w:lineRule="auto"/>
                              <w:textDirection w:val="btLr"/>
                            </w:pPr>
                          </w:p>
                          <w:p w14:paraId="5FBE9767" w14:textId="77777777" w:rsidR="007B3A24" w:rsidRDefault="007B3A2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56BEBDA8" id="Rectangle: Rounded Corners 4" o:spid="_x0000_s1026" style="width:545pt;height:32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" filled="f">
                <v:stroke startarrowwidth="narrow" startarrowlength="short" endarrowwidth="narrow" endarrowlength="short"/>
                <v:textbox inset="2.53958mm,2.53958mm,2.53958mm,2.53958mm">
                  <w:txbxContent>
                    <w:p w14:paraId="7E6B3C5A" w14:textId="77777777" w:rsidR="007B3A24" w:rsidRDefault="00C67970">
                      <w:pPr>
                        <w:spacing w:line="240" w:lineRule="auto"/>
                        <w:textDirection w:val="btLr"/>
                      </w:pPr>
                      <w:r>
                        <w:rPr>
                          <w:color w:val="000000"/>
                          <w:sz w:val="28"/>
                        </w:rPr>
                        <w:t>Claim: (One sentence that answers the question- Do seat belts save lives?)</w:t>
                      </w:r>
                    </w:p>
                    <w:p w14:paraId="72F74CDE" w14:textId="77777777" w:rsidR="007B3A24" w:rsidRDefault="007B3A24">
                      <w:pPr>
                        <w:spacing w:line="240" w:lineRule="auto"/>
                        <w:textDirection w:val="btLr"/>
                      </w:pPr>
                    </w:p>
                    <w:p w14:paraId="144CCA60" w14:textId="77777777" w:rsidR="007B3A24" w:rsidRDefault="007B3A24">
                      <w:pPr>
                        <w:spacing w:line="240" w:lineRule="auto"/>
                        <w:textDirection w:val="btLr"/>
                      </w:pPr>
                    </w:p>
                    <w:p w14:paraId="60FC83BD" w14:textId="77777777" w:rsidR="007B3A24" w:rsidRDefault="007B3A24">
                      <w:pPr>
                        <w:spacing w:line="240" w:lineRule="auto"/>
                        <w:textDirection w:val="btLr"/>
                      </w:pPr>
                    </w:p>
                    <w:p w14:paraId="5256D2B5" w14:textId="77777777" w:rsidR="007B3A24" w:rsidRDefault="007B3A24">
                      <w:pPr>
                        <w:spacing w:line="240" w:lineRule="auto"/>
                        <w:textDirection w:val="btLr"/>
                      </w:pPr>
                    </w:p>
                    <w:p w14:paraId="67DE5CEB" w14:textId="77777777" w:rsidR="007B3A24" w:rsidRDefault="00C67970">
                      <w:pPr>
                        <w:spacing w:line="240" w:lineRule="auto"/>
                        <w:textDirection w:val="btLr"/>
                      </w:pPr>
                      <w:r>
                        <w:rPr>
                          <w:color w:val="000000"/>
                          <w:sz w:val="28"/>
                        </w:rPr>
                        <w:t>Evidence: (specific data from the graph that supports your claim)</w:t>
                      </w:r>
                    </w:p>
                    <w:p w14:paraId="589F842D" w14:textId="77777777" w:rsidR="007B3A24" w:rsidRDefault="007B3A24">
                      <w:pPr>
                        <w:spacing w:line="240" w:lineRule="auto"/>
                        <w:textDirection w:val="btLr"/>
                      </w:pPr>
                    </w:p>
                    <w:p w14:paraId="7A9EA642" w14:textId="77777777" w:rsidR="007B3A24" w:rsidRDefault="007B3A24">
                      <w:pPr>
                        <w:spacing w:line="240" w:lineRule="auto"/>
                        <w:textDirection w:val="btLr"/>
                      </w:pPr>
                    </w:p>
                    <w:p w14:paraId="335D321B" w14:textId="77777777" w:rsidR="007B3A24" w:rsidRDefault="007B3A24">
                      <w:pPr>
                        <w:spacing w:line="240" w:lineRule="auto"/>
                        <w:textDirection w:val="btLr"/>
                      </w:pPr>
                    </w:p>
                    <w:p w14:paraId="195800AA" w14:textId="77777777" w:rsidR="007B3A24" w:rsidRDefault="007B3A24">
                      <w:pPr>
                        <w:spacing w:line="240" w:lineRule="auto"/>
                        <w:textDirection w:val="btLr"/>
                      </w:pPr>
                    </w:p>
                    <w:p w14:paraId="601E3ED7" w14:textId="77777777" w:rsidR="007B3A24" w:rsidRDefault="007B3A24">
                      <w:pPr>
                        <w:spacing w:line="240" w:lineRule="auto"/>
                        <w:textDirection w:val="btLr"/>
                      </w:pPr>
                    </w:p>
                    <w:p w14:paraId="035DAA15" w14:textId="77777777" w:rsidR="007B3A24" w:rsidRDefault="007B3A24">
                      <w:pPr>
                        <w:spacing w:line="240" w:lineRule="auto"/>
                        <w:textDirection w:val="btLr"/>
                      </w:pPr>
                    </w:p>
                    <w:p w14:paraId="3B52914A" w14:textId="77777777" w:rsidR="007B3A24" w:rsidRDefault="00C67970">
                      <w:pPr>
                        <w:spacing w:line="240" w:lineRule="auto"/>
                        <w:textDirection w:val="btLr"/>
                      </w:pPr>
                      <w:r>
                        <w:rPr>
                          <w:color w:val="000000"/>
                          <w:sz w:val="28"/>
                        </w:rPr>
                        <w:t>Reasoning: (Explain how the data you choose supports your claim)</w:t>
                      </w:r>
                    </w:p>
                    <w:p w14:paraId="699C9D6B" w14:textId="77777777" w:rsidR="007B3A24" w:rsidRDefault="007B3A24">
                      <w:pPr>
                        <w:spacing w:line="240" w:lineRule="auto"/>
                        <w:textDirection w:val="btLr"/>
                      </w:pPr>
                    </w:p>
                    <w:p w14:paraId="38501466" w14:textId="77777777" w:rsidR="007B3A24" w:rsidRDefault="007B3A24">
                      <w:pPr>
                        <w:spacing w:line="240" w:lineRule="auto"/>
                        <w:textDirection w:val="btLr"/>
                      </w:pPr>
                    </w:p>
                    <w:p w14:paraId="732B5090" w14:textId="77777777" w:rsidR="007B3A24" w:rsidRDefault="007B3A24">
                      <w:pPr>
                        <w:spacing w:line="240" w:lineRule="auto"/>
                        <w:textDirection w:val="btLr"/>
                      </w:pPr>
                    </w:p>
                    <w:p w14:paraId="5FBE9767" w14:textId="77777777" w:rsidR="007B3A24" w:rsidRDefault="007B3A24">
                      <w:pPr>
                        <w:spacing w:line="240" w:lineRule="auto"/>
                        <w:textDirection w:val="btLr"/>
                      </w:pPr>
                    </w:p>
                  </w:txbxContent>
                </v:textbox>
                <w10:anchorlock/>
              </v:roundrect>
            </w:pict>
          </mc:Fallback>
        </mc:AlternateContent>
      </w:r>
      <w:r>
        <w:br w:type="page"/>
      </w:r>
    </w:p>
    <w:p w14:paraId="663F2B85" w14:textId="77777777" w:rsidR="007B3A24" w:rsidRDefault="007B3A24">
      <w:pPr>
        <w:rPr>
          <w:rFonts w:ascii="Calibri" w:eastAsia="Calibri" w:hAnsi="Calibri" w:cs="Calibri"/>
          <w:sz w:val="24"/>
          <w:szCs w:val="24"/>
        </w:rPr>
      </w:pPr>
    </w:p>
    <w:p w14:paraId="20756CED" w14:textId="77777777" w:rsidR="007B3A24" w:rsidRDefault="00C67970">
      <w:pPr>
        <w:widowControl w:val="0"/>
        <w:spacing w:line="240" w:lineRule="auto"/>
        <w:jc w:val="center"/>
        <w:rPr>
          <w:rFonts w:ascii="Calibri" w:eastAsia="Calibri" w:hAnsi="Calibri" w:cs="Calibri"/>
          <w:sz w:val="48"/>
          <w:szCs w:val="48"/>
        </w:rPr>
      </w:pPr>
      <w:bookmarkStart w:id="3" w:name="8urwpcho25bv" w:colFirst="0" w:colLast="0"/>
      <w:bookmarkEnd w:id="3"/>
      <w:r>
        <w:rPr>
          <w:rFonts w:ascii="Calibri" w:eastAsia="Calibri" w:hAnsi="Calibri" w:cs="Calibri"/>
          <w:sz w:val="48"/>
          <w:szCs w:val="48"/>
        </w:rPr>
        <w:t>Crash Investigation Project Design</w:t>
      </w:r>
    </w:p>
    <w:p w14:paraId="53E0913E" w14:textId="77777777" w:rsidR="007B3A24" w:rsidRDefault="007B3A24">
      <w:pPr>
        <w:rPr>
          <w:sz w:val="24"/>
          <w:szCs w:val="24"/>
        </w:rPr>
      </w:pPr>
    </w:p>
    <w:p w14:paraId="6930ECDC" w14:textId="7FDA5EAF" w:rsidR="007B3A24" w:rsidRDefault="00C67970">
      <w:pPr>
        <w:rPr>
          <w:b/>
          <w:sz w:val="24"/>
          <w:szCs w:val="24"/>
          <w:u w:val="single"/>
        </w:rPr>
      </w:pPr>
      <w:r>
        <w:rPr>
          <w:sz w:val="24"/>
          <w:szCs w:val="24"/>
        </w:rPr>
        <w:t>Group Member</w:t>
      </w:r>
      <w:r w:rsidR="00C76B4A">
        <w:rPr>
          <w:sz w:val="24"/>
          <w:szCs w:val="24"/>
        </w:rPr>
        <w:t>s</w:t>
      </w:r>
      <w:r>
        <w:rPr>
          <w:sz w:val="24"/>
          <w:szCs w:val="24"/>
        </w:rPr>
        <w:t xml:space="preserve"> Names:</w:t>
      </w:r>
      <w:r>
        <w:rPr>
          <w:b/>
          <w:sz w:val="24"/>
          <w:szCs w:val="24"/>
          <w:u w:val="single"/>
        </w:rPr>
        <w:t>_____________________________________________________________</w:t>
      </w:r>
    </w:p>
    <w:p w14:paraId="140F65C5" w14:textId="0366B52C" w:rsidR="007B3A24" w:rsidRDefault="007B3A24"/>
    <w:p w14:paraId="2DBFF4D5" w14:textId="776F4D91" w:rsidR="007B3A24" w:rsidRDefault="00C67970">
      <w:r>
        <w:t xml:space="preserve">NAMS also requires that your group’s presentation include a demonstration that shows the effectiveness of seatbelt use in preventing driver fatalities. NAMS would like your group to include both </w:t>
      </w:r>
      <w:r>
        <w:rPr>
          <w:i/>
        </w:rPr>
        <w:t>qualitative data (observations</w:t>
      </w:r>
      <w:r>
        <w:t xml:space="preserve">) as well as </w:t>
      </w:r>
      <w:r>
        <w:rPr>
          <w:i/>
        </w:rPr>
        <w:t>quantitative data (measurements)</w:t>
      </w:r>
      <w:r>
        <w:t xml:space="preserve"> to help prove this claim. Your group must </w:t>
      </w:r>
      <w:r>
        <w:rPr>
          <w:u w:val="single"/>
        </w:rPr>
        <w:t>design and create</w:t>
      </w:r>
      <w:r>
        <w:t xml:space="preserve"> </w:t>
      </w:r>
      <w:proofErr w:type="spellStart"/>
      <w:proofErr w:type="gramStart"/>
      <w:r>
        <w:t>a</w:t>
      </w:r>
      <w:proofErr w:type="spellEnd"/>
      <w:proofErr w:type="gramEnd"/>
      <w:r>
        <w:t xml:space="preserve"> investigation that demonstrates seat belt effectiveness.  Your group will be given a cart, a piece of cardboard for a ramp, clay to make a model person, and a material that can be used for seatbelt construction (paper clip or piece of magnetic wire). The design you use, the data you collect, and how you organize and present that data to the NAMS board is ultimately up to your group. Good luck! You may use the box below for any drawings, notes, data tables, graphs, etc. If you need more room</w:t>
      </w:r>
      <w:r w:rsidR="00C76B4A">
        <w:t>,</w:t>
      </w:r>
      <w:r>
        <w:t xml:space="preserve"> feel free to use another sheet of paper as well.</w:t>
      </w:r>
    </w:p>
    <w:p w14:paraId="3820670C" w14:textId="77777777" w:rsidR="007B3A24" w:rsidRDefault="007B3A24"/>
    <w:p w14:paraId="4E1DFEC4" w14:textId="03FFA665" w:rsidR="007B3A24" w:rsidRDefault="00C67970">
      <w:pPr>
        <w:rPr>
          <w:b/>
        </w:rPr>
      </w:pPr>
      <w:r>
        <w:rPr>
          <w:b/>
        </w:rPr>
        <w:t xml:space="preserve">Investigation Design Notes (procedure, diagram of experimental setup, variable changing (IV), variable measuring (DV), what type of measurements and data collecting, etc.) </w:t>
      </w:r>
    </w:p>
    <w:p w14:paraId="019F27C5" w14:textId="77777777" w:rsidR="00C76B4A" w:rsidRDefault="00C76B4A">
      <w:pPr>
        <w:rPr>
          <w:b/>
        </w:rPr>
      </w:pPr>
    </w:p>
    <w:p w14:paraId="6FC38303" w14:textId="77777777" w:rsidR="007B3A24" w:rsidRDefault="00C67970">
      <w:r>
        <w:rPr>
          <w:noProof/>
        </w:rPr>
        <mc:AlternateContent>
          <mc:Choice Requires="wps">
            <w:drawing>
              <wp:inline distT="114300" distB="114300" distL="114300" distR="114300" wp14:anchorId="0C19DC1A" wp14:editId="43E3682C">
                <wp:extent cx="6431280" cy="4846320"/>
                <wp:effectExtent l="0" t="0" r="26670" b="11430"/>
                <wp:docPr id="2" name="Rectangle: Rounded Corners 2"/>
                <wp:cNvGraphicFramePr/>
                <a:graphic xmlns:a="http://schemas.openxmlformats.org/drawingml/2006/main">
                  <a:graphicData uri="http://schemas.microsoft.com/office/word/2010/wordprocessingShape">
                    <wps:wsp>
                      <wps:cNvSpPr/>
                      <wps:spPr>
                        <a:xfrm>
                          <a:off x="0" y="0"/>
                          <a:ext cx="6431280" cy="484632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252C9A6" w14:textId="77777777" w:rsidR="007B3A24" w:rsidRDefault="007B3A2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0C19DC1A" id="Rectangle: Rounded Corners 2" o:spid="_x0000_s1027" style="width:506.4pt;height:38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" filled="f">
                <v:stroke startarrowwidth="narrow" startarrowlength="short" endarrowwidth="narrow" endarrowlength="short"/>
                <v:textbox inset="2.53958mm,2.53958mm,2.53958mm,2.53958mm">
                  <w:txbxContent>
                    <w:p w14:paraId="3252C9A6" w14:textId="77777777" w:rsidR="007B3A24" w:rsidRDefault="007B3A24">
                      <w:pPr>
                        <w:spacing w:line="240" w:lineRule="auto"/>
                        <w:textDirection w:val="btLr"/>
                      </w:pPr>
                    </w:p>
                  </w:txbxContent>
                </v:textbox>
                <w10:anchorlock/>
              </v:roundrect>
            </w:pict>
          </mc:Fallback>
        </mc:AlternateContent>
      </w:r>
    </w:p>
    <w:p w14:paraId="3A85F3D0" w14:textId="77777777" w:rsidR="007B3A24" w:rsidRDefault="007B3A24">
      <w:pPr>
        <w:rPr>
          <w:b/>
        </w:rPr>
      </w:pPr>
    </w:p>
    <w:p w14:paraId="3FE757CA" w14:textId="77777777" w:rsidR="007B3A24" w:rsidRDefault="007B3A24">
      <w:pPr>
        <w:rPr>
          <w:b/>
        </w:rPr>
      </w:pPr>
    </w:p>
    <w:p w14:paraId="291FC96F" w14:textId="77777777" w:rsidR="007B3A24" w:rsidRDefault="007B3A24">
      <w:pPr>
        <w:rPr>
          <w:b/>
        </w:rPr>
      </w:pPr>
    </w:p>
    <w:p w14:paraId="437F7420" w14:textId="77777777" w:rsidR="007B3A24" w:rsidRDefault="007B3A24">
      <w:pPr>
        <w:rPr>
          <w:b/>
        </w:rPr>
      </w:pPr>
    </w:p>
    <w:p w14:paraId="0B96D070" w14:textId="51C55116" w:rsidR="007B3A24" w:rsidRDefault="00C67970">
      <w:pPr>
        <w:rPr>
          <w:b/>
        </w:rPr>
      </w:pPr>
      <w:r>
        <w:rPr>
          <w:b/>
        </w:rPr>
        <w:t>Investigation Observation Notes, Diagrams, Drawings, Data Tables, Graphs, Etc.</w:t>
      </w:r>
    </w:p>
    <w:p w14:paraId="19C48C64" w14:textId="77777777" w:rsidR="00C76B4A" w:rsidRDefault="00C76B4A">
      <w:pPr>
        <w:rPr>
          <w:b/>
          <w:sz w:val="24"/>
          <w:szCs w:val="24"/>
          <w:u w:val="single"/>
        </w:rPr>
      </w:pPr>
    </w:p>
    <w:p w14:paraId="315245C8" w14:textId="14879B7E" w:rsidR="007B3A24" w:rsidRPr="00BD508F" w:rsidRDefault="00C67970" w:rsidP="00BD508F">
      <w:pPr>
        <w:rPr>
          <w:b/>
          <w:sz w:val="24"/>
          <w:szCs w:val="24"/>
          <w:u w:val="single"/>
        </w:rPr>
      </w:pPr>
      <w:r>
        <w:rPr>
          <w:noProof/>
        </w:rPr>
        <mc:AlternateContent>
          <mc:Choice Requires="wps">
            <w:drawing>
              <wp:inline distT="114300" distB="114300" distL="114300" distR="114300" wp14:anchorId="24418F3C" wp14:editId="2DE99744">
                <wp:extent cx="6598920" cy="7795260"/>
                <wp:effectExtent l="0" t="0" r="11430" b="15240"/>
                <wp:docPr id="1" name="Rectangle: Rounded Corners 1"/>
                <wp:cNvGraphicFramePr/>
                <a:graphic xmlns:a="http://schemas.openxmlformats.org/drawingml/2006/main">
                  <a:graphicData uri="http://schemas.microsoft.com/office/word/2010/wordprocessingShape">
                    <wps:wsp>
                      <wps:cNvSpPr/>
                      <wps:spPr>
                        <a:xfrm>
                          <a:off x="0" y="0"/>
                          <a:ext cx="6598920" cy="779526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9B680E4" w14:textId="77777777" w:rsidR="007B3A24" w:rsidRDefault="007B3A2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24418F3C" id="Rectangle: Rounded Corners 1" o:spid="_x0000_s1028" style="width:519.6pt;height:61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" filled="f">
                <v:stroke startarrowwidth="narrow" startarrowlength="short" endarrowwidth="narrow" endarrowlength="short"/>
                <v:textbox inset="2.53958mm,2.53958mm,2.53958mm,2.53958mm">
                  <w:txbxContent>
                    <w:p w14:paraId="29B680E4" w14:textId="77777777" w:rsidR="007B3A24" w:rsidRDefault="007B3A24">
                      <w:pPr>
                        <w:spacing w:line="240" w:lineRule="auto"/>
                        <w:textDirection w:val="btLr"/>
                      </w:pPr>
                    </w:p>
                  </w:txbxContent>
                </v:textbox>
                <w10:anchorlock/>
              </v:roundrect>
            </w:pict>
          </mc:Fallback>
        </mc:AlternateContent>
      </w:r>
    </w:p>
    <w:p w14:paraId="24B06AB9" w14:textId="77777777" w:rsidR="004E00EC" w:rsidRDefault="004E00EC" w:rsidP="00BD508F">
      <w:pPr>
        <w:jc w:val="center"/>
        <w:rPr>
          <w:rFonts w:ascii="Calibri" w:eastAsia="Calibri" w:hAnsi="Calibri" w:cs="Calibri"/>
          <w:sz w:val="48"/>
          <w:szCs w:val="48"/>
        </w:rPr>
      </w:pPr>
      <w:bookmarkStart w:id="4" w:name="qsm041gwl1fh" w:colFirst="0" w:colLast="0"/>
      <w:bookmarkEnd w:id="4"/>
    </w:p>
    <w:p w14:paraId="74E09D1E" w14:textId="07B7792D" w:rsidR="007B3A24" w:rsidRPr="00BD508F" w:rsidRDefault="00C67970" w:rsidP="00BD508F">
      <w:pPr>
        <w:jc w:val="center"/>
        <w:rPr>
          <w:b/>
          <w:sz w:val="48"/>
          <w:szCs w:val="48"/>
          <w:u w:val="single"/>
        </w:rPr>
      </w:pPr>
      <w:r>
        <w:rPr>
          <w:rFonts w:ascii="Calibri" w:eastAsia="Calibri" w:hAnsi="Calibri" w:cs="Calibri"/>
          <w:sz w:val="48"/>
          <w:szCs w:val="48"/>
        </w:rPr>
        <w:lastRenderedPageBreak/>
        <w:t>Newton’s 1st Law Research/Notes</w:t>
      </w:r>
    </w:p>
    <w:p w14:paraId="67F88F38" w14:textId="77777777" w:rsidR="007B3A24" w:rsidRDefault="00C67970">
      <w:pPr>
        <w:rPr>
          <w:sz w:val="24"/>
          <w:szCs w:val="24"/>
        </w:rPr>
      </w:pPr>
      <w:r>
        <w:rPr>
          <w:sz w:val="24"/>
          <w:szCs w:val="24"/>
        </w:rPr>
        <w:t xml:space="preserve">It is no accident (no pun intended) that NAMS choose your classroom for this task. NAMS is also requiring that the presentations include an explanation of the physics involved. They are particularly interested in how forces and Newton’s Laws of Motion apply to the situation. Your group must gather knowledge about Newton’s Laws of Motion and forces, and detail how they apply in the particular situation of a car crash/seatbelt </w:t>
      </w:r>
      <w:proofErr w:type="spellStart"/>
      <w:r>
        <w:rPr>
          <w:sz w:val="24"/>
          <w:szCs w:val="24"/>
        </w:rPr>
        <w:t>senario</w:t>
      </w:r>
      <w:proofErr w:type="spellEnd"/>
      <w:r>
        <w:rPr>
          <w:sz w:val="24"/>
          <w:szCs w:val="24"/>
        </w:rPr>
        <w:t xml:space="preserve"> and your group’s demonstration. You may use your textbook, and also consult some of these online resources listed below to gather knowledge about Newton’s Laws.</w:t>
      </w:r>
    </w:p>
    <w:p w14:paraId="5177F22C" w14:textId="77777777" w:rsidR="005A15C2" w:rsidRPr="00FF00A7" w:rsidRDefault="005A15C2" w:rsidP="005A15C2">
      <w:pPr>
        <w:widowControl w:val="0"/>
        <w:numPr>
          <w:ilvl w:val="1"/>
          <w:numId w:val="3"/>
        </w:numPr>
        <w:spacing w:line="240" w:lineRule="auto"/>
        <w:rPr>
          <w:rFonts w:ascii="Calibri" w:eastAsia="Calibri" w:hAnsi="Calibri" w:cs="Calibri"/>
          <w:sz w:val="24"/>
          <w:szCs w:val="24"/>
        </w:rPr>
      </w:pPr>
      <w:r w:rsidRPr="00FF00A7">
        <w:rPr>
          <w:rFonts w:ascii="Calibri" w:eastAsia="Calibri" w:hAnsi="Calibri" w:cs="Calibri"/>
          <w:sz w:val="24"/>
          <w:szCs w:val="24"/>
        </w:rPr>
        <w:t>https://www.texasgateway.org/resource/newtons-law-inertia</w:t>
      </w:r>
    </w:p>
    <w:p w14:paraId="019251A3" w14:textId="77777777" w:rsidR="005A15C2" w:rsidRPr="00FF00A7" w:rsidRDefault="005A15C2" w:rsidP="005A15C2">
      <w:pPr>
        <w:widowControl w:val="0"/>
        <w:numPr>
          <w:ilvl w:val="1"/>
          <w:numId w:val="3"/>
        </w:numPr>
        <w:spacing w:line="240" w:lineRule="auto"/>
        <w:rPr>
          <w:rFonts w:ascii="Calibri" w:eastAsia="Calibri" w:hAnsi="Calibri" w:cs="Calibri"/>
          <w:sz w:val="24"/>
          <w:szCs w:val="24"/>
        </w:rPr>
      </w:pPr>
      <w:r w:rsidRPr="00FF00A7">
        <w:rPr>
          <w:rFonts w:ascii="Calibri" w:eastAsia="Calibri" w:hAnsi="Calibri" w:cs="Calibri"/>
          <w:sz w:val="24"/>
          <w:szCs w:val="24"/>
        </w:rPr>
        <w:t>https://www.physicsclassroom.com/Physics-Tutorial/Newton-s-Laws</w:t>
      </w:r>
    </w:p>
    <w:p w14:paraId="655290E9" w14:textId="34F32AF2" w:rsidR="005A15C2" w:rsidRPr="00FF00A7" w:rsidRDefault="0055099B" w:rsidP="005A15C2">
      <w:pPr>
        <w:widowControl w:val="0"/>
        <w:numPr>
          <w:ilvl w:val="1"/>
          <w:numId w:val="3"/>
        </w:numPr>
        <w:spacing w:line="240" w:lineRule="auto"/>
        <w:rPr>
          <w:rFonts w:ascii="Calibri" w:eastAsia="Calibri" w:hAnsi="Calibri" w:cs="Calibri"/>
          <w:sz w:val="24"/>
          <w:szCs w:val="24"/>
        </w:rPr>
      </w:pPr>
      <w:hyperlink r:id="rId24" w:history="1">
        <w:r w:rsidR="005A15C2" w:rsidRPr="00B769D7">
          <w:rPr>
            <w:rStyle w:val="Hyperlink"/>
            <w:rFonts w:ascii="Calibri" w:eastAsia="Calibri" w:hAnsi="Calibri" w:cs="Calibri"/>
            <w:sz w:val="24"/>
            <w:szCs w:val="24"/>
          </w:rPr>
          <w:t>https://www.youtube.com/watch?v=PNTLDNxTMdg</w:t>
        </w:r>
      </w:hyperlink>
      <w:r w:rsidR="005A15C2">
        <w:rPr>
          <w:rFonts w:ascii="Calibri" w:eastAsia="Calibri" w:hAnsi="Calibri" w:cs="Calibri"/>
          <w:sz w:val="24"/>
          <w:szCs w:val="24"/>
        </w:rPr>
        <w:t xml:space="preserve"> </w:t>
      </w:r>
    </w:p>
    <w:p w14:paraId="29486FCC" w14:textId="77777777" w:rsidR="007B3A24" w:rsidRDefault="007B3A24">
      <w:pPr>
        <w:widowControl w:val="0"/>
        <w:spacing w:line="240" w:lineRule="auto"/>
        <w:rPr>
          <w:sz w:val="24"/>
          <w:szCs w:val="24"/>
        </w:rPr>
      </w:pPr>
    </w:p>
    <w:p w14:paraId="5AF5B129" w14:textId="244A9DA4" w:rsidR="007B3A24" w:rsidRDefault="00C67970">
      <w:pPr>
        <w:widowControl w:val="0"/>
        <w:spacing w:line="240" w:lineRule="auto"/>
        <w:rPr>
          <w:b/>
          <w:sz w:val="24"/>
          <w:szCs w:val="24"/>
        </w:rPr>
      </w:pPr>
      <w:r>
        <w:rPr>
          <w:b/>
          <w:sz w:val="24"/>
          <w:szCs w:val="24"/>
        </w:rPr>
        <w:t>Notes on Newton’s Laws of Motion</w:t>
      </w:r>
    </w:p>
    <w:p w14:paraId="5D8E50BA" w14:textId="77777777" w:rsidR="00C76B4A" w:rsidRDefault="00C76B4A">
      <w:pPr>
        <w:widowControl w:val="0"/>
        <w:spacing w:line="240" w:lineRule="auto"/>
        <w:rPr>
          <w:b/>
          <w:sz w:val="24"/>
          <w:szCs w:val="24"/>
        </w:rPr>
      </w:pPr>
    </w:p>
    <w:p w14:paraId="1E9A59BF" w14:textId="77777777" w:rsidR="007B3A24" w:rsidRDefault="00C67970">
      <w:r>
        <w:rPr>
          <w:noProof/>
        </w:rPr>
        <mc:AlternateContent>
          <mc:Choice Requires="wps">
            <w:drawing>
              <wp:inline distT="114300" distB="114300" distL="114300" distR="114300" wp14:anchorId="3A9E13D7" wp14:editId="723E0567">
                <wp:extent cx="6819900" cy="4975860"/>
                <wp:effectExtent l="0" t="0" r="19050" b="15240"/>
                <wp:docPr id="3" name="Rectangle: Rounded Corners 3"/>
                <wp:cNvGraphicFramePr/>
                <a:graphic xmlns:a="http://schemas.openxmlformats.org/drawingml/2006/main">
                  <a:graphicData uri="http://schemas.microsoft.com/office/word/2010/wordprocessingShape">
                    <wps:wsp>
                      <wps:cNvSpPr/>
                      <wps:spPr>
                        <a:xfrm>
                          <a:off x="0" y="0"/>
                          <a:ext cx="6819900" cy="497586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080FE1B" w14:textId="77777777" w:rsidR="007B3A24" w:rsidRDefault="007B3A2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3A9E13D7" id="Rectangle: Rounded Corners 3" o:spid="_x0000_s1029" style="width:537pt;height:39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" filled="f">
                <v:stroke startarrowwidth="narrow" startarrowlength="short" endarrowwidth="narrow" endarrowlength="short"/>
                <v:textbox inset="2.53958mm,2.53958mm,2.53958mm,2.53958mm">
                  <w:txbxContent>
                    <w:p w14:paraId="7080FE1B" w14:textId="77777777" w:rsidR="007B3A24" w:rsidRDefault="007B3A24">
                      <w:pPr>
                        <w:spacing w:line="240" w:lineRule="auto"/>
                        <w:textDirection w:val="btLr"/>
                      </w:pPr>
                    </w:p>
                  </w:txbxContent>
                </v:textbox>
                <w10:anchorlock/>
              </v:roundrect>
            </w:pict>
          </mc:Fallback>
        </mc:AlternateContent>
      </w:r>
    </w:p>
    <w:p w14:paraId="2271C4C9" w14:textId="77777777" w:rsidR="007B3A24" w:rsidRDefault="00C67970">
      <w:r>
        <w:br w:type="page"/>
      </w:r>
    </w:p>
    <w:p w14:paraId="0197290B" w14:textId="77777777" w:rsidR="007B3A24" w:rsidRDefault="00C67970">
      <w:pPr>
        <w:jc w:val="center"/>
        <w:rPr>
          <w:b/>
          <w:sz w:val="24"/>
          <w:szCs w:val="24"/>
          <w:u w:val="single"/>
        </w:rPr>
      </w:pPr>
      <w:r>
        <w:rPr>
          <w:b/>
          <w:sz w:val="48"/>
          <w:szCs w:val="48"/>
        </w:rPr>
        <w:lastRenderedPageBreak/>
        <w:t xml:space="preserve">Crash Investigation </w:t>
      </w:r>
      <w:bookmarkStart w:id="5" w:name="skshpgejher2" w:colFirst="0" w:colLast="0"/>
      <w:bookmarkEnd w:id="5"/>
      <w:r>
        <w:rPr>
          <w:b/>
          <w:sz w:val="48"/>
          <w:szCs w:val="48"/>
        </w:rPr>
        <w:t>Presentation Notes</w:t>
      </w:r>
    </w:p>
    <w:p w14:paraId="1F0E2C31" w14:textId="77777777" w:rsidR="007B3A24" w:rsidRDefault="007B3A24">
      <w:pPr>
        <w:rPr>
          <w:sz w:val="24"/>
          <w:szCs w:val="24"/>
        </w:rPr>
      </w:pPr>
    </w:p>
    <w:p w14:paraId="7DC2192F" w14:textId="77777777" w:rsidR="007B3A24" w:rsidRDefault="00C67970">
      <w:pPr>
        <w:rPr>
          <w:sz w:val="24"/>
          <w:szCs w:val="24"/>
        </w:rPr>
      </w:pPr>
      <w:r>
        <w:rPr>
          <w:sz w:val="24"/>
          <w:szCs w:val="24"/>
        </w:rPr>
        <w:t xml:space="preserve">It’s now time for the presentations! As part of the NAMS board, you will watch and listen closely to each group’s presentation, using the rubric below to see if they meet the project requirements. </w:t>
      </w:r>
    </w:p>
    <w:p w14:paraId="1A4D0D0F" w14:textId="77777777" w:rsidR="007B3A24" w:rsidRDefault="007B3A24">
      <w:pPr>
        <w:ind w:left="720"/>
        <w:rPr>
          <w:b/>
          <w:i/>
          <w:sz w:val="24"/>
          <w:szCs w:val="24"/>
        </w:rPr>
      </w:pPr>
    </w:p>
    <w:p w14:paraId="18FAC6C1" w14:textId="77777777" w:rsidR="007B3A24" w:rsidRDefault="00C67970">
      <w:pPr>
        <w:rPr>
          <w:b/>
          <w:sz w:val="24"/>
          <w:szCs w:val="24"/>
        </w:rPr>
      </w:pPr>
      <w:r>
        <w:rPr>
          <w:b/>
          <w:sz w:val="24"/>
          <w:szCs w:val="24"/>
        </w:rPr>
        <w:t xml:space="preserve">The purpose of your project is to create a product using </w:t>
      </w:r>
      <w:r>
        <w:rPr>
          <w:b/>
          <w:sz w:val="24"/>
          <w:szCs w:val="24"/>
          <w:u w:val="single"/>
        </w:rPr>
        <w:t>Newton’s Laws</w:t>
      </w:r>
      <w:r>
        <w:rPr>
          <w:b/>
          <w:sz w:val="24"/>
          <w:szCs w:val="24"/>
        </w:rPr>
        <w:t xml:space="preserve"> and </w:t>
      </w:r>
      <w:r>
        <w:rPr>
          <w:b/>
          <w:sz w:val="24"/>
          <w:szCs w:val="24"/>
          <w:u w:val="single"/>
        </w:rPr>
        <w:t>Seatbelt Data</w:t>
      </w:r>
      <w:r>
        <w:rPr>
          <w:b/>
          <w:sz w:val="24"/>
          <w:szCs w:val="24"/>
        </w:rPr>
        <w:t xml:space="preserve"> that will convince people to use seatbelts.   </w:t>
      </w:r>
    </w:p>
    <w:p w14:paraId="67A78678" w14:textId="77777777" w:rsidR="007B3A24" w:rsidRDefault="007B3A24">
      <w:pPr>
        <w:rPr>
          <w:b/>
          <w:sz w:val="24"/>
          <w:szCs w:val="24"/>
        </w:rPr>
      </w:pPr>
    </w:p>
    <w:p w14:paraId="20DE97D1" w14:textId="77777777" w:rsidR="007B3A24" w:rsidRDefault="00C67970">
      <w:pPr>
        <w:rPr>
          <w:b/>
          <w:sz w:val="24"/>
          <w:szCs w:val="24"/>
        </w:rPr>
      </w:pPr>
      <w:r>
        <w:rPr>
          <w:b/>
          <w:sz w:val="24"/>
          <w:szCs w:val="24"/>
        </w:rPr>
        <w:t>This presentation can be:</w:t>
      </w:r>
    </w:p>
    <w:p w14:paraId="1672E7D3" w14:textId="77777777" w:rsidR="007B3A24" w:rsidRDefault="007B3A24">
      <w:pPr>
        <w:rPr>
          <w:b/>
          <w:sz w:val="24"/>
          <w:szCs w:val="24"/>
        </w:rPr>
      </w:pPr>
    </w:p>
    <w:p w14:paraId="51343449" w14:textId="77777777" w:rsidR="007B3A24" w:rsidRDefault="00C67970">
      <w:pPr>
        <w:numPr>
          <w:ilvl w:val="0"/>
          <w:numId w:val="7"/>
        </w:numPr>
        <w:rPr>
          <w:b/>
          <w:sz w:val="24"/>
          <w:szCs w:val="24"/>
        </w:rPr>
      </w:pPr>
      <w:r>
        <w:rPr>
          <w:b/>
          <w:sz w:val="24"/>
          <w:szCs w:val="24"/>
        </w:rPr>
        <w:t>A tested prototype with a presentation of the science behind it and the how it will cause people to be more likely to use seatbelts. (Must include some visuals, as well as actual prototype and demonstration)</w:t>
      </w:r>
    </w:p>
    <w:p w14:paraId="5AC6BBEB" w14:textId="77777777" w:rsidR="007B3A24" w:rsidRDefault="00C67970">
      <w:pPr>
        <w:numPr>
          <w:ilvl w:val="0"/>
          <w:numId w:val="7"/>
        </w:numPr>
        <w:rPr>
          <w:b/>
          <w:sz w:val="24"/>
          <w:szCs w:val="24"/>
        </w:rPr>
      </w:pPr>
      <w:r>
        <w:rPr>
          <w:b/>
          <w:sz w:val="24"/>
          <w:szCs w:val="24"/>
        </w:rPr>
        <w:t>A poster (ad campaign, billboard, etc.- be creative!) that uses data from your experiment to convince people to “buckle up”</w:t>
      </w:r>
    </w:p>
    <w:p w14:paraId="152419B0" w14:textId="77777777" w:rsidR="007B3A24" w:rsidRDefault="00C67970">
      <w:pPr>
        <w:numPr>
          <w:ilvl w:val="0"/>
          <w:numId w:val="7"/>
        </w:numPr>
        <w:rPr>
          <w:b/>
          <w:sz w:val="24"/>
          <w:szCs w:val="24"/>
        </w:rPr>
      </w:pPr>
      <w:r>
        <w:rPr>
          <w:b/>
          <w:sz w:val="24"/>
          <w:szCs w:val="24"/>
        </w:rPr>
        <w:t>A slideshow (google slides) that clearly explains your experiment and the results</w:t>
      </w:r>
    </w:p>
    <w:p w14:paraId="24FA3D52" w14:textId="77777777" w:rsidR="007B3A24" w:rsidRDefault="00C67970">
      <w:pPr>
        <w:numPr>
          <w:ilvl w:val="0"/>
          <w:numId w:val="7"/>
        </w:numPr>
        <w:rPr>
          <w:b/>
          <w:sz w:val="24"/>
          <w:szCs w:val="24"/>
        </w:rPr>
      </w:pPr>
      <w:r>
        <w:rPr>
          <w:b/>
          <w:sz w:val="24"/>
          <w:szCs w:val="24"/>
        </w:rPr>
        <w:t>A video or skit that includes science and data and will help change people’s minds about seatbelt use. (to use them more)</w:t>
      </w:r>
    </w:p>
    <w:p w14:paraId="2F0F3819" w14:textId="77777777" w:rsidR="007B3A24" w:rsidRDefault="007B3A24">
      <w:pPr>
        <w:rPr>
          <w:b/>
          <w:sz w:val="24"/>
          <w:szCs w:val="24"/>
        </w:rPr>
      </w:pPr>
    </w:p>
    <w:p w14:paraId="75E7F198" w14:textId="37BBD998" w:rsidR="007B3A24" w:rsidRDefault="00C67970">
      <w:pPr>
        <w:rPr>
          <w:b/>
          <w:sz w:val="24"/>
          <w:szCs w:val="24"/>
        </w:rPr>
      </w:pPr>
      <w:r>
        <w:rPr>
          <w:b/>
          <w:sz w:val="24"/>
          <w:szCs w:val="24"/>
        </w:rPr>
        <w:t>Notes:</w:t>
      </w:r>
    </w:p>
    <w:p w14:paraId="3C9776E2" w14:textId="77777777" w:rsidR="00C76B4A" w:rsidRDefault="00C76B4A">
      <w:pPr>
        <w:rPr>
          <w:b/>
          <w:sz w:val="24"/>
          <w:szCs w:val="24"/>
        </w:rPr>
      </w:pPr>
    </w:p>
    <w:p w14:paraId="5E2C3E3E" w14:textId="77777777" w:rsidR="007B3A24" w:rsidRDefault="00C67970">
      <w:pPr>
        <w:rPr>
          <w:b/>
          <w:sz w:val="24"/>
          <w:szCs w:val="24"/>
        </w:rPr>
      </w:pPr>
      <w:r>
        <w:rPr>
          <w:noProof/>
        </w:rPr>
        <mc:AlternateContent>
          <mc:Choice Requires="wps">
            <w:drawing>
              <wp:inline distT="114300" distB="114300" distL="114300" distR="114300" wp14:anchorId="14062FE6" wp14:editId="4C6853AF">
                <wp:extent cx="6791325" cy="3719513"/>
                <wp:effectExtent l="0" t="0" r="0" b="0"/>
                <wp:docPr id="5" name="Rectangle: Rounded Corners 5"/>
                <wp:cNvGraphicFramePr/>
                <a:graphic xmlns:a="http://schemas.openxmlformats.org/drawingml/2006/main">
                  <a:graphicData uri="http://schemas.microsoft.com/office/word/2010/wordprocessingShape">
                    <wps:wsp>
                      <wps:cNvSpPr/>
                      <wps:spPr>
                        <a:xfrm>
                          <a:off x="1257300" y="1209750"/>
                          <a:ext cx="6686400" cy="44862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62284E6" w14:textId="77777777" w:rsidR="007B3A24" w:rsidRDefault="007B3A2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14062FE6" id="Rectangle: Rounded Corners 5" o:spid="_x0000_s1030" style="width:534.75pt;height:29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" filled="f">
                <v:stroke startarrowwidth="narrow" startarrowlength="short" endarrowwidth="narrow" endarrowlength="short"/>
                <v:textbox inset="2.53958mm,2.53958mm,2.53958mm,2.53958mm">
                  <w:txbxContent>
                    <w:p w14:paraId="062284E6" w14:textId="77777777" w:rsidR="007B3A24" w:rsidRDefault="007B3A24">
                      <w:pPr>
                        <w:spacing w:line="240" w:lineRule="auto"/>
                        <w:textDirection w:val="btLr"/>
                      </w:pPr>
                    </w:p>
                  </w:txbxContent>
                </v:textbox>
                <w10:anchorlock/>
              </v:roundrect>
            </w:pict>
          </mc:Fallback>
        </mc:AlternateContent>
      </w:r>
    </w:p>
    <w:p w14:paraId="625CAB43" w14:textId="621BDC89" w:rsidR="007B3A24" w:rsidRDefault="007B3A24"/>
    <w:p w14:paraId="61E85B2B" w14:textId="77777777" w:rsidR="004100BB" w:rsidRDefault="004100BB">
      <w:pPr>
        <w:rPr>
          <w:b/>
          <w:sz w:val="48"/>
          <w:szCs w:val="48"/>
        </w:rPr>
      </w:pPr>
    </w:p>
    <w:p w14:paraId="182301E8" w14:textId="77777777" w:rsidR="007B3A24" w:rsidRDefault="00C67970">
      <w:pPr>
        <w:rPr>
          <w:b/>
          <w:sz w:val="48"/>
          <w:szCs w:val="48"/>
        </w:rPr>
      </w:pPr>
      <w:r>
        <w:rPr>
          <w:b/>
          <w:sz w:val="48"/>
          <w:szCs w:val="48"/>
        </w:rPr>
        <w:lastRenderedPageBreak/>
        <w:t>Rubric:</w:t>
      </w:r>
    </w:p>
    <w:p w14:paraId="120CEF96" w14:textId="77777777" w:rsidR="007B3A24" w:rsidRDefault="00C67970">
      <w:pPr>
        <w:rPr>
          <w:rFonts w:ascii="Calibri" w:eastAsia="Calibri" w:hAnsi="Calibri" w:cs="Calibri"/>
          <w:sz w:val="24"/>
          <w:szCs w:val="24"/>
        </w:rPr>
      </w:pPr>
      <w:r>
        <w:rPr>
          <w:b/>
          <w:noProof/>
          <w:sz w:val="24"/>
          <w:szCs w:val="24"/>
        </w:rPr>
        <w:drawing>
          <wp:inline distT="114300" distB="114300" distL="114300" distR="114300" wp14:anchorId="595F4534" wp14:editId="2D5CDF36">
            <wp:extent cx="6753225" cy="8177213"/>
            <wp:effectExtent l="0" t="0" r="0" b="0"/>
            <wp:docPr id="11" name="image7.png" descr="Rubric for task"/>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753225" cy="8177213"/>
                    </a:xfrm>
                    <a:prstGeom prst="rect">
                      <a:avLst/>
                    </a:prstGeom>
                    <a:ln/>
                  </pic:spPr>
                </pic:pic>
              </a:graphicData>
            </a:graphic>
          </wp:inline>
        </w:drawing>
      </w:r>
    </w:p>
    <w:p w14:paraId="154FF9DA" w14:textId="77777777" w:rsidR="007B3A24" w:rsidRDefault="007B3A24">
      <w:pPr>
        <w:widowControl w:val="0"/>
        <w:spacing w:line="240" w:lineRule="auto"/>
        <w:rPr>
          <w:rFonts w:ascii="Calibri" w:eastAsia="Calibri" w:hAnsi="Calibri" w:cs="Calibri"/>
          <w:sz w:val="24"/>
          <w:szCs w:val="24"/>
        </w:rPr>
      </w:pPr>
    </w:p>
    <w:p w14:paraId="3830E80D" w14:textId="77777777" w:rsidR="007B3A24" w:rsidRDefault="007B3A24"/>
    <w:sectPr w:rsidR="007B3A24" w:rsidSect="007666FA">
      <w:footerReference w:type="default" r:id="rId26"/>
      <w:headerReference w:type="first" r:id="rId27"/>
      <w:footerReference w:type="first" r:id="rId2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F895D" w14:textId="77777777" w:rsidR="0055099B" w:rsidRDefault="0055099B" w:rsidP="007666FA">
      <w:pPr>
        <w:spacing w:line="240" w:lineRule="auto"/>
      </w:pPr>
      <w:r>
        <w:separator/>
      </w:r>
    </w:p>
  </w:endnote>
  <w:endnote w:type="continuationSeparator" w:id="0">
    <w:p w14:paraId="158409BF" w14:textId="77777777" w:rsidR="0055099B" w:rsidRDefault="0055099B" w:rsidP="007666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75D93" w14:textId="7DCCA332" w:rsidR="007666FA" w:rsidRPr="007666FA" w:rsidRDefault="007666FA">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6C4A" w14:textId="77777777" w:rsidR="007666FA" w:rsidRPr="000D5F97" w:rsidRDefault="007666FA" w:rsidP="007666FA">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541F126C" w14:textId="77777777" w:rsidR="007666FA" w:rsidRPr="000D5F97" w:rsidRDefault="007666FA" w:rsidP="007666FA">
    <w:pPr>
      <w:spacing w:line="240" w:lineRule="auto"/>
      <w:rPr>
        <w:rFonts w:asciiTheme="majorHAnsi" w:eastAsia="Times New Roman" w:hAnsiTheme="majorHAnsi" w:cstheme="majorHAnsi"/>
        <w:sz w:val="16"/>
        <w:szCs w:val="16"/>
        <w:lang w:val="en-US"/>
      </w:rPr>
    </w:pPr>
  </w:p>
  <w:p w14:paraId="60360293" w14:textId="2B39EC7B" w:rsidR="007666FA" w:rsidRPr="007666FA" w:rsidRDefault="007666FA" w:rsidP="007666FA">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2ECF0F82" wp14:editId="5892AC0B">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0A6854">
      <w:rPr>
        <w:rFonts w:asciiTheme="majorHAnsi" w:eastAsia="Times New Roman" w:hAnsiTheme="majorHAnsi" w:cstheme="majorHAnsi"/>
        <w:b/>
        <w:bCs/>
        <w:sz w:val="16"/>
        <w:szCs w:val="16"/>
        <w:u w:val="single"/>
        <w:lang w:val="en-US"/>
      </w:rPr>
      <w:t>http://creativecommons.org/licenses/by-nc-sa/3.0/</w:t>
    </w:r>
    <w:r w:rsidRPr="000A6854">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E7C5E" w14:textId="77777777" w:rsidR="0055099B" w:rsidRDefault="0055099B" w:rsidP="007666FA">
      <w:pPr>
        <w:spacing w:line="240" w:lineRule="auto"/>
      </w:pPr>
      <w:r>
        <w:separator/>
      </w:r>
    </w:p>
  </w:footnote>
  <w:footnote w:type="continuationSeparator" w:id="0">
    <w:p w14:paraId="340612FD" w14:textId="77777777" w:rsidR="0055099B" w:rsidRDefault="0055099B" w:rsidP="007666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57DAC" w14:textId="370960E6" w:rsidR="007666FA" w:rsidRDefault="007666FA" w:rsidP="007666FA">
    <w:pPr>
      <w:jc w:val="center"/>
      <w:rPr>
        <w:rFonts w:ascii="Calibri" w:eastAsia="Calibri" w:hAnsi="Calibri" w:cs="Calibri"/>
        <w:b/>
        <w:sz w:val="24"/>
        <w:szCs w:val="24"/>
      </w:rPr>
    </w:pPr>
    <w:r>
      <w:rPr>
        <w:noProof/>
      </w:rPr>
      <w:drawing>
        <wp:inline distT="0" distB="0" distL="0" distR="0" wp14:anchorId="29E567BB" wp14:editId="60C940E1">
          <wp:extent cx="1501140" cy="655320"/>
          <wp:effectExtent l="0" t="0" r="3810" b="0"/>
          <wp:docPr id="18"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ab/>
    </w:r>
    <w:r>
      <w:rPr>
        <w:rFonts w:ascii="Calibri" w:eastAsia="Calibri" w:hAnsi="Calibri" w:cs="Calibri"/>
        <w:b/>
        <w:sz w:val="24"/>
        <w:szCs w:val="24"/>
      </w:rPr>
      <w:tab/>
      <w:t>Crash Test Investigation</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23CAF0AD" wp14:editId="3B7FD6C5">
          <wp:extent cx="1496266" cy="403225"/>
          <wp:effectExtent l="0" t="0" r="8890" b="0"/>
          <wp:docPr id="19" name="Picture 19"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2A8065F3" w14:textId="7F5B7442" w:rsidR="007666FA" w:rsidRDefault="007666FA" w:rsidP="00122C1E">
    <w:pPr>
      <w:ind w:left="3600" w:firstLine="720"/>
    </w:pPr>
    <w:r>
      <w:rPr>
        <w:rFonts w:ascii="Calibri" w:eastAsia="Calibri" w:hAnsi="Calibri" w:cs="Calibri"/>
        <w:b/>
        <w:sz w:val="24"/>
        <w:szCs w:val="24"/>
      </w:rPr>
      <w:t>High School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E32D1"/>
    <w:multiLevelType w:val="multilevel"/>
    <w:tmpl w:val="55983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6050D"/>
    <w:multiLevelType w:val="multilevel"/>
    <w:tmpl w:val="CF8CA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923E8"/>
    <w:multiLevelType w:val="hybridMultilevel"/>
    <w:tmpl w:val="9D9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66935"/>
    <w:multiLevelType w:val="multilevel"/>
    <w:tmpl w:val="DD244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A85A5F"/>
    <w:multiLevelType w:val="multilevel"/>
    <w:tmpl w:val="5CD24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490ACE"/>
    <w:multiLevelType w:val="multilevel"/>
    <w:tmpl w:val="7416F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7D606C"/>
    <w:multiLevelType w:val="hybridMultilevel"/>
    <w:tmpl w:val="D7683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27E10"/>
    <w:multiLevelType w:val="hybridMultilevel"/>
    <w:tmpl w:val="04A8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DB0552"/>
    <w:multiLevelType w:val="multilevel"/>
    <w:tmpl w:val="92AEC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1357CA"/>
    <w:multiLevelType w:val="hybridMultilevel"/>
    <w:tmpl w:val="31B676B4"/>
    <w:lvl w:ilvl="0" w:tplc="62D4FAA2">
      <w:start w:val="1"/>
      <w:numFmt w:val="bullet"/>
      <w:lvlText w:val=""/>
      <w:lvlJc w:val="left"/>
      <w:pPr>
        <w:ind w:left="720" w:hanging="360"/>
      </w:pPr>
      <w:rPr>
        <w:rFonts w:asciiTheme="majorHAnsi"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1119E"/>
    <w:multiLevelType w:val="multilevel"/>
    <w:tmpl w:val="188A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E74802"/>
    <w:multiLevelType w:val="multilevel"/>
    <w:tmpl w:val="4C167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9E48B8"/>
    <w:multiLevelType w:val="hybridMultilevel"/>
    <w:tmpl w:val="3684B6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AB573B9"/>
    <w:multiLevelType w:val="hybridMultilevel"/>
    <w:tmpl w:val="8D466144"/>
    <w:lvl w:ilvl="0" w:tplc="16F05B8A">
      <w:start w:val="1"/>
      <w:numFmt w:val="bullet"/>
      <w:lvlText w:val=""/>
      <w:lvlJc w:val="left"/>
      <w:pPr>
        <w:ind w:left="540" w:hanging="18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 w15:restartNumberingAfterBreak="0">
    <w:nsid w:val="6B811316"/>
    <w:multiLevelType w:val="multilevel"/>
    <w:tmpl w:val="DE6C7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135291"/>
    <w:multiLevelType w:val="hybridMultilevel"/>
    <w:tmpl w:val="9680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935B2"/>
    <w:multiLevelType w:val="multilevel"/>
    <w:tmpl w:val="68588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902DC4"/>
    <w:multiLevelType w:val="multilevel"/>
    <w:tmpl w:val="0214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5B659B"/>
    <w:multiLevelType w:val="multilevel"/>
    <w:tmpl w:val="83942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E64917"/>
    <w:multiLevelType w:val="multilevel"/>
    <w:tmpl w:val="C496685A"/>
    <w:lvl w:ilvl="0">
      <w:start w:val="1"/>
      <w:numFmt w:val="decimal"/>
      <w:lvlText w:val="%1)"/>
      <w:lvlJc w:val="left"/>
      <w:pPr>
        <w:ind w:left="720" w:hanging="360"/>
      </w:pPr>
      <w:rPr>
        <w:rFonts w:asciiTheme="majorHAnsi" w:eastAsia="Arial" w:hAnsiTheme="majorHAnsi" w:cstheme="majorHAns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C826B96"/>
    <w:multiLevelType w:val="hybridMultilevel"/>
    <w:tmpl w:val="4414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0866"/>
    <w:multiLevelType w:val="multilevel"/>
    <w:tmpl w:val="AA82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1"/>
  </w:num>
  <w:num w:numId="3">
    <w:abstractNumId w:val="10"/>
  </w:num>
  <w:num w:numId="4">
    <w:abstractNumId w:val="14"/>
  </w:num>
  <w:num w:numId="5">
    <w:abstractNumId w:val="18"/>
  </w:num>
  <w:num w:numId="6">
    <w:abstractNumId w:val="8"/>
  </w:num>
  <w:num w:numId="7">
    <w:abstractNumId w:val="5"/>
  </w:num>
  <w:num w:numId="8">
    <w:abstractNumId w:val="17"/>
  </w:num>
  <w:num w:numId="9">
    <w:abstractNumId w:val="16"/>
  </w:num>
  <w:num w:numId="10">
    <w:abstractNumId w:val="19"/>
  </w:num>
  <w:num w:numId="11">
    <w:abstractNumId w:val="4"/>
  </w:num>
  <w:num w:numId="12">
    <w:abstractNumId w:val="3"/>
  </w:num>
  <w:num w:numId="13">
    <w:abstractNumId w:val="0"/>
  </w:num>
  <w:num w:numId="14">
    <w:abstractNumId w:val="11"/>
  </w:num>
  <w:num w:numId="15">
    <w:abstractNumId w:val="15"/>
  </w:num>
  <w:num w:numId="16">
    <w:abstractNumId w:val="13"/>
  </w:num>
  <w:num w:numId="17">
    <w:abstractNumId w:val="2"/>
  </w:num>
  <w:num w:numId="18">
    <w:abstractNumId w:val="20"/>
  </w:num>
  <w:num w:numId="19">
    <w:abstractNumId w:val="6"/>
  </w:num>
  <w:num w:numId="20">
    <w:abstractNumId w:val="7"/>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A24"/>
    <w:rsid w:val="000A6854"/>
    <w:rsid w:val="00122C1E"/>
    <w:rsid w:val="001924F2"/>
    <w:rsid w:val="001B2E61"/>
    <w:rsid w:val="00202914"/>
    <w:rsid w:val="00252D65"/>
    <w:rsid w:val="00281ABC"/>
    <w:rsid w:val="00310F4E"/>
    <w:rsid w:val="003B150E"/>
    <w:rsid w:val="004100BB"/>
    <w:rsid w:val="004D5B3D"/>
    <w:rsid w:val="004E00EC"/>
    <w:rsid w:val="0055099B"/>
    <w:rsid w:val="005A15C2"/>
    <w:rsid w:val="00604479"/>
    <w:rsid w:val="00673CE8"/>
    <w:rsid w:val="006B7C5F"/>
    <w:rsid w:val="006D0130"/>
    <w:rsid w:val="007666FA"/>
    <w:rsid w:val="007768EA"/>
    <w:rsid w:val="00790146"/>
    <w:rsid w:val="007A3570"/>
    <w:rsid w:val="007B3A24"/>
    <w:rsid w:val="007C26D6"/>
    <w:rsid w:val="00831F25"/>
    <w:rsid w:val="00851F22"/>
    <w:rsid w:val="008B15C0"/>
    <w:rsid w:val="0091238F"/>
    <w:rsid w:val="00937378"/>
    <w:rsid w:val="009435C8"/>
    <w:rsid w:val="00A042FE"/>
    <w:rsid w:val="00A92038"/>
    <w:rsid w:val="00AE6D6F"/>
    <w:rsid w:val="00BD44A7"/>
    <w:rsid w:val="00BD508F"/>
    <w:rsid w:val="00BF0CD8"/>
    <w:rsid w:val="00C67970"/>
    <w:rsid w:val="00C76B4A"/>
    <w:rsid w:val="00CB3E66"/>
    <w:rsid w:val="00D15EDF"/>
    <w:rsid w:val="00D60843"/>
    <w:rsid w:val="00D96A64"/>
    <w:rsid w:val="00E02B1F"/>
    <w:rsid w:val="00F216B4"/>
    <w:rsid w:val="00F26698"/>
    <w:rsid w:val="00FF00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38E20"/>
  <w15:docId w15:val="{1DD1C4BE-6381-4360-9F47-C9FCCA67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AE6D6F"/>
    <w:pPr>
      <w:ind w:left="720"/>
      <w:contextualSpacing/>
    </w:pPr>
  </w:style>
  <w:style w:type="character" w:customStyle="1" w:styleId="ListParagraphChar">
    <w:name w:val="List Paragraph Char"/>
    <w:link w:val="ListParagraph"/>
    <w:uiPriority w:val="34"/>
    <w:rsid w:val="00281ABC"/>
  </w:style>
  <w:style w:type="character" w:styleId="Hyperlink">
    <w:name w:val="Hyperlink"/>
    <w:basedOn w:val="DefaultParagraphFont"/>
    <w:uiPriority w:val="99"/>
    <w:unhideWhenUsed/>
    <w:rsid w:val="004D5B3D"/>
    <w:rPr>
      <w:color w:val="0000FF" w:themeColor="hyperlink"/>
      <w:u w:val="single"/>
    </w:rPr>
  </w:style>
  <w:style w:type="paragraph" w:styleId="BalloonText">
    <w:name w:val="Balloon Text"/>
    <w:basedOn w:val="Normal"/>
    <w:link w:val="BalloonTextChar"/>
    <w:uiPriority w:val="99"/>
    <w:semiHidden/>
    <w:unhideWhenUsed/>
    <w:rsid w:val="004D5B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B3D"/>
    <w:rPr>
      <w:rFonts w:ascii="Segoe UI" w:hAnsi="Segoe UI" w:cs="Segoe UI"/>
      <w:sz w:val="18"/>
      <w:szCs w:val="18"/>
    </w:rPr>
  </w:style>
  <w:style w:type="paragraph" w:styleId="Header">
    <w:name w:val="header"/>
    <w:basedOn w:val="Normal"/>
    <w:link w:val="HeaderChar"/>
    <w:uiPriority w:val="99"/>
    <w:unhideWhenUsed/>
    <w:rsid w:val="007666FA"/>
    <w:pPr>
      <w:tabs>
        <w:tab w:val="center" w:pos="4680"/>
        <w:tab w:val="right" w:pos="9360"/>
      </w:tabs>
      <w:spacing w:line="240" w:lineRule="auto"/>
    </w:pPr>
  </w:style>
  <w:style w:type="character" w:customStyle="1" w:styleId="HeaderChar">
    <w:name w:val="Header Char"/>
    <w:basedOn w:val="DefaultParagraphFont"/>
    <w:link w:val="Header"/>
    <w:uiPriority w:val="99"/>
    <w:rsid w:val="007666FA"/>
  </w:style>
  <w:style w:type="paragraph" w:styleId="Footer">
    <w:name w:val="footer"/>
    <w:basedOn w:val="Normal"/>
    <w:link w:val="FooterChar"/>
    <w:uiPriority w:val="99"/>
    <w:unhideWhenUsed/>
    <w:rsid w:val="007666FA"/>
    <w:pPr>
      <w:tabs>
        <w:tab w:val="center" w:pos="4680"/>
        <w:tab w:val="right" w:pos="9360"/>
      </w:tabs>
      <w:spacing w:line="240" w:lineRule="auto"/>
    </w:pPr>
  </w:style>
  <w:style w:type="character" w:customStyle="1" w:styleId="FooterChar">
    <w:name w:val="Footer Char"/>
    <w:basedOn w:val="DefaultParagraphFont"/>
    <w:link w:val="Footer"/>
    <w:uiPriority w:val="99"/>
    <w:rsid w:val="007666FA"/>
  </w:style>
  <w:style w:type="paragraph" w:styleId="NormalWeb">
    <w:name w:val="Normal (Web)"/>
    <w:basedOn w:val="Normal"/>
    <w:uiPriority w:val="99"/>
    <w:unhideWhenUsed/>
    <w:rsid w:val="00CB3E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6D0130"/>
    <w:rPr>
      <w:sz w:val="16"/>
      <w:szCs w:val="16"/>
    </w:rPr>
  </w:style>
  <w:style w:type="paragraph" w:styleId="CommentText">
    <w:name w:val="annotation text"/>
    <w:basedOn w:val="Normal"/>
    <w:link w:val="CommentTextChar"/>
    <w:uiPriority w:val="99"/>
    <w:semiHidden/>
    <w:unhideWhenUsed/>
    <w:rsid w:val="006D0130"/>
    <w:pPr>
      <w:spacing w:line="240" w:lineRule="auto"/>
    </w:pPr>
    <w:rPr>
      <w:sz w:val="20"/>
      <w:szCs w:val="20"/>
    </w:rPr>
  </w:style>
  <w:style w:type="character" w:customStyle="1" w:styleId="CommentTextChar">
    <w:name w:val="Comment Text Char"/>
    <w:basedOn w:val="DefaultParagraphFont"/>
    <w:link w:val="CommentText"/>
    <w:uiPriority w:val="99"/>
    <w:semiHidden/>
    <w:rsid w:val="006D0130"/>
    <w:rPr>
      <w:sz w:val="20"/>
      <w:szCs w:val="20"/>
    </w:rPr>
  </w:style>
  <w:style w:type="paragraph" w:styleId="CommentSubject">
    <w:name w:val="annotation subject"/>
    <w:basedOn w:val="CommentText"/>
    <w:next w:val="CommentText"/>
    <w:link w:val="CommentSubjectChar"/>
    <w:uiPriority w:val="99"/>
    <w:semiHidden/>
    <w:unhideWhenUsed/>
    <w:rsid w:val="006D0130"/>
    <w:rPr>
      <w:b/>
      <w:bCs/>
    </w:rPr>
  </w:style>
  <w:style w:type="character" w:customStyle="1" w:styleId="CommentSubjectChar">
    <w:name w:val="Comment Subject Char"/>
    <w:basedOn w:val="CommentTextChar"/>
    <w:link w:val="CommentSubject"/>
    <w:uiPriority w:val="99"/>
    <w:semiHidden/>
    <w:rsid w:val="006D0130"/>
    <w:rPr>
      <w:b/>
      <w:bCs/>
      <w:sz w:val="20"/>
      <w:szCs w:val="20"/>
    </w:rPr>
  </w:style>
  <w:style w:type="character" w:styleId="UnresolvedMention">
    <w:name w:val="Unresolved Mention"/>
    <w:basedOn w:val="DefaultParagraphFont"/>
    <w:uiPriority w:val="99"/>
    <w:semiHidden/>
    <w:unhideWhenUsed/>
    <w:rsid w:val="003B1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stem/standards/StrandMaps.html" TargetMode="External"/><Relationship Id="rId18" Type="http://schemas.openxmlformats.org/officeDocument/2006/relationships/hyperlink" Target="https://www.youtube.com/watch?v=o94Pm-Cty3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tyles" Target="styles.xml"/><Relationship Id="rId12" Type="http://schemas.openxmlformats.org/officeDocument/2006/relationships/hyperlink" Target="http://www.doe.mass.edu/stem/ambassador.html?section=ste-g6-12" TargetMode="External"/><Relationship Id="rId17" Type="http://schemas.openxmlformats.org/officeDocument/2006/relationships/hyperlink" Target="https://www.youtube.com/watch?v=o94Pm-Cty3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youtube.com/watch?v=ExLwt-4xnLc"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PNTLDNxTMdg" TargetMode="External"/><Relationship Id="rId5" Type="http://schemas.openxmlformats.org/officeDocument/2006/relationships/customXml" Target="../customXml/item5.xml"/><Relationship Id="rId15" Type="http://schemas.openxmlformats.org/officeDocument/2006/relationships/hyperlink" Target="https://www.youtube.com/watch?v=5RkAIQ6uLxY"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M70yoV2ZizY" TargetMode="External"/><Relationship Id="rId22" Type="http://schemas.openxmlformats.org/officeDocument/2006/relationships/image" Target="media/image4.jp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DESE-231-62001</_dlc_DocId>
    <_dlc_DocIdUrl xmlns="733efe1c-5bbe-4968-87dc-d400e65c879f">
      <Url>https://sharepoint.doemass.org/ese/webteam/cps/_layouts/DocIdRedir.aspx?ID=DESE-231-62001</Url>
      <Description>DESE-231-62001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2492A-3005-45F7-A66C-7E7618E4D71D}">
  <ds:schemaRefs>
    <ds:schemaRef ds:uri="http://schemas.microsoft.com/sharepoint/events"/>
  </ds:schemaRefs>
</ds:datastoreItem>
</file>

<file path=customXml/itemProps2.xml><?xml version="1.0" encoding="utf-8"?>
<ds:datastoreItem xmlns:ds="http://schemas.openxmlformats.org/officeDocument/2006/customXml" ds:itemID="{A48DFFBB-7D45-4BA8-B81D-9CF4F5D601EB}">
  <ds:schemaRefs>
    <ds:schemaRef ds:uri="http://schemas.microsoft.com/sharepoint/v3/contenttype/forms"/>
  </ds:schemaRefs>
</ds:datastoreItem>
</file>

<file path=customXml/itemProps3.xml><?xml version="1.0" encoding="utf-8"?>
<ds:datastoreItem xmlns:ds="http://schemas.openxmlformats.org/officeDocument/2006/customXml" ds:itemID="{352EE5A1-88FC-48D1-9D3A-01CC1C3F7DC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E5AA231-247B-47DD-A390-1FCC7CF6D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D104BD-C9F2-4342-921E-6DDFC166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15</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Crash Test Investigation</vt:lpstr>
    </vt:vector>
  </TitlesOfParts>
  <Company/>
  <LinksUpToDate>false</LinksUpToDate>
  <CharactersWithSpaces>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Crash Test Investigation</dc:title>
  <dc:creator>DESE</dc:creator>
  <cp:lastModifiedBy>Zou, Dong (EOE)</cp:lastModifiedBy>
  <cp:revision>18</cp:revision>
  <dcterms:created xsi:type="dcterms:W3CDTF">2019-10-11T13:42:00Z</dcterms:created>
  <dcterms:modified xsi:type="dcterms:W3CDTF">2020-07-01T17:53:00Z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 2020</vt:lpwstr>
  </property>
</Properties>
</file>