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02A18" w14:textId="72B08CEC" w:rsidR="00A0669E" w:rsidRPr="00045669" w:rsidRDefault="00A0669E" w:rsidP="00C13D24">
      <w:pPr>
        <w:pStyle w:val="Title"/>
      </w:pPr>
      <w:r w:rsidRPr="00045669">
        <w:t>Attenda</w:t>
      </w:r>
      <w:r w:rsidR="009F77DD" w:rsidRPr="00045669">
        <w:t>nce and Dropout Reporting Guidance</w:t>
      </w:r>
    </w:p>
    <w:p w14:paraId="4506622B" w14:textId="6771B05E" w:rsidR="00F91DFB" w:rsidRPr="00277A8A" w:rsidRDefault="00A0669E" w:rsidP="00C13D24">
      <w:pPr>
        <w:spacing w:before="36" w:after="160" w:line="276" w:lineRule="auto"/>
        <w:ind w:right="72"/>
        <w:rPr>
          <w:rFonts w:ascii="Aptos" w:hAnsi="Aptos"/>
          <w:sz w:val="22"/>
          <w:szCs w:val="22"/>
        </w:rPr>
      </w:pPr>
      <w:r w:rsidRPr="00277A8A">
        <w:rPr>
          <w:rFonts w:ascii="Aptos" w:hAnsi="Aptos"/>
          <w:sz w:val="22"/>
          <w:szCs w:val="22"/>
        </w:rPr>
        <w:t xml:space="preserve">The following guidelines are intended to answer questions district staff may have in reporting student attendance and dropout data to </w:t>
      </w:r>
      <w:r w:rsidR="009E7F76">
        <w:rPr>
          <w:rFonts w:ascii="Aptos" w:hAnsi="Aptos"/>
          <w:sz w:val="22"/>
          <w:szCs w:val="22"/>
        </w:rPr>
        <w:t>the Massachusetts Department of Elementary and Secondary Education (DESE)</w:t>
      </w:r>
      <w:r w:rsidRPr="00277A8A">
        <w:rPr>
          <w:rFonts w:ascii="Aptos" w:hAnsi="Aptos"/>
          <w:sz w:val="22"/>
          <w:szCs w:val="22"/>
        </w:rPr>
        <w:t xml:space="preserve">. The </w:t>
      </w:r>
      <w:r w:rsidRPr="00277A8A">
        <w:rPr>
          <w:rFonts w:ascii="Aptos" w:hAnsi="Aptos"/>
          <w:spacing w:val="-2"/>
          <w:sz w:val="22"/>
          <w:szCs w:val="22"/>
        </w:rPr>
        <w:t>guidelines apply to public school students, including students with disabilities who are placed by the district in public or private special education schools, and</w:t>
      </w:r>
      <w:r w:rsidRPr="00277A8A">
        <w:rPr>
          <w:rFonts w:ascii="Aptos" w:hAnsi="Aptos"/>
          <w:sz w:val="22"/>
          <w:szCs w:val="22"/>
        </w:rPr>
        <w:t xml:space="preserve"> students in </w:t>
      </w:r>
      <w:r w:rsidR="00D8020A" w:rsidRPr="00D8020A">
        <w:rPr>
          <w:rFonts w:ascii="Aptos" w:hAnsi="Aptos"/>
          <w:sz w:val="22"/>
          <w:szCs w:val="22"/>
        </w:rPr>
        <w:t>Department of Youth Services (DYS)</w:t>
      </w:r>
      <w:r w:rsidR="00D8020A">
        <w:rPr>
          <w:rFonts w:ascii="Aptos" w:hAnsi="Aptos"/>
          <w:sz w:val="22"/>
          <w:szCs w:val="22"/>
        </w:rPr>
        <w:t xml:space="preserve"> </w:t>
      </w:r>
      <w:r w:rsidRPr="00277A8A">
        <w:rPr>
          <w:rFonts w:ascii="Aptos" w:hAnsi="Aptos"/>
          <w:sz w:val="22"/>
          <w:szCs w:val="22"/>
        </w:rPr>
        <w:t>facilities.</w:t>
      </w:r>
    </w:p>
    <w:p w14:paraId="4D1BA413" w14:textId="644CD18B" w:rsidR="00A0669E" w:rsidRPr="000D5E1B" w:rsidRDefault="00A0669E" w:rsidP="000D5E1B">
      <w:pPr>
        <w:pStyle w:val="Heading1"/>
      </w:pPr>
      <w:r w:rsidRPr="000D5E1B">
        <w:t>Attendance</w:t>
      </w:r>
    </w:p>
    <w:p w14:paraId="57ECD120" w14:textId="27C70A9D" w:rsidR="005B6CB9" w:rsidRDefault="005B6CB9" w:rsidP="00C13D24">
      <w:pPr>
        <w:spacing w:after="160" w:line="276" w:lineRule="auto"/>
        <w:rPr>
          <w:rFonts w:ascii="Aptos" w:hAnsi="Aptos"/>
          <w:sz w:val="22"/>
          <w:szCs w:val="22"/>
        </w:rPr>
      </w:pPr>
      <w:r>
        <w:rPr>
          <w:rFonts w:ascii="Aptos" w:hAnsi="Aptos"/>
          <w:sz w:val="22"/>
          <w:szCs w:val="22"/>
        </w:rPr>
        <w:t xml:space="preserve">For the purposes of state reporting, </w:t>
      </w:r>
      <w:r w:rsidR="00ED2AD4">
        <w:rPr>
          <w:rFonts w:ascii="Aptos" w:hAnsi="Aptos"/>
          <w:sz w:val="22"/>
          <w:szCs w:val="22"/>
        </w:rPr>
        <w:t>student attendance</w:t>
      </w:r>
      <w:r w:rsidR="00C13D24">
        <w:rPr>
          <w:rFonts w:ascii="Aptos" w:hAnsi="Aptos"/>
          <w:sz w:val="22"/>
          <w:szCs w:val="22"/>
        </w:rPr>
        <w:t xml:space="preserve"> information report</w:t>
      </w:r>
      <w:r w:rsidR="00990DA8">
        <w:rPr>
          <w:rFonts w:ascii="Aptos" w:hAnsi="Aptos"/>
          <w:sz w:val="22"/>
          <w:szCs w:val="22"/>
        </w:rPr>
        <w:t>ed</w:t>
      </w:r>
      <w:r w:rsidR="00C13D24">
        <w:rPr>
          <w:rFonts w:ascii="Aptos" w:hAnsi="Aptos"/>
          <w:sz w:val="22"/>
          <w:szCs w:val="22"/>
        </w:rPr>
        <w:t xml:space="preserve"> in </w:t>
      </w:r>
      <w:r w:rsidR="0072224F">
        <w:rPr>
          <w:rFonts w:ascii="Aptos" w:hAnsi="Aptos"/>
          <w:sz w:val="22"/>
          <w:szCs w:val="22"/>
        </w:rPr>
        <w:t xml:space="preserve">the Student Information Management System (SIMS) collection </w:t>
      </w:r>
      <w:r w:rsidR="0072224F" w:rsidRPr="286D7918">
        <w:rPr>
          <w:rFonts w:ascii="Aptos" w:hAnsi="Aptos"/>
          <w:b/>
          <w:sz w:val="22"/>
          <w:szCs w:val="22"/>
        </w:rPr>
        <w:t xml:space="preserve">should </w:t>
      </w:r>
      <w:r w:rsidR="00ED2AD4" w:rsidRPr="286D7918">
        <w:rPr>
          <w:rFonts w:ascii="Aptos" w:hAnsi="Aptos"/>
          <w:b/>
          <w:sz w:val="22"/>
          <w:szCs w:val="22"/>
        </w:rPr>
        <w:t xml:space="preserve">only reflect </w:t>
      </w:r>
      <w:r w:rsidR="009815F6" w:rsidRPr="286D7918">
        <w:rPr>
          <w:rFonts w:ascii="Aptos" w:hAnsi="Aptos"/>
          <w:b/>
          <w:sz w:val="22"/>
          <w:szCs w:val="22"/>
        </w:rPr>
        <w:t xml:space="preserve">days of </w:t>
      </w:r>
      <w:r w:rsidR="000A4368" w:rsidRPr="286D7918">
        <w:rPr>
          <w:rFonts w:ascii="Aptos" w:hAnsi="Aptos"/>
          <w:b/>
          <w:sz w:val="22"/>
          <w:szCs w:val="22"/>
        </w:rPr>
        <w:t>attendance</w:t>
      </w:r>
      <w:r w:rsidR="009815F6" w:rsidRPr="286D7918">
        <w:rPr>
          <w:rFonts w:ascii="Aptos" w:hAnsi="Aptos"/>
          <w:b/>
          <w:sz w:val="22"/>
          <w:szCs w:val="22"/>
        </w:rPr>
        <w:t xml:space="preserve"> and membership </w:t>
      </w:r>
      <w:r w:rsidR="00AB2041">
        <w:rPr>
          <w:rFonts w:ascii="Aptos" w:hAnsi="Aptos"/>
          <w:b/>
          <w:sz w:val="22"/>
          <w:szCs w:val="22"/>
        </w:rPr>
        <w:t>considered part of</w:t>
      </w:r>
      <w:r w:rsidR="009815F6" w:rsidRPr="286D7918">
        <w:rPr>
          <w:rFonts w:ascii="Aptos" w:hAnsi="Aptos"/>
          <w:b/>
          <w:sz w:val="22"/>
          <w:szCs w:val="22"/>
        </w:rPr>
        <w:t xml:space="preserve"> the regular school year</w:t>
      </w:r>
      <w:r w:rsidR="3518283E" w:rsidRPr="286D7918">
        <w:rPr>
          <w:rFonts w:ascii="Aptos" w:hAnsi="Aptos"/>
          <w:b/>
          <w:bCs/>
          <w:sz w:val="22"/>
          <w:szCs w:val="22"/>
        </w:rPr>
        <w:t xml:space="preserve"> and should </w:t>
      </w:r>
      <w:r w:rsidR="44E7FBD1" w:rsidRPr="7AB927B6">
        <w:rPr>
          <w:rFonts w:ascii="Aptos" w:hAnsi="Aptos"/>
          <w:b/>
          <w:bCs/>
          <w:sz w:val="22"/>
          <w:szCs w:val="22"/>
        </w:rPr>
        <w:t xml:space="preserve">not </w:t>
      </w:r>
      <w:r w:rsidR="3518283E" w:rsidRPr="3C250FF6">
        <w:rPr>
          <w:rFonts w:ascii="Aptos" w:hAnsi="Aptos"/>
          <w:b/>
          <w:bCs/>
          <w:sz w:val="22"/>
          <w:szCs w:val="22"/>
        </w:rPr>
        <w:t>reflect any</w:t>
      </w:r>
      <w:r w:rsidR="75C36599" w:rsidRPr="2143D3F4">
        <w:rPr>
          <w:rFonts w:ascii="Aptos" w:hAnsi="Aptos"/>
          <w:b/>
          <w:bCs/>
          <w:sz w:val="22"/>
          <w:szCs w:val="22"/>
        </w:rPr>
        <w:t xml:space="preserve"> </w:t>
      </w:r>
      <w:r w:rsidR="4715A041" w:rsidRPr="4D35A472">
        <w:rPr>
          <w:rFonts w:ascii="Aptos" w:hAnsi="Aptos"/>
          <w:b/>
          <w:bCs/>
          <w:sz w:val="22"/>
          <w:szCs w:val="22"/>
        </w:rPr>
        <w:t xml:space="preserve">attendance </w:t>
      </w:r>
      <w:r w:rsidR="4715A041" w:rsidRPr="7AB927B6">
        <w:rPr>
          <w:rFonts w:ascii="Aptos" w:hAnsi="Aptos"/>
          <w:b/>
          <w:bCs/>
          <w:sz w:val="22"/>
          <w:szCs w:val="22"/>
        </w:rPr>
        <w:t>recovery efforts</w:t>
      </w:r>
      <w:r w:rsidR="7923028B" w:rsidRPr="5DBA3BD4">
        <w:rPr>
          <w:rFonts w:ascii="Aptos" w:hAnsi="Aptos"/>
          <w:b/>
          <w:bCs/>
          <w:sz w:val="22"/>
          <w:szCs w:val="22"/>
        </w:rPr>
        <w:t>.</w:t>
      </w:r>
      <w:r w:rsidR="0CDC4065" w:rsidRPr="50712A03">
        <w:rPr>
          <w:rFonts w:ascii="Aptos" w:hAnsi="Aptos"/>
          <w:b/>
          <w:bCs/>
          <w:sz w:val="22"/>
          <w:szCs w:val="22"/>
        </w:rPr>
        <w:t xml:space="preserve"> </w:t>
      </w:r>
    </w:p>
    <w:p w14:paraId="38724013" w14:textId="7E530EC9" w:rsidR="002F1BE4" w:rsidRPr="00277A8A" w:rsidRDefault="003B534C" w:rsidP="00C13D24">
      <w:pPr>
        <w:spacing w:after="160" w:line="276" w:lineRule="auto"/>
        <w:rPr>
          <w:rFonts w:ascii="Aptos" w:hAnsi="Aptos"/>
          <w:color w:val="FF0000"/>
          <w:sz w:val="22"/>
          <w:szCs w:val="22"/>
        </w:rPr>
      </w:pPr>
      <w:r>
        <w:rPr>
          <w:rFonts w:ascii="Aptos" w:hAnsi="Aptos"/>
          <w:sz w:val="22"/>
          <w:szCs w:val="22"/>
        </w:rPr>
        <w:t>To be counted as present (i.e., “in attendance”), a</w:t>
      </w:r>
      <w:r w:rsidR="00B75DB6" w:rsidRPr="5280D06D">
        <w:rPr>
          <w:rFonts w:ascii="Aptos" w:hAnsi="Aptos"/>
          <w:sz w:val="22"/>
          <w:szCs w:val="22"/>
        </w:rPr>
        <w:t xml:space="preserve"> student must be at school, </w:t>
      </w:r>
      <w:r w:rsidR="00A0669E" w:rsidRPr="5280D06D">
        <w:rPr>
          <w:rFonts w:ascii="Aptos" w:hAnsi="Aptos"/>
          <w:sz w:val="22"/>
          <w:szCs w:val="22"/>
        </w:rPr>
        <w:t xml:space="preserve">at a </w:t>
      </w:r>
      <w:r w:rsidR="00FE7823" w:rsidRPr="5280D06D">
        <w:rPr>
          <w:rFonts w:ascii="Aptos" w:hAnsi="Aptos"/>
          <w:sz w:val="22"/>
          <w:szCs w:val="22"/>
        </w:rPr>
        <w:t>school-related</w:t>
      </w:r>
      <w:r w:rsidR="00A0669E" w:rsidRPr="5280D06D">
        <w:rPr>
          <w:rFonts w:ascii="Aptos" w:hAnsi="Aptos"/>
          <w:sz w:val="22"/>
          <w:szCs w:val="22"/>
        </w:rPr>
        <w:t xml:space="preserve"> activity (e.g., field trip),</w:t>
      </w:r>
      <w:r w:rsidR="00B75DB6" w:rsidRPr="5280D06D">
        <w:rPr>
          <w:rFonts w:ascii="Aptos" w:hAnsi="Aptos"/>
          <w:sz w:val="22"/>
          <w:szCs w:val="22"/>
        </w:rPr>
        <w:t xml:space="preserve"> or </w:t>
      </w:r>
      <w:r w:rsidR="000A7E03" w:rsidRPr="5280D06D">
        <w:rPr>
          <w:rFonts w:ascii="Aptos" w:hAnsi="Aptos"/>
          <w:sz w:val="22"/>
          <w:szCs w:val="22"/>
        </w:rPr>
        <w:t>receiving academic instruction</w:t>
      </w:r>
      <w:r w:rsidR="00A0669E" w:rsidRPr="5280D06D">
        <w:rPr>
          <w:rFonts w:ascii="Aptos" w:hAnsi="Aptos"/>
          <w:sz w:val="22"/>
          <w:szCs w:val="22"/>
        </w:rPr>
        <w:t xml:space="preserve"> for </w:t>
      </w:r>
      <w:r w:rsidR="00A0669E" w:rsidRPr="0024136B">
        <w:rPr>
          <w:rFonts w:ascii="Aptos" w:hAnsi="Aptos"/>
          <w:b/>
          <w:bCs/>
          <w:sz w:val="22"/>
          <w:szCs w:val="22"/>
        </w:rPr>
        <w:t>at least half the school day</w:t>
      </w:r>
      <w:r w:rsidR="00A0669E" w:rsidRPr="5280D06D">
        <w:rPr>
          <w:rFonts w:ascii="Aptos" w:hAnsi="Aptos"/>
          <w:sz w:val="22"/>
          <w:szCs w:val="22"/>
        </w:rPr>
        <w:t>.</w:t>
      </w:r>
      <w:r w:rsidR="00F42A22" w:rsidRPr="5280D06D">
        <w:rPr>
          <w:rFonts w:ascii="Aptos" w:hAnsi="Aptos"/>
          <w:color w:val="FF0000"/>
          <w:sz w:val="22"/>
          <w:szCs w:val="22"/>
        </w:rPr>
        <w:t xml:space="preserve"> </w:t>
      </w:r>
      <w:r w:rsidR="00397B27" w:rsidRPr="5280D06D">
        <w:rPr>
          <w:rFonts w:ascii="Aptos" w:hAnsi="Aptos"/>
          <w:sz w:val="22"/>
          <w:szCs w:val="22"/>
        </w:rPr>
        <w:t xml:space="preserve">Students who are not physically present at school but are </w:t>
      </w:r>
      <w:r w:rsidR="006706D2" w:rsidRPr="5280D06D">
        <w:rPr>
          <w:rFonts w:ascii="Aptos" w:hAnsi="Aptos"/>
          <w:sz w:val="22"/>
          <w:szCs w:val="22"/>
        </w:rPr>
        <w:t>receiving academic instruction</w:t>
      </w:r>
      <w:r w:rsidR="00A24E7A" w:rsidRPr="5280D06D">
        <w:rPr>
          <w:rFonts w:ascii="Aptos" w:hAnsi="Aptos"/>
          <w:sz w:val="22"/>
          <w:szCs w:val="22"/>
        </w:rPr>
        <w:t xml:space="preserve"> from the district </w:t>
      </w:r>
      <w:r w:rsidR="00397B27" w:rsidRPr="5280D06D">
        <w:rPr>
          <w:rFonts w:ascii="Aptos" w:hAnsi="Aptos"/>
          <w:sz w:val="22"/>
          <w:szCs w:val="22"/>
        </w:rPr>
        <w:t xml:space="preserve">for </w:t>
      </w:r>
      <w:r w:rsidR="00397B27" w:rsidRPr="0024136B">
        <w:rPr>
          <w:rFonts w:ascii="Aptos" w:hAnsi="Aptos"/>
          <w:sz w:val="22"/>
          <w:szCs w:val="22"/>
        </w:rPr>
        <w:t>at least half the school day</w:t>
      </w:r>
      <w:r w:rsidR="00397B27" w:rsidRPr="5280D06D">
        <w:rPr>
          <w:rFonts w:ascii="Aptos" w:hAnsi="Aptos"/>
          <w:sz w:val="22"/>
          <w:szCs w:val="22"/>
        </w:rPr>
        <w:t xml:space="preserve"> </w:t>
      </w:r>
      <w:r>
        <w:rPr>
          <w:rFonts w:ascii="Aptos" w:hAnsi="Aptos"/>
          <w:sz w:val="22"/>
          <w:szCs w:val="22"/>
        </w:rPr>
        <w:t>should</w:t>
      </w:r>
      <w:r w:rsidR="00397B27" w:rsidRPr="5280D06D">
        <w:rPr>
          <w:rFonts w:ascii="Aptos" w:hAnsi="Aptos"/>
          <w:sz w:val="22"/>
          <w:szCs w:val="22"/>
        </w:rPr>
        <w:t xml:space="preserve"> be counted as present.</w:t>
      </w:r>
      <w:r w:rsidR="001D16BD" w:rsidRPr="5280D06D">
        <w:rPr>
          <w:rFonts w:ascii="Aptos" w:hAnsi="Aptos"/>
          <w:sz w:val="22"/>
          <w:szCs w:val="22"/>
        </w:rPr>
        <w:t xml:space="preserve"> Examples of academic </w:t>
      </w:r>
      <w:r w:rsidR="006706D2" w:rsidRPr="5280D06D">
        <w:rPr>
          <w:rFonts w:ascii="Aptos" w:hAnsi="Aptos"/>
          <w:sz w:val="22"/>
          <w:szCs w:val="22"/>
        </w:rPr>
        <w:t xml:space="preserve">instruction </w:t>
      </w:r>
      <w:r w:rsidR="001D16BD" w:rsidRPr="5280D06D">
        <w:rPr>
          <w:rFonts w:ascii="Aptos" w:hAnsi="Aptos"/>
          <w:sz w:val="22"/>
          <w:szCs w:val="22"/>
        </w:rPr>
        <w:t>include tutorin</w:t>
      </w:r>
      <w:r w:rsidR="000A7E03" w:rsidRPr="5280D06D">
        <w:rPr>
          <w:rFonts w:ascii="Aptos" w:hAnsi="Aptos"/>
          <w:sz w:val="22"/>
          <w:szCs w:val="22"/>
        </w:rPr>
        <w:t>g</w:t>
      </w:r>
      <w:r>
        <w:rPr>
          <w:rFonts w:ascii="Aptos" w:hAnsi="Aptos"/>
          <w:sz w:val="22"/>
          <w:szCs w:val="22"/>
        </w:rPr>
        <w:t xml:space="preserve"> </w:t>
      </w:r>
      <w:r w:rsidR="000A7E03" w:rsidRPr="5280D06D">
        <w:rPr>
          <w:rFonts w:ascii="Aptos" w:hAnsi="Aptos"/>
          <w:sz w:val="22"/>
          <w:szCs w:val="22"/>
        </w:rPr>
        <w:t xml:space="preserve">or distance learning. Examples of </w:t>
      </w:r>
      <w:r w:rsidR="009E7F76">
        <w:rPr>
          <w:rFonts w:ascii="Aptos" w:hAnsi="Aptos"/>
          <w:sz w:val="22"/>
          <w:szCs w:val="22"/>
        </w:rPr>
        <w:t>activities</w:t>
      </w:r>
      <w:r w:rsidR="000A7E03" w:rsidRPr="5280D06D">
        <w:rPr>
          <w:rFonts w:ascii="Aptos" w:hAnsi="Aptos"/>
          <w:sz w:val="22"/>
          <w:szCs w:val="22"/>
        </w:rPr>
        <w:t xml:space="preserve"> not considered academic instruction </w:t>
      </w:r>
      <w:r w:rsidR="009E7F76">
        <w:rPr>
          <w:rFonts w:ascii="Aptos" w:hAnsi="Aptos"/>
          <w:sz w:val="22"/>
          <w:szCs w:val="22"/>
        </w:rPr>
        <w:t>are</w:t>
      </w:r>
      <w:r w:rsidR="000A7E03" w:rsidRPr="5280D06D">
        <w:rPr>
          <w:rFonts w:ascii="Aptos" w:hAnsi="Aptos"/>
          <w:sz w:val="22"/>
          <w:szCs w:val="22"/>
        </w:rPr>
        <w:t xml:space="preserve"> taking home classwork or </w:t>
      </w:r>
      <w:r w:rsidR="009E7F76">
        <w:rPr>
          <w:rFonts w:ascii="Aptos" w:hAnsi="Aptos"/>
          <w:sz w:val="22"/>
          <w:szCs w:val="22"/>
        </w:rPr>
        <w:t xml:space="preserve">doing </w:t>
      </w:r>
      <w:r w:rsidR="000A7E03" w:rsidRPr="5280D06D">
        <w:rPr>
          <w:rFonts w:ascii="Aptos" w:hAnsi="Aptos"/>
          <w:sz w:val="22"/>
          <w:szCs w:val="22"/>
        </w:rPr>
        <w:t>homework.</w:t>
      </w:r>
    </w:p>
    <w:p w14:paraId="1210E435" w14:textId="5631272D" w:rsidR="00A0669E" w:rsidRPr="000D5E1B" w:rsidRDefault="00A0669E" w:rsidP="000D5E1B">
      <w:pPr>
        <w:pStyle w:val="Heading1"/>
      </w:pPr>
      <w:r w:rsidRPr="000D5E1B">
        <w:t>Enrollment</w:t>
      </w:r>
    </w:p>
    <w:p w14:paraId="6275110D" w14:textId="75CE71C9" w:rsidR="009E7F76" w:rsidRDefault="00A0669E" w:rsidP="00C13D24">
      <w:pPr>
        <w:spacing w:after="160" w:line="276" w:lineRule="auto"/>
        <w:rPr>
          <w:rFonts w:ascii="Aptos" w:hAnsi="Aptos"/>
          <w:sz w:val="22"/>
          <w:szCs w:val="22"/>
        </w:rPr>
      </w:pPr>
      <w:r w:rsidRPr="00277A8A">
        <w:rPr>
          <w:rFonts w:ascii="Aptos" w:hAnsi="Aptos"/>
          <w:sz w:val="22"/>
          <w:szCs w:val="22"/>
        </w:rPr>
        <w:t>A student is enrolled in a school if he/she</w:t>
      </w:r>
      <w:r w:rsidR="002D6967">
        <w:rPr>
          <w:rFonts w:ascii="Aptos" w:hAnsi="Aptos"/>
          <w:sz w:val="22"/>
          <w:szCs w:val="22"/>
        </w:rPr>
        <w:t>/they</w:t>
      </w:r>
      <w:r w:rsidRPr="00277A8A">
        <w:rPr>
          <w:rFonts w:ascii="Aptos" w:hAnsi="Aptos"/>
          <w:sz w:val="22"/>
          <w:szCs w:val="22"/>
        </w:rPr>
        <w:t xml:space="preserve"> is</w:t>
      </w:r>
      <w:r w:rsidR="002D6967">
        <w:rPr>
          <w:rFonts w:ascii="Aptos" w:hAnsi="Aptos"/>
          <w:sz w:val="22"/>
          <w:szCs w:val="22"/>
        </w:rPr>
        <w:t>/are</w:t>
      </w:r>
      <w:r w:rsidRPr="00277A8A">
        <w:rPr>
          <w:rFonts w:ascii="Aptos" w:hAnsi="Aptos"/>
          <w:sz w:val="22"/>
          <w:szCs w:val="22"/>
        </w:rPr>
        <w:t xml:space="preserve"> attending </w:t>
      </w:r>
      <w:r w:rsidR="007673E5" w:rsidRPr="00277A8A">
        <w:rPr>
          <w:rFonts w:ascii="Aptos" w:hAnsi="Aptos"/>
          <w:sz w:val="22"/>
          <w:szCs w:val="22"/>
        </w:rPr>
        <w:t>the school or receiving</w:t>
      </w:r>
      <w:r w:rsidR="006763C1" w:rsidRPr="00277A8A">
        <w:rPr>
          <w:rFonts w:ascii="Aptos" w:hAnsi="Aptos"/>
          <w:sz w:val="22"/>
          <w:szCs w:val="22"/>
        </w:rPr>
        <w:t xml:space="preserve"> academic</w:t>
      </w:r>
      <w:r w:rsidR="007673E5" w:rsidRPr="00277A8A">
        <w:rPr>
          <w:rFonts w:ascii="Aptos" w:hAnsi="Aptos"/>
          <w:sz w:val="22"/>
          <w:szCs w:val="22"/>
        </w:rPr>
        <w:t xml:space="preserve"> instruction</w:t>
      </w:r>
      <w:r w:rsidRPr="00277A8A">
        <w:rPr>
          <w:rFonts w:ascii="Aptos" w:hAnsi="Aptos"/>
          <w:sz w:val="22"/>
          <w:szCs w:val="22"/>
        </w:rPr>
        <w:t xml:space="preserve"> from the school on a full-time basis.</w:t>
      </w:r>
    </w:p>
    <w:p w14:paraId="2D0F8DC9" w14:textId="7BF756A5" w:rsidR="00A0669E" w:rsidRPr="000D5E1B" w:rsidRDefault="00A0669E" w:rsidP="000D5E1B">
      <w:pPr>
        <w:pStyle w:val="Heading1"/>
      </w:pPr>
      <w:r w:rsidRPr="000D5E1B">
        <w:t>Dropout</w:t>
      </w:r>
    </w:p>
    <w:p w14:paraId="48BF2B44" w14:textId="77777777" w:rsidR="00A0669E" w:rsidRPr="00277A8A" w:rsidRDefault="00A0669E" w:rsidP="00C13D24">
      <w:pPr>
        <w:spacing w:after="160" w:line="276" w:lineRule="auto"/>
        <w:rPr>
          <w:rFonts w:ascii="Aptos" w:hAnsi="Aptos"/>
          <w:sz w:val="22"/>
          <w:szCs w:val="22"/>
        </w:rPr>
      </w:pPr>
      <w:r w:rsidRPr="00277A8A">
        <w:rPr>
          <w:rFonts w:ascii="Aptos" w:hAnsi="Aptos"/>
          <w:sz w:val="22"/>
          <w:szCs w:val="22"/>
        </w:rPr>
        <w:t>For</w:t>
      </w:r>
      <w:r w:rsidR="00397B27" w:rsidRPr="00277A8A">
        <w:rPr>
          <w:rFonts w:ascii="Aptos" w:hAnsi="Aptos"/>
          <w:sz w:val="22"/>
          <w:szCs w:val="22"/>
        </w:rPr>
        <w:t xml:space="preserve"> purposes of reporting data to DESE</w:t>
      </w:r>
      <w:r w:rsidRPr="00277A8A">
        <w:rPr>
          <w:rFonts w:ascii="Aptos" w:hAnsi="Aptos"/>
          <w:sz w:val="22"/>
          <w:szCs w:val="22"/>
        </w:rPr>
        <w:t>, a dropout is defined as a student in grade six through twelve who:</w:t>
      </w:r>
    </w:p>
    <w:p w14:paraId="344A9573" w14:textId="2709D49B" w:rsidR="002D6967" w:rsidRDefault="002D6967" w:rsidP="00C13D24">
      <w:pPr>
        <w:pStyle w:val="ListParagraph"/>
        <w:numPr>
          <w:ilvl w:val="0"/>
          <w:numId w:val="7"/>
        </w:numPr>
        <w:spacing w:after="160" w:line="276" w:lineRule="auto"/>
        <w:rPr>
          <w:rFonts w:ascii="Aptos" w:hAnsi="Aptos"/>
          <w:sz w:val="22"/>
          <w:szCs w:val="22"/>
        </w:rPr>
      </w:pPr>
      <w:r>
        <w:rPr>
          <w:rFonts w:ascii="Aptos" w:hAnsi="Aptos"/>
          <w:sz w:val="22"/>
          <w:szCs w:val="22"/>
        </w:rPr>
        <w:t>W</w:t>
      </w:r>
      <w:r w:rsidR="00A0669E" w:rsidRPr="002D6967">
        <w:rPr>
          <w:rFonts w:ascii="Aptos" w:hAnsi="Aptos"/>
          <w:sz w:val="22"/>
          <w:szCs w:val="22"/>
        </w:rPr>
        <w:t>as enrolled in school at some point</w:t>
      </w:r>
      <w:r w:rsidR="00360B58" w:rsidRPr="002D6967">
        <w:rPr>
          <w:rFonts w:ascii="Aptos" w:hAnsi="Aptos"/>
          <w:sz w:val="22"/>
          <w:szCs w:val="22"/>
        </w:rPr>
        <w:t xml:space="preserve"> during the current school </w:t>
      </w:r>
      <w:proofErr w:type="gramStart"/>
      <w:r w:rsidR="00360B58" w:rsidRPr="002D6967">
        <w:rPr>
          <w:rFonts w:ascii="Aptos" w:hAnsi="Aptos"/>
          <w:sz w:val="22"/>
          <w:szCs w:val="22"/>
        </w:rPr>
        <w:t>year</w:t>
      </w:r>
      <w:r>
        <w:rPr>
          <w:rFonts w:ascii="Aptos" w:hAnsi="Aptos"/>
          <w:sz w:val="22"/>
          <w:szCs w:val="22"/>
        </w:rPr>
        <w:t>;</w:t>
      </w:r>
      <w:proofErr w:type="gramEnd"/>
    </w:p>
    <w:p w14:paraId="5EA467D0" w14:textId="3F2DF9A7" w:rsidR="002D6967" w:rsidRDefault="002D6967" w:rsidP="00C13D24">
      <w:pPr>
        <w:pStyle w:val="ListParagraph"/>
        <w:numPr>
          <w:ilvl w:val="0"/>
          <w:numId w:val="7"/>
        </w:numPr>
        <w:spacing w:after="160" w:line="276" w:lineRule="auto"/>
        <w:rPr>
          <w:rFonts w:ascii="Aptos" w:hAnsi="Aptos"/>
          <w:sz w:val="22"/>
          <w:szCs w:val="22"/>
        </w:rPr>
      </w:pPr>
      <w:r>
        <w:rPr>
          <w:rFonts w:ascii="Aptos" w:hAnsi="Aptos"/>
          <w:sz w:val="22"/>
          <w:szCs w:val="22"/>
        </w:rPr>
        <w:t>I</w:t>
      </w:r>
      <w:r w:rsidR="00A0669E" w:rsidRPr="002D6967">
        <w:rPr>
          <w:rFonts w:ascii="Aptos" w:hAnsi="Aptos"/>
          <w:sz w:val="22"/>
          <w:szCs w:val="22"/>
        </w:rPr>
        <w:t>s not</w:t>
      </w:r>
      <w:r w:rsidR="00360B58" w:rsidRPr="002D6967">
        <w:rPr>
          <w:rFonts w:ascii="Aptos" w:hAnsi="Aptos"/>
          <w:sz w:val="22"/>
          <w:szCs w:val="22"/>
        </w:rPr>
        <w:t xml:space="preserve"> enrolled on the report </w:t>
      </w:r>
      <w:proofErr w:type="gramStart"/>
      <w:r w:rsidR="00360B58" w:rsidRPr="002D6967">
        <w:rPr>
          <w:rFonts w:ascii="Aptos" w:hAnsi="Aptos"/>
          <w:sz w:val="22"/>
          <w:szCs w:val="22"/>
        </w:rPr>
        <w:t>date</w:t>
      </w:r>
      <w:r>
        <w:rPr>
          <w:rFonts w:ascii="Aptos" w:hAnsi="Aptos"/>
          <w:sz w:val="22"/>
          <w:szCs w:val="22"/>
        </w:rPr>
        <w:t>;</w:t>
      </w:r>
      <w:proofErr w:type="gramEnd"/>
    </w:p>
    <w:p w14:paraId="06CA9EB4" w14:textId="6AEEC8EF" w:rsidR="002D6967" w:rsidRDefault="002D6967" w:rsidP="00C13D24">
      <w:pPr>
        <w:pStyle w:val="ListParagraph"/>
        <w:numPr>
          <w:ilvl w:val="0"/>
          <w:numId w:val="7"/>
        </w:numPr>
        <w:spacing w:after="160" w:line="276" w:lineRule="auto"/>
        <w:rPr>
          <w:rFonts w:ascii="Aptos" w:hAnsi="Aptos"/>
          <w:sz w:val="22"/>
          <w:szCs w:val="22"/>
        </w:rPr>
      </w:pPr>
      <w:r>
        <w:rPr>
          <w:rFonts w:ascii="Aptos" w:hAnsi="Aptos"/>
          <w:sz w:val="22"/>
          <w:szCs w:val="22"/>
        </w:rPr>
        <w:t>H</w:t>
      </w:r>
      <w:r w:rsidR="00A0669E" w:rsidRPr="002D6967">
        <w:rPr>
          <w:rFonts w:ascii="Aptos" w:hAnsi="Aptos"/>
          <w:sz w:val="22"/>
          <w:szCs w:val="22"/>
        </w:rPr>
        <w:t>as not graduated from hi</w:t>
      </w:r>
      <w:r w:rsidR="00360B58" w:rsidRPr="002D6967">
        <w:rPr>
          <w:rFonts w:ascii="Aptos" w:hAnsi="Aptos"/>
          <w:sz w:val="22"/>
          <w:szCs w:val="22"/>
        </w:rPr>
        <w:t xml:space="preserve">gh school or completed a state </w:t>
      </w:r>
      <w:r w:rsidR="00A0669E" w:rsidRPr="002D6967">
        <w:rPr>
          <w:rFonts w:ascii="Aptos" w:hAnsi="Aptos"/>
          <w:sz w:val="22"/>
          <w:szCs w:val="22"/>
        </w:rPr>
        <w:t>or district-approved educational program; and</w:t>
      </w:r>
    </w:p>
    <w:p w14:paraId="01094EB4" w14:textId="2F10149A" w:rsidR="002D6967" w:rsidRDefault="002D6967" w:rsidP="00C13D24">
      <w:pPr>
        <w:pStyle w:val="ListParagraph"/>
        <w:numPr>
          <w:ilvl w:val="0"/>
          <w:numId w:val="7"/>
        </w:numPr>
        <w:spacing w:after="160" w:line="276" w:lineRule="auto"/>
        <w:rPr>
          <w:rFonts w:ascii="Aptos" w:hAnsi="Aptos"/>
          <w:sz w:val="22"/>
          <w:szCs w:val="22"/>
        </w:rPr>
      </w:pPr>
      <w:r>
        <w:rPr>
          <w:rFonts w:ascii="Aptos" w:hAnsi="Aptos"/>
          <w:sz w:val="22"/>
          <w:szCs w:val="22"/>
        </w:rPr>
        <w:t>D</w:t>
      </w:r>
      <w:r w:rsidR="00A0669E" w:rsidRPr="002D6967">
        <w:rPr>
          <w:rFonts w:ascii="Aptos" w:hAnsi="Aptos"/>
          <w:sz w:val="22"/>
          <w:szCs w:val="22"/>
        </w:rPr>
        <w:t>oes not meet any of the following exclusionary conditions:</w:t>
      </w:r>
    </w:p>
    <w:p w14:paraId="176E1748" w14:textId="0A8D6069" w:rsidR="002D6967" w:rsidRDefault="002D6967" w:rsidP="00C13D24">
      <w:pPr>
        <w:pStyle w:val="ListParagraph"/>
        <w:numPr>
          <w:ilvl w:val="1"/>
          <w:numId w:val="7"/>
        </w:numPr>
        <w:spacing w:after="160" w:line="276" w:lineRule="auto"/>
        <w:rPr>
          <w:rFonts w:ascii="Aptos" w:hAnsi="Aptos"/>
          <w:sz w:val="22"/>
          <w:szCs w:val="22"/>
        </w:rPr>
      </w:pPr>
      <w:r>
        <w:rPr>
          <w:rFonts w:ascii="Aptos" w:hAnsi="Aptos"/>
          <w:sz w:val="22"/>
          <w:szCs w:val="22"/>
        </w:rPr>
        <w:t>T</w:t>
      </w:r>
      <w:r w:rsidR="00A0669E" w:rsidRPr="002D6967">
        <w:rPr>
          <w:rFonts w:ascii="Aptos" w:hAnsi="Aptos"/>
          <w:sz w:val="22"/>
          <w:szCs w:val="22"/>
        </w:rPr>
        <w:t xml:space="preserve">ransfer to another public school district, private school, or state- or district-approved education </w:t>
      </w:r>
      <w:proofErr w:type="gramStart"/>
      <w:r w:rsidR="00A0669E" w:rsidRPr="002D6967">
        <w:rPr>
          <w:rFonts w:ascii="Aptos" w:hAnsi="Aptos"/>
          <w:sz w:val="22"/>
          <w:szCs w:val="22"/>
        </w:rPr>
        <w:t>program;</w:t>
      </w:r>
      <w:proofErr w:type="gramEnd"/>
    </w:p>
    <w:p w14:paraId="34CF216E" w14:textId="773AA844" w:rsidR="002D6967" w:rsidRDefault="002D6967" w:rsidP="00C13D24">
      <w:pPr>
        <w:pStyle w:val="ListParagraph"/>
        <w:numPr>
          <w:ilvl w:val="1"/>
          <w:numId w:val="7"/>
        </w:numPr>
        <w:spacing w:after="160" w:line="276" w:lineRule="auto"/>
        <w:rPr>
          <w:rFonts w:ascii="Aptos" w:hAnsi="Aptos"/>
          <w:sz w:val="22"/>
          <w:szCs w:val="22"/>
        </w:rPr>
      </w:pPr>
      <w:r>
        <w:rPr>
          <w:rFonts w:ascii="Aptos" w:hAnsi="Aptos"/>
          <w:sz w:val="22"/>
          <w:szCs w:val="22"/>
        </w:rPr>
        <w:t>T</w:t>
      </w:r>
      <w:r w:rsidR="00A0669E" w:rsidRPr="002D6967">
        <w:rPr>
          <w:rFonts w:ascii="Aptos" w:hAnsi="Aptos"/>
          <w:sz w:val="22"/>
          <w:szCs w:val="22"/>
        </w:rPr>
        <w:t>emporary school-approved absence due to suspension or illness; or</w:t>
      </w:r>
    </w:p>
    <w:p w14:paraId="2EA4770A" w14:textId="6108BB64" w:rsidR="00E12BD5" w:rsidRPr="002D6967" w:rsidRDefault="002D6967" w:rsidP="00C13D24">
      <w:pPr>
        <w:pStyle w:val="ListParagraph"/>
        <w:numPr>
          <w:ilvl w:val="1"/>
          <w:numId w:val="7"/>
        </w:numPr>
        <w:spacing w:after="160" w:line="276" w:lineRule="auto"/>
        <w:rPr>
          <w:rFonts w:ascii="Aptos" w:hAnsi="Aptos"/>
          <w:sz w:val="22"/>
          <w:szCs w:val="22"/>
        </w:rPr>
      </w:pPr>
      <w:r>
        <w:rPr>
          <w:rFonts w:ascii="Aptos" w:hAnsi="Aptos"/>
          <w:sz w:val="22"/>
          <w:szCs w:val="22"/>
        </w:rPr>
        <w:t>D</w:t>
      </w:r>
      <w:r w:rsidR="00B75DB6" w:rsidRPr="002D6967">
        <w:rPr>
          <w:rFonts w:ascii="Aptos" w:hAnsi="Aptos"/>
          <w:sz w:val="22"/>
          <w:szCs w:val="22"/>
        </w:rPr>
        <w:t>eath</w:t>
      </w:r>
      <w:r>
        <w:rPr>
          <w:rFonts w:ascii="Aptos" w:hAnsi="Aptos"/>
          <w:sz w:val="22"/>
          <w:szCs w:val="22"/>
        </w:rPr>
        <w:t>.</w:t>
      </w:r>
    </w:p>
    <w:p w14:paraId="30996156" w14:textId="3FB981C5" w:rsidR="00F91DFB" w:rsidRPr="00277A8A" w:rsidRDefault="00397B27" w:rsidP="00C13D24">
      <w:pPr>
        <w:spacing w:before="252" w:after="160" w:line="276" w:lineRule="auto"/>
        <w:rPr>
          <w:rFonts w:ascii="Aptos" w:hAnsi="Aptos"/>
          <w:sz w:val="22"/>
          <w:szCs w:val="22"/>
        </w:rPr>
      </w:pPr>
      <w:r w:rsidRPr="00277A8A">
        <w:rPr>
          <w:rFonts w:ascii="Aptos" w:hAnsi="Aptos"/>
          <w:spacing w:val="-2"/>
          <w:sz w:val="22"/>
          <w:szCs w:val="22"/>
        </w:rPr>
        <w:t>In reporting October</w:t>
      </w:r>
      <w:r w:rsidR="00A0669E" w:rsidRPr="00277A8A">
        <w:rPr>
          <w:rFonts w:ascii="Aptos" w:hAnsi="Aptos"/>
          <w:spacing w:val="-2"/>
          <w:sz w:val="22"/>
          <w:szCs w:val="22"/>
        </w:rPr>
        <w:t xml:space="preserve"> </w:t>
      </w:r>
      <w:r w:rsidRPr="00277A8A">
        <w:rPr>
          <w:rFonts w:ascii="Aptos" w:hAnsi="Aptos"/>
          <w:spacing w:val="-2"/>
          <w:sz w:val="22"/>
          <w:szCs w:val="22"/>
        </w:rPr>
        <w:t xml:space="preserve">SIMS </w:t>
      </w:r>
      <w:r w:rsidR="00A0669E" w:rsidRPr="00277A8A">
        <w:rPr>
          <w:rFonts w:ascii="Aptos" w:hAnsi="Aptos"/>
          <w:spacing w:val="-2"/>
          <w:sz w:val="22"/>
          <w:szCs w:val="22"/>
        </w:rPr>
        <w:t>data, any student who was enrolled in the district the prior year, was expected to return for the current year but has not, and does not</w:t>
      </w:r>
      <w:r w:rsidR="00A0669E" w:rsidRPr="00277A8A">
        <w:rPr>
          <w:rFonts w:ascii="Aptos" w:hAnsi="Aptos"/>
          <w:sz w:val="22"/>
          <w:szCs w:val="22"/>
        </w:rPr>
        <w:t xml:space="preserve"> meet conditions 3 and 4 above, should be reported as a dropout </w:t>
      </w:r>
      <w:r w:rsidRPr="00277A8A">
        <w:rPr>
          <w:rFonts w:ascii="Aptos" w:hAnsi="Aptos"/>
          <w:sz w:val="22"/>
          <w:szCs w:val="22"/>
        </w:rPr>
        <w:t>(DOE12=</w:t>
      </w:r>
      <w:r w:rsidR="003C774A" w:rsidRPr="00277A8A">
        <w:rPr>
          <w:rFonts w:ascii="Aptos" w:hAnsi="Aptos"/>
          <w:sz w:val="22"/>
          <w:szCs w:val="22"/>
        </w:rPr>
        <w:t>36)</w:t>
      </w:r>
      <w:r w:rsidRPr="00277A8A">
        <w:rPr>
          <w:rFonts w:ascii="Aptos" w:hAnsi="Aptos"/>
          <w:sz w:val="22"/>
          <w:szCs w:val="22"/>
        </w:rPr>
        <w:t>.</w:t>
      </w:r>
    </w:p>
    <w:p w14:paraId="63CFD4D8" w14:textId="3BE2F328" w:rsidR="00F91DFB" w:rsidRPr="000D5E1B" w:rsidRDefault="00F91DFB" w:rsidP="000D5E1B">
      <w:pPr>
        <w:pStyle w:val="Heading1"/>
      </w:pPr>
      <w:r w:rsidRPr="000D5E1B">
        <w:lastRenderedPageBreak/>
        <w:t>Reporting Transfers</w:t>
      </w:r>
    </w:p>
    <w:p w14:paraId="3D1903B3" w14:textId="6BB0200A" w:rsidR="00F91DFB" w:rsidRPr="00277A8A" w:rsidRDefault="00F91DFB" w:rsidP="00C13D24">
      <w:pPr>
        <w:spacing w:after="160" w:line="276" w:lineRule="auto"/>
        <w:rPr>
          <w:rFonts w:ascii="Aptos" w:hAnsi="Aptos"/>
          <w:sz w:val="22"/>
          <w:szCs w:val="22"/>
        </w:rPr>
      </w:pPr>
      <w:r w:rsidRPr="00277A8A">
        <w:rPr>
          <w:rFonts w:ascii="Aptos" w:hAnsi="Aptos"/>
          <w:sz w:val="22"/>
          <w:szCs w:val="22"/>
        </w:rPr>
        <w:t xml:space="preserve">A school may not report a non-attending student as transferred without </w:t>
      </w:r>
      <w:r w:rsidRPr="00277A8A">
        <w:rPr>
          <w:rFonts w:ascii="Aptos" w:hAnsi="Aptos"/>
          <w:b/>
          <w:bCs/>
          <w:sz w:val="22"/>
          <w:szCs w:val="22"/>
        </w:rPr>
        <w:t xml:space="preserve">evidence in writing </w:t>
      </w:r>
      <w:r w:rsidRPr="00277A8A">
        <w:rPr>
          <w:rFonts w:ascii="Aptos" w:hAnsi="Aptos"/>
          <w:sz w:val="22"/>
          <w:szCs w:val="22"/>
        </w:rPr>
        <w:t xml:space="preserve">that the student does not intend to return to school. </w:t>
      </w:r>
      <w:proofErr w:type="gramStart"/>
      <w:r w:rsidRPr="00277A8A">
        <w:rPr>
          <w:rFonts w:ascii="Aptos" w:hAnsi="Aptos"/>
          <w:sz w:val="22"/>
          <w:szCs w:val="22"/>
        </w:rPr>
        <w:t>In order to</w:t>
      </w:r>
      <w:proofErr w:type="gramEnd"/>
      <w:r w:rsidRPr="00277A8A">
        <w:rPr>
          <w:rFonts w:ascii="Aptos" w:hAnsi="Aptos"/>
          <w:sz w:val="22"/>
          <w:szCs w:val="22"/>
        </w:rPr>
        <w:t xml:space="preserve"> report a student</w:t>
      </w:r>
      <w:r w:rsidR="009E551E" w:rsidRPr="00277A8A">
        <w:rPr>
          <w:rFonts w:ascii="Aptos" w:hAnsi="Aptos"/>
          <w:sz w:val="22"/>
          <w:szCs w:val="22"/>
        </w:rPr>
        <w:t xml:space="preserve"> as transferred in SIMS (DOE012</w:t>
      </w:r>
      <w:r w:rsidRPr="00277A8A">
        <w:rPr>
          <w:rFonts w:ascii="Aptos" w:hAnsi="Aptos"/>
          <w:sz w:val="22"/>
          <w:szCs w:val="22"/>
        </w:rPr>
        <w:t>= 20,21,22,23,24), the school must have written documentation of the student’s whereabouts. Documentation could be confirmation from the parent/guardian that the student is transferring and/or a records request for the student from another school.</w:t>
      </w:r>
    </w:p>
    <w:p w14:paraId="6CD631C4" w14:textId="77777777" w:rsidR="009E53DC" w:rsidRPr="009E53DC" w:rsidRDefault="009E53DC" w:rsidP="009E53DC">
      <w:pPr>
        <w:pStyle w:val="Heading1"/>
      </w:pPr>
      <w:r w:rsidRPr="009E53DC">
        <w:t>Investigating and Recording Extended Absences</w:t>
      </w:r>
    </w:p>
    <w:p w14:paraId="70401B9E" w14:textId="77777777" w:rsidR="009E53DC" w:rsidRPr="009E53DC" w:rsidRDefault="009E53DC" w:rsidP="009E53DC">
      <w:pPr>
        <w:spacing w:after="160" w:line="276" w:lineRule="auto"/>
        <w:rPr>
          <w:rFonts w:ascii="Aptos" w:hAnsi="Aptos"/>
          <w:sz w:val="22"/>
          <w:szCs w:val="22"/>
        </w:rPr>
      </w:pPr>
      <w:r w:rsidRPr="009E53DC">
        <w:rPr>
          <w:rFonts w:ascii="Aptos" w:hAnsi="Aptos"/>
          <w:sz w:val="22"/>
          <w:szCs w:val="22"/>
        </w:rPr>
        <w:t>Each district/school must have a procedure for investigating extended absences and must document reasonable efforts to locate the student and determine the reason for not attending. The procedure should include attempts to contact the parents/guardians by phone, email, through certified mail, or by a home visit. If attempts to locate a student or confirm whereabouts are unsuccessful, the student should be reported as a dropout/student status or location is unknown (DOE012 = 36).</w:t>
      </w:r>
    </w:p>
    <w:p w14:paraId="0C792EEA" w14:textId="6670807F" w:rsidR="002A7D88" w:rsidRDefault="009E53DC" w:rsidP="009E53DC">
      <w:pPr>
        <w:spacing w:after="160" w:line="276" w:lineRule="auto"/>
        <w:rPr>
          <w:rFonts w:ascii="Aptos" w:hAnsi="Aptos"/>
          <w:sz w:val="22"/>
          <w:szCs w:val="22"/>
        </w:rPr>
      </w:pPr>
      <w:r w:rsidRPr="009E53DC">
        <w:rPr>
          <w:rFonts w:ascii="Aptos" w:hAnsi="Aptos"/>
          <w:sz w:val="22"/>
          <w:szCs w:val="22"/>
        </w:rPr>
        <w:t>MGL c. 76 §18 states that “No student who has not graduated from high school shall be considered to have permanently left public school unless an administrator of the school which the student last attended has sent notice within a period of 5 days from the student's tenth consecutive absence to the student and the parent or guardian of that student in both the primary language of the parent or guardian, to the extent practicable, and English. The notice shall initially offer at least 2 dates and times for an exit interview between the superintendent, or a designee, and the student and the parent or guardian of the student to occur prior to the student permanently leaving school and shall include contact information for scheduling the exit interview. The notice shall indicate that the parties shall agree upon a date and time for the exit interview, and that interview shall occur within 10 days after the sending of the notice.”</w:t>
      </w:r>
    </w:p>
    <w:p w14:paraId="3CCBD2A8" w14:textId="47BB2385" w:rsidR="00170E02" w:rsidRDefault="00A0669E" w:rsidP="004266C0">
      <w:pPr>
        <w:spacing w:after="160" w:line="276" w:lineRule="auto"/>
        <w:rPr>
          <w:rFonts w:ascii="Aptos" w:hAnsi="Aptos"/>
          <w:sz w:val="22"/>
          <w:szCs w:val="22"/>
        </w:rPr>
        <w:sectPr w:rsidR="00170E02" w:rsidSect="00506C99">
          <w:headerReference w:type="even" r:id="rId11"/>
          <w:headerReference w:type="default" r:id="rId12"/>
          <w:footerReference w:type="default" r:id="rId13"/>
          <w:headerReference w:type="first" r:id="rId14"/>
          <w:pgSz w:w="12240" w:h="15840"/>
          <w:pgMar w:top="1440" w:right="1440" w:bottom="1440" w:left="1440" w:header="706" w:footer="706" w:gutter="0"/>
          <w:cols w:space="720"/>
          <w:noEndnote/>
          <w:docGrid w:linePitch="326"/>
        </w:sectPr>
      </w:pPr>
      <w:r w:rsidRPr="00277A8A">
        <w:rPr>
          <w:rFonts w:ascii="Aptos" w:hAnsi="Aptos"/>
          <w:sz w:val="22"/>
          <w:szCs w:val="22"/>
        </w:rPr>
        <w:t>The table on the following pages lists several possible scenarios and the appropriate</w:t>
      </w:r>
      <w:r w:rsidR="00F91DFB" w:rsidRPr="00277A8A">
        <w:rPr>
          <w:rFonts w:ascii="Aptos" w:hAnsi="Aptos"/>
          <w:sz w:val="22"/>
          <w:szCs w:val="22"/>
        </w:rPr>
        <w:t xml:space="preserve"> SIMS</w:t>
      </w:r>
      <w:r w:rsidRPr="00277A8A">
        <w:rPr>
          <w:rFonts w:ascii="Aptos" w:hAnsi="Aptos"/>
          <w:sz w:val="22"/>
          <w:szCs w:val="22"/>
        </w:rPr>
        <w:t xml:space="preserve"> reporting outcomes for each.</w:t>
      </w:r>
      <w:r w:rsidR="005A7B8B">
        <w:rPr>
          <w:rFonts w:ascii="Aptos" w:hAnsi="Aptos"/>
          <w:sz w:val="22"/>
          <w:szCs w:val="22"/>
        </w:rPr>
        <w:t xml:space="preserve"> </w:t>
      </w:r>
      <w:r w:rsidR="00787F62">
        <w:rPr>
          <w:rFonts w:ascii="Aptos" w:hAnsi="Aptos"/>
          <w:sz w:val="22"/>
          <w:szCs w:val="22"/>
        </w:rPr>
        <w:t xml:space="preserve">Please contact your district’s Data Collection Support </w:t>
      </w:r>
      <w:r w:rsidR="005D1F6A">
        <w:rPr>
          <w:rFonts w:ascii="Aptos" w:hAnsi="Aptos"/>
          <w:sz w:val="22"/>
          <w:szCs w:val="22"/>
        </w:rPr>
        <w:t>Specialist</w:t>
      </w:r>
      <w:r w:rsidR="00787F62">
        <w:rPr>
          <w:rFonts w:ascii="Aptos" w:hAnsi="Aptos"/>
          <w:sz w:val="22"/>
          <w:szCs w:val="22"/>
        </w:rPr>
        <w:t xml:space="preserve"> if you have specific questions about reporting student </w:t>
      </w:r>
      <w:r w:rsidR="005D1F6A">
        <w:rPr>
          <w:rFonts w:ascii="Aptos" w:hAnsi="Aptos"/>
          <w:sz w:val="22"/>
          <w:szCs w:val="22"/>
        </w:rPr>
        <w:t xml:space="preserve"> enrollment or attendance information.</w:t>
      </w:r>
    </w:p>
    <w:tbl>
      <w:tblPr>
        <w:tblW w:w="0" w:type="auto"/>
        <w:tblLayout w:type="fixed"/>
        <w:tblCellMar>
          <w:top w:w="58" w:type="dxa"/>
          <w:bottom w:w="58" w:type="dxa"/>
        </w:tblCellMar>
        <w:tblLook w:val="04A0" w:firstRow="1" w:lastRow="0" w:firstColumn="1" w:lastColumn="0" w:noHBand="0" w:noVBand="1"/>
      </w:tblPr>
      <w:tblGrid>
        <w:gridCol w:w="3145"/>
        <w:gridCol w:w="4902"/>
        <w:gridCol w:w="4903"/>
      </w:tblGrid>
      <w:tr w:rsidR="008C2F94" w:rsidRPr="00312676" w14:paraId="5EEF8A37" w14:textId="77777777" w:rsidTr="008B66B3">
        <w:trPr>
          <w:cantSplit/>
          <w:tblHeader/>
        </w:trPr>
        <w:tc>
          <w:tcPr>
            <w:tcW w:w="31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CE7F8D" w14:textId="77777777" w:rsidR="008C2F94" w:rsidRPr="00681108" w:rsidRDefault="008C2F94" w:rsidP="008C2F94">
            <w:pPr>
              <w:widowControl/>
              <w:autoSpaceDE/>
              <w:autoSpaceDN/>
              <w:jc w:val="center"/>
              <w:rPr>
                <w:rFonts w:ascii="Aptos" w:hAnsi="Aptos"/>
                <w:b/>
                <w:bCs/>
                <w:color w:val="000000"/>
                <w:sz w:val="22"/>
                <w:szCs w:val="22"/>
              </w:rPr>
            </w:pPr>
            <w:r w:rsidRPr="00BD64B0">
              <w:rPr>
                <w:rFonts w:ascii="Aptos" w:hAnsi="Aptos"/>
                <w:b/>
                <w:bCs/>
                <w:color w:val="000000"/>
                <w:sz w:val="22"/>
                <w:szCs w:val="22"/>
              </w:rPr>
              <w:lastRenderedPageBreak/>
              <w:t>Scenario</w:t>
            </w:r>
          </w:p>
          <w:p w14:paraId="6A4AED22" w14:textId="134C403C" w:rsidR="008C2F94" w:rsidRPr="00BD64B0" w:rsidRDefault="008C2F94" w:rsidP="008C2F94">
            <w:pPr>
              <w:jc w:val="center"/>
              <w:rPr>
                <w:rFonts w:ascii="Aptos" w:hAnsi="Aptos"/>
                <w:b/>
                <w:bCs/>
                <w:color w:val="000000"/>
                <w:sz w:val="22"/>
                <w:szCs w:val="22"/>
              </w:rPr>
            </w:pPr>
          </w:p>
        </w:tc>
        <w:tc>
          <w:tcPr>
            <w:tcW w:w="9805" w:type="dxa"/>
            <w:gridSpan w:val="2"/>
            <w:tcBorders>
              <w:top w:val="single" w:sz="4" w:space="0" w:color="auto"/>
              <w:left w:val="nil"/>
              <w:bottom w:val="single" w:sz="4" w:space="0" w:color="auto"/>
              <w:right w:val="single" w:sz="4" w:space="0" w:color="auto"/>
            </w:tcBorders>
            <w:shd w:val="clear" w:color="auto" w:fill="auto"/>
            <w:vAlign w:val="center"/>
            <w:hideMark/>
          </w:tcPr>
          <w:p w14:paraId="0F395CC6" w14:textId="77777777" w:rsidR="008C2F94" w:rsidRPr="00681108" w:rsidRDefault="008C2F94" w:rsidP="008C2F94">
            <w:pPr>
              <w:widowControl/>
              <w:autoSpaceDE/>
              <w:autoSpaceDN/>
              <w:jc w:val="center"/>
              <w:rPr>
                <w:rFonts w:ascii="Aptos" w:hAnsi="Aptos"/>
                <w:b/>
                <w:bCs/>
                <w:color w:val="000000"/>
                <w:sz w:val="22"/>
                <w:szCs w:val="22"/>
              </w:rPr>
            </w:pPr>
            <w:r w:rsidRPr="00BD64B0">
              <w:rPr>
                <w:rFonts w:ascii="Aptos" w:hAnsi="Aptos"/>
                <w:b/>
                <w:bCs/>
                <w:color w:val="000000"/>
                <w:sz w:val="22"/>
                <w:szCs w:val="22"/>
              </w:rPr>
              <w:t>Reporting Outcome</w:t>
            </w:r>
          </w:p>
          <w:p w14:paraId="34E8B835" w14:textId="6F48FBE9" w:rsidR="008C2F94" w:rsidRPr="00BD64B0" w:rsidRDefault="008C2F94" w:rsidP="008C2F94">
            <w:pPr>
              <w:widowControl/>
              <w:autoSpaceDE/>
              <w:autoSpaceDN/>
              <w:jc w:val="center"/>
              <w:rPr>
                <w:rFonts w:ascii="Aptos" w:hAnsi="Aptos"/>
                <w:b/>
                <w:bCs/>
                <w:color w:val="000000"/>
                <w:sz w:val="22"/>
                <w:szCs w:val="22"/>
              </w:rPr>
            </w:pPr>
          </w:p>
        </w:tc>
      </w:tr>
      <w:tr w:rsidR="002A7D88" w:rsidRPr="00312676" w14:paraId="22FFCEC9" w14:textId="77777777" w:rsidTr="008B66B3">
        <w:trPr>
          <w:cantSplit/>
          <w:tblHeader/>
        </w:trPr>
        <w:tc>
          <w:tcPr>
            <w:tcW w:w="3145" w:type="dxa"/>
            <w:vMerge/>
            <w:tcBorders>
              <w:top w:val="single" w:sz="4" w:space="0" w:color="auto"/>
              <w:left w:val="single" w:sz="4" w:space="0" w:color="auto"/>
              <w:bottom w:val="single" w:sz="4" w:space="0" w:color="auto"/>
              <w:right w:val="single" w:sz="4" w:space="0" w:color="auto"/>
            </w:tcBorders>
            <w:vAlign w:val="center"/>
            <w:hideMark/>
          </w:tcPr>
          <w:p w14:paraId="26964C54" w14:textId="574B13C4" w:rsidR="008C2F94" w:rsidRPr="00BD64B0" w:rsidRDefault="008C2F94" w:rsidP="008C2F94">
            <w:pPr>
              <w:widowControl/>
              <w:autoSpaceDE/>
              <w:autoSpaceDN/>
              <w:jc w:val="center"/>
              <w:rPr>
                <w:rFonts w:ascii="Aptos" w:hAnsi="Aptos"/>
                <w:color w:val="000000"/>
                <w:sz w:val="22"/>
                <w:szCs w:val="22"/>
              </w:rPr>
            </w:pPr>
          </w:p>
        </w:tc>
        <w:tc>
          <w:tcPr>
            <w:tcW w:w="4902" w:type="dxa"/>
            <w:tcBorders>
              <w:top w:val="nil"/>
              <w:left w:val="single" w:sz="4" w:space="0" w:color="auto"/>
              <w:bottom w:val="single" w:sz="4" w:space="0" w:color="auto"/>
              <w:right w:val="single" w:sz="4" w:space="0" w:color="auto"/>
            </w:tcBorders>
            <w:shd w:val="clear" w:color="auto" w:fill="auto"/>
            <w:vAlign w:val="center"/>
            <w:hideMark/>
          </w:tcPr>
          <w:p w14:paraId="6EFAFF04" w14:textId="77777777" w:rsidR="008C2F94" w:rsidRPr="00BD64B0" w:rsidRDefault="008C2F94" w:rsidP="008C2F94">
            <w:pPr>
              <w:widowControl/>
              <w:autoSpaceDE/>
              <w:autoSpaceDN/>
              <w:jc w:val="center"/>
              <w:rPr>
                <w:rFonts w:ascii="Aptos" w:hAnsi="Aptos"/>
                <w:color w:val="000000"/>
                <w:sz w:val="22"/>
                <w:szCs w:val="22"/>
              </w:rPr>
            </w:pPr>
            <w:r w:rsidRPr="00BD64B0">
              <w:rPr>
                <w:rFonts w:ascii="Aptos" w:hAnsi="Aptos"/>
                <w:color w:val="000000"/>
                <w:sz w:val="22"/>
                <w:szCs w:val="22"/>
              </w:rPr>
              <w:t>Grades K – 5</w:t>
            </w:r>
          </w:p>
        </w:tc>
        <w:tc>
          <w:tcPr>
            <w:tcW w:w="4903" w:type="dxa"/>
            <w:tcBorders>
              <w:top w:val="nil"/>
              <w:left w:val="nil"/>
              <w:bottom w:val="single" w:sz="4" w:space="0" w:color="auto"/>
              <w:right w:val="single" w:sz="4" w:space="0" w:color="auto"/>
            </w:tcBorders>
            <w:shd w:val="clear" w:color="auto" w:fill="auto"/>
            <w:vAlign w:val="center"/>
            <w:hideMark/>
          </w:tcPr>
          <w:p w14:paraId="2E1627C0" w14:textId="77777777" w:rsidR="008C2F94" w:rsidRPr="00BD64B0" w:rsidRDefault="008C2F94" w:rsidP="008C2F94">
            <w:pPr>
              <w:widowControl/>
              <w:autoSpaceDE/>
              <w:autoSpaceDN/>
              <w:jc w:val="center"/>
              <w:rPr>
                <w:rFonts w:ascii="Aptos" w:hAnsi="Aptos"/>
                <w:color w:val="000000"/>
                <w:sz w:val="22"/>
                <w:szCs w:val="22"/>
              </w:rPr>
            </w:pPr>
            <w:r w:rsidRPr="00BD64B0">
              <w:rPr>
                <w:rFonts w:ascii="Aptos" w:hAnsi="Aptos"/>
                <w:color w:val="000000"/>
                <w:sz w:val="22"/>
                <w:szCs w:val="22"/>
              </w:rPr>
              <w:t>Grades 6 – 12</w:t>
            </w:r>
          </w:p>
        </w:tc>
      </w:tr>
      <w:tr w:rsidR="007A2712" w:rsidRPr="00BD64B0" w14:paraId="573A91A3" w14:textId="77777777" w:rsidTr="008B66B3">
        <w:trPr>
          <w:cantSplit/>
        </w:trPr>
        <w:tc>
          <w:tcPr>
            <w:tcW w:w="3145" w:type="dxa"/>
            <w:tcBorders>
              <w:top w:val="single" w:sz="4" w:space="0" w:color="auto"/>
              <w:left w:val="single" w:sz="4" w:space="0" w:color="auto"/>
              <w:bottom w:val="single" w:sz="4" w:space="0" w:color="auto"/>
              <w:right w:val="single" w:sz="4" w:space="0" w:color="auto"/>
            </w:tcBorders>
            <w:shd w:val="clear" w:color="auto" w:fill="auto"/>
            <w:hideMark/>
          </w:tcPr>
          <w:p w14:paraId="4AACCD49" w14:textId="176C30D8" w:rsidR="00BD64B0" w:rsidRPr="00681108" w:rsidRDefault="00BD64B0" w:rsidP="008C2F94">
            <w:pPr>
              <w:pStyle w:val="ListParagraph"/>
              <w:widowControl/>
              <w:numPr>
                <w:ilvl w:val="0"/>
                <w:numId w:val="8"/>
              </w:numPr>
              <w:autoSpaceDE/>
              <w:autoSpaceDN/>
              <w:ind w:left="342"/>
              <w:rPr>
                <w:rFonts w:ascii="Aptos" w:hAnsi="Aptos"/>
                <w:color w:val="000000"/>
                <w:sz w:val="22"/>
                <w:szCs w:val="22"/>
              </w:rPr>
            </w:pPr>
            <w:r w:rsidRPr="00681108">
              <w:rPr>
                <w:rFonts w:ascii="Aptos" w:hAnsi="Aptos"/>
                <w:color w:val="000000"/>
                <w:sz w:val="22"/>
                <w:szCs w:val="22"/>
              </w:rPr>
              <w:t xml:space="preserve">The student is out for an excused absence for an extended </w:t>
            </w:r>
            <w:proofErr w:type="gramStart"/>
            <w:r w:rsidRPr="00681108">
              <w:rPr>
                <w:rFonts w:ascii="Aptos" w:hAnsi="Aptos"/>
                <w:color w:val="000000"/>
                <w:sz w:val="22"/>
                <w:szCs w:val="22"/>
              </w:rPr>
              <w:t>period of time</w:t>
            </w:r>
            <w:proofErr w:type="gramEnd"/>
            <w:r w:rsidRPr="00681108">
              <w:rPr>
                <w:rFonts w:ascii="Aptos" w:hAnsi="Aptos"/>
                <w:color w:val="000000"/>
                <w:sz w:val="22"/>
                <w:szCs w:val="22"/>
              </w:rPr>
              <w:t xml:space="preserve"> (e.g., verified medical reason).</w:t>
            </w:r>
          </w:p>
        </w:tc>
        <w:tc>
          <w:tcPr>
            <w:tcW w:w="4902" w:type="dxa"/>
            <w:tcBorders>
              <w:top w:val="nil"/>
              <w:left w:val="nil"/>
              <w:bottom w:val="single" w:sz="4" w:space="0" w:color="auto"/>
              <w:right w:val="single" w:sz="4" w:space="0" w:color="auto"/>
            </w:tcBorders>
            <w:shd w:val="clear" w:color="auto" w:fill="auto"/>
            <w:hideMark/>
          </w:tcPr>
          <w:p w14:paraId="624C424F" w14:textId="77777777" w:rsidR="00BD64B0" w:rsidRPr="00BD64B0" w:rsidRDefault="00BD64B0" w:rsidP="00BD64B0">
            <w:pPr>
              <w:widowControl/>
              <w:autoSpaceDE/>
              <w:autoSpaceDN/>
              <w:rPr>
                <w:rFonts w:ascii="Aptos" w:hAnsi="Aptos"/>
                <w:color w:val="000000"/>
                <w:sz w:val="22"/>
                <w:szCs w:val="22"/>
              </w:rPr>
            </w:pPr>
            <w:r w:rsidRPr="00BD64B0">
              <w:rPr>
                <w:rFonts w:ascii="Aptos" w:hAnsi="Aptos"/>
                <w:color w:val="000000"/>
                <w:sz w:val="22"/>
                <w:szCs w:val="22"/>
              </w:rPr>
              <w:t>The student should be recorded as absent. If the student is receiving academic instruction during the excused absence, then the student should be recorded as present on those days.</w:t>
            </w:r>
          </w:p>
        </w:tc>
        <w:tc>
          <w:tcPr>
            <w:tcW w:w="4903" w:type="dxa"/>
            <w:tcBorders>
              <w:top w:val="nil"/>
              <w:left w:val="nil"/>
              <w:bottom w:val="single" w:sz="4" w:space="0" w:color="auto"/>
              <w:right w:val="single" w:sz="4" w:space="0" w:color="auto"/>
            </w:tcBorders>
            <w:shd w:val="clear" w:color="auto" w:fill="auto"/>
            <w:hideMark/>
          </w:tcPr>
          <w:p w14:paraId="2298B3E8" w14:textId="77777777" w:rsidR="00BD64B0" w:rsidRPr="00BD64B0" w:rsidRDefault="00BD64B0" w:rsidP="00BD64B0">
            <w:pPr>
              <w:widowControl/>
              <w:autoSpaceDE/>
              <w:autoSpaceDN/>
              <w:rPr>
                <w:rFonts w:ascii="Aptos" w:hAnsi="Aptos"/>
                <w:color w:val="000000"/>
                <w:sz w:val="22"/>
                <w:szCs w:val="22"/>
              </w:rPr>
            </w:pPr>
            <w:r w:rsidRPr="00BD64B0">
              <w:rPr>
                <w:rFonts w:ascii="Aptos" w:hAnsi="Aptos"/>
                <w:color w:val="000000"/>
                <w:sz w:val="22"/>
                <w:szCs w:val="22"/>
              </w:rPr>
              <w:t>The student should be recorded as absent. If the student is receiving academic instruction during the excused absence, then the student should be recorded as present on those days.</w:t>
            </w:r>
          </w:p>
        </w:tc>
      </w:tr>
      <w:tr w:rsidR="007A2712" w:rsidRPr="00BD64B0" w14:paraId="4FACBA03" w14:textId="77777777" w:rsidTr="008B66B3">
        <w:trPr>
          <w:cantSplit/>
        </w:trPr>
        <w:tc>
          <w:tcPr>
            <w:tcW w:w="3145" w:type="dxa"/>
            <w:tcBorders>
              <w:top w:val="single" w:sz="4" w:space="0" w:color="auto"/>
              <w:left w:val="single" w:sz="4" w:space="0" w:color="auto"/>
              <w:bottom w:val="single" w:sz="4" w:space="0" w:color="auto"/>
              <w:right w:val="single" w:sz="4" w:space="0" w:color="auto"/>
            </w:tcBorders>
            <w:shd w:val="clear" w:color="auto" w:fill="auto"/>
            <w:hideMark/>
          </w:tcPr>
          <w:p w14:paraId="7CF2098E" w14:textId="6CBDBCB9" w:rsidR="00BD64B0" w:rsidRPr="00BD64B0" w:rsidRDefault="00BD64B0" w:rsidP="008C2F94">
            <w:pPr>
              <w:pStyle w:val="ListParagraph"/>
              <w:widowControl/>
              <w:numPr>
                <w:ilvl w:val="0"/>
                <w:numId w:val="8"/>
              </w:numPr>
              <w:autoSpaceDE/>
              <w:autoSpaceDN/>
              <w:ind w:left="342"/>
              <w:rPr>
                <w:rFonts w:ascii="Aptos" w:hAnsi="Aptos"/>
                <w:color w:val="000000"/>
                <w:sz w:val="22"/>
                <w:szCs w:val="22"/>
              </w:rPr>
            </w:pPr>
            <w:r w:rsidRPr="00BD64B0">
              <w:rPr>
                <w:rFonts w:ascii="Aptos" w:hAnsi="Aptos"/>
                <w:color w:val="000000"/>
                <w:sz w:val="22"/>
                <w:szCs w:val="22"/>
              </w:rPr>
              <w:t>The student is not at school because of an unexcused absence.</w:t>
            </w:r>
          </w:p>
        </w:tc>
        <w:tc>
          <w:tcPr>
            <w:tcW w:w="4902" w:type="dxa"/>
            <w:tcBorders>
              <w:top w:val="nil"/>
              <w:left w:val="nil"/>
              <w:bottom w:val="single" w:sz="4" w:space="0" w:color="auto"/>
              <w:right w:val="single" w:sz="4" w:space="0" w:color="auto"/>
            </w:tcBorders>
            <w:shd w:val="clear" w:color="auto" w:fill="auto"/>
            <w:hideMark/>
          </w:tcPr>
          <w:p w14:paraId="6C6589A4" w14:textId="77777777" w:rsidR="00BD64B0" w:rsidRPr="00BD64B0" w:rsidRDefault="00BD64B0" w:rsidP="00BD64B0">
            <w:pPr>
              <w:widowControl/>
              <w:autoSpaceDE/>
              <w:autoSpaceDN/>
              <w:rPr>
                <w:rFonts w:ascii="Aptos" w:hAnsi="Aptos"/>
                <w:color w:val="000000"/>
                <w:sz w:val="22"/>
                <w:szCs w:val="22"/>
              </w:rPr>
            </w:pPr>
            <w:r w:rsidRPr="00BD64B0">
              <w:rPr>
                <w:rFonts w:ascii="Aptos" w:hAnsi="Aptos"/>
                <w:color w:val="000000"/>
                <w:sz w:val="22"/>
                <w:szCs w:val="22"/>
              </w:rPr>
              <w:t>The student should be recorded as absent. The absence should be investigated as outlined above.</w:t>
            </w:r>
          </w:p>
        </w:tc>
        <w:tc>
          <w:tcPr>
            <w:tcW w:w="4903" w:type="dxa"/>
            <w:tcBorders>
              <w:top w:val="nil"/>
              <w:left w:val="nil"/>
              <w:bottom w:val="single" w:sz="4" w:space="0" w:color="auto"/>
              <w:right w:val="single" w:sz="4" w:space="0" w:color="auto"/>
            </w:tcBorders>
            <w:shd w:val="clear" w:color="auto" w:fill="auto"/>
            <w:hideMark/>
          </w:tcPr>
          <w:p w14:paraId="0E5E3891" w14:textId="77777777" w:rsidR="00BD64B0" w:rsidRPr="00BD64B0" w:rsidRDefault="00BD64B0" w:rsidP="00BD64B0">
            <w:pPr>
              <w:widowControl/>
              <w:autoSpaceDE/>
              <w:autoSpaceDN/>
              <w:rPr>
                <w:rFonts w:ascii="Aptos" w:hAnsi="Aptos"/>
                <w:color w:val="000000"/>
                <w:sz w:val="22"/>
                <w:szCs w:val="22"/>
              </w:rPr>
            </w:pPr>
            <w:r w:rsidRPr="00BD64B0">
              <w:rPr>
                <w:rFonts w:ascii="Aptos" w:hAnsi="Aptos"/>
                <w:color w:val="000000"/>
                <w:sz w:val="22"/>
                <w:szCs w:val="22"/>
              </w:rPr>
              <w:t xml:space="preserve">The student should be recorded as absent. The absence should be investigated as outlined above.  </w:t>
            </w:r>
          </w:p>
        </w:tc>
      </w:tr>
      <w:tr w:rsidR="00C420A4" w:rsidRPr="00BD64B0" w14:paraId="4BAA0783" w14:textId="77777777" w:rsidTr="008B66B3">
        <w:trPr>
          <w:cantSplit/>
        </w:trPr>
        <w:tc>
          <w:tcPr>
            <w:tcW w:w="3145" w:type="dxa"/>
            <w:tcBorders>
              <w:top w:val="single" w:sz="4" w:space="0" w:color="auto"/>
              <w:left w:val="single" w:sz="4" w:space="0" w:color="auto"/>
              <w:bottom w:val="single" w:sz="4" w:space="0" w:color="auto"/>
              <w:right w:val="single" w:sz="4" w:space="0" w:color="auto"/>
            </w:tcBorders>
            <w:shd w:val="clear" w:color="auto" w:fill="auto"/>
          </w:tcPr>
          <w:p w14:paraId="42D48700" w14:textId="1CE0CD8E" w:rsidR="00C420A4" w:rsidRPr="00681108" w:rsidRDefault="00C420A4" w:rsidP="008C2F94">
            <w:pPr>
              <w:pStyle w:val="ListParagraph"/>
              <w:widowControl/>
              <w:numPr>
                <w:ilvl w:val="0"/>
                <w:numId w:val="8"/>
              </w:numPr>
              <w:autoSpaceDE/>
              <w:autoSpaceDN/>
              <w:ind w:left="342"/>
              <w:rPr>
                <w:rFonts w:ascii="Aptos" w:hAnsi="Aptos"/>
                <w:color w:val="000000"/>
                <w:sz w:val="22"/>
                <w:szCs w:val="22"/>
              </w:rPr>
            </w:pPr>
            <w:r w:rsidRPr="00681108">
              <w:rPr>
                <w:rFonts w:ascii="Aptos" w:hAnsi="Aptos"/>
                <w:color w:val="000000"/>
                <w:sz w:val="22"/>
                <w:szCs w:val="22"/>
              </w:rPr>
              <w:t xml:space="preserve">The student </w:t>
            </w:r>
            <w:r w:rsidR="00CF39CC" w:rsidRPr="00681108">
              <w:rPr>
                <w:rFonts w:ascii="Aptos" w:hAnsi="Aptos"/>
                <w:color w:val="000000"/>
                <w:sz w:val="22"/>
                <w:szCs w:val="22"/>
              </w:rPr>
              <w:t>attends a district-managed program to make up or “buy back” an absence for local grade or credit recovery purposes.</w:t>
            </w:r>
          </w:p>
        </w:tc>
        <w:tc>
          <w:tcPr>
            <w:tcW w:w="4902" w:type="dxa"/>
            <w:tcBorders>
              <w:top w:val="nil"/>
              <w:left w:val="nil"/>
              <w:bottom w:val="single" w:sz="4" w:space="0" w:color="auto"/>
              <w:right w:val="single" w:sz="4" w:space="0" w:color="auto"/>
            </w:tcBorders>
            <w:shd w:val="clear" w:color="auto" w:fill="auto"/>
          </w:tcPr>
          <w:p w14:paraId="6E4BD28E" w14:textId="10A3303D" w:rsidR="00C420A4" w:rsidRPr="00681108" w:rsidRDefault="00971526" w:rsidP="00BD64B0">
            <w:pPr>
              <w:widowControl/>
              <w:autoSpaceDE/>
              <w:autoSpaceDN/>
              <w:rPr>
                <w:rFonts w:ascii="Aptos" w:hAnsi="Aptos"/>
                <w:color w:val="000000"/>
                <w:sz w:val="22"/>
                <w:szCs w:val="22"/>
              </w:rPr>
            </w:pPr>
            <w:r w:rsidRPr="00681108">
              <w:rPr>
                <w:rFonts w:ascii="Aptos" w:hAnsi="Aptos"/>
                <w:color w:val="000000"/>
                <w:sz w:val="22"/>
                <w:szCs w:val="22"/>
              </w:rPr>
              <w:t xml:space="preserve">Daily attendance must reflect who was present in school on the day in question. </w:t>
            </w:r>
            <w:proofErr w:type="gramStart"/>
            <w:r w:rsidRPr="00681108">
              <w:rPr>
                <w:rFonts w:ascii="Aptos" w:hAnsi="Aptos"/>
                <w:color w:val="000000"/>
                <w:sz w:val="22"/>
                <w:szCs w:val="22"/>
              </w:rPr>
              <w:t>For the purpose of</w:t>
            </w:r>
            <w:proofErr w:type="gramEnd"/>
            <w:r w:rsidRPr="00681108">
              <w:rPr>
                <w:rFonts w:ascii="Aptos" w:hAnsi="Aptos"/>
                <w:color w:val="000000"/>
                <w:sz w:val="22"/>
                <w:szCs w:val="22"/>
              </w:rPr>
              <w:t xml:space="preserve"> state reporting, the student should be reported absent for the original missed day of school. The district should not change previous absences even if the student makes up the day </w:t>
            </w:r>
            <w:proofErr w:type="gramStart"/>
            <w:r w:rsidRPr="00681108">
              <w:rPr>
                <w:rFonts w:ascii="Aptos" w:hAnsi="Aptos"/>
                <w:color w:val="000000"/>
                <w:sz w:val="22"/>
                <w:szCs w:val="22"/>
              </w:rPr>
              <w:t>at a later time</w:t>
            </w:r>
            <w:proofErr w:type="gramEnd"/>
            <w:r w:rsidRPr="00681108">
              <w:rPr>
                <w:rFonts w:ascii="Aptos" w:hAnsi="Aptos"/>
                <w:color w:val="000000"/>
                <w:sz w:val="22"/>
                <w:szCs w:val="22"/>
              </w:rPr>
              <w:t xml:space="preserve">. </w:t>
            </w:r>
          </w:p>
        </w:tc>
        <w:tc>
          <w:tcPr>
            <w:tcW w:w="4903" w:type="dxa"/>
            <w:tcBorders>
              <w:top w:val="nil"/>
              <w:left w:val="nil"/>
              <w:bottom w:val="single" w:sz="4" w:space="0" w:color="auto"/>
              <w:right w:val="single" w:sz="4" w:space="0" w:color="auto"/>
            </w:tcBorders>
            <w:shd w:val="clear" w:color="auto" w:fill="auto"/>
          </w:tcPr>
          <w:p w14:paraId="6DD97D55" w14:textId="3DF7193C" w:rsidR="00C420A4" w:rsidRPr="00681108" w:rsidRDefault="002E4E0D" w:rsidP="00BD64B0">
            <w:pPr>
              <w:widowControl/>
              <w:autoSpaceDE/>
              <w:autoSpaceDN/>
              <w:rPr>
                <w:rFonts w:ascii="Aptos" w:hAnsi="Aptos"/>
                <w:color w:val="000000"/>
                <w:sz w:val="22"/>
                <w:szCs w:val="22"/>
              </w:rPr>
            </w:pPr>
            <w:r w:rsidRPr="00681108">
              <w:rPr>
                <w:rFonts w:ascii="Aptos" w:hAnsi="Aptos"/>
                <w:color w:val="000000"/>
                <w:sz w:val="22"/>
                <w:szCs w:val="22"/>
              </w:rPr>
              <w:t xml:space="preserve">Daily attendance must reflect who was present in school on the day in question. </w:t>
            </w:r>
            <w:proofErr w:type="gramStart"/>
            <w:r w:rsidRPr="00681108">
              <w:rPr>
                <w:rFonts w:ascii="Aptos" w:hAnsi="Aptos"/>
                <w:color w:val="000000"/>
                <w:sz w:val="22"/>
                <w:szCs w:val="22"/>
              </w:rPr>
              <w:t>For the purpose of</w:t>
            </w:r>
            <w:proofErr w:type="gramEnd"/>
            <w:r w:rsidRPr="00681108">
              <w:rPr>
                <w:rFonts w:ascii="Aptos" w:hAnsi="Aptos"/>
                <w:color w:val="000000"/>
                <w:sz w:val="22"/>
                <w:szCs w:val="22"/>
              </w:rPr>
              <w:t xml:space="preserve"> state reporting, the student should be reported absent for the original missed day of school. The district should not change previous absences even if the student makes up the day </w:t>
            </w:r>
            <w:proofErr w:type="gramStart"/>
            <w:r w:rsidRPr="00681108">
              <w:rPr>
                <w:rFonts w:ascii="Aptos" w:hAnsi="Aptos"/>
                <w:color w:val="000000"/>
                <w:sz w:val="22"/>
                <w:szCs w:val="22"/>
              </w:rPr>
              <w:t>at a later time</w:t>
            </w:r>
            <w:proofErr w:type="gramEnd"/>
            <w:r w:rsidRPr="00681108">
              <w:rPr>
                <w:rFonts w:ascii="Aptos" w:hAnsi="Aptos"/>
                <w:color w:val="000000"/>
                <w:sz w:val="22"/>
                <w:szCs w:val="22"/>
              </w:rPr>
              <w:t xml:space="preserve">. </w:t>
            </w:r>
          </w:p>
        </w:tc>
      </w:tr>
      <w:tr w:rsidR="007A2712" w:rsidRPr="00BD64B0" w14:paraId="7EB37BC2" w14:textId="77777777" w:rsidTr="008B66B3">
        <w:trPr>
          <w:cantSplit/>
        </w:trPr>
        <w:tc>
          <w:tcPr>
            <w:tcW w:w="3145" w:type="dxa"/>
            <w:tcBorders>
              <w:top w:val="single" w:sz="4" w:space="0" w:color="auto"/>
              <w:left w:val="single" w:sz="4" w:space="0" w:color="auto"/>
              <w:bottom w:val="single" w:sz="4" w:space="0" w:color="auto"/>
              <w:right w:val="single" w:sz="4" w:space="0" w:color="auto"/>
            </w:tcBorders>
            <w:shd w:val="clear" w:color="auto" w:fill="auto"/>
            <w:hideMark/>
          </w:tcPr>
          <w:p w14:paraId="3068ECCB" w14:textId="6BDE6237" w:rsidR="00BD64B0" w:rsidRPr="00BD64B0" w:rsidRDefault="00397D97" w:rsidP="008C2F94">
            <w:pPr>
              <w:pStyle w:val="ListParagraph"/>
              <w:widowControl/>
              <w:numPr>
                <w:ilvl w:val="0"/>
                <w:numId w:val="8"/>
              </w:numPr>
              <w:autoSpaceDE/>
              <w:autoSpaceDN/>
              <w:ind w:left="342"/>
              <w:rPr>
                <w:rFonts w:ascii="Aptos" w:hAnsi="Aptos"/>
                <w:color w:val="000000"/>
                <w:sz w:val="22"/>
                <w:szCs w:val="22"/>
              </w:rPr>
            </w:pPr>
            <w:r w:rsidRPr="00681108">
              <w:rPr>
                <w:rFonts w:ascii="Aptos" w:hAnsi="Aptos"/>
                <w:color w:val="000000"/>
                <w:sz w:val="22"/>
                <w:szCs w:val="22"/>
              </w:rPr>
              <w:t>The s</w:t>
            </w:r>
            <w:r w:rsidR="00BD64B0" w:rsidRPr="00BD64B0">
              <w:rPr>
                <w:rFonts w:ascii="Aptos" w:hAnsi="Aptos"/>
                <w:color w:val="000000"/>
                <w:sz w:val="22"/>
                <w:szCs w:val="22"/>
              </w:rPr>
              <w:t xml:space="preserve">tudent is expected to be in </w:t>
            </w:r>
            <w:proofErr w:type="gramStart"/>
            <w:r w:rsidR="00BD64B0" w:rsidRPr="00BD64B0">
              <w:rPr>
                <w:rFonts w:ascii="Aptos" w:hAnsi="Aptos"/>
                <w:color w:val="000000"/>
                <w:sz w:val="22"/>
                <w:szCs w:val="22"/>
              </w:rPr>
              <w:t>membership, but</w:t>
            </w:r>
            <w:proofErr w:type="gramEnd"/>
            <w:r w:rsidR="00BD64B0" w:rsidRPr="00BD64B0">
              <w:rPr>
                <w:rFonts w:ascii="Aptos" w:hAnsi="Aptos"/>
                <w:color w:val="000000"/>
                <w:sz w:val="22"/>
                <w:szCs w:val="22"/>
              </w:rPr>
              <w:t xml:space="preserve"> fails to show up at the start of the school year.</w:t>
            </w:r>
          </w:p>
        </w:tc>
        <w:tc>
          <w:tcPr>
            <w:tcW w:w="4902" w:type="dxa"/>
            <w:tcBorders>
              <w:top w:val="nil"/>
              <w:left w:val="nil"/>
              <w:bottom w:val="single" w:sz="4" w:space="0" w:color="auto"/>
              <w:right w:val="single" w:sz="4" w:space="0" w:color="auto"/>
            </w:tcBorders>
            <w:shd w:val="clear" w:color="auto" w:fill="auto"/>
            <w:hideMark/>
          </w:tcPr>
          <w:p w14:paraId="4450EA35" w14:textId="60BDCEA1" w:rsidR="00BD64B0" w:rsidRPr="00BD64B0" w:rsidRDefault="00BD64B0" w:rsidP="00BD64B0">
            <w:pPr>
              <w:widowControl/>
              <w:autoSpaceDE/>
              <w:autoSpaceDN/>
              <w:rPr>
                <w:rFonts w:ascii="Aptos" w:hAnsi="Aptos"/>
                <w:color w:val="000000"/>
                <w:sz w:val="22"/>
                <w:szCs w:val="22"/>
              </w:rPr>
            </w:pPr>
            <w:r w:rsidRPr="00BD64B0">
              <w:rPr>
                <w:rFonts w:ascii="Aptos" w:hAnsi="Aptos"/>
                <w:color w:val="000000"/>
                <w:sz w:val="22"/>
                <w:szCs w:val="22"/>
              </w:rPr>
              <w:t xml:space="preserve">The student should be recorded as absent. The absence should be investigated as outlined above. If the student does not show up by October 1 and </w:t>
            </w:r>
            <w:r w:rsidR="00134FB0" w:rsidRPr="00681108">
              <w:rPr>
                <w:rFonts w:ascii="Aptos" w:hAnsi="Aptos"/>
                <w:color w:val="000000"/>
                <w:sz w:val="22"/>
                <w:szCs w:val="22"/>
              </w:rPr>
              <w:t xml:space="preserve">the </w:t>
            </w:r>
            <w:r w:rsidRPr="00BD64B0">
              <w:rPr>
                <w:rFonts w:ascii="Aptos" w:hAnsi="Aptos"/>
                <w:color w:val="000000"/>
                <w:sz w:val="22"/>
                <w:szCs w:val="22"/>
              </w:rPr>
              <w:t xml:space="preserve">district is unable to locate the student, he/she should be reported as “student status/location unknown” </w:t>
            </w:r>
            <w:r w:rsidRPr="00BD64B0">
              <w:rPr>
                <w:rFonts w:ascii="Aptos" w:hAnsi="Aptos"/>
                <w:color w:val="000000"/>
                <w:sz w:val="22"/>
                <w:szCs w:val="22"/>
              </w:rPr>
              <w:br/>
            </w:r>
            <w:r w:rsidRPr="00BD64B0">
              <w:rPr>
                <w:rFonts w:ascii="Aptos" w:hAnsi="Aptos"/>
                <w:color w:val="000000"/>
                <w:sz w:val="22"/>
                <w:szCs w:val="22"/>
              </w:rPr>
              <w:br/>
              <w:t>DOE012</w:t>
            </w:r>
            <w:r w:rsidR="00134FB0" w:rsidRPr="00681108">
              <w:rPr>
                <w:rFonts w:ascii="Aptos" w:hAnsi="Aptos"/>
                <w:color w:val="000000"/>
                <w:sz w:val="22"/>
                <w:szCs w:val="22"/>
              </w:rPr>
              <w:t xml:space="preserve"> </w:t>
            </w:r>
            <w:r w:rsidRPr="00BD64B0">
              <w:rPr>
                <w:rFonts w:ascii="Aptos" w:hAnsi="Aptos"/>
                <w:color w:val="000000"/>
                <w:sz w:val="22"/>
                <w:szCs w:val="22"/>
              </w:rPr>
              <w:t>=</w:t>
            </w:r>
            <w:r w:rsidR="00134FB0" w:rsidRPr="00681108">
              <w:rPr>
                <w:rFonts w:ascii="Aptos" w:hAnsi="Aptos"/>
                <w:color w:val="000000"/>
                <w:sz w:val="22"/>
                <w:szCs w:val="22"/>
              </w:rPr>
              <w:t xml:space="preserve"> </w:t>
            </w:r>
            <w:r w:rsidRPr="00BD64B0">
              <w:rPr>
                <w:rFonts w:ascii="Aptos" w:hAnsi="Aptos"/>
                <w:color w:val="000000"/>
                <w:sz w:val="22"/>
                <w:szCs w:val="22"/>
              </w:rPr>
              <w:t>36 (Dropout and/or student status/location unknown)</w:t>
            </w:r>
          </w:p>
        </w:tc>
        <w:tc>
          <w:tcPr>
            <w:tcW w:w="4903" w:type="dxa"/>
            <w:tcBorders>
              <w:top w:val="nil"/>
              <w:left w:val="nil"/>
              <w:bottom w:val="single" w:sz="4" w:space="0" w:color="auto"/>
              <w:right w:val="single" w:sz="4" w:space="0" w:color="auto"/>
            </w:tcBorders>
            <w:shd w:val="clear" w:color="auto" w:fill="auto"/>
            <w:hideMark/>
          </w:tcPr>
          <w:p w14:paraId="6F35D183" w14:textId="5676C56E" w:rsidR="00BD64B0" w:rsidRPr="00BD64B0" w:rsidRDefault="00BD64B0" w:rsidP="00BD64B0">
            <w:pPr>
              <w:widowControl/>
              <w:autoSpaceDE/>
              <w:autoSpaceDN/>
              <w:rPr>
                <w:rFonts w:ascii="Aptos" w:hAnsi="Aptos"/>
                <w:color w:val="000000"/>
                <w:sz w:val="22"/>
                <w:szCs w:val="22"/>
              </w:rPr>
            </w:pPr>
            <w:r w:rsidRPr="00BD64B0">
              <w:rPr>
                <w:rFonts w:ascii="Aptos" w:hAnsi="Aptos"/>
                <w:color w:val="000000"/>
                <w:sz w:val="22"/>
                <w:szCs w:val="22"/>
              </w:rPr>
              <w:t xml:space="preserve">The student should be recorded as absent. The absence should be investigated as outlined above.  If the student does not show up by </w:t>
            </w:r>
            <w:proofErr w:type="gramStart"/>
            <w:r w:rsidRPr="00BD64B0">
              <w:rPr>
                <w:rFonts w:ascii="Aptos" w:hAnsi="Aptos"/>
                <w:color w:val="000000"/>
                <w:sz w:val="22"/>
                <w:szCs w:val="22"/>
              </w:rPr>
              <w:t>October 1</w:t>
            </w:r>
            <w:proofErr w:type="gramEnd"/>
            <w:r w:rsidRPr="00BD64B0">
              <w:rPr>
                <w:rFonts w:ascii="Aptos" w:hAnsi="Aptos"/>
                <w:color w:val="000000"/>
                <w:sz w:val="22"/>
                <w:szCs w:val="22"/>
              </w:rPr>
              <w:t xml:space="preserve"> he/she should be reported as a dropout. If DESE finds the student reported as enrolled in another district, the dropout will not be counted for the first district.</w:t>
            </w:r>
            <w:r w:rsidRPr="00BD64B0">
              <w:rPr>
                <w:rFonts w:ascii="Aptos" w:hAnsi="Aptos"/>
                <w:color w:val="000000"/>
                <w:sz w:val="22"/>
                <w:szCs w:val="22"/>
              </w:rPr>
              <w:br/>
            </w:r>
            <w:r w:rsidRPr="00BD64B0">
              <w:rPr>
                <w:rFonts w:ascii="Aptos" w:hAnsi="Aptos"/>
                <w:color w:val="000000"/>
                <w:sz w:val="22"/>
                <w:szCs w:val="22"/>
              </w:rPr>
              <w:br/>
              <w:t>DOE012</w:t>
            </w:r>
            <w:r w:rsidR="00134FB0" w:rsidRPr="00681108">
              <w:rPr>
                <w:rFonts w:ascii="Aptos" w:hAnsi="Aptos"/>
                <w:color w:val="000000"/>
                <w:sz w:val="22"/>
                <w:szCs w:val="22"/>
              </w:rPr>
              <w:t xml:space="preserve"> </w:t>
            </w:r>
            <w:r w:rsidRPr="00BD64B0">
              <w:rPr>
                <w:rFonts w:ascii="Aptos" w:hAnsi="Aptos"/>
                <w:color w:val="000000"/>
                <w:sz w:val="22"/>
                <w:szCs w:val="22"/>
              </w:rPr>
              <w:t>=</w:t>
            </w:r>
            <w:r w:rsidR="00134FB0" w:rsidRPr="00681108">
              <w:rPr>
                <w:rFonts w:ascii="Aptos" w:hAnsi="Aptos"/>
                <w:color w:val="000000"/>
                <w:sz w:val="22"/>
                <w:szCs w:val="22"/>
              </w:rPr>
              <w:t xml:space="preserve"> </w:t>
            </w:r>
            <w:r w:rsidRPr="00BD64B0">
              <w:rPr>
                <w:rFonts w:ascii="Aptos" w:hAnsi="Aptos"/>
                <w:color w:val="000000"/>
                <w:sz w:val="22"/>
                <w:szCs w:val="22"/>
              </w:rPr>
              <w:t>36 (Dropout and/or student status/location unknown)</w:t>
            </w:r>
          </w:p>
        </w:tc>
      </w:tr>
      <w:tr w:rsidR="007A2712" w:rsidRPr="00BD64B0" w14:paraId="743C99CB" w14:textId="77777777" w:rsidTr="008B66B3">
        <w:trPr>
          <w:cantSplit/>
        </w:trPr>
        <w:tc>
          <w:tcPr>
            <w:tcW w:w="3145" w:type="dxa"/>
            <w:tcBorders>
              <w:top w:val="single" w:sz="4" w:space="0" w:color="auto"/>
              <w:left w:val="single" w:sz="4" w:space="0" w:color="auto"/>
              <w:bottom w:val="single" w:sz="4" w:space="0" w:color="auto"/>
              <w:right w:val="single" w:sz="4" w:space="0" w:color="auto"/>
            </w:tcBorders>
            <w:shd w:val="clear" w:color="auto" w:fill="auto"/>
            <w:hideMark/>
          </w:tcPr>
          <w:p w14:paraId="469FB457" w14:textId="33DC7A40" w:rsidR="00BD64B0" w:rsidRPr="00BD64B0" w:rsidRDefault="00BD64B0" w:rsidP="008C2F94">
            <w:pPr>
              <w:pStyle w:val="ListParagraph"/>
              <w:widowControl/>
              <w:numPr>
                <w:ilvl w:val="0"/>
                <w:numId w:val="8"/>
              </w:numPr>
              <w:autoSpaceDE/>
              <w:autoSpaceDN/>
              <w:ind w:left="342"/>
              <w:rPr>
                <w:rFonts w:ascii="Aptos" w:hAnsi="Aptos"/>
                <w:color w:val="000000"/>
                <w:sz w:val="22"/>
                <w:szCs w:val="22"/>
              </w:rPr>
            </w:pPr>
            <w:r w:rsidRPr="00BD64B0">
              <w:rPr>
                <w:rFonts w:ascii="Aptos" w:hAnsi="Aptos"/>
                <w:color w:val="000000"/>
                <w:sz w:val="22"/>
                <w:szCs w:val="22"/>
              </w:rPr>
              <w:lastRenderedPageBreak/>
              <w:t>The student has dropped out of school.</w:t>
            </w:r>
          </w:p>
        </w:tc>
        <w:tc>
          <w:tcPr>
            <w:tcW w:w="4902" w:type="dxa"/>
            <w:tcBorders>
              <w:top w:val="nil"/>
              <w:left w:val="nil"/>
              <w:bottom w:val="single" w:sz="4" w:space="0" w:color="auto"/>
              <w:right w:val="single" w:sz="4" w:space="0" w:color="auto"/>
            </w:tcBorders>
            <w:shd w:val="clear" w:color="auto" w:fill="auto"/>
            <w:hideMark/>
          </w:tcPr>
          <w:p w14:paraId="77D658FA" w14:textId="77777777" w:rsidR="00BD64B0" w:rsidRPr="00BD64B0" w:rsidRDefault="00BD64B0" w:rsidP="00BD64B0">
            <w:pPr>
              <w:widowControl/>
              <w:autoSpaceDE/>
              <w:autoSpaceDN/>
              <w:rPr>
                <w:rFonts w:ascii="Aptos" w:hAnsi="Aptos"/>
                <w:color w:val="000000"/>
                <w:sz w:val="22"/>
                <w:szCs w:val="22"/>
              </w:rPr>
            </w:pPr>
            <w:r w:rsidRPr="00BD64B0">
              <w:rPr>
                <w:rFonts w:ascii="Aptos" w:hAnsi="Aptos"/>
                <w:color w:val="000000"/>
                <w:sz w:val="22"/>
                <w:szCs w:val="22"/>
              </w:rPr>
              <w:t>Not applicable</w:t>
            </w:r>
          </w:p>
        </w:tc>
        <w:tc>
          <w:tcPr>
            <w:tcW w:w="4903" w:type="dxa"/>
            <w:tcBorders>
              <w:top w:val="nil"/>
              <w:left w:val="nil"/>
              <w:bottom w:val="single" w:sz="4" w:space="0" w:color="auto"/>
              <w:right w:val="single" w:sz="4" w:space="0" w:color="auto"/>
            </w:tcBorders>
            <w:shd w:val="clear" w:color="auto" w:fill="auto"/>
            <w:hideMark/>
          </w:tcPr>
          <w:p w14:paraId="752053D2" w14:textId="5256AAF6" w:rsidR="00BD64B0" w:rsidRPr="00BD64B0" w:rsidRDefault="00BD64B0" w:rsidP="00BD64B0">
            <w:pPr>
              <w:widowControl/>
              <w:autoSpaceDE/>
              <w:autoSpaceDN/>
              <w:rPr>
                <w:rFonts w:ascii="Aptos" w:hAnsi="Aptos"/>
                <w:color w:val="000000"/>
                <w:sz w:val="22"/>
                <w:szCs w:val="22"/>
              </w:rPr>
            </w:pPr>
            <w:r w:rsidRPr="00BD64B0">
              <w:rPr>
                <w:rFonts w:ascii="Aptos" w:hAnsi="Aptos"/>
                <w:color w:val="000000"/>
                <w:sz w:val="22"/>
                <w:szCs w:val="22"/>
              </w:rPr>
              <w:t xml:space="preserve">The student should be reported as a dropout. If younger than 16 years old, the student should be treated as truant (not a true dropout). </w:t>
            </w:r>
            <w:r w:rsidRPr="00BD64B0">
              <w:rPr>
                <w:rFonts w:ascii="Aptos" w:hAnsi="Aptos"/>
                <w:color w:val="000000"/>
                <w:sz w:val="22"/>
                <w:szCs w:val="22"/>
              </w:rPr>
              <w:br/>
            </w:r>
            <w:r w:rsidRPr="00BD64B0">
              <w:rPr>
                <w:rFonts w:ascii="Aptos" w:hAnsi="Aptos"/>
                <w:color w:val="000000"/>
                <w:sz w:val="22"/>
                <w:szCs w:val="22"/>
              </w:rPr>
              <w:br/>
            </w:r>
            <w:r w:rsidRPr="00BD64B0">
              <w:rPr>
                <w:rFonts w:ascii="Aptos" w:hAnsi="Aptos"/>
                <w:b/>
                <w:bCs/>
                <w:color w:val="000000"/>
                <w:sz w:val="22"/>
                <w:szCs w:val="22"/>
              </w:rPr>
              <w:t xml:space="preserve">Students older than 16: </w:t>
            </w:r>
            <w:r w:rsidRPr="00BD64B0">
              <w:rPr>
                <w:rFonts w:ascii="Aptos" w:hAnsi="Aptos"/>
                <w:color w:val="000000"/>
                <w:sz w:val="22"/>
                <w:szCs w:val="22"/>
              </w:rPr>
              <w:t>DOE012</w:t>
            </w:r>
            <w:r w:rsidR="00134FB0" w:rsidRPr="00681108">
              <w:rPr>
                <w:rFonts w:ascii="Aptos" w:hAnsi="Aptos"/>
                <w:color w:val="000000"/>
                <w:sz w:val="22"/>
                <w:szCs w:val="22"/>
              </w:rPr>
              <w:t xml:space="preserve"> </w:t>
            </w:r>
            <w:r w:rsidRPr="00BD64B0">
              <w:rPr>
                <w:rFonts w:ascii="Aptos" w:hAnsi="Aptos"/>
                <w:color w:val="000000"/>
                <w:sz w:val="22"/>
                <w:szCs w:val="22"/>
              </w:rPr>
              <w:t>=</w:t>
            </w:r>
            <w:r w:rsidR="00134FB0" w:rsidRPr="00681108">
              <w:rPr>
                <w:rFonts w:ascii="Aptos" w:hAnsi="Aptos"/>
                <w:color w:val="000000"/>
                <w:sz w:val="22"/>
                <w:szCs w:val="22"/>
              </w:rPr>
              <w:t xml:space="preserve"> </w:t>
            </w:r>
            <w:r w:rsidRPr="00BD64B0">
              <w:rPr>
                <w:rFonts w:ascii="Aptos" w:hAnsi="Aptos"/>
                <w:color w:val="000000"/>
                <w:sz w:val="22"/>
                <w:szCs w:val="22"/>
              </w:rPr>
              <w:t>30 through 36</w:t>
            </w:r>
            <w:r w:rsidRPr="00BD64B0">
              <w:rPr>
                <w:rFonts w:ascii="Aptos" w:hAnsi="Aptos"/>
                <w:color w:val="000000"/>
                <w:sz w:val="22"/>
                <w:szCs w:val="22"/>
              </w:rPr>
              <w:br/>
            </w:r>
            <w:r w:rsidRPr="00BD64B0">
              <w:rPr>
                <w:rFonts w:ascii="Aptos" w:hAnsi="Aptos"/>
                <w:b/>
                <w:bCs/>
                <w:color w:val="000000"/>
                <w:sz w:val="22"/>
                <w:szCs w:val="22"/>
              </w:rPr>
              <w:t>Students younger than 16:</w:t>
            </w:r>
            <w:r w:rsidRPr="00BD64B0">
              <w:rPr>
                <w:rFonts w:ascii="Aptos" w:hAnsi="Aptos"/>
                <w:color w:val="000000"/>
                <w:sz w:val="22"/>
                <w:szCs w:val="22"/>
              </w:rPr>
              <w:t xml:space="preserve"> DOE012 = 36 (Dropout and/or student status/location unknown)</w:t>
            </w:r>
          </w:p>
        </w:tc>
      </w:tr>
      <w:tr w:rsidR="007A2712" w:rsidRPr="00BD64B0" w14:paraId="6291009D" w14:textId="77777777" w:rsidTr="008B66B3">
        <w:trPr>
          <w:cantSplit/>
        </w:trPr>
        <w:tc>
          <w:tcPr>
            <w:tcW w:w="3145" w:type="dxa"/>
            <w:tcBorders>
              <w:top w:val="single" w:sz="4" w:space="0" w:color="auto"/>
              <w:left w:val="single" w:sz="4" w:space="0" w:color="auto"/>
              <w:bottom w:val="single" w:sz="4" w:space="0" w:color="auto"/>
              <w:right w:val="single" w:sz="4" w:space="0" w:color="auto"/>
            </w:tcBorders>
            <w:shd w:val="clear" w:color="auto" w:fill="auto"/>
            <w:hideMark/>
          </w:tcPr>
          <w:p w14:paraId="53E50059" w14:textId="4E267956" w:rsidR="00BD64B0" w:rsidRPr="00BD64B0" w:rsidRDefault="00BD64B0" w:rsidP="008C2F94">
            <w:pPr>
              <w:pStyle w:val="ListParagraph"/>
              <w:widowControl/>
              <w:numPr>
                <w:ilvl w:val="0"/>
                <w:numId w:val="8"/>
              </w:numPr>
              <w:autoSpaceDE/>
              <w:autoSpaceDN/>
              <w:ind w:left="342"/>
              <w:rPr>
                <w:rFonts w:ascii="Aptos" w:hAnsi="Aptos"/>
                <w:color w:val="000000"/>
                <w:sz w:val="22"/>
                <w:szCs w:val="22"/>
              </w:rPr>
            </w:pPr>
            <w:r w:rsidRPr="00BD64B0">
              <w:rPr>
                <w:rFonts w:ascii="Aptos" w:hAnsi="Aptos"/>
                <w:color w:val="000000"/>
                <w:sz w:val="22"/>
                <w:szCs w:val="22"/>
              </w:rPr>
              <w:t>The student has transferred to another school (demonstrated in writing through a records request from the new school or documentation of notice of transfer from the parent or guardian).</w:t>
            </w:r>
          </w:p>
        </w:tc>
        <w:tc>
          <w:tcPr>
            <w:tcW w:w="4902" w:type="dxa"/>
            <w:tcBorders>
              <w:top w:val="nil"/>
              <w:left w:val="nil"/>
              <w:bottom w:val="single" w:sz="4" w:space="0" w:color="auto"/>
              <w:right w:val="single" w:sz="4" w:space="0" w:color="auto"/>
            </w:tcBorders>
            <w:shd w:val="clear" w:color="auto" w:fill="auto"/>
            <w:hideMark/>
          </w:tcPr>
          <w:p w14:paraId="5DEFD02D" w14:textId="77777777" w:rsidR="00134FB0" w:rsidRPr="00681108" w:rsidRDefault="00BD64B0" w:rsidP="00BD64B0">
            <w:pPr>
              <w:widowControl/>
              <w:autoSpaceDE/>
              <w:autoSpaceDN/>
              <w:rPr>
                <w:rFonts w:ascii="Aptos" w:hAnsi="Aptos"/>
                <w:color w:val="000000"/>
                <w:sz w:val="22"/>
                <w:szCs w:val="22"/>
              </w:rPr>
            </w:pPr>
            <w:r w:rsidRPr="00BD64B0">
              <w:rPr>
                <w:rFonts w:ascii="Aptos" w:hAnsi="Aptos"/>
                <w:color w:val="000000"/>
                <w:sz w:val="22"/>
                <w:szCs w:val="22"/>
              </w:rPr>
              <w:t>The student should be reported as a transfer.</w:t>
            </w:r>
            <w:r w:rsidRPr="00BD64B0">
              <w:rPr>
                <w:rFonts w:ascii="Aptos" w:hAnsi="Aptos"/>
                <w:color w:val="000000"/>
                <w:sz w:val="22"/>
                <w:szCs w:val="22"/>
              </w:rPr>
              <w:br/>
            </w:r>
          </w:p>
          <w:p w14:paraId="134B3D10" w14:textId="6A3DBFB1" w:rsidR="00BD64B0" w:rsidRPr="00BD64B0" w:rsidRDefault="00BD64B0" w:rsidP="00BD64B0">
            <w:pPr>
              <w:widowControl/>
              <w:autoSpaceDE/>
              <w:autoSpaceDN/>
              <w:rPr>
                <w:rFonts w:ascii="Aptos" w:hAnsi="Aptos"/>
                <w:color w:val="000000"/>
                <w:sz w:val="22"/>
                <w:szCs w:val="22"/>
              </w:rPr>
            </w:pPr>
            <w:r w:rsidRPr="00BD64B0">
              <w:rPr>
                <w:rFonts w:ascii="Aptos" w:hAnsi="Aptos"/>
                <w:color w:val="000000"/>
                <w:sz w:val="22"/>
                <w:szCs w:val="22"/>
              </w:rPr>
              <w:t>DOE012</w:t>
            </w:r>
            <w:r w:rsidR="00134FB0" w:rsidRPr="00681108">
              <w:rPr>
                <w:rFonts w:ascii="Aptos" w:hAnsi="Aptos"/>
                <w:color w:val="000000"/>
                <w:sz w:val="22"/>
                <w:szCs w:val="22"/>
              </w:rPr>
              <w:t xml:space="preserve"> </w:t>
            </w:r>
            <w:r w:rsidRPr="00BD64B0">
              <w:rPr>
                <w:rFonts w:ascii="Aptos" w:hAnsi="Aptos"/>
                <w:color w:val="000000"/>
                <w:sz w:val="22"/>
                <w:szCs w:val="22"/>
              </w:rPr>
              <w:t>=</w:t>
            </w:r>
            <w:r w:rsidR="00134FB0" w:rsidRPr="00681108">
              <w:rPr>
                <w:rFonts w:ascii="Aptos" w:hAnsi="Aptos"/>
                <w:color w:val="000000"/>
                <w:sz w:val="22"/>
                <w:szCs w:val="22"/>
              </w:rPr>
              <w:t xml:space="preserve"> </w:t>
            </w:r>
            <w:r w:rsidRPr="00BD64B0">
              <w:rPr>
                <w:rFonts w:ascii="Aptos" w:hAnsi="Aptos"/>
                <w:color w:val="000000"/>
                <w:sz w:val="22"/>
                <w:szCs w:val="22"/>
              </w:rPr>
              <w:t>20 (transfer  in-state public school)</w:t>
            </w:r>
            <w:r w:rsidRPr="00BD64B0">
              <w:rPr>
                <w:rFonts w:ascii="Aptos" w:hAnsi="Aptos"/>
                <w:color w:val="000000"/>
                <w:sz w:val="22"/>
                <w:szCs w:val="22"/>
              </w:rPr>
              <w:br/>
              <w:t>DOE012</w:t>
            </w:r>
            <w:r w:rsidR="00134FB0" w:rsidRPr="00681108">
              <w:rPr>
                <w:rFonts w:ascii="Aptos" w:hAnsi="Aptos"/>
                <w:color w:val="000000"/>
                <w:sz w:val="22"/>
                <w:szCs w:val="22"/>
              </w:rPr>
              <w:t xml:space="preserve"> </w:t>
            </w:r>
            <w:r w:rsidRPr="00BD64B0">
              <w:rPr>
                <w:rFonts w:ascii="Aptos" w:hAnsi="Aptos"/>
                <w:color w:val="000000"/>
                <w:sz w:val="22"/>
                <w:szCs w:val="22"/>
              </w:rPr>
              <w:t>=</w:t>
            </w:r>
            <w:r w:rsidR="00134FB0" w:rsidRPr="00681108">
              <w:rPr>
                <w:rFonts w:ascii="Aptos" w:hAnsi="Aptos"/>
                <w:color w:val="000000"/>
                <w:sz w:val="22"/>
                <w:szCs w:val="22"/>
              </w:rPr>
              <w:t xml:space="preserve"> </w:t>
            </w:r>
            <w:r w:rsidRPr="00BD64B0">
              <w:rPr>
                <w:rFonts w:ascii="Aptos" w:hAnsi="Aptos"/>
                <w:color w:val="000000"/>
                <w:sz w:val="22"/>
                <w:szCs w:val="22"/>
              </w:rPr>
              <w:t>21 (transfer in-state private school)</w:t>
            </w:r>
            <w:r w:rsidRPr="00BD64B0">
              <w:rPr>
                <w:rFonts w:ascii="Aptos" w:hAnsi="Aptos"/>
                <w:color w:val="000000"/>
                <w:sz w:val="22"/>
                <w:szCs w:val="22"/>
              </w:rPr>
              <w:br/>
              <w:t>DOE012</w:t>
            </w:r>
            <w:r w:rsidR="00134FB0" w:rsidRPr="00681108">
              <w:rPr>
                <w:rFonts w:ascii="Aptos" w:hAnsi="Aptos"/>
                <w:color w:val="000000"/>
                <w:sz w:val="22"/>
                <w:szCs w:val="22"/>
              </w:rPr>
              <w:t xml:space="preserve"> </w:t>
            </w:r>
            <w:r w:rsidRPr="00BD64B0">
              <w:rPr>
                <w:rFonts w:ascii="Aptos" w:hAnsi="Aptos"/>
                <w:color w:val="000000"/>
                <w:sz w:val="22"/>
                <w:szCs w:val="22"/>
              </w:rPr>
              <w:t>=</w:t>
            </w:r>
            <w:r w:rsidR="00134FB0" w:rsidRPr="00681108">
              <w:rPr>
                <w:rFonts w:ascii="Aptos" w:hAnsi="Aptos"/>
                <w:color w:val="000000"/>
                <w:sz w:val="22"/>
                <w:szCs w:val="22"/>
              </w:rPr>
              <w:t xml:space="preserve"> </w:t>
            </w:r>
            <w:r w:rsidRPr="00BD64B0">
              <w:rPr>
                <w:rFonts w:ascii="Aptos" w:hAnsi="Aptos"/>
                <w:color w:val="000000"/>
                <w:sz w:val="22"/>
                <w:szCs w:val="22"/>
              </w:rPr>
              <w:t>22 (transfer out-of-state)</w:t>
            </w:r>
          </w:p>
        </w:tc>
        <w:tc>
          <w:tcPr>
            <w:tcW w:w="4903" w:type="dxa"/>
            <w:tcBorders>
              <w:top w:val="nil"/>
              <w:left w:val="nil"/>
              <w:bottom w:val="single" w:sz="4" w:space="0" w:color="auto"/>
              <w:right w:val="single" w:sz="4" w:space="0" w:color="auto"/>
            </w:tcBorders>
            <w:shd w:val="clear" w:color="auto" w:fill="auto"/>
            <w:hideMark/>
          </w:tcPr>
          <w:p w14:paraId="59DE511D" w14:textId="77777777" w:rsidR="00134FB0" w:rsidRPr="00681108" w:rsidRDefault="00BD64B0" w:rsidP="00BD64B0">
            <w:pPr>
              <w:widowControl/>
              <w:autoSpaceDE/>
              <w:autoSpaceDN/>
              <w:rPr>
                <w:rFonts w:ascii="Aptos" w:hAnsi="Aptos"/>
                <w:color w:val="000000"/>
                <w:sz w:val="22"/>
                <w:szCs w:val="22"/>
              </w:rPr>
            </w:pPr>
            <w:r w:rsidRPr="00BD64B0">
              <w:rPr>
                <w:rFonts w:ascii="Aptos" w:hAnsi="Aptos"/>
                <w:color w:val="000000"/>
                <w:sz w:val="22"/>
                <w:szCs w:val="22"/>
              </w:rPr>
              <w:t>The student should be reported as a transfer.</w:t>
            </w:r>
            <w:r w:rsidRPr="00BD64B0">
              <w:rPr>
                <w:rFonts w:ascii="Aptos" w:hAnsi="Aptos"/>
                <w:color w:val="000000"/>
                <w:sz w:val="22"/>
                <w:szCs w:val="22"/>
              </w:rPr>
              <w:br/>
            </w:r>
          </w:p>
          <w:p w14:paraId="48724369" w14:textId="11230EE4" w:rsidR="00BD64B0" w:rsidRPr="00BD64B0" w:rsidRDefault="00BD64B0" w:rsidP="00BD64B0">
            <w:pPr>
              <w:widowControl/>
              <w:autoSpaceDE/>
              <w:autoSpaceDN/>
              <w:rPr>
                <w:rFonts w:ascii="Aptos" w:hAnsi="Aptos"/>
                <w:color w:val="000000"/>
                <w:sz w:val="22"/>
                <w:szCs w:val="22"/>
              </w:rPr>
            </w:pPr>
            <w:r w:rsidRPr="00BD64B0">
              <w:rPr>
                <w:rFonts w:ascii="Aptos" w:hAnsi="Aptos"/>
                <w:color w:val="000000"/>
                <w:sz w:val="22"/>
                <w:szCs w:val="22"/>
              </w:rPr>
              <w:t>DOE012</w:t>
            </w:r>
            <w:r w:rsidR="00134FB0" w:rsidRPr="00681108">
              <w:rPr>
                <w:rFonts w:ascii="Aptos" w:hAnsi="Aptos"/>
                <w:color w:val="000000"/>
                <w:sz w:val="22"/>
                <w:szCs w:val="22"/>
              </w:rPr>
              <w:t xml:space="preserve"> </w:t>
            </w:r>
            <w:r w:rsidRPr="00BD64B0">
              <w:rPr>
                <w:rFonts w:ascii="Aptos" w:hAnsi="Aptos"/>
                <w:color w:val="000000"/>
                <w:sz w:val="22"/>
                <w:szCs w:val="22"/>
              </w:rPr>
              <w:t>=</w:t>
            </w:r>
            <w:r w:rsidR="00134FB0" w:rsidRPr="00681108">
              <w:rPr>
                <w:rFonts w:ascii="Aptos" w:hAnsi="Aptos"/>
                <w:color w:val="000000"/>
                <w:sz w:val="22"/>
                <w:szCs w:val="22"/>
              </w:rPr>
              <w:t xml:space="preserve"> </w:t>
            </w:r>
            <w:r w:rsidRPr="00BD64B0">
              <w:rPr>
                <w:rFonts w:ascii="Aptos" w:hAnsi="Aptos"/>
                <w:color w:val="000000"/>
                <w:sz w:val="22"/>
                <w:szCs w:val="22"/>
              </w:rPr>
              <w:t>20 (transfer  in-state public school)</w:t>
            </w:r>
            <w:r w:rsidRPr="00BD64B0">
              <w:rPr>
                <w:rFonts w:ascii="Aptos" w:hAnsi="Aptos"/>
                <w:color w:val="000000"/>
                <w:sz w:val="22"/>
                <w:szCs w:val="22"/>
              </w:rPr>
              <w:br/>
              <w:t>DOE012</w:t>
            </w:r>
            <w:r w:rsidR="00134FB0" w:rsidRPr="00681108">
              <w:rPr>
                <w:rFonts w:ascii="Aptos" w:hAnsi="Aptos"/>
                <w:color w:val="000000"/>
                <w:sz w:val="22"/>
                <w:szCs w:val="22"/>
              </w:rPr>
              <w:t xml:space="preserve"> </w:t>
            </w:r>
            <w:r w:rsidRPr="00BD64B0">
              <w:rPr>
                <w:rFonts w:ascii="Aptos" w:hAnsi="Aptos"/>
                <w:color w:val="000000"/>
                <w:sz w:val="22"/>
                <w:szCs w:val="22"/>
              </w:rPr>
              <w:t>=</w:t>
            </w:r>
            <w:r w:rsidR="00134FB0" w:rsidRPr="00681108">
              <w:rPr>
                <w:rFonts w:ascii="Aptos" w:hAnsi="Aptos"/>
                <w:color w:val="000000"/>
                <w:sz w:val="22"/>
                <w:szCs w:val="22"/>
              </w:rPr>
              <w:t xml:space="preserve"> </w:t>
            </w:r>
            <w:r w:rsidRPr="00BD64B0">
              <w:rPr>
                <w:rFonts w:ascii="Aptos" w:hAnsi="Aptos"/>
                <w:color w:val="000000"/>
                <w:sz w:val="22"/>
                <w:szCs w:val="22"/>
              </w:rPr>
              <w:t>21 (transfer in-state private school)</w:t>
            </w:r>
            <w:r w:rsidRPr="00BD64B0">
              <w:rPr>
                <w:rFonts w:ascii="Aptos" w:hAnsi="Aptos"/>
                <w:color w:val="000000"/>
                <w:sz w:val="22"/>
                <w:szCs w:val="22"/>
              </w:rPr>
              <w:br/>
              <w:t>DOE012</w:t>
            </w:r>
            <w:r w:rsidR="00134FB0" w:rsidRPr="00681108">
              <w:rPr>
                <w:rFonts w:ascii="Aptos" w:hAnsi="Aptos"/>
                <w:color w:val="000000"/>
                <w:sz w:val="22"/>
                <w:szCs w:val="22"/>
              </w:rPr>
              <w:t xml:space="preserve"> </w:t>
            </w:r>
            <w:r w:rsidRPr="00BD64B0">
              <w:rPr>
                <w:rFonts w:ascii="Aptos" w:hAnsi="Aptos"/>
                <w:color w:val="000000"/>
                <w:sz w:val="22"/>
                <w:szCs w:val="22"/>
              </w:rPr>
              <w:t>=</w:t>
            </w:r>
            <w:r w:rsidR="00134FB0" w:rsidRPr="00681108">
              <w:rPr>
                <w:rFonts w:ascii="Aptos" w:hAnsi="Aptos"/>
                <w:color w:val="000000"/>
                <w:sz w:val="22"/>
                <w:szCs w:val="22"/>
              </w:rPr>
              <w:t xml:space="preserve"> </w:t>
            </w:r>
            <w:r w:rsidRPr="00BD64B0">
              <w:rPr>
                <w:rFonts w:ascii="Aptos" w:hAnsi="Aptos"/>
                <w:color w:val="000000"/>
                <w:sz w:val="22"/>
                <w:szCs w:val="22"/>
              </w:rPr>
              <w:t>22 (transfer out-of-state)</w:t>
            </w:r>
          </w:p>
        </w:tc>
      </w:tr>
      <w:tr w:rsidR="007A2712" w:rsidRPr="00BD64B0" w14:paraId="6E1E76FA" w14:textId="77777777" w:rsidTr="008B66B3">
        <w:trPr>
          <w:cantSplit/>
        </w:trPr>
        <w:tc>
          <w:tcPr>
            <w:tcW w:w="3145" w:type="dxa"/>
            <w:tcBorders>
              <w:top w:val="single" w:sz="4" w:space="0" w:color="auto"/>
              <w:left w:val="single" w:sz="4" w:space="0" w:color="auto"/>
              <w:bottom w:val="single" w:sz="4" w:space="0" w:color="auto"/>
              <w:right w:val="single" w:sz="4" w:space="0" w:color="auto"/>
            </w:tcBorders>
            <w:shd w:val="clear" w:color="auto" w:fill="auto"/>
            <w:hideMark/>
          </w:tcPr>
          <w:p w14:paraId="6FD16F55" w14:textId="2A694E15" w:rsidR="00BD64B0" w:rsidRPr="00BD64B0" w:rsidRDefault="00BD64B0" w:rsidP="008C2F94">
            <w:pPr>
              <w:pStyle w:val="ListParagraph"/>
              <w:widowControl/>
              <w:numPr>
                <w:ilvl w:val="0"/>
                <w:numId w:val="8"/>
              </w:numPr>
              <w:autoSpaceDE/>
              <w:autoSpaceDN/>
              <w:ind w:left="342"/>
              <w:rPr>
                <w:rFonts w:ascii="Aptos" w:hAnsi="Aptos"/>
                <w:color w:val="000000"/>
                <w:sz w:val="22"/>
                <w:szCs w:val="22"/>
              </w:rPr>
            </w:pPr>
            <w:r w:rsidRPr="00BD64B0">
              <w:rPr>
                <w:rFonts w:ascii="Aptos" w:hAnsi="Aptos"/>
                <w:color w:val="000000"/>
                <w:sz w:val="22"/>
                <w:szCs w:val="22"/>
              </w:rPr>
              <w:t>The student has moved to another city/town or state and as a result is no longer attending school in your district. There is no documentation or indication that the student has enrolled in school elsewhere.</w:t>
            </w:r>
          </w:p>
        </w:tc>
        <w:tc>
          <w:tcPr>
            <w:tcW w:w="4902" w:type="dxa"/>
            <w:tcBorders>
              <w:top w:val="nil"/>
              <w:left w:val="nil"/>
              <w:bottom w:val="single" w:sz="4" w:space="0" w:color="auto"/>
              <w:right w:val="single" w:sz="4" w:space="0" w:color="auto"/>
            </w:tcBorders>
            <w:shd w:val="clear" w:color="auto" w:fill="auto"/>
            <w:hideMark/>
          </w:tcPr>
          <w:p w14:paraId="080C38C3" w14:textId="65A9962A" w:rsidR="00134FB0" w:rsidRPr="00681108" w:rsidRDefault="0039456F" w:rsidP="00BD64B0">
            <w:pPr>
              <w:widowControl/>
              <w:autoSpaceDE/>
              <w:autoSpaceDN/>
              <w:rPr>
                <w:rFonts w:ascii="Aptos" w:hAnsi="Aptos"/>
                <w:color w:val="000000"/>
                <w:sz w:val="22"/>
                <w:szCs w:val="22"/>
              </w:rPr>
            </w:pPr>
            <w:r w:rsidRPr="00681108">
              <w:rPr>
                <w:rFonts w:ascii="Aptos" w:hAnsi="Aptos"/>
                <w:color w:val="000000"/>
                <w:sz w:val="22"/>
                <w:szCs w:val="22"/>
              </w:rPr>
              <w:t>The student</w:t>
            </w:r>
            <w:r w:rsidR="00BD64B0" w:rsidRPr="00BD64B0">
              <w:rPr>
                <w:rFonts w:ascii="Aptos" w:hAnsi="Aptos"/>
                <w:color w:val="000000"/>
                <w:sz w:val="22"/>
                <w:szCs w:val="22"/>
              </w:rPr>
              <w:t xml:space="preserve"> should be reported as “student status/location unknown”</w:t>
            </w:r>
            <w:r w:rsidR="00BD64B0" w:rsidRPr="00BD64B0">
              <w:rPr>
                <w:rFonts w:ascii="Aptos" w:hAnsi="Aptos"/>
                <w:color w:val="000000"/>
                <w:sz w:val="22"/>
                <w:szCs w:val="22"/>
              </w:rPr>
              <w:br/>
            </w:r>
          </w:p>
          <w:p w14:paraId="50A90A16" w14:textId="524E5D75" w:rsidR="00BD64B0" w:rsidRPr="00BD64B0" w:rsidRDefault="00BD64B0" w:rsidP="00BD64B0">
            <w:pPr>
              <w:widowControl/>
              <w:autoSpaceDE/>
              <w:autoSpaceDN/>
              <w:rPr>
                <w:rFonts w:ascii="Aptos" w:hAnsi="Aptos"/>
                <w:color w:val="000000"/>
                <w:sz w:val="22"/>
                <w:szCs w:val="22"/>
              </w:rPr>
            </w:pPr>
            <w:r w:rsidRPr="00BD64B0">
              <w:rPr>
                <w:rFonts w:ascii="Aptos" w:hAnsi="Aptos"/>
                <w:color w:val="000000"/>
                <w:sz w:val="22"/>
                <w:szCs w:val="22"/>
              </w:rPr>
              <w:t>DOE012</w:t>
            </w:r>
            <w:r w:rsidR="00134FB0" w:rsidRPr="00681108">
              <w:rPr>
                <w:rFonts w:ascii="Aptos" w:hAnsi="Aptos"/>
                <w:color w:val="000000"/>
                <w:sz w:val="22"/>
                <w:szCs w:val="22"/>
              </w:rPr>
              <w:t xml:space="preserve"> </w:t>
            </w:r>
            <w:r w:rsidRPr="00BD64B0">
              <w:rPr>
                <w:rFonts w:ascii="Aptos" w:hAnsi="Aptos"/>
                <w:color w:val="000000"/>
                <w:sz w:val="22"/>
                <w:szCs w:val="22"/>
              </w:rPr>
              <w:t>=</w:t>
            </w:r>
            <w:r w:rsidR="00134FB0" w:rsidRPr="00681108">
              <w:rPr>
                <w:rFonts w:ascii="Aptos" w:hAnsi="Aptos"/>
                <w:color w:val="000000"/>
                <w:sz w:val="22"/>
                <w:szCs w:val="22"/>
              </w:rPr>
              <w:t xml:space="preserve"> </w:t>
            </w:r>
            <w:r w:rsidRPr="00BD64B0">
              <w:rPr>
                <w:rFonts w:ascii="Aptos" w:hAnsi="Aptos"/>
                <w:color w:val="000000"/>
                <w:sz w:val="22"/>
                <w:szCs w:val="22"/>
              </w:rPr>
              <w:t>36 (Dropout and/or student status/location unknown)</w:t>
            </w:r>
          </w:p>
        </w:tc>
        <w:tc>
          <w:tcPr>
            <w:tcW w:w="4903" w:type="dxa"/>
            <w:tcBorders>
              <w:top w:val="nil"/>
              <w:left w:val="nil"/>
              <w:bottom w:val="single" w:sz="4" w:space="0" w:color="auto"/>
              <w:right w:val="single" w:sz="4" w:space="0" w:color="auto"/>
            </w:tcBorders>
            <w:shd w:val="clear" w:color="auto" w:fill="auto"/>
            <w:hideMark/>
          </w:tcPr>
          <w:p w14:paraId="56B70B6E" w14:textId="77777777" w:rsidR="00134FB0" w:rsidRPr="00681108" w:rsidRDefault="00BD64B0" w:rsidP="00BD64B0">
            <w:pPr>
              <w:widowControl/>
              <w:autoSpaceDE/>
              <w:autoSpaceDN/>
              <w:rPr>
                <w:rFonts w:ascii="Aptos" w:hAnsi="Aptos"/>
                <w:color w:val="000000"/>
                <w:sz w:val="22"/>
                <w:szCs w:val="22"/>
              </w:rPr>
            </w:pPr>
            <w:r w:rsidRPr="00BD64B0">
              <w:rPr>
                <w:rFonts w:ascii="Aptos" w:hAnsi="Aptos"/>
                <w:color w:val="000000"/>
                <w:sz w:val="22"/>
                <w:szCs w:val="22"/>
              </w:rPr>
              <w:t xml:space="preserve">The student should be reported as a dropout. If he/she returns to school, or the school receives documentation that the student is enrolled somewhere else after the reporting date, the enrollment status should be corrected or updated in the next SIMS submission. </w:t>
            </w:r>
            <w:r w:rsidRPr="00BD64B0">
              <w:rPr>
                <w:rFonts w:ascii="Aptos" w:hAnsi="Aptos"/>
                <w:color w:val="000000"/>
                <w:sz w:val="22"/>
                <w:szCs w:val="22"/>
              </w:rPr>
              <w:br/>
            </w:r>
          </w:p>
          <w:p w14:paraId="7FF4D1B8" w14:textId="3F6A3593" w:rsidR="00BD64B0" w:rsidRPr="00BD64B0" w:rsidRDefault="00BD64B0" w:rsidP="00BD64B0">
            <w:pPr>
              <w:widowControl/>
              <w:autoSpaceDE/>
              <w:autoSpaceDN/>
              <w:rPr>
                <w:rFonts w:ascii="Aptos" w:hAnsi="Aptos"/>
                <w:color w:val="000000"/>
                <w:sz w:val="22"/>
                <w:szCs w:val="22"/>
              </w:rPr>
            </w:pPr>
            <w:r w:rsidRPr="00BD64B0">
              <w:rPr>
                <w:rFonts w:ascii="Aptos" w:hAnsi="Aptos"/>
                <w:color w:val="000000"/>
                <w:sz w:val="22"/>
                <w:szCs w:val="22"/>
              </w:rPr>
              <w:t>DOE012</w:t>
            </w:r>
            <w:r w:rsidR="00134FB0" w:rsidRPr="00681108">
              <w:rPr>
                <w:rFonts w:ascii="Aptos" w:hAnsi="Aptos"/>
                <w:color w:val="000000"/>
                <w:sz w:val="22"/>
                <w:szCs w:val="22"/>
              </w:rPr>
              <w:t xml:space="preserve"> </w:t>
            </w:r>
            <w:r w:rsidRPr="00BD64B0">
              <w:rPr>
                <w:rFonts w:ascii="Aptos" w:hAnsi="Aptos"/>
                <w:color w:val="000000"/>
                <w:sz w:val="22"/>
                <w:szCs w:val="22"/>
              </w:rPr>
              <w:t>=</w:t>
            </w:r>
            <w:r w:rsidR="00134FB0" w:rsidRPr="00681108">
              <w:rPr>
                <w:rFonts w:ascii="Aptos" w:hAnsi="Aptos"/>
                <w:color w:val="000000"/>
                <w:sz w:val="22"/>
                <w:szCs w:val="22"/>
              </w:rPr>
              <w:t xml:space="preserve"> </w:t>
            </w:r>
            <w:r w:rsidRPr="00BD64B0">
              <w:rPr>
                <w:rFonts w:ascii="Aptos" w:hAnsi="Aptos"/>
                <w:color w:val="000000"/>
                <w:sz w:val="22"/>
                <w:szCs w:val="22"/>
              </w:rPr>
              <w:t>36 (Dropout and/or student status/location unknown)</w:t>
            </w:r>
          </w:p>
        </w:tc>
      </w:tr>
      <w:tr w:rsidR="007A2712" w:rsidRPr="00BD64B0" w14:paraId="4718EB4B" w14:textId="77777777" w:rsidTr="008B66B3">
        <w:trPr>
          <w:cantSplit/>
        </w:trPr>
        <w:tc>
          <w:tcPr>
            <w:tcW w:w="3145" w:type="dxa"/>
            <w:tcBorders>
              <w:top w:val="single" w:sz="4" w:space="0" w:color="auto"/>
              <w:left w:val="single" w:sz="4" w:space="0" w:color="auto"/>
              <w:bottom w:val="single" w:sz="4" w:space="0" w:color="auto"/>
              <w:right w:val="single" w:sz="4" w:space="0" w:color="auto"/>
            </w:tcBorders>
            <w:shd w:val="clear" w:color="auto" w:fill="auto"/>
            <w:hideMark/>
          </w:tcPr>
          <w:p w14:paraId="21C74DD5" w14:textId="0222FA25" w:rsidR="00BD64B0" w:rsidRPr="00BD64B0" w:rsidRDefault="00BD64B0" w:rsidP="008C2F94">
            <w:pPr>
              <w:pStyle w:val="ListParagraph"/>
              <w:widowControl/>
              <w:numPr>
                <w:ilvl w:val="0"/>
                <w:numId w:val="8"/>
              </w:numPr>
              <w:autoSpaceDE/>
              <w:autoSpaceDN/>
              <w:ind w:left="342"/>
              <w:rPr>
                <w:rFonts w:ascii="Aptos" w:hAnsi="Aptos"/>
                <w:color w:val="000000"/>
                <w:sz w:val="22"/>
                <w:szCs w:val="22"/>
              </w:rPr>
            </w:pPr>
            <w:r w:rsidRPr="00BD64B0">
              <w:rPr>
                <w:rFonts w:ascii="Aptos" w:hAnsi="Aptos"/>
                <w:color w:val="000000"/>
                <w:sz w:val="22"/>
                <w:szCs w:val="22"/>
              </w:rPr>
              <w:lastRenderedPageBreak/>
              <w:t xml:space="preserve">The district has documentation that the student has moved out of the United States, to another country or to one of the US territories. </w:t>
            </w:r>
          </w:p>
        </w:tc>
        <w:tc>
          <w:tcPr>
            <w:tcW w:w="4902" w:type="dxa"/>
            <w:tcBorders>
              <w:top w:val="nil"/>
              <w:left w:val="nil"/>
              <w:bottom w:val="single" w:sz="4" w:space="0" w:color="auto"/>
              <w:right w:val="single" w:sz="4" w:space="0" w:color="auto"/>
            </w:tcBorders>
            <w:shd w:val="clear" w:color="auto" w:fill="auto"/>
            <w:hideMark/>
          </w:tcPr>
          <w:p w14:paraId="0492AB04" w14:textId="7A9C98FB" w:rsidR="00134FB0" w:rsidRPr="00681108" w:rsidRDefault="00BD64B0" w:rsidP="00BD64B0">
            <w:pPr>
              <w:widowControl/>
              <w:autoSpaceDE/>
              <w:autoSpaceDN/>
              <w:rPr>
                <w:rFonts w:ascii="Aptos" w:hAnsi="Aptos"/>
                <w:color w:val="000000"/>
                <w:sz w:val="22"/>
                <w:szCs w:val="22"/>
              </w:rPr>
            </w:pPr>
            <w:r w:rsidRPr="00BD64B0">
              <w:rPr>
                <w:rFonts w:ascii="Aptos" w:hAnsi="Aptos"/>
                <w:color w:val="000000"/>
                <w:sz w:val="22"/>
                <w:szCs w:val="22"/>
              </w:rPr>
              <w:t>The student should be reported as transferred out of state.</w:t>
            </w:r>
            <w:r w:rsidRPr="00BD64B0">
              <w:rPr>
                <w:rFonts w:ascii="Aptos" w:hAnsi="Aptos"/>
                <w:color w:val="000000"/>
                <w:sz w:val="22"/>
                <w:szCs w:val="22"/>
              </w:rPr>
              <w:br/>
            </w:r>
          </w:p>
          <w:p w14:paraId="7601A557" w14:textId="5F5AD39B" w:rsidR="00BD64B0" w:rsidRPr="00BD64B0" w:rsidRDefault="00BD64B0" w:rsidP="00BD64B0">
            <w:pPr>
              <w:widowControl/>
              <w:autoSpaceDE/>
              <w:autoSpaceDN/>
              <w:rPr>
                <w:rFonts w:ascii="Aptos" w:hAnsi="Aptos"/>
                <w:color w:val="000000"/>
                <w:sz w:val="22"/>
                <w:szCs w:val="22"/>
              </w:rPr>
            </w:pPr>
            <w:r w:rsidRPr="00BD64B0">
              <w:rPr>
                <w:rFonts w:ascii="Aptos" w:hAnsi="Aptos"/>
                <w:color w:val="000000"/>
                <w:sz w:val="22"/>
                <w:szCs w:val="22"/>
              </w:rPr>
              <w:t>DOE012</w:t>
            </w:r>
            <w:r w:rsidR="00134FB0" w:rsidRPr="00681108">
              <w:rPr>
                <w:rFonts w:ascii="Aptos" w:hAnsi="Aptos"/>
                <w:color w:val="000000"/>
                <w:sz w:val="22"/>
                <w:szCs w:val="22"/>
              </w:rPr>
              <w:t xml:space="preserve"> </w:t>
            </w:r>
            <w:r w:rsidRPr="00BD64B0">
              <w:rPr>
                <w:rFonts w:ascii="Aptos" w:hAnsi="Aptos"/>
                <w:color w:val="000000"/>
                <w:sz w:val="22"/>
                <w:szCs w:val="22"/>
              </w:rPr>
              <w:t>=</w:t>
            </w:r>
            <w:r w:rsidR="00134FB0" w:rsidRPr="00681108">
              <w:rPr>
                <w:rFonts w:ascii="Aptos" w:hAnsi="Aptos"/>
                <w:color w:val="000000"/>
                <w:sz w:val="22"/>
                <w:szCs w:val="22"/>
              </w:rPr>
              <w:t xml:space="preserve"> </w:t>
            </w:r>
            <w:r w:rsidRPr="00BD64B0">
              <w:rPr>
                <w:rFonts w:ascii="Aptos" w:hAnsi="Aptos"/>
                <w:color w:val="000000"/>
                <w:sz w:val="22"/>
                <w:szCs w:val="22"/>
              </w:rPr>
              <w:t>22 (transfer out-of-state)</w:t>
            </w:r>
          </w:p>
        </w:tc>
        <w:tc>
          <w:tcPr>
            <w:tcW w:w="4903" w:type="dxa"/>
            <w:tcBorders>
              <w:top w:val="nil"/>
              <w:left w:val="nil"/>
              <w:bottom w:val="single" w:sz="4" w:space="0" w:color="auto"/>
              <w:right w:val="single" w:sz="4" w:space="0" w:color="auto"/>
            </w:tcBorders>
            <w:shd w:val="clear" w:color="auto" w:fill="auto"/>
            <w:hideMark/>
          </w:tcPr>
          <w:p w14:paraId="2B40664F" w14:textId="4A9E95C6" w:rsidR="00134FB0" w:rsidRPr="00681108" w:rsidRDefault="00BD64B0" w:rsidP="00BD64B0">
            <w:pPr>
              <w:widowControl/>
              <w:autoSpaceDE/>
              <w:autoSpaceDN/>
              <w:rPr>
                <w:rFonts w:ascii="Aptos" w:hAnsi="Aptos"/>
                <w:color w:val="000000"/>
                <w:sz w:val="22"/>
                <w:szCs w:val="22"/>
              </w:rPr>
            </w:pPr>
            <w:r w:rsidRPr="00BD64B0">
              <w:rPr>
                <w:rFonts w:ascii="Aptos" w:hAnsi="Aptos"/>
                <w:color w:val="000000"/>
                <w:sz w:val="22"/>
                <w:szCs w:val="22"/>
              </w:rPr>
              <w:t>The student should be reported as transferred out of state.</w:t>
            </w:r>
            <w:r w:rsidRPr="00BD64B0">
              <w:rPr>
                <w:rFonts w:ascii="Aptos" w:hAnsi="Aptos"/>
                <w:color w:val="000000"/>
                <w:sz w:val="22"/>
                <w:szCs w:val="22"/>
              </w:rPr>
              <w:br/>
            </w:r>
          </w:p>
          <w:p w14:paraId="3830E6F4" w14:textId="374E4EDC" w:rsidR="00BD64B0" w:rsidRPr="00BD64B0" w:rsidRDefault="00BD64B0" w:rsidP="00BD64B0">
            <w:pPr>
              <w:widowControl/>
              <w:autoSpaceDE/>
              <w:autoSpaceDN/>
              <w:rPr>
                <w:rFonts w:ascii="Aptos" w:hAnsi="Aptos"/>
                <w:color w:val="000000"/>
                <w:sz w:val="22"/>
                <w:szCs w:val="22"/>
              </w:rPr>
            </w:pPr>
            <w:r w:rsidRPr="00BD64B0">
              <w:rPr>
                <w:rFonts w:ascii="Aptos" w:hAnsi="Aptos"/>
                <w:color w:val="000000"/>
                <w:sz w:val="22"/>
                <w:szCs w:val="22"/>
              </w:rPr>
              <w:t>DOE012</w:t>
            </w:r>
            <w:r w:rsidR="00134FB0" w:rsidRPr="00681108">
              <w:rPr>
                <w:rFonts w:ascii="Aptos" w:hAnsi="Aptos"/>
                <w:color w:val="000000"/>
                <w:sz w:val="22"/>
                <w:szCs w:val="22"/>
              </w:rPr>
              <w:t xml:space="preserve"> </w:t>
            </w:r>
            <w:r w:rsidRPr="00BD64B0">
              <w:rPr>
                <w:rFonts w:ascii="Aptos" w:hAnsi="Aptos"/>
                <w:color w:val="000000"/>
                <w:sz w:val="22"/>
                <w:szCs w:val="22"/>
              </w:rPr>
              <w:t>=</w:t>
            </w:r>
            <w:r w:rsidR="00134FB0" w:rsidRPr="00681108">
              <w:rPr>
                <w:rFonts w:ascii="Aptos" w:hAnsi="Aptos"/>
                <w:color w:val="000000"/>
                <w:sz w:val="22"/>
                <w:szCs w:val="22"/>
              </w:rPr>
              <w:t xml:space="preserve"> </w:t>
            </w:r>
            <w:r w:rsidRPr="00BD64B0">
              <w:rPr>
                <w:rFonts w:ascii="Aptos" w:hAnsi="Aptos"/>
                <w:color w:val="000000"/>
                <w:sz w:val="22"/>
                <w:szCs w:val="22"/>
              </w:rPr>
              <w:t>22 (transfer out-of-state)</w:t>
            </w:r>
          </w:p>
        </w:tc>
      </w:tr>
      <w:tr w:rsidR="007A2712" w:rsidRPr="00BD64B0" w14:paraId="7DFC972B" w14:textId="77777777" w:rsidTr="008B66B3">
        <w:trPr>
          <w:cantSplit/>
        </w:trPr>
        <w:tc>
          <w:tcPr>
            <w:tcW w:w="3145" w:type="dxa"/>
            <w:tcBorders>
              <w:top w:val="single" w:sz="4" w:space="0" w:color="auto"/>
              <w:left w:val="single" w:sz="4" w:space="0" w:color="auto"/>
              <w:bottom w:val="single" w:sz="4" w:space="0" w:color="auto"/>
              <w:right w:val="single" w:sz="4" w:space="0" w:color="auto"/>
            </w:tcBorders>
            <w:shd w:val="clear" w:color="auto" w:fill="auto"/>
            <w:hideMark/>
          </w:tcPr>
          <w:p w14:paraId="22076F1E" w14:textId="0D296330" w:rsidR="00BD64B0" w:rsidRPr="00BD64B0" w:rsidRDefault="0039456F" w:rsidP="008C2F94">
            <w:pPr>
              <w:pStyle w:val="ListParagraph"/>
              <w:widowControl/>
              <w:numPr>
                <w:ilvl w:val="0"/>
                <w:numId w:val="8"/>
              </w:numPr>
              <w:autoSpaceDE/>
              <w:autoSpaceDN/>
              <w:ind w:left="342"/>
              <w:rPr>
                <w:rFonts w:ascii="Aptos" w:hAnsi="Aptos"/>
                <w:color w:val="000000"/>
                <w:sz w:val="22"/>
                <w:szCs w:val="22"/>
              </w:rPr>
            </w:pPr>
            <w:r w:rsidRPr="00681108">
              <w:rPr>
                <w:rFonts w:ascii="Aptos" w:hAnsi="Aptos"/>
                <w:color w:val="000000"/>
                <w:sz w:val="22"/>
                <w:szCs w:val="22"/>
              </w:rPr>
              <w:t>The s</w:t>
            </w:r>
            <w:r w:rsidR="00BD64B0" w:rsidRPr="00BD64B0">
              <w:rPr>
                <w:rFonts w:ascii="Aptos" w:hAnsi="Aptos"/>
                <w:color w:val="000000"/>
                <w:sz w:val="22"/>
                <w:szCs w:val="22"/>
              </w:rPr>
              <w:t>tudent is known to be residing and receiving education services in a DYS Facility.</w:t>
            </w:r>
          </w:p>
        </w:tc>
        <w:tc>
          <w:tcPr>
            <w:tcW w:w="4902" w:type="dxa"/>
            <w:tcBorders>
              <w:top w:val="nil"/>
              <w:left w:val="nil"/>
              <w:bottom w:val="single" w:sz="4" w:space="0" w:color="auto"/>
              <w:right w:val="single" w:sz="4" w:space="0" w:color="auto"/>
            </w:tcBorders>
            <w:shd w:val="clear" w:color="auto" w:fill="auto"/>
            <w:hideMark/>
          </w:tcPr>
          <w:p w14:paraId="3311D61A" w14:textId="2217A020" w:rsidR="00134FB0" w:rsidRPr="00681108" w:rsidRDefault="0039456F" w:rsidP="00BD64B0">
            <w:pPr>
              <w:widowControl/>
              <w:autoSpaceDE/>
              <w:autoSpaceDN/>
              <w:rPr>
                <w:rFonts w:ascii="Aptos" w:hAnsi="Aptos"/>
                <w:color w:val="000000"/>
                <w:sz w:val="22"/>
                <w:szCs w:val="22"/>
              </w:rPr>
            </w:pPr>
            <w:r w:rsidRPr="00681108">
              <w:rPr>
                <w:rFonts w:ascii="Aptos" w:hAnsi="Aptos"/>
                <w:color w:val="000000"/>
                <w:sz w:val="22"/>
                <w:szCs w:val="22"/>
              </w:rPr>
              <w:t>The student</w:t>
            </w:r>
            <w:r w:rsidR="00BD64B0" w:rsidRPr="00BD64B0">
              <w:rPr>
                <w:rFonts w:ascii="Aptos" w:hAnsi="Aptos"/>
                <w:color w:val="000000"/>
                <w:sz w:val="22"/>
                <w:szCs w:val="22"/>
              </w:rPr>
              <w:t xml:space="preserve"> should be reported as outplaced to DYS facility. </w:t>
            </w:r>
            <w:r w:rsidR="00BD64B0" w:rsidRPr="00BD64B0">
              <w:rPr>
                <w:rFonts w:ascii="Aptos" w:hAnsi="Aptos"/>
                <w:color w:val="000000"/>
                <w:sz w:val="22"/>
                <w:szCs w:val="22"/>
              </w:rPr>
              <w:br/>
            </w:r>
          </w:p>
          <w:p w14:paraId="123EA7B2" w14:textId="5ADC674F" w:rsidR="00BD64B0" w:rsidRPr="00BD64B0" w:rsidRDefault="00BD64B0" w:rsidP="00BD64B0">
            <w:pPr>
              <w:widowControl/>
              <w:autoSpaceDE/>
              <w:autoSpaceDN/>
              <w:rPr>
                <w:rFonts w:ascii="Aptos" w:hAnsi="Aptos"/>
                <w:color w:val="000000"/>
                <w:sz w:val="22"/>
                <w:szCs w:val="22"/>
              </w:rPr>
            </w:pPr>
            <w:r w:rsidRPr="00BD64B0">
              <w:rPr>
                <w:rFonts w:ascii="Aptos" w:hAnsi="Aptos"/>
                <w:b/>
                <w:bCs/>
                <w:color w:val="000000"/>
                <w:sz w:val="22"/>
                <w:szCs w:val="22"/>
              </w:rPr>
              <w:t>DOE015 for General Education:</w:t>
            </w:r>
            <w:r w:rsidRPr="00BD64B0">
              <w:rPr>
                <w:rFonts w:ascii="Aptos" w:hAnsi="Aptos"/>
                <w:color w:val="000000"/>
                <w:sz w:val="22"/>
                <w:szCs w:val="22"/>
              </w:rPr>
              <w:t xml:space="preserve"> 09200300</w:t>
            </w:r>
            <w:r w:rsidRPr="00BD64B0">
              <w:rPr>
                <w:rFonts w:ascii="Aptos" w:hAnsi="Aptos"/>
                <w:color w:val="000000"/>
                <w:sz w:val="22"/>
                <w:szCs w:val="22"/>
              </w:rPr>
              <w:br/>
            </w:r>
            <w:r w:rsidRPr="00BD64B0">
              <w:rPr>
                <w:rFonts w:ascii="Aptos" w:hAnsi="Aptos"/>
                <w:b/>
                <w:bCs/>
                <w:color w:val="000000"/>
                <w:sz w:val="22"/>
                <w:szCs w:val="22"/>
              </w:rPr>
              <w:t xml:space="preserve">DOE015 for Special Education: </w:t>
            </w:r>
            <w:r w:rsidRPr="00BD64B0">
              <w:rPr>
                <w:rFonts w:ascii="Aptos" w:hAnsi="Aptos"/>
                <w:color w:val="000000"/>
                <w:sz w:val="22"/>
                <w:szCs w:val="22"/>
              </w:rPr>
              <w:t>SEIS – Institutional Programs codes for DYS locations</w:t>
            </w:r>
          </w:p>
        </w:tc>
        <w:tc>
          <w:tcPr>
            <w:tcW w:w="4903" w:type="dxa"/>
            <w:tcBorders>
              <w:top w:val="nil"/>
              <w:left w:val="nil"/>
              <w:bottom w:val="single" w:sz="4" w:space="0" w:color="auto"/>
              <w:right w:val="single" w:sz="4" w:space="0" w:color="auto"/>
            </w:tcBorders>
            <w:shd w:val="clear" w:color="auto" w:fill="auto"/>
            <w:hideMark/>
          </w:tcPr>
          <w:p w14:paraId="09B81C1D" w14:textId="34CA29CF" w:rsidR="00134FB0" w:rsidRPr="00681108" w:rsidRDefault="0039456F" w:rsidP="00BD64B0">
            <w:pPr>
              <w:widowControl/>
              <w:autoSpaceDE/>
              <w:autoSpaceDN/>
              <w:rPr>
                <w:rFonts w:ascii="Aptos" w:hAnsi="Aptos"/>
                <w:color w:val="000000"/>
                <w:sz w:val="22"/>
                <w:szCs w:val="22"/>
              </w:rPr>
            </w:pPr>
            <w:r w:rsidRPr="00681108">
              <w:rPr>
                <w:rFonts w:ascii="Aptos" w:hAnsi="Aptos"/>
                <w:color w:val="000000"/>
                <w:sz w:val="22"/>
                <w:szCs w:val="22"/>
              </w:rPr>
              <w:t>The student</w:t>
            </w:r>
            <w:r w:rsidR="00BD64B0" w:rsidRPr="00BD64B0">
              <w:rPr>
                <w:rFonts w:ascii="Aptos" w:hAnsi="Aptos"/>
                <w:color w:val="000000"/>
                <w:sz w:val="22"/>
                <w:szCs w:val="22"/>
              </w:rPr>
              <w:t xml:space="preserve"> should be reported as outplaced to DYS facility. </w:t>
            </w:r>
            <w:r w:rsidR="00BD64B0" w:rsidRPr="00BD64B0">
              <w:rPr>
                <w:rFonts w:ascii="Aptos" w:hAnsi="Aptos"/>
                <w:color w:val="000000"/>
                <w:sz w:val="22"/>
                <w:szCs w:val="22"/>
              </w:rPr>
              <w:br/>
            </w:r>
          </w:p>
          <w:p w14:paraId="08B40A52" w14:textId="698E64C7" w:rsidR="00BD64B0" w:rsidRPr="00BD64B0" w:rsidRDefault="00BD64B0" w:rsidP="00BD64B0">
            <w:pPr>
              <w:widowControl/>
              <w:autoSpaceDE/>
              <w:autoSpaceDN/>
              <w:rPr>
                <w:rFonts w:ascii="Aptos" w:hAnsi="Aptos"/>
                <w:color w:val="000000"/>
                <w:sz w:val="22"/>
                <w:szCs w:val="22"/>
              </w:rPr>
            </w:pPr>
            <w:r w:rsidRPr="00BD64B0">
              <w:rPr>
                <w:rFonts w:ascii="Aptos" w:hAnsi="Aptos"/>
                <w:b/>
                <w:bCs/>
                <w:color w:val="000000"/>
                <w:sz w:val="22"/>
                <w:szCs w:val="22"/>
              </w:rPr>
              <w:t xml:space="preserve">DOE015 for General Education: </w:t>
            </w:r>
            <w:r w:rsidRPr="00BD64B0">
              <w:rPr>
                <w:rFonts w:ascii="Aptos" w:hAnsi="Aptos"/>
                <w:color w:val="000000"/>
                <w:sz w:val="22"/>
                <w:szCs w:val="22"/>
              </w:rPr>
              <w:t>09200300</w:t>
            </w:r>
            <w:r w:rsidRPr="00BD64B0">
              <w:rPr>
                <w:rFonts w:ascii="Aptos" w:hAnsi="Aptos"/>
                <w:color w:val="000000"/>
                <w:sz w:val="22"/>
                <w:szCs w:val="22"/>
              </w:rPr>
              <w:br/>
            </w:r>
            <w:r w:rsidRPr="00BD64B0">
              <w:rPr>
                <w:rFonts w:ascii="Aptos" w:hAnsi="Aptos"/>
                <w:b/>
                <w:bCs/>
                <w:color w:val="000000"/>
                <w:sz w:val="22"/>
                <w:szCs w:val="22"/>
              </w:rPr>
              <w:t xml:space="preserve">DOE015 for Special Education: </w:t>
            </w:r>
            <w:r w:rsidRPr="00BD64B0">
              <w:rPr>
                <w:rFonts w:ascii="Aptos" w:hAnsi="Aptos"/>
                <w:color w:val="000000"/>
                <w:sz w:val="22"/>
                <w:szCs w:val="22"/>
              </w:rPr>
              <w:t>SEIS – Institutional Programs codes for DYS locations</w:t>
            </w:r>
          </w:p>
        </w:tc>
      </w:tr>
      <w:tr w:rsidR="007A2712" w:rsidRPr="00BD64B0" w14:paraId="1AD8A925" w14:textId="77777777" w:rsidTr="008B66B3">
        <w:trPr>
          <w:cantSplit/>
        </w:trPr>
        <w:tc>
          <w:tcPr>
            <w:tcW w:w="3145" w:type="dxa"/>
            <w:tcBorders>
              <w:top w:val="single" w:sz="4" w:space="0" w:color="auto"/>
              <w:left w:val="single" w:sz="4" w:space="0" w:color="auto"/>
              <w:bottom w:val="single" w:sz="4" w:space="0" w:color="auto"/>
              <w:right w:val="single" w:sz="4" w:space="0" w:color="auto"/>
            </w:tcBorders>
            <w:shd w:val="clear" w:color="auto" w:fill="auto"/>
            <w:hideMark/>
          </w:tcPr>
          <w:p w14:paraId="5E405357" w14:textId="5578C688" w:rsidR="00BD64B0" w:rsidRPr="00BD64B0" w:rsidRDefault="00397D97" w:rsidP="008C2F94">
            <w:pPr>
              <w:pStyle w:val="ListParagraph"/>
              <w:widowControl/>
              <w:numPr>
                <w:ilvl w:val="0"/>
                <w:numId w:val="8"/>
              </w:numPr>
              <w:autoSpaceDE/>
              <w:autoSpaceDN/>
              <w:ind w:left="342"/>
              <w:rPr>
                <w:rFonts w:ascii="Aptos" w:hAnsi="Aptos"/>
                <w:color w:val="000000"/>
                <w:sz w:val="22"/>
                <w:szCs w:val="22"/>
              </w:rPr>
            </w:pPr>
            <w:r w:rsidRPr="00681108">
              <w:rPr>
                <w:rFonts w:ascii="Aptos" w:hAnsi="Aptos"/>
                <w:color w:val="000000"/>
                <w:sz w:val="22"/>
                <w:szCs w:val="22"/>
              </w:rPr>
              <w:t>The s</w:t>
            </w:r>
            <w:r w:rsidR="00BD64B0" w:rsidRPr="00BD64B0">
              <w:rPr>
                <w:rFonts w:ascii="Aptos" w:hAnsi="Aptos"/>
                <w:color w:val="000000"/>
                <w:sz w:val="22"/>
                <w:szCs w:val="22"/>
              </w:rPr>
              <w:t>tudent receives an in-school-suspension.</w:t>
            </w:r>
          </w:p>
        </w:tc>
        <w:tc>
          <w:tcPr>
            <w:tcW w:w="4902" w:type="dxa"/>
            <w:tcBorders>
              <w:top w:val="nil"/>
              <w:left w:val="nil"/>
              <w:bottom w:val="single" w:sz="4" w:space="0" w:color="auto"/>
              <w:right w:val="single" w:sz="4" w:space="0" w:color="auto"/>
            </w:tcBorders>
            <w:shd w:val="clear" w:color="auto" w:fill="auto"/>
            <w:hideMark/>
          </w:tcPr>
          <w:p w14:paraId="64CA2139" w14:textId="25A693E1" w:rsidR="00BD64B0" w:rsidRPr="00BD64B0" w:rsidRDefault="0039456F" w:rsidP="00BD64B0">
            <w:pPr>
              <w:widowControl/>
              <w:autoSpaceDE/>
              <w:autoSpaceDN/>
              <w:rPr>
                <w:rFonts w:ascii="Aptos" w:hAnsi="Aptos"/>
                <w:color w:val="000000"/>
                <w:sz w:val="22"/>
                <w:szCs w:val="22"/>
              </w:rPr>
            </w:pPr>
            <w:r w:rsidRPr="00681108">
              <w:rPr>
                <w:rFonts w:ascii="Aptos" w:hAnsi="Aptos"/>
                <w:color w:val="000000"/>
                <w:sz w:val="22"/>
                <w:szCs w:val="22"/>
              </w:rPr>
              <w:t>The student</w:t>
            </w:r>
            <w:r w:rsidR="00BD64B0" w:rsidRPr="00BD64B0">
              <w:rPr>
                <w:rFonts w:ascii="Aptos" w:hAnsi="Aptos"/>
                <w:color w:val="000000"/>
                <w:sz w:val="22"/>
                <w:szCs w:val="22"/>
              </w:rPr>
              <w:t xml:space="preserve"> is not recorded as absent.</w:t>
            </w:r>
          </w:p>
        </w:tc>
        <w:tc>
          <w:tcPr>
            <w:tcW w:w="4903" w:type="dxa"/>
            <w:tcBorders>
              <w:top w:val="nil"/>
              <w:left w:val="nil"/>
              <w:bottom w:val="single" w:sz="4" w:space="0" w:color="auto"/>
              <w:right w:val="single" w:sz="4" w:space="0" w:color="auto"/>
            </w:tcBorders>
            <w:shd w:val="clear" w:color="auto" w:fill="auto"/>
            <w:hideMark/>
          </w:tcPr>
          <w:p w14:paraId="396961C6" w14:textId="38F2FC0B" w:rsidR="00BD64B0" w:rsidRPr="00BD64B0" w:rsidRDefault="0039456F" w:rsidP="00BD64B0">
            <w:pPr>
              <w:widowControl/>
              <w:autoSpaceDE/>
              <w:autoSpaceDN/>
              <w:rPr>
                <w:rFonts w:ascii="Aptos" w:hAnsi="Aptos"/>
                <w:color w:val="000000"/>
                <w:sz w:val="22"/>
                <w:szCs w:val="22"/>
              </w:rPr>
            </w:pPr>
            <w:r w:rsidRPr="00681108">
              <w:rPr>
                <w:rFonts w:ascii="Aptos" w:hAnsi="Aptos"/>
                <w:color w:val="000000"/>
                <w:sz w:val="22"/>
                <w:szCs w:val="22"/>
              </w:rPr>
              <w:t>The student</w:t>
            </w:r>
            <w:r w:rsidR="00BD64B0" w:rsidRPr="00BD64B0">
              <w:rPr>
                <w:rFonts w:ascii="Aptos" w:hAnsi="Aptos"/>
                <w:color w:val="000000"/>
                <w:sz w:val="22"/>
                <w:szCs w:val="22"/>
              </w:rPr>
              <w:t xml:space="preserve"> is not recorded as absent.</w:t>
            </w:r>
          </w:p>
        </w:tc>
      </w:tr>
      <w:tr w:rsidR="007A2712" w:rsidRPr="00BD64B0" w14:paraId="19E8DC56" w14:textId="77777777" w:rsidTr="008B66B3">
        <w:trPr>
          <w:cantSplit/>
        </w:trPr>
        <w:tc>
          <w:tcPr>
            <w:tcW w:w="3145" w:type="dxa"/>
            <w:tcBorders>
              <w:top w:val="single" w:sz="4" w:space="0" w:color="auto"/>
              <w:left w:val="single" w:sz="4" w:space="0" w:color="auto"/>
              <w:bottom w:val="single" w:sz="4" w:space="0" w:color="auto"/>
              <w:right w:val="single" w:sz="4" w:space="0" w:color="auto"/>
            </w:tcBorders>
            <w:shd w:val="clear" w:color="auto" w:fill="auto"/>
            <w:hideMark/>
          </w:tcPr>
          <w:p w14:paraId="04DDBD79" w14:textId="0B2F87A9" w:rsidR="00BD64B0" w:rsidRPr="00BD64B0" w:rsidRDefault="00397D97" w:rsidP="008C2F94">
            <w:pPr>
              <w:pStyle w:val="ListParagraph"/>
              <w:widowControl/>
              <w:numPr>
                <w:ilvl w:val="0"/>
                <w:numId w:val="8"/>
              </w:numPr>
              <w:autoSpaceDE/>
              <w:autoSpaceDN/>
              <w:ind w:left="342"/>
              <w:rPr>
                <w:rFonts w:ascii="Aptos" w:hAnsi="Aptos"/>
                <w:color w:val="000000"/>
                <w:sz w:val="22"/>
                <w:szCs w:val="22"/>
              </w:rPr>
            </w:pPr>
            <w:r w:rsidRPr="00681108">
              <w:rPr>
                <w:rFonts w:ascii="Aptos" w:hAnsi="Aptos"/>
                <w:color w:val="000000"/>
                <w:sz w:val="22"/>
                <w:szCs w:val="22"/>
              </w:rPr>
              <w:t>The s</w:t>
            </w:r>
            <w:r w:rsidR="00BD64B0" w:rsidRPr="00BD64B0">
              <w:rPr>
                <w:rFonts w:ascii="Aptos" w:hAnsi="Aptos"/>
                <w:color w:val="000000"/>
                <w:sz w:val="22"/>
                <w:szCs w:val="22"/>
              </w:rPr>
              <w:t>tudent receives an out-of-school suspension or expulsion.</w:t>
            </w:r>
          </w:p>
        </w:tc>
        <w:tc>
          <w:tcPr>
            <w:tcW w:w="4902" w:type="dxa"/>
            <w:tcBorders>
              <w:top w:val="nil"/>
              <w:left w:val="nil"/>
              <w:bottom w:val="single" w:sz="4" w:space="0" w:color="auto"/>
              <w:right w:val="single" w:sz="4" w:space="0" w:color="auto"/>
            </w:tcBorders>
            <w:shd w:val="clear" w:color="auto" w:fill="auto"/>
            <w:hideMark/>
          </w:tcPr>
          <w:p w14:paraId="6F753F16" w14:textId="68C925F0" w:rsidR="00134FB0" w:rsidRPr="00681108" w:rsidRDefault="0039456F" w:rsidP="00BD64B0">
            <w:pPr>
              <w:widowControl/>
              <w:autoSpaceDE/>
              <w:autoSpaceDN/>
              <w:rPr>
                <w:rFonts w:ascii="Aptos" w:hAnsi="Aptos"/>
                <w:color w:val="000000"/>
                <w:sz w:val="22"/>
                <w:szCs w:val="22"/>
              </w:rPr>
            </w:pPr>
            <w:r w:rsidRPr="00681108">
              <w:rPr>
                <w:rFonts w:ascii="Aptos" w:hAnsi="Aptos"/>
                <w:color w:val="000000"/>
                <w:sz w:val="22"/>
                <w:szCs w:val="22"/>
              </w:rPr>
              <w:t>The student</w:t>
            </w:r>
            <w:r w:rsidR="00BD64B0" w:rsidRPr="00BD64B0">
              <w:rPr>
                <w:rFonts w:ascii="Aptos" w:hAnsi="Aptos"/>
                <w:color w:val="000000"/>
                <w:sz w:val="22"/>
                <w:szCs w:val="22"/>
              </w:rPr>
              <w:t xml:space="preserve"> is recorded as absent, except for each day that he/she receives academic instruction from the district for more than half the school day.   </w:t>
            </w:r>
            <w:r w:rsidR="00BD64B0" w:rsidRPr="00BD64B0">
              <w:rPr>
                <w:rFonts w:ascii="Aptos" w:hAnsi="Aptos"/>
                <w:color w:val="000000"/>
                <w:sz w:val="22"/>
                <w:szCs w:val="22"/>
              </w:rPr>
              <w:br/>
            </w:r>
            <w:r w:rsidR="00BD64B0" w:rsidRPr="00BD64B0">
              <w:rPr>
                <w:rFonts w:ascii="Aptos" w:hAnsi="Aptos"/>
                <w:color w:val="000000"/>
                <w:sz w:val="22"/>
                <w:szCs w:val="22"/>
              </w:rPr>
              <w:br/>
              <w:t xml:space="preserve">Students who are suspended should remain enrolled. Students who are expelled and still receiving instruction should remain enrolled. </w:t>
            </w:r>
            <w:r w:rsidR="00BD64B0" w:rsidRPr="00BD64B0">
              <w:rPr>
                <w:rFonts w:ascii="Aptos" w:hAnsi="Aptos"/>
                <w:color w:val="000000"/>
                <w:sz w:val="22"/>
                <w:szCs w:val="22"/>
              </w:rPr>
              <w:br/>
            </w:r>
            <w:r w:rsidR="00BD64B0" w:rsidRPr="00BD64B0">
              <w:rPr>
                <w:rFonts w:ascii="Aptos" w:hAnsi="Aptos"/>
                <w:color w:val="000000"/>
                <w:sz w:val="22"/>
                <w:szCs w:val="22"/>
              </w:rPr>
              <w:br/>
              <w:t xml:space="preserve">Students who are expelled and not receiving instruction should be reported as expelled in SIMS. </w:t>
            </w:r>
          </w:p>
          <w:p w14:paraId="6AF6CFA8" w14:textId="77777777" w:rsidR="00134FB0" w:rsidRPr="00681108" w:rsidRDefault="00134FB0" w:rsidP="00BD64B0">
            <w:pPr>
              <w:widowControl/>
              <w:autoSpaceDE/>
              <w:autoSpaceDN/>
              <w:rPr>
                <w:rFonts w:ascii="Aptos" w:hAnsi="Aptos"/>
                <w:color w:val="000000"/>
                <w:sz w:val="22"/>
                <w:szCs w:val="22"/>
              </w:rPr>
            </w:pPr>
          </w:p>
          <w:p w14:paraId="49BA73F1" w14:textId="198946D6" w:rsidR="00BD64B0" w:rsidRPr="00BD64B0" w:rsidRDefault="00BD64B0" w:rsidP="00BD64B0">
            <w:pPr>
              <w:widowControl/>
              <w:autoSpaceDE/>
              <w:autoSpaceDN/>
              <w:rPr>
                <w:rFonts w:ascii="Aptos" w:hAnsi="Aptos"/>
                <w:color w:val="000000"/>
                <w:sz w:val="22"/>
                <w:szCs w:val="22"/>
              </w:rPr>
            </w:pPr>
            <w:r w:rsidRPr="00BD64B0">
              <w:rPr>
                <w:rFonts w:ascii="Aptos" w:hAnsi="Aptos"/>
                <w:color w:val="000000"/>
                <w:sz w:val="22"/>
                <w:szCs w:val="22"/>
              </w:rPr>
              <w:t>DOE012</w:t>
            </w:r>
            <w:r w:rsidR="00134FB0" w:rsidRPr="00681108">
              <w:rPr>
                <w:rFonts w:ascii="Aptos" w:hAnsi="Aptos"/>
                <w:color w:val="000000"/>
                <w:sz w:val="22"/>
                <w:szCs w:val="22"/>
              </w:rPr>
              <w:t xml:space="preserve"> </w:t>
            </w:r>
            <w:r w:rsidRPr="00BD64B0">
              <w:rPr>
                <w:rFonts w:ascii="Aptos" w:hAnsi="Aptos"/>
                <w:color w:val="000000"/>
                <w:sz w:val="22"/>
                <w:szCs w:val="22"/>
              </w:rPr>
              <w:t xml:space="preserve">= 05 (expelled) </w:t>
            </w:r>
          </w:p>
        </w:tc>
        <w:tc>
          <w:tcPr>
            <w:tcW w:w="4903" w:type="dxa"/>
            <w:tcBorders>
              <w:top w:val="nil"/>
              <w:left w:val="nil"/>
              <w:bottom w:val="single" w:sz="4" w:space="0" w:color="auto"/>
              <w:right w:val="single" w:sz="4" w:space="0" w:color="auto"/>
            </w:tcBorders>
            <w:shd w:val="clear" w:color="auto" w:fill="auto"/>
            <w:hideMark/>
          </w:tcPr>
          <w:p w14:paraId="4259D6FE" w14:textId="5A2D9DAF" w:rsidR="00134FB0" w:rsidRPr="00681108" w:rsidRDefault="0039456F" w:rsidP="00BD64B0">
            <w:pPr>
              <w:widowControl/>
              <w:autoSpaceDE/>
              <w:autoSpaceDN/>
              <w:rPr>
                <w:rFonts w:ascii="Aptos" w:hAnsi="Aptos"/>
                <w:color w:val="000000"/>
                <w:sz w:val="22"/>
                <w:szCs w:val="22"/>
              </w:rPr>
            </w:pPr>
            <w:r w:rsidRPr="00681108">
              <w:rPr>
                <w:rFonts w:ascii="Aptos" w:hAnsi="Aptos"/>
                <w:color w:val="000000"/>
                <w:sz w:val="22"/>
                <w:szCs w:val="22"/>
              </w:rPr>
              <w:t>The student</w:t>
            </w:r>
            <w:r w:rsidR="00BD64B0" w:rsidRPr="00BD64B0">
              <w:rPr>
                <w:rFonts w:ascii="Aptos" w:hAnsi="Aptos"/>
                <w:color w:val="000000"/>
                <w:sz w:val="22"/>
                <w:szCs w:val="22"/>
              </w:rPr>
              <w:t xml:space="preserve"> is recorded as absent, except for each day that he/she receives academic instruction from the district for more than half the school day.   </w:t>
            </w:r>
            <w:r w:rsidR="00BD64B0" w:rsidRPr="00BD64B0">
              <w:rPr>
                <w:rFonts w:ascii="Aptos" w:hAnsi="Aptos"/>
                <w:color w:val="000000"/>
                <w:sz w:val="22"/>
                <w:szCs w:val="22"/>
              </w:rPr>
              <w:br/>
            </w:r>
            <w:r w:rsidR="00BD64B0" w:rsidRPr="00BD64B0">
              <w:rPr>
                <w:rFonts w:ascii="Aptos" w:hAnsi="Aptos"/>
                <w:color w:val="000000"/>
                <w:sz w:val="22"/>
                <w:szCs w:val="22"/>
              </w:rPr>
              <w:br/>
              <w:t xml:space="preserve">Students who are suspended should remain enrolled. Students who are expelled and still receiving instruction should remain enrolled. </w:t>
            </w:r>
            <w:r w:rsidR="00BD64B0" w:rsidRPr="00BD64B0">
              <w:rPr>
                <w:rFonts w:ascii="Aptos" w:hAnsi="Aptos"/>
                <w:color w:val="000000"/>
                <w:sz w:val="22"/>
                <w:szCs w:val="22"/>
              </w:rPr>
              <w:br/>
            </w:r>
            <w:r w:rsidR="00BD64B0" w:rsidRPr="00BD64B0">
              <w:rPr>
                <w:rFonts w:ascii="Aptos" w:hAnsi="Aptos"/>
                <w:color w:val="000000"/>
                <w:sz w:val="22"/>
                <w:szCs w:val="22"/>
              </w:rPr>
              <w:br/>
              <w:t xml:space="preserve">Students who are expelled and not receiving instruction should be reported as expelled in SIMS. </w:t>
            </w:r>
          </w:p>
          <w:p w14:paraId="7A6FFDE6" w14:textId="77777777" w:rsidR="00134FB0" w:rsidRPr="00681108" w:rsidRDefault="00134FB0" w:rsidP="00BD64B0">
            <w:pPr>
              <w:widowControl/>
              <w:autoSpaceDE/>
              <w:autoSpaceDN/>
              <w:rPr>
                <w:rFonts w:ascii="Aptos" w:hAnsi="Aptos"/>
                <w:color w:val="000000"/>
                <w:sz w:val="22"/>
                <w:szCs w:val="22"/>
              </w:rPr>
            </w:pPr>
          </w:p>
          <w:p w14:paraId="10FECC1B" w14:textId="2329174F" w:rsidR="00BD64B0" w:rsidRPr="00BD64B0" w:rsidRDefault="00BD64B0" w:rsidP="00BD64B0">
            <w:pPr>
              <w:widowControl/>
              <w:autoSpaceDE/>
              <w:autoSpaceDN/>
              <w:rPr>
                <w:rFonts w:ascii="Aptos" w:hAnsi="Aptos"/>
                <w:color w:val="000000"/>
                <w:sz w:val="22"/>
                <w:szCs w:val="22"/>
              </w:rPr>
            </w:pPr>
            <w:r w:rsidRPr="00BD64B0">
              <w:rPr>
                <w:rFonts w:ascii="Aptos" w:hAnsi="Aptos"/>
                <w:color w:val="000000"/>
                <w:sz w:val="22"/>
                <w:szCs w:val="22"/>
              </w:rPr>
              <w:t>DOE012</w:t>
            </w:r>
            <w:r w:rsidR="00134FB0" w:rsidRPr="00681108">
              <w:rPr>
                <w:rFonts w:ascii="Aptos" w:hAnsi="Aptos"/>
                <w:color w:val="000000"/>
                <w:sz w:val="22"/>
                <w:szCs w:val="22"/>
              </w:rPr>
              <w:t xml:space="preserve"> </w:t>
            </w:r>
            <w:r w:rsidRPr="00BD64B0">
              <w:rPr>
                <w:rFonts w:ascii="Aptos" w:hAnsi="Aptos"/>
                <w:color w:val="000000"/>
                <w:sz w:val="22"/>
                <w:szCs w:val="22"/>
              </w:rPr>
              <w:t xml:space="preserve">= 05 (expelled) </w:t>
            </w:r>
          </w:p>
        </w:tc>
      </w:tr>
      <w:tr w:rsidR="007A2712" w:rsidRPr="00BD64B0" w14:paraId="3A157B76" w14:textId="77777777" w:rsidTr="008B66B3">
        <w:trPr>
          <w:cantSplit/>
        </w:trPr>
        <w:tc>
          <w:tcPr>
            <w:tcW w:w="3145" w:type="dxa"/>
            <w:tcBorders>
              <w:top w:val="single" w:sz="4" w:space="0" w:color="auto"/>
              <w:left w:val="single" w:sz="4" w:space="0" w:color="auto"/>
              <w:bottom w:val="single" w:sz="4" w:space="0" w:color="auto"/>
              <w:right w:val="single" w:sz="4" w:space="0" w:color="auto"/>
            </w:tcBorders>
            <w:shd w:val="clear" w:color="auto" w:fill="auto"/>
            <w:hideMark/>
          </w:tcPr>
          <w:p w14:paraId="15598F62" w14:textId="555C23B9" w:rsidR="00BD64B0" w:rsidRPr="00BD64B0" w:rsidRDefault="00397D97" w:rsidP="008C2F94">
            <w:pPr>
              <w:pStyle w:val="ListParagraph"/>
              <w:widowControl/>
              <w:numPr>
                <w:ilvl w:val="0"/>
                <w:numId w:val="8"/>
              </w:numPr>
              <w:autoSpaceDE/>
              <w:autoSpaceDN/>
              <w:ind w:left="342"/>
              <w:rPr>
                <w:rFonts w:ascii="Aptos" w:hAnsi="Aptos"/>
                <w:color w:val="000000"/>
                <w:sz w:val="22"/>
                <w:szCs w:val="22"/>
              </w:rPr>
            </w:pPr>
            <w:r w:rsidRPr="00681108">
              <w:rPr>
                <w:rFonts w:ascii="Aptos" w:hAnsi="Aptos"/>
                <w:color w:val="000000"/>
                <w:sz w:val="22"/>
                <w:szCs w:val="22"/>
              </w:rPr>
              <w:lastRenderedPageBreak/>
              <w:t>The s</w:t>
            </w:r>
            <w:r w:rsidR="00BD64B0" w:rsidRPr="00BD64B0">
              <w:rPr>
                <w:rFonts w:ascii="Aptos" w:hAnsi="Aptos"/>
                <w:color w:val="000000"/>
                <w:sz w:val="22"/>
                <w:szCs w:val="22"/>
              </w:rPr>
              <w:t>tudent leaves school to attend an alternative school/program.</w:t>
            </w:r>
          </w:p>
        </w:tc>
        <w:tc>
          <w:tcPr>
            <w:tcW w:w="4902" w:type="dxa"/>
            <w:tcBorders>
              <w:top w:val="nil"/>
              <w:left w:val="nil"/>
              <w:bottom w:val="single" w:sz="4" w:space="0" w:color="auto"/>
              <w:right w:val="single" w:sz="4" w:space="0" w:color="auto"/>
            </w:tcBorders>
            <w:shd w:val="clear" w:color="auto" w:fill="auto"/>
            <w:hideMark/>
          </w:tcPr>
          <w:p w14:paraId="18393621" w14:textId="7604DC04" w:rsidR="00134FB0" w:rsidRPr="00681108" w:rsidRDefault="00BD64B0" w:rsidP="00BD64B0">
            <w:pPr>
              <w:widowControl/>
              <w:autoSpaceDE/>
              <w:autoSpaceDN/>
              <w:rPr>
                <w:rFonts w:ascii="Aptos" w:hAnsi="Aptos"/>
                <w:color w:val="000000"/>
                <w:sz w:val="22"/>
                <w:szCs w:val="22"/>
              </w:rPr>
            </w:pPr>
            <w:r w:rsidRPr="00BD64B0">
              <w:rPr>
                <w:rFonts w:ascii="Aptos" w:hAnsi="Aptos"/>
                <w:color w:val="000000"/>
                <w:sz w:val="22"/>
                <w:szCs w:val="22"/>
              </w:rPr>
              <w:t xml:space="preserve">If </w:t>
            </w:r>
            <w:r w:rsidR="0039456F" w:rsidRPr="00681108">
              <w:rPr>
                <w:rFonts w:ascii="Aptos" w:hAnsi="Aptos"/>
                <w:color w:val="000000"/>
                <w:sz w:val="22"/>
                <w:szCs w:val="22"/>
              </w:rPr>
              <w:t xml:space="preserve">the </w:t>
            </w:r>
            <w:r w:rsidRPr="00BD64B0">
              <w:rPr>
                <w:rFonts w:ascii="Aptos" w:hAnsi="Aptos"/>
                <w:color w:val="000000"/>
                <w:sz w:val="22"/>
                <w:szCs w:val="22"/>
              </w:rPr>
              <w:t xml:space="preserve">school/program is part of the district, </w:t>
            </w:r>
            <w:r w:rsidR="0039456F" w:rsidRPr="00681108">
              <w:rPr>
                <w:rFonts w:ascii="Aptos" w:hAnsi="Aptos"/>
                <w:color w:val="000000"/>
                <w:sz w:val="22"/>
                <w:szCs w:val="22"/>
              </w:rPr>
              <w:t xml:space="preserve">the </w:t>
            </w:r>
            <w:r w:rsidRPr="00BD64B0">
              <w:rPr>
                <w:rFonts w:ascii="Aptos" w:hAnsi="Aptos"/>
                <w:color w:val="000000"/>
                <w:sz w:val="22"/>
                <w:szCs w:val="22"/>
              </w:rPr>
              <w:t xml:space="preserve">student should be reported as enrolled in SIMS. </w:t>
            </w:r>
            <w:r w:rsidRPr="00BD64B0">
              <w:rPr>
                <w:rFonts w:ascii="Aptos" w:hAnsi="Aptos"/>
                <w:color w:val="000000"/>
                <w:sz w:val="22"/>
                <w:szCs w:val="22"/>
              </w:rPr>
              <w:br/>
            </w:r>
            <w:r w:rsidRPr="00BD64B0">
              <w:rPr>
                <w:rFonts w:ascii="Aptos" w:hAnsi="Aptos"/>
                <w:color w:val="000000"/>
                <w:sz w:val="22"/>
                <w:szCs w:val="22"/>
              </w:rPr>
              <w:br/>
              <w:t xml:space="preserve">If </w:t>
            </w:r>
            <w:r w:rsidR="0039456F" w:rsidRPr="00681108">
              <w:rPr>
                <w:rFonts w:ascii="Aptos" w:hAnsi="Aptos"/>
                <w:color w:val="000000"/>
                <w:sz w:val="22"/>
                <w:szCs w:val="22"/>
              </w:rPr>
              <w:t xml:space="preserve">the </w:t>
            </w:r>
            <w:r w:rsidRPr="00BD64B0">
              <w:rPr>
                <w:rFonts w:ascii="Aptos" w:hAnsi="Aptos"/>
                <w:color w:val="000000"/>
                <w:sz w:val="22"/>
                <w:szCs w:val="22"/>
              </w:rPr>
              <w:t xml:space="preserve">district is </w:t>
            </w:r>
            <w:proofErr w:type="gramStart"/>
            <w:r w:rsidRPr="00BD64B0">
              <w:rPr>
                <w:rFonts w:ascii="Aptos" w:hAnsi="Aptos"/>
                <w:color w:val="000000"/>
                <w:sz w:val="22"/>
                <w:szCs w:val="22"/>
              </w:rPr>
              <w:t>out-placing</w:t>
            </w:r>
            <w:proofErr w:type="gramEnd"/>
            <w:r w:rsidRPr="00BD64B0">
              <w:rPr>
                <w:rFonts w:ascii="Aptos" w:hAnsi="Aptos"/>
                <w:color w:val="000000"/>
                <w:sz w:val="22"/>
                <w:szCs w:val="22"/>
              </w:rPr>
              <w:t xml:space="preserve"> </w:t>
            </w:r>
            <w:r w:rsidR="00F0411C" w:rsidRPr="00681108">
              <w:rPr>
                <w:rFonts w:ascii="Aptos" w:hAnsi="Aptos"/>
                <w:color w:val="000000"/>
                <w:sz w:val="22"/>
                <w:szCs w:val="22"/>
              </w:rPr>
              <w:t xml:space="preserve">the </w:t>
            </w:r>
            <w:r w:rsidRPr="00BD64B0">
              <w:rPr>
                <w:rFonts w:ascii="Aptos" w:hAnsi="Aptos"/>
                <w:color w:val="000000"/>
                <w:sz w:val="22"/>
                <w:szCs w:val="22"/>
              </w:rPr>
              <w:t xml:space="preserve">student to a private alternative school/program, </w:t>
            </w:r>
            <w:r w:rsidR="00F0411C" w:rsidRPr="00681108">
              <w:rPr>
                <w:rFonts w:ascii="Aptos" w:hAnsi="Aptos"/>
                <w:color w:val="000000"/>
                <w:sz w:val="22"/>
                <w:szCs w:val="22"/>
              </w:rPr>
              <w:t xml:space="preserve">the </w:t>
            </w:r>
            <w:r w:rsidRPr="00BD64B0">
              <w:rPr>
                <w:rFonts w:ascii="Aptos" w:hAnsi="Aptos"/>
                <w:color w:val="000000"/>
                <w:sz w:val="22"/>
                <w:szCs w:val="22"/>
              </w:rPr>
              <w:t>student should be reported outplaced in SIMS.</w:t>
            </w:r>
            <w:r w:rsidRPr="00BD64B0">
              <w:rPr>
                <w:rFonts w:ascii="Aptos" w:hAnsi="Aptos"/>
                <w:color w:val="000000"/>
                <w:sz w:val="22"/>
                <w:szCs w:val="22"/>
              </w:rPr>
              <w:br/>
            </w:r>
            <w:r w:rsidRPr="00BD64B0">
              <w:rPr>
                <w:rFonts w:ascii="Aptos" w:hAnsi="Aptos"/>
                <w:color w:val="000000"/>
                <w:sz w:val="22"/>
                <w:szCs w:val="22"/>
              </w:rPr>
              <w:br/>
              <w:t xml:space="preserve">If </w:t>
            </w:r>
            <w:r w:rsidR="00F0411C" w:rsidRPr="00681108">
              <w:rPr>
                <w:rFonts w:ascii="Aptos" w:hAnsi="Aptos"/>
                <w:color w:val="000000"/>
                <w:sz w:val="22"/>
                <w:szCs w:val="22"/>
              </w:rPr>
              <w:t xml:space="preserve">the </w:t>
            </w:r>
            <w:r w:rsidRPr="00BD64B0">
              <w:rPr>
                <w:rFonts w:ascii="Aptos" w:hAnsi="Aptos"/>
                <w:color w:val="000000"/>
                <w:sz w:val="22"/>
                <w:szCs w:val="22"/>
              </w:rPr>
              <w:t xml:space="preserve">school/program is in another district, </w:t>
            </w:r>
            <w:r w:rsidR="00F0411C" w:rsidRPr="00681108">
              <w:rPr>
                <w:rFonts w:ascii="Aptos" w:hAnsi="Aptos"/>
                <w:color w:val="000000"/>
                <w:sz w:val="22"/>
                <w:szCs w:val="22"/>
              </w:rPr>
              <w:t xml:space="preserve">the </w:t>
            </w:r>
            <w:r w:rsidRPr="00BD64B0">
              <w:rPr>
                <w:rFonts w:ascii="Aptos" w:hAnsi="Aptos"/>
                <w:color w:val="000000"/>
                <w:sz w:val="22"/>
                <w:szCs w:val="22"/>
              </w:rPr>
              <w:t>student should be reported as transferred.</w:t>
            </w:r>
            <w:r w:rsidRPr="00BD64B0">
              <w:rPr>
                <w:rFonts w:ascii="Aptos" w:hAnsi="Aptos"/>
                <w:color w:val="000000"/>
                <w:sz w:val="22"/>
                <w:szCs w:val="22"/>
              </w:rPr>
              <w:br/>
            </w:r>
          </w:p>
          <w:p w14:paraId="27DE68A9" w14:textId="1A592335" w:rsidR="00BD64B0" w:rsidRPr="00BD64B0" w:rsidRDefault="00BD64B0" w:rsidP="00BD64B0">
            <w:pPr>
              <w:widowControl/>
              <w:autoSpaceDE/>
              <w:autoSpaceDN/>
              <w:rPr>
                <w:rFonts w:ascii="Aptos" w:hAnsi="Aptos"/>
                <w:color w:val="000000"/>
                <w:sz w:val="22"/>
                <w:szCs w:val="22"/>
              </w:rPr>
            </w:pPr>
            <w:r w:rsidRPr="00BD64B0">
              <w:rPr>
                <w:rFonts w:ascii="Aptos" w:hAnsi="Aptos"/>
                <w:color w:val="000000"/>
                <w:sz w:val="22"/>
                <w:szCs w:val="22"/>
              </w:rPr>
              <w:t>DOE012</w:t>
            </w:r>
            <w:r w:rsidR="00134FB0" w:rsidRPr="00681108">
              <w:rPr>
                <w:rFonts w:ascii="Aptos" w:hAnsi="Aptos"/>
                <w:color w:val="000000"/>
                <w:sz w:val="22"/>
                <w:szCs w:val="22"/>
              </w:rPr>
              <w:t xml:space="preserve"> </w:t>
            </w:r>
            <w:r w:rsidRPr="00BD64B0">
              <w:rPr>
                <w:rFonts w:ascii="Aptos" w:hAnsi="Aptos"/>
                <w:color w:val="000000"/>
                <w:sz w:val="22"/>
                <w:szCs w:val="22"/>
              </w:rPr>
              <w:t>=</w:t>
            </w:r>
            <w:r w:rsidR="00134FB0" w:rsidRPr="00681108">
              <w:rPr>
                <w:rFonts w:ascii="Aptos" w:hAnsi="Aptos"/>
                <w:color w:val="000000"/>
                <w:sz w:val="22"/>
                <w:szCs w:val="22"/>
              </w:rPr>
              <w:t xml:space="preserve"> </w:t>
            </w:r>
            <w:r w:rsidRPr="00BD64B0">
              <w:rPr>
                <w:rFonts w:ascii="Aptos" w:hAnsi="Aptos"/>
                <w:color w:val="000000"/>
                <w:sz w:val="22"/>
                <w:szCs w:val="22"/>
              </w:rPr>
              <w:t>20 (transfer in-state public)</w:t>
            </w:r>
          </w:p>
        </w:tc>
        <w:tc>
          <w:tcPr>
            <w:tcW w:w="4903" w:type="dxa"/>
            <w:tcBorders>
              <w:top w:val="nil"/>
              <w:left w:val="nil"/>
              <w:bottom w:val="single" w:sz="4" w:space="0" w:color="auto"/>
              <w:right w:val="single" w:sz="4" w:space="0" w:color="auto"/>
            </w:tcBorders>
            <w:shd w:val="clear" w:color="auto" w:fill="auto"/>
            <w:hideMark/>
          </w:tcPr>
          <w:p w14:paraId="7A8BC5B8" w14:textId="00873F7E" w:rsidR="00134FB0" w:rsidRPr="00681108" w:rsidRDefault="00BD64B0" w:rsidP="00BD64B0">
            <w:pPr>
              <w:widowControl/>
              <w:autoSpaceDE/>
              <w:autoSpaceDN/>
              <w:rPr>
                <w:rFonts w:ascii="Aptos" w:hAnsi="Aptos"/>
                <w:color w:val="000000"/>
                <w:sz w:val="22"/>
                <w:szCs w:val="22"/>
              </w:rPr>
            </w:pPr>
            <w:r w:rsidRPr="00BD64B0">
              <w:rPr>
                <w:rFonts w:ascii="Aptos" w:hAnsi="Aptos"/>
                <w:color w:val="000000"/>
                <w:sz w:val="22"/>
                <w:szCs w:val="22"/>
              </w:rPr>
              <w:t xml:space="preserve">If </w:t>
            </w:r>
            <w:r w:rsidR="0039456F" w:rsidRPr="00681108">
              <w:rPr>
                <w:rFonts w:ascii="Aptos" w:hAnsi="Aptos"/>
                <w:color w:val="000000"/>
                <w:sz w:val="22"/>
                <w:szCs w:val="22"/>
              </w:rPr>
              <w:t xml:space="preserve">the </w:t>
            </w:r>
            <w:r w:rsidRPr="00BD64B0">
              <w:rPr>
                <w:rFonts w:ascii="Aptos" w:hAnsi="Aptos"/>
                <w:color w:val="000000"/>
                <w:sz w:val="22"/>
                <w:szCs w:val="22"/>
              </w:rPr>
              <w:t xml:space="preserve">school/program is part of the district, </w:t>
            </w:r>
            <w:r w:rsidR="0039456F" w:rsidRPr="00681108">
              <w:rPr>
                <w:rFonts w:ascii="Aptos" w:hAnsi="Aptos"/>
                <w:color w:val="000000"/>
                <w:sz w:val="22"/>
                <w:szCs w:val="22"/>
              </w:rPr>
              <w:t xml:space="preserve">the </w:t>
            </w:r>
            <w:r w:rsidRPr="00BD64B0">
              <w:rPr>
                <w:rFonts w:ascii="Aptos" w:hAnsi="Aptos"/>
                <w:color w:val="000000"/>
                <w:sz w:val="22"/>
                <w:szCs w:val="22"/>
              </w:rPr>
              <w:t xml:space="preserve">student should be reported as enrolled in SIMS. </w:t>
            </w:r>
            <w:r w:rsidRPr="00BD64B0">
              <w:rPr>
                <w:rFonts w:ascii="Aptos" w:hAnsi="Aptos"/>
                <w:color w:val="000000"/>
                <w:sz w:val="22"/>
                <w:szCs w:val="22"/>
              </w:rPr>
              <w:br/>
            </w:r>
            <w:r w:rsidRPr="00BD64B0">
              <w:rPr>
                <w:rFonts w:ascii="Aptos" w:hAnsi="Aptos"/>
                <w:color w:val="000000"/>
                <w:sz w:val="22"/>
                <w:szCs w:val="22"/>
              </w:rPr>
              <w:br/>
              <w:t xml:space="preserve">If </w:t>
            </w:r>
            <w:r w:rsidR="00F0411C" w:rsidRPr="00681108">
              <w:rPr>
                <w:rFonts w:ascii="Aptos" w:hAnsi="Aptos"/>
                <w:color w:val="000000"/>
                <w:sz w:val="22"/>
                <w:szCs w:val="22"/>
              </w:rPr>
              <w:t xml:space="preserve">the </w:t>
            </w:r>
            <w:r w:rsidRPr="00BD64B0">
              <w:rPr>
                <w:rFonts w:ascii="Aptos" w:hAnsi="Aptos"/>
                <w:color w:val="000000"/>
                <w:sz w:val="22"/>
                <w:szCs w:val="22"/>
              </w:rPr>
              <w:t xml:space="preserve">district is </w:t>
            </w:r>
            <w:proofErr w:type="gramStart"/>
            <w:r w:rsidRPr="00BD64B0">
              <w:rPr>
                <w:rFonts w:ascii="Aptos" w:hAnsi="Aptos"/>
                <w:color w:val="000000"/>
                <w:sz w:val="22"/>
                <w:szCs w:val="22"/>
              </w:rPr>
              <w:t>out-placing</w:t>
            </w:r>
            <w:proofErr w:type="gramEnd"/>
            <w:r w:rsidR="00F0411C" w:rsidRPr="00681108">
              <w:rPr>
                <w:rFonts w:ascii="Aptos" w:hAnsi="Aptos"/>
                <w:color w:val="000000"/>
                <w:sz w:val="22"/>
                <w:szCs w:val="22"/>
              </w:rPr>
              <w:t xml:space="preserve"> the</w:t>
            </w:r>
            <w:r w:rsidRPr="00BD64B0">
              <w:rPr>
                <w:rFonts w:ascii="Aptos" w:hAnsi="Aptos"/>
                <w:color w:val="000000"/>
                <w:sz w:val="22"/>
                <w:szCs w:val="22"/>
              </w:rPr>
              <w:t xml:space="preserve"> student to a private alternative school/program, </w:t>
            </w:r>
            <w:r w:rsidR="00F0411C" w:rsidRPr="00681108">
              <w:rPr>
                <w:rFonts w:ascii="Aptos" w:hAnsi="Aptos"/>
                <w:color w:val="000000"/>
                <w:sz w:val="22"/>
                <w:szCs w:val="22"/>
              </w:rPr>
              <w:t xml:space="preserve">the </w:t>
            </w:r>
            <w:r w:rsidRPr="00BD64B0">
              <w:rPr>
                <w:rFonts w:ascii="Aptos" w:hAnsi="Aptos"/>
                <w:color w:val="000000"/>
                <w:sz w:val="22"/>
                <w:szCs w:val="22"/>
              </w:rPr>
              <w:t>student should be reported outplaced in SIMS.</w:t>
            </w:r>
            <w:r w:rsidRPr="00BD64B0">
              <w:rPr>
                <w:rFonts w:ascii="Aptos" w:hAnsi="Aptos"/>
                <w:color w:val="000000"/>
                <w:sz w:val="22"/>
                <w:szCs w:val="22"/>
              </w:rPr>
              <w:br/>
            </w:r>
            <w:r w:rsidRPr="00BD64B0">
              <w:rPr>
                <w:rFonts w:ascii="Aptos" w:hAnsi="Aptos"/>
                <w:color w:val="000000"/>
                <w:sz w:val="22"/>
                <w:szCs w:val="22"/>
              </w:rPr>
              <w:br/>
              <w:t xml:space="preserve">If </w:t>
            </w:r>
            <w:r w:rsidR="00F0411C" w:rsidRPr="00681108">
              <w:rPr>
                <w:rFonts w:ascii="Aptos" w:hAnsi="Aptos"/>
                <w:color w:val="000000"/>
                <w:sz w:val="22"/>
                <w:szCs w:val="22"/>
              </w:rPr>
              <w:t xml:space="preserve">the </w:t>
            </w:r>
            <w:r w:rsidRPr="00BD64B0">
              <w:rPr>
                <w:rFonts w:ascii="Aptos" w:hAnsi="Aptos"/>
                <w:color w:val="000000"/>
                <w:sz w:val="22"/>
                <w:szCs w:val="22"/>
              </w:rPr>
              <w:t xml:space="preserve">school/program is in another district, </w:t>
            </w:r>
            <w:r w:rsidR="00F0411C" w:rsidRPr="00681108">
              <w:rPr>
                <w:rFonts w:ascii="Aptos" w:hAnsi="Aptos"/>
                <w:color w:val="000000"/>
                <w:sz w:val="22"/>
                <w:szCs w:val="22"/>
              </w:rPr>
              <w:t xml:space="preserve">the </w:t>
            </w:r>
            <w:r w:rsidRPr="00BD64B0">
              <w:rPr>
                <w:rFonts w:ascii="Aptos" w:hAnsi="Aptos"/>
                <w:color w:val="000000"/>
                <w:sz w:val="22"/>
                <w:szCs w:val="22"/>
              </w:rPr>
              <w:t>student should be reported as transferred.</w:t>
            </w:r>
            <w:r w:rsidRPr="00BD64B0">
              <w:rPr>
                <w:rFonts w:ascii="Aptos" w:hAnsi="Aptos"/>
                <w:color w:val="000000"/>
                <w:sz w:val="22"/>
                <w:szCs w:val="22"/>
              </w:rPr>
              <w:br/>
            </w:r>
          </w:p>
          <w:p w14:paraId="1A61EEDE" w14:textId="6C843671" w:rsidR="00BD64B0" w:rsidRPr="00BD64B0" w:rsidRDefault="00BD64B0" w:rsidP="00BD64B0">
            <w:pPr>
              <w:widowControl/>
              <w:autoSpaceDE/>
              <w:autoSpaceDN/>
              <w:rPr>
                <w:rFonts w:ascii="Aptos" w:hAnsi="Aptos"/>
                <w:color w:val="000000"/>
                <w:sz w:val="22"/>
                <w:szCs w:val="22"/>
              </w:rPr>
            </w:pPr>
            <w:r w:rsidRPr="00BD64B0">
              <w:rPr>
                <w:rFonts w:ascii="Aptos" w:hAnsi="Aptos"/>
                <w:color w:val="000000"/>
                <w:sz w:val="22"/>
                <w:szCs w:val="22"/>
              </w:rPr>
              <w:t>DOE012</w:t>
            </w:r>
            <w:r w:rsidR="00134FB0" w:rsidRPr="00681108">
              <w:rPr>
                <w:rFonts w:ascii="Aptos" w:hAnsi="Aptos"/>
                <w:color w:val="000000"/>
                <w:sz w:val="22"/>
                <w:szCs w:val="22"/>
              </w:rPr>
              <w:t xml:space="preserve"> </w:t>
            </w:r>
            <w:r w:rsidRPr="00BD64B0">
              <w:rPr>
                <w:rFonts w:ascii="Aptos" w:hAnsi="Aptos"/>
                <w:color w:val="000000"/>
                <w:sz w:val="22"/>
                <w:szCs w:val="22"/>
              </w:rPr>
              <w:t>=</w:t>
            </w:r>
            <w:r w:rsidR="00134FB0" w:rsidRPr="00681108">
              <w:rPr>
                <w:rFonts w:ascii="Aptos" w:hAnsi="Aptos"/>
                <w:color w:val="000000"/>
                <w:sz w:val="22"/>
                <w:szCs w:val="22"/>
              </w:rPr>
              <w:t xml:space="preserve"> </w:t>
            </w:r>
            <w:r w:rsidRPr="00BD64B0">
              <w:rPr>
                <w:rFonts w:ascii="Aptos" w:hAnsi="Aptos"/>
                <w:color w:val="000000"/>
                <w:sz w:val="22"/>
                <w:szCs w:val="22"/>
              </w:rPr>
              <w:t>20 (transfer in-state public)</w:t>
            </w:r>
          </w:p>
        </w:tc>
      </w:tr>
      <w:tr w:rsidR="007A2712" w:rsidRPr="00BD64B0" w14:paraId="1AF7D682" w14:textId="77777777" w:rsidTr="008B66B3">
        <w:trPr>
          <w:cantSplit/>
        </w:trPr>
        <w:tc>
          <w:tcPr>
            <w:tcW w:w="3145" w:type="dxa"/>
            <w:tcBorders>
              <w:top w:val="single" w:sz="4" w:space="0" w:color="auto"/>
              <w:left w:val="single" w:sz="4" w:space="0" w:color="auto"/>
              <w:bottom w:val="single" w:sz="4" w:space="0" w:color="auto"/>
              <w:right w:val="single" w:sz="4" w:space="0" w:color="auto"/>
            </w:tcBorders>
            <w:shd w:val="clear" w:color="auto" w:fill="auto"/>
            <w:hideMark/>
          </w:tcPr>
          <w:p w14:paraId="652E3C46" w14:textId="5D1C77E7" w:rsidR="00BD64B0" w:rsidRPr="00BD64B0" w:rsidRDefault="00F0411C" w:rsidP="008C2F94">
            <w:pPr>
              <w:pStyle w:val="ListParagraph"/>
              <w:widowControl/>
              <w:numPr>
                <w:ilvl w:val="0"/>
                <w:numId w:val="8"/>
              </w:numPr>
              <w:autoSpaceDE/>
              <w:autoSpaceDN/>
              <w:ind w:left="342"/>
              <w:rPr>
                <w:rFonts w:ascii="Aptos" w:hAnsi="Aptos"/>
                <w:color w:val="000000"/>
                <w:sz w:val="22"/>
                <w:szCs w:val="22"/>
              </w:rPr>
            </w:pPr>
            <w:r w:rsidRPr="00681108">
              <w:rPr>
                <w:rFonts w:ascii="Aptos" w:hAnsi="Aptos"/>
                <w:color w:val="000000"/>
                <w:sz w:val="22"/>
                <w:szCs w:val="22"/>
              </w:rPr>
              <w:t>The school</w:t>
            </w:r>
            <w:r w:rsidR="00BD64B0" w:rsidRPr="00BD64B0">
              <w:rPr>
                <w:rFonts w:ascii="Aptos" w:hAnsi="Aptos"/>
                <w:color w:val="000000"/>
                <w:sz w:val="22"/>
                <w:szCs w:val="22"/>
              </w:rPr>
              <w:t xml:space="preserve"> is made aware with documentation that </w:t>
            </w:r>
            <w:r w:rsidRPr="00681108">
              <w:rPr>
                <w:rFonts w:ascii="Aptos" w:hAnsi="Aptos"/>
                <w:color w:val="000000"/>
                <w:sz w:val="22"/>
                <w:szCs w:val="22"/>
              </w:rPr>
              <w:t xml:space="preserve">the </w:t>
            </w:r>
            <w:r w:rsidR="00BD64B0" w:rsidRPr="00BD64B0">
              <w:rPr>
                <w:rFonts w:ascii="Aptos" w:hAnsi="Aptos"/>
                <w:color w:val="000000"/>
                <w:sz w:val="22"/>
                <w:szCs w:val="22"/>
              </w:rPr>
              <w:t xml:space="preserve">student will be out of the country for an extended </w:t>
            </w:r>
            <w:proofErr w:type="gramStart"/>
            <w:r w:rsidR="00BD64B0" w:rsidRPr="00BD64B0">
              <w:rPr>
                <w:rFonts w:ascii="Aptos" w:hAnsi="Aptos"/>
                <w:color w:val="000000"/>
                <w:sz w:val="22"/>
                <w:szCs w:val="22"/>
              </w:rPr>
              <w:t>period of time</w:t>
            </w:r>
            <w:proofErr w:type="gramEnd"/>
            <w:r w:rsidR="00BD64B0" w:rsidRPr="00BD64B0">
              <w:rPr>
                <w:rFonts w:ascii="Aptos" w:hAnsi="Aptos"/>
                <w:color w:val="000000"/>
                <w:sz w:val="22"/>
                <w:szCs w:val="22"/>
              </w:rPr>
              <w:t xml:space="preserve"> during the school year.</w:t>
            </w:r>
          </w:p>
        </w:tc>
        <w:tc>
          <w:tcPr>
            <w:tcW w:w="4902" w:type="dxa"/>
            <w:tcBorders>
              <w:top w:val="nil"/>
              <w:left w:val="nil"/>
              <w:bottom w:val="single" w:sz="4" w:space="0" w:color="auto"/>
              <w:right w:val="single" w:sz="4" w:space="0" w:color="auto"/>
            </w:tcBorders>
            <w:shd w:val="clear" w:color="auto" w:fill="auto"/>
            <w:hideMark/>
          </w:tcPr>
          <w:p w14:paraId="39CB448A" w14:textId="77777777" w:rsidR="00BD64B0" w:rsidRPr="00BD64B0" w:rsidRDefault="00BD64B0" w:rsidP="00BD64B0">
            <w:pPr>
              <w:widowControl/>
              <w:autoSpaceDE/>
              <w:autoSpaceDN/>
              <w:rPr>
                <w:rFonts w:ascii="Aptos" w:hAnsi="Aptos"/>
                <w:color w:val="000000"/>
                <w:sz w:val="22"/>
                <w:szCs w:val="22"/>
              </w:rPr>
            </w:pPr>
            <w:r w:rsidRPr="00BD64B0">
              <w:rPr>
                <w:rFonts w:ascii="Aptos" w:hAnsi="Aptos"/>
                <w:color w:val="000000"/>
                <w:sz w:val="22"/>
                <w:szCs w:val="22"/>
              </w:rPr>
              <w:t>If parents/guardians do not formally withdraw the student, the student should remain enrolled and marked absent.</w:t>
            </w:r>
          </w:p>
        </w:tc>
        <w:tc>
          <w:tcPr>
            <w:tcW w:w="4903" w:type="dxa"/>
            <w:tcBorders>
              <w:top w:val="nil"/>
              <w:left w:val="nil"/>
              <w:bottom w:val="single" w:sz="4" w:space="0" w:color="auto"/>
              <w:right w:val="single" w:sz="4" w:space="0" w:color="auto"/>
            </w:tcBorders>
            <w:shd w:val="clear" w:color="auto" w:fill="auto"/>
            <w:hideMark/>
          </w:tcPr>
          <w:p w14:paraId="46112651" w14:textId="77777777" w:rsidR="00BD64B0" w:rsidRPr="00BD64B0" w:rsidRDefault="00BD64B0" w:rsidP="00BD64B0">
            <w:pPr>
              <w:widowControl/>
              <w:autoSpaceDE/>
              <w:autoSpaceDN/>
              <w:rPr>
                <w:rFonts w:ascii="Aptos" w:hAnsi="Aptos"/>
                <w:color w:val="000000"/>
                <w:sz w:val="22"/>
                <w:szCs w:val="22"/>
              </w:rPr>
            </w:pPr>
            <w:r w:rsidRPr="00BD64B0">
              <w:rPr>
                <w:rFonts w:ascii="Aptos" w:hAnsi="Aptos"/>
                <w:color w:val="000000"/>
                <w:sz w:val="22"/>
                <w:szCs w:val="22"/>
              </w:rPr>
              <w:t>If parents/guardians do not formally withdraw the student, the student should remain enrolled and marked absent.</w:t>
            </w:r>
          </w:p>
        </w:tc>
      </w:tr>
      <w:tr w:rsidR="007A2712" w:rsidRPr="00BD64B0" w14:paraId="2427CE91" w14:textId="77777777" w:rsidTr="008B66B3">
        <w:trPr>
          <w:cantSplit/>
        </w:trPr>
        <w:tc>
          <w:tcPr>
            <w:tcW w:w="3145" w:type="dxa"/>
            <w:tcBorders>
              <w:top w:val="single" w:sz="4" w:space="0" w:color="auto"/>
              <w:left w:val="single" w:sz="4" w:space="0" w:color="auto"/>
              <w:bottom w:val="single" w:sz="4" w:space="0" w:color="auto"/>
              <w:right w:val="single" w:sz="4" w:space="0" w:color="auto"/>
            </w:tcBorders>
            <w:shd w:val="clear" w:color="auto" w:fill="auto"/>
            <w:hideMark/>
          </w:tcPr>
          <w:p w14:paraId="30ECEDFA" w14:textId="214A9E1D" w:rsidR="00BD64B0" w:rsidRPr="00BD64B0" w:rsidRDefault="00F0411C" w:rsidP="008C2F94">
            <w:pPr>
              <w:pStyle w:val="ListParagraph"/>
              <w:widowControl/>
              <w:numPr>
                <w:ilvl w:val="0"/>
                <w:numId w:val="8"/>
              </w:numPr>
              <w:autoSpaceDE/>
              <w:autoSpaceDN/>
              <w:ind w:left="342"/>
              <w:rPr>
                <w:rFonts w:ascii="Aptos" w:hAnsi="Aptos"/>
                <w:color w:val="000000"/>
                <w:sz w:val="22"/>
                <w:szCs w:val="22"/>
              </w:rPr>
            </w:pPr>
            <w:r w:rsidRPr="00681108">
              <w:rPr>
                <w:rFonts w:ascii="Aptos" w:hAnsi="Aptos"/>
                <w:color w:val="000000"/>
                <w:sz w:val="22"/>
                <w:szCs w:val="22"/>
              </w:rPr>
              <w:t>The student</w:t>
            </w:r>
            <w:r w:rsidR="00BD64B0" w:rsidRPr="00BD64B0">
              <w:rPr>
                <w:rFonts w:ascii="Aptos" w:hAnsi="Aptos"/>
                <w:color w:val="000000"/>
                <w:sz w:val="22"/>
                <w:szCs w:val="22"/>
              </w:rPr>
              <w:t xml:space="preserve"> is enrolled in a </w:t>
            </w:r>
            <w:proofErr w:type="spellStart"/>
            <w:r w:rsidR="00BD64B0" w:rsidRPr="00BD64B0">
              <w:rPr>
                <w:rFonts w:ascii="Aptos" w:hAnsi="Aptos"/>
                <w:color w:val="000000"/>
                <w:sz w:val="22"/>
                <w:szCs w:val="22"/>
              </w:rPr>
              <w:t>HiSET</w:t>
            </w:r>
            <w:proofErr w:type="spellEnd"/>
            <w:r w:rsidR="00BD64B0" w:rsidRPr="00BD64B0">
              <w:rPr>
                <w:rFonts w:ascii="Aptos" w:hAnsi="Aptos"/>
                <w:color w:val="000000"/>
                <w:sz w:val="22"/>
                <w:szCs w:val="22"/>
              </w:rPr>
              <w:t xml:space="preserve"> program.</w:t>
            </w:r>
          </w:p>
        </w:tc>
        <w:tc>
          <w:tcPr>
            <w:tcW w:w="4902" w:type="dxa"/>
            <w:tcBorders>
              <w:top w:val="nil"/>
              <w:left w:val="nil"/>
              <w:bottom w:val="single" w:sz="4" w:space="0" w:color="auto"/>
              <w:right w:val="single" w:sz="4" w:space="0" w:color="auto"/>
            </w:tcBorders>
            <w:shd w:val="clear" w:color="auto" w:fill="auto"/>
            <w:hideMark/>
          </w:tcPr>
          <w:p w14:paraId="0C7264DE" w14:textId="77777777" w:rsidR="00BD64B0" w:rsidRPr="00BD64B0" w:rsidRDefault="00BD64B0" w:rsidP="00BD64B0">
            <w:pPr>
              <w:widowControl/>
              <w:autoSpaceDE/>
              <w:autoSpaceDN/>
              <w:rPr>
                <w:rFonts w:ascii="Aptos" w:hAnsi="Aptos"/>
                <w:color w:val="000000"/>
                <w:sz w:val="22"/>
                <w:szCs w:val="22"/>
              </w:rPr>
            </w:pPr>
            <w:r w:rsidRPr="00BD64B0">
              <w:rPr>
                <w:rFonts w:ascii="Aptos" w:hAnsi="Aptos"/>
                <w:color w:val="000000"/>
                <w:sz w:val="22"/>
                <w:szCs w:val="22"/>
              </w:rPr>
              <w:t>Not applicable</w:t>
            </w:r>
          </w:p>
        </w:tc>
        <w:tc>
          <w:tcPr>
            <w:tcW w:w="4903" w:type="dxa"/>
            <w:tcBorders>
              <w:top w:val="nil"/>
              <w:left w:val="nil"/>
              <w:bottom w:val="single" w:sz="4" w:space="0" w:color="auto"/>
              <w:right w:val="single" w:sz="4" w:space="0" w:color="auto"/>
            </w:tcBorders>
            <w:shd w:val="clear" w:color="auto" w:fill="auto"/>
            <w:hideMark/>
          </w:tcPr>
          <w:p w14:paraId="1B945259" w14:textId="55901893" w:rsidR="00BD64B0" w:rsidRPr="00BD64B0" w:rsidRDefault="00BD64B0" w:rsidP="00BD64B0">
            <w:pPr>
              <w:widowControl/>
              <w:autoSpaceDE/>
              <w:autoSpaceDN/>
              <w:rPr>
                <w:rFonts w:ascii="Aptos" w:hAnsi="Aptos"/>
                <w:color w:val="000000"/>
                <w:sz w:val="22"/>
                <w:szCs w:val="22"/>
              </w:rPr>
            </w:pPr>
            <w:r w:rsidRPr="00BD64B0">
              <w:rPr>
                <w:rFonts w:ascii="Aptos" w:hAnsi="Aptos"/>
                <w:color w:val="000000"/>
                <w:sz w:val="22"/>
                <w:szCs w:val="22"/>
              </w:rPr>
              <w:t xml:space="preserve">The student should be reported as a dropout. </w:t>
            </w:r>
            <w:r w:rsidRPr="00BD64B0">
              <w:rPr>
                <w:rFonts w:ascii="Aptos" w:hAnsi="Aptos"/>
                <w:color w:val="000000"/>
                <w:sz w:val="22"/>
                <w:szCs w:val="22"/>
              </w:rPr>
              <w:br/>
            </w:r>
            <w:r w:rsidRPr="00BD64B0">
              <w:rPr>
                <w:rFonts w:ascii="Aptos" w:hAnsi="Aptos"/>
                <w:color w:val="000000"/>
                <w:sz w:val="22"/>
                <w:szCs w:val="22"/>
              </w:rPr>
              <w:br/>
              <w:t xml:space="preserve">If a student who has been reported as dropout for a given school year passes the </w:t>
            </w:r>
            <w:proofErr w:type="spellStart"/>
            <w:r w:rsidRPr="00BD64B0">
              <w:rPr>
                <w:rFonts w:ascii="Aptos" w:hAnsi="Aptos"/>
                <w:color w:val="000000"/>
                <w:sz w:val="22"/>
                <w:szCs w:val="22"/>
              </w:rPr>
              <w:t>HiSET</w:t>
            </w:r>
            <w:proofErr w:type="spellEnd"/>
            <w:r w:rsidRPr="00BD64B0">
              <w:rPr>
                <w:rFonts w:ascii="Aptos" w:hAnsi="Aptos"/>
                <w:color w:val="000000"/>
                <w:sz w:val="22"/>
                <w:szCs w:val="22"/>
              </w:rPr>
              <w:t xml:space="preserve"> by the following October 1, the student will not be counted in the final dropout count for the district.  </w:t>
            </w:r>
            <w:r w:rsidRPr="00BD64B0">
              <w:rPr>
                <w:rFonts w:ascii="Aptos" w:hAnsi="Aptos"/>
                <w:color w:val="000000"/>
                <w:sz w:val="22"/>
                <w:szCs w:val="22"/>
              </w:rPr>
              <w:br/>
            </w:r>
            <w:r w:rsidRPr="00BD64B0">
              <w:rPr>
                <w:rFonts w:ascii="Aptos" w:hAnsi="Aptos"/>
                <w:color w:val="000000"/>
                <w:sz w:val="22"/>
                <w:szCs w:val="22"/>
              </w:rPr>
              <w:br/>
              <w:t>DOE012</w:t>
            </w:r>
            <w:r w:rsidR="00134FB0" w:rsidRPr="00681108">
              <w:rPr>
                <w:rFonts w:ascii="Aptos" w:hAnsi="Aptos"/>
                <w:color w:val="000000"/>
                <w:sz w:val="22"/>
                <w:szCs w:val="22"/>
              </w:rPr>
              <w:t xml:space="preserve"> </w:t>
            </w:r>
            <w:r w:rsidRPr="00BD64B0">
              <w:rPr>
                <w:rFonts w:ascii="Aptos" w:hAnsi="Aptos"/>
                <w:color w:val="000000"/>
                <w:sz w:val="22"/>
                <w:szCs w:val="22"/>
              </w:rPr>
              <w:t>=</w:t>
            </w:r>
            <w:r w:rsidR="00134FB0" w:rsidRPr="00681108">
              <w:rPr>
                <w:rFonts w:ascii="Aptos" w:hAnsi="Aptos"/>
                <w:color w:val="000000"/>
                <w:sz w:val="22"/>
                <w:szCs w:val="22"/>
              </w:rPr>
              <w:t xml:space="preserve"> </w:t>
            </w:r>
            <w:r w:rsidRPr="00BD64B0">
              <w:rPr>
                <w:rFonts w:ascii="Aptos" w:hAnsi="Aptos"/>
                <w:color w:val="000000"/>
                <w:sz w:val="22"/>
                <w:szCs w:val="22"/>
              </w:rPr>
              <w:t xml:space="preserve">30 (dropout– enrolled in a non-diploma granting adult education or </w:t>
            </w:r>
            <w:proofErr w:type="spellStart"/>
            <w:r w:rsidRPr="00BD64B0">
              <w:rPr>
                <w:rFonts w:ascii="Aptos" w:hAnsi="Aptos"/>
                <w:color w:val="000000"/>
                <w:sz w:val="22"/>
                <w:szCs w:val="22"/>
              </w:rPr>
              <w:t>HiSET</w:t>
            </w:r>
            <w:proofErr w:type="spellEnd"/>
            <w:r w:rsidRPr="00BD64B0">
              <w:rPr>
                <w:rFonts w:ascii="Aptos" w:hAnsi="Aptos"/>
                <w:color w:val="000000"/>
                <w:sz w:val="22"/>
                <w:szCs w:val="22"/>
              </w:rPr>
              <w:t xml:space="preserve"> program) </w:t>
            </w:r>
          </w:p>
        </w:tc>
      </w:tr>
      <w:tr w:rsidR="007A2712" w:rsidRPr="00BD64B0" w14:paraId="24759FDE" w14:textId="77777777" w:rsidTr="008B66B3">
        <w:trPr>
          <w:cantSplit/>
        </w:trPr>
        <w:tc>
          <w:tcPr>
            <w:tcW w:w="3145" w:type="dxa"/>
            <w:tcBorders>
              <w:top w:val="single" w:sz="4" w:space="0" w:color="auto"/>
              <w:left w:val="single" w:sz="4" w:space="0" w:color="auto"/>
              <w:bottom w:val="single" w:sz="4" w:space="0" w:color="auto"/>
              <w:right w:val="single" w:sz="4" w:space="0" w:color="auto"/>
            </w:tcBorders>
            <w:shd w:val="clear" w:color="auto" w:fill="auto"/>
            <w:hideMark/>
          </w:tcPr>
          <w:p w14:paraId="262C46ED" w14:textId="7AEE62BC" w:rsidR="00BD64B0" w:rsidRPr="00BD64B0" w:rsidRDefault="00397D97" w:rsidP="008C2F94">
            <w:pPr>
              <w:pStyle w:val="ListParagraph"/>
              <w:widowControl/>
              <w:numPr>
                <w:ilvl w:val="0"/>
                <w:numId w:val="8"/>
              </w:numPr>
              <w:autoSpaceDE/>
              <w:autoSpaceDN/>
              <w:ind w:left="342"/>
              <w:rPr>
                <w:rFonts w:ascii="Aptos" w:hAnsi="Aptos"/>
                <w:color w:val="000000"/>
                <w:sz w:val="22"/>
                <w:szCs w:val="22"/>
              </w:rPr>
            </w:pPr>
            <w:r w:rsidRPr="00681108">
              <w:rPr>
                <w:rFonts w:ascii="Aptos" w:hAnsi="Aptos"/>
                <w:color w:val="000000"/>
                <w:sz w:val="22"/>
                <w:szCs w:val="22"/>
              </w:rPr>
              <w:lastRenderedPageBreak/>
              <w:t>The s</w:t>
            </w:r>
            <w:r w:rsidR="00BD64B0" w:rsidRPr="00BD64B0">
              <w:rPr>
                <w:rFonts w:ascii="Aptos" w:hAnsi="Aptos"/>
                <w:color w:val="000000"/>
                <w:sz w:val="22"/>
                <w:szCs w:val="22"/>
              </w:rPr>
              <w:t>tudent is incarcerated in a House of Correction.</w:t>
            </w:r>
          </w:p>
        </w:tc>
        <w:tc>
          <w:tcPr>
            <w:tcW w:w="4902" w:type="dxa"/>
            <w:tcBorders>
              <w:top w:val="nil"/>
              <w:left w:val="nil"/>
              <w:bottom w:val="single" w:sz="4" w:space="0" w:color="auto"/>
              <w:right w:val="single" w:sz="4" w:space="0" w:color="auto"/>
            </w:tcBorders>
            <w:shd w:val="clear" w:color="auto" w:fill="auto"/>
            <w:hideMark/>
          </w:tcPr>
          <w:p w14:paraId="0BA9B90F" w14:textId="77777777" w:rsidR="00BD64B0" w:rsidRPr="00BD64B0" w:rsidRDefault="00BD64B0" w:rsidP="00BD64B0">
            <w:pPr>
              <w:widowControl/>
              <w:autoSpaceDE/>
              <w:autoSpaceDN/>
              <w:rPr>
                <w:rFonts w:ascii="Aptos" w:hAnsi="Aptos"/>
                <w:color w:val="000000"/>
                <w:sz w:val="22"/>
                <w:szCs w:val="22"/>
              </w:rPr>
            </w:pPr>
            <w:r w:rsidRPr="00BD64B0">
              <w:rPr>
                <w:rFonts w:ascii="Aptos" w:hAnsi="Aptos"/>
                <w:color w:val="000000"/>
                <w:sz w:val="22"/>
                <w:szCs w:val="22"/>
              </w:rPr>
              <w:t>Not applicable</w:t>
            </w:r>
          </w:p>
        </w:tc>
        <w:tc>
          <w:tcPr>
            <w:tcW w:w="4903" w:type="dxa"/>
            <w:tcBorders>
              <w:top w:val="nil"/>
              <w:left w:val="nil"/>
              <w:bottom w:val="single" w:sz="4" w:space="0" w:color="auto"/>
              <w:right w:val="single" w:sz="4" w:space="0" w:color="auto"/>
            </w:tcBorders>
            <w:shd w:val="clear" w:color="auto" w:fill="auto"/>
            <w:hideMark/>
          </w:tcPr>
          <w:p w14:paraId="103439BD" w14:textId="5BBDE1DB" w:rsidR="00FC54E2" w:rsidRPr="00681108" w:rsidRDefault="00BD64B0" w:rsidP="00BD64B0">
            <w:pPr>
              <w:widowControl/>
              <w:autoSpaceDE/>
              <w:autoSpaceDN/>
              <w:rPr>
                <w:rFonts w:ascii="Aptos" w:hAnsi="Aptos"/>
                <w:color w:val="000000"/>
                <w:sz w:val="22"/>
                <w:szCs w:val="22"/>
              </w:rPr>
            </w:pPr>
            <w:r w:rsidRPr="00BD64B0">
              <w:rPr>
                <w:rFonts w:ascii="Aptos" w:hAnsi="Aptos"/>
                <w:color w:val="000000"/>
                <w:sz w:val="22"/>
                <w:szCs w:val="22"/>
              </w:rPr>
              <w:t>The student should be reported as a dropout</w:t>
            </w:r>
            <w:r w:rsidR="00FC54E2" w:rsidRPr="00681108">
              <w:rPr>
                <w:rFonts w:ascii="Aptos" w:hAnsi="Aptos"/>
                <w:color w:val="000000"/>
                <w:sz w:val="22"/>
                <w:szCs w:val="22"/>
              </w:rPr>
              <w:t>.</w:t>
            </w:r>
            <w:r w:rsidRPr="00BD64B0">
              <w:rPr>
                <w:rFonts w:ascii="Aptos" w:hAnsi="Aptos"/>
                <w:color w:val="000000"/>
                <w:sz w:val="22"/>
                <w:szCs w:val="22"/>
              </w:rPr>
              <w:br/>
            </w:r>
            <w:r w:rsidRPr="00BD64B0">
              <w:rPr>
                <w:rFonts w:ascii="Aptos" w:hAnsi="Aptos"/>
                <w:color w:val="000000"/>
                <w:sz w:val="22"/>
                <w:szCs w:val="22"/>
              </w:rPr>
              <w:br/>
              <w:t>DOE12</w:t>
            </w:r>
            <w:r w:rsidR="00134FB0" w:rsidRPr="00681108">
              <w:rPr>
                <w:rFonts w:ascii="Aptos" w:hAnsi="Aptos"/>
                <w:color w:val="000000"/>
                <w:sz w:val="22"/>
                <w:szCs w:val="22"/>
              </w:rPr>
              <w:t xml:space="preserve"> </w:t>
            </w:r>
            <w:r w:rsidRPr="00BD64B0">
              <w:rPr>
                <w:rFonts w:ascii="Aptos" w:hAnsi="Aptos"/>
                <w:color w:val="000000"/>
                <w:sz w:val="22"/>
                <w:szCs w:val="22"/>
              </w:rPr>
              <w:t>=</w:t>
            </w:r>
            <w:r w:rsidR="00134FB0" w:rsidRPr="00681108">
              <w:rPr>
                <w:rFonts w:ascii="Aptos" w:hAnsi="Aptos"/>
                <w:color w:val="000000"/>
                <w:sz w:val="22"/>
                <w:szCs w:val="22"/>
              </w:rPr>
              <w:t xml:space="preserve"> </w:t>
            </w:r>
            <w:r w:rsidRPr="00BD64B0">
              <w:rPr>
                <w:rFonts w:ascii="Aptos" w:hAnsi="Aptos"/>
                <w:color w:val="000000"/>
                <w:sz w:val="22"/>
                <w:szCs w:val="22"/>
              </w:rPr>
              <w:t>33 (dropout – incarcerated, district no longer providing educational services)</w:t>
            </w:r>
            <w:r w:rsidRPr="00BD64B0">
              <w:rPr>
                <w:rFonts w:ascii="Aptos" w:hAnsi="Aptos"/>
                <w:color w:val="000000"/>
                <w:sz w:val="22"/>
                <w:szCs w:val="22"/>
              </w:rPr>
              <w:br/>
            </w:r>
            <w:r w:rsidRPr="00BD64B0">
              <w:rPr>
                <w:rFonts w:ascii="Aptos" w:hAnsi="Aptos"/>
                <w:color w:val="000000"/>
                <w:sz w:val="22"/>
                <w:szCs w:val="22"/>
              </w:rPr>
              <w:br/>
              <w:t xml:space="preserve">If the student is receiving educational services from the district at the </w:t>
            </w:r>
            <w:proofErr w:type="gramStart"/>
            <w:r w:rsidRPr="00BD64B0">
              <w:rPr>
                <w:rFonts w:ascii="Aptos" w:hAnsi="Aptos"/>
                <w:color w:val="000000"/>
                <w:sz w:val="22"/>
                <w:szCs w:val="22"/>
              </w:rPr>
              <w:t>facility</w:t>
            </w:r>
            <w:proofErr w:type="gramEnd"/>
            <w:r w:rsidRPr="00BD64B0">
              <w:rPr>
                <w:rFonts w:ascii="Aptos" w:hAnsi="Aptos"/>
                <w:color w:val="000000"/>
                <w:sz w:val="22"/>
                <w:szCs w:val="22"/>
              </w:rPr>
              <w:t xml:space="preserve"> then </w:t>
            </w:r>
            <w:r w:rsidR="00FC54E2" w:rsidRPr="00681108">
              <w:rPr>
                <w:rFonts w:ascii="Aptos" w:hAnsi="Aptos"/>
                <w:color w:val="000000"/>
                <w:sz w:val="22"/>
                <w:szCs w:val="22"/>
              </w:rPr>
              <w:t xml:space="preserve">the </w:t>
            </w:r>
            <w:r w:rsidRPr="00BD64B0">
              <w:rPr>
                <w:rFonts w:ascii="Aptos" w:hAnsi="Aptos"/>
                <w:color w:val="000000"/>
                <w:sz w:val="22"/>
                <w:szCs w:val="22"/>
              </w:rPr>
              <w:t>student should be reported as outplaced to a correctional facility</w:t>
            </w:r>
            <w:r w:rsidR="00FC54E2" w:rsidRPr="00681108">
              <w:rPr>
                <w:rFonts w:ascii="Aptos" w:hAnsi="Aptos"/>
                <w:color w:val="000000"/>
                <w:sz w:val="22"/>
                <w:szCs w:val="22"/>
              </w:rPr>
              <w:t>.</w:t>
            </w:r>
            <w:r w:rsidRPr="00BD64B0">
              <w:rPr>
                <w:rFonts w:ascii="Aptos" w:hAnsi="Aptos"/>
                <w:color w:val="000000"/>
                <w:sz w:val="22"/>
                <w:szCs w:val="22"/>
              </w:rPr>
              <w:t xml:space="preserve"> </w:t>
            </w:r>
            <w:r w:rsidRPr="00BD64B0">
              <w:rPr>
                <w:rFonts w:ascii="Aptos" w:hAnsi="Aptos"/>
                <w:color w:val="000000"/>
                <w:sz w:val="22"/>
                <w:szCs w:val="22"/>
              </w:rPr>
              <w:br/>
            </w:r>
          </w:p>
          <w:p w14:paraId="092D2874" w14:textId="75C48BCD" w:rsidR="00BD64B0" w:rsidRPr="00BD64B0" w:rsidRDefault="00BD64B0" w:rsidP="00BD64B0">
            <w:pPr>
              <w:widowControl/>
              <w:autoSpaceDE/>
              <w:autoSpaceDN/>
              <w:rPr>
                <w:rFonts w:ascii="Aptos" w:hAnsi="Aptos"/>
                <w:color w:val="000000"/>
                <w:sz w:val="22"/>
                <w:szCs w:val="22"/>
              </w:rPr>
            </w:pPr>
            <w:r w:rsidRPr="00BD64B0">
              <w:rPr>
                <w:rFonts w:ascii="Aptos" w:hAnsi="Aptos"/>
                <w:color w:val="000000"/>
                <w:sz w:val="22"/>
                <w:szCs w:val="22"/>
              </w:rPr>
              <w:t>DOE015 = 09200500</w:t>
            </w:r>
          </w:p>
        </w:tc>
      </w:tr>
      <w:tr w:rsidR="007A2712" w:rsidRPr="00BD64B0" w14:paraId="505DCBC2" w14:textId="77777777" w:rsidTr="008B66B3">
        <w:trPr>
          <w:cantSplit/>
        </w:trPr>
        <w:tc>
          <w:tcPr>
            <w:tcW w:w="3145" w:type="dxa"/>
            <w:tcBorders>
              <w:top w:val="single" w:sz="4" w:space="0" w:color="auto"/>
              <w:left w:val="single" w:sz="4" w:space="0" w:color="auto"/>
              <w:bottom w:val="single" w:sz="4" w:space="0" w:color="auto"/>
              <w:right w:val="single" w:sz="4" w:space="0" w:color="auto"/>
            </w:tcBorders>
            <w:shd w:val="clear" w:color="auto" w:fill="auto"/>
            <w:hideMark/>
          </w:tcPr>
          <w:p w14:paraId="4F82C431" w14:textId="7CACB12F" w:rsidR="00BD64B0" w:rsidRPr="00BD64B0" w:rsidRDefault="00397D97" w:rsidP="008C2F94">
            <w:pPr>
              <w:pStyle w:val="ListParagraph"/>
              <w:widowControl/>
              <w:numPr>
                <w:ilvl w:val="0"/>
                <w:numId w:val="8"/>
              </w:numPr>
              <w:autoSpaceDE/>
              <w:autoSpaceDN/>
              <w:ind w:left="342"/>
              <w:rPr>
                <w:rFonts w:ascii="Aptos" w:hAnsi="Aptos"/>
                <w:color w:val="000000"/>
                <w:sz w:val="22"/>
                <w:szCs w:val="22"/>
              </w:rPr>
            </w:pPr>
            <w:r w:rsidRPr="00681108">
              <w:rPr>
                <w:rFonts w:ascii="Aptos" w:hAnsi="Aptos"/>
                <w:color w:val="000000" w:themeColor="text1"/>
                <w:sz w:val="22"/>
                <w:szCs w:val="22"/>
              </w:rPr>
              <w:t>The s</w:t>
            </w:r>
            <w:r w:rsidR="00BD64B0" w:rsidRPr="00BD64B0">
              <w:rPr>
                <w:rFonts w:ascii="Aptos" w:hAnsi="Aptos"/>
                <w:color w:val="000000" w:themeColor="text1"/>
                <w:sz w:val="22"/>
                <w:szCs w:val="22"/>
              </w:rPr>
              <w:t>tudent leaves the MA public school system to attend an adult education program. The program leads to a high school diploma</w:t>
            </w:r>
            <w:r w:rsidR="36146F15" w:rsidRPr="00681108">
              <w:rPr>
                <w:rFonts w:ascii="Aptos" w:hAnsi="Aptos"/>
                <w:color w:val="000000" w:themeColor="text1"/>
                <w:sz w:val="22"/>
                <w:szCs w:val="22"/>
              </w:rPr>
              <w:t>.</w:t>
            </w:r>
            <w:r w:rsidR="00BD64B0" w:rsidRPr="00BD64B0">
              <w:rPr>
                <w:rFonts w:ascii="Aptos" w:hAnsi="Aptos"/>
                <w:color w:val="000000" w:themeColor="text1"/>
                <w:sz w:val="22"/>
                <w:szCs w:val="22"/>
              </w:rPr>
              <w:t xml:space="preserve"> </w:t>
            </w:r>
          </w:p>
        </w:tc>
        <w:tc>
          <w:tcPr>
            <w:tcW w:w="4902" w:type="dxa"/>
            <w:tcBorders>
              <w:top w:val="nil"/>
              <w:left w:val="nil"/>
              <w:bottom w:val="single" w:sz="4" w:space="0" w:color="auto"/>
              <w:right w:val="single" w:sz="4" w:space="0" w:color="auto"/>
            </w:tcBorders>
            <w:shd w:val="clear" w:color="auto" w:fill="auto"/>
            <w:hideMark/>
          </w:tcPr>
          <w:p w14:paraId="66AD5CA5" w14:textId="77777777" w:rsidR="00BD64B0" w:rsidRPr="00BD64B0" w:rsidRDefault="00BD64B0" w:rsidP="00BD64B0">
            <w:pPr>
              <w:widowControl/>
              <w:autoSpaceDE/>
              <w:autoSpaceDN/>
              <w:rPr>
                <w:rFonts w:ascii="Aptos" w:hAnsi="Aptos"/>
                <w:color w:val="000000"/>
                <w:sz w:val="22"/>
                <w:szCs w:val="22"/>
              </w:rPr>
            </w:pPr>
            <w:r w:rsidRPr="00BD64B0">
              <w:rPr>
                <w:rFonts w:ascii="Aptos" w:hAnsi="Aptos"/>
                <w:color w:val="000000"/>
                <w:sz w:val="22"/>
                <w:szCs w:val="22"/>
              </w:rPr>
              <w:t>Not applicable</w:t>
            </w:r>
          </w:p>
        </w:tc>
        <w:tc>
          <w:tcPr>
            <w:tcW w:w="4903" w:type="dxa"/>
            <w:tcBorders>
              <w:top w:val="nil"/>
              <w:left w:val="nil"/>
              <w:bottom w:val="single" w:sz="4" w:space="0" w:color="auto"/>
              <w:right w:val="single" w:sz="4" w:space="0" w:color="auto"/>
            </w:tcBorders>
            <w:shd w:val="clear" w:color="auto" w:fill="auto"/>
            <w:hideMark/>
          </w:tcPr>
          <w:p w14:paraId="0FBD8C85" w14:textId="4AEC06E9" w:rsidR="00FC54E2" w:rsidRPr="00681108" w:rsidRDefault="00BD64B0" w:rsidP="00BD64B0">
            <w:pPr>
              <w:widowControl/>
              <w:autoSpaceDE/>
              <w:autoSpaceDN/>
              <w:rPr>
                <w:rFonts w:ascii="Aptos" w:hAnsi="Aptos"/>
                <w:color w:val="000000"/>
                <w:sz w:val="22"/>
                <w:szCs w:val="22"/>
              </w:rPr>
            </w:pPr>
            <w:r w:rsidRPr="00BD64B0">
              <w:rPr>
                <w:rFonts w:ascii="Aptos" w:hAnsi="Aptos"/>
                <w:color w:val="000000"/>
                <w:sz w:val="22"/>
                <w:szCs w:val="22"/>
              </w:rPr>
              <w:t xml:space="preserve">The student should be reported as </w:t>
            </w:r>
            <w:r w:rsidR="00397D97" w:rsidRPr="00681108">
              <w:rPr>
                <w:rFonts w:ascii="Aptos" w:hAnsi="Aptos"/>
                <w:color w:val="000000"/>
                <w:sz w:val="22"/>
                <w:szCs w:val="22"/>
              </w:rPr>
              <w:t>transferred</w:t>
            </w:r>
            <w:r w:rsidRPr="00BD64B0">
              <w:rPr>
                <w:rFonts w:ascii="Aptos" w:hAnsi="Aptos"/>
                <w:color w:val="000000"/>
                <w:sz w:val="22"/>
                <w:szCs w:val="22"/>
              </w:rPr>
              <w:t xml:space="preserve"> to </w:t>
            </w:r>
            <w:r w:rsidR="00397D97" w:rsidRPr="00681108">
              <w:rPr>
                <w:rFonts w:ascii="Aptos" w:hAnsi="Aptos"/>
                <w:color w:val="000000"/>
                <w:sz w:val="22"/>
                <w:szCs w:val="22"/>
              </w:rPr>
              <w:t xml:space="preserve">an </w:t>
            </w:r>
            <w:r w:rsidRPr="00BD64B0">
              <w:rPr>
                <w:rFonts w:ascii="Aptos" w:hAnsi="Aptos"/>
                <w:color w:val="000000"/>
                <w:sz w:val="22"/>
                <w:szCs w:val="22"/>
              </w:rPr>
              <w:t>adult ed program.</w:t>
            </w:r>
            <w:r w:rsidRPr="00BD64B0">
              <w:rPr>
                <w:rFonts w:ascii="Aptos" w:hAnsi="Aptos"/>
                <w:color w:val="000000"/>
                <w:sz w:val="22"/>
                <w:szCs w:val="22"/>
              </w:rPr>
              <w:br/>
            </w:r>
          </w:p>
          <w:p w14:paraId="23C825C5" w14:textId="03208965" w:rsidR="00BD64B0" w:rsidRPr="00BD64B0" w:rsidRDefault="00BD64B0" w:rsidP="00BD64B0">
            <w:pPr>
              <w:widowControl/>
              <w:autoSpaceDE/>
              <w:autoSpaceDN/>
              <w:rPr>
                <w:rFonts w:ascii="Aptos" w:hAnsi="Aptos"/>
                <w:color w:val="000000"/>
                <w:sz w:val="22"/>
                <w:szCs w:val="22"/>
              </w:rPr>
            </w:pPr>
            <w:r w:rsidRPr="00BD64B0">
              <w:rPr>
                <w:rFonts w:ascii="Aptos" w:hAnsi="Aptos"/>
                <w:color w:val="000000"/>
                <w:sz w:val="22"/>
                <w:szCs w:val="22"/>
              </w:rPr>
              <w:t>DOE012</w:t>
            </w:r>
            <w:r w:rsidR="00E2428B" w:rsidRPr="00681108">
              <w:rPr>
                <w:rFonts w:ascii="Aptos" w:hAnsi="Aptos"/>
                <w:color w:val="000000"/>
                <w:sz w:val="22"/>
                <w:szCs w:val="22"/>
              </w:rPr>
              <w:t xml:space="preserve"> </w:t>
            </w:r>
            <w:r w:rsidRPr="00BD64B0">
              <w:rPr>
                <w:rFonts w:ascii="Aptos" w:hAnsi="Aptos"/>
                <w:color w:val="000000"/>
                <w:sz w:val="22"/>
                <w:szCs w:val="22"/>
              </w:rPr>
              <w:t>= 24 (transfer - adult diploma program, leading to MA diploma)</w:t>
            </w:r>
          </w:p>
        </w:tc>
      </w:tr>
      <w:tr w:rsidR="007A2712" w:rsidRPr="00BD64B0" w14:paraId="61D122BA" w14:textId="77777777" w:rsidTr="008B66B3">
        <w:trPr>
          <w:cantSplit/>
        </w:trPr>
        <w:tc>
          <w:tcPr>
            <w:tcW w:w="3145" w:type="dxa"/>
            <w:tcBorders>
              <w:top w:val="single" w:sz="4" w:space="0" w:color="auto"/>
              <w:left w:val="single" w:sz="4" w:space="0" w:color="auto"/>
              <w:bottom w:val="single" w:sz="4" w:space="0" w:color="auto"/>
              <w:right w:val="single" w:sz="4" w:space="0" w:color="auto"/>
            </w:tcBorders>
            <w:shd w:val="clear" w:color="auto" w:fill="auto"/>
            <w:hideMark/>
          </w:tcPr>
          <w:p w14:paraId="395EBF79" w14:textId="796E85F4" w:rsidR="00BD64B0" w:rsidRPr="00BD64B0" w:rsidRDefault="00397D97" w:rsidP="008C2F94">
            <w:pPr>
              <w:pStyle w:val="ListParagraph"/>
              <w:widowControl/>
              <w:numPr>
                <w:ilvl w:val="0"/>
                <w:numId w:val="8"/>
              </w:numPr>
              <w:autoSpaceDE/>
              <w:autoSpaceDN/>
              <w:ind w:left="342"/>
              <w:rPr>
                <w:rFonts w:ascii="Aptos" w:hAnsi="Aptos"/>
                <w:color w:val="000000"/>
                <w:sz w:val="22"/>
                <w:szCs w:val="22"/>
              </w:rPr>
            </w:pPr>
            <w:r w:rsidRPr="00681108">
              <w:rPr>
                <w:rFonts w:ascii="Aptos" w:hAnsi="Aptos"/>
                <w:color w:val="000000"/>
                <w:sz w:val="22"/>
                <w:szCs w:val="22"/>
              </w:rPr>
              <w:t>The s</w:t>
            </w:r>
            <w:r w:rsidR="00BD64B0" w:rsidRPr="00BD64B0">
              <w:rPr>
                <w:rFonts w:ascii="Aptos" w:hAnsi="Aptos"/>
                <w:color w:val="000000"/>
                <w:sz w:val="22"/>
                <w:szCs w:val="22"/>
              </w:rPr>
              <w:t>tudent leaves the MA public school system to attend Job Corps.</w:t>
            </w:r>
          </w:p>
        </w:tc>
        <w:tc>
          <w:tcPr>
            <w:tcW w:w="4902" w:type="dxa"/>
            <w:tcBorders>
              <w:top w:val="nil"/>
              <w:left w:val="nil"/>
              <w:bottom w:val="single" w:sz="4" w:space="0" w:color="auto"/>
              <w:right w:val="single" w:sz="4" w:space="0" w:color="auto"/>
            </w:tcBorders>
            <w:shd w:val="clear" w:color="auto" w:fill="auto"/>
            <w:hideMark/>
          </w:tcPr>
          <w:p w14:paraId="02E45150" w14:textId="77777777" w:rsidR="00BD64B0" w:rsidRPr="00BD64B0" w:rsidRDefault="00BD64B0" w:rsidP="00BD64B0">
            <w:pPr>
              <w:widowControl/>
              <w:autoSpaceDE/>
              <w:autoSpaceDN/>
              <w:rPr>
                <w:rFonts w:ascii="Aptos" w:hAnsi="Aptos"/>
                <w:color w:val="000000"/>
                <w:sz w:val="22"/>
                <w:szCs w:val="22"/>
              </w:rPr>
            </w:pPr>
            <w:r w:rsidRPr="00BD64B0">
              <w:rPr>
                <w:rFonts w:ascii="Aptos" w:hAnsi="Aptos"/>
                <w:color w:val="000000"/>
                <w:sz w:val="22"/>
                <w:szCs w:val="22"/>
              </w:rPr>
              <w:t xml:space="preserve"> Not applicable</w:t>
            </w:r>
          </w:p>
        </w:tc>
        <w:tc>
          <w:tcPr>
            <w:tcW w:w="4903" w:type="dxa"/>
            <w:tcBorders>
              <w:top w:val="nil"/>
              <w:left w:val="nil"/>
              <w:bottom w:val="single" w:sz="4" w:space="0" w:color="auto"/>
              <w:right w:val="single" w:sz="4" w:space="0" w:color="auto"/>
            </w:tcBorders>
            <w:shd w:val="clear" w:color="auto" w:fill="auto"/>
            <w:hideMark/>
          </w:tcPr>
          <w:p w14:paraId="43606749" w14:textId="6F61D378" w:rsidR="00C875E7" w:rsidRPr="00681108" w:rsidRDefault="00397D97" w:rsidP="00BD64B0">
            <w:pPr>
              <w:widowControl/>
              <w:autoSpaceDE/>
              <w:autoSpaceDN/>
              <w:rPr>
                <w:rFonts w:ascii="Aptos" w:hAnsi="Aptos"/>
                <w:color w:val="000000"/>
                <w:sz w:val="22"/>
                <w:szCs w:val="22"/>
              </w:rPr>
            </w:pPr>
            <w:r w:rsidRPr="00681108">
              <w:rPr>
                <w:rFonts w:ascii="Aptos" w:hAnsi="Aptos"/>
                <w:color w:val="000000"/>
                <w:sz w:val="22"/>
                <w:szCs w:val="22"/>
              </w:rPr>
              <w:t>The student</w:t>
            </w:r>
            <w:r w:rsidR="00BD64B0" w:rsidRPr="00BD64B0">
              <w:rPr>
                <w:rFonts w:ascii="Aptos" w:hAnsi="Aptos"/>
                <w:color w:val="000000"/>
                <w:sz w:val="22"/>
                <w:szCs w:val="22"/>
              </w:rPr>
              <w:t xml:space="preserve"> is reported as a dropout</w:t>
            </w:r>
            <w:r w:rsidRPr="00681108">
              <w:rPr>
                <w:rFonts w:ascii="Aptos" w:hAnsi="Aptos"/>
                <w:color w:val="000000"/>
                <w:sz w:val="22"/>
                <w:szCs w:val="22"/>
              </w:rPr>
              <w:t>.</w:t>
            </w:r>
            <w:r w:rsidR="00BD64B0" w:rsidRPr="00BD64B0">
              <w:rPr>
                <w:rFonts w:ascii="Aptos" w:hAnsi="Aptos"/>
                <w:color w:val="000000"/>
                <w:sz w:val="22"/>
                <w:szCs w:val="22"/>
              </w:rPr>
              <w:br/>
            </w:r>
          </w:p>
          <w:p w14:paraId="0C102110" w14:textId="12439E8B" w:rsidR="00BD64B0" w:rsidRPr="00BD64B0" w:rsidRDefault="00BD64B0" w:rsidP="00BD64B0">
            <w:pPr>
              <w:widowControl/>
              <w:autoSpaceDE/>
              <w:autoSpaceDN/>
              <w:rPr>
                <w:rFonts w:ascii="Aptos" w:hAnsi="Aptos"/>
                <w:color w:val="000000"/>
                <w:sz w:val="22"/>
                <w:szCs w:val="22"/>
              </w:rPr>
            </w:pPr>
            <w:r w:rsidRPr="00BD64B0">
              <w:rPr>
                <w:rFonts w:ascii="Aptos" w:hAnsi="Aptos"/>
                <w:color w:val="000000"/>
                <w:sz w:val="22"/>
                <w:szCs w:val="22"/>
              </w:rPr>
              <w:t>DOE012</w:t>
            </w:r>
            <w:r w:rsidR="00E2428B" w:rsidRPr="00681108">
              <w:rPr>
                <w:rFonts w:ascii="Aptos" w:hAnsi="Aptos"/>
                <w:color w:val="000000"/>
                <w:sz w:val="22"/>
                <w:szCs w:val="22"/>
              </w:rPr>
              <w:t xml:space="preserve"> </w:t>
            </w:r>
            <w:r w:rsidRPr="00BD64B0">
              <w:rPr>
                <w:rFonts w:ascii="Aptos" w:hAnsi="Aptos"/>
                <w:color w:val="000000"/>
                <w:sz w:val="22"/>
                <w:szCs w:val="22"/>
              </w:rPr>
              <w:t>= 31 (dropout – entered Job Corps)</w:t>
            </w:r>
          </w:p>
        </w:tc>
      </w:tr>
      <w:tr w:rsidR="007A2712" w:rsidRPr="00BD64B0" w14:paraId="414B2AE1" w14:textId="77777777" w:rsidTr="008B66B3">
        <w:trPr>
          <w:cantSplit/>
        </w:trPr>
        <w:tc>
          <w:tcPr>
            <w:tcW w:w="3145" w:type="dxa"/>
            <w:tcBorders>
              <w:top w:val="single" w:sz="4" w:space="0" w:color="auto"/>
              <w:left w:val="single" w:sz="4" w:space="0" w:color="auto"/>
              <w:bottom w:val="single" w:sz="4" w:space="0" w:color="auto"/>
              <w:right w:val="single" w:sz="4" w:space="0" w:color="auto"/>
            </w:tcBorders>
            <w:shd w:val="clear" w:color="auto" w:fill="auto"/>
            <w:hideMark/>
          </w:tcPr>
          <w:p w14:paraId="2F2E2815" w14:textId="244EB60F" w:rsidR="00BD64B0" w:rsidRPr="00BD64B0" w:rsidRDefault="00397D97" w:rsidP="008C2F94">
            <w:pPr>
              <w:pStyle w:val="ListParagraph"/>
              <w:widowControl/>
              <w:numPr>
                <w:ilvl w:val="0"/>
                <w:numId w:val="8"/>
              </w:numPr>
              <w:autoSpaceDE/>
              <w:autoSpaceDN/>
              <w:ind w:left="342"/>
              <w:rPr>
                <w:rFonts w:ascii="Aptos" w:hAnsi="Aptos"/>
                <w:color w:val="000000"/>
                <w:sz w:val="22"/>
                <w:szCs w:val="22"/>
              </w:rPr>
            </w:pPr>
            <w:r w:rsidRPr="00681108">
              <w:rPr>
                <w:rFonts w:ascii="Aptos" w:hAnsi="Aptos"/>
                <w:color w:val="000000"/>
                <w:sz w:val="22"/>
                <w:szCs w:val="22"/>
              </w:rPr>
              <w:t>The s</w:t>
            </w:r>
            <w:r w:rsidR="00BD64B0" w:rsidRPr="00BD64B0">
              <w:rPr>
                <w:rFonts w:ascii="Aptos" w:hAnsi="Aptos"/>
                <w:color w:val="000000"/>
                <w:sz w:val="22"/>
                <w:szCs w:val="22"/>
              </w:rPr>
              <w:t>tudent leaves the MA public school system to be home-schooled. The home</w:t>
            </w:r>
            <w:r w:rsidRPr="00681108">
              <w:rPr>
                <w:rFonts w:ascii="Aptos" w:hAnsi="Aptos"/>
                <w:color w:val="000000"/>
                <w:sz w:val="22"/>
                <w:szCs w:val="22"/>
              </w:rPr>
              <w:t>-</w:t>
            </w:r>
            <w:r w:rsidR="00BD64B0" w:rsidRPr="00BD64B0">
              <w:rPr>
                <w:rFonts w:ascii="Aptos" w:hAnsi="Aptos"/>
                <w:color w:val="000000"/>
                <w:sz w:val="22"/>
                <w:szCs w:val="22"/>
              </w:rPr>
              <w:t xml:space="preserve">school program is approved by </w:t>
            </w:r>
            <w:r w:rsidRPr="00681108">
              <w:rPr>
                <w:rFonts w:ascii="Aptos" w:hAnsi="Aptos"/>
                <w:color w:val="000000"/>
                <w:sz w:val="22"/>
                <w:szCs w:val="22"/>
              </w:rPr>
              <w:t xml:space="preserve">the </w:t>
            </w:r>
            <w:r w:rsidR="00BD64B0" w:rsidRPr="00BD64B0">
              <w:rPr>
                <w:rFonts w:ascii="Aptos" w:hAnsi="Aptos"/>
                <w:color w:val="000000"/>
                <w:sz w:val="22"/>
                <w:szCs w:val="22"/>
              </w:rPr>
              <w:t>local school committee.</w:t>
            </w:r>
          </w:p>
        </w:tc>
        <w:tc>
          <w:tcPr>
            <w:tcW w:w="4902" w:type="dxa"/>
            <w:tcBorders>
              <w:top w:val="nil"/>
              <w:left w:val="nil"/>
              <w:bottom w:val="single" w:sz="4" w:space="0" w:color="auto"/>
              <w:right w:val="single" w:sz="4" w:space="0" w:color="auto"/>
            </w:tcBorders>
            <w:shd w:val="clear" w:color="auto" w:fill="auto"/>
            <w:hideMark/>
          </w:tcPr>
          <w:p w14:paraId="32730079" w14:textId="77777777" w:rsidR="00FC54E2" w:rsidRPr="00681108" w:rsidRDefault="00BD64B0" w:rsidP="00BD64B0">
            <w:pPr>
              <w:widowControl/>
              <w:autoSpaceDE/>
              <w:autoSpaceDN/>
              <w:rPr>
                <w:rFonts w:ascii="Aptos" w:hAnsi="Aptos"/>
                <w:color w:val="000000"/>
                <w:sz w:val="22"/>
                <w:szCs w:val="22"/>
              </w:rPr>
            </w:pPr>
            <w:r w:rsidRPr="00BD64B0">
              <w:rPr>
                <w:rFonts w:ascii="Aptos" w:hAnsi="Aptos"/>
                <w:color w:val="000000"/>
                <w:sz w:val="22"/>
                <w:szCs w:val="22"/>
              </w:rPr>
              <w:t>The student should be reported as transferred to home-school.</w:t>
            </w:r>
            <w:r w:rsidRPr="00BD64B0">
              <w:rPr>
                <w:rFonts w:ascii="Aptos" w:hAnsi="Aptos"/>
                <w:color w:val="000000"/>
                <w:sz w:val="22"/>
                <w:szCs w:val="22"/>
              </w:rPr>
              <w:br/>
            </w:r>
          </w:p>
          <w:p w14:paraId="18C4751D" w14:textId="5CCFFAE7" w:rsidR="00BD64B0" w:rsidRPr="00BD64B0" w:rsidRDefault="00BD64B0" w:rsidP="00BD64B0">
            <w:pPr>
              <w:widowControl/>
              <w:autoSpaceDE/>
              <w:autoSpaceDN/>
              <w:rPr>
                <w:rFonts w:ascii="Aptos" w:hAnsi="Aptos"/>
                <w:color w:val="000000"/>
                <w:sz w:val="22"/>
                <w:szCs w:val="22"/>
              </w:rPr>
            </w:pPr>
            <w:r w:rsidRPr="00BD64B0">
              <w:rPr>
                <w:rFonts w:ascii="Aptos" w:hAnsi="Aptos"/>
                <w:color w:val="000000"/>
                <w:sz w:val="22"/>
                <w:szCs w:val="22"/>
              </w:rPr>
              <w:t>DOE012</w:t>
            </w:r>
            <w:r w:rsidR="00E2428B" w:rsidRPr="00681108">
              <w:rPr>
                <w:rFonts w:ascii="Aptos" w:hAnsi="Aptos"/>
                <w:color w:val="000000"/>
                <w:sz w:val="22"/>
                <w:szCs w:val="22"/>
              </w:rPr>
              <w:t xml:space="preserve"> </w:t>
            </w:r>
            <w:r w:rsidRPr="00BD64B0">
              <w:rPr>
                <w:rFonts w:ascii="Aptos" w:hAnsi="Aptos"/>
                <w:color w:val="000000"/>
                <w:sz w:val="22"/>
                <w:szCs w:val="22"/>
              </w:rPr>
              <w:t>= 23 (transfer home-school)</w:t>
            </w:r>
          </w:p>
        </w:tc>
        <w:tc>
          <w:tcPr>
            <w:tcW w:w="4903" w:type="dxa"/>
            <w:tcBorders>
              <w:top w:val="nil"/>
              <w:left w:val="nil"/>
              <w:bottom w:val="single" w:sz="4" w:space="0" w:color="auto"/>
              <w:right w:val="single" w:sz="4" w:space="0" w:color="auto"/>
            </w:tcBorders>
            <w:shd w:val="clear" w:color="auto" w:fill="auto"/>
            <w:hideMark/>
          </w:tcPr>
          <w:p w14:paraId="7A7C1A63" w14:textId="77777777" w:rsidR="00C875E7" w:rsidRPr="00681108" w:rsidRDefault="00BD64B0" w:rsidP="00BD64B0">
            <w:pPr>
              <w:widowControl/>
              <w:autoSpaceDE/>
              <w:autoSpaceDN/>
              <w:rPr>
                <w:rFonts w:ascii="Aptos" w:hAnsi="Aptos"/>
                <w:color w:val="000000"/>
                <w:sz w:val="22"/>
                <w:szCs w:val="22"/>
              </w:rPr>
            </w:pPr>
            <w:r w:rsidRPr="00BD64B0">
              <w:rPr>
                <w:rFonts w:ascii="Aptos" w:hAnsi="Aptos"/>
                <w:color w:val="000000"/>
                <w:sz w:val="22"/>
                <w:szCs w:val="22"/>
              </w:rPr>
              <w:t>The student should be reported as transferred to home-school.</w:t>
            </w:r>
            <w:r w:rsidRPr="00BD64B0">
              <w:rPr>
                <w:rFonts w:ascii="Aptos" w:hAnsi="Aptos"/>
                <w:color w:val="000000"/>
                <w:sz w:val="22"/>
                <w:szCs w:val="22"/>
              </w:rPr>
              <w:br/>
            </w:r>
          </w:p>
          <w:p w14:paraId="43CD97F3" w14:textId="3B91A0BB" w:rsidR="00BD64B0" w:rsidRPr="00BD64B0" w:rsidRDefault="00BD64B0" w:rsidP="00BD64B0">
            <w:pPr>
              <w:widowControl/>
              <w:autoSpaceDE/>
              <w:autoSpaceDN/>
              <w:rPr>
                <w:rFonts w:ascii="Aptos" w:hAnsi="Aptos"/>
                <w:color w:val="000000"/>
                <w:sz w:val="22"/>
                <w:szCs w:val="22"/>
              </w:rPr>
            </w:pPr>
            <w:r w:rsidRPr="00BD64B0">
              <w:rPr>
                <w:rFonts w:ascii="Aptos" w:hAnsi="Aptos"/>
                <w:color w:val="000000"/>
                <w:sz w:val="22"/>
                <w:szCs w:val="22"/>
              </w:rPr>
              <w:t>DOE012</w:t>
            </w:r>
            <w:r w:rsidR="00E2428B" w:rsidRPr="00681108">
              <w:rPr>
                <w:rFonts w:ascii="Aptos" w:hAnsi="Aptos"/>
                <w:color w:val="000000"/>
                <w:sz w:val="22"/>
                <w:szCs w:val="22"/>
              </w:rPr>
              <w:t xml:space="preserve"> </w:t>
            </w:r>
            <w:r w:rsidRPr="00BD64B0">
              <w:rPr>
                <w:rFonts w:ascii="Aptos" w:hAnsi="Aptos"/>
                <w:color w:val="000000"/>
                <w:sz w:val="22"/>
                <w:szCs w:val="22"/>
              </w:rPr>
              <w:t>= 23 (transfer home-school)</w:t>
            </w:r>
          </w:p>
        </w:tc>
      </w:tr>
    </w:tbl>
    <w:p w14:paraId="59115F3D" w14:textId="77777777" w:rsidR="004837EA" w:rsidRDefault="004837EA" w:rsidP="00C13D24">
      <w:pPr>
        <w:pStyle w:val="Heading1"/>
        <w:spacing w:after="160"/>
        <w:sectPr w:rsidR="004837EA" w:rsidSect="004837EA">
          <w:pgSz w:w="15840" w:h="12240" w:orient="landscape"/>
          <w:pgMar w:top="1440" w:right="1440" w:bottom="1440" w:left="1440" w:header="706" w:footer="706" w:gutter="0"/>
          <w:cols w:space="720"/>
          <w:noEndnote/>
          <w:docGrid w:linePitch="326"/>
        </w:sectPr>
      </w:pPr>
    </w:p>
    <w:p w14:paraId="440000BA" w14:textId="3F0DD101" w:rsidR="00A0669E" w:rsidRPr="009A06D5" w:rsidRDefault="00AC7868" w:rsidP="00C13D24">
      <w:pPr>
        <w:pStyle w:val="Heading1"/>
        <w:spacing w:after="160"/>
      </w:pPr>
      <w:r>
        <w:lastRenderedPageBreak/>
        <w:t>D</w:t>
      </w:r>
      <w:r w:rsidR="00A0669E" w:rsidRPr="009A06D5">
        <w:t>ropout Data Reporting</w:t>
      </w:r>
    </w:p>
    <w:p w14:paraId="4F28C5B2" w14:textId="323FD7DE" w:rsidR="00A0669E" w:rsidRPr="00277A8A" w:rsidRDefault="00A0669E" w:rsidP="00C13D24">
      <w:pPr>
        <w:spacing w:after="160" w:line="276" w:lineRule="auto"/>
        <w:rPr>
          <w:rFonts w:ascii="Aptos" w:hAnsi="Aptos"/>
          <w:sz w:val="22"/>
          <w:szCs w:val="22"/>
        </w:rPr>
      </w:pPr>
      <w:r w:rsidRPr="00277A8A">
        <w:rPr>
          <w:rFonts w:ascii="Aptos" w:hAnsi="Aptos"/>
          <w:sz w:val="22"/>
          <w:szCs w:val="22"/>
        </w:rPr>
        <w:t xml:space="preserve">The </w:t>
      </w:r>
      <w:r w:rsidR="009E7F76">
        <w:rPr>
          <w:rFonts w:ascii="Aptos" w:hAnsi="Aptos"/>
          <w:sz w:val="22"/>
          <w:szCs w:val="22"/>
        </w:rPr>
        <w:t>Department</w:t>
      </w:r>
      <w:r w:rsidRPr="00277A8A">
        <w:rPr>
          <w:rFonts w:ascii="Aptos" w:hAnsi="Aptos"/>
          <w:sz w:val="22"/>
          <w:szCs w:val="22"/>
        </w:rPr>
        <w:t xml:space="preserve">, in compliance with the United States Department of Education, reports an </w:t>
      </w:r>
      <w:r w:rsidRPr="00277A8A">
        <w:rPr>
          <w:rFonts w:ascii="Aptos" w:hAnsi="Aptos"/>
          <w:b/>
          <w:bCs/>
          <w:sz w:val="22"/>
          <w:szCs w:val="22"/>
        </w:rPr>
        <w:t xml:space="preserve">event </w:t>
      </w:r>
      <w:r w:rsidRPr="00277A8A">
        <w:rPr>
          <w:rFonts w:ascii="Aptos" w:hAnsi="Aptos"/>
          <w:sz w:val="22"/>
          <w:szCs w:val="22"/>
        </w:rPr>
        <w:t xml:space="preserve">dropout count – the number of students </w:t>
      </w:r>
      <w:r w:rsidRPr="00277A8A">
        <w:rPr>
          <w:rFonts w:ascii="Aptos" w:hAnsi="Aptos"/>
          <w:spacing w:val="-2"/>
          <w:sz w:val="22"/>
          <w:szCs w:val="22"/>
        </w:rPr>
        <w:t xml:space="preserve">who leave school during a particular year. </w:t>
      </w:r>
      <w:r w:rsidR="00B75DB6" w:rsidRPr="00277A8A">
        <w:rPr>
          <w:rFonts w:ascii="Aptos" w:hAnsi="Aptos"/>
          <w:spacing w:val="-2"/>
          <w:sz w:val="22"/>
          <w:szCs w:val="22"/>
        </w:rPr>
        <w:t>DESE</w:t>
      </w:r>
      <w:r w:rsidRPr="00277A8A">
        <w:rPr>
          <w:rFonts w:ascii="Aptos" w:hAnsi="Aptos"/>
          <w:spacing w:val="-2"/>
          <w:sz w:val="22"/>
          <w:szCs w:val="22"/>
        </w:rPr>
        <w:t xml:space="preserve"> reports two measures, the unadjusted dropout rate and the adjusted dropout rate. Any student who is</w:t>
      </w:r>
      <w:r w:rsidR="00B75DB6" w:rsidRPr="00277A8A">
        <w:rPr>
          <w:rFonts w:ascii="Aptos" w:hAnsi="Aptos"/>
          <w:sz w:val="22"/>
          <w:szCs w:val="22"/>
        </w:rPr>
        <w:t xml:space="preserve"> a dropout as of</w:t>
      </w:r>
      <w:r w:rsidRPr="00277A8A">
        <w:rPr>
          <w:rFonts w:ascii="Aptos" w:hAnsi="Aptos"/>
          <w:sz w:val="22"/>
          <w:szCs w:val="22"/>
        </w:rPr>
        <w:t xml:space="preserve"> the last day of school will be counted in the </w:t>
      </w:r>
      <w:r w:rsidRPr="00277A8A">
        <w:rPr>
          <w:rFonts w:ascii="Aptos" w:hAnsi="Aptos"/>
          <w:b/>
          <w:i/>
          <w:iCs/>
          <w:spacing w:val="18"/>
          <w:sz w:val="22"/>
          <w:szCs w:val="22"/>
        </w:rPr>
        <w:t xml:space="preserve">unadjusted </w:t>
      </w:r>
      <w:r w:rsidRPr="00277A8A">
        <w:rPr>
          <w:rFonts w:ascii="Aptos" w:hAnsi="Aptos"/>
          <w:sz w:val="22"/>
          <w:szCs w:val="22"/>
        </w:rPr>
        <w:t>dropout data. Of these students, any student who does not re-enroll in school by the following October 1 will be counted in the</w:t>
      </w:r>
      <w:r w:rsidRPr="00277A8A">
        <w:rPr>
          <w:rFonts w:ascii="Aptos" w:hAnsi="Aptos"/>
          <w:b/>
          <w:sz w:val="22"/>
          <w:szCs w:val="22"/>
        </w:rPr>
        <w:t xml:space="preserve"> </w:t>
      </w:r>
      <w:r w:rsidRPr="00277A8A">
        <w:rPr>
          <w:rFonts w:ascii="Aptos" w:hAnsi="Aptos"/>
          <w:b/>
          <w:i/>
          <w:iCs/>
          <w:spacing w:val="18"/>
          <w:sz w:val="22"/>
          <w:szCs w:val="22"/>
        </w:rPr>
        <w:t xml:space="preserve">adjusted </w:t>
      </w:r>
      <w:r w:rsidRPr="00277A8A">
        <w:rPr>
          <w:rFonts w:ascii="Aptos" w:hAnsi="Aptos"/>
          <w:sz w:val="22"/>
          <w:szCs w:val="22"/>
        </w:rPr>
        <w:t xml:space="preserve">dropout data. Therefore, there are students who may be reported to the Department as dropouts during the year who are not considered to be dropouts in the final counts (unadjusted and adjusted) for a given year. For example, if a student drops out of school in February, the district should report the student as a dropout in the March 1 SIMS data. If that student re-enrolls in school </w:t>
      </w:r>
      <w:r w:rsidR="00520C5B" w:rsidRPr="00277A8A">
        <w:rPr>
          <w:rFonts w:ascii="Aptos" w:hAnsi="Aptos"/>
          <w:sz w:val="22"/>
          <w:szCs w:val="22"/>
        </w:rPr>
        <w:t>any time</w:t>
      </w:r>
      <w:r w:rsidRPr="00277A8A">
        <w:rPr>
          <w:rFonts w:ascii="Aptos" w:hAnsi="Aptos"/>
          <w:sz w:val="22"/>
          <w:szCs w:val="22"/>
        </w:rPr>
        <w:t xml:space="preserve"> before the end of the school year, he/she will not be counted as a dropout for that district. If instead he/she remains a dropout for the rest of the school year, but returns by the following October 1, he/she will not be counted in the district’s adjusted dropout count. As another example, if District A reports a student as a dropout, but District B reports the same student as enrolled, the student will not be counted as a dropout for District A.</w:t>
      </w:r>
    </w:p>
    <w:p w14:paraId="22474347" w14:textId="512643AE" w:rsidR="001048CE" w:rsidRPr="00277A8A" w:rsidRDefault="00170E02" w:rsidP="00C13D24">
      <w:pPr>
        <w:pStyle w:val="Heading1"/>
        <w:spacing w:after="160"/>
        <w:rPr>
          <w:i/>
        </w:rPr>
      </w:pPr>
      <w:r>
        <w:t>Under</w:t>
      </w:r>
      <w:r w:rsidR="001048CE" w:rsidRPr="00277A8A">
        <w:t>standing Dropout Calculations</w:t>
      </w:r>
    </w:p>
    <w:p w14:paraId="22ECBC5B" w14:textId="77777777" w:rsidR="001048CE" w:rsidRPr="00277A8A" w:rsidRDefault="001048CE" w:rsidP="00C13D24">
      <w:pPr>
        <w:pStyle w:val="NormalWeb"/>
        <w:spacing w:before="0" w:beforeAutospacing="0" w:after="160" w:afterAutospacing="0" w:line="276" w:lineRule="auto"/>
        <w:rPr>
          <w:rFonts w:ascii="Aptos" w:hAnsi="Aptos"/>
          <w:sz w:val="22"/>
          <w:szCs w:val="22"/>
        </w:rPr>
      </w:pPr>
      <w:r w:rsidRPr="00277A8A">
        <w:rPr>
          <w:rFonts w:ascii="Aptos" w:hAnsi="Aptos"/>
          <w:sz w:val="22"/>
          <w:szCs w:val="22"/>
        </w:rPr>
        <w:t xml:space="preserve">The dropout rate for any given year is impacted by five different SIMS data collections (boxes 1 through 5 below). This can create confusion because some of the activities for calculating the dropout rates for different years overlap one another. The picture below illustrates the process of calculating the dropout rate for any given school year (in the gray box). </w:t>
      </w:r>
    </w:p>
    <w:p w14:paraId="09753118" w14:textId="77777777" w:rsidR="001048CE" w:rsidRDefault="001048CE" w:rsidP="00C13D24">
      <w:pPr>
        <w:pStyle w:val="NormalWeb"/>
        <w:spacing w:after="160" w:afterAutospacing="0" w:line="276" w:lineRule="auto"/>
        <w:jc w:val="center"/>
        <w:rPr>
          <w:rFonts w:ascii="Aptos" w:hAnsi="Aptos"/>
          <w:sz w:val="22"/>
          <w:szCs w:val="22"/>
        </w:rPr>
      </w:pPr>
      <w:r w:rsidRPr="00277A8A">
        <w:rPr>
          <w:rStyle w:val="bold"/>
          <w:rFonts w:ascii="Aptos" w:hAnsi="Aptos"/>
          <w:b/>
          <w:sz w:val="22"/>
          <w:szCs w:val="22"/>
        </w:rPr>
        <w:t>The final dropout rate</w:t>
      </w:r>
      <w:r w:rsidRPr="00277A8A">
        <w:rPr>
          <w:rFonts w:ascii="Aptos" w:hAnsi="Aptos"/>
          <w:b/>
          <w:sz w:val="22"/>
          <w:szCs w:val="22"/>
        </w:rPr>
        <w:t xml:space="preserve"> =</w:t>
      </w:r>
      <w:r w:rsidRPr="00277A8A">
        <w:rPr>
          <w:rFonts w:ascii="Aptos" w:hAnsi="Aptos"/>
          <w:sz w:val="22"/>
          <w:szCs w:val="22"/>
        </w:rPr>
        <w:t xml:space="preserve"> [(Summer Dropouts + School Year Dropouts) - Returned Dropouts] / High School Enrollment </w:t>
      </w:r>
    </w:p>
    <w:p w14:paraId="0DEED2C1" w14:textId="6339BDEE" w:rsidR="008C3D2D" w:rsidRDefault="001048CE" w:rsidP="00EE407E">
      <w:pPr>
        <w:pStyle w:val="NormalWeb"/>
        <w:spacing w:after="160" w:afterAutospacing="0"/>
        <w:jc w:val="center"/>
        <w:rPr>
          <w:rFonts w:ascii="Aptos" w:hAnsi="Aptos"/>
          <w:sz w:val="22"/>
          <w:szCs w:val="22"/>
        </w:rPr>
      </w:pPr>
      <w:r w:rsidRPr="00277A8A">
        <w:rPr>
          <w:rFonts w:ascii="Aptos" w:hAnsi="Aptos"/>
          <w:noProof/>
          <w:sz w:val="22"/>
          <w:szCs w:val="22"/>
          <w:lang w:eastAsia="zh-CN"/>
        </w:rPr>
        <w:drawing>
          <wp:inline distT="0" distB="0" distL="0" distR="0" wp14:anchorId="5E5B861F" wp14:editId="298B11C8">
            <wp:extent cx="4762500" cy="2703040"/>
            <wp:effectExtent l="0" t="0" r="0" b="2540"/>
            <wp:docPr id="3" name="Picture 3" descr="dropout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opout char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00" cy="2703040"/>
                    </a:xfrm>
                    <a:prstGeom prst="rect">
                      <a:avLst/>
                    </a:prstGeom>
                    <a:noFill/>
                    <a:ln>
                      <a:noFill/>
                    </a:ln>
                  </pic:spPr>
                </pic:pic>
              </a:graphicData>
            </a:graphic>
          </wp:inline>
        </w:drawing>
      </w:r>
    </w:p>
    <w:p w14:paraId="7C059078" w14:textId="76814286" w:rsidR="008C3D2D" w:rsidRPr="00277A8A" w:rsidRDefault="008C3D2D" w:rsidP="00766F30">
      <w:pPr>
        <w:pStyle w:val="NormalWeb"/>
        <w:spacing w:after="160" w:afterAutospacing="0"/>
        <w:rPr>
          <w:rFonts w:ascii="Aptos" w:hAnsi="Aptos"/>
          <w:sz w:val="22"/>
          <w:szCs w:val="22"/>
        </w:rPr>
      </w:pPr>
    </w:p>
    <w:sectPr w:rsidR="008C3D2D" w:rsidRPr="00277A8A" w:rsidSect="00766F30">
      <w:pgSz w:w="12240" w:h="15840"/>
      <w:pgMar w:top="1440" w:right="1440" w:bottom="1440" w:left="1440" w:header="706" w:footer="70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7C39F2" w14:textId="77777777" w:rsidR="0003037B" w:rsidRDefault="0003037B">
      <w:r>
        <w:separator/>
      </w:r>
    </w:p>
  </w:endnote>
  <w:endnote w:type="continuationSeparator" w:id="0">
    <w:p w14:paraId="59D61FD2" w14:textId="77777777" w:rsidR="0003037B" w:rsidRDefault="0003037B">
      <w:r>
        <w:continuationSeparator/>
      </w:r>
    </w:p>
  </w:endnote>
  <w:endnote w:type="continuationNotice" w:id="1">
    <w:p w14:paraId="50DC9C2E" w14:textId="77777777" w:rsidR="0003037B" w:rsidRDefault="000303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SemiBold">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B25D1" w14:textId="5F0F35F8" w:rsidR="00522719" w:rsidRPr="00522719" w:rsidRDefault="00522719" w:rsidP="00522719">
    <w:pPr>
      <w:pStyle w:val="Footer"/>
      <w:jc w:val="right"/>
      <w:rPr>
        <w:rFonts w:ascii="Aptos" w:hAnsi="Aptos"/>
        <w:sz w:val="22"/>
        <w:szCs w:val="22"/>
      </w:rPr>
    </w:pPr>
    <w:r w:rsidRPr="00522719">
      <w:rPr>
        <w:rFonts w:ascii="Aptos" w:hAnsi="Aptos"/>
        <w:sz w:val="22"/>
        <w:szCs w:val="22"/>
      </w:rPr>
      <w:fldChar w:fldCharType="begin"/>
    </w:r>
    <w:r w:rsidRPr="00522719">
      <w:rPr>
        <w:rFonts w:ascii="Aptos" w:hAnsi="Aptos"/>
        <w:sz w:val="22"/>
        <w:szCs w:val="22"/>
      </w:rPr>
      <w:instrText xml:space="preserve"> PAGE   \* MERGEFORMAT </w:instrText>
    </w:r>
    <w:r w:rsidRPr="00522719">
      <w:rPr>
        <w:rFonts w:ascii="Aptos" w:hAnsi="Aptos"/>
        <w:sz w:val="22"/>
        <w:szCs w:val="22"/>
      </w:rPr>
      <w:fldChar w:fldCharType="separate"/>
    </w:r>
    <w:r w:rsidRPr="00522719">
      <w:rPr>
        <w:rFonts w:ascii="Aptos" w:hAnsi="Aptos"/>
        <w:noProof/>
        <w:sz w:val="22"/>
        <w:szCs w:val="22"/>
      </w:rPr>
      <w:t>1</w:t>
    </w:r>
    <w:r w:rsidRPr="00522719">
      <w:rPr>
        <w:rFonts w:ascii="Aptos" w:hAnsi="Aptos"/>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B82B3" w14:textId="77777777" w:rsidR="0003037B" w:rsidRDefault="0003037B">
      <w:r>
        <w:separator/>
      </w:r>
    </w:p>
  </w:footnote>
  <w:footnote w:type="continuationSeparator" w:id="0">
    <w:p w14:paraId="4BA99BA0" w14:textId="77777777" w:rsidR="0003037B" w:rsidRDefault="0003037B">
      <w:r>
        <w:continuationSeparator/>
      </w:r>
    </w:p>
  </w:footnote>
  <w:footnote w:type="continuationNotice" w:id="1">
    <w:p w14:paraId="34CBA067" w14:textId="77777777" w:rsidR="0003037B" w:rsidRDefault="000303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A1CB2" w14:textId="2583A74E" w:rsidR="00170E02" w:rsidRDefault="00000000">
    <w:pPr>
      <w:pStyle w:val="Header"/>
    </w:pPr>
    <w:r>
      <w:rPr>
        <w:noProof/>
      </w:rPr>
      <w:pict w14:anchorId="15136E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071047" o:spid="_x0000_s1026" type="#_x0000_t136" style="position:absolute;margin-left:0;margin-top:0;width:475.85pt;height:285.5pt;rotation:315;z-index:-251658239;mso-position-horizontal:center;mso-position-horizontal-relative:margin;mso-position-vertical:center;mso-position-vertical-relative:margin" o:allowincell="f" fillcolor="silver" stroked="f">
          <v:fill opacity=".5"/>
          <v:textpath style="font-family:&quot;Aptos&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9A2F5" w14:textId="2E228CB4" w:rsidR="00170E02" w:rsidRPr="00506C99" w:rsidRDefault="00BD118E" w:rsidP="00506C99">
    <w:pPr>
      <w:pStyle w:val="Header"/>
      <w:jc w:val="right"/>
      <w:rPr>
        <w:rFonts w:ascii="Aptos" w:hAnsi="Aptos"/>
        <w:sz w:val="22"/>
        <w:szCs w:val="22"/>
      </w:rPr>
    </w:pPr>
    <w:r>
      <w:rPr>
        <w:rFonts w:ascii="Aptos" w:hAnsi="Aptos"/>
        <w:noProof/>
        <w:sz w:val="22"/>
        <w:szCs w:val="22"/>
      </w:rPr>
      <w:drawing>
        <wp:anchor distT="0" distB="0" distL="114300" distR="114300" simplePos="0" relativeHeight="251658242" behindDoc="0" locked="0" layoutInCell="1" allowOverlap="1" wp14:anchorId="7E7C91A1" wp14:editId="12A6F0D5">
          <wp:simplePos x="0" y="0"/>
          <wp:positionH relativeFrom="column">
            <wp:posOffset>-50800</wp:posOffset>
          </wp:positionH>
          <wp:positionV relativeFrom="paragraph">
            <wp:posOffset>-101600</wp:posOffset>
          </wp:positionV>
          <wp:extent cx="1898904" cy="399288"/>
          <wp:effectExtent l="0" t="0" r="6350" b="1270"/>
          <wp:wrapNone/>
          <wp:docPr id="1925859568"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859568" name="Picture 2" descr="DESE Logo"/>
                  <pic:cNvPicPr/>
                </pic:nvPicPr>
                <pic:blipFill>
                  <a:blip r:embed="rId1"/>
                  <a:stretch>
                    <a:fillRect/>
                  </a:stretch>
                </pic:blipFill>
                <pic:spPr>
                  <a:xfrm>
                    <a:off x="0" y="0"/>
                    <a:ext cx="1898904" cy="399288"/>
                  </a:xfrm>
                  <a:prstGeom prst="rect">
                    <a:avLst/>
                  </a:prstGeom>
                </pic:spPr>
              </pic:pic>
            </a:graphicData>
          </a:graphic>
        </wp:anchor>
      </w:drawing>
    </w:r>
    <w:r w:rsidR="00506C99" w:rsidRPr="00506C99">
      <w:rPr>
        <w:rFonts w:ascii="Aptos" w:hAnsi="Aptos"/>
        <w:sz w:val="22"/>
        <w:szCs w:val="22"/>
      </w:rPr>
      <w:t>Last updated November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5DE1E" w14:textId="740DC139" w:rsidR="00170E02" w:rsidRDefault="00000000">
    <w:pPr>
      <w:pStyle w:val="Header"/>
    </w:pPr>
    <w:r>
      <w:rPr>
        <w:noProof/>
      </w:rPr>
      <w:pict w14:anchorId="737F41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071046" o:spid="_x0000_s1025" type="#_x0000_t136" style="position:absolute;margin-left:0;margin-top:0;width:475.85pt;height:285.5pt;rotation:315;z-index:-251658240;mso-position-horizontal:center;mso-position-horizontal-relative:margin;mso-position-vertical:center;mso-position-vertical-relative:margin" o:allowincell="f" fillcolor="silver" stroked="f">
          <v:fill opacity=".5"/>
          <v:textpath style="font-family:&quot;Aptos&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536F9"/>
    <w:multiLevelType w:val="hybridMultilevel"/>
    <w:tmpl w:val="F32EB3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951128"/>
    <w:multiLevelType w:val="hybridMultilevel"/>
    <w:tmpl w:val="84F4F61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BF0781"/>
    <w:multiLevelType w:val="hybridMultilevel"/>
    <w:tmpl w:val="A0264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4EF1AA"/>
    <w:multiLevelType w:val="singleLevel"/>
    <w:tmpl w:val="52BAD65C"/>
    <w:lvl w:ilvl="0">
      <w:start w:val="1"/>
      <w:numFmt w:val="lowerRoman"/>
      <w:lvlText w:val="%1."/>
      <w:lvlJc w:val="left"/>
      <w:pPr>
        <w:tabs>
          <w:tab w:val="num" w:pos="2160"/>
        </w:tabs>
        <w:ind w:left="1440"/>
      </w:pPr>
      <w:rPr>
        <w:rFonts w:cs="Times New Roman"/>
        <w:color w:val="000000"/>
      </w:rPr>
    </w:lvl>
  </w:abstractNum>
  <w:abstractNum w:abstractNumId="4" w15:restartNumberingAfterBreak="0">
    <w:nsid w:val="6D93706B"/>
    <w:multiLevelType w:val="hybridMultilevel"/>
    <w:tmpl w:val="13D67AF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71FF14E2"/>
    <w:multiLevelType w:val="hybridMultilevel"/>
    <w:tmpl w:val="79DC7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7A5589"/>
    <w:multiLevelType w:val="hybridMultilevel"/>
    <w:tmpl w:val="BADE9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21EC0B"/>
    <w:multiLevelType w:val="singleLevel"/>
    <w:tmpl w:val="76F07026"/>
    <w:lvl w:ilvl="0">
      <w:start w:val="1"/>
      <w:numFmt w:val="decimal"/>
      <w:lvlText w:val="%1."/>
      <w:lvlJc w:val="left"/>
      <w:pPr>
        <w:tabs>
          <w:tab w:val="num" w:pos="1080"/>
        </w:tabs>
        <w:ind w:left="720"/>
      </w:pPr>
      <w:rPr>
        <w:rFonts w:ascii="Aptos" w:eastAsia="Times New Roman" w:hAnsi="Aptos" w:cs="Times New Roman"/>
        <w:color w:val="000000"/>
      </w:rPr>
    </w:lvl>
  </w:abstractNum>
  <w:num w:numId="1" w16cid:durableId="273249489">
    <w:abstractNumId w:val="7"/>
  </w:num>
  <w:num w:numId="2" w16cid:durableId="1903757082">
    <w:abstractNumId w:val="3"/>
  </w:num>
  <w:num w:numId="3" w16cid:durableId="2138983025">
    <w:abstractNumId w:val="1"/>
  </w:num>
  <w:num w:numId="4" w16cid:durableId="15694580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2569794">
    <w:abstractNumId w:val="5"/>
  </w:num>
  <w:num w:numId="6" w16cid:durableId="419569187">
    <w:abstractNumId w:val="2"/>
  </w:num>
  <w:num w:numId="7" w16cid:durableId="1792934834">
    <w:abstractNumId w:val="0"/>
  </w:num>
  <w:num w:numId="8" w16cid:durableId="10652521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527"/>
    <w:rsid w:val="0000296C"/>
    <w:rsid w:val="00002C07"/>
    <w:rsid w:val="000062FA"/>
    <w:rsid w:val="000078BA"/>
    <w:rsid w:val="000149E5"/>
    <w:rsid w:val="0002161C"/>
    <w:rsid w:val="0003037B"/>
    <w:rsid w:val="000313C2"/>
    <w:rsid w:val="0003405C"/>
    <w:rsid w:val="00043699"/>
    <w:rsid w:val="00045669"/>
    <w:rsid w:val="00054C75"/>
    <w:rsid w:val="00086206"/>
    <w:rsid w:val="00091332"/>
    <w:rsid w:val="00096F78"/>
    <w:rsid w:val="000A4368"/>
    <w:rsid w:val="000A7E03"/>
    <w:rsid w:val="000C7F27"/>
    <w:rsid w:val="000D5E1B"/>
    <w:rsid w:val="000E328B"/>
    <w:rsid w:val="000E5EE2"/>
    <w:rsid w:val="001026B5"/>
    <w:rsid w:val="001048CE"/>
    <w:rsid w:val="001207CE"/>
    <w:rsid w:val="00127E9B"/>
    <w:rsid w:val="00131150"/>
    <w:rsid w:val="00134FB0"/>
    <w:rsid w:val="001361C1"/>
    <w:rsid w:val="001402A7"/>
    <w:rsid w:val="00141D81"/>
    <w:rsid w:val="00156170"/>
    <w:rsid w:val="001576C3"/>
    <w:rsid w:val="00167A86"/>
    <w:rsid w:val="00170E02"/>
    <w:rsid w:val="001865AF"/>
    <w:rsid w:val="001877C2"/>
    <w:rsid w:val="00197BC3"/>
    <w:rsid w:val="001A540D"/>
    <w:rsid w:val="001B1550"/>
    <w:rsid w:val="001B1551"/>
    <w:rsid w:val="001C1C9B"/>
    <w:rsid w:val="001C6D7B"/>
    <w:rsid w:val="001D0438"/>
    <w:rsid w:val="001D16BD"/>
    <w:rsid w:val="001E2809"/>
    <w:rsid w:val="001E5A3B"/>
    <w:rsid w:val="001F201A"/>
    <w:rsid w:val="001F4C02"/>
    <w:rsid w:val="001F5692"/>
    <w:rsid w:val="001F58B7"/>
    <w:rsid w:val="001F68D9"/>
    <w:rsid w:val="00205733"/>
    <w:rsid w:val="002110C0"/>
    <w:rsid w:val="00214CFB"/>
    <w:rsid w:val="002220BA"/>
    <w:rsid w:val="002353D1"/>
    <w:rsid w:val="0024136B"/>
    <w:rsid w:val="00264843"/>
    <w:rsid w:val="00271621"/>
    <w:rsid w:val="00277838"/>
    <w:rsid w:val="00277A8A"/>
    <w:rsid w:val="002818C0"/>
    <w:rsid w:val="00290A5F"/>
    <w:rsid w:val="002921BD"/>
    <w:rsid w:val="00294F9C"/>
    <w:rsid w:val="00296208"/>
    <w:rsid w:val="002A7D88"/>
    <w:rsid w:val="002B623E"/>
    <w:rsid w:val="002B68F2"/>
    <w:rsid w:val="002D043B"/>
    <w:rsid w:val="002D6967"/>
    <w:rsid w:val="002E4E0D"/>
    <w:rsid w:val="002E59E3"/>
    <w:rsid w:val="002F1BE4"/>
    <w:rsid w:val="00304CFE"/>
    <w:rsid w:val="0030721C"/>
    <w:rsid w:val="00312348"/>
    <w:rsid w:val="00312676"/>
    <w:rsid w:val="003240C7"/>
    <w:rsid w:val="0033060F"/>
    <w:rsid w:val="00341078"/>
    <w:rsid w:val="00360B58"/>
    <w:rsid w:val="00362FDA"/>
    <w:rsid w:val="00365D20"/>
    <w:rsid w:val="00370783"/>
    <w:rsid w:val="0039456F"/>
    <w:rsid w:val="00397B27"/>
    <w:rsid w:val="00397D97"/>
    <w:rsid w:val="003B3360"/>
    <w:rsid w:val="003B4589"/>
    <w:rsid w:val="003B534C"/>
    <w:rsid w:val="003B6442"/>
    <w:rsid w:val="003B771C"/>
    <w:rsid w:val="003C774A"/>
    <w:rsid w:val="003D2D07"/>
    <w:rsid w:val="003E7EA6"/>
    <w:rsid w:val="003F59FA"/>
    <w:rsid w:val="0040041C"/>
    <w:rsid w:val="00407946"/>
    <w:rsid w:val="00412913"/>
    <w:rsid w:val="00422A85"/>
    <w:rsid w:val="004266C0"/>
    <w:rsid w:val="00447F57"/>
    <w:rsid w:val="00453922"/>
    <w:rsid w:val="00462D68"/>
    <w:rsid w:val="004837EA"/>
    <w:rsid w:val="004935B1"/>
    <w:rsid w:val="004A11FA"/>
    <w:rsid w:val="004B2E8C"/>
    <w:rsid w:val="004B7009"/>
    <w:rsid w:val="004C50D4"/>
    <w:rsid w:val="004C7B9F"/>
    <w:rsid w:val="004D7EA3"/>
    <w:rsid w:val="00506C99"/>
    <w:rsid w:val="00512BAE"/>
    <w:rsid w:val="0051777B"/>
    <w:rsid w:val="00520C5B"/>
    <w:rsid w:val="00522719"/>
    <w:rsid w:val="005350F1"/>
    <w:rsid w:val="00542E6C"/>
    <w:rsid w:val="0054310B"/>
    <w:rsid w:val="0054554C"/>
    <w:rsid w:val="00562D9C"/>
    <w:rsid w:val="005655E6"/>
    <w:rsid w:val="005656A3"/>
    <w:rsid w:val="00572880"/>
    <w:rsid w:val="00582C10"/>
    <w:rsid w:val="00586FE1"/>
    <w:rsid w:val="005A1B99"/>
    <w:rsid w:val="005A1D63"/>
    <w:rsid w:val="005A5AB2"/>
    <w:rsid w:val="005A7B8B"/>
    <w:rsid w:val="005B6CB9"/>
    <w:rsid w:val="005D1F6A"/>
    <w:rsid w:val="005F20BB"/>
    <w:rsid w:val="005F66C8"/>
    <w:rsid w:val="006030C1"/>
    <w:rsid w:val="006161F2"/>
    <w:rsid w:val="006245E7"/>
    <w:rsid w:val="00627F78"/>
    <w:rsid w:val="006328CE"/>
    <w:rsid w:val="00641435"/>
    <w:rsid w:val="006445D3"/>
    <w:rsid w:val="00645115"/>
    <w:rsid w:val="00650603"/>
    <w:rsid w:val="00662DE0"/>
    <w:rsid w:val="00663826"/>
    <w:rsid w:val="006706D2"/>
    <w:rsid w:val="00670D54"/>
    <w:rsid w:val="006763C1"/>
    <w:rsid w:val="00681108"/>
    <w:rsid w:val="006921B1"/>
    <w:rsid w:val="006930FA"/>
    <w:rsid w:val="006946CC"/>
    <w:rsid w:val="006B3E99"/>
    <w:rsid w:val="006C25A0"/>
    <w:rsid w:val="006C4152"/>
    <w:rsid w:val="006C6854"/>
    <w:rsid w:val="006D422E"/>
    <w:rsid w:val="006E45E7"/>
    <w:rsid w:val="006E74CC"/>
    <w:rsid w:val="006F2B6A"/>
    <w:rsid w:val="00701553"/>
    <w:rsid w:val="00702BC9"/>
    <w:rsid w:val="00704BFF"/>
    <w:rsid w:val="0071147A"/>
    <w:rsid w:val="00720DFC"/>
    <w:rsid w:val="0072224F"/>
    <w:rsid w:val="007372E5"/>
    <w:rsid w:val="00766F30"/>
    <w:rsid w:val="007673E5"/>
    <w:rsid w:val="0078653D"/>
    <w:rsid w:val="00786D00"/>
    <w:rsid w:val="00787F62"/>
    <w:rsid w:val="00793C52"/>
    <w:rsid w:val="007A2712"/>
    <w:rsid w:val="007A3F84"/>
    <w:rsid w:val="007A7046"/>
    <w:rsid w:val="007B10D7"/>
    <w:rsid w:val="007B6301"/>
    <w:rsid w:val="007C1B26"/>
    <w:rsid w:val="007C41EA"/>
    <w:rsid w:val="007D196D"/>
    <w:rsid w:val="007D5A98"/>
    <w:rsid w:val="007E5C29"/>
    <w:rsid w:val="007E5E8D"/>
    <w:rsid w:val="007F62E0"/>
    <w:rsid w:val="00813083"/>
    <w:rsid w:val="00816BBF"/>
    <w:rsid w:val="008200F2"/>
    <w:rsid w:val="00825F1F"/>
    <w:rsid w:val="00826DD8"/>
    <w:rsid w:val="0084714F"/>
    <w:rsid w:val="00847E47"/>
    <w:rsid w:val="00853D07"/>
    <w:rsid w:val="00861E19"/>
    <w:rsid w:val="008816E7"/>
    <w:rsid w:val="008B0A72"/>
    <w:rsid w:val="008B66B3"/>
    <w:rsid w:val="008C0F14"/>
    <w:rsid w:val="008C2F94"/>
    <w:rsid w:val="008C3D2D"/>
    <w:rsid w:val="008C4130"/>
    <w:rsid w:val="008C6C99"/>
    <w:rsid w:val="008D218D"/>
    <w:rsid w:val="008D431C"/>
    <w:rsid w:val="008E4FA1"/>
    <w:rsid w:val="009041F2"/>
    <w:rsid w:val="0091017B"/>
    <w:rsid w:val="00915A9E"/>
    <w:rsid w:val="009167AB"/>
    <w:rsid w:val="00925A43"/>
    <w:rsid w:val="00971526"/>
    <w:rsid w:val="009815F6"/>
    <w:rsid w:val="00990DA8"/>
    <w:rsid w:val="00991863"/>
    <w:rsid w:val="00995D0D"/>
    <w:rsid w:val="009A06D5"/>
    <w:rsid w:val="009C3183"/>
    <w:rsid w:val="009C5A88"/>
    <w:rsid w:val="009D543D"/>
    <w:rsid w:val="009E1A02"/>
    <w:rsid w:val="009E3FF8"/>
    <w:rsid w:val="009E53DC"/>
    <w:rsid w:val="009E551E"/>
    <w:rsid w:val="009E6D7D"/>
    <w:rsid w:val="009E7F76"/>
    <w:rsid w:val="009F2104"/>
    <w:rsid w:val="009F77DD"/>
    <w:rsid w:val="00A0669E"/>
    <w:rsid w:val="00A124A0"/>
    <w:rsid w:val="00A1279D"/>
    <w:rsid w:val="00A24E7A"/>
    <w:rsid w:val="00A25527"/>
    <w:rsid w:val="00A27F66"/>
    <w:rsid w:val="00A30826"/>
    <w:rsid w:val="00A5587F"/>
    <w:rsid w:val="00A61FCA"/>
    <w:rsid w:val="00A62339"/>
    <w:rsid w:val="00A631FC"/>
    <w:rsid w:val="00A67C58"/>
    <w:rsid w:val="00A75392"/>
    <w:rsid w:val="00A756BD"/>
    <w:rsid w:val="00A76FE4"/>
    <w:rsid w:val="00A77128"/>
    <w:rsid w:val="00A8670C"/>
    <w:rsid w:val="00A9412A"/>
    <w:rsid w:val="00A94D7C"/>
    <w:rsid w:val="00AB0453"/>
    <w:rsid w:val="00AB2041"/>
    <w:rsid w:val="00AC7868"/>
    <w:rsid w:val="00AD48C5"/>
    <w:rsid w:val="00AE5683"/>
    <w:rsid w:val="00AF0211"/>
    <w:rsid w:val="00AF2420"/>
    <w:rsid w:val="00B070BA"/>
    <w:rsid w:val="00B10D42"/>
    <w:rsid w:val="00B224CD"/>
    <w:rsid w:val="00B43709"/>
    <w:rsid w:val="00B47CB8"/>
    <w:rsid w:val="00B528FB"/>
    <w:rsid w:val="00B54F4A"/>
    <w:rsid w:val="00B5550B"/>
    <w:rsid w:val="00B56787"/>
    <w:rsid w:val="00B6230C"/>
    <w:rsid w:val="00B75DB6"/>
    <w:rsid w:val="00B77964"/>
    <w:rsid w:val="00B81A57"/>
    <w:rsid w:val="00B93AC1"/>
    <w:rsid w:val="00BA5294"/>
    <w:rsid w:val="00BC4C16"/>
    <w:rsid w:val="00BC6DDA"/>
    <w:rsid w:val="00BD118E"/>
    <w:rsid w:val="00BD1898"/>
    <w:rsid w:val="00BD2EDE"/>
    <w:rsid w:val="00BD3FB0"/>
    <w:rsid w:val="00BD64B0"/>
    <w:rsid w:val="00BD6D78"/>
    <w:rsid w:val="00BD7FF7"/>
    <w:rsid w:val="00BE3561"/>
    <w:rsid w:val="00BE5E30"/>
    <w:rsid w:val="00BE7150"/>
    <w:rsid w:val="00C02481"/>
    <w:rsid w:val="00C05B3B"/>
    <w:rsid w:val="00C13D24"/>
    <w:rsid w:val="00C17825"/>
    <w:rsid w:val="00C227FD"/>
    <w:rsid w:val="00C245A8"/>
    <w:rsid w:val="00C27C84"/>
    <w:rsid w:val="00C420A4"/>
    <w:rsid w:val="00C43FB7"/>
    <w:rsid w:val="00C51275"/>
    <w:rsid w:val="00C51981"/>
    <w:rsid w:val="00C875E7"/>
    <w:rsid w:val="00CB7CD4"/>
    <w:rsid w:val="00CE235A"/>
    <w:rsid w:val="00CF39CC"/>
    <w:rsid w:val="00CF4C70"/>
    <w:rsid w:val="00D1446D"/>
    <w:rsid w:val="00D51A56"/>
    <w:rsid w:val="00D66415"/>
    <w:rsid w:val="00D8020A"/>
    <w:rsid w:val="00D81505"/>
    <w:rsid w:val="00DA3DB2"/>
    <w:rsid w:val="00DA656F"/>
    <w:rsid w:val="00DB05C4"/>
    <w:rsid w:val="00DB3DF0"/>
    <w:rsid w:val="00DD1E6B"/>
    <w:rsid w:val="00DD3CBB"/>
    <w:rsid w:val="00DF0847"/>
    <w:rsid w:val="00E12BD5"/>
    <w:rsid w:val="00E16B14"/>
    <w:rsid w:val="00E21FCE"/>
    <w:rsid w:val="00E2428B"/>
    <w:rsid w:val="00E35FE5"/>
    <w:rsid w:val="00E44890"/>
    <w:rsid w:val="00E74FA4"/>
    <w:rsid w:val="00E83DDF"/>
    <w:rsid w:val="00EC43BA"/>
    <w:rsid w:val="00EC5F5F"/>
    <w:rsid w:val="00ED2AD4"/>
    <w:rsid w:val="00EE3666"/>
    <w:rsid w:val="00EE407E"/>
    <w:rsid w:val="00F00642"/>
    <w:rsid w:val="00F0411C"/>
    <w:rsid w:val="00F33207"/>
    <w:rsid w:val="00F34437"/>
    <w:rsid w:val="00F42A22"/>
    <w:rsid w:val="00F42AD6"/>
    <w:rsid w:val="00F45130"/>
    <w:rsid w:val="00F64AF3"/>
    <w:rsid w:val="00F65AF9"/>
    <w:rsid w:val="00F872CB"/>
    <w:rsid w:val="00F91DFB"/>
    <w:rsid w:val="00F93835"/>
    <w:rsid w:val="00FA232E"/>
    <w:rsid w:val="00FA727D"/>
    <w:rsid w:val="00FC54E2"/>
    <w:rsid w:val="00FD1948"/>
    <w:rsid w:val="00FD7A65"/>
    <w:rsid w:val="00FE2477"/>
    <w:rsid w:val="00FE609C"/>
    <w:rsid w:val="00FE73D0"/>
    <w:rsid w:val="00FE7823"/>
    <w:rsid w:val="00FF1E95"/>
    <w:rsid w:val="00FF3406"/>
    <w:rsid w:val="010005DC"/>
    <w:rsid w:val="067CAE3B"/>
    <w:rsid w:val="08EFE39A"/>
    <w:rsid w:val="0B7DEFA9"/>
    <w:rsid w:val="0CDC4065"/>
    <w:rsid w:val="0EC01117"/>
    <w:rsid w:val="10E793D6"/>
    <w:rsid w:val="113BB77F"/>
    <w:rsid w:val="15D6033C"/>
    <w:rsid w:val="1C5F8E17"/>
    <w:rsid w:val="2100FBE8"/>
    <w:rsid w:val="2143D3F4"/>
    <w:rsid w:val="22B95FD8"/>
    <w:rsid w:val="24064395"/>
    <w:rsid w:val="25716FC4"/>
    <w:rsid w:val="25BE2B05"/>
    <w:rsid w:val="286D7918"/>
    <w:rsid w:val="2C09C8F8"/>
    <w:rsid w:val="2D1EEE74"/>
    <w:rsid w:val="34E1C867"/>
    <w:rsid w:val="3518283E"/>
    <w:rsid w:val="36146F15"/>
    <w:rsid w:val="3C250FF6"/>
    <w:rsid w:val="417F0DB6"/>
    <w:rsid w:val="4209B016"/>
    <w:rsid w:val="44E7FBD1"/>
    <w:rsid w:val="4715A041"/>
    <w:rsid w:val="47FCFA2E"/>
    <w:rsid w:val="493DFB79"/>
    <w:rsid w:val="4D35A472"/>
    <w:rsid w:val="50712A03"/>
    <w:rsid w:val="5280D06D"/>
    <w:rsid w:val="5352F181"/>
    <w:rsid w:val="566B5E1E"/>
    <w:rsid w:val="5717EF05"/>
    <w:rsid w:val="582106D7"/>
    <w:rsid w:val="595ACAD0"/>
    <w:rsid w:val="596EE28A"/>
    <w:rsid w:val="5DBA3BD4"/>
    <w:rsid w:val="5DE4FE83"/>
    <w:rsid w:val="6789DF0B"/>
    <w:rsid w:val="6BAC196F"/>
    <w:rsid w:val="713885A1"/>
    <w:rsid w:val="725366AB"/>
    <w:rsid w:val="7352EDBD"/>
    <w:rsid w:val="75C36599"/>
    <w:rsid w:val="780390D5"/>
    <w:rsid w:val="7923028B"/>
    <w:rsid w:val="7AB927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8D235E"/>
  <w14:defaultImageDpi w14:val="0"/>
  <w15:docId w15:val="{5967BE64-3A58-4F67-A83B-DFCDB715C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Times New Roman" w:hAnsi="Times New Roman" w:cs="Times New Roman"/>
      <w:sz w:val="24"/>
      <w:szCs w:val="24"/>
    </w:rPr>
  </w:style>
  <w:style w:type="paragraph" w:styleId="Heading1">
    <w:name w:val="heading 1"/>
    <w:basedOn w:val="Normal"/>
    <w:next w:val="Normal"/>
    <w:link w:val="Heading1Char"/>
    <w:uiPriority w:val="9"/>
    <w:qFormat/>
    <w:rsid w:val="009E7F76"/>
    <w:pPr>
      <w:keepNext/>
      <w:spacing w:before="240" w:after="60" w:line="276" w:lineRule="auto"/>
      <w:outlineLvl w:val="0"/>
    </w:pPr>
    <w:rPr>
      <w:rFonts w:ascii="Aptos SemiBold" w:hAnsi="Aptos SemiBold"/>
      <w:kern w:val="32"/>
    </w:rPr>
  </w:style>
  <w:style w:type="paragraph" w:styleId="Heading2">
    <w:name w:val="heading 2"/>
    <w:basedOn w:val="Normal"/>
    <w:next w:val="Normal"/>
    <w:link w:val="Heading2Char"/>
    <w:uiPriority w:val="9"/>
    <w:semiHidden/>
    <w:unhideWhenUsed/>
    <w:qFormat/>
    <w:rsid w:val="00F9383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9412A"/>
    <w:pPr>
      <w:keepNext/>
      <w:spacing w:before="240" w:after="60"/>
      <w:outlineLvl w:val="2"/>
    </w:pPr>
    <w:rPr>
      <w:rFonts w:asciiTheme="majorHAnsi" w:eastAsiaTheme="majorEastAsia" w:hAnsiTheme="majorHAns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E7F76"/>
    <w:rPr>
      <w:rFonts w:ascii="Aptos SemiBold" w:hAnsi="Aptos SemiBold" w:cs="Times New Roman"/>
      <w:kern w:val="32"/>
      <w:sz w:val="24"/>
      <w:szCs w:val="24"/>
    </w:rPr>
  </w:style>
  <w:style w:type="character" w:customStyle="1" w:styleId="Heading2Char">
    <w:name w:val="Heading 2 Char"/>
    <w:basedOn w:val="DefaultParagraphFont"/>
    <w:link w:val="Heading2"/>
    <w:uiPriority w:val="9"/>
    <w:semiHidden/>
    <w:locked/>
    <w:rsid w:val="00F93835"/>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A9412A"/>
    <w:rPr>
      <w:rFonts w:asciiTheme="majorHAnsi" w:eastAsiaTheme="majorEastAsia" w:hAnsiTheme="majorHAnsi" w:cs="Times New Roman"/>
      <w:b/>
      <w:bCs/>
      <w:sz w:val="26"/>
      <w:szCs w:val="26"/>
    </w:rPr>
  </w:style>
  <w:style w:type="paragraph" w:styleId="BalloonText">
    <w:name w:val="Balloon Text"/>
    <w:basedOn w:val="Normal"/>
    <w:link w:val="BalloonTextChar"/>
    <w:uiPriority w:val="99"/>
    <w:semiHidden/>
    <w:unhideWhenUsed/>
    <w:rsid w:val="00F42A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2AD6"/>
    <w:rPr>
      <w:rFonts w:ascii="Tahoma" w:hAnsi="Tahoma" w:cs="Tahoma"/>
      <w:sz w:val="16"/>
      <w:szCs w:val="16"/>
    </w:rPr>
  </w:style>
  <w:style w:type="paragraph" w:styleId="Header">
    <w:name w:val="header"/>
    <w:basedOn w:val="Normal"/>
    <w:link w:val="HeaderChar"/>
    <w:uiPriority w:val="99"/>
    <w:unhideWhenUsed/>
    <w:rsid w:val="00205733"/>
    <w:pPr>
      <w:tabs>
        <w:tab w:val="center" w:pos="4680"/>
        <w:tab w:val="right" w:pos="9360"/>
      </w:tabs>
    </w:pPr>
  </w:style>
  <w:style w:type="character" w:customStyle="1" w:styleId="HeaderChar">
    <w:name w:val="Header Char"/>
    <w:basedOn w:val="DefaultParagraphFont"/>
    <w:link w:val="Header"/>
    <w:uiPriority w:val="99"/>
    <w:locked/>
    <w:rsid w:val="00205733"/>
    <w:rPr>
      <w:rFonts w:ascii="Times New Roman" w:hAnsi="Times New Roman" w:cs="Times New Roman"/>
      <w:sz w:val="24"/>
      <w:szCs w:val="24"/>
    </w:rPr>
  </w:style>
  <w:style w:type="paragraph" w:styleId="Footer">
    <w:name w:val="footer"/>
    <w:basedOn w:val="Normal"/>
    <w:link w:val="FooterChar"/>
    <w:uiPriority w:val="99"/>
    <w:unhideWhenUsed/>
    <w:rsid w:val="00205733"/>
    <w:pPr>
      <w:tabs>
        <w:tab w:val="center" w:pos="4680"/>
        <w:tab w:val="right" w:pos="9360"/>
      </w:tabs>
    </w:pPr>
  </w:style>
  <w:style w:type="character" w:customStyle="1" w:styleId="FooterChar">
    <w:name w:val="Footer Char"/>
    <w:basedOn w:val="DefaultParagraphFont"/>
    <w:link w:val="Footer"/>
    <w:uiPriority w:val="99"/>
    <w:locked/>
    <w:rsid w:val="00205733"/>
    <w:rPr>
      <w:rFonts w:ascii="Times New Roman" w:hAnsi="Times New Roman" w:cs="Times New Roman"/>
      <w:sz w:val="24"/>
      <w:szCs w:val="24"/>
    </w:rPr>
  </w:style>
  <w:style w:type="paragraph" w:styleId="NormalWeb">
    <w:name w:val="Normal (Web)"/>
    <w:basedOn w:val="Normal"/>
    <w:uiPriority w:val="99"/>
    <w:unhideWhenUsed/>
    <w:rsid w:val="00F93835"/>
    <w:pPr>
      <w:widowControl/>
      <w:autoSpaceDE/>
      <w:autoSpaceDN/>
      <w:spacing w:before="100" w:beforeAutospacing="1" w:after="100" w:afterAutospacing="1"/>
    </w:pPr>
  </w:style>
  <w:style w:type="character" w:styleId="Hyperlink">
    <w:name w:val="Hyperlink"/>
    <w:basedOn w:val="DefaultParagraphFont"/>
    <w:uiPriority w:val="99"/>
    <w:unhideWhenUsed/>
    <w:rsid w:val="00A9412A"/>
    <w:rPr>
      <w:rFonts w:cs="Times New Roman"/>
      <w:color w:val="0000FF"/>
      <w:u w:val="single"/>
    </w:rPr>
  </w:style>
  <w:style w:type="character" w:styleId="CommentReference">
    <w:name w:val="annotation reference"/>
    <w:basedOn w:val="DefaultParagraphFont"/>
    <w:uiPriority w:val="99"/>
    <w:rsid w:val="00FA727D"/>
    <w:rPr>
      <w:sz w:val="16"/>
      <w:szCs w:val="16"/>
    </w:rPr>
  </w:style>
  <w:style w:type="paragraph" w:styleId="CommentText">
    <w:name w:val="annotation text"/>
    <w:basedOn w:val="Normal"/>
    <w:link w:val="CommentTextChar"/>
    <w:uiPriority w:val="99"/>
    <w:rsid w:val="00FA727D"/>
    <w:rPr>
      <w:sz w:val="20"/>
      <w:szCs w:val="20"/>
    </w:rPr>
  </w:style>
  <w:style w:type="character" w:customStyle="1" w:styleId="CommentTextChar">
    <w:name w:val="Comment Text Char"/>
    <w:basedOn w:val="DefaultParagraphFont"/>
    <w:link w:val="CommentText"/>
    <w:uiPriority w:val="99"/>
    <w:rsid w:val="00FA727D"/>
    <w:rPr>
      <w:rFonts w:ascii="Times New Roman" w:hAnsi="Times New Roman" w:cs="Times New Roman"/>
    </w:rPr>
  </w:style>
  <w:style w:type="paragraph" w:styleId="CommentSubject">
    <w:name w:val="annotation subject"/>
    <w:basedOn w:val="CommentText"/>
    <w:next w:val="CommentText"/>
    <w:link w:val="CommentSubjectChar"/>
    <w:uiPriority w:val="99"/>
    <w:rsid w:val="00FA727D"/>
    <w:rPr>
      <w:b/>
      <w:bCs/>
    </w:rPr>
  </w:style>
  <w:style w:type="character" w:customStyle="1" w:styleId="CommentSubjectChar">
    <w:name w:val="Comment Subject Char"/>
    <w:basedOn w:val="CommentTextChar"/>
    <w:link w:val="CommentSubject"/>
    <w:uiPriority w:val="99"/>
    <w:rsid w:val="00FA727D"/>
    <w:rPr>
      <w:rFonts w:ascii="Times New Roman" w:hAnsi="Times New Roman" w:cs="Times New Roman"/>
      <w:b/>
      <w:bCs/>
    </w:rPr>
  </w:style>
  <w:style w:type="character" w:customStyle="1" w:styleId="bold">
    <w:name w:val="bold"/>
    <w:basedOn w:val="DefaultParagraphFont"/>
    <w:rsid w:val="001048CE"/>
  </w:style>
  <w:style w:type="paragraph" w:styleId="ListParagraph">
    <w:name w:val="List Paragraph"/>
    <w:basedOn w:val="Normal"/>
    <w:uiPriority w:val="34"/>
    <w:qFormat/>
    <w:rsid w:val="009E551E"/>
    <w:pPr>
      <w:ind w:left="720"/>
      <w:contextualSpacing/>
    </w:pPr>
  </w:style>
  <w:style w:type="paragraph" w:styleId="Subtitle">
    <w:name w:val="Subtitle"/>
    <w:basedOn w:val="Normal"/>
    <w:next w:val="Normal"/>
    <w:link w:val="SubtitleChar"/>
    <w:uiPriority w:val="11"/>
    <w:qFormat/>
    <w:rsid w:val="003B644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B6442"/>
    <w:rPr>
      <w:rFonts w:asciiTheme="minorHAnsi" w:eastAsiaTheme="minorEastAsia" w:hAnsiTheme="minorHAnsi" w:cstheme="minorBidi"/>
      <w:color w:val="5A5A5A" w:themeColor="text1" w:themeTint="A5"/>
      <w:spacing w:val="15"/>
      <w:sz w:val="22"/>
      <w:szCs w:val="22"/>
    </w:rPr>
  </w:style>
  <w:style w:type="paragraph" w:styleId="Title">
    <w:name w:val="Title"/>
    <w:basedOn w:val="Subtitle"/>
    <w:next w:val="Normal"/>
    <w:link w:val="TitleChar"/>
    <w:uiPriority w:val="10"/>
    <w:qFormat/>
    <w:rsid w:val="00045669"/>
    <w:pPr>
      <w:jc w:val="center"/>
    </w:pPr>
    <w:rPr>
      <w:rFonts w:ascii="Aptos" w:hAnsi="Aptos"/>
      <w:b/>
      <w:color w:val="244061" w:themeColor="accent1" w:themeShade="80"/>
      <w:sz w:val="28"/>
      <w:szCs w:val="28"/>
    </w:rPr>
  </w:style>
  <w:style w:type="character" w:customStyle="1" w:styleId="TitleChar">
    <w:name w:val="Title Char"/>
    <w:basedOn w:val="DefaultParagraphFont"/>
    <w:link w:val="Title"/>
    <w:uiPriority w:val="10"/>
    <w:rsid w:val="00045669"/>
    <w:rPr>
      <w:rFonts w:ascii="Aptos" w:eastAsiaTheme="minorEastAsia" w:hAnsi="Aptos" w:cstheme="minorBidi"/>
      <w:b/>
      <w:color w:val="244061" w:themeColor="accent1" w:themeShade="80"/>
      <w:spacing w:val="15"/>
      <w:sz w:val="28"/>
      <w:szCs w:val="28"/>
    </w:rPr>
  </w:style>
  <w:style w:type="paragraph" w:styleId="Revision">
    <w:name w:val="Revision"/>
    <w:hidden/>
    <w:uiPriority w:val="99"/>
    <w:semiHidden/>
    <w:rsid w:val="005A1B99"/>
    <w:rPr>
      <w:rFonts w:ascii="Times New Roman" w:hAnsi="Times New Roman" w:cs="Times New Roman"/>
      <w:sz w:val="24"/>
      <w:szCs w:val="24"/>
    </w:rPr>
  </w:style>
  <w:style w:type="paragraph" w:styleId="NoSpacing">
    <w:name w:val="No Spacing"/>
    <w:uiPriority w:val="1"/>
    <w:qFormat/>
    <w:rsid w:val="007372E5"/>
    <w:pPr>
      <w:widowControl w:val="0"/>
      <w:autoSpaceDE w:val="0"/>
      <w:autoSpaceDN w:val="0"/>
    </w:pPr>
    <w:rPr>
      <w:rFonts w:ascii="Times New Roman" w:hAnsi="Times New Roman" w:cs="Times New Roman"/>
      <w:sz w:val="24"/>
      <w:szCs w:val="24"/>
    </w:rPr>
  </w:style>
  <w:style w:type="table" w:styleId="TableGrid">
    <w:name w:val="Table Grid"/>
    <w:basedOn w:val="TableNormal"/>
    <w:uiPriority w:val="59"/>
    <w:rsid w:val="009101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365D2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495774">
      <w:bodyDiv w:val="1"/>
      <w:marLeft w:val="0"/>
      <w:marRight w:val="0"/>
      <w:marTop w:val="0"/>
      <w:marBottom w:val="0"/>
      <w:divBdr>
        <w:top w:val="none" w:sz="0" w:space="0" w:color="auto"/>
        <w:left w:val="none" w:sz="0" w:space="0" w:color="auto"/>
        <w:bottom w:val="none" w:sz="0" w:space="0" w:color="auto"/>
        <w:right w:val="none" w:sz="0" w:space="0" w:color="auto"/>
      </w:divBdr>
    </w:div>
    <w:div w:id="1004894606">
      <w:marLeft w:val="0"/>
      <w:marRight w:val="0"/>
      <w:marTop w:val="0"/>
      <w:marBottom w:val="0"/>
      <w:divBdr>
        <w:top w:val="none" w:sz="0" w:space="0" w:color="auto"/>
        <w:left w:val="none" w:sz="0" w:space="0" w:color="auto"/>
        <w:bottom w:val="none" w:sz="0" w:space="0" w:color="auto"/>
        <w:right w:val="none" w:sz="0" w:space="0" w:color="auto"/>
      </w:divBdr>
      <w:divsChild>
        <w:div w:id="1004894610">
          <w:marLeft w:val="0"/>
          <w:marRight w:val="0"/>
          <w:marTop w:val="0"/>
          <w:marBottom w:val="0"/>
          <w:divBdr>
            <w:top w:val="none" w:sz="0" w:space="0" w:color="auto"/>
            <w:left w:val="none" w:sz="0" w:space="0" w:color="auto"/>
            <w:bottom w:val="none" w:sz="0" w:space="0" w:color="auto"/>
            <w:right w:val="none" w:sz="0" w:space="0" w:color="auto"/>
          </w:divBdr>
          <w:divsChild>
            <w:div w:id="1004894611">
              <w:marLeft w:val="0"/>
              <w:marRight w:val="0"/>
              <w:marTop w:val="0"/>
              <w:marBottom w:val="0"/>
              <w:divBdr>
                <w:top w:val="none" w:sz="0" w:space="0" w:color="auto"/>
                <w:left w:val="none" w:sz="0" w:space="0" w:color="auto"/>
                <w:bottom w:val="none" w:sz="0" w:space="0" w:color="auto"/>
                <w:right w:val="none" w:sz="0" w:space="0" w:color="auto"/>
              </w:divBdr>
              <w:divsChild>
                <w:div w:id="1004894607">
                  <w:marLeft w:val="0"/>
                  <w:marRight w:val="0"/>
                  <w:marTop w:val="0"/>
                  <w:marBottom w:val="0"/>
                  <w:divBdr>
                    <w:top w:val="none" w:sz="0" w:space="0" w:color="auto"/>
                    <w:left w:val="none" w:sz="0" w:space="0" w:color="auto"/>
                    <w:bottom w:val="none" w:sz="0" w:space="0" w:color="auto"/>
                    <w:right w:val="none" w:sz="0" w:space="0" w:color="auto"/>
                  </w:divBdr>
                  <w:divsChild>
                    <w:div w:id="1004894609">
                      <w:marLeft w:val="0"/>
                      <w:marRight w:val="0"/>
                      <w:marTop w:val="0"/>
                      <w:marBottom w:val="0"/>
                      <w:divBdr>
                        <w:top w:val="none" w:sz="0" w:space="0" w:color="auto"/>
                        <w:left w:val="none" w:sz="0" w:space="0" w:color="auto"/>
                        <w:bottom w:val="none" w:sz="0" w:space="0" w:color="auto"/>
                        <w:right w:val="none" w:sz="0" w:space="0" w:color="auto"/>
                      </w:divBdr>
                      <w:divsChild>
                        <w:div w:id="1004894604">
                          <w:marLeft w:val="0"/>
                          <w:marRight w:val="0"/>
                          <w:marTop w:val="0"/>
                          <w:marBottom w:val="0"/>
                          <w:divBdr>
                            <w:top w:val="none" w:sz="0" w:space="0" w:color="auto"/>
                            <w:left w:val="none" w:sz="0" w:space="0" w:color="auto"/>
                            <w:bottom w:val="none" w:sz="0" w:space="0" w:color="auto"/>
                            <w:right w:val="none" w:sz="0" w:space="0" w:color="auto"/>
                          </w:divBdr>
                          <w:divsChild>
                            <w:div w:id="100489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894608">
      <w:marLeft w:val="0"/>
      <w:marRight w:val="0"/>
      <w:marTop w:val="0"/>
      <w:marBottom w:val="0"/>
      <w:divBdr>
        <w:top w:val="none" w:sz="0" w:space="0" w:color="auto"/>
        <w:left w:val="none" w:sz="0" w:space="0" w:color="auto"/>
        <w:bottom w:val="none" w:sz="0" w:space="0" w:color="auto"/>
        <w:right w:val="none" w:sz="0" w:space="0" w:color="auto"/>
      </w:divBdr>
    </w:div>
    <w:div w:id="1302540478">
      <w:bodyDiv w:val="1"/>
      <w:marLeft w:val="0"/>
      <w:marRight w:val="0"/>
      <w:marTop w:val="0"/>
      <w:marBottom w:val="0"/>
      <w:divBdr>
        <w:top w:val="none" w:sz="0" w:space="0" w:color="auto"/>
        <w:left w:val="none" w:sz="0" w:space="0" w:color="auto"/>
        <w:bottom w:val="none" w:sz="0" w:space="0" w:color="auto"/>
        <w:right w:val="none" w:sz="0" w:space="0" w:color="auto"/>
      </w:divBdr>
    </w:div>
    <w:div w:id="1346202018">
      <w:bodyDiv w:val="1"/>
      <w:marLeft w:val="0"/>
      <w:marRight w:val="0"/>
      <w:marTop w:val="0"/>
      <w:marBottom w:val="0"/>
      <w:divBdr>
        <w:top w:val="none" w:sz="0" w:space="0" w:color="auto"/>
        <w:left w:val="none" w:sz="0" w:space="0" w:color="auto"/>
        <w:bottom w:val="none" w:sz="0" w:space="0" w:color="auto"/>
        <w:right w:val="none" w:sz="0" w:space="0" w:color="auto"/>
      </w:divBdr>
    </w:div>
    <w:div w:id="181510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gi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d1ab2f6-91f9-4f14-952a-3f3eb0d68341"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4" ma:contentTypeDescription="Create a new document." ma:contentTypeScope="" ma:versionID="79cae22546cc16a25cfd2b490722ec35">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f3f6c15c921722055fd8a8f37ea0524b"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2ABA1C-7C2F-4B28-AA5C-CE4E96E9A78B}">
  <ds:schemaRefs>
    <ds:schemaRef ds:uri="http://schemas.microsoft.com/office/2006/metadata/properties"/>
    <ds:schemaRef ds:uri="http://schemas.microsoft.com/office/infopath/2007/PartnerControls"/>
    <ds:schemaRef ds:uri="6d1ab2f6-91f9-4f14-952a-3f3eb0d68341"/>
  </ds:schemaRefs>
</ds:datastoreItem>
</file>

<file path=customXml/itemProps2.xml><?xml version="1.0" encoding="utf-8"?>
<ds:datastoreItem xmlns:ds="http://schemas.openxmlformats.org/officeDocument/2006/customXml" ds:itemID="{EA2DC5E7-253E-45E6-8C3D-AA34F432DDD2}">
  <ds:schemaRefs>
    <ds:schemaRef ds:uri="http://schemas.openxmlformats.org/officeDocument/2006/bibliography"/>
  </ds:schemaRefs>
</ds:datastoreItem>
</file>

<file path=customXml/itemProps3.xml><?xml version="1.0" encoding="utf-8"?>
<ds:datastoreItem xmlns:ds="http://schemas.openxmlformats.org/officeDocument/2006/customXml" ds:itemID="{A864B38A-27A7-4E84-8AC7-CB634ECA7749}">
  <ds:schemaRefs>
    <ds:schemaRef ds:uri="http://schemas.microsoft.com/sharepoint/v3/contenttype/forms"/>
  </ds:schemaRefs>
</ds:datastoreItem>
</file>

<file path=customXml/itemProps4.xml><?xml version="1.0" encoding="utf-8"?>
<ds:datastoreItem xmlns:ds="http://schemas.openxmlformats.org/officeDocument/2006/customXml" ds:itemID="{9DD44D48-97C2-42D9-BC67-525D3149A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8</Pages>
  <Words>2271</Words>
  <Characters>12491</Characters>
  <Application>Microsoft Office Word</Application>
  <DocSecurity>0</DocSecurity>
  <Lines>312</Lines>
  <Paragraphs>120</Paragraphs>
  <ScaleCrop>false</ScaleCrop>
  <HeadingPairs>
    <vt:vector size="2" baseType="variant">
      <vt:variant>
        <vt:lpstr>Title</vt:lpstr>
      </vt:variant>
      <vt:variant>
        <vt:i4>1</vt:i4>
      </vt:variant>
    </vt:vector>
  </HeadingPairs>
  <TitlesOfParts>
    <vt:vector size="1" baseType="lpstr">
      <vt:lpstr>DESE Attendance and Dropout Reporting Guidance</vt:lpstr>
    </vt:vector>
  </TitlesOfParts>
  <Company/>
  <LinksUpToDate>false</LinksUpToDate>
  <CharactersWithSpaces>14642</CharactersWithSpaces>
  <SharedDoc>false</SharedDoc>
  <HLinks>
    <vt:vector size="6" baseType="variant">
      <vt:variant>
        <vt:i4>3145754</vt:i4>
      </vt:variant>
      <vt:variant>
        <vt:i4>0</vt:i4>
      </vt:variant>
      <vt:variant>
        <vt:i4>0</vt:i4>
      </vt:variant>
      <vt:variant>
        <vt:i4>5</vt:i4>
      </vt:variant>
      <vt:variant>
        <vt:lpwstr>mailto:robert.c.curtin@mass.gov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 Attendance and Dropout Reporting Guidance</dc:title>
  <dc:subject/>
  <dc:creator>DESE</dc:creator>
  <cp:keywords/>
  <dc:description/>
  <cp:lastModifiedBy>Zou, Dong (EOE)</cp:lastModifiedBy>
  <cp:revision>4</cp:revision>
  <dcterms:created xsi:type="dcterms:W3CDTF">2024-11-14T18:42:00Z</dcterms:created>
  <dcterms:modified xsi:type="dcterms:W3CDTF">2024-11-14T20:25:00Z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14 2024 12:00AM</vt:lpwstr>
  </property>
</Properties>
</file>