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31C" w:rsidRDefault="002D231C" w:rsidP="002D231C">
      <w:pPr>
        <w:jc w:val="center"/>
        <w:rPr>
          <w:rFonts w:cstheme="minorHAnsi"/>
          <w:b/>
          <w:sz w:val="28"/>
          <w:szCs w:val="28"/>
        </w:rPr>
      </w:pPr>
    </w:p>
    <w:p w:rsidR="002D231C" w:rsidRPr="002D231C" w:rsidRDefault="002D231C" w:rsidP="002D231C">
      <w:pPr>
        <w:jc w:val="center"/>
        <w:rPr>
          <w:rFonts w:cstheme="minorHAnsi"/>
          <w:b/>
          <w:sz w:val="40"/>
          <w:szCs w:val="40"/>
        </w:rPr>
      </w:pPr>
      <w:r w:rsidRPr="002D231C">
        <w:rPr>
          <w:rFonts w:cstheme="minorHAnsi"/>
          <w:b/>
          <w:sz w:val="40"/>
          <w:szCs w:val="40"/>
        </w:rPr>
        <w:t>Southbridge Public Schools</w:t>
      </w:r>
    </w:p>
    <w:p w:rsidR="002D231C" w:rsidRPr="002D231C" w:rsidRDefault="002D231C" w:rsidP="002D231C">
      <w:pPr>
        <w:jc w:val="center"/>
        <w:rPr>
          <w:rFonts w:cstheme="minorHAnsi"/>
          <w:b/>
          <w:sz w:val="40"/>
          <w:szCs w:val="40"/>
        </w:rPr>
      </w:pPr>
    </w:p>
    <w:p w:rsidR="002D231C" w:rsidRPr="002D231C" w:rsidRDefault="002D231C" w:rsidP="002D231C">
      <w:pPr>
        <w:jc w:val="center"/>
        <w:rPr>
          <w:rFonts w:cstheme="minorHAnsi"/>
          <w:b/>
          <w:sz w:val="40"/>
          <w:szCs w:val="40"/>
        </w:rPr>
      </w:pPr>
      <w:r w:rsidRPr="002D231C">
        <w:rPr>
          <w:rFonts w:cstheme="minorHAnsi"/>
          <w:b/>
          <w:sz w:val="40"/>
          <w:szCs w:val="40"/>
        </w:rPr>
        <w:t>March 11, 2014</w:t>
      </w:r>
    </w:p>
    <w:p w:rsidR="002D231C" w:rsidRPr="00EC43CC" w:rsidRDefault="002D231C" w:rsidP="002D231C">
      <w:pPr>
        <w:rPr>
          <w:rFonts w:cstheme="minorHAnsi"/>
          <w:b/>
          <w:sz w:val="20"/>
          <w:szCs w:val="20"/>
        </w:rPr>
      </w:pPr>
    </w:p>
    <w:p w:rsidR="002D231C" w:rsidRPr="00443277" w:rsidRDefault="002D231C" w:rsidP="002D231C">
      <w:pPr>
        <w:rPr>
          <w:rFonts w:cstheme="minorHAnsi"/>
          <w:b/>
        </w:rPr>
      </w:pPr>
    </w:p>
    <w:p w:rsidR="002D231C" w:rsidRPr="00EC43CC" w:rsidRDefault="002D231C" w:rsidP="002D231C">
      <w:pPr>
        <w:outlineLvl w:val="0"/>
        <w:rPr>
          <w:rFonts w:cstheme="minorHAnsi"/>
          <w:b/>
        </w:rPr>
      </w:pPr>
    </w:p>
    <w:p w:rsidR="002D231C" w:rsidRPr="00EC43CC" w:rsidRDefault="002D231C" w:rsidP="002D231C">
      <w:pPr>
        <w:outlineLvl w:val="0"/>
        <w:rPr>
          <w:rFonts w:cstheme="minorHAnsi"/>
          <w:b/>
        </w:rPr>
      </w:pPr>
    </w:p>
    <w:p w:rsidR="002D231C" w:rsidRDefault="002D231C" w:rsidP="002D231C">
      <w:pPr>
        <w:outlineLvl w:val="0"/>
        <w:rPr>
          <w:rFonts w:cstheme="minorHAnsi"/>
          <w:b/>
        </w:rPr>
      </w:pPr>
    </w:p>
    <w:p w:rsidR="002D231C" w:rsidRDefault="002D231C" w:rsidP="002D231C">
      <w:pPr>
        <w:outlineLvl w:val="0"/>
        <w:rPr>
          <w:rFonts w:cstheme="minorHAnsi"/>
          <w:b/>
        </w:rPr>
      </w:pPr>
    </w:p>
    <w:p w:rsidR="002D231C" w:rsidRDefault="002D231C" w:rsidP="002D231C">
      <w:pPr>
        <w:outlineLvl w:val="0"/>
        <w:rPr>
          <w:rFonts w:cstheme="minorHAnsi"/>
          <w:b/>
        </w:rPr>
      </w:pPr>
    </w:p>
    <w:p w:rsidR="002D231C" w:rsidRDefault="002D231C" w:rsidP="002D231C">
      <w:pPr>
        <w:outlineLvl w:val="0"/>
        <w:rPr>
          <w:rFonts w:cstheme="minorHAnsi"/>
          <w:b/>
        </w:rPr>
      </w:pPr>
    </w:p>
    <w:p w:rsidR="002D231C" w:rsidRDefault="00D103D9" w:rsidP="002D231C">
      <w:pPr>
        <w:outlineLvl w:val="0"/>
        <w:rPr>
          <w:rFonts w:cstheme="minorHAnsi"/>
          <w:b/>
        </w:rPr>
      </w:pPr>
      <w:r w:rsidRPr="00EC43CC">
        <w:rPr>
          <w:rFonts w:cstheme="minorHAnsi"/>
          <w:b/>
          <w:noProof/>
        </w:rPr>
        <w:drawing>
          <wp:anchor distT="0" distB="0" distL="114300" distR="114300" simplePos="0" relativeHeight="251659264" behindDoc="0" locked="0" layoutInCell="1" allowOverlap="1">
            <wp:simplePos x="0" y="0"/>
            <wp:positionH relativeFrom="margin">
              <wp:posOffset>1317180</wp:posOffset>
            </wp:positionH>
            <wp:positionV relativeFrom="margin">
              <wp:posOffset>4630923</wp:posOffset>
            </wp:positionV>
            <wp:extent cx="3329940" cy="2493645"/>
            <wp:effectExtent l="0" t="0" r="381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29940" cy="2493645"/>
                    </a:xfrm>
                    <a:prstGeom prst="rect">
                      <a:avLst/>
                    </a:prstGeom>
                  </pic:spPr>
                </pic:pic>
              </a:graphicData>
            </a:graphic>
          </wp:anchor>
        </w:drawing>
      </w:r>
    </w:p>
    <w:p w:rsidR="002D231C" w:rsidRDefault="002D231C" w:rsidP="002D231C">
      <w:pPr>
        <w:outlineLvl w:val="0"/>
        <w:rPr>
          <w:rFonts w:cstheme="minorHAnsi"/>
          <w:b/>
        </w:rPr>
      </w:pPr>
    </w:p>
    <w:p w:rsidR="002D231C" w:rsidRDefault="002D231C" w:rsidP="002D231C">
      <w:pPr>
        <w:outlineLvl w:val="0"/>
        <w:rPr>
          <w:rFonts w:cstheme="minorHAnsi"/>
          <w:b/>
        </w:rPr>
      </w:pPr>
    </w:p>
    <w:p w:rsidR="002D231C" w:rsidRDefault="002D231C" w:rsidP="002D231C">
      <w:pPr>
        <w:outlineLvl w:val="0"/>
        <w:rPr>
          <w:rFonts w:cstheme="minorHAnsi"/>
          <w:b/>
        </w:rPr>
      </w:pPr>
    </w:p>
    <w:p w:rsidR="002D231C" w:rsidRDefault="002D231C" w:rsidP="002D231C">
      <w:pPr>
        <w:outlineLvl w:val="0"/>
        <w:rPr>
          <w:rFonts w:cstheme="minorHAnsi"/>
          <w:b/>
        </w:rPr>
      </w:pPr>
    </w:p>
    <w:p w:rsidR="002D231C" w:rsidRDefault="002D231C" w:rsidP="002D231C">
      <w:pPr>
        <w:outlineLvl w:val="0"/>
        <w:rPr>
          <w:rFonts w:cstheme="minorHAnsi"/>
          <w:b/>
        </w:rPr>
      </w:pPr>
    </w:p>
    <w:p w:rsidR="002D231C" w:rsidRDefault="002D231C" w:rsidP="002D231C">
      <w:pPr>
        <w:outlineLvl w:val="0"/>
        <w:rPr>
          <w:rFonts w:cstheme="minorHAnsi"/>
          <w:b/>
        </w:rPr>
      </w:pPr>
    </w:p>
    <w:p w:rsidR="002D231C" w:rsidRDefault="002D231C" w:rsidP="002D231C">
      <w:pPr>
        <w:outlineLvl w:val="0"/>
        <w:rPr>
          <w:rFonts w:cstheme="minorHAnsi"/>
          <w:b/>
        </w:rPr>
      </w:pPr>
    </w:p>
    <w:p w:rsidR="002D231C" w:rsidRPr="00EC43CC" w:rsidRDefault="002D231C" w:rsidP="002D231C">
      <w:pPr>
        <w:rPr>
          <w:rFonts w:cstheme="minorHAnsi"/>
          <w:b/>
        </w:rPr>
      </w:pPr>
      <w:r>
        <w:rPr>
          <w:rFonts w:cstheme="minorHAnsi"/>
          <w:b/>
        </w:rPr>
        <w:br w:type="page"/>
      </w:r>
      <w:r w:rsidRPr="00EC43CC">
        <w:rPr>
          <w:rFonts w:cstheme="minorHAnsi"/>
          <w:b/>
        </w:rPr>
        <w:lastRenderedPageBreak/>
        <w:t>Section 1: Summary of Key Issues and Strategic Objectives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9468"/>
      </w:tblGrid>
      <w:tr w:rsidR="002D231C" w:rsidRPr="00EC43CC" w:rsidTr="00A83E08">
        <w:trPr>
          <w:trHeight w:val="8990"/>
        </w:trPr>
        <w:tc>
          <w:tcPr>
            <w:tcW w:w="13068" w:type="dxa"/>
          </w:tcPr>
          <w:p w:rsidR="00052799" w:rsidRDefault="00052799" w:rsidP="002D231C">
            <w:pPr>
              <w:rPr>
                <w:rFonts w:cstheme="minorHAnsi"/>
                <w:b/>
                <w:color w:val="333399"/>
              </w:rPr>
            </w:pPr>
          </w:p>
          <w:p w:rsidR="002D231C" w:rsidRPr="002D231C" w:rsidRDefault="002D231C" w:rsidP="002D231C">
            <w:r w:rsidRPr="002D231C">
              <w:t>Southbridge is in its third year of implementing our Accelerated Improvement Plan. During the first two years of implementation, the district focused on curriculum and instruction improvements:</w:t>
            </w:r>
          </w:p>
          <w:p w:rsidR="002D231C" w:rsidRPr="002D231C" w:rsidRDefault="002D231C" w:rsidP="002D231C">
            <w:pPr>
              <w:pStyle w:val="ListParagraph"/>
              <w:numPr>
                <w:ilvl w:val="0"/>
                <w:numId w:val="5"/>
              </w:numPr>
              <w:rPr>
                <w:rFonts w:asciiTheme="minorHAnsi" w:hAnsiTheme="minorHAnsi"/>
              </w:rPr>
            </w:pPr>
            <w:r w:rsidRPr="002D231C">
              <w:rPr>
                <w:rFonts w:asciiTheme="minorHAnsi" w:hAnsiTheme="minorHAnsi"/>
              </w:rPr>
              <w:t>ELA and math curriculum alignment to the Common Core</w:t>
            </w:r>
          </w:p>
          <w:p w:rsidR="002D231C" w:rsidRPr="002D231C" w:rsidRDefault="002D231C" w:rsidP="002D231C">
            <w:pPr>
              <w:pStyle w:val="ListParagraph"/>
              <w:numPr>
                <w:ilvl w:val="0"/>
                <w:numId w:val="5"/>
              </w:numPr>
              <w:rPr>
                <w:rFonts w:asciiTheme="minorHAnsi" w:hAnsiTheme="minorHAnsi"/>
              </w:rPr>
            </w:pPr>
            <w:r w:rsidRPr="002D231C">
              <w:rPr>
                <w:rFonts w:asciiTheme="minorHAnsi" w:hAnsiTheme="minorHAnsi"/>
              </w:rPr>
              <w:t>Developed the Southbridge Standard to establish district expectations for instruction</w:t>
            </w:r>
          </w:p>
          <w:p w:rsidR="002D231C" w:rsidRPr="002D231C" w:rsidRDefault="002D231C" w:rsidP="002D231C">
            <w:pPr>
              <w:pStyle w:val="ListParagraph"/>
              <w:numPr>
                <w:ilvl w:val="0"/>
                <w:numId w:val="5"/>
              </w:numPr>
              <w:rPr>
                <w:rFonts w:asciiTheme="minorHAnsi" w:hAnsiTheme="minorHAnsi"/>
              </w:rPr>
            </w:pPr>
            <w:r w:rsidRPr="002D231C">
              <w:rPr>
                <w:rFonts w:asciiTheme="minorHAnsi" w:hAnsiTheme="minorHAnsi"/>
              </w:rPr>
              <w:t>Introduced learning walkthroughs to build administrator understanding of instructional expectations</w:t>
            </w:r>
          </w:p>
          <w:p w:rsidR="002D231C" w:rsidRPr="002D231C" w:rsidRDefault="002D231C" w:rsidP="002D231C">
            <w:pPr>
              <w:pStyle w:val="ListParagraph"/>
              <w:numPr>
                <w:ilvl w:val="0"/>
                <w:numId w:val="5"/>
              </w:numPr>
              <w:rPr>
                <w:rFonts w:asciiTheme="minorHAnsi" w:hAnsiTheme="minorHAnsi"/>
              </w:rPr>
            </w:pPr>
            <w:r w:rsidRPr="002D231C">
              <w:rPr>
                <w:rFonts w:asciiTheme="minorHAnsi" w:hAnsiTheme="minorHAnsi"/>
              </w:rPr>
              <w:t xml:space="preserve">Redesigned monthly faculty meetings to provide additional professional development </w:t>
            </w:r>
          </w:p>
          <w:p w:rsidR="002D231C" w:rsidRPr="00150FE7" w:rsidRDefault="002D231C" w:rsidP="00150FE7">
            <w:pPr>
              <w:pStyle w:val="ListParagraph"/>
              <w:numPr>
                <w:ilvl w:val="0"/>
                <w:numId w:val="5"/>
              </w:numPr>
              <w:rPr>
                <w:rFonts w:asciiTheme="minorHAnsi" w:hAnsiTheme="minorHAnsi"/>
              </w:rPr>
            </w:pPr>
            <w:r w:rsidRPr="002D231C">
              <w:rPr>
                <w:rFonts w:asciiTheme="minorHAnsi" w:hAnsiTheme="minorHAnsi"/>
              </w:rPr>
              <w:t xml:space="preserve">Introduced </w:t>
            </w:r>
            <w:proofErr w:type="spellStart"/>
            <w:r w:rsidRPr="002D231C">
              <w:rPr>
                <w:rFonts w:asciiTheme="minorHAnsi" w:hAnsiTheme="minorHAnsi"/>
              </w:rPr>
              <w:t>ANet</w:t>
            </w:r>
            <w:proofErr w:type="spellEnd"/>
            <w:r w:rsidRPr="002D231C">
              <w:rPr>
                <w:rFonts w:asciiTheme="minorHAnsi" w:hAnsiTheme="minorHAnsi"/>
              </w:rPr>
              <w:t xml:space="preserve"> interim assessments and provided coaching for teachers on the data analysis cycle </w:t>
            </w:r>
          </w:p>
          <w:p w:rsidR="002D231C" w:rsidRPr="002D231C" w:rsidRDefault="00052799" w:rsidP="002D231C">
            <w:r>
              <w:t>We plan build on the infrastructure in place.  However, i</w:t>
            </w:r>
            <w:r w:rsidR="002D231C" w:rsidRPr="002D231C">
              <w:t xml:space="preserve">t is a “new day” in Southbridge. The retention of Superintendent </w:t>
            </w:r>
            <w:proofErr w:type="spellStart"/>
            <w:r w:rsidR="002D231C" w:rsidRPr="002D231C">
              <w:t>Basan</w:t>
            </w:r>
            <w:proofErr w:type="spellEnd"/>
            <w:r w:rsidR="002D231C" w:rsidRPr="002D231C">
              <w:t xml:space="preserve"> </w:t>
            </w:r>
            <w:proofErr w:type="spellStart"/>
            <w:r w:rsidR="002D231C" w:rsidRPr="002D231C">
              <w:t>Nembirkow</w:t>
            </w:r>
            <w:proofErr w:type="spellEnd"/>
            <w:r w:rsidR="002D231C" w:rsidRPr="002D231C">
              <w:t xml:space="preserve"> for the 2013-2014 school </w:t>
            </w:r>
            <w:proofErr w:type="gramStart"/>
            <w:r w:rsidR="002D231C" w:rsidRPr="002D231C">
              <w:t>year</w:t>
            </w:r>
            <w:proofErr w:type="gramEnd"/>
            <w:r w:rsidR="002D231C" w:rsidRPr="002D231C">
              <w:t xml:space="preserve"> has helped to create a feeling of consistency in leadership and a new sense of urgency and accountability across the district. </w:t>
            </w:r>
            <w:r w:rsidR="00150FE7">
              <w:t xml:space="preserve"> The Superintendent will introduce the new AIP, once approved</w:t>
            </w:r>
            <w:proofErr w:type="gramStart"/>
            <w:r w:rsidR="00150FE7">
              <w:t>,  and</w:t>
            </w:r>
            <w:proofErr w:type="gramEnd"/>
            <w:r w:rsidR="00150FE7">
              <w:t xml:space="preserve"> every staff member in the district will receive a copy of the plan. </w:t>
            </w:r>
          </w:p>
          <w:p w:rsidR="002D231C" w:rsidRPr="002D231C" w:rsidRDefault="002D231C" w:rsidP="002D231C">
            <w:r w:rsidRPr="002D231C">
              <w:t>The district recognizes the need to build on the work begun and has identified additional areas of need.  While we have aligned curriculum in ELA and math</w:t>
            </w:r>
            <w:r w:rsidR="00826C63">
              <w:t xml:space="preserve"> </w:t>
            </w:r>
            <w:r w:rsidR="00826C63" w:rsidRPr="007D5A50">
              <w:rPr>
                <w:color w:val="FF0000"/>
              </w:rPr>
              <w:t>grade K-8</w:t>
            </w:r>
            <w:r w:rsidRPr="007D5A50">
              <w:rPr>
                <w:color w:val="FF0000"/>
              </w:rPr>
              <w:t>, we need to continue</w:t>
            </w:r>
            <w:r w:rsidR="00826C63" w:rsidRPr="007D5A50">
              <w:rPr>
                <w:color w:val="FF0000"/>
              </w:rPr>
              <w:t xml:space="preserve"> this alignment in grade 9-12. Also, we need further </w:t>
            </w:r>
            <w:r w:rsidRPr="007D5A50">
              <w:rPr>
                <w:color w:val="FF0000"/>
              </w:rPr>
              <w:t xml:space="preserve">development </w:t>
            </w:r>
            <w:r w:rsidR="00826C63" w:rsidRPr="007D5A50">
              <w:rPr>
                <w:color w:val="FF0000"/>
              </w:rPr>
              <w:t xml:space="preserve">K-12 </w:t>
            </w:r>
            <w:r w:rsidRPr="007D5A50">
              <w:rPr>
                <w:color w:val="FF0000"/>
              </w:rPr>
              <w:t xml:space="preserve">in science and social studies, along with devising a process for continually reviewing all curricula. </w:t>
            </w:r>
            <w:r w:rsidRPr="002D231C">
              <w:t xml:space="preserve">The district has recognized the need to strengthen its supports for our ELL and SWD population. To accomplish this, the district needs to revise the Southbridge Standard to more explicitly outline strategies to support our most struggling learners. Expanding and strengthening the focus on data at all levels to monitor progress and develop interventions to support our ELL and SWD. Lastly, the district recognizes its need to increase parent engagement to support student learning.  </w:t>
            </w:r>
          </w:p>
          <w:p w:rsidR="00D103D9" w:rsidRDefault="002D231C" w:rsidP="002D231C">
            <w:r w:rsidRPr="002D231C">
              <w:t>To accomplish the above goals, we have identified the follo</w:t>
            </w:r>
            <w:r w:rsidR="00147AFC">
              <w:t>wing objectives and initiatives.</w:t>
            </w:r>
            <w:r w:rsidRPr="002D231C">
              <w:t xml:space="preserve"> </w:t>
            </w:r>
            <w:r w:rsidR="00D103D9">
              <w:t xml:space="preserve">  The district has intentionally limited the number of initiatives because of a large turnover in administration and the </w:t>
            </w:r>
            <w:r w:rsidR="00147AFC">
              <w:t>desire</w:t>
            </w:r>
            <w:r w:rsidR="00D103D9">
              <w:t xml:space="preserve"> to ensure </w:t>
            </w:r>
            <w:r w:rsidR="00147AFC">
              <w:t>that we have</w:t>
            </w:r>
            <w:r w:rsidR="00D103D9">
              <w:t xml:space="preserve"> the capacity to implement and monitor this plan</w:t>
            </w:r>
            <w:r w:rsidR="00147AFC">
              <w:t>.  (In fall 2014,</w:t>
            </w:r>
            <w:r w:rsidR="00D103D9">
              <w:t xml:space="preserve"> there will be four new principals leading the four schoo</w:t>
            </w:r>
            <w:r w:rsidR="00147AFC">
              <w:t>ls; 2 new elementary assistants;</w:t>
            </w:r>
            <w:r w:rsidR="00D103D9">
              <w:t xml:space="preserve"> a new ELL coordinator; a new SPED s</w:t>
            </w:r>
            <w:r w:rsidR="00147AFC">
              <w:t xml:space="preserve">upervisor and a recently hired </w:t>
            </w:r>
            <w:r w:rsidR="00D103D9">
              <w:t>Director of Student Services.</w:t>
            </w:r>
            <w:r w:rsidR="00147AFC">
              <w:t>)</w:t>
            </w:r>
          </w:p>
          <w:p w:rsidR="002D231C" w:rsidRPr="002D231C" w:rsidRDefault="00147AFC" w:rsidP="002D231C">
            <w:pPr>
              <w:rPr>
                <w:b/>
                <w:bCs/>
              </w:rPr>
            </w:pPr>
            <w:r>
              <w:rPr>
                <w:b/>
              </w:rPr>
              <w:t>O</w:t>
            </w:r>
            <w:r w:rsidR="002D231C" w:rsidRPr="002D231C">
              <w:rPr>
                <w:b/>
              </w:rPr>
              <w:t>bjective 1:</w:t>
            </w:r>
            <w:r w:rsidR="002D231C" w:rsidRPr="002D231C">
              <w:t xml:space="preserve">    </w:t>
            </w:r>
            <w:r w:rsidR="002D231C" w:rsidRPr="002D231C">
              <w:rPr>
                <w:b/>
                <w:bCs/>
              </w:rPr>
              <w:t>Develop, refine and implement curricula for all K-12 core subjects and instructional practices aligned to Common Core and WIDA Standards.</w:t>
            </w:r>
          </w:p>
          <w:p w:rsidR="002D231C" w:rsidRPr="002D231C" w:rsidRDefault="002D231C" w:rsidP="00052799">
            <w:pPr>
              <w:pStyle w:val="ListParagraph"/>
              <w:numPr>
                <w:ilvl w:val="0"/>
                <w:numId w:val="6"/>
              </w:numPr>
            </w:pPr>
            <w:r w:rsidRPr="002D231C">
              <w:t xml:space="preserve">Develop and implement a process for continual revision of core curricula, K-12 to ensure vertical alignment </w:t>
            </w:r>
          </w:p>
          <w:p w:rsidR="00052799" w:rsidRPr="002D231C" w:rsidRDefault="002D231C" w:rsidP="00052799">
            <w:pPr>
              <w:pStyle w:val="ListParagraph"/>
              <w:numPr>
                <w:ilvl w:val="0"/>
                <w:numId w:val="6"/>
              </w:numPr>
            </w:pPr>
            <w:r w:rsidRPr="002D231C">
              <w:t xml:space="preserve">Establish expectations and guidelines for CPT/Dept. meetings to ensure collaboration in developing units and lessons </w:t>
            </w:r>
          </w:p>
          <w:p w:rsidR="002D231C" w:rsidRPr="002D231C" w:rsidRDefault="002D231C" w:rsidP="00052799">
            <w:pPr>
              <w:pStyle w:val="ListParagraph"/>
              <w:numPr>
                <w:ilvl w:val="0"/>
                <w:numId w:val="6"/>
              </w:numPr>
            </w:pPr>
            <w:r w:rsidRPr="002D231C">
              <w:t xml:space="preserve">Revise and implement the district expectations for teaching and learning (Southbridge Standard) to support effective delivery of common core curricula and meet the needs of ELL </w:t>
            </w:r>
            <w:r w:rsidRPr="002D231C">
              <w:lastRenderedPageBreak/>
              <w:t>and SWD students</w:t>
            </w:r>
          </w:p>
          <w:p w:rsidR="002D231C" w:rsidRPr="002D231C" w:rsidRDefault="002D231C" w:rsidP="002D231C">
            <w:pPr>
              <w:rPr>
                <w:b/>
                <w:bCs/>
              </w:rPr>
            </w:pPr>
            <w:r w:rsidRPr="002D231C">
              <w:rPr>
                <w:b/>
                <w:noProof/>
              </w:rPr>
              <w:t xml:space="preserve">Strategic Objective 2: </w:t>
            </w:r>
            <w:r w:rsidRPr="002D231C">
              <w:rPr>
                <w:b/>
                <w:bCs/>
              </w:rPr>
              <w:t>Expand and embed the use of data, K-12</w:t>
            </w:r>
            <w:r w:rsidRPr="002D231C">
              <w:rPr>
                <w:bCs/>
                <w:i/>
              </w:rPr>
              <w:t xml:space="preserve"> </w:t>
            </w:r>
            <w:r w:rsidRPr="002D231C">
              <w:rPr>
                <w:b/>
                <w:bCs/>
              </w:rPr>
              <w:t>to foster a cycle of continuous improvement aimed at assessing and improving instructional practices throughout the district</w:t>
            </w:r>
          </w:p>
          <w:p w:rsidR="002D231C" w:rsidRPr="002D231C" w:rsidRDefault="002D231C" w:rsidP="00052799">
            <w:pPr>
              <w:pStyle w:val="ListParagraph"/>
              <w:numPr>
                <w:ilvl w:val="0"/>
                <w:numId w:val="7"/>
              </w:numPr>
              <w:rPr>
                <w:noProof/>
              </w:rPr>
            </w:pPr>
            <w:r w:rsidRPr="00052799">
              <w:rPr>
                <w:color w:val="000000" w:themeColor="text1"/>
              </w:rPr>
              <w:t xml:space="preserve">Establish a consistent district-wide process  that uses a range of data to inform decisions at all levels in the district  </w:t>
            </w:r>
          </w:p>
          <w:p w:rsidR="002D231C" w:rsidRPr="002D231C" w:rsidRDefault="002D231C" w:rsidP="00052799">
            <w:pPr>
              <w:pStyle w:val="ListParagraph"/>
              <w:numPr>
                <w:ilvl w:val="0"/>
                <w:numId w:val="7"/>
              </w:numPr>
            </w:pPr>
            <w:r w:rsidRPr="002D231C">
              <w:t>Use a variety of data to identify and develop support systems and practices to improve the performance of ELL and SWD students</w:t>
            </w:r>
          </w:p>
          <w:p w:rsidR="002D231C" w:rsidRPr="002D231C" w:rsidRDefault="002D231C" w:rsidP="002D231C">
            <w:pPr>
              <w:rPr>
                <w:b/>
                <w:bCs/>
              </w:rPr>
            </w:pPr>
            <w:r w:rsidRPr="002D231C">
              <w:rPr>
                <w:b/>
                <w:noProof/>
              </w:rPr>
              <w:t xml:space="preserve">Strategic Objective 3: </w:t>
            </w:r>
            <w:r w:rsidRPr="002D231C">
              <w:rPr>
                <w:b/>
                <w:bCs/>
              </w:rPr>
              <w:t>Improve educator quality and ability to implement rigorous and engaging instruction</w:t>
            </w:r>
          </w:p>
          <w:p w:rsidR="002D231C" w:rsidRPr="002D231C" w:rsidRDefault="00052799" w:rsidP="00052799">
            <w:pPr>
              <w:pStyle w:val="ListParagraph"/>
              <w:numPr>
                <w:ilvl w:val="0"/>
                <w:numId w:val="9"/>
              </w:numPr>
            </w:pPr>
            <w:r>
              <w:t>I</w:t>
            </w:r>
            <w:r w:rsidR="002D231C" w:rsidRPr="002D231C">
              <w:t xml:space="preserve">mplement the educator evaluation system with fidelity throughout the district </w:t>
            </w:r>
          </w:p>
          <w:p w:rsidR="002D231C" w:rsidRPr="002D231C" w:rsidRDefault="002D231C" w:rsidP="00052799">
            <w:pPr>
              <w:pStyle w:val="ListParagraph"/>
              <w:numPr>
                <w:ilvl w:val="0"/>
                <w:numId w:val="9"/>
              </w:numPr>
            </w:pPr>
            <w:r w:rsidRPr="002D231C">
              <w:t xml:space="preserve">Develop administrator and teacher capacity to become effective leaders in implementing instructional practices </w:t>
            </w:r>
          </w:p>
          <w:p w:rsidR="002D231C" w:rsidRPr="002D231C" w:rsidRDefault="002D231C" w:rsidP="002D231C">
            <w:pPr>
              <w:rPr>
                <w:b/>
                <w:noProof/>
              </w:rPr>
            </w:pPr>
            <w:r w:rsidRPr="002D231C">
              <w:rPr>
                <w:b/>
                <w:noProof/>
              </w:rPr>
              <w:t xml:space="preserve">Strategic Objective 4: </w:t>
            </w:r>
            <w:r w:rsidRPr="002D231C">
              <w:rPr>
                <w:b/>
                <w:color w:val="000000"/>
              </w:rPr>
              <w:t>Increase parent and community involvement to</w:t>
            </w:r>
            <w:r w:rsidRPr="002D231C">
              <w:rPr>
                <w:b/>
                <w:noProof/>
              </w:rPr>
              <w:t xml:space="preserve"> enhance student learning</w:t>
            </w:r>
          </w:p>
          <w:p w:rsidR="002D231C" w:rsidRPr="002D231C" w:rsidRDefault="002D231C" w:rsidP="00052799">
            <w:pPr>
              <w:pStyle w:val="ListParagraph"/>
              <w:numPr>
                <w:ilvl w:val="0"/>
                <w:numId w:val="8"/>
              </w:numPr>
              <w:rPr>
                <w:noProof/>
              </w:rPr>
            </w:pPr>
            <w:r w:rsidRPr="00052799">
              <w:rPr>
                <w:color w:val="000000"/>
              </w:rPr>
              <w:t xml:space="preserve">Provide multiple and varied forms of </w:t>
            </w:r>
            <w:r w:rsidRPr="00052799">
              <w:rPr>
                <w:color w:val="000000" w:themeColor="text1"/>
              </w:rPr>
              <w:t>information to increase parent understanding of school-wide programs</w:t>
            </w:r>
          </w:p>
          <w:p w:rsidR="002D231C" w:rsidRPr="00052799" w:rsidRDefault="002D231C" w:rsidP="00052799">
            <w:pPr>
              <w:pStyle w:val="ListParagraph"/>
              <w:numPr>
                <w:ilvl w:val="0"/>
                <w:numId w:val="8"/>
              </w:numPr>
              <w:rPr>
                <w:noProof/>
                <w:color w:val="1F497D"/>
              </w:rPr>
            </w:pPr>
            <w:r w:rsidRPr="002D231C">
              <w:rPr>
                <w:noProof/>
              </w:rPr>
              <w:t>Develop family capacity to support learning at home</w:t>
            </w:r>
          </w:p>
          <w:p w:rsidR="002D231C" w:rsidRPr="002D231C" w:rsidRDefault="002D231C" w:rsidP="002D231C">
            <w:r w:rsidRPr="002D231C">
              <w:t xml:space="preserve">These strategic objectives provide a conceptual framework by which our operational focus, budget, staffing, and professional development will be derived. </w:t>
            </w:r>
          </w:p>
          <w:p w:rsidR="002D231C" w:rsidRPr="00052799" w:rsidRDefault="00052799" w:rsidP="002D231C">
            <w:pPr>
              <w:rPr>
                <w:rFonts w:cs="Times New Roman"/>
                <w:b/>
                <w:sz w:val="24"/>
                <w:szCs w:val="24"/>
              </w:rPr>
            </w:pPr>
            <w:r w:rsidRPr="00052799">
              <w:rPr>
                <w:rFonts w:cs="Times New Roman"/>
                <w:b/>
                <w:sz w:val="24"/>
                <w:szCs w:val="24"/>
              </w:rPr>
              <w:t>THEORY OF ACTION</w:t>
            </w:r>
          </w:p>
          <w:p w:rsidR="002D231C" w:rsidRPr="00052799" w:rsidRDefault="002D231C" w:rsidP="002D231C">
            <w:pPr>
              <w:rPr>
                <w:rFonts w:cs="Times New Roman"/>
              </w:rPr>
            </w:pPr>
            <w:r w:rsidRPr="00052799">
              <w:rPr>
                <w:rFonts w:cs="Times New Roman"/>
              </w:rPr>
              <w:t>If the Southbridge School District implements a curriculum aligned to new state frameworks, and utilizes standards-based lesson plans to guide instruction; becomes a data driven system that collects, analyzes, and uses data to track the learning and performance of students; uses data to modify instructional practice and to determine professional development needs; and if the District holds teachers and administrators accountable for student learning through the implementation of the educator evaluation system aligned with Massachusetts regulations, then we will ensure more effective teaching and learning resulting in improved student outcomes.</w:t>
            </w:r>
          </w:p>
          <w:p w:rsidR="00052799" w:rsidRPr="00052799" w:rsidRDefault="00052799" w:rsidP="00052799">
            <w:pPr>
              <w:rPr>
                <w:b/>
                <w:sz w:val="24"/>
                <w:szCs w:val="24"/>
              </w:rPr>
            </w:pPr>
            <w:r w:rsidRPr="00052799">
              <w:rPr>
                <w:b/>
                <w:sz w:val="24"/>
                <w:szCs w:val="24"/>
              </w:rPr>
              <w:t xml:space="preserve">FINAL OUTCOMES: </w:t>
            </w:r>
          </w:p>
          <w:p w:rsidR="002D231C" w:rsidRPr="00052799" w:rsidRDefault="00052799" w:rsidP="00052799">
            <w:r w:rsidRPr="00052799">
              <w:t>The district will meet or exceed the annual PPI target of 75 for 201</w:t>
            </w:r>
            <w:r>
              <w:t>5</w:t>
            </w:r>
            <w:r w:rsidRPr="00052799">
              <w:t xml:space="preserve"> for all students. The district will meet or exceed the annual PPI target of 75 for 201</w:t>
            </w:r>
            <w:r>
              <w:t>5</w:t>
            </w:r>
            <w:r w:rsidRPr="00052799">
              <w:t xml:space="preserve"> for the high needs population of students. </w:t>
            </w:r>
          </w:p>
        </w:tc>
      </w:tr>
    </w:tbl>
    <w:p w:rsidR="0046544B" w:rsidRDefault="0046544B" w:rsidP="0037256E">
      <w:pPr>
        <w:jc w:val="both"/>
        <w:outlineLvl w:val="0"/>
        <w:rPr>
          <w:b/>
        </w:rPr>
      </w:pPr>
    </w:p>
    <w:p w:rsidR="0046544B" w:rsidRDefault="0046544B">
      <w:pPr>
        <w:rPr>
          <w:b/>
        </w:rPr>
        <w:sectPr w:rsidR="0046544B" w:rsidSect="0046544B">
          <w:pgSz w:w="12240" w:h="15840"/>
          <w:pgMar w:top="1080" w:right="1440" w:bottom="1080" w:left="1440" w:header="720" w:footer="720" w:gutter="0"/>
          <w:cols w:space="720"/>
          <w:docGrid w:linePitch="360"/>
        </w:sectPr>
      </w:pPr>
      <w:r>
        <w:rPr>
          <w:b/>
        </w:rPr>
        <w:br w:type="page"/>
      </w:r>
    </w:p>
    <w:p w:rsidR="0046544B" w:rsidRDefault="0046544B">
      <w:pPr>
        <w:rPr>
          <w:b/>
        </w:rPr>
      </w:pPr>
    </w:p>
    <w:p w:rsidR="0037256E" w:rsidRPr="00A83E08" w:rsidRDefault="0037256E" w:rsidP="0037256E">
      <w:pPr>
        <w:jc w:val="both"/>
        <w:outlineLvl w:val="0"/>
        <w:rPr>
          <w:b/>
        </w:rPr>
      </w:pPr>
      <w:r w:rsidRPr="00A83E08">
        <w:rPr>
          <w:b/>
        </w:rPr>
        <w:t xml:space="preserve">Section 2: Plan Summary </w:t>
      </w:r>
    </w:p>
    <w:tbl>
      <w:tblPr>
        <w:tblW w:w="14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0"/>
        <w:gridCol w:w="10170"/>
      </w:tblGrid>
      <w:tr w:rsidR="0037256E" w:rsidRPr="00A83E08" w:rsidTr="0046544B">
        <w:trPr>
          <w:trHeight w:val="710"/>
        </w:trPr>
        <w:tc>
          <w:tcPr>
            <w:tcW w:w="14310" w:type="dxa"/>
            <w:gridSpan w:val="2"/>
            <w:shd w:val="clear" w:color="auto" w:fill="D9D9D9" w:themeFill="background1" w:themeFillShade="D9"/>
          </w:tcPr>
          <w:p w:rsidR="0037256E" w:rsidRPr="00A83E08" w:rsidRDefault="0037256E" w:rsidP="00A83E08">
            <w:pPr>
              <w:rPr>
                <w:b/>
                <w:bCs/>
              </w:rPr>
            </w:pPr>
            <w:r w:rsidRPr="00A83E08">
              <w:rPr>
                <w:b/>
              </w:rPr>
              <w:t>Objective 1:</w:t>
            </w:r>
            <w:r w:rsidRPr="00A83E08">
              <w:t xml:space="preserve">    </w:t>
            </w:r>
            <w:r w:rsidRPr="00A83E08">
              <w:rPr>
                <w:b/>
                <w:bCs/>
              </w:rPr>
              <w:t>Develop, refine and implement curricula for all K-12 core subjects and instructional practices aligned to Common Core and WIDA Standards.</w:t>
            </w:r>
          </w:p>
        </w:tc>
      </w:tr>
      <w:tr w:rsidR="0037256E" w:rsidRPr="00A83E08" w:rsidTr="0046544B">
        <w:trPr>
          <w:trHeight w:val="260"/>
        </w:trPr>
        <w:tc>
          <w:tcPr>
            <w:tcW w:w="4140" w:type="dxa"/>
            <w:shd w:val="clear" w:color="auto" w:fill="F2F2F2"/>
          </w:tcPr>
          <w:p w:rsidR="0037256E" w:rsidRPr="00A83E08" w:rsidRDefault="0037256E" w:rsidP="00A83E08">
            <w:pPr>
              <w:rPr>
                <w:b/>
                <w:noProof/>
              </w:rPr>
            </w:pPr>
            <w:r w:rsidRPr="00A83E08">
              <w:rPr>
                <w:b/>
                <w:noProof/>
              </w:rPr>
              <w:t>Strategic Initiatives</w:t>
            </w:r>
          </w:p>
        </w:tc>
        <w:tc>
          <w:tcPr>
            <w:tcW w:w="10170" w:type="dxa"/>
            <w:shd w:val="clear" w:color="auto" w:fill="F2F2F2"/>
          </w:tcPr>
          <w:p w:rsidR="0037256E" w:rsidRPr="00A83E08" w:rsidRDefault="0037256E" w:rsidP="00A83E08">
            <w:pPr>
              <w:rPr>
                <w:b/>
                <w:noProof/>
              </w:rPr>
            </w:pPr>
            <w:r w:rsidRPr="00A83E08">
              <w:rPr>
                <w:b/>
                <w:noProof/>
              </w:rPr>
              <w:t>Early Evidence of Change, Short-term Outcomes, and Final Outcomes</w:t>
            </w:r>
          </w:p>
        </w:tc>
      </w:tr>
      <w:tr w:rsidR="0037256E" w:rsidRPr="00A83E08" w:rsidTr="0046544B">
        <w:tc>
          <w:tcPr>
            <w:tcW w:w="4140" w:type="dxa"/>
          </w:tcPr>
          <w:p w:rsidR="0037256E" w:rsidRPr="00A83E08" w:rsidRDefault="0037256E" w:rsidP="00A83E08">
            <w:r w:rsidRPr="00A83E08">
              <w:t xml:space="preserve">1. </w:t>
            </w:r>
          </w:p>
          <w:p w:rsidR="0037256E" w:rsidRPr="00A83E08" w:rsidRDefault="0037256E" w:rsidP="00A83E08">
            <w:pPr>
              <w:rPr>
                <w:b/>
                <w:bCs/>
                <w:u w:val="single"/>
              </w:rPr>
            </w:pPr>
            <w:r w:rsidRPr="00A83E08">
              <w:t xml:space="preserve">Develop and implement a process for continual revision of core curricula, K-12 to ensure vertical alignment </w:t>
            </w:r>
          </w:p>
          <w:p w:rsidR="0037256E" w:rsidRPr="00A83E08" w:rsidRDefault="0037256E" w:rsidP="00A83E08"/>
          <w:p w:rsidR="0037256E" w:rsidRPr="00A83E08" w:rsidRDefault="0037256E" w:rsidP="00A83E08">
            <w:r w:rsidRPr="00A83E08">
              <w:t xml:space="preserve">2. </w:t>
            </w:r>
          </w:p>
          <w:p w:rsidR="0037256E" w:rsidRPr="00A83E08" w:rsidRDefault="0037256E" w:rsidP="00A83E08">
            <w:r w:rsidRPr="00A83E08">
              <w:t xml:space="preserve">Establish expectations and guidelines for CPT/Dept. meetings to ensure collaboration in developing units and lessons </w:t>
            </w:r>
          </w:p>
          <w:p w:rsidR="0037256E" w:rsidRPr="00A83E08" w:rsidRDefault="0037256E" w:rsidP="00A83E08"/>
          <w:p w:rsidR="0037256E" w:rsidRPr="00A83E08" w:rsidRDefault="0037256E" w:rsidP="00A83E08">
            <w:r w:rsidRPr="00A83E08">
              <w:t xml:space="preserve">3. </w:t>
            </w:r>
          </w:p>
          <w:p w:rsidR="0037256E" w:rsidRPr="00A83E08" w:rsidRDefault="0037256E" w:rsidP="00A83E08">
            <w:pPr>
              <w:rPr>
                <w:b/>
                <w:bCs/>
              </w:rPr>
            </w:pPr>
            <w:r w:rsidRPr="00A83E08">
              <w:t>Revise and implement the district expectations for teaching and learning (Southbridge Standard) to support effective delivery of common core curricula and meet the needs of ELL and SWD students</w:t>
            </w:r>
          </w:p>
        </w:tc>
        <w:tc>
          <w:tcPr>
            <w:tcW w:w="10170" w:type="dxa"/>
          </w:tcPr>
          <w:p w:rsidR="0037256E" w:rsidRPr="00A83E08" w:rsidRDefault="0037256E" w:rsidP="00A83E08">
            <w:pPr>
              <w:rPr>
                <w:b/>
              </w:rPr>
            </w:pPr>
            <w:r w:rsidRPr="00A83E08">
              <w:rPr>
                <w:b/>
              </w:rPr>
              <w:t xml:space="preserve">Early Evidence </w:t>
            </w:r>
          </w:p>
          <w:p w:rsidR="0037256E" w:rsidRPr="00A83E08" w:rsidRDefault="0037256E" w:rsidP="0037256E">
            <w:pPr>
              <w:pStyle w:val="ListParagraph"/>
              <w:numPr>
                <w:ilvl w:val="0"/>
                <w:numId w:val="16"/>
              </w:numPr>
              <w:spacing w:before="60"/>
              <w:rPr>
                <w:rFonts w:asciiTheme="minorHAnsi" w:hAnsiTheme="minorHAnsi"/>
              </w:rPr>
            </w:pPr>
            <w:r w:rsidRPr="00A83E08">
              <w:rPr>
                <w:rFonts w:asciiTheme="minorHAnsi" w:hAnsiTheme="minorHAnsi"/>
              </w:rPr>
              <w:t xml:space="preserve">100% of instructional teams will use established CPT protocols as evidenced by principals’ and District leaders’ review of agendas and meeting minutes effective September 2014. </w:t>
            </w:r>
          </w:p>
          <w:p w:rsidR="0037256E" w:rsidRPr="00A83E08" w:rsidRDefault="0037256E" w:rsidP="0037256E">
            <w:pPr>
              <w:numPr>
                <w:ilvl w:val="0"/>
                <w:numId w:val="16"/>
              </w:numPr>
              <w:spacing w:before="60" w:after="0" w:line="240" w:lineRule="auto"/>
            </w:pPr>
            <w:r w:rsidRPr="00A83E08">
              <w:t xml:space="preserve">80% of core teachers are conducting lessons aligned to the revised curriculum maps as evidenced by classroom observations and review of lesson plans, by Dec. 1, 2014. And 100% by June 1, 2015. </w:t>
            </w:r>
          </w:p>
          <w:p w:rsidR="0037256E" w:rsidRPr="00A83E08" w:rsidRDefault="0037256E" w:rsidP="00A83E08">
            <w:pPr>
              <w:spacing w:before="60"/>
              <w:ind w:left="720"/>
            </w:pPr>
          </w:p>
          <w:p w:rsidR="0037256E" w:rsidRPr="00A83E08" w:rsidRDefault="0037256E" w:rsidP="0037256E">
            <w:pPr>
              <w:numPr>
                <w:ilvl w:val="0"/>
                <w:numId w:val="16"/>
              </w:numPr>
              <w:spacing w:after="0"/>
            </w:pPr>
            <w:r w:rsidRPr="00A83E08">
              <w:t>100% of administrators are providing teachers with feedback that is specific and grounded in district’s curriculum and instructional expectations and provides actionable recommendations for learning by Nov. 1, 2014, as evidence by district leadership’s review of  observation reports</w:t>
            </w:r>
          </w:p>
          <w:p w:rsidR="0037256E" w:rsidRPr="00A83E08" w:rsidRDefault="0037256E" w:rsidP="00A83E08">
            <w:pPr>
              <w:spacing w:before="60"/>
              <w:rPr>
                <w:b/>
              </w:rPr>
            </w:pPr>
          </w:p>
          <w:p w:rsidR="0037256E" w:rsidRPr="00A83E08" w:rsidRDefault="0037256E" w:rsidP="00A83E08">
            <w:pPr>
              <w:spacing w:before="60"/>
              <w:rPr>
                <w:b/>
              </w:rPr>
            </w:pPr>
            <w:r w:rsidRPr="00A83E08">
              <w:rPr>
                <w:b/>
              </w:rPr>
              <w:t xml:space="preserve">Short-term Outcomes  </w:t>
            </w:r>
          </w:p>
          <w:p w:rsidR="0037256E" w:rsidRPr="00A83E08" w:rsidRDefault="0037256E" w:rsidP="0037256E">
            <w:pPr>
              <w:pStyle w:val="ListParagraph"/>
              <w:numPr>
                <w:ilvl w:val="0"/>
                <w:numId w:val="16"/>
              </w:numPr>
              <w:rPr>
                <w:rFonts w:asciiTheme="minorHAnsi" w:hAnsiTheme="minorHAnsi"/>
              </w:rPr>
            </w:pPr>
            <w:r w:rsidRPr="00A83E08">
              <w:rPr>
                <w:rFonts w:asciiTheme="minorHAnsi" w:hAnsiTheme="minorHAnsi"/>
              </w:rPr>
              <w:t xml:space="preserve">District Monitoring Observation data shows at least a 50% improvement (over June baseline data) by Jan. 2015 and exceeding  75% full implementation ( as outlined in instructional rubric) by June 2015 - </w:t>
            </w:r>
            <w:r w:rsidRPr="00A83E08">
              <w:rPr>
                <w:rFonts w:asciiTheme="minorHAnsi" w:hAnsiTheme="minorHAnsi"/>
                <w:b/>
              </w:rPr>
              <w:t>Southbridge Standard</w:t>
            </w:r>
            <w:r w:rsidRPr="00A83E08">
              <w:rPr>
                <w:rFonts w:asciiTheme="minorHAnsi" w:hAnsiTheme="minorHAnsi"/>
              </w:rPr>
              <w:t xml:space="preserve"> - Mastery objectives and tasks aligned to grade-level standards, differentiated instruction, and  multiple questioning strategies to activate higher order thinking skills  </w:t>
            </w:r>
          </w:p>
          <w:p w:rsidR="0037256E" w:rsidRPr="00A83E08" w:rsidRDefault="0037256E" w:rsidP="00A83E08">
            <w:pPr>
              <w:pStyle w:val="ListParagraph"/>
              <w:rPr>
                <w:rFonts w:asciiTheme="minorHAnsi" w:hAnsiTheme="minorHAnsi"/>
              </w:rPr>
            </w:pPr>
          </w:p>
          <w:p w:rsidR="0037256E" w:rsidRPr="00A83E08" w:rsidRDefault="0037256E" w:rsidP="0037256E">
            <w:pPr>
              <w:pStyle w:val="ListParagraph"/>
              <w:numPr>
                <w:ilvl w:val="0"/>
                <w:numId w:val="16"/>
              </w:numPr>
              <w:rPr>
                <w:rFonts w:asciiTheme="minorHAnsi" w:hAnsiTheme="minorHAnsi"/>
              </w:rPr>
            </w:pPr>
            <w:r w:rsidRPr="00A83E08">
              <w:rPr>
                <w:rFonts w:asciiTheme="minorHAnsi" w:hAnsiTheme="minorHAnsi"/>
              </w:rPr>
              <w:t xml:space="preserve">The wording for the use of </w:t>
            </w:r>
            <w:proofErr w:type="spellStart"/>
            <w:r w:rsidRPr="00A83E08">
              <w:rPr>
                <w:rFonts w:asciiTheme="minorHAnsi" w:hAnsiTheme="minorHAnsi"/>
              </w:rPr>
              <w:t>ANet</w:t>
            </w:r>
            <w:proofErr w:type="spellEnd"/>
            <w:r w:rsidRPr="00A83E08">
              <w:rPr>
                <w:rFonts w:asciiTheme="minorHAnsi" w:hAnsiTheme="minorHAnsi"/>
              </w:rPr>
              <w:t xml:space="preserve"> for accountability will be developed after conversations with ESE, including the ability to track progress of ELL and SWD. </w:t>
            </w:r>
          </w:p>
          <w:p w:rsidR="0037256E" w:rsidRPr="00A83E08" w:rsidRDefault="0037256E" w:rsidP="00A83E08">
            <w:pPr>
              <w:pStyle w:val="ListParagraph"/>
              <w:rPr>
                <w:rFonts w:asciiTheme="minorHAnsi" w:hAnsiTheme="minorHAnsi"/>
              </w:rPr>
            </w:pPr>
          </w:p>
          <w:p w:rsidR="0037256E" w:rsidRPr="00A83E08" w:rsidRDefault="0037256E" w:rsidP="0037256E">
            <w:pPr>
              <w:pStyle w:val="ListParagraph"/>
              <w:numPr>
                <w:ilvl w:val="0"/>
                <w:numId w:val="16"/>
              </w:numPr>
              <w:rPr>
                <w:rFonts w:asciiTheme="minorHAnsi" w:hAnsiTheme="minorHAnsi"/>
              </w:rPr>
            </w:pPr>
            <w:r w:rsidRPr="00A83E08">
              <w:rPr>
                <w:rFonts w:asciiTheme="minorHAnsi" w:hAnsiTheme="minorHAnsi"/>
              </w:rPr>
              <w:t>High school quarterly ELA and Math assessments will continually show that 75% of all students are at proficiency (grade of 70% or higher).  Students who are not meeting benchmarks will be referred to an intervention process.</w:t>
            </w:r>
          </w:p>
          <w:p w:rsidR="0037256E" w:rsidRPr="00A83E08" w:rsidRDefault="0037256E" w:rsidP="00A83E08"/>
          <w:p w:rsidR="0037256E" w:rsidRPr="00A83E08" w:rsidRDefault="0037256E" w:rsidP="0037256E">
            <w:pPr>
              <w:numPr>
                <w:ilvl w:val="0"/>
                <w:numId w:val="16"/>
              </w:numPr>
              <w:spacing w:before="20" w:after="0" w:line="260" w:lineRule="exact"/>
              <w:rPr>
                <w:b/>
              </w:rPr>
            </w:pPr>
            <w:r w:rsidRPr="00A83E08">
              <w:t>Data on the Principals Quarterly Reports for Middle/High School Students show the following changes over base line data from the previous school year:</w:t>
            </w:r>
          </w:p>
          <w:p w:rsidR="0037256E" w:rsidRPr="00A83E08" w:rsidRDefault="0037256E" w:rsidP="0037256E">
            <w:pPr>
              <w:pStyle w:val="ListParagraph"/>
              <w:numPr>
                <w:ilvl w:val="0"/>
                <w:numId w:val="17"/>
              </w:numPr>
              <w:spacing w:before="20" w:line="260" w:lineRule="exact"/>
              <w:rPr>
                <w:rFonts w:asciiTheme="minorHAnsi" w:hAnsiTheme="minorHAnsi"/>
                <w:b/>
              </w:rPr>
            </w:pPr>
            <w:r w:rsidRPr="00A83E08">
              <w:rPr>
                <w:rFonts w:asciiTheme="minorHAnsi" w:hAnsiTheme="minorHAnsi"/>
              </w:rPr>
              <w:t xml:space="preserve">5% decrease each quarter in the number of students failing </w:t>
            </w:r>
          </w:p>
          <w:p w:rsidR="0037256E" w:rsidRPr="00A83E08" w:rsidRDefault="0037256E" w:rsidP="0037256E">
            <w:pPr>
              <w:pStyle w:val="ListParagraph"/>
              <w:numPr>
                <w:ilvl w:val="0"/>
                <w:numId w:val="17"/>
              </w:numPr>
              <w:spacing w:before="20" w:line="260" w:lineRule="exact"/>
              <w:rPr>
                <w:rFonts w:asciiTheme="minorHAnsi" w:hAnsiTheme="minorHAnsi"/>
                <w:b/>
              </w:rPr>
            </w:pPr>
            <w:r w:rsidRPr="00A83E08">
              <w:rPr>
                <w:rFonts w:asciiTheme="minorHAnsi" w:hAnsiTheme="minorHAnsi"/>
              </w:rPr>
              <w:t>5% decrease each quarter in the number of suspensions</w:t>
            </w:r>
          </w:p>
          <w:p w:rsidR="0037256E" w:rsidRPr="00A83E08" w:rsidRDefault="0037256E" w:rsidP="0037256E">
            <w:pPr>
              <w:pStyle w:val="ListParagraph"/>
              <w:numPr>
                <w:ilvl w:val="0"/>
                <w:numId w:val="17"/>
              </w:numPr>
              <w:spacing w:before="20" w:line="260" w:lineRule="exact"/>
              <w:rPr>
                <w:rFonts w:asciiTheme="minorHAnsi" w:hAnsiTheme="minorHAnsi"/>
                <w:b/>
              </w:rPr>
            </w:pPr>
            <w:r w:rsidRPr="00A83E08">
              <w:rPr>
                <w:rFonts w:asciiTheme="minorHAnsi" w:hAnsiTheme="minorHAnsi"/>
              </w:rPr>
              <w:t>1.5% increase each quarter in the attendance rate</w:t>
            </w:r>
          </w:p>
          <w:p w:rsidR="0037256E" w:rsidRPr="00A83E08" w:rsidRDefault="0037256E" w:rsidP="0037256E">
            <w:pPr>
              <w:pStyle w:val="ListParagraph"/>
              <w:numPr>
                <w:ilvl w:val="0"/>
                <w:numId w:val="17"/>
              </w:numPr>
              <w:spacing w:before="20" w:line="260" w:lineRule="exact"/>
              <w:rPr>
                <w:rFonts w:asciiTheme="minorHAnsi" w:hAnsiTheme="minorHAnsi"/>
                <w:b/>
              </w:rPr>
            </w:pPr>
            <w:r w:rsidRPr="00A83E08">
              <w:rPr>
                <w:rFonts w:asciiTheme="minorHAnsi" w:hAnsiTheme="minorHAnsi"/>
              </w:rPr>
              <w:t xml:space="preserve">5% decrease each quarter in the number of </w:t>
            </w:r>
            <w:proofErr w:type="spellStart"/>
            <w:r w:rsidRPr="00A83E08">
              <w:rPr>
                <w:rFonts w:asciiTheme="minorHAnsi" w:hAnsiTheme="minorHAnsi"/>
              </w:rPr>
              <w:t>tardies</w:t>
            </w:r>
            <w:proofErr w:type="spellEnd"/>
          </w:p>
          <w:p w:rsidR="0037256E" w:rsidRPr="0046544B" w:rsidRDefault="0037256E" w:rsidP="00A83E08">
            <w:pPr>
              <w:pStyle w:val="ListParagraph"/>
              <w:numPr>
                <w:ilvl w:val="0"/>
                <w:numId w:val="17"/>
              </w:numPr>
              <w:spacing w:before="20" w:line="260" w:lineRule="exact"/>
              <w:rPr>
                <w:rFonts w:asciiTheme="minorHAnsi" w:hAnsiTheme="minorHAnsi"/>
                <w:b/>
              </w:rPr>
            </w:pPr>
            <w:r w:rsidRPr="00A83E08">
              <w:rPr>
                <w:rFonts w:asciiTheme="minorHAnsi" w:hAnsiTheme="minorHAnsi"/>
              </w:rPr>
              <w:t>1.5% decrease in dropout rate</w:t>
            </w:r>
          </w:p>
        </w:tc>
      </w:tr>
    </w:tbl>
    <w:p w:rsidR="0037256E" w:rsidRPr="00A83E08" w:rsidRDefault="0037256E" w:rsidP="0037256E">
      <w:pPr>
        <w:rPr>
          <w:b/>
          <w:color w:val="000000"/>
        </w:rPr>
      </w:pPr>
    </w:p>
    <w:p w:rsidR="0037256E" w:rsidRPr="00A83E08" w:rsidRDefault="0037256E" w:rsidP="0037256E">
      <w:pPr>
        <w:rPr>
          <w:b/>
        </w:rPr>
      </w:pPr>
    </w:p>
    <w:tbl>
      <w:tblPr>
        <w:tblW w:w="14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gridCol w:w="1620"/>
        <w:gridCol w:w="1350"/>
        <w:gridCol w:w="1890"/>
        <w:gridCol w:w="90"/>
      </w:tblGrid>
      <w:tr w:rsidR="0037256E" w:rsidRPr="0046544B" w:rsidTr="0046544B">
        <w:tc>
          <w:tcPr>
            <w:tcW w:w="14310" w:type="dxa"/>
            <w:gridSpan w:val="5"/>
            <w:shd w:val="clear" w:color="auto" w:fill="D9D9D9" w:themeFill="background1" w:themeFillShade="D9"/>
            <w:vAlign w:val="center"/>
          </w:tcPr>
          <w:p w:rsidR="0037256E" w:rsidRPr="00A83E08" w:rsidRDefault="0037256E" w:rsidP="00A83E08">
            <w:pPr>
              <w:pStyle w:val="NoSpacing"/>
              <w:spacing w:before="120" w:after="120"/>
              <w:rPr>
                <w:rFonts w:asciiTheme="minorHAnsi" w:hAnsiTheme="minorHAnsi"/>
                <w:b/>
                <w:sz w:val="22"/>
                <w:szCs w:val="22"/>
              </w:rPr>
            </w:pPr>
            <w:r w:rsidRPr="00A83E08">
              <w:rPr>
                <w:rFonts w:asciiTheme="minorHAnsi" w:hAnsiTheme="minorHAnsi"/>
                <w:b/>
                <w:sz w:val="22"/>
                <w:szCs w:val="22"/>
              </w:rPr>
              <w:t>Initiative 1.1 Develop a process for continual revision of core curricula, K-12 to ensure vertical alignment</w:t>
            </w:r>
          </w:p>
        </w:tc>
      </w:tr>
      <w:tr w:rsidR="0037256E" w:rsidRPr="00A83E08" w:rsidTr="0046544B">
        <w:trPr>
          <w:gridAfter w:val="1"/>
          <w:wAfter w:w="90" w:type="dxa"/>
          <w:tblHeader/>
        </w:trPr>
        <w:tc>
          <w:tcPr>
            <w:tcW w:w="9360" w:type="dxa"/>
            <w:shd w:val="clear" w:color="auto" w:fill="F2F2F2"/>
            <w:vAlign w:val="center"/>
          </w:tcPr>
          <w:p w:rsidR="0037256E" w:rsidRPr="00A83E08" w:rsidRDefault="0037256E" w:rsidP="00A83E08">
            <w:pPr>
              <w:spacing w:before="120"/>
              <w:rPr>
                <w:b/>
                <w:color w:val="000000"/>
              </w:rPr>
            </w:pPr>
            <w:r w:rsidRPr="00A83E08">
              <w:rPr>
                <w:b/>
                <w:color w:val="000000"/>
              </w:rPr>
              <w:t>Activities to Achieve the Outcomes for the Initiative</w:t>
            </w:r>
          </w:p>
        </w:tc>
        <w:tc>
          <w:tcPr>
            <w:tcW w:w="1620" w:type="dxa"/>
            <w:shd w:val="clear" w:color="auto" w:fill="F2F2F2"/>
            <w:vAlign w:val="center"/>
          </w:tcPr>
          <w:p w:rsidR="0037256E" w:rsidRPr="00A83E08" w:rsidRDefault="0037256E" w:rsidP="00A83E08">
            <w:pPr>
              <w:spacing w:before="120"/>
              <w:jc w:val="center"/>
              <w:rPr>
                <w:b/>
                <w:color w:val="000000"/>
              </w:rPr>
            </w:pPr>
            <w:r w:rsidRPr="00A83E08">
              <w:rPr>
                <w:b/>
                <w:color w:val="000000"/>
              </w:rPr>
              <w:t>Who will Lead?</w:t>
            </w:r>
          </w:p>
        </w:tc>
        <w:tc>
          <w:tcPr>
            <w:tcW w:w="1350" w:type="dxa"/>
            <w:shd w:val="clear" w:color="auto" w:fill="F2F2F2"/>
            <w:vAlign w:val="center"/>
          </w:tcPr>
          <w:p w:rsidR="0037256E" w:rsidRPr="00A83E08" w:rsidRDefault="0037256E" w:rsidP="00A83E08">
            <w:pPr>
              <w:spacing w:before="120"/>
              <w:jc w:val="center"/>
              <w:rPr>
                <w:b/>
                <w:color w:val="000000"/>
              </w:rPr>
            </w:pPr>
            <w:r w:rsidRPr="00A83E08">
              <w:rPr>
                <w:b/>
                <w:color w:val="000000"/>
              </w:rPr>
              <w:t>When will it Start?</w:t>
            </w:r>
          </w:p>
        </w:tc>
        <w:tc>
          <w:tcPr>
            <w:tcW w:w="1890" w:type="dxa"/>
            <w:shd w:val="clear" w:color="auto" w:fill="F2F2F2"/>
            <w:vAlign w:val="center"/>
          </w:tcPr>
          <w:p w:rsidR="0037256E" w:rsidRPr="00A83E08" w:rsidRDefault="0037256E" w:rsidP="00A83E08">
            <w:pPr>
              <w:spacing w:before="120"/>
              <w:jc w:val="center"/>
              <w:rPr>
                <w:b/>
                <w:color w:val="000000"/>
              </w:rPr>
            </w:pPr>
            <w:r w:rsidRPr="00A83E08">
              <w:rPr>
                <w:b/>
                <w:color w:val="000000"/>
              </w:rPr>
              <w:t>When will it be Complete?</w:t>
            </w:r>
          </w:p>
        </w:tc>
      </w:tr>
      <w:tr w:rsidR="0037256E" w:rsidRPr="00A83E08" w:rsidTr="0046544B">
        <w:trPr>
          <w:gridAfter w:val="1"/>
          <w:wAfter w:w="90" w:type="dxa"/>
        </w:trPr>
        <w:tc>
          <w:tcPr>
            <w:tcW w:w="9360" w:type="dxa"/>
            <w:vAlign w:val="center"/>
          </w:tcPr>
          <w:p w:rsidR="0037256E" w:rsidRPr="00A83E08" w:rsidRDefault="0037256E" w:rsidP="00A83E08">
            <w:pPr>
              <w:rPr>
                <w:color w:val="000000"/>
              </w:rPr>
            </w:pPr>
            <w:r w:rsidRPr="00A83E08">
              <w:rPr>
                <w:color w:val="000000"/>
              </w:rPr>
              <w:t xml:space="preserve">Provide ongoing ATLAS professional development for curriculum development team and administration. </w:t>
            </w:r>
          </w:p>
        </w:tc>
        <w:tc>
          <w:tcPr>
            <w:tcW w:w="1620" w:type="dxa"/>
            <w:vAlign w:val="center"/>
          </w:tcPr>
          <w:p w:rsidR="0037256E" w:rsidRPr="00A83E08" w:rsidRDefault="0037256E" w:rsidP="00A83E08">
            <w:pPr>
              <w:spacing w:before="60" w:after="60"/>
            </w:pPr>
            <w:r w:rsidRPr="00A83E08">
              <w:t xml:space="preserve">Supervisor of Instruction (SI) </w:t>
            </w:r>
          </w:p>
        </w:tc>
        <w:tc>
          <w:tcPr>
            <w:tcW w:w="1350" w:type="dxa"/>
            <w:vAlign w:val="center"/>
          </w:tcPr>
          <w:p w:rsidR="0037256E" w:rsidRPr="00A83E08" w:rsidRDefault="0037256E" w:rsidP="00A83E08">
            <w:pPr>
              <w:spacing w:before="60" w:after="60"/>
              <w:rPr>
                <w:color w:val="000000"/>
              </w:rPr>
            </w:pPr>
            <w:r w:rsidRPr="00A83E08">
              <w:rPr>
                <w:color w:val="000000"/>
              </w:rPr>
              <w:t>June 2014</w:t>
            </w:r>
          </w:p>
        </w:tc>
        <w:tc>
          <w:tcPr>
            <w:tcW w:w="1890" w:type="dxa"/>
            <w:vAlign w:val="center"/>
          </w:tcPr>
          <w:p w:rsidR="0037256E" w:rsidRPr="00A83E08" w:rsidRDefault="0037256E" w:rsidP="00A83E08">
            <w:pPr>
              <w:spacing w:before="60" w:after="60"/>
              <w:rPr>
                <w:color w:val="000000"/>
              </w:rPr>
            </w:pPr>
            <w:r w:rsidRPr="00A83E08">
              <w:rPr>
                <w:color w:val="000000"/>
              </w:rPr>
              <w:t>Ongoing</w:t>
            </w:r>
          </w:p>
        </w:tc>
      </w:tr>
      <w:tr w:rsidR="0037256E" w:rsidRPr="00A83E08" w:rsidTr="0046544B">
        <w:trPr>
          <w:gridAfter w:val="1"/>
          <w:wAfter w:w="90" w:type="dxa"/>
        </w:trPr>
        <w:tc>
          <w:tcPr>
            <w:tcW w:w="9360" w:type="dxa"/>
            <w:vAlign w:val="center"/>
          </w:tcPr>
          <w:p w:rsidR="0037256E" w:rsidRPr="00A83E08" w:rsidRDefault="0037256E" w:rsidP="00A83E08">
            <w:pPr>
              <w:rPr>
                <w:color w:val="000000"/>
                <w:highlight w:val="yellow"/>
              </w:rPr>
            </w:pPr>
            <w:r w:rsidRPr="00A83E08">
              <w:rPr>
                <w:color w:val="000000"/>
              </w:rPr>
              <w:t>Curriculum development team</w:t>
            </w:r>
            <w:r w:rsidRPr="00A83E08">
              <w:t>s</w:t>
            </w:r>
            <w:r w:rsidRPr="00A83E08">
              <w:rPr>
                <w:color w:val="000000"/>
              </w:rPr>
              <w:t xml:space="preserve"> will review and revise curriculum maps for ELA and math. </w:t>
            </w:r>
          </w:p>
        </w:tc>
        <w:tc>
          <w:tcPr>
            <w:tcW w:w="1620" w:type="dxa"/>
            <w:vAlign w:val="center"/>
          </w:tcPr>
          <w:p w:rsidR="0037256E" w:rsidRPr="00A83E08" w:rsidRDefault="0037256E" w:rsidP="00A83E08">
            <w:pPr>
              <w:spacing w:before="60" w:after="60"/>
            </w:pPr>
            <w:r w:rsidRPr="00A83E08">
              <w:t>Supervisor of Instruction (SI)</w:t>
            </w:r>
          </w:p>
        </w:tc>
        <w:tc>
          <w:tcPr>
            <w:tcW w:w="1350" w:type="dxa"/>
            <w:vAlign w:val="center"/>
          </w:tcPr>
          <w:p w:rsidR="0037256E" w:rsidRPr="00A83E08" w:rsidRDefault="0037256E" w:rsidP="00A83E08">
            <w:pPr>
              <w:spacing w:before="60" w:after="60"/>
              <w:rPr>
                <w:color w:val="000000"/>
              </w:rPr>
            </w:pPr>
            <w:r w:rsidRPr="00A83E08">
              <w:rPr>
                <w:color w:val="000000"/>
              </w:rPr>
              <w:t>March 2014</w:t>
            </w:r>
          </w:p>
        </w:tc>
        <w:tc>
          <w:tcPr>
            <w:tcW w:w="1890" w:type="dxa"/>
            <w:vAlign w:val="center"/>
          </w:tcPr>
          <w:p w:rsidR="0037256E" w:rsidRPr="00A83E08" w:rsidRDefault="0037256E" w:rsidP="00A83E08">
            <w:pPr>
              <w:spacing w:before="60" w:after="60"/>
              <w:rPr>
                <w:color w:val="000000"/>
              </w:rPr>
            </w:pPr>
            <w:r w:rsidRPr="00A83E08">
              <w:rPr>
                <w:color w:val="000000"/>
              </w:rPr>
              <w:t>Ongoing</w:t>
            </w:r>
          </w:p>
        </w:tc>
      </w:tr>
      <w:tr w:rsidR="0037256E" w:rsidRPr="00A83E08" w:rsidTr="0046544B">
        <w:trPr>
          <w:gridAfter w:val="1"/>
          <w:wAfter w:w="90" w:type="dxa"/>
        </w:trPr>
        <w:tc>
          <w:tcPr>
            <w:tcW w:w="9360" w:type="dxa"/>
            <w:vAlign w:val="center"/>
          </w:tcPr>
          <w:p w:rsidR="0037256E" w:rsidRPr="00A83E08" w:rsidRDefault="0037256E" w:rsidP="00A83E08">
            <w:pPr>
              <w:rPr>
                <w:color w:val="000000"/>
              </w:rPr>
            </w:pPr>
            <w:r w:rsidRPr="00A83E08">
              <w:rPr>
                <w:color w:val="000000"/>
              </w:rPr>
              <w:t>Curriculum development team</w:t>
            </w:r>
            <w:r w:rsidRPr="00A83E08">
              <w:t>s</w:t>
            </w:r>
            <w:r w:rsidRPr="00A83E08">
              <w:rPr>
                <w:color w:val="000000"/>
              </w:rPr>
              <w:t xml:space="preserve"> will develop curriculum maps to align with the Common Core and WIDA standards for science and social studies. </w:t>
            </w:r>
          </w:p>
        </w:tc>
        <w:tc>
          <w:tcPr>
            <w:tcW w:w="1620" w:type="dxa"/>
            <w:vAlign w:val="center"/>
          </w:tcPr>
          <w:p w:rsidR="0037256E" w:rsidRPr="00A83E08" w:rsidRDefault="0037256E" w:rsidP="00A83E08">
            <w:pPr>
              <w:spacing w:before="60" w:after="60"/>
              <w:rPr>
                <w:color w:val="000000"/>
              </w:rPr>
            </w:pPr>
            <w:r w:rsidRPr="00A83E08">
              <w:t>Supervisor of Instruction (SI)</w:t>
            </w:r>
          </w:p>
        </w:tc>
        <w:tc>
          <w:tcPr>
            <w:tcW w:w="1350" w:type="dxa"/>
            <w:vAlign w:val="center"/>
          </w:tcPr>
          <w:p w:rsidR="0037256E" w:rsidRPr="00A83E08" w:rsidRDefault="0037256E" w:rsidP="00A83E08">
            <w:pPr>
              <w:spacing w:before="60" w:after="60"/>
              <w:rPr>
                <w:color w:val="000000"/>
              </w:rPr>
            </w:pPr>
            <w:r w:rsidRPr="00A83E08">
              <w:rPr>
                <w:color w:val="000000"/>
              </w:rPr>
              <w:t xml:space="preserve">June 2014 </w:t>
            </w:r>
          </w:p>
        </w:tc>
        <w:tc>
          <w:tcPr>
            <w:tcW w:w="1890" w:type="dxa"/>
            <w:vAlign w:val="center"/>
          </w:tcPr>
          <w:p w:rsidR="0037256E" w:rsidRPr="00A83E08" w:rsidRDefault="0037256E" w:rsidP="00A83E08">
            <w:pPr>
              <w:spacing w:before="60" w:after="60"/>
            </w:pPr>
            <w:r w:rsidRPr="00A83E08">
              <w:t>June 2015</w:t>
            </w:r>
          </w:p>
          <w:p w:rsidR="0037256E" w:rsidRPr="00A83E08" w:rsidRDefault="0037256E" w:rsidP="00A83E08">
            <w:pPr>
              <w:spacing w:before="60" w:after="60"/>
              <w:rPr>
                <w:color w:val="000000"/>
              </w:rPr>
            </w:pPr>
          </w:p>
        </w:tc>
      </w:tr>
      <w:tr w:rsidR="0037256E" w:rsidRPr="00A83E08" w:rsidTr="0046544B">
        <w:trPr>
          <w:gridAfter w:val="1"/>
          <w:wAfter w:w="90" w:type="dxa"/>
        </w:trPr>
        <w:tc>
          <w:tcPr>
            <w:tcW w:w="9360" w:type="dxa"/>
            <w:vAlign w:val="center"/>
          </w:tcPr>
          <w:p w:rsidR="0037256E" w:rsidRPr="00A83E08" w:rsidRDefault="0037256E" w:rsidP="00A83E08">
            <w:pPr>
              <w:spacing w:before="120" w:after="120"/>
              <w:rPr>
                <w:highlight w:val="yellow"/>
              </w:rPr>
            </w:pPr>
            <w:proofErr w:type="spellStart"/>
            <w:r w:rsidRPr="00A83E08">
              <w:rPr>
                <w:color w:val="000000"/>
              </w:rPr>
              <w:t>ANet</w:t>
            </w:r>
            <w:proofErr w:type="spellEnd"/>
            <w:r w:rsidRPr="00A83E08">
              <w:rPr>
                <w:color w:val="000000"/>
              </w:rPr>
              <w:t xml:space="preserve"> coaches will </w:t>
            </w:r>
            <w:r w:rsidRPr="00A83E08">
              <w:t xml:space="preserve">continue to provide </w:t>
            </w:r>
            <w:r w:rsidRPr="00A83E08">
              <w:rPr>
                <w:color w:val="000000"/>
              </w:rPr>
              <w:t>ongoing PD for teachers in unpacking standards</w:t>
            </w:r>
          </w:p>
        </w:tc>
        <w:tc>
          <w:tcPr>
            <w:tcW w:w="1620" w:type="dxa"/>
            <w:vAlign w:val="center"/>
          </w:tcPr>
          <w:p w:rsidR="0037256E" w:rsidRPr="00A83E08" w:rsidRDefault="0037256E" w:rsidP="00A83E08">
            <w:pPr>
              <w:spacing w:before="60" w:after="60"/>
            </w:pPr>
            <w:r w:rsidRPr="00A83E08">
              <w:t>Supervisor of Instruction (SI)</w:t>
            </w:r>
          </w:p>
        </w:tc>
        <w:tc>
          <w:tcPr>
            <w:tcW w:w="1350" w:type="dxa"/>
            <w:vAlign w:val="center"/>
          </w:tcPr>
          <w:p w:rsidR="0037256E" w:rsidRPr="00A83E08" w:rsidRDefault="0037256E" w:rsidP="00A83E08">
            <w:pPr>
              <w:spacing w:before="60" w:after="60"/>
            </w:pPr>
            <w:r w:rsidRPr="00A83E08">
              <w:t>March 2014</w:t>
            </w:r>
          </w:p>
        </w:tc>
        <w:tc>
          <w:tcPr>
            <w:tcW w:w="1890" w:type="dxa"/>
            <w:vAlign w:val="center"/>
          </w:tcPr>
          <w:p w:rsidR="0037256E" w:rsidRPr="00A83E08" w:rsidRDefault="0037256E" w:rsidP="00A83E08">
            <w:pPr>
              <w:spacing w:before="60" w:after="60"/>
              <w:rPr>
                <w:color w:val="000000"/>
              </w:rPr>
            </w:pPr>
            <w:r w:rsidRPr="00A83E08">
              <w:rPr>
                <w:color w:val="000000"/>
              </w:rPr>
              <w:t>Ongoing</w:t>
            </w:r>
          </w:p>
        </w:tc>
      </w:tr>
      <w:tr w:rsidR="0037256E" w:rsidRPr="00A83E08" w:rsidTr="0046544B">
        <w:trPr>
          <w:gridAfter w:val="1"/>
          <w:wAfter w:w="90" w:type="dxa"/>
        </w:trPr>
        <w:tc>
          <w:tcPr>
            <w:tcW w:w="9360" w:type="dxa"/>
            <w:vAlign w:val="center"/>
          </w:tcPr>
          <w:p w:rsidR="0037256E" w:rsidRPr="00A83E08" w:rsidRDefault="0037256E" w:rsidP="00A83E08">
            <w:pPr>
              <w:spacing w:before="60" w:after="60"/>
              <w:rPr>
                <w:color w:val="000000"/>
                <w:highlight w:val="yellow"/>
              </w:rPr>
            </w:pPr>
            <w:r w:rsidRPr="00A83E08">
              <w:t>Academic Dean and Instructional Resource Specialists will provide ongoing PD (weekly CPT) for teachers to support development and implementation of lesson plans</w:t>
            </w:r>
          </w:p>
        </w:tc>
        <w:tc>
          <w:tcPr>
            <w:tcW w:w="1620" w:type="dxa"/>
            <w:vAlign w:val="center"/>
          </w:tcPr>
          <w:p w:rsidR="0037256E" w:rsidRPr="00A83E08" w:rsidRDefault="0037256E" w:rsidP="00A83E08">
            <w:pPr>
              <w:spacing w:before="60" w:after="60"/>
              <w:rPr>
                <w:color w:val="000000"/>
              </w:rPr>
            </w:pPr>
            <w:r w:rsidRPr="00A83E08">
              <w:t>Supervisor of Instruction (SI)</w:t>
            </w:r>
          </w:p>
        </w:tc>
        <w:tc>
          <w:tcPr>
            <w:tcW w:w="1350" w:type="dxa"/>
            <w:vAlign w:val="center"/>
          </w:tcPr>
          <w:p w:rsidR="0037256E" w:rsidRPr="00A83E08" w:rsidRDefault="0037256E" w:rsidP="00A83E08">
            <w:pPr>
              <w:spacing w:before="60" w:after="60"/>
              <w:rPr>
                <w:color w:val="FF0000"/>
              </w:rPr>
            </w:pPr>
            <w:r w:rsidRPr="00A83E08">
              <w:t>March 2014</w:t>
            </w:r>
          </w:p>
        </w:tc>
        <w:tc>
          <w:tcPr>
            <w:tcW w:w="1890" w:type="dxa"/>
            <w:vAlign w:val="center"/>
          </w:tcPr>
          <w:p w:rsidR="0037256E" w:rsidRPr="00A83E08" w:rsidRDefault="0037256E" w:rsidP="00A83E08">
            <w:pPr>
              <w:spacing w:before="60" w:after="60"/>
              <w:rPr>
                <w:color w:val="000000"/>
              </w:rPr>
            </w:pPr>
            <w:r w:rsidRPr="00A83E08">
              <w:rPr>
                <w:color w:val="000000"/>
              </w:rPr>
              <w:t>Ongoing</w:t>
            </w:r>
          </w:p>
        </w:tc>
      </w:tr>
      <w:tr w:rsidR="0037256E" w:rsidRPr="00A83E08" w:rsidTr="0046544B">
        <w:trPr>
          <w:gridAfter w:val="1"/>
          <w:wAfter w:w="90" w:type="dxa"/>
        </w:trPr>
        <w:tc>
          <w:tcPr>
            <w:tcW w:w="9360" w:type="dxa"/>
            <w:tcBorders>
              <w:top w:val="single" w:sz="4" w:space="0" w:color="auto"/>
              <w:left w:val="single" w:sz="4" w:space="0" w:color="auto"/>
              <w:bottom w:val="single" w:sz="4" w:space="0" w:color="auto"/>
              <w:right w:val="single" w:sz="4" w:space="0" w:color="auto"/>
            </w:tcBorders>
            <w:vAlign w:val="center"/>
          </w:tcPr>
          <w:p w:rsidR="0037256E" w:rsidRPr="00A83E08" w:rsidRDefault="0037256E" w:rsidP="00A83E08">
            <w:pPr>
              <w:spacing w:before="60" w:after="60"/>
            </w:pPr>
            <w:r w:rsidRPr="00A83E08">
              <w:t xml:space="preserve">Develop an end-of-year process for  reviewing </w:t>
            </w:r>
            <w:proofErr w:type="spellStart"/>
            <w:r w:rsidRPr="00A83E08">
              <w:t>ANet</w:t>
            </w:r>
            <w:proofErr w:type="spellEnd"/>
            <w:r w:rsidRPr="00A83E08">
              <w:t>, MCAS and common assessment data to revise curriculum maps</w:t>
            </w:r>
          </w:p>
        </w:tc>
        <w:tc>
          <w:tcPr>
            <w:tcW w:w="1620" w:type="dxa"/>
            <w:tcBorders>
              <w:top w:val="single" w:sz="4" w:space="0" w:color="auto"/>
              <w:left w:val="single" w:sz="4" w:space="0" w:color="auto"/>
              <w:bottom w:val="single" w:sz="4" w:space="0" w:color="auto"/>
              <w:right w:val="single" w:sz="4" w:space="0" w:color="auto"/>
            </w:tcBorders>
            <w:vAlign w:val="center"/>
          </w:tcPr>
          <w:p w:rsidR="0037256E" w:rsidRPr="00A83E08" w:rsidRDefault="0037256E" w:rsidP="00A83E08">
            <w:pPr>
              <w:spacing w:before="60" w:after="60"/>
            </w:pPr>
            <w:r w:rsidRPr="00A83E08">
              <w:t>Supervisor of Instruction (SI)</w:t>
            </w:r>
          </w:p>
        </w:tc>
        <w:tc>
          <w:tcPr>
            <w:tcW w:w="1350" w:type="dxa"/>
            <w:tcBorders>
              <w:top w:val="single" w:sz="4" w:space="0" w:color="auto"/>
              <w:left w:val="single" w:sz="4" w:space="0" w:color="auto"/>
              <w:bottom w:val="single" w:sz="4" w:space="0" w:color="auto"/>
              <w:right w:val="single" w:sz="4" w:space="0" w:color="auto"/>
            </w:tcBorders>
            <w:vAlign w:val="center"/>
          </w:tcPr>
          <w:p w:rsidR="0037256E" w:rsidRPr="00A83E08" w:rsidRDefault="0037256E" w:rsidP="00A83E08">
            <w:pPr>
              <w:spacing w:before="60" w:after="60"/>
            </w:pPr>
            <w:r w:rsidRPr="00A83E08">
              <w:t>June 2014</w:t>
            </w:r>
          </w:p>
        </w:tc>
        <w:tc>
          <w:tcPr>
            <w:tcW w:w="1890" w:type="dxa"/>
            <w:tcBorders>
              <w:top w:val="single" w:sz="4" w:space="0" w:color="auto"/>
              <w:left w:val="single" w:sz="4" w:space="0" w:color="auto"/>
              <w:bottom w:val="single" w:sz="4" w:space="0" w:color="auto"/>
              <w:right w:val="single" w:sz="4" w:space="0" w:color="auto"/>
            </w:tcBorders>
            <w:vAlign w:val="center"/>
          </w:tcPr>
          <w:p w:rsidR="0037256E" w:rsidRPr="00A83E08" w:rsidRDefault="0037256E" w:rsidP="00A83E08">
            <w:pPr>
              <w:spacing w:before="60" w:after="60"/>
              <w:rPr>
                <w:color w:val="000000"/>
              </w:rPr>
            </w:pPr>
            <w:r w:rsidRPr="00A83E08">
              <w:rPr>
                <w:color w:val="000000"/>
              </w:rPr>
              <w:t>Ongoing</w:t>
            </w:r>
          </w:p>
        </w:tc>
      </w:tr>
    </w:tbl>
    <w:p w:rsidR="0037256E" w:rsidRPr="00A83E08" w:rsidRDefault="0037256E" w:rsidP="0037256E">
      <w:pPr>
        <w:rPr>
          <w:b/>
          <w:color w:val="000000"/>
        </w:rPr>
      </w:pPr>
    </w:p>
    <w:p w:rsidR="0037256E" w:rsidRPr="00A83E08" w:rsidRDefault="0037256E" w:rsidP="0037256E">
      <w:pPr>
        <w:rPr>
          <w:b/>
          <w:color w:val="000000"/>
        </w:rPr>
      </w:pPr>
    </w:p>
    <w:tbl>
      <w:tblPr>
        <w:tblW w:w="14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gridCol w:w="1620"/>
        <w:gridCol w:w="1350"/>
        <w:gridCol w:w="1890"/>
      </w:tblGrid>
      <w:tr w:rsidR="0037256E" w:rsidRPr="00A83E08" w:rsidTr="0046544B">
        <w:tc>
          <w:tcPr>
            <w:tcW w:w="14220" w:type="dxa"/>
            <w:gridSpan w:val="4"/>
            <w:shd w:val="clear" w:color="auto" w:fill="D9D9D9" w:themeFill="background1" w:themeFillShade="D9"/>
            <w:vAlign w:val="center"/>
          </w:tcPr>
          <w:p w:rsidR="0037256E" w:rsidRPr="00A83E08" w:rsidRDefault="0037256E" w:rsidP="00A83E08">
            <w:pPr>
              <w:rPr>
                <w:b/>
              </w:rPr>
            </w:pPr>
            <w:r w:rsidRPr="00A83E08">
              <w:rPr>
                <w:b/>
              </w:rPr>
              <w:lastRenderedPageBreak/>
              <w:t xml:space="preserve">Initiative </w:t>
            </w:r>
            <w:r w:rsidRPr="00A83E08">
              <w:rPr>
                <w:b/>
                <w:color w:val="000000"/>
              </w:rPr>
              <w:t xml:space="preserve">1.2  </w:t>
            </w:r>
            <w:r w:rsidRPr="00A83E08">
              <w:rPr>
                <w:b/>
              </w:rPr>
              <w:t>Establish expectations and guidelines for CPT/Dept. meetings to ensure collaboration in developing units and lessons</w:t>
            </w:r>
          </w:p>
          <w:p w:rsidR="0037256E" w:rsidRPr="00A83E08" w:rsidRDefault="0037256E" w:rsidP="00A83E08">
            <w:pPr>
              <w:rPr>
                <w:b/>
              </w:rPr>
            </w:pPr>
          </w:p>
        </w:tc>
      </w:tr>
      <w:tr w:rsidR="0037256E" w:rsidRPr="00A83E08" w:rsidTr="0046544B">
        <w:trPr>
          <w:tblHeader/>
        </w:trPr>
        <w:tc>
          <w:tcPr>
            <w:tcW w:w="9360" w:type="dxa"/>
            <w:shd w:val="clear" w:color="auto" w:fill="F2F2F2"/>
            <w:vAlign w:val="center"/>
          </w:tcPr>
          <w:p w:rsidR="0037256E" w:rsidRPr="00A83E08" w:rsidRDefault="0037256E" w:rsidP="00A83E08">
            <w:pPr>
              <w:spacing w:before="120"/>
              <w:rPr>
                <w:b/>
                <w:color w:val="000000"/>
              </w:rPr>
            </w:pPr>
            <w:r w:rsidRPr="00A83E08">
              <w:rPr>
                <w:b/>
                <w:color w:val="000000"/>
              </w:rPr>
              <w:t>Activities to Achieve the Outcomes for the Initiative</w:t>
            </w:r>
          </w:p>
        </w:tc>
        <w:tc>
          <w:tcPr>
            <w:tcW w:w="1620" w:type="dxa"/>
            <w:shd w:val="clear" w:color="auto" w:fill="F2F2F2"/>
            <w:vAlign w:val="center"/>
          </w:tcPr>
          <w:p w:rsidR="0037256E" w:rsidRPr="00A83E08" w:rsidRDefault="0037256E" w:rsidP="00A83E08">
            <w:pPr>
              <w:spacing w:before="120"/>
              <w:jc w:val="center"/>
              <w:rPr>
                <w:b/>
                <w:color w:val="000000"/>
              </w:rPr>
            </w:pPr>
            <w:r w:rsidRPr="00A83E08">
              <w:rPr>
                <w:b/>
                <w:color w:val="000000"/>
              </w:rPr>
              <w:t>Who will Lead?</w:t>
            </w:r>
          </w:p>
        </w:tc>
        <w:tc>
          <w:tcPr>
            <w:tcW w:w="1350" w:type="dxa"/>
            <w:shd w:val="clear" w:color="auto" w:fill="F2F2F2"/>
            <w:vAlign w:val="center"/>
          </w:tcPr>
          <w:p w:rsidR="0037256E" w:rsidRPr="00A83E08" w:rsidRDefault="0037256E" w:rsidP="00A83E08">
            <w:pPr>
              <w:spacing w:before="120"/>
              <w:jc w:val="center"/>
              <w:rPr>
                <w:b/>
                <w:color w:val="000000"/>
              </w:rPr>
            </w:pPr>
            <w:r w:rsidRPr="00A83E08">
              <w:rPr>
                <w:b/>
                <w:color w:val="000000"/>
              </w:rPr>
              <w:t>When will it Start?</w:t>
            </w:r>
          </w:p>
        </w:tc>
        <w:tc>
          <w:tcPr>
            <w:tcW w:w="1890" w:type="dxa"/>
            <w:shd w:val="clear" w:color="auto" w:fill="F2F2F2"/>
            <w:vAlign w:val="center"/>
          </w:tcPr>
          <w:p w:rsidR="0037256E" w:rsidRPr="00A83E08" w:rsidRDefault="0037256E" w:rsidP="00A83E08">
            <w:pPr>
              <w:spacing w:before="120"/>
              <w:jc w:val="center"/>
              <w:rPr>
                <w:b/>
                <w:color w:val="000000"/>
              </w:rPr>
            </w:pPr>
            <w:r w:rsidRPr="00A83E08">
              <w:rPr>
                <w:b/>
                <w:color w:val="000000"/>
              </w:rPr>
              <w:t>When will it be Complete?</w:t>
            </w:r>
          </w:p>
        </w:tc>
      </w:tr>
      <w:tr w:rsidR="0037256E" w:rsidRPr="00A83E08" w:rsidTr="0046544B">
        <w:tc>
          <w:tcPr>
            <w:tcW w:w="9360" w:type="dxa"/>
            <w:vAlign w:val="center"/>
          </w:tcPr>
          <w:p w:rsidR="0037256E" w:rsidRPr="00A83E08" w:rsidRDefault="0037256E" w:rsidP="00A83E08">
            <w:pPr>
              <w:spacing w:before="120" w:after="120"/>
              <w:rPr>
                <w:color w:val="000000" w:themeColor="text1"/>
              </w:rPr>
            </w:pPr>
            <w:r w:rsidRPr="00A83E08">
              <w:rPr>
                <w:color w:val="000000" w:themeColor="text1"/>
              </w:rPr>
              <w:t xml:space="preserve">Develop written guidelines for weekly CPT expectations </w:t>
            </w:r>
            <w:r w:rsidRPr="00A83E08">
              <w:t>(i.e. establishing norms, using protocols for data and analysis and looking at student work, lesson plan templates)</w:t>
            </w:r>
          </w:p>
        </w:tc>
        <w:tc>
          <w:tcPr>
            <w:tcW w:w="1620" w:type="dxa"/>
            <w:vAlign w:val="center"/>
          </w:tcPr>
          <w:p w:rsidR="0037256E" w:rsidRPr="00A83E08" w:rsidRDefault="0037256E" w:rsidP="00A83E08">
            <w:pPr>
              <w:spacing w:before="120"/>
            </w:pPr>
            <w:r w:rsidRPr="00A83E08">
              <w:t>Supervisor of Instruction (SI)</w:t>
            </w:r>
          </w:p>
        </w:tc>
        <w:tc>
          <w:tcPr>
            <w:tcW w:w="1350" w:type="dxa"/>
            <w:vAlign w:val="center"/>
          </w:tcPr>
          <w:p w:rsidR="0037256E" w:rsidRPr="00A83E08" w:rsidRDefault="0037256E" w:rsidP="00A83E08">
            <w:pPr>
              <w:spacing w:before="120"/>
              <w:rPr>
                <w:color w:val="000000"/>
              </w:rPr>
            </w:pPr>
            <w:r w:rsidRPr="00A83E08">
              <w:rPr>
                <w:color w:val="000000"/>
              </w:rPr>
              <w:t>January 2014</w:t>
            </w:r>
          </w:p>
        </w:tc>
        <w:tc>
          <w:tcPr>
            <w:tcW w:w="1890" w:type="dxa"/>
            <w:vAlign w:val="center"/>
          </w:tcPr>
          <w:p w:rsidR="0037256E" w:rsidRPr="00A83E08" w:rsidRDefault="0037256E" w:rsidP="00A83E08">
            <w:pPr>
              <w:spacing w:before="120"/>
              <w:rPr>
                <w:color w:val="000000"/>
              </w:rPr>
            </w:pPr>
            <w:r w:rsidRPr="00A83E08">
              <w:rPr>
                <w:color w:val="000000"/>
              </w:rPr>
              <w:t>August 2014</w:t>
            </w:r>
          </w:p>
        </w:tc>
      </w:tr>
      <w:tr w:rsidR="0037256E" w:rsidRPr="00A83E08" w:rsidTr="0046544B">
        <w:tc>
          <w:tcPr>
            <w:tcW w:w="9360" w:type="dxa"/>
            <w:tcBorders>
              <w:top w:val="single" w:sz="4" w:space="0" w:color="auto"/>
              <w:left w:val="single" w:sz="4" w:space="0" w:color="auto"/>
              <w:bottom w:val="single" w:sz="4" w:space="0" w:color="auto"/>
              <w:right w:val="single" w:sz="4" w:space="0" w:color="auto"/>
            </w:tcBorders>
            <w:vAlign w:val="center"/>
          </w:tcPr>
          <w:p w:rsidR="0037256E" w:rsidRPr="00A83E08" w:rsidRDefault="0037256E" w:rsidP="00A83E08">
            <w:pPr>
              <w:spacing w:before="120"/>
            </w:pPr>
            <w:r w:rsidRPr="00A83E08">
              <w:t xml:space="preserve">FOR will Introduce PLC process to strengthen the effectiveness of </w:t>
            </w:r>
            <w:proofErr w:type="gramStart"/>
            <w:r w:rsidRPr="00A83E08">
              <w:t>CPT  (</w:t>
            </w:r>
            <w:proofErr w:type="gramEnd"/>
            <w:r w:rsidRPr="00A83E08">
              <w:t>e.g. Establishing norms, introduce Tuning Protocol to use for Looking at Student Work.</w:t>
            </w:r>
          </w:p>
        </w:tc>
        <w:tc>
          <w:tcPr>
            <w:tcW w:w="1620" w:type="dxa"/>
            <w:tcBorders>
              <w:top w:val="single" w:sz="4" w:space="0" w:color="auto"/>
              <w:left w:val="single" w:sz="4" w:space="0" w:color="auto"/>
              <w:bottom w:val="single" w:sz="4" w:space="0" w:color="auto"/>
              <w:right w:val="single" w:sz="4" w:space="0" w:color="auto"/>
            </w:tcBorders>
            <w:vAlign w:val="center"/>
          </w:tcPr>
          <w:p w:rsidR="0037256E" w:rsidRPr="00A83E08" w:rsidRDefault="0037256E" w:rsidP="00A83E08">
            <w:pPr>
              <w:spacing w:before="120"/>
            </w:pPr>
            <w:r w:rsidRPr="00A83E08">
              <w:t xml:space="preserve">Superintendent </w:t>
            </w:r>
          </w:p>
        </w:tc>
        <w:tc>
          <w:tcPr>
            <w:tcW w:w="1350" w:type="dxa"/>
            <w:tcBorders>
              <w:top w:val="single" w:sz="4" w:space="0" w:color="auto"/>
              <w:left w:val="single" w:sz="4" w:space="0" w:color="auto"/>
              <w:bottom w:val="single" w:sz="4" w:space="0" w:color="auto"/>
              <w:right w:val="single" w:sz="4" w:space="0" w:color="auto"/>
            </w:tcBorders>
            <w:vAlign w:val="center"/>
          </w:tcPr>
          <w:p w:rsidR="0037256E" w:rsidRPr="00A83E08" w:rsidRDefault="0037256E" w:rsidP="00A83E08">
            <w:pPr>
              <w:spacing w:before="120"/>
              <w:rPr>
                <w:color w:val="000000"/>
              </w:rPr>
            </w:pPr>
            <w:r w:rsidRPr="00A83E08">
              <w:rPr>
                <w:color w:val="000000"/>
              </w:rPr>
              <w:t>August 2014</w:t>
            </w:r>
          </w:p>
        </w:tc>
        <w:tc>
          <w:tcPr>
            <w:tcW w:w="1890" w:type="dxa"/>
            <w:tcBorders>
              <w:top w:val="single" w:sz="4" w:space="0" w:color="auto"/>
              <w:left w:val="single" w:sz="4" w:space="0" w:color="auto"/>
              <w:bottom w:val="single" w:sz="4" w:space="0" w:color="auto"/>
              <w:right w:val="single" w:sz="4" w:space="0" w:color="auto"/>
            </w:tcBorders>
            <w:vAlign w:val="center"/>
          </w:tcPr>
          <w:p w:rsidR="0037256E" w:rsidRPr="00A83E08" w:rsidRDefault="0037256E" w:rsidP="00A83E08">
            <w:pPr>
              <w:spacing w:before="120"/>
              <w:rPr>
                <w:color w:val="000000"/>
              </w:rPr>
            </w:pPr>
            <w:r w:rsidRPr="00A83E08">
              <w:rPr>
                <w:color w:val="000000"/>
              </w:rPr>
              <w:t>October 2014</w:t>
            </w:r>
          </w:p>
        </w:tc>
      </w:tr>
      <w:tr w:rsidR="0037256E" w:rsidRPr="00A83E08" w:rsidTr="0046544B">
        <w:tc>
          <w:tcPr>
            <w:tcW w:w="9360" w:type="dxa"/>
            <w:vAlign w:val="center"/>
          </w:tcPr>
          <w:p w:rsidR="0037256E" w:rsidRPr="00A83E08" w:rsidRDefault="0037256E" w:rsidP="00A83E08">
            <w:pPr>
              <w:spacing w:before="120" w:after="120"/>
              <w:rPr>
                <w:color w:val="000000" w:themeColor="text1"/>
              </w:rPr>
            </w:pPr>
            <w:r w:rsidRPr="00A83E08">
              <w:t>District leadership will present expectations for CPT and administrators responsibilities for leading/monitoring sessions and ensuring quality unit and lesson plans</w:t>
            </w:r>
          </w:p>
        </w:tc>
        <w:tc>
          <w:tcPr>
            <w:tcW w:w="1620" w:type="dxa"/>
            <w:vAlign w:val="center"/>
          </w:tcPr>
          <w:p w:rsidR="0037256E" w:rsidRPr="00A83E08" w:rsidRDefault="0037256E" w:rsidP="00A83E08">
            <w:pPr>
              <w:spacing w:before="120"/>
            </w:pPr>
            <w:r w:rsidRPr="00A83E08">
              <w:t>Superintendent</w:t>
            </w:r>
          </w:p>
        </w:tc>
        <w:tc>
          <w:tcPr>
            <w:tcW w:w="1350" w:type="dxa"/>
            <w:vAlign w:val="center"/>
          </w:tcPr>
          <w:p w:rsidR="0037256E" w:rsidRPr="00A83E08" w:rsidRDefault="0037256E" w:rsidP="00A83E08">
            <w:pPr>
              <w:spacing w:before="120"/>
              <w:rPr>
                <w:color w:val="000000"/>
              </w:rPr>
            </w:pPr>
            <w:r w:rsidRPr="00A83E08">
              <w:rPr>
                <w:color w:val="000000"/>
              </w:rPr>
              <w:t xml:space="preserve">August 2014 </w:t>
            </w:r>
          </w:p>
        </w:tc>
        <w:tc>
          <w:tcPr>
            <w:tcW w:w="1890" w:type="dxa"/>
            <w:vAlign w:val="center"/>
          </w:tcPr>
          <w:p w:rsidR="0037256E" w:rsidRPr="00A83E08" w:rsidRDefault="0037256E" w:rsidP="00A83E08">
            <w:pPr>
              <w:spacing w:before="120"/>
              <w:rPr>
                <w:color w:val="000000"/>
              </w:rPr>
            </w:pPr>
            <w:r w:rsidRPr="00A83E08">
              <w:rPr>
                <w:color w:val="000000"/>
              </w:rPr>
              <w:t>Ongoing</w:t>
            </w:r>
          </w:p>
        </w:tc>
      </w:tr>
      <w:tr w:rsidR="0037256E" w:rsidRPr="00A83E08" w:rsidTr="0046544B">
        <w:tc>
          <w:tcPr>
            <w:tcW w:w="9360" w:type="dxa"/>
            <w:vAlign w:val="center"/>
          </w:tcPr>
          <w:p w:rsidR="0037256E" w:rsidRPr="00A83E08" w:rsidRDefault="0037256E" w:rsidP="00A83E08">
            <w:pPr>
              <w:spacing w:before="120" w:after="120"/>
              <w:rPr>
                <w:color w:val="000000" w:themeColor="text1"/>
              </w:rPr>
            </w:pPr>
            <w:r w:rsidRPr="00A83E08">
              <w:rPr>
                <w:color w:val="000000" w:themeColor="text1"/>
              </w:rPr>
              <w:t xml:space="preserve">Redesign HS schedule to provide weekly CPT. </w:t>
            </w:r>
          </w:p>
        </w:tc>
        <w:tc>
          <w:tcPr>
            <w:tcW w:w="1620" w:type="dxa"/>
            <w:vAlign w:val="center"/>
          </w:tcPr>
          <w:p w:rsidR="0037256E" w:rsidRPr="00A83E08" w:rsidRDefault="0037256E" w:rsidP="00A83E08">
            <w:pPr>
              <w:spacing w:before="120"/>
            </w:pPr>
            <w:r w:rsidRPr="00A83E08">
              <w:t>Principal</w:t>
            </w:r>
          </w:p>
        </w:tc>
        <w:tc>
          <w:tcPr>
            <w:tcW w:w="1350" w:type="dxa"/>
            <w:vAlign w:val="center"/>
          </w:tcPr>
          <w:p w:rsidR="0037256E" w:rsidRPr="00A83E08" w:rsidRDefault="0037256E" w:rsidP="00A83E08">
            <w:pPr>
              <w:spacing w:before="120"/>
              <w:rPr>
                <w:color w:val="000000"/>
              </w:rPr>
            </w:pPr>
            <w:r w:rsidRPr="00A83E08">
              <w:rPr>
                <w:color w:val="000000"/>
              </w:rPr>
              <w:t>February 2014</w:t>
            </w:r>
          </w:p>
        </w:tc>
        <w:tc>
          <w:tcPr>
            <w:tcW w:w="1890" w:type="dxa"/>
            <w:vAlign w:val="center"/>
          </w:tcPr>
          <w:p w:rsidR="0037256E" w:rsidRPr="00A83E08" w:rsidRDefault="0037256E" w:rsidP="00A83E08">
            <w:pPr>
              <w:spacing w:before="120"/>
              <w:rPr>
                <w:color w:val="000000"/>
              </w:rPr>
            </w:pPr>
            <w:r w:rsidRPr="00A83E08">
              <w:rPr>
                <w:color w:val="000000"/>
              </w:rPr>
              <w:t>May 2014</w:t>
            </w:r>
          </w:p>
        </w:tc>
      </w:tr>
      <w:tr w:rsidR="0037256E" w:rsidRPr="00A83E08" w:rsidTr="0046544B">
        <w:tc>
          <w:tcPr>
            <w:tcW w:w="9360" w:type="dxa"/>
            <w:vAlign w:val="center"/>
          </w:tcPr>
          <w:p w:rsidR="0037256E" w:rsidRPr="00A83E08" w:rsidRDefault="0037256E" w:rsidP="00A83E08">
            <w:pPr>
              <w:spacing w:before="120" w:after="120"/>
              <w:rPr>
                <w:color w:val="000000" w:themeColor="text1"/>
              </w:rPr>
            </w:pPr>
            <w:r w:rsidRPr="00A83E08">
              <w:rPr>
                <w:color w:val="000000" w:themeColor="text1"/>
              </w:rPr>
              <w:t>Revise roles and responsibilities for Dept. Chairs to include facilitating CPT sessions.</w:t>
            </w:r>
          </w:p>
        </w:tc>
        <w:tc>
          <w:tcPr>
            <w:tcW w:w="1620" w:type="dxa"/>
            <w:vAlign w:val="center"/>
          </w:tcPr>
          <w:p w:rsidR="0037256E" w:rsidRPr="00A83E08" w:rsidRDefault="0037256E" w:rsidP="00A83E08">
            <w:pPr>
              <w:spacing w:before="120"/>
            </w:pPr>
            <w:r w:rsidRPr="00A83E08">
              <w:t>Superintendent</w:t>
            </w:r>
          </w:p>
        </w:tc>
        <w:tc>
          <w:tcPr>
            <w:tcW w:w="1350" w:type="dxa"/>
            <w:vAlign w:val="center"/>
          </w:tcPr>
          <w:p w:rsidR="0037256E" w:rsidRPr="00A83E08" w:rsidRDefault="0037256E" w:rsidP="00A83E08">
            <w:pPr>
              <w:spacing w:before="120"/>
              <w:rPr>
                <w:color w:val="000000"/>
              </w:rPr>
            </w:pPr>
            <w:r w:rsidRPr="00A83E08">
              <w:rPr>
                <w:color w:val="000000"/>
              </w:rPr>
              <w:t>January 2014</w:t>
            </w:r>
          </w:p>
        </w:tc>
        <w:tc>
          <w:tcPr>
            <w:tcW w:w="1890" w:type="dxa"/>
            <w:vAlign w:val="center"/>
          </w:tcPr>
          <w:p w:rsidR="0037256E" w:rsidRPr="00A83E08" w:rsidRDefault="0037256E" w:rsidP="00A83E08">
            <w:pPr>
              <w:spacing w:before="120"/>
              <w:rPr>
                <w:color w:val="000000"/>
              </w:rPr>
            </w:pPr>
            <w:r w:rsidRPr="00A83E08">
              <w:rPr>
                <w:color w:val="000000"/>
              </w:rPr>
              <w:t>July 2014</w:t>
            </w:r>
          </w:p>
        </w:tc>
      </w:tr>
      <w:tr w:rsidR="0037256E" w:rsidRPr="00A83E08" w:rsidTr="0046544B">
        <w:tc>
          <w:tcPr>
            <w:tcW w:w="9360" w:type="dxa"/>
            <w:vAlign w:val="center"/>
          </w:tcPr>
          <w:p w:rsidR="0037256E" w:rsidRPr="00A83E08" w:rsidRDefault="0037256E" w:rsidP="00A83E08">
            <w:pPr>
              <w:spacing w:before="120" w:after="120"/>
              <w:rPr>
                <w:color w:val="000000" w:themeColor="text1"/>
              </w:rPr>
            </w:pPr>
            <w:r w:rsidRPr="00A83E08">
              <w:rPr>
                <w:color w:val="000000" w:themeColor="text1"/>
              </w:rPr>
              <w:t>Add Academic Dean position at Middle School who can assist Team Teachers in facilitating CPT sessions</w:t>
            </w:r>
          </w:p>
        </w:tc>
        <w:tc>
          <w:tcPr>
            <w:tcW w:w="1620" w:type="dxa"/>
            <w:vAlign w:val="center"/>
          </w:tcPr>
          <w:p w:rsidR="0037256E" w:rsidRPr="00A83E08" w:rsidRDefault="0037256E" w:rsidP="00A83E08">
            <w:pPr>
              <w:spacing w:before="120"/>
            </w:pPr>
            <w:r w:rsidRPr="00A83E08">
              <w:t>Superintendent</w:t>
            </w:r>
          </w:p>
        </w:tc>
        <w:tc>
          <w:tcPr>
            <w:tcW w:w="1350" w:type="dxa"/>
            <w:vAlign w:val="center"/>
          </w:tcPr>
          <w:p w:rsidR="0037256E" w:rsidRPr="00A83E08" w:rsidRDefault="0037256E" w:rsidP="00A83E08">
            <w:pPr>
              <w:spacing w:before="120"/>
              <w:rPr>
                <w:color w:val="000000"/>
              </w:rPr>
            </w:pPr>
            <w:r w:rsidRPr="00A83E08">
              <w:rPr>
                <w:color w:val="000000"/>
              </w:rPr>
              <w:t>August 2014</w:t>
            </w:r>
          </w:p>
        </w:tc>
        <w:tc>
          <w:tcPr>
            <w:tcW w:w="1890" w:type="dxa"/>
            <w:vAlign w:val="center"/>
          </w:tcPr>
          <w:p w:rsidR="0037256E" w:rsidRPr="00A83E08" w:rsidRDefault="0037256E" w:rsidP="00A83E08">
            <w:pPr>
              <w:spacing w:before="120"/>
              <w:rPr>
                <w:color w:val="000000"/>
              </w:rPr>
            </w:pPr>
            <w:r w:rsidRPr="00A83E08">
              <w:rPr>
                <w:color w:val="000000"/>
              </w:rPr>
              <w:t>June 2015</w:t>
            </w:r>
          </w:p>
        </w:tc>
      </w:tr>
      <w:tr w:rsidR="0037256E" w:rsidRPr="00A83E08" w:rsidTr="0046544B">
        <w:tc>
          <w:tcPr>
            <w:tcW w:w="9360" w:type="dxa"/>
            <w:vAlign w:val="center"/>
          </w:tcPr>
          <w:p w:rsidR="0037256E" w:rsidRPr="00A83E08" w:rsidRDefault="0037256E" w:rsidP="00A83E08">
            <w:pPr>
              <w:spacing w:before="120" w:after="120"/>
            </w:pPr>
            <w:r w:rsidRPr="00A83E08">
              <w:t xml:space="preserve">Administrators/Teacher Leaders begin facilitating CPT sessions implementing new protocols </w:t>
            </w:r>
          </w:p>
        </w:tc>
        <w:tc>
          <w:tcPr>
            <w:tcW w:w="1620" w:type="dxa"/>
            <w:vAlign w:val="center"/>
          </w:tcPr>
          <w:p w:rsidR="0037256E" w:rsidRPr="00A83E08" w:rsidRDefault="0037256E" w:rsidP="00A83E08">
            <w:pPr>
              <w:spacing w:before="120"/>
            </w:pPr>
            <w:r w:rsidRPr="00A83E08">
              <w:t>Supervisor of Instruction (SI)</w:t>
            </w:r>
          </w:p>
        </w:tc>
        <w:tc>
          <w:tcPr>
            <w:tcW w:w="1350" w:type="dxa"/>
            <w:vAlign w:val="center"/>
          </w:tcPr>
          <w:p w:rsidR="0037256E" w:rsidRPr="00A83E08" w:rsidRDefault="0037256E" w:rsidP="00A83E08">
            <w:pPr>
              <w:spacing w:before="120"/>
              <w:rPr>
                <w:color w:val="000000"/>
              </w:rPr>
            </w:pPr>
            <w:r w:rsidRPr="00A83E08">
              <w:rPr>
                <w:color w:val="000000"/>
              </w:rPr>
              <w:t>September 2014</w:t>
            </w:r>
          </w:p>
        </w:tc>
        <w:tc>
          <w:tcPr>
            <w:tcW w:w="1890" w:type="dxa"/>
            <w:vAlign w:val="center"/>
          </w:tcPr>
          <w:p w:rsidR="0037256E" w:rsidRPr="00A83E08" w:rsidRDefault="0037256E" w:rsidP="00A83E08">
            <w:pPr>
              <w:spacing w:before="120"/>
              <w:rPr>
                <w:color w:val="000000"/>
              </w:rPr>
            </w:pPr>
            <w:r w:rsidRPr="00A83E08">
              <w:rPr>
                <w:color w:val="000000"/>
              </w:rPr>
              <w:t>Ongoing</w:t>
            </w:r>
          </w:p>
        </w:tc>
      </w:tr>
      <w:tr w:rsidR="0037256E" w:rsidRPr="00A83E08" w:rsidTr="0046544B">
        <w:trPr>
          <w:trHeight w:val="503"/>
        </w:trPr>
        <w:tc>
          <w:tcPr>
            <w:tcW w:w="9360" w:type="dxa"/>
            <w:vAlign w:val="center"/>
          </w:tcPr>
          <w:p w:rsidR="0037256E" w:rsidRPr="00A83E08" w:rsidRDefault="0037256E" w:rsidP="00A83E08">
            <w:pPr>
              <w:spacing w:before="120"/>
              <w:rPr>
                <w:color w:val="000000" w:themeColor="text1"/>
              </w:rPr>
            </w:pPr>
            <w:r w:rsidRPr="00A83E08">
              <w:rPr>
                <w:color w:val="000000" w:themeColor="text1"/>
              </w:rPr>
              <w:t xml:space="preserve">Administrative Leadership as part of their </w:t>
            </w:r>
            <w:r w:rsidR="00594299">
              <w:rPr>
                <w:color w:val="FF0000"/>
              </w:rPr>
              <w:t xml:space="preserve">biweekly </w:t>
            </w:r>
            <w:r w:rsidRPr="00A83E08">
              <w:rPr>
                <w:color w:val="000000" w:themeColor="text1"/>
              </w:rPr>
              <w:t>onsite supervision will review CPT binders and feedback being given on plans</w:t>
            </w:r>
          </w:p>
        </w:tc>
        <w:tc>
          <w:tcPr>
            <w:tcW w:w="1620" w:type="dxa"/>
            <w:vAlign w:val="center"/>
          </w:tcPr>
          <w:p w:rsidR="0037256E" w:rsidRPr="00A83E08" w:rsidRDefault="0037256E" w:rsidP="00A83E08">
            <w:pPr>
              <w:spacing w:before="120"/>
              <w:rPr>
                <w:color w:val="000000" w:themeColor="text1"/>
              </w:rPr>
            </w:pPr>
            <w:r w:rsidRPr="00A83E08">
              <w:rPr>
                <w:color w:val="000000" w:themeColor="text1"/>
              </w:rPr>
              <w:t xml:space="preserve">Director of Teaching and Learning </w:t>
            </w:r>
          </w:p>
        </w:tc>
        <w:tc>
          <w:tcPr>
            <w:tcW w:w="1350" w:type="dxa"/>
            <w:vAlign w:val="center"/>
          </w:tcPr>
          <w:p w:rsidR="0037256E" w:rsidRPr="00A83E08" w:rsidRDefault="0037256E" w:rsidP="00A83E08">
            <w:pPr>
              <w:spacing w:before="120"/>
              <w:rPr>
                <w:color w:val="000000"/>
              </w:rPr>
            </w:pPr>
            <w:r w:rsidRPr="00A83E08">
              <w:rPr>
                <w:color w:val="000000"/>
              </w:rPr>
              <w:t>March 2014</w:t>
            </w:r>
          </w:p>
        </w:tc>
        <w:tc>
          <w:tcPr>
            <w:tcW w:w="1890" w:type="dxa"/>
            <w:vAlign w:val="center"/>
          </w:tcPr>
          <w:p w:rsidR="0037256E" w:rsidRPr="00A83E08" w:rsidRDefault="0037256E" w:rsidP="00A83E08">
            <w:pPr>
              <w:spacing w:before="120"/>
              <w:rPr>
                <w:color w:val="000000"/>
              </w:rPr>
            </w:pPr>
            <w:r w:rsidRPr="00A83E08">
              <w:rPr>
                <w:color w:val="000000"/>
              </w:rPr>
              <w:t>Ongoing</w:t>
            </w:r>
          </w:p>
        </w:tc>
      </w:tr>
    </w:tbl>
    <w:p w:rsidR="0037256E" w:rsidRPr="00A83E08" w:rsidRDefault="0037256E" w:rsidP="0037256E"/>
    <w:p w:rsidR="0037256E" w:rsidRPr="00A83E08" w:rsidRDefault="0037256E" w:rsidP="0037256E"/>
    <w:p w:rsidR="0037256E" w:rsidRPr="00A83E08" w:rsidRDefault="0037256E" w:rsidP="0037256E"/>
    <w:tbl>
      <w:tblPr>
        <w:tblW w:w="14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gridCol w:w="1620"/>
        <w:gridCol w:w="1350"/>
        <w:gridCol w:w="1890"/>
      </w:tblGrid>
      <w:tr w:rsidR="0037256E" w:rsidRPr="00A83E08" w:rsidTr="0046544B">
        <w:tc>
          <w:tcPr>
            <w:tcW w:w="14220" w:type="dxa"/>
            <w:gridSpan w:val="4"/>
            <w:shd w:val="clear" w:color="auto" w:fill="D9D9D9" w:themeFill="background1" w:themeFillShade="D9"/>
            <w:vAlign w:val="center"/>
          </w:tcPr>
          <w:p w:rsidR="0037256E" w:rsidRPr="00A83E08" w:rsidRDefault="0037256E" w:rsidP="00A83E08">
            <w:pPr>
              <w:rPr>
                <w:b/>
              </w:rPr>
            </w:pPr>
            <w:r w:rsidRPr="00A83E08">
              <w:rPr>
                <w:b/>
              </w:rPr>
              <w:t xml:space="preserve">Initiative 1.3 Revise and implement the district expectations for teaching and learning (Southbridge Standard) to support effective delivery of common core curricula and meet the needs of ELL and SWD </w:t>
            </w:r>
          </w:p>
          <w:p w:rsidR="0037256E" w:rsidRPr="00A83E08" w:rsidRDefault="0037256E" w:rsidP="00A83E08">
            <w:pPr>
              <w:rPr>
                <w:b/>
              </w:rPr>
            </w:pPr>
          </w:p>
        </w:tc>
      </w:tr>
      <w:tr w:rsidR="0037256E" w:rsidRPr="00A83E08" w:rsidTr="0046544B">
        <w:trPr>
          <w:tblHeader/>
        </w:trPr>
        <w:tc>
          <w:tcPr>
            <w:tcW w:w="9360" w:type="dxa"/>
            <w:shd w:val="clear" w:color="auto" w:fill="F2F2F2"/>
            <w:vAlign w:val="center"/>
          </w:tcPr>
          <w:p w:rsidR="0037256E" w:rsidRPr="00A83E08" w:rsidRDefault="0037256E" w:rsidP="00A83E08">
            <w:pPr>
              <w:spacing w:before="120"/>
              <w:rPr>
                <w:b/>
                <w:color w:val="000000"/>
              </w:rPr>
            </w:pPr>
            <w:r w:rsidRPr="00A83E08">
              <w:rPr>
                <w:b/>
                <w:color w:val="000000"/>
              </w:rPr>
              <w:t>Activities to Achieve the Outcomes for the Initiative</w:t>
            </w:r>
          </w:p>
        </w:tc>
        <w:tc>
          <w:tcPr>
            <w:tcW w:w="1620" w:type="dxa"/>
            <w:shd w:val="clear" w:color="auto" w:fill="F2F2F2"/>
            <w:vAlign w:val="center"/>
          </w:tcPr>
          <w:p w:rsidR="0037256E" w:rsidRPr="00A83E08" w:rsidRDefault="0037256E" w:rsidP="00A83E08">
            <w:pPr>
              <w:spacing w:before="120"/>
              <w:jc w:val="center"/>
              <w:rPr>
                <w:b/>
                <w:color w:val="000000"/>
              </w:rPr>
            </w:pPr>
            <w:r w:rsidRPr="00A83E08">
              <w:rPr>
                <w:b/>
                <w:color w:val="000000"/>
              </w:rPr>
              <w:t>Who will Lead?</w:t>
            </w:r>
          </w:p>
        </w:tc>
        <w:tc>
          <w:tcPr>
            <w:tcW w:w="1350" w:type="dxa"/>
            <w:shd w:val="clear" w:color="auto" w:fill="F2F2F2"/>
            <w:vAlign w:val="center"/>
          </w:tcPr>
          <w:p w:rsidR="0037256E" w:rsidRPr="00A83E08" w:rsidRDefault="0037256E" w:rsidP="00A83E08">
            <w:pPr>
              <w:spacing w:before="120"/>
              <w:jc w:val="center"/>
              <w:rPr>
                <w:b/>
                <w:color w:val="000000"/>
              </w:rPr>
            </w:pPr>
            <w:r w:rsidRPr="00A83E08">
              <w:rPr>
                <w:b/>
                <w:color w:val="000000"/>
              </w:rPr>
              <w:t>When will it Start?</w:t>
            </w:r>
          </w:p>
        </w:tc>
        <w:tc>
          <w:tcPr>
            <w:tcW w:w="1890" w:type="dxa"/>
            <w:shd w:val="clear" w:color="auto" w:fill="F2F2F2"/>
            <w:vAlign w:val="center"/>
          </w:tcPr>
          <w:p w:rsidR="0037256E" w:rsidRPr="00A83E08" w:rsidRDefault="0037256E" w:rsidP="00A83E08">
            <w:pPr>
              <w:spacing w:before="120"/>
              <w:jc w:val="center"/>
              <w:rPr>
                <w:b/>
                <w:color w:val="000000"/>
              </w:rPr>
            </w:pPr>
            <w:r w:rsidRPr="00A83E08">
              <w:rPr>
                <w:b/>
                <w:color w:val="000000"/>
              </w:rPr>
              <w:t>When will it be Complete?</w:t>
            </w:r>
          </w:p>
        </w:tc>
      </w:tr>
      <w:tr w:rsidR="0037256E" w:rsidRPr="00A83E08" w:rsidTr="0046544B">
        <w:tc>
          <w:tcPr>
            <w:tcW w:w="9360" w:type="dxa"/>
            <w:vAlign w:val="center"/>
          </w:tcPr>
          <w:p w:rsidR="0037256E" w:rsidRPr="00A83E08" w:rsidRDefault="0037256E" w:rsidP="00A83E08">
            <w:pPr>
              <w:spacing w:before="120" w:after="120"/>
            </w:pPr>
            <w:r w:rsidRPr="00A83E08">
              <w:t xml:space="preserve">Focus on Results, a district partner, will lead revisions to district’s Instructional Practice Guide to more clearly articulate district expectations aimed at meeting needs of all students (including closing gap for ELL &amp; SWD)   </w:t>
            </w:r>
          </w:p>
        </w:tc>
        <w:tc>
          <w:tcPr>
            <w:tcW w:w="1620" w:type="dxa"/>
            <w:vAlign w:val="center"/>
          </w:tcPr>
          <w:p w:rsidR="0037256E" w:rsidRPr="00A83E08" w:rsidRDefault="0037256E" w:rsidP="00A83E08">
            <w:pPr>
              <w:spacing w:before="120"/>
            </w:pPr>
            <w:r w:rsidRPr="00A83E08">
              <w:t xml:space="preserve">Superintendent </w:t>
            </w:r>
          </w:p>
        </w:tc>
        <w:tc>
          <w:tcPr>
            <w:tcW w:w="1350" w:type="dxa"/>
            <w:vAlign w:val="center"/>
          </w:tcPr>
          <w:p w:rsidR="0037256E" w:rsidRPr="00A83E08" w:rsidRDefault="0037256E" w:rsidP="00A83E08">
            <w:pPr>
              <w:spacing w:before="120"/>
            </w:pPr>
            <w:r w:rsidRPr="00A83E08">
              <w:t>June 2014</w:t>
            </w:r>
          </w:p>
        </w:tc>
        <w:tc>
          <w:tcPr>
            <w:tcW w:w="1890" w:type="dxa"/>
            <w:vAlign w:val="center"/>
          </w:tcPr>
          <w:p w:rsidR="0037256E" w:rsidRPr="00A83E08" w:rsidRDefault="0037256E" w:rsidP="00A83E08">
            <w:pPr>
              <w:spacing w:before="120"/>
            </w:pPr>
            <w:r w:rsidRPr="00A83E08">
              <w:t xml:space="preserve">August 2014 </w:t>
            </w:r>
          </w:p>
        </w:tc>
      </w:tr>
      <w:tr w:rsidR="0037256E" w:rsidRPr="00A83E08" w:rsidTr="0046544B">
        <w:tc>
          <w:tcPr>
            <w:tcW w:w="9360" w:type="dxa"/>
            <w:vAlign w:val="center"/>
          </w:tcPr>
          <w:p w:rsidR="0037256E" w:rsidRPr="00A83E08" w:rsidRDefault="0037256E" w:rsidP="00A83E08">
            <w:pPr>
              <w:spacing w:before="120" w:after="120"/>
            </w:pPr>
            <w:r w:rsidRPr="00A83E08">
              <w:t>Revise district observation tool to allow district to measure implementation of district’s instructional practices expectations</w:t>
            </w:r>
          </w:p>
        </w:tc>
        <w:tc>
          <w:tcPr>
            <w:tcW w:w="1620" w:type="dxa"/>
            <w:vAlign w:val="center"/>
          </w:tcPr>
          <w:p w:rsidR="0037256E" w:rsidRPr="00A83E08" w:rsidRDefault="0037256E" w:rsidP="00A83E08">
            <w:pPr>
              <w:spacing w:before="120"/>
            </w:pPr>
            <w:r w:rsidRPr="00A83E08">
              <w:t>Superintendent</w:t>
            </w:r>
          </w:p>
        </w:tc>
        <w:tc>
          <w:tcPr>
            <w:tcW w:w="1350" w:type="dxa"/>
            <w:vAlign w:val="center"/>
          </w:tcPr>
          <w:p w:rsidR="0037256E" w:rsidRPr="00A83E08" w:rsidRDefault="0037256E" w:rsidP="00A83E08">
            <w:pPr>
              <w:spacing w:before="120"/>
            </w:pPr>
            <w:r w:rsidRPr="00A83E08">
              <w:t>August 2014</w:t>
            </w:r>
          </w:p>
        </w:tc>
        <w:tc>
          <w:tcPr>
            <w:tcW w:w="1890" w:type="dxa"/>
            <w:vAlign w:val="center"/>
          </w:tcPr>
          <w:p w:rsidR="0037256E" w:rsidRPr="00A83E08" w:rsidRDefault="0037256E" w:rsidP="00A83E08">
            <w:pPr>
              <w:spacing w:before="120"/>
            </w:pPr>
            <w:r w:rsidRPr="00A83E08">
              <w:t>August 2014</w:t>
            </w:r>
          </w:p>
        </w:tc>
      </w:tr>
      <w:tr w:rsidR="0037256E" w:rsidRPr="00A83E08" w:rsidTr="0046544B">
        <w:tc>
          <w:tcPr>
            <w:tcW w:w="9360" w:type="dxa"/>
            <w:vAlign w:val="center"/>
          </w:tcPr>
          <w:p w:rsidR="0037256E" w:rsidRPr="00A83E08" w:rsidRDefault="0037256E" w:rsidP="00A83E08">
            <w:pPr>
              <w:spacing w:before="120" w:after="120"/>
            </w:pPr>
            <w:r w:rsidRPr="00A83E08">
              <w:t>Instructional practice guide will be presented to administrators at Summer Institute.  Administrators will view videos to calibrate expectations for each indicator.</w:t>
            </w:r>
          </w:p>
        </w:tc>
        <w:tc>
          <w:tcPr>
            <w:tcW w:w="1620" w:type="dxa"/>
            <w:vAlign w:val="center"/>
          </w:tcPr>
          <w:p w:rsidR="0037256E" w:rsidRPr="00A83E08" w:rsidRDefault="0037256E" w:rsidP="00A83E08">
            <w:pPr>
              <w:spacing w:before="120"/>
            </w:pPr>
            <w:r w:rsidRPr="00A83E08">
              <w:t>Director of Teaching and Learning</w:t>
            </w:r>
          </w:p>
        </w:tc>
        <w:tc>
          <w:tcPr>
            <w:tcW w:w="1350" w:type="dxa"/>
            <w:vAlign w:val="center"/>
          </w:tcPr>
          <w:p w:rsidR="0037256E" w:rsidRPr="00A83E08" w:rsidRDefault="0037256E" w:rsidP="00A83E08">
            <w:pPr>
              <w:spacing w:before="120"/>
            </w:pPr>
            <w:r w:rsidRPr="00A83E08">
              <w:t>August 2014</w:t>
            </w:r>
          </w:p>
        </w:tc>
        <w:tc>
          <w:tcPr>
            <w:tcW w:w="1890" w:type="dxa"/>
            <w:vAlign w:val="center"/>
          </w:tcPr>
          <w:p w:rsidR="0037256E" w:rsidRPr="00A83E08" w:rsidRDefault="0037256E" w:rsidP="00A83E08">
            <w:pPr>
              <w:spacing w:before="120"/>
            </w:pPr>
            <w:r w:rsidRPr="00A83E08">
              <w:t>August 2014</w:t>
            </w:r>
          </w:p>
        </w:tc>
      </w:tr>
      <w:tr w:rsidR="0037256E" w:rsidRPr="00A83E08" w:rsidTr="0046544B">
        <w:tc>
          <w:tcPr>
            <w:tcW w:w="9360" w:type="dxa"/>
            <w:vAlign w:val="center"/>
          </w:tcPr>
          <w:p w:rsidR="0037256E" w:rsidRPr="00A83E08" w:rsidRDefault="0037256E" w:rsidP="00A83E08">
            <w:pPr>
              <w:spacing w:before="120" w:after="120"/>
              <w:rPr>
                <w:color w:val="76923C"/>
              </w:rPr>
            </w:pPr>
            <w:r w:rsidRPr="00A83E08">
              <w:t>District Leadership and Focus on Results will roll out new instructional expectations for teachers. Videos will be used to deepen understanding</w:t>
            </w:r>
          </w:p>
        </w:tc>
        <w:tc>
          <w:tcPr>
            <w:tcW w:w="1620" w:type="dxa"/>
            <w:vAlign w:val="center"/>
          </w:tcPr>
          <w:p w:rsidR="0037256E" w:rsidRPr="00A83E08" w:rsidRDefault="0037256E" w:rsidP="00A83E08">
            <w:pPr>
              <w:spacing w:before="120"/>
            </w:pPr>
            <w:r w:rsidRPr="00A83E08">
              <w:t xml:space="preserve">Superintendent </w:t>
            </w:r>
          </w:p>
        </w:tc>
        <w:tc>
          <w:tcPr>
            <w:tcW w:w="1350" w:type="dxa"/>
            <w:vAlign w:val="center"/>
          </w:tcPr>
          <w:p w:rsidR="0037256E" w:rsidRPr="00A83E08" w:rsidRDefault="0037256E" w:rsidP="00A83E08">
            <w:pPr>
              <w:spacing w:before="120"/>
            </w:pPr>
            <w:r w:rsidRPr="00A83E08">
              <w:t>August 2014</w:t>
            </w:r>
          </w:p>
        </w:tc>
        <w:tc>
          <w:tcPr>
            <w:tcW w:w="1890" w:type="dxa"/>
            <w:vAlign w:val="center"/>
          </w:tcPr>
          <w:p w:rsidR="0037256E" w:rsidRPr="00A83E08" w:rsidRDefault="0037256E" w:rsidP="00A83E08">
            <w:pPr>
              <w:spacing w:before="120"/>
            </w:pPr>
            <w:r w:rsidRPr="00A83E08">
              <w:t>Ongoing</w:t>
            </w:r>
          </w:p>
        </w:tc>
      </w:tr>
      <w:tr w:rsidR="0037256E" w:rsidRPr="00A83E08" w:rsidTr="0046544B">
        <w:tc>
          <w:tcPr>
            <w:tcW w:w="9360" w:type="dxa"/>
            <w:vAlign w:val="center"/>
          </w:tcPr>
          <w:p w:rsidR="0037256E" w:rsidRPr="00A83E08" w:rsidRDefault="0037256E" w:rsidP="00A83E08">
            <w:pPr>
              <w:spacing w:before="120"/>
            </w:pPr>
            <w:r w:rsidRPr="00A83E08">
              <w:t>Focus On Results will provide ongoing PD during early release days for teachers and administrators to support implementation on instructional expectations</w:t>
            </w:r>
          </w:p>
        </w:tc>
        <w:tc>
          <w:tcPr>
            <w:tcW w:w="1620" w:type="dxa"/>
            <w:vAlign w:val="center"/>
          </w:tcPr>
          <w:p w:rsidR="0037256E" w:rsidRPr="00A83E08" w:rsidRDefault="0037256E" w:rsidP="00A83E08">
            <w:pPr>
              <w:spacing w:before="120"/>
            </w:pPr>
            <w:r w:rsidRPr="00A83E08">
              <w:t>Director of Teaching and Learning</w:t>
            </w:r>
          </w:p>
        </w:tc>
        <w:tc>
          <w:tcPr>
            <w:tcW w:w="1350" w:type="dxa"/>
            <w:vAlign w:val="center"/>
          </w:tcPr>
          <w:p w:rsidR="0037256E" w:rsidRPr="00A83E08" w:rsidRDefault="0037256E" w:rsidP="00A83E08">
            <w:pPr>
              <w:spacing w:before="120"/>
            </w:pPr>
            <w:r w:rsidRPr="00A83E08">
              <w:t>March 2014</w:t>
            </w:r>
          </w:p>
        </w:tc>
        <w:tc>
          <w:tcPr>
            <w:tcW w:w="1890" w:type="dxa"/>
            <w:vAlign w:val="center"/>
          </w:tcPr>
          <w:p w:rsidR="0037256E" w:rsidRPr="00A83E08" w:rsidRDefault="0037256E" w:rsidP="00A83E08">
            <w:pPr>
              <w:spacing w:before="120"/>
            </w:pPr>
            <w:r w:rsidRPr="00A83E08">
              <w:t>Ongoing</w:t>
            </w:r>
          </w:p>
        </w:tc>
      </w:tr>
      <w:tr w:rsidR="0037256E" w:rsidRPr="00A83E08" w:rsidTr="0046544B">
        <w:trPr>
          <w:trHeight w:val="87"/>
        </w:trPr>
        <w:tc>
          <w:tcPr>
            <w:tcW w:w="9360" w:type="dxa"/>
            <w:shd w:val="clear" w:color="auto" w:fill="FFFFFF"/>
            <w:vAlign w:val="center"/>
          </w:tcPr>
          <w:p w:rsidR="0037256E" w:rsidRPr="00A83E08" w:rsidRDefault="0037256E" w:rsidP="00A83E08">
            <w:pPr>
              <w:spacing w:before="120"/>
            </w:pPr>
            <w:r w:rsidRPr="00A83E08">
              <w:t>Focus On Results will provide ongoing PD for administrators following teacher PD days to build their capacity to observe practices and provide formative feedback to teachers.</w:t>
            </w:r>
          </w:p>
        </w:tc>
        <w:tc>
          <w:tcPr>
            <w:tcW w:w="1620" w:type="dxa"/>
            <w:shd w:val="clear" w:color="auto" w:fill="FFFFFF"/>
            <w:vAlign w:val="center"/>
          </w:tcPr>
          <w:p w:rsidR="0037256E" w:rsidRPr="00A83E08" w:rsidRDefault="0037256E" w:rsidP="00A83E08">
            <w:pPr>
              <w:spacing w:before="120"/>
            </w:pPr>
            <w:r w:rsidRPr="00A83E08">
              <w:t>Superintendent</w:t>
            </w:r>
          </w:p>
        </w:tc>
        <w:tc>
          <w:tcPr>
            <w:tcW w:w="1350" w:type="dxa"/>
            <w:shd w:val="clear" w:color="auto" w:fill="FFFFFF"/>
            <w:vAlign w:val="center"/>
          </w:tcPr>
          <w:p w:rsidR="0037256E" w:rsidRPr="00A83E08" w:rsidRDefault="0037256E" w:rsidP="00A83E08">
            <w:pPr>
              <w:spacing w:before="120"/>
            </w:pPr>
            <w:r w:rsidRPr="00A83E08">
              <w:t>March 2014</w:t>
            </w:r>
          </w:p>
        </w:tc>
        <w:tc>
          <w:tcPr>
            <w:tcW w:w="1890" w:type="dxa"/>
            <w:shd w:val="clear" w:color="auto" w:fill="FFFFFF"/>
            <w:vAlign w:val="center"/>
          </w:tcPr>
          <w:p w:rsidR="0037256E" w:rsidRPr="00A83E08" w:rsidRDefault="0037256E" w:rsidP="00A83E08">
            <w:pPr>
              <w:spacing w:before="120"/>
            </w:pPr>
            <w:r w:rsidRPr="00A83E08">
              <w:t>June 2015</w:t>
            </w:r>
          </w:p>
        </w:tc>
      </w:tr>
      <w:tr w:rsidR="0037256E" w:rsidRPr="00A83E08" w:rsidTr="0046544B">
        <w:trPr>
          <w:trHeight w:val="87"/>
        </w:trPr>
        <w:tc>
          <w:tcPr>
            <w:tcW w:w="9360" w:type="dxa"/>
            <w:shd w:val="clear" w:color="auto" w:fill="FFFFFF"/>
            <w:vAlign w:val="center"/>
          </w:tcPr>
          <w:p w:rsidR="0037256E" w:rsidRPr="00A83E08" w:rsidRDefault="0037256E" w:rsidP="00A83E08">
            <w:pPr>
              <w:spacing w:before="120"/>
            </w:pPr>
            <w:r w:rsidRPr="00A83E08">
              <w:rPr>
                <w:color w:val="000000" w:themeColor="text1"/>
              </w:rPr>
              <w:t xml:space="preserve">Develop a rubric for focus improvement areas </w:t>
            </w:r>
            <w:r w:rsidRPr="00A83E08">
              <w:t>and utilizing the focus areas of our Southbridge Standard (mastery objectives and tasks aligned to grade-level standards, differentiated instruction, and  multiple questioning strategies to activate higher order thinking skills)</w:t>
            </w:r>
          </w:p>
        </w:tc>
        <w:tc>
          <w:tcPr>
            <w:tcW w:w="1620" w:type="dxa"/>
            <w:shd w:val="clear" w:color="auto" w:fill="FFFFFF"/>
            <w:vAlign w:val="center"/>
          </w:tcPr>
          <w:p w:rsidR="0037256E" w:rsidRPr="00A83E08" w:rsidRDefault="0037256E" w:rsidP="00A83E08">
            <w:pPr>
              <w:spacing w:before="120"/>
            </w:pPr>
            <w:r w:rsidRPr="00A83E08">
              <w:t>Supervisor of Instruction (SI)</w:t>
            </w:r>
          </w:p>
        </w:tc>
        <w:tc>
          <w:tcPr>
            <w:tcW w:w="1350" w:type="dxa"/>
            <w:shd w:val="clear" w:color="auto" w:fill="FFFFFF"/>
            <w:vAlign w:val="center"/>
          </w:tcPr>
          <w:p w:rsidR="0037256E" w:rsidRPr="00A83E08" w:rsidRDefault="0037256E" w:rsidP="00A83E08">
            <w:pPr>
              <w:spacing w:before="120"/>
            </w:pPr>
            <w:r w:rsidRPr="00A83E08">
              <w:t>September 2014</w:t>
            </w:r>
          </w:p>
        </w:tc>
        <w:tc>
          <w:tcPr>
            <w:tcW w:w="1890" w:type="dxa"/>
            <w:shd w:val="clear" w:color="auto" w:fill="FFFFFF"/>
            <w:vAlign w:val="center"/>
          </w:tcPr>
          <w:p w:rsidR="0037256E" w:rsidRPr="00A83E08" w:rsidRDefault="0037256E" w:rsidP="00A83E08">
            <w:pPr>
              <w:spacing w:before="120"/>
            </w:pPr>
            <w:r w:rsidRPr="00A83E08">
              <w:t>December 2014</w:t>
            </w:r>
          </w:p>
        </w:tc>
      </w:tr>
    </w:tbl>
    <w:p w:rsidR="0037256E" w:rsidRPr="00A83E08" w:rsidRDefault="0037256E" w:rsidP="0037256E">
      <w:pPr>
        <w:rPr>
          <w:b/>
          <w:color w:val="000000"/>
        </w:rPr>
      </w:pPr>
    </w:p>
    <w:p w:rsidR="0037256E" w:rsidRPr="00A83E08" w:rsidRDefault="0037256E" w:rsidP="0037256E">
      <w:pPr>
        <w:rPr>
          <w:b/>
          <w:color w:val="000000"/>
        </w:rPr>
      </w:pPr>
    </w:p>
    <w:tbl>
      <w:tblPr>
        <w:tblW w:w="14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0"/>
        <w:gridCol w:w="9450"/>
      </w:tblGrid>
      <w:tr w:rsidR="0037256E" w:rsidRPr="00A83E08" w:rsidTr="0046544B">
        <w:trPr>
          <w:trHeight w:val="625"/>
        </w:trPr>
        <w:tc>
          <w:tcPr>
            <w:tcW w:w="14220" w:type="dxa"/>
            <w:gridSpan w:val="2"/>
            <w:shd w:val="clear" w:color="auto" w:fill="D9D9D9" w:themeFill="background1" w:themeFillShade="D9"/>
          </w:tcPr>
          <w:p w:rsidR="0037256E" w:rsidRPr="00A83E08" w:rsidRDefault="0037256E" w:rsidP="00A83E08">
            <w:pPr>
              <w:spacing w:before="240" w:after="240"/>
              <w:rPr>
                <w:b/>
                <w:bCs/>
              </w:rPr>
            </w:pPr>
            <w:r w:rsidRPr="00A83E08">
              <w:rPr>
                <w:b/>
                <w:noProof/>
              </w:rPr>
              <w:t xml:space="preserve">Strategic Objective 2: </w:t>
            </w:r>
            <w:r w:rsidRPr="00A83E08">
              <w:rPr>
                <w:b/>
                <w:bCs/>
              </w:rPr>
              <w:t>Expand and embed the use of data, K-12</w:t>
            </w:r>
            <w:r w:rsidRPr="00A83E08">
              <w:rPr>
                <w:bCs/>
                <w:i/>
              </w:rPr>
              <w:t xml:space="preserve"> </w:t>
            </w:r>
            <w:r w:rsidRPr="00A83E08">
              <w:rPr>
                <w:b/>
                <w:bCs/>
              </w:rPr>
              <w:t>to foster a cycle of continuous improvement aimed at assessing and improving instructional practices throughout the district</w:t>
            </w:r>
          </w:p>
        </w:tc>
      </w:tr>
      <w:tr w:rsidR="0037256E" w:rsidRPr="00A83E08" w:rsidTr="0046544B">
        <w:tc>
          <w:tcPr>
            <w:tcW w:w="4770" w:type="dxa"/>
            <w:shd w:val="clear" w:color="auto" w:fill="F2F2F2"/>
          </w:tcPr>
          <w:p w:rsidR="0037256E" w:rsidRPr="00A83E08" w:rsidRDefault="0037256E" w:rsidP="00A83E08">
            <w:pPr>
              <w:rPr>
                <w:b/>
                <w:noProof/>
              </w:rPr>
            </w:pPr>
            <w:r w:rsidRPr="00A83E08">
              <w:rPr>
                <w:b/>
                <w:noProof/>
              </w:rPr>
              <w:t>Strategic Initiatives</w:t>
            </w:r>
          </w:p>
        </w:tc>
        <w:tc>
          <w:tcPr>
            <w:tcW w:w="9450" w:type="dxa"/>
            <w:shd w:val="clear" w:color="auto" w:fill="F2F2F2"/>
          </w:tcPr>
          <w:p w:rsidR="0037256E" w:rsidRPr="00A83E08" w:rsidRDefault="0037256E" w:rsidP="00A83E08">
            <w:pPr>
              <w:rPr>
                <w:b/>
                <w:noProof/>
              </w:rPr>
            </w:pPr>
            <w:r w:rsidRPr="00A83E08">
              <w:rPr>
                <w:b/>
                <w:noProof/>
              </w:rPr>
              <w:t>Early Evidence of Change, Short-term Outcomes, and Final Outcomes</w:t>
            </w:r>
          </w:p>
        </w:tc>
      </w:tr>
      <w:tr w:rsidR="0037256E" w:rsidRPr="00A83E08" w:rsidTr="0046544B">
        <w:tc>
          <w:tcPr>
            <w:tcW w:w="4770" w:type="dxa"/>
          </w:tcPr>
          <w:p w:rsidR="0037256E" w:rsidRPr="00A83E08" w:rsidRDefault="0037256E" w:rsidP="00A83E08">
            <w:pPr>
              <w:rPr>
                <w:noProof/>
              </w:rPr>
            </w:pPr>
            <w:r w:rsidRPr="00A83E08">
              <w:rPr>
                <w:noProof/>
              </w:rPr>
              <w:t xml:space="preserve">1. </w:t>
            </w:r>
          </w:p>
          <w:p w:rsidR="0037256E" w:rsidRPr="00A83E08" w:rsidRDefault="0037256E" w:rsidP="00A83E08">
            <w:pPr>
              <w:pStyle w:val="NoSpacing"/>
              <w:rPr>
                <w:rFonts w:asciiTheme="minorHAnsi" w:hAnsiTheme="minorHAnsi"/>
                <w:color w:val="000000" w:themeColor="text1"/>
                <w:sz w:val="22"/>
                <w:szCs w:val="22"/>
              </w:rPr>
            </w:pPr>
            <w:r w:rsidRPr="00A83E08">
              <w:rPr>
                <w:rFonts w:asciiTheme="minorHAnsi" w:hAnsiTheme="minorHAnsi"/>
                <w:color w:val="000000" w:themeColor="text1"/>
                <w:sz w:val="22"/>
                <w:szCs w:val="22"/>
              </w:rPr>
              <w:t xml:space="preserve">Establish a consistent district-wide process  that uses a range of data to inform decisions at all levels in the district  </w:t>
            </w:r>
          </w:p>
          <w:p w:rsidR="0037256E" w:rsidRPr="00A83E08" w:rsidRDefault="0037256E" w:rsidP="00A83E08">
            <w:pPr>
              <w:rPr>
                <w:noProof/>
              </w:rPr>
            </w:pPr>
          </w:p>
          <w:p w:rsidR="0037256E" w:rsidRPr="00A83E08" w:rsidRDefault="0037256E" w:rsidP="00A83E08">
            <w:r w:rsidRPr="00A83E08">
              <w:t>2.</w:t>
            </w:r>
          </w:p>
          <w:p w:rsidR="0037256E" w:rsidRPr="00A83E08" w:rsidRDefault="0037256E" w:rsidP="00A83E08">
            <w:r w:rsidRPr="00A83E08">
              <w:t>Use a variety of data to identify and develop support systems and practices to improve the performance of ELL and SWD students</w:t>
            </w:r>
          </w:p>
          <w:p w:rsidR="0037256E" w:rsidRPr="00A83E08" w:rsidRDefault="0037256E" w:rsidP="00A83E08"/>
          <w:p w:rsidR="0037256E" w:rsidRPr="00A83E08" w:rsidRDefault="0037256E" w:rsidP="00A83E08">
            <w:pPr>
              <w:rPr>
                <w:noProof/>
              </w:rPr>
            </w:pPr>
          </w:p>
        </w:tc>
        <w:tc>
          <w:tcPr>
            <w:tcW w:w="9450" w:type="dxa"/>
          </w:tcPr>
          <w:p w:rsidR="0037256E" w:rsidRPr="00A83E08" w:rsidRDefault="0037256E" w:rsidP="00A83E08">
            <w:pPr>
              <w:rPr>
                <w:b/>
              </w:rPr>
            </w:pPr>
            <w:r w:rsidRPr="00A83E08">
              <w:rPr>
                <w:b/>
              </w:rPr>
              <w:t xml:space="preserve">Early Evidence </w:t>
            </w:r>
          </w:p>
          <w:p w:rsidR="0037256E" w:rsidRPr="00A83E08" w:rsidRDefault="0037256E" w:rsidP="0037256E">
            <w:pPr>
              <w:pStyle w:val="ListParagraph"/>
              <w:numPr>
                <w:ilvl w:val="0"/>
                <w:numId w:val="13"/>
              </w:numPr>
              <w:spacing w:after="0" w:line="240" w:lineRule="auto"/>
              <w:rPr>
                <w:rFonts w:asciiTheme="minorHAnsi" w:hAnsiTheme="minorHAnsi"/>
              </w:rPr>
            </w:pPr>
            <w:r w:rsidRPr="00A83E08">
              <w:rPr>
                <w:rFonts w:asciiTheme="minorHAnsi" w:hAnsiTheme="minorHAnsi"/>
              </w:rPr>
              <w:t xml:space="preserve">Beginning September 2014, </w:t>
            </w:r>
            <w:proofErr w:type="spellStart"/>
            <w:r w:rsidRPr="00A83E08">
              <w:rPr>
                <w:rFonts w:asciiTheme="minorHAnsi" w:hAnsiTheme="minorHAnsi"/>
              </w:rPr>
              <w:t>ANet</w:t>
            </w:r>
            <w:proofErr w:type="spellEnd"/>
            <w:r w:rsidRPr="00A83E08">
              <w:rPr>
                <w:rFonts w:asciiTheme="minorHAnsi" w:hAnsiTheme="minorHAnsi"/>
              </w:rPr>
              <w:t xml:space="preserve"> re-assessments after each test administration (quarterly) show 10% growth on targeted standards for all students, including ELL and SWD. </w:t>
            </w:r>
          </w:p>
          <w:p w:rsidR="0037256E" w:rsidRPr="00A83E08" w:rsidRDefault="0037256E" w:rsidP="00A83E08">
            <w:pPr>
              <w:pStyle w:val="ListParagraph"/>
              <w:spacing w:after="0" w:line="240" w:lineRule="auto"/>
              <w:rPr>
                <w:rFonts w:asciiTheme="minorHAnsi" w:hAnsiTheme="minorHAnsi"/>
              </w:rPr>
            </w:pPr>
          </w:p>
          <w:p w:rsidR="0037256E" w:rsidRPr="00A83E08" w:rsidRDefault="0037256E" w:rsidP="0037256E">
            <w:pPr>
              <w:numPr>
                <w:ilvl w:val="0"/>
                <w:numId w:val="16"/>
              </w:numPr>
              <w:spacing w:after="0"/>
            </w:pPr>
            <w:r w:rsidRPr="00A83E08">
              <w:t>100% of administrators are providing teachers with feedback that is specific and grounded in district’s curriculum and instructional expectations and provides actionable recommendations for learning by Nov. 1, 2014, as evidence by district leadership’s review of  observation reports</w:t>
            </w:r>
          </w:p>
          <w:p w:rsidR="0037256E" w:rsidRPr="00A83E08" w:rsidRDefault="0037256E" w:rsidP="00A83E08"/>
          <w:p w:rsidR="0037256E" w:rsidRPr="00A83E08" w:rsidRDefault="0037256E" w:rsidP="0037256E">
            <w:pPr>
              <w:pStyle w:val="ListParagraph"/>
              <w:numPr>
                <w:ilvl w:val="0"/>
                <w:numId w:val="13"/>
              </w:numPr>
              <w:spacing w:after="0" w:line="240" w:lineRule="auto"/>
              <w:rPr>
                <w:rFonts w:asciiTheme="minorHAnsi" w:hAnsiTheme="minorHAnsi"/>
              </w:rPr>
            </w:pPr>
            <w:r w:rsidRPr="00A83E08">
              <w:rPr>
                <w:rFonts w:asciiTheme="minorHAnsi" w:hAnsiTheme="minorHAnsi"/>
              </w:rPr>
              <w:t xml:space="preserve">100% of K - 12 grade level weekly Common Planning Time (CPT) agendas and minutes are focused on using assessment data to inform curriculum mapping and lesson planning as evidenced by District Leadership’s observation of meetings and review of agendas and minutes, by November, 2014. </w:t>
            </w:r>
          </w:p>
          <w:p w:rsidR="0037256E" w:rsidRPr="00A83E08" w:rsidRDefault="0037256E" w:rsidP="00A83E08">
            <w:pPr>
              <w:spacing w:before="60"/>
              <w:rPr>
                <w:b/>
              </w:rPr>
            </w:pPr>
          </w:p>
          <w:p w:rsidR="0037256E" w:rsidRPr="00A83E08" w:rsidRDefault="0037256E" w:rsidP="00A83E08">
            <w:pPr>
              <w:spacing w:before="60"/>
              <w:rPr>
                <w:b/>
              </w:rPr>
            </w:pPr>
            <w:r w:rsidRPr="00A83E08">
              <w:rPr>
                <w:b/>
              </w:rPr>
              <w:t xml:space="preserve">Short-term Outcomes  </w:t>
            </w:r>
          </w:p>
          <w:p w:rsidR="0037256E" w:rsidRPr="00A83E08" w:rsidRDefault="0037256E" w:rsidP="0037256E">
            <w:pPr>
              <w:pStyle w:val="ListParagraph"/>
              <w:numPr>
                <w:ilvl w:val="0"/>
                <w:numId w:val="16"/>
              </w:numPr>
              <w:rPr>
                <w:rFonts w:asciiTheme="minorHAnsi" w:hAnsiTheme="minorHAnsi"/>
              </w:rPr>
            </w:pPr>
            <w:r w:rsidRPr="00A83E08">
              <w:rPr>
                <w:rFonts w:asciiTheme="minorHAnsi" w:hAnsiTheme="minorHAnsi"/>
              </w:rPr>
              <w:t xml:space="preserve">District Monitoring Observation data shows at least a 50% improvement (over June baseline data) by Jan. 2015 and exceeding  75% full implementation ( as outlined in instructional rubric) by June 2015 - </w:t>
            </w:r>
            <w:r w:rsidRPr="00A83E08">
              <w:rPr>
                <w:rFonts w:asciiTheme="minorHAnsi" w:hAnsiTheme="minorHAnsi"/>
                <w:b/>
              </w:rPr>
              <w:t>Southbridge Standard</w:t>
            </w:r>
            <w:r w:rsidRPr="00A83E08">
              <w:rPr>
                <w:rFonts w:asciiTheme="minorHAnsi" w:hAnsiTheme="minorHAnsi"/>
              </w:rPr>
              <w:t xml:space="preserve"> - Mastery objectives and tasks aligned to grade-level standards, differentiated instruction, and  multiple questioning strategies to activate higher order thinking skills  </w:t>
            </w:r>
          </w:p>
          <w:p w:rsidR="0037256E" w:rsidRPr="00A83E08" w:rsidRDefault="0037256E" w:rsidP="00A83E08">
            <w:pPr>
              <w:pStyle w:val="ListParagraph"/>
              <w:rPr>
                <w:rFonts w:asciiTheme="minorHAnsi" w:hAnsiTheme="minorHAnsi"/>
              </w:rPr>
            </w:pPr>
          </w:p>
          <w:p w:rsidR="0037256E" w:rsidRPr="00A83E08" w:rsidRDefault="0037256E" w:rsidP="0037256E">
            <w:pPr>
              <w:pStyle w:val="ListParagraph"/>
              <w:numPr>
                <w:ilvl w:val="0"/>
                <w:numId w:val="16"/>
              </w:numPr>
              <w:rPr>
                <w:rFonts w:asciiTheme="minorHAnsi" w:hAnsiTheme="minorHAnsi"/>
              </w:rPr>
            </w:pPr>
            <w:r w:rsidRPr="00A83E08">
              <w:rPr>
                <w:rFonts w:asciiTheme="minorHAnsi" w:hAnsiTheme="minorHAnsi"/>
              </w:rPr>
              <w:t xml:space="preserve">The wording for the use of </w:t>
            </w:r>
            <w:proofErr w:type="spellStart"/>
            <w:r w:rsidRPr="00A83E08">
              <w:rPr>
                <w:rFonts w:asciiTheme="minorHAnsi" w:hAnsiTheme="minorHAnsi"/>
              </w:rPr>
              <w:t>ANet</w:t>
            </w:r>
            <w:proofErr w:type="spellEnd"/>
            <w:r w:rsidRPr="00A83E08">
              <w:rPr>
                <w:rFonts w:asciiTheme="minorHAnsi" w:hAnsiTheme="minorHAnsi"/>
              </w:rPr>
              <w:t xml:space="preserve"> for accountability will be developed after conversations with ESE, including the ability to track progress of ELL and SWD. </w:t>
            </w:r>
          </w:p>
          <w:p w:rsidR="0037256E" w:rsidRPr="00A83E08" w:rsidRDefault="0037256E" w:rsidP="00A83E08">
            <w:pPr>
              <w:pStyle w:val="ListParagraph"/>
              <w:rPr>
                <w:rFonts w:asciiTheme="minorHAnsi" w:hAnsiTheme="minorHAnsi"/>
              </w:rPr>
            </w:pPr>
          </w:p>
          <w:p w:rsidR="0037256E" w:rsidRPr="00A83E08" w:rsidRDefault="0037256E" w:rsidP="0037256E">
            <w:pPr>
              <w:pStyle w:val="ListParagraph"/>
              <w:numPr>
                <w:ilvl w:val="0"/>
                <w:numId w:val="16"/>
              </w:numPr>
              <w:rPr>
                <w:rFonts w:asciiTheme="minorHAnsi" w:hAnsiTheme="minorHAnsi"/>
              </w:rPr>
            </w:pPr>
            <w:r w:rsidRPr="00A83E08">
              <w:rPr>
                <w:rFonts w:asciiTheme="minorHAnsi" w:hAnsiTheme="minorHAnsi"/>
              </w:rPr>
              <w:t xml:space="preserve">High school quarterly ELA and Math assessments will continually show that 75% of all students are at proficiency (grade of 70% or higher).  Students who are not meeting benchmarks will be </w:t>
            </w:r>
            <w:r w:rsidRPr="00A83E08">
              <w:rPr>
                <w:rFonts w:asciiTheme="minorHAnsi" w:hAnsiTheme="minorHAnsi"/>
              </w:rPr>
              <w:lastRenderedPageBreak/>
              <w:t>referred to an intervention process.</w:t>
            </w:r>
          </w:p>
          <w:p w:rsidR="0037256E" w:rsidRPr="00A83E08" w:rsidRDefault="0037256E" w:rsidP="00A83E08"/>
          <w:p w:rsidR="0037256E" w:rsidRPr="00A83E08" w:rsidRDefault="0037256E" w:rsidP="0037256E">
            <w:pPr>
              <w:numPr>
                <w:ilvl w:val="0"/>
                <w:numId w:val="16"/>
              </w:numPr>
              <w:spacing w:before="20" w:after="0" w:line="260" w:lineRule="exact"/>
              <w:rPr>
                <w:b/>
              </w:rPr>
            </w:pPr>
            <w:r w:rsidRPr="00A83E08">
              <w:t>Data on the Principals Quarterly Reports for Middle/High School Students show the following changes over base line data from the previous school year:</w:t>
            </w:r>
          </w:p>
          <w:p w:rsidR="0037256E" w:rsidRPr="00A83E08" w:rsidRDefault="0037256E" w:rsidP="0037256E">
            <w:pPr>
              <w:pStyle w:val="ListParagraph"/>
              <w:numPr>
                <w:ilvl w:val="0"/>
                <w:numId w:val="17"/>
              </w:numPr>
              <w:spacing w:before="20" w:line="260" w:lineRule="exact"/>
              <w:rPr>
                <w:rFonts w:asciiTheme="minorHAnsi" w:hAnsiTheme="minorHAnsi"/>
                <w:b/>
              </w:rPr>
            </w:pPr>
            <w:r w:rsidRPr="00A83E08">
              <w:rPr>
                <w:rFonts w:asciiTheme="minorHAnsi" w:hAnsiTheme="minorHAnsi"/>
              </w:rPr>
              <w:t xml:space="preserve">5% decrease each quarter in the number of students failing </w:t>
            </w:r>
          </w:p>
          <w:p w:rsidR="0037256E" w:rsidRPr="00A83E08" w:rsidRDefault="0037256E" w:rsidP="0037256E">
            <w:pPr>
              <w:pStyle w:val="ListParagraph"/>
              <w:numPr>
                <w:ilvl w:val="0"/>
                <w:numId w:val="17"/>
              </w:numPr>
              <w:spacing w:before="20" w:line="260" w:lineRule="exact"/>
              <w:rPr>
                <w:rFonts w:asciiTheme="minorHAnsi" w:hAnsiTheme="minorHAnsi"/>
                <w:b/>
              </w:rPr>
            </w:pPr>
            <w:r w:rsidRPr="00A83E08">
              <w:rPr>
                <w:rFonts w:asciiTheme="minorHAnsi" w:hAnsiTheme="minorHAnsi"/>
              </w:rPr>
              <w:t>5% decrease each quarter in the number of suspensions</w:t>
            </w:r>
          </w:p>
          <w:p w:rsidR="0037256E" w:rsidRPr="00A83E08" w:rsidRDefault="0037256E" w:rsidP="0037256E">
            <w:pPr>
              <w:pStyle w:val="ListParagraph"/>
              <w:numPr>
                <w:ilvl w:val="0"/>
                <w:numId w:val="17"/>
              </w:numPr>
              <w:spacing w:before="20" w:line="260" w:lineRule="exact"/>
              <w:rPr>
                <w:rFonts w:asciiTheme="minorHAnsi" w:hAnsiTheme="minorHAnsi"/>
                <w:b/>
              </w:rPr>
            </w:pPr>
            <w:r w:rsidRPr="00A83E08">
              <w:rPr>
                <w:rFonts w:asciiTheme="minorHAnsi" w:hAnsiTheme="minorHAnsi"/>
              </w:rPr>
              <w:t>1.5% increase each quarter in the attendance rate</w:t>
            </w:r>
          </w:p>
          <w:p w:rsidR="0037256E" w:rsidRPr="00A83E08" w:rsidRDefault="0037256E" w:rsidP="0037256E">
            <w:pPr>
              <w:pStyle w:val="ListParagraph"/>
              <w:numPr>
                <w:ilvl w:val="0"/>
                <w:numId w:val="17"/>
              </w:numPr>
              <w:spacing w:before="20" w:line="260" w:lineRule="exact"/>
              <w:rPr>
                <w:rFonts w:asciiTheme="minorHAnsi" w:hAnsiTheme="minorHAnsi"/>
                <w:b/>
              </w:rPr>
            </w:pPr>
            <w:r w:rsidRPr="00A83E08">
              <w:rPr>
                <w:rFonts w:asciiTheme="minorHAnsi" w:hAnsiTheme="minorHAnsi"/>
              </w:rPr>
              <w:t xml:space="preserve">5% decrease each quarter in the number of </w:t>
            </w:r>
            <w:proofErr w:type="spellStart"/>
            <w:r w:rsidRPr="00A83E08">
              <w:rPr>
                <w:rFonts w:asciiTheme="minorHAnsi" w:hAnsiTheme="minorHAnsi"/>
              </w:rPr>
              <w:t>tardies</w:t>
            </w:r>
            <w:proofErr w:type="spellEnd"/>
          </w:p>
          <w:p w:rsidR="0037256E" w:rsidRPr="00A83E08" w:rsidRDefault="0037256E" w:rsidP="0037256E">
            <w:pPr>
              <w:pStyle w:val="ListParagraph"/>
              <w:numPr>
                <w:ilvl w:val="0"/>
                <w:numId w:val="17"/>
              </w:numPr>
              <w:spacing w:before="20" w:line="260" w:lineRule="exact"/>
              <w:rPr>
                <w:rFonts w:asciiTheme="minorHAnsi" w:hAnsiTheme="minorHAnsi"/>
                <w:b/>
              </w:rPr>
            </w:pPr>
            <w:r w:rsidRPr="00A83E08">
              <w:rPr>
                <w:rFonts w:asciiTheme="minorHAnsi" w:hAnsiTheme="minorHAnsi"/>
              </w:rPr>
              <w:t>1.5% decrease in dropout rate</w:t>
            </w:r>
          </w:p>
          <w:p w:rsidR="0037256E" w:rsidRPr="00A83E08" w:rsidRDefault="0037256E" w:rsidP="00A83E08">
            <w:pPr>
              <w:pStyle w:val="ListParagraph"/>
              <w:spacing w:after="0" w:line="240" w:lineRule="auto"/>
              <w:rPr>
                <w:rFonts w:asciiTheme="minorHAnsi" w:hAnsiTheme="minorHAnsi"/>
              </w:rPr>
            </w:pPr>
          </w:p>
          <w:p w:rsidR="0037256E" w:rsidRPr="00A83E08" w:rsidRDefault="0037256E" w:rsidP="00A83E08">
            <w:pPr>
              <w:pStyle w:val="ListParagraph"/>
              <w:spacing w:after="0" w:line="240" w:lineRule="auto"/>
              <w:rPr>
                <w:rFonts w:asciiTheme="minorHAnsi" w:hAnsiTheme="minorHAnsi"/>
                <w:b/>
              </w:rPr>
            </w:pPr>
          </w:p>
        </w:tc>
      </w:tr>
    </w:tbl>
    <w:p w:rsidR="0037256E" w:rsidRDefault="0037256E" w:rsidP="0037256E">
      <w:pPr>
        <w:rPr>
          <w:b/>
          <w:color w:val="000000"/>
        </w:rPr>
      </w:pPr>
    </w:p>
    <w:p w:rsidR="0046544B" w:rsidRPr="00A83E08" w:rsidRDefault="0046544B" w:rsidP="0037256E">
      <w:pPr>
        <w:rPr>
          <w:b/>
          <w:color w:val="000000"/>
        </w:rPr>
      </w:pPr>
    </w:p>
    <w:tbl>
      <w:tblPr>
        <w:tblW w:w="14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gridCol w:w="1620"/>
        <w:gridCol w:w="1350"/>
        <w:gridCol w:w="1890"/>
      </w:tblGrid>
      <w:tr w:rsidR="0037256E" w:rsidRPr="00A83E08" w:rsidTr="0046544B">
        <w:tc>
          <w:tcPr>
            <w:tcW w:w="14220" w:type="dxa"/>
            <w:gridSpan w:val="4"/>
            <w:shd w:val="clear" w:color="auto" w:fill="D9D9D9" w:themeFill="background1" w:themeFillShade="D9"/>
            <w:vAlign w:val="center"/>
          </w:tcPr>
          <w:p w:rsidR="0037256E" w:rsidRPr="00A83E08" w:rsidRDefault="0037256E" w:rsidP="00A83E08">
            <w:pPr>
              <w:rPr>
                <w:b/>
              </w:rPr>
            </w:pPr>
            <w:r w:rsidRPr="00A83E08">
              <w:rPr>
                <w:b/>
              </w:rPr>
              <w:t xml:space="preserve">Initiative </w:t>
            </w:r>
            <w:r w:rsidRPr="00A83E08">
              <w:rPr>
                <w:b/>
                <w:color w:val="000000"/>
              </w:rPr>
              <w:t xml:space="preserve">2.1 </w:t>
            </w:r>
            <w:r w:rsidRPr="00A83E08">
              <w:rPr>
                <w:b/>
              </w:rPr>
              <w:t>Establish a consistent district wide data driven decision making process  to monitor student process and make decisions about need interventions</w:t>
            </w:r>
          </w:p>
          <w:p w:rsidR="0037256E" w:rsidRPr="00A83E08" w:rsidRDefault="0037256E" w:rsidP="00A83E08">
            <w:pPr>
              <w:rPr>
                <w:b/>
              </w:rPr>
            </w:pPr>
          </w:p>
        </w:tc>
      </w:tr>
      <w:tr w:rsidR="0037256E" w:rsidRPr="00A83E08" w:rsidTr="0046544B">
        <w:trPr>
          <w:tblHeader/>
        </w:trPr>
        <w:tc>
          <w:tcPr>
            <w:tcW w:w="9360" w:type="dxa"/>
            <w:shd w:val="clear" w:color="auto" w:fill="F2F2F2"/>
          </w:tcPr>
          <w:p w:rsidR="0037256E" w:rsidRPr="00A83E08" w:rsidRDefault="0037256E" w:rsidP="00A83E08">
            <w:pPr>
              <w:spacing w:before="120"/>
              <w:rPr>
                <w:b/>
                <w:color w:val="000000"/>
              </w:rPr>
            </w:pPr>
            <w:r w:rsidRPr="00A83E08">
              <w:rPr>
                <w:b/>
                <w:color w:val="000000"/>
              </w:rPr>
              <w:t>Activities to Achieve the Outcomes for the Initiative</w:t>
            </w:r>
          </w:p>
        </w:tc>
        <w:tc>
          <w:tcPr>
            <w:tcW w:w="1620" w:type="dxa"/>
            <w:shd w:val="clear" w:color="auto" w:fill="F2F2F2"/>
          </w:tcPr>
          <w:p w:rsidR="0037256E" w:rsidRPr="00A83E08" w:rsidRDefault="0037256E" w:rsidP="00A83E08">
            <w:pPr>
              <w:spacing w:before="120"/>
              <w:jc w:val="center"/>
              <w:rPr>
                <w:b/>
                <w:color w:val="000000"/>
              </w:rPr>
            </w:pPr>
            <w:r w:rsidRPr="00A83E08">
              <w:rPr>
                <w:b/>
                <w:color w:val="000000"/>
              </w:rPr>
              <w:t>Who will Lead?</w:t>
            </w:r>
          </w:p>
        </w:tc>
        <w:tc>
          <w:tcPr>
            <w:tcW w:w="1350" w:type="dxa"/>
            <w:shd w:val="clear" w:color="auto" w:fill="F2F2F2"/>
          </w:tcPr>
          <w:p w:rsidR="0037256E" w:rsidRPr="00A83E08" w:rsidRDefault="0037256E" w:rsidP="00A83E08">
            <w:pPr>
              <w:spacing w:before="120"/>
              <w:jc w:val="center"/>
              <w:rPr>
                <w:b/>
                <w:color w:val="000000"/>
              </w:rPr>
            </w:pPr>
            <w:r w:rsidRPr="00A83E08">
              <w:rPr>
                <w:b/>
                <w:color w:val="000000"/>
              </w:rPr>
              <w:t>When will it Start?</w:t>
            </w:r>
          </w:p>
        </w:tc>
        <w:tc>
          <w:tcPr>
            <w:tcW w:w="1890" w:type="dxa"/>
            <w:shd w:val="clear" w:color="auto" w:fill="F2F2F2"/>
          </w:tcPr>
          <w:p w:rsidR="0037256E" w:rsidRPr="00A83E08" w:rsidRDefault="0037256E" w:rsidP="00A83E08">
            <w:pPr>
              <w:spacing w:before="120"/>
              <w:jc w:val="center"/>
              <w:rPr>
                <w:b/>
                <w:color w:val="000000"/>
              </w:rPr>
            </w:pPr>
            <w:r w:rsidRPr="00A83E08">
              <w:rPr>
                <w:b/>
                <w:color w:val="000000"/>
              </w:rPr>
              <w:t>When will it be Complete?</w:t>
            </w:r>
          </w:p>
        </w:tc>
      </w:tr>
      <w:tr w:rsidR="0037256E" w:rsidRPr="00A83E08" w:rsidTr="0046544B">
        <w:tc>
          <w:tcPr>
            <w:tcW w:w="9360" w:type="dxa"/>
            <w:vAlign w:val="center"/>
          </w:tcPr>
          <w:p w:rsidR="0037256E" w:rsidRPr="00A83E08" w:rsidRDefault="0037256E" w:rsidP="00A83E08">
            <w:pPr>
              <w:spacing w:before="60" w:after="60" w:line="360" w:lineRule="auto"/>
              <w:rPr>
                <w:color w:val="000000"/>
              </w:rPr>
            </w:pPr>
            <w:r w:rsidRPr="00A83E08">
              <w:rPr>
                <w:color w:val="000000"/>
              </w:rPr>
              <w:t xml:space="preserve">Create district wide K-12 assessment </w:t>
            </w:r>
            <w:r w:rsidRPr="00A83E08">
              <w:t>system aligned to Common Core</w:t>
            </w:r>
          </w:p>
          <w:p w:rsidR="0037256E" w:rsidRPr="00A83E08" w:rsidRDefault="0037256E" w:rsidP="0037256E">
            <w:pPr>
              <w:pStyle w:val="NoSpacing"/>
              <w:numPr>
                <w:ilvl w:val="0"/>
                <w:numId w:val="10"/>
              </w:numPr>
              <w:spacing w:line="360" w:lineRule="auto"/>
              <w:rPr>
                <w:rFonts w:asciiTheme="minorHAnsi" w:hAnsiTheme="minorHAnsi"/>
                <w:color w:val="000000"/>
                <w:sz w:val="22"/>
                <w:szCs w:val="22"/>
              </w:rPr>
            </w:pPr>
            <w:r w:rsidRPr="00A83E08">
              <w:rPr>
                <w:rFonts w:asciiTheme="minorHAnsi" w:hAnsiTheme="minorHAnsi"/>
                <w:color w:val="000000"/>
                <w:sz w:val="22"/>
                <w:szCs w:val="22"/>
              </w:rPr>
              <w:t>Continue ANET interim assessments Gr. 2-8</w:t>
            </w:r>
          </w:p>
          <w:p w:rsidR="0037256E" w:rsidRPr="00A83E08" w:rsidRDefault="0037256E" w:rsidP="0037256E">
            <w:pPr>
              <w:pStyle w:val="NoSpacing"/>
              <w:numPr>
                <w:ilvl w:val="0"/>
                <w:numId w:val="10"/>
              </w:numPr>
              <w:rPr>
                <w:rFonts w:asciiTheme="minorHAnsi" w:hAnsiTheme="minorHAnsi"/>
                <w:sz w:val="22"/>
                <w:szCs w:val="22"/>
              </w:rPr>
            </w:pPr>
            <w:r w:rsidRPr="00A83E08">
              <w:rPr>
                <w:rFonts w:asciiTheme="minorHAnsi" w:hAnsiTheme="minorHAnsi"/>
                <w:sz w:val="22"/>
                <w:szCs w:val="22"/>
              </w:rPr>
              <w:t xml:space="preserve">Increase the number of assessments:  </w:t>
            </w:r>
          </w:p>
          <w:p w:rsidR="0037256E" w:rsidRPr="00A83E08" w:rsidRDefault="0037256E" w:rsidP="0037256E">
            <w:pPr>
              <w:pStyle w:val="NoSpacing"/>
              <w:numPr>
                <w:ilvl w:val="0"/>
                <w:numId w:val="11"/>
              </w:numPr>
              <w:spacing w:line="276" w:lineRule="auto"/>
              <w:rPr>
                <w:rFonts w:asciiTheme="minorHAnsi" w:hAnsiTheme="minorHAnsi"/>
                <w:sz w:val="22"/>
                <w:szCs w:val="22"/>
              </w:rPr>
            </w:pPr>
            <w:r w:rsidRPr="00A83E08">
              <w:rPr>
                <w:rFonts w:asciiTheme="minorHAnsi" w:hAnsiTheme="minorHAnsi"/>
                <w:color w:val="000000"/>
                <w:sz w:val="22"/>
                <w:szCs w:val="22"/>
              </w:rPr>
              <w:t xml:space="preserve">Create 9-12 interim/unit assessments for all content areas aligned to Common Core   </w:t>
            </w:r>
            <w:r w:rsidRPr="00A83E08">
              <w:rPr>
                <w:rFonts w:asciiTheme="minorHAnsi" w:hAnsiTheme="minorHAnsi"/>
                <w:color w:val="FF0000"/>
                <w:sz w:val="22"/>
                <w:szCs w:val="22"/>
                <w:u w:val="single"/>
              </w:rPr>
              <w:t xml:space="preserve">  </w:t>
            </w:r>
          </w:p>
          <w:p w:rsidR="0037256E" w:rsidRPr="00A83E08" w:rsidRDefault="0037256E" w:rsidP="0037256E">
            <w:pPr>
              <w:pStyle w:val="NoSpacing"/>
              <w:numPr>
                <w:ilvl w:val="0"/>
                <w:numId w:val="11"/>
              </w:numPr>
              <w:rPr>
                <w:rFonts w:asciiTheme="minorHAnsi" w:hAnsiTheme="minorHAnsi"/>
                <w:sz w:val="22"/>
                <w:szCs w:val="22"/>
              </w:rPr>
            </w:pPr>
            <w:r w:rsidRPr="00A83E08">
              <w:rPr>
                <w:rFonts w:asciiTheme="minorHAnsi" w:hAnsiTheme="minorHAnsi"/>
                <w:sz w:val="22"/>
                <w:szCs w:val="22"/>
              </w:rPr>
              <w:t>Create K-1</w:t>
            </w:r>
            <w:r w:rsidRPr="00A83E08">
              <w:rPr>
                <w:rFonts w:asciiTheme="minorHAnsi" w:hAnsiTheme="minorHAnsi"/>
                <w:color w:val="000000"/>
                <w:sz w:val="22"/>
                <w:szCs w:val="22"/>
              </w:rPr>
              <w:t xml:space="preserve"> interim </w:t>
            </w:r>
            <w:r w:rsidRPr="00A83E08">
              <w:rPr>
                <w:rFonts w:asciiTheme="minorHAnsi" w:hAnsiTheme="minorHAnsi"/>
                <w:sz w:val="22"/>
                <w:szCs w:val="22"/>
              </w:rPr>
              <w:t xml:space="preserve">assessments </w:t>
            </w:r>
          </w:p>
          <w:p w:rsidR="0037256E" w:rsidRPr="00A83E08" w:rsidRDefault="0037256E" w:rsidP="0037256E">
            <w:pPr>
              <w:pStyle w:val="NoSpacing"/>
              <w:numPr>
                <w:ilvl w:val="0"/>
                <w:numId w:val="11"/>
              </w:numPr>
              <w:rPr>
                <w:rFonts w:asciiTheme="minorHAnsi" w:hAnsiTheme="minorHAnsi"/>
                <w:sz w:val="22"/>
                <w:szCs w:val="22"/>
              </w:rPr>
            </w:pPr>
            <w:r w:rsidRPr="00A83E08">
              <w:rPr>
                <w:rFonts w:asciiTheme="minorHAnsi" w:hAnsiTheme="minorHAnsi"/>
                <w:sz w:val="22"/>
                <w:szCs w:val="22"/>
              </w:rPr>
              <w:t>Implement new grade level/content biweekly open response common assessments</w:t>
            </w:r>
          </w:p>
          <w:p w:rsidR="0037256E" w:rsidRPr="00A83E08" w:rsidRDefault="0037256E" w:rsidP="0037256E">
            <w:pPr>
              <w:pStyle w:val="NoSpacing"/>
              <w:numPr>
                <w:ilvl w:val="0"/>
                <w:numId w:val="11"/>
              </w:numPr>
              <w:rPr>
                <w:rFonts w:asciiTheme="minorHAnsi" w:hAnsiTheme="minorHAnsi"/>
                <w:sz w:val="22"/>
                <w:szCs w:val="22"/>
              </w:rPr>
            </w:pPr>
            <w:r w:rsidRPr="00A83E08">
              <w:rPr>
                <w:rFonts w:asciiTheme="minorHAnsi" w:hAnsiTheme="minorHAnsi"/>
                <w:color w:val="000000" w:themeColor="text1"/>
                <w:sz w:val="22"/>
                <w:szCs w:val="22"/>
              </w:rPr>
              <w:t>Develop grade level DDMs to measure growth</w:t>
            </w:r>
          </w:p>
        </w:tc>
        <w:tc>
          <w:tcPr>
            <w:tcW w:w="1620" w:type="dxa"/>
            <w:vAlign w:val="center"/>
          </w:tcPr>
          <w:p w:rsidR="0037256E" w:rsidRPr="00A83E08" w:rsidRDefault="0037256E" w:rsidP="00A83E08">
            <w:pPr>
              <w:spacing w:before="120"/>
              <w:rPr>
                <w:color w:val="000000"/>
              </w:rPr>
            </w:pPr>
            <w:r w:rsidRPr="00A83E08">
              <w:rPr>
                <w:color w:val="000000"/>
              </w:rPr>
              <w:t xml:space="preserve">Supervisor of Instruction </w:t>
            </w:r>
          </w:p>
        </w:tc>
        <w:tc>
          <w:tcPr>
            <w:tcW w:w="1350" w:type="dxa"/>
            <w:vAlign w:val="center"/>
          </w:tcPr>
          <w:p w:rsidR="0037256E" w:rsidRPr="00A83E08" w:rsidRDefault="0037256E" w:rsidP="00A83E08">
            <w:pPr>
              <w:spacing w:before="120"/>
              <w:rPr>
                <w:color w:val="000000"/>
              </w:rPr>
            </w:pPr>
            <w:r w:rsidRPr="00A83E08">
              <w:rPr>
                <w:color w:val="000000"/>
              </w:rPr>
              <w:t>December 2013</w:t>
            </w:r>
          </w:p>
        </w:tc>
        <w:tc>
          <w:tcPr>
            <w:tcW w:w="1890" w:type="dxa"/>
            <w:vAlign w:val="center"/>
          </w:tcPr>
          <w:p w:rsidR="0037256E" w:rsidRPr="00A83E08" w:rsidRDefault="0037256E" w:rsidP="00A83E08">
            <w:pPr>
              <w:spacing w:before="120"/>
              <w:rPr>
                <w:color w:val="000000"/>
              </w:rPr>
            </w:pPr>
            <w:r w:rsidRPr="00A83E08">
              <w:rPr>
                <w:color w:val="000000"/>
              </w:rPr>
              <w:t>June 2015</w:t>
            </w:r>
          </w:p>
        </w:tc>
      </w:tr>
      <w:tr w:rsidR="0037256E" w:rsidRPr="00A83E08" w:rsidTr="0046544B">
        <w:tc>
          <w:tcPr>
            <w:tcW w:w="9360" w:type="dxa"/>
            <w:vAlign w:val="center"/>
          </w:tcPr>
          <w:p w:rsidR="0037256E" w:rsidRPr="00A83E08" w:rsidRDefault="0037256E" w:rsidP="00A83E08">
            <w:pPr>
              <w:spacing w:before="60" w:after="60"/>
            </w:pPr>
            <w:r w:rsidRPr="00A83E08">
              <w:t>Develop an assessment calendar for all K-12 assessments (Sept. June)</w:t>
            </w:r>
          </w:p>
        </w:tc>
        <w:tc>
          <w:tcPr>
            <w:tcW w:w="1620" w:type="dxa"/>
            <w:vAlign w:val="center"/>
          </w:tcPr>
          <w:p w:rsidR="0037256E" w:rsidRPr="00A83E08" w:rsidRDefault="0037256E" w:rsidP="00A83E08">
            <w:pPr>
              <w:spacing w:before="120"/>
              <w:rPr>
                <w:color w:val="000000"/>
              </w:rPr>
            </w:pPr>
            <w:r w:rsidRPr="00A83E08">
              <w:rPr>
                <w:color w:val="000000"/>
              </w:rPr>
              <w:t>Supervisor of Instruction</w:t>
            </w:r>
          </w:p>
        </w:tc>
        <w:tc>
          <w:tcPr>
            <w:tcW w:w="1350" w:type="dxa"/>
            <w:vAlign w:val="center"/>
          </w:tcPr>
          <w:p w:rsidR="0037256E" w:rsidRPr="00A83E08" w:rsidRDefault="0037256E" w:rsidP="00A83E08">
            <w:pPr>
              <w:spacing w:before="120"/>
              <w:rPr>
                <w:color w:val="000000"/>
              </w:rPr>
            </w:pPr>
            <w:r w:rsidRPr="00A83E08">
              <w:rPr>
                <w:color w:val="000000"/>
              </w:rPr>
              <w:t>June 2014</w:t>
            </w:r>
          </w:p>
        </w:tc>
        <w:tc>
          <w:tcPr>
            <w:tcW w:w="1890" w:type="dxa"/>
            <w:vAlign w:val="center"/>
          </w:tcPr>
          <w:p w:rsidR="0037256E" w:rsidRPr="00A83E08" w:rsidRDefault="0037256E" w:rsidP="00A83E08">
            <w:pPr>
              <w:spacing w:before="120"/>
              <w:rPr>
                <w:color w:val="000000"/>
              </w:rPr>
            </w:pPr>
            <w:r w:rsidRPr="00A83E08">
              <w:rPr>
                <w:color w:val="000000"/>
              </w:rPr>
              <w:t>September 2014</w:t>
            </w:r>
          </w:p>
        </w:tc>
      </w:tr>
      <w:tr w:rsidR="0037256E" w:rsidRPr="00A83E08" w:rsidTr="0046544B">
        <w:tc>
          <w:tcPr>
            <w:tcW w:w="9360" w:type="dxa"/>
            <w:vAlign w:val="center"/>
          </w:tcPr>
          <w:p w:rsidR="0037256E" w:rsidRPr="00A83E08" w:rsidRDefault="0037256E" w:rsidP="00A83E08">
            <w:r w:rsidRPr="00A83E08">
              <w:t xml:space="preserve">Expand data analysis process as used by </w:t>
            </w:r>
            <w:proofErr w:type="spellStart"/>
            <w:r w:rsidRPr="00A83E08">
              <w:t>ANet</w:t>
            </w:r>
            <w:proofErr w:type="spellEnd"/>
            <w:r w:rsidRPr="00A83E08">
              <w:t xml:space="preserve"> to include K-1 and 6-12 examination of data</w:t>
            </w:r>
          </w:p>
        </w:tc>
        <w:tc>
          <w:tcPr>
            <w:tcW w:w="1620" w:type="dxa"/>
            <w:vAlign w:val="center"/>
          </w:tcPr>
          <w:p w:rsidR="0037256E" w:rsidRPr="00A83E08" w:rsidRDefault="0037256E" w:rsidP="00A83E08">
            <w:pPr>
              <w:spacing w:before="120"/>
              <w:rPr>
                <w:color w:val="000000"/>
              </w:rPr>
            </w:pPr>
            <w:r w:rsidRPr="00A83E08">
              <w:rPr>
                <w:color w:val="000000"/>
              </w:rPr>
              <w:t xml:space="preserve">Supervisor of </w:t>
            </w:r>
            <w:r w:rsidRPr="00A83E08">
              <w:rPr>
                <w:color w:val="000000"/>
              </w:rPr>
              <w:lastRenderedPageBreak/>
              <w:t>Instruction</w:t>
            </w:r>
          </w:p>
        </w:tc>
        <w:tc>
          <w:tcPr>
            <w:tcW w:w="1350" w:type="dxa"/>
            <w:vAlign w:val="center"/>
          </w:tcPr>
          <w:p w:rsidR="0037256E" w:rsidRPr="00A83E08" w:rsidRDefault="0037256E" w:rsidP="00A83E08">
            <w:pPr>
              <w:spacing w:before="120"/>
              <w:rPr>
                <w:color w:val="000000"/>
              </w:rPr>
            </w:pPr>
            <w:r w:rsidRPr="00A83E08">
              <w:rPr>
                <w:color w:val="000000"/>
              </w:rPr>
              <w:lastRenderedPageBreak/>
              <w:t>August 2014</w:t>
            </w:r>
          </w:p>
        </w:tc>
        <w:tc>
          <w:tcPr>
            <w:tcW w:w="1890" w:type="dxa"/>
            <w:vAlign w:val="center"/>
          </w:tcPr>
          <w:p w:rsidR="0037256E" w:rsidRPr="00A83E08" w:rsidRDefault="0037256E" w:rsidP="00A83E08">
            <w:pPr>
              <w:spacing w:before="120"/>
              <w:rPr>
                <w:color w:val="000000"/>
              </w:rPr>
            </w:pPr>
            <w:r w:rsidRPr="00A83E08">
              <w:rPr>
                <w:color w:val="000000"/>
              </w:rPr>
              <w:t>June 2015</w:t>
            </w:r>
          </w:p>
        </w:tc>
      </w:tr>
      <w:tr w:rsidR="0037256E" w:rsidRPr="00A83E08" w:rsidTr="0046544B">
        <w:tc>
          <w:tcPr>
            <w:tcW w:w="9360" w:type="dxa"/>
            <w:vAlign w:val="center"/>
          </w:tcPr>
          <w:p w:rsidR="0037256E" w:rsidRPr="00A83E08" w:rsidRDefault="0037256E" w:rsidP="00A83E08">
            <w:r w:rsidRPr="00A83E08">
              <w:lastRenderedPageBreak/>
              <w:t xml:space="preserve">Grade level teams meet weekly to monitor student progress.  Teams will examine bi-weekly common assessments to calibrate expectations and identify and implement effective strategies to support student growth.  Teams will also review interim assessments every 6 weeks and develop </w:t>
            </w:r>
            <w:proofErr w:type="spellStart"/>
            <w:r w:rsidRPr="00A83E08">
              <w:t>reteach</w:t>
            </w:r>
            <w:proofErr w:type="spellEnd"/>
            <w:r w:rsidRPr="00A83E08">
              <w:t xml:space="preserve"> plans</w:t>
            </w:r>
          </w:p>
        </w:tc>
        <w:tc>
          <w:tcPr>
            <w:tcW w:w="1620" w:type="dxa"/>
            <w:vAlign w:val="center"/>
          </w:tcPr>
          <w:p w:rsidR="0037256E" w:rsidRPr="00A83E08" w:rsidRDefault="0037256E" w:rsidP="00A83E08">
            <w:pPr>
              <w:spacing w:before="120"/>
              <w:rPr>
                <w:color w:val="000000"/>
              </w:rPr>
            </w:pPr>
            <w:r w:rsidRPr="00A83E08">
              <w:rPr>
                <w:color w:val="000000"/>
              </w:rPr>
              <w:t xml:space="preserve">Principals </w:t>
            </w:r>
          </w:p>
        </w:tc>
        <w:tc>
          <w:tcPr>
            <w:tcW w:w="1350" w:type="dxa"/>
            <w:vAlign w:val="center"/>
          </w:tcPr>
          <w:p w:rsidR="0037256E" w:rsidRPr="00A83E08" w:rsidRDefault="0037256E" w:rsidP="00A83E08">
            <w:pPr>
              <w:spacing w:before="120"/>
              <w:rPr>
                <w:color w:val="000000"/>
              </w:rPr>
            </w:pPr>
            <w:r w:rsidRPr="00A83E08">
              <w:rPr>
                <w:color w:val="000000"/>
              </w:rPr>
              <w:t>September 2014</w:t>
            </w:r>
          </w:p>
        </w:tc>
        <w:tc>
          <w:tcPr>
            <w:tcW w:w="1890" w:type="dxa"/>
            <w:vAlign w:val="center"/>
          </w:tcPr>
          <w:p w:rsidR="0037256E" w:rsidRPr="00A83E08" w:rsidRDefault="0037256E" w:rsidP="00A83E08">
            <w:pPr>
              <w:spacing w:before="120"/>
              <w:rPr>
                <w:color w:val="000000"/>
              </w:rPr>
            </w:pPr>
            <w:r w:rsidRPr="00A83E08">
              <w:rPr>
                <w:color w:val="000000"/>
              </w:rPr>
              <w:t>Ongoing</w:t>
            </w:r>
          </w:p>
        </w:tc>
      </w:tr>
      <w:tr w:rsidR="0037256E" w:rsidRPr="00A83E08" w:rsidTr="0046544B">
        <w:tc>
          <w:tcPr>
            <w:tcW w:w="9360" w:type="dxa"/>
            <w:vAlign w:val="center"/>
          </w:tcPr>
          <w:p w:rsidR="0037256E" w:rsidRPr="00A83E08" w:rsidRDefault="0037256E" w:rsidP="00A83E08">
            <w:pPr>
              <w:rPr>
                <w:highlight w:val="yellow"/>
              </w:rPr>
            </w:pPr>
            <w:r w:rsidRPr="00A83E08">
              <w:t>School Data teams meet monthly - to monitor student progress and inform effectiveness of interventions</w:t>
            </w:r>
          </w:p>
        </w:tc>
        <w:tc>
          <w:tcPr>
            <w:tcW w:w="1620" w:type="dxa"/>
            <w:vAlign w:val="center"/>
          </w:tcPr>
          <w:p w:rsidR="0037256E" w:rsidRPr="00A83E08" w:rsidRDefault="0037256E" w:rsidP="00A83E08">
            <w:pPr>
              <w:spacing w:before="120"/>
              <w:rPr>
                <w:color w:val="000000"/>
              </w:rPr>
            </w:pPr>
            <w:r w:rsidRPr="00A83E08">
              <w:rPr>
                <w:color w:val="000000"/>
              </w:rPr>
              <w:t xml:space="preserve">Principals </w:t>
            </w:r>
          </w:p>
        </w:tc>
        <w:tc>
          <w:tcPr>
            <w:tcW w:w="1350" w:type="dxa"/>
            <w:vAlign w:val="center"/>
          </w:tcPr>
          <w:p w:rsidR="0037256E" w:rsidRPr="00A83E08" w:rsidRDefault="0037256E" w:rsidP="00A83E08">
            <w:pPr>
              <w:spacing w:before="120"/>
              <w:rPr>
                <w:color w:val="000000"/>
              </w:rPr>
            </w:pPr>
            <w:r w:rsidRPr="00A83E08">
              <w:rPr>
                <w:color w:val="000000"/>
              </w:rPr>
              <w:t>September 2014</w:t>
            </w:r>
          </w:p>
        </w:tc>
        <w:tc>
          <w:tcPr>
            <w:tcW w:w="1890" w:type="dxa"/>
            <w:vAlign w:val="center"/>
          </w:tcPr>
          <w:p w:rsidR="0037256E" w:rsidRPr="00A83E08" w:rsidRDefault="0037256E" w:rsidP="00A83E08">
            <w:pPr>
              <w:spacing w:before="120"/>
              <w:rPr>
                <w:color w:val="000000"/>
              </w:rPr>
            </w:pPr>
            <w:r w:rsidRPr="00A83E08">
              <w:rPr>
                <w:color w:val="000000"/>
              </w:rPr>
              <w:t>Ongoing</w:t>
            </w:r>
          </w:p>
        </w:tc>
      </w:tr>
      <w:tr w:rsidR="0037256E" w:rsidRPr="00A83E08" w:rsidTr="0046544B">
        <w:tc>
          <w:tcPr>
            <w:tcW w:w="9360" w:type="dxa"/>
            <w:vAlign w:val="center"/>
          </w:tcPr>
          <w:p w:rsidR="0037256E" w:rsidRPr="00A83E08" w:rsidRDefault="0037256E" w:rsidP="00A83E08">
            <w:r w:rsidRPr="00A83E08">
              <w:rPr>
                <w:color w:val="000000"/>
              </w:rPr>
              <w:t>DLT reviews interim assessments and observation data results to monitor student progress across the district, inform PD needs and accelerated plan revisions, if necessary</w:t>
            </w:r>
          </w:p>
        </w:tc>
        <w:tc>
          <w:tcPr>
            <w:tcW w:w="1620" w:type="dxa"/>
            <w:vAlign w:val="center"/>
          </w:tcPr>
          <w:p w:rsidR="0037256E" w:rsidRPr="00A83E08" w:rsidRDefault="0037256E" w:rsidP="00A83E08">
            <w:pPr>
              <w:spacing w:before="120"/>
              <w:rPr>
                <w:color w:val="000000"/>
              </w:rPr>
            </w:pPr>
            <w:r w:rsidRPr="00A83E08">
              <w:rPr>
                <w:color w:val="000000"/>
              </w:rPr>
              <w:t>Director of Teaching and Learning</w:t>
            </w:r>
          </w:p>
        </w:tc>
        <w:tc>
          <w:tcPr>
            <w:tcW w:w="1350" w:type="dxa"/>
            <w:vAlign w:val="center"/>
          </w:tcPr>
          <w:p w:rsidR="0037256E" w:rsidRPr="00A83E08" w:rsidRDefault="0037256E" w:rsidP="00A83E08">
            <w:pPr>
              <w:spacing w:before="120"/>
              <w:rPr>
                <w:color w:val="000000"/>
              </w:rPr>
            </w:pPr>
            <w:r w:rsidRPr="00A83E08">
              <w:rPr>
                <w:color w:val="000000"/>
              </w:rPr>
              <w:t>January 2015</w:t>
            </w:r>
          </w:p>
        </w:tc>
        <w:tc>
          <w:tcPr>
            <w:tcW w:w="1890" w:type="dxa"/>
            <w:vAlign w:val="center"/>
          </w:tcPr>
          <w:p w:rsidR="0037256E" w:rsidRPr="00A83E08" w:rsidRDefault="0037256E" w:rsidP="00A83E08">
            <w:pPr>
              <w:spacing w:before="120"/>
              <w:rPr>
                <w:color w:val="000000"/>
              </w:rPr>
            </w:pPr>
            <w:r w:rsidRPr="00A83E08">
              <w:rPr>
                <w:color w:val="000000"/>
              </w:rPr>
              <w:t>Ongoing</w:t>
            </w:r>
          </w:p>
        </w:tc>
      </w:tr>
      <w:tr w:rsidR="0037256E" w:rsidRPr="00A83E08" w:rsidTr="0046544B">
        <w:tc>
          <w:tcPr>
            <w:tcW w:w="9360" w:type="dxa"/>
            <w:vAlign w:val="center"/>
          </w:tcPr>
          <w:p w:rsidR="0037256E" w:rsidRPr="00A83E08" w:rsidRDefault="0037256E" w:rsidP="00A83E08">
            <w:pPr>
              <w:spacing w:before="120"/>
              <w:rPr>
                <w:color w:val="000000"/>
              </w:rPr>
            </w:pPr>
            <w:r w:rsidRPr="00A83E08">
              <w:t xml:space="preserve">As part of  the data cycle, teachers will participate in reflection meetings to evaluate the effectiveness of instructional practices </w:t>
            </w:r>
          </w:p>
        </w:tc>
        <w:tc>
          <w:tcPr>
            <w:tcW w:w="1620" w:type="dxa"/>
            <w:vAlign w:val="center"/>
          </w:tcPr>
          <w:p w:rsidR="0037256E" w:rsidRPr="00A83E08" w:rsidRDefault="0037256E" w:rsidP="00A83E08">
            <w:pPr>
              <w:spacing w:before="120"/>
              <w:rPr>
                <w:color w:val="000000"/>
              </w:rPr>
            </w:pPr>
            <w:r w:rsidRPr="00A83E08">
              <w:rPr>
                <w:color w:val="000000"/>
              </w:rPr>
              <w:t xml:space="preserve">Principal </w:t>
            </w:r>
          </w:p>
        </w:tc>
        <w:tc>
          <w:tcPr>
            <w:tcW w:w="1350" w:type="dxa"/>
            <w:vAlign w:val="center"/>
          </w:tcPr>
          <w:p w:rsidR="0037256E" w:rsidRPr="00A83E08" w:rsidRDefault="0037256E" w:rsidP="00A83E08">
            <w:pPr>
              <w:spacing w:before="120"/>
              <w:rPr>
                <w:color w:val="000000"/>
              </w:rPr>
            </w:pPr>
            <w:r w:rsidRPr="00A83E08">
              <w:rPr>
                <w:color w:val="000000"/>
              </w:rPr>
              <w:t>October 2013</w:t>
            </w:r>
          </w:p>
        </w:tc>
        <w:tc>
          <w:tcPr>
            <w:tcW w:w="1890" w:type="dxa"/>
            <w:vAlign w:val="center"/>
          </w:tcPr>
          <w:p w:rsidR="0037256E" w:rsidRPr="00A83E08" w:rsidRDefault="0037256E" w:rsidP="00A83E08">
            <w:pPr>
              <w:spacing w:before="120"/>
              <w:rPr>
                <w:color w:val="000000"/>
              </w:rPr>
            </w:pPr>
            <w:r w:rsidRPr="00A83E08">
              <w:rPr>
                <w:color w:val="000000"/>
              </w:rPr>
              <w:t>Ongoing</w:t>
            </w:r>
          </w:p>
        </w:tc>
      </w:tr>
      <w:tr w:rsidR="0037256E" w:rsidRPr="00A83E08" w:rsidTr="0046544B">
        <w:tc>
          <w:tcPr>
            <w:tcW w:w="9360" w:type="dxa"/>
            <w:vAlign w:val="center"/>
          </w:tcPr>
          <w:p w:rsidR="0037256E" w:rsidRPr="00A83E08" w:rsidRDefault="0037256E" w:rsidP="00A83E08">
            <w:pPr>
              <w:rPr>
                <w:color w:val="000000"/>
                <w:highlight w:val="yellow"/>
              </w:rPr>
            </w:pPr>
            <w:r w:rsidRPr="00A83E08">
              <w:rPr>
                <w:color w:val="000000" w:themeColor="text1"/>
              </w:rPr>
              <w:t>Develop district and school monthly dashboards that can be shared with all stakeholders</w:t>
            </w:r>
          </w:p>
        </w:tc>
        <w:tc>
          <w:tcPr>
            <w:tcW w:w="1620" w:type="dxa"/>
            <w:vAlign w:val="center"/>
          </w:tcPr>
          <w:p w:rsidR="0037256E" w:rsidRPr="00A83E08" w:rsidRDefault="0037256E" w:rsidP="00A83E08">
            <w:pPr>
              <w:spacing w:before="120"/>
              <w:rPr>
                <w:color w:val="000000"/>
              </w:rPr>
            </w:pPr>
            <w:r w:rsidRPr="00A83E08">
              <w:rPr>
                <w:color w:val="000000"/>
              </w:rPr>
              <w:t>Supervisor of Instruction</w:t>
            </w:r>
          </w:p>
        </w:tc>
        <w:tc>
          <w:tcPr>
            <w:tcW w:w="1350" w:type="dxa"/>
            <w:vAlign w:val="center"/>
          </w:tcPr>
          <w:p w:rsidR="0037256E" w:rsidRPr="00A83E08" w:rsidRDefault="0037256E" w:rsidP="00A83E08">
            <w:pPr>
              <w:spacing w:before="120"/>
              <w:rPr>
                <w:color w:val="000000"/>
              </w:rPr>
            </w:pPr>
            <w:r w:rsidRPr="00A83E08">
              <w:rPr>
                <w:color w:val="000000"/>
              </w:rPr>
              <w:t>July 2014</w:t>
            </w:r>
          </w:p>
        </w:tc>
        <w:tc>
          <w:tcPr>
            <w:tcW w:w="1890" w:type="dxa"/>
            <w:vAlign w:val="center"/>
          </w:tcPr>
          <w:p w:rsidR="0037256E" w:rsidRPr="00A83E08" w:rsidRDefault="0037256E" w:rsidP="00A83E08">
            <w:pPr>
              <w:spacing w:before="120"/>
              <w:rPr>
                <w:color w:val="000000"/>
              </w:rPr>
            </w:pPr>
            <w:r w:rsidRPr="00A83E08">
              <w:rPr>
                <w:color w:val="000000"/>
              </w:rPr>
              <w:t>Ongoing</w:t>
            </w:r>
          </w:p>
        </w:tc>
      </w:tr>
      <w:tr w:rsidR="0037256E" w:rsidRPr="00A83E08" w:rsidTr="0046544B">
        <w:tc>
          <w:tcPr>
            <w:tcW w:w="9360" w:type="dxa"/>
            <w:vAlign w:val="center"/>
          </w:tcPr>
          <w:p w:rsidR="0037256E" w:rsidRPr="00A83E08" w:rsidRDefault="0037256E" w:rsidP="00A83E08">
            <w:pPr>
              <w:spacing w:before="120"/>
              <w:rPr>
                <w:vanish/>
              </w:rPr>
            </w:pPr>
            <w:r w:rsidRPr="00A83E08">
              <w:t xml:space="preserve">To build capacity and shared ownership, administrators will provide monthly updates to School Committee on accelerated plan progress </w:t>
            </w:r>
          </w:p>
          <w:p w:rsidR="0037256E" w:rsidRPr="00A83E08" w:rsidRDefault="0037256E" w:rsidP="00A83E08">
            <w:pPr>
              <w:spacing w:before="120"/>
              <w:rPr>
                <w:highlight w:val="yellow"/>
              </w:rPr>
            </w:pPr>
          </w:p>
        </w:tc>
        <w:tc>
          <w:tcPr>
            <w:tcW w:w="1620" w:type="dxa"/>
            <w:vAlign w:val="center"/>
          </w:tcPr>
          <w:p w:rsidR="0037256E" w:rsidRPr="00A83E08" w:rsidRDefault="0037256E" w:rsidP="00A83E08">
            <w:pPr>
              <w:spacing w:before="120"/>
              <w:rPr>
                <w:color w:val="000000"/>
              </w:rPr>
            </w:pPr>
            <w:r w:rsidRPr="00A83E08">
              <w:rPr>
                <w:color w:val="000000"/>
              </w:rPr>
              <w:t>Superintendent</w:t>
            </w:r>
          </w:p>
        </w:tc>
        <w:tc>
          <w:tcPr>
            <w:tcW w:w="1350" w:type="dxa"/>
            <w:vAlign w:val="center"/>
          </w:tcPr>
          <w:p w:rsidR="0037256E" w:rsidRPr="00A83E08" w:rsidRDefault="0037256E" w:rsidP="00A83E08">
            <w:pPr>
              <w:spacing w:before="120"/>
              <w:rPr>
                <w:color w:val="000000"/>
              </w:rPr>
            </w:pPr>
            <w:r w:rsidRPr="00A83E08">
              <w:rPr>
                <w:color w:val="000000"/>
              </w:rPr>
              <w:t>Fall 2014</w:t>
            </w:r>
          </w:p>
        </w:tc>
        <w:tc>
          <w:tcPr>
            <w:tcW w:w="1890" w:type="dxa"/>
            <w:vAlign w:val="center"/>
          </w:tcPr>
          <w:p w:rsidR="0037256E" w:rsidRPr="00A83E08" w:rsidRDefault="0037256E" w:rsidP="00A83E08">
            <w:pPr>
              <w:spacing w:before="120"/>
              <w:rPr>
                <w:color w:val="000000"/>
              </w:rPr>
            </w:pPr>
            <w:r w:rsidRPr="00A83E08">
              <w:rPr>
                <w:color w:val="000000"/>
              </w:rPr>
              <w:t xml:space="preserve">Ongoing </w:t>
            </w:r>
          </w:p>
        </w:tc>
      </w:tr>
    </w:tbl>
    <w:p w:rsidR="0037256E" w:rsidRPr="00A83E08" w:rsidRDefault="0037256E" w:rsidP="0037256E">
      <w:pPr>
        <w:rPr>
          <w:b/>
          <w:color w:val="FF0000"/>
        </w:rPr>
      </w:pPr>
    </w:p>
    <w:tbl>
      <w:tblPr>
        <w:tblW w:w="14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gridCol w:w="1620"/>
        <w:gridCol w:w="1350"/>
        <w:gridCol w:w="1890"/>
      </w:tblGrid>
      <w:tr w:rsidR="0037256E" w:rsidRPr="00A83E08" w:rsidTr="0046544B">
        <w:tc>
          <w:tcPr>
            <w:tcW w:w="14220" w:type="dxa"/>
            <w:gridSpan w:val="4"/>
            <w:shd w:val="clear" w:color="auto" w:fill="D9D9D9" w:themeFill="background1" w:themeFillShade="D9"/>
            <w:vAlign w:val="center"/>
          </w:tcPr>
          <w:p w:rsidR="0037256E" w:rsidRPr="00A83E08" w:rsidRDefault="0037256E" w:rsidP="00A83E08">
            <w:pPr>
              <w:pStyle w:val="ListParagraph"/>
              <w:spacing w:after="0" w:line="240" w:lineRule="auto"/>
              <w:ind w:left="432" w:hanging="432"/>
              <w:rPr>
                <w:rFonts w:asciiTheme="minorHAnsi" w:hAnsiTheme="minorHAnsi"/>
                <w:b/>
              </w:rPr>
            </w:pPr>
            <w:r w:rsidRPr="00A83E08">
              <w:rPr>
                <w:rFonts w:asciiTheme="minorHAnsi" w:hAnsiTheme="minorHAnsi"/>
                <w:b/>
              </w:rPr>
              <w:br w:type="page"/>
              <w:t xml:space="preserve">Initiative </w:t>
            </w:r>
            <w:r w:rsidRPr="00A83E08">
              <w:rPr>
                <w:rFonts w:asciiTheme="minorHAnsi" w:hAnsiTheme="minorHAnsi"/>
                <w:b/>
                <w:color w:val="000000"/>
              </w:rPr>
              <w:t xml:space="preserve">2.2  </w:t>
            </w:r>
            <w:r w:rsidRPr="00A83E08">
              <w:rPr>
                <w:rFonts w:asciiTheme="minorHAnsi" w:hAnsiTheme="minorHAnsi"/>
                <w:b/>
                <w:lang w:val="en-GB" w:eastAsia="en-GB"/>
              </w:rPr>
              <w:t xml:space="preserve">Establish a variety of data to develop systems for supporting all struggling students esp. ELL and SWD </w:t>
            </w:r>
          </w:p>
        </w:tc>
      </w:tr>
      <w:tr w:rsidR="0037256E" w:rsidRPr="00A83E08" w:rsidTr="0046544B">
        <w:trPr>
          <w:tblHeader/>
        </w:trPr>
        <w:tc>
          <w:tcPr>
            <w:tcW w:w="9360" w:type="dxa"/>
            <w:shd w:val="clear" w:color="auto" w:fill="F2F2F2"/>
          </w:tcPr>
          <w:p w:rsidR="0037256E" w:rsidRPr="00A83E08" w:rsidRDefault="0037256E" w:rsidP="00A83E08">
            <w:pPr>
              <w:spacing w:before="120"/>
              <w:rPr>
                <w:b/>
                <w:color w:val="000000"/>
              </w:rPr>
            </w:pPr>
            <w:r w:rsidRPr="00A83E08">
              <w:rPr>
                <w:b/>
                <w:color w:val="000000"/>
              </w:rPr>
              <w:t>Activities to Achieve the Outcomes for the Initiative</w:t>
            </w:r>
          </w:p>
        </w:tc>
        <w:tc>
          <w:tcPr>
            <w:tcW w:w="1620" w:type="dxa"/>
            <w:shd w:val="clear" w:color="auto" w:fill="F2F2F2"/>
          </w:tcPr>
          <w:p w:rsidR="0037256E" w:rsidRPr="00A83E08" w:rsidRDefault="0037256E" w:rsidP="00A83E08">
            <w:pPr>
              <w:spacing w:before="120"/>
              <w:jc w:val="center"/>
              <w:rPr>
                <w:b/>
                <w:color w:val="000000"/>
              </w:rPr>
            </w:pPr>
            <w:r w:rsidRPr="00A83E08">
              <w:rPr>
                <w:b/>
                <w:color w:val="000000"/>
              </w:rPr>
              <w:t>Who will Lead?</w:t>
            </w:r>
          </w:p>
        </w:tc>
        <w:tc>
          <w:tcPr>
            <w:tcW w:w="1350" w:type="dxa"/>
            <w:shd w:val="clear" w:color="auto" w:fill="F2F2F2"/>
          </w:tcPr>
          <w:p w:rsidR="0037256E" w:rsidRPr="00A83E08" w:rsidRDefault="0037256E" w:rsidP="00A83E08">
            <w:pPr>
              <w:spacing w:before="120"/>
              <w:jc w:val="center"/>
              <w:rPr>
                <w:b/>
                <w:color w:val="000000"/>
              </w:rPr>
            </w:pPr>
            <w:r w:rsidRPr="00A83E08">
              <w:rPr>
                <w:b/>
                <w:color w:val="000000"/>
              </w:rPr>
              <w:t>When will it Start?</w:t>
            </w:r>
          </w:p>
        </w:tc>
        <w:tc>
          <w:tcPr>
            <w:tcW w:w="1890" w:type="dxa"/>
            <w:shd w:val="clear" w:color="auto" w:fill="F2F2F2"/>
          </w:tcPr>
          <w:p w:rsidR="0037256E" w:rsidRPr="00A83E08" w:rsidRDefault="0037256E" w:rsidP="00A83E08">
            <w:pPr>
              <w:spacing w:before="120"/>
              <w:jc w:val="center"/>
              <w:rPr>
                <w:b/>
                <w:color w:val="000000"/>
              </w:rPr>
            </w:pPr>
            <w:r w:rsidRPr="00A83E08">
              <w:rPr>
                <w:b/>
                <w:color w:val="000000"/>
              </w:rPr>
              <w:t>When will it be Complete?</w:t>
            </w:r>
          </w:p>
        </w:tc>
      </w:tr>
      <w:tr w:rsidR="0037256E" w:rsidRPr="00A83E08" w:rsidTr="0046544B">
        <w:tc>
          <w:tcPr>
            <w:tcW w:w="9360" w:type="dxa"/>
            <w:vAlign w:val="center"/>
          </w:tcPr>
          <w:p w:rsidR="0037256E" w:rsidRPr="00A83E08" w:rsidRDefault="0037256E" w:rsidP="00A83E08">
            <w:pPr>
              <w:spacing w:before="120" w:after="120"/>
              <w:rPr>
                <w:color w:val="000000"/>
              </w:rPr>
            </w:pPr>
            <w:r w:rsidRPr="00A83E08">
              <w:rPr>
                <w:color w:val="000000"/>
              </w:rPr>
              <w:t>Conduct audit of current system of supports and interventions for ELL and SWD</w:t>
            </w:r>
          </w:p>
        </w:tc>
        <w:tc>
          <w:tcPr>
            <w:tcW w:w="1620" w:type="dxa"/>
            <w:vAlign w:val="center"/>
          </w:tcPr>
          <w:p w:rsidR="0037256E" w:rsidRPr="00A83E08" w:rsidRDefault="0037256E" w:rsidP="00A83E08">
            <w:pPr>
              <w:rPr>
                <w:color w:val="000000"/>
              </w:rPr>
            </w:pPr>
            <w:r w:rsidRPr="00A83E08">
              <w:rPr>
                <w:color w:val="000000"/>
              </w:rPr>
              <w:t>Director of Student Affairs</w:t>
            </w:r>
          </w:p>
        </w:tc>
        <w:tc>
          <w:tcPr>
            <w:tcW w:w="1350" w:type="dxa"/>
            <w:vAlign w:val="center"/>
          </w:tcPr>
          <w:p w:rsidR="0037256E" w:rsidRPr="0046544B" w:rsidRDefault="0046544B" w:rsidP="0046544B">
            <w:r>
              <w:t>March 2014</w:t>
            </w:r>
          </w:p>
        </w:tc>
        <w:tc>
          <w:tcPr>
            <w:tcW w:w="1890" w:type="dxa"/>
            <w:vAlign w:val="center"/>
          </w:tcPr>
          <w:p w:rsidR="0037256E" w:rsidRPr="00A83E08" w:rsidRDefault="0037256E" w:rsidP="0046544B">
            <w:pPr>
              <w:rPr>
                <w:color w:val="000000"/>
              </w:rPr>
            </w:pPr>
            <w:r w:rsidRPr="00A83E08">
              <w:rPr>
                <w:color w:val="000000"/>
              </w:rPr>
              <w:t>June 2014</w:t>
            </w:r>
          </w:p>
        </w:tc>
      </w:tr>
      <w:tr w:rsidR="0037256E" w:rsidRPr="00A83E08" w:rsidTr="0046544B">
        <w:tc>
          <w:tcPr>
            <w:tcW w:w="9360" w:type="dxa"/>
            <w:vAlign w:val="center"/>
          </w:tcPr>
          <w:p w:rsidR="0037256E" w:rsidRPr="00A83E08" w:rsidRDefault="0037256E" w:rsidP="00A83E08">
            <w:pPr>
              <w:spacing w:before="120" w:after="120"/>
            </w:pPr>
            <w:r w:rsidRPr="00A83E08">
              <w:rPr>
                <w:color w:val="000000"/>
              </w:rPr>
              <w:t xml:space="preserve">Develop systems and practices </w:t>
            </w:r>
            <w:r w:rsidRPr="00A83E08">
              <w:t xml:space="preserve">to ensure academic growth of </w:t>
            </w:r>
            <w:r w:rsidRPr="00A83E08">
              <w:rPr>
                <w:color w:val="000000"/>
              </w:rPr>
              <w:t xml:space="preserve">ELL and SWD (including current middle school intervention block revisions)  </w:t>
            </w:r>
          </w:p>
        </w:tc>
        <w:tc>
          <w:tcPr>
            <w:tcW w:w="1620" w:type="dxa"/>
            <w:vAlign w:val="center"/>
          </w:tcPr>
          <w:p w:rsidR="0037256E" w:rsidRPr="00A83E08" w:rsidRDefault="0037256E" w:rsidP="00A83E08">
            <w:pPr>
              <w:rPr>
                <w:color w:val="000000"/>
              </w:rPr>
            </w:pPr>
            <w:r w:rsidRPr="00A83E08">
              <w:rPr>
                <w:color w:val="000000"/>
              </w:rPr>
              <w:t>Director of Student Affairs</w:t>
            </w:r>
          </w:p>
        </w:tc>
        <w:tc>
          <w:tcPr>
            <w:tcW w:w="1350" w:type="dxa"/>
            <w:vAlign w:val="center"/>
          </w:tcPr>
          <w:p w:rsidR="0037256E" w:rsidRPr="00A83E08" w:rsidRDefault="0037256E" w:rsidP="0046544B">
            <w:pPr>
              <w:rPr>
                <w:color w:val="000000"/>
              </w:rPr>
            </w:pPr>
            <w:r w:rsidRPr="00A83E08">
              <w:rPr>
                <w:color w:val="000000"/>
              </w:rPr>
              <w:t>July 2014</w:t>
            </w:r>
          </w:p>
        </w:tc>
        <w:tc>
          <w:tcPr>
            <w:tcW w:w="1890" w:type="dxa"/>
            <w:vAlign w:val="center"/>
          </w:tcPr>
          <w:p w:rsidR="0037256E" w:rsidRPr="00A83E08" w:rsidRDefault="0037256E" w:rsidP="0046544B">
            <w:pPr>
              <w:rPr>
                <w:color w:val="000000"/>
              </w:rPr>
            </w:pPr>
            <w:r w:rsidRPr="00A83E08">
              <w:rPr>
                <w:color w:val="000000"/>
              </w:rPr>
              <w:t>Ongoing</w:t>
            </w:r>
          </w:p>
        </w:tc>
      </w:tr>
      <w:tr w:rsidR="0037256E" w:rsidRPr="00A83E08" w:rsidTr="0046544B">
        <w:tc>
          <w:tcPr>
            <w:tcW w:w="9360" w:type="dxa"/>
            <w:vAlign w:val="center"/>
          </w:tcPr>
          <w:p w:rsidR="0037256E" w:rsidRPr="00A83E08" w:rsidRDefault="0037256E" w:rsidP="00A83E08">
            <w:pPr>
              <w:spacing w:before="120" w:after="120"/>
              <w:rPr>
                <w:color w:val="000000" w:themeColor="text1"/>
              </w:rPr>
            </w:pPr>
            <w:r w:rsidRPr="00A83E08">
              <w:rPr>
                <w:color w:val="000000" w:themeColor="text1"/>
              </w:rPr>
              <w:t xml:space="preserve">Develop an intervention process to reduce high school dropouts and failures by introducing online </w:t>
            </w:r>
            <w:r w:rsidRPr="00A83E08">
              <w:rPr>
                <w:color w:val="000000" w:themeColor="text1"/>
              </w:rPr>
              <w:lastRenderedPageBreak/>
              <w:t xml:space="preserve">course recovery, MA work-based learning, and after school academic support. </w:t>
            </w:r>
          </w:p>
        </w:tc>
        <w:tc>
          <w:tcPr>
            <w:tcW w:w="1620" w:type="dxa"/>
            <w:vAlign w:val="center"/>
          </w:tcPr>
          <w:p w:rsidR="0037256E" w:rsidRPr="00A83E08" w:rsidRDefault="0037256E" w:rsidP="00A83E08">
            <w:pPr>
              <w:rPr>
                <w:color w:val="000000"/>
              </w:rPr>
            </w:pPr>
            <w:r w:rsidRPr="00A83E08">
              <w:rPr>
                <w:color w:val="000000"/>
              </w:rPr>
              <w:lastRenderedPageBreak/>
              <w:t xml:space="preserve">Director of Teaching and </w:t>
            </w:r>
            <w:r w:rsidRPr="00A83E08">
              <w:rPr>
                <w:color w:val="000000"/>
              </w:rPr>
              <w:lastRenderedPageBreak/>
              <w:t>Learning</w:t>
            </w:r>
          </w:p>
        </w:tc>
        <w:tc>
          <w:tcPr>
            <w:tcW w:w="1350" w:type="dxa"/>
            <w:vAlign w:val="center"/>
          </w:tcPr>
          <w:p w:rsidR="0037256E" w:rsidRPr="00A83E08" w:rsidRDefault="0037256E" w:rsidP="0046544B">
            <w:pPr>
              <w:rPr>
                <w:color w:val="000000"/>
              </w:rPr>
            </w:pPr>
            <w:r w:rsidRPr="00A83E08">
              <w:rPr>
                <w:color w:val="000000"/>
              </w:rPr>
              <w:lastRenderedPageBreak/>
              <w:t xml:space="preserve">June 2014 </w:t>
            </w:r>
          </w:p>
        </w:tc>
        <w:tc>
          <w:tcPr>
            <w:tcW w:w="1890" w:type="dxa"/>
            <w:vAlign w:val="center"/>
          </w:tcPr>
          <w:p w:rsidR="0037256E" w:rsidRPr="00A83E08" w:rsidRDefault="0037256E" w:rsidP="0046544B">
            <w:pPr>
              <w:rPr>
                <w:color w:val="000000"/>
              </w:rPr>
            </w:pPr>
            <w:r w:rsidRPr="00A83E08">
              <w:rPr>
                <w:color w:val="000000"/>
              </w:rPr>
              <w:t xml:space="preserve">Ongoing </w:t>
            </w:r>
          </w:p>
        </w:tc>
      </w:tr>
      <w:tr w:rsidR="0037256E" w:rsidRPr="00A83E08" w:rsidTr="0046544B">
        <w:tc>
          <w:tcPr>
            <w:tcW w:w="9360" w:type="dxa"/>
            <w:vAlign w:val="center"/>
          </w:tcPr>
          <w:p w:rsidR="0037256E" w:rsidRPr="00A83E08" w:rsidRDefault="0037256E" w:rsidP="00A83E08">
            <w:pPr>
              <w:spacing w:before="120" w:after="120"/>
              <w:rPr>
                <w:color w:val="000000" w:themeColor="text1"/>
              </w:rPr>
            </w:pPr>
            <w:r w:rsidRPr="00A83E08">
              <w:rPr>
                <w:color w:val="000000" w:themeColor="text1"/>
              </w:rPr>
              <w:lastRenderedPageBreak/>
              <w:t xml:space="preserve">Revise roles and responsibilities for the district Special Education Supervisor </w:t>
            </w:r>
          </w:p>
        </w:tc>
        <w:tc>
          <w:tcPr>
            <w:tcW w:w="1620" w:type="dxa"/>
            <w:vAlign w:val="center"/>
          </w:tcPr>
          <w:p w:rsidR="0037256E" w:rsidRPr="00A83E08" w:rsidRDefault="0037256E" w:rsidP="00A83E08">
            <w:pPr>
              <w:rPr>
                <w:color w:val="000000"/>
              </w:rPr>
            </w:pPr>
            <w:r w:rsidRPr="00A83E08">
              <w:rPr>
                <w:color w:val="000000"/>
              </w:rPr>
              <w:t xml:space="preserve">SPED Director </w:t>
            </w:r>
          </w:p>
        </w:tc>
        <w:tc>
          <w:tcPr>
            <w:tcW w:w="1350" w:type="dxa"/>
            <w:vAlign w:val="center"/>
          </w:tcPr>
          <w:p w:rsidR="0037256E" w:rsidRPr="00A83E08" w:rsidRDefault="0037256E" w:rsidP="0046544B">
            <w:pPr>
              <w:rPr>
                <w:color w:val="000000"/>
              </w:rPr>
            </w:pPr>
            <w:r w:rsidRPr="00A83E08">
              <w:rPr>
                <w:color w:val="000000"/>
              </w:rPr>
              <w:t>March 2014</w:t>
            </w:r>
          </w:p>
        </w:tc>
        <w:tc>
          <w:tcPr>
            <w:tcW w:w="1890" w:type="dxa"/>
            <w:vAlign w:val="center"/>
          </w:tcPr>
          <w:p w:rsidR="0037256E" w:rsidRPr="00A83E08" w:rsidRDefault="0037256E" w:rsidP="0046544B">
            <w:pPr>
              <w:rPr>
                <w:color w:val="000000"/>
              </w:rPr>
            </w:pPr>
            <w:r w:rsidRPr="00A83E08">
              <w:rPr>
                <w:color w:val="000000"/>
              </w:rPr>
              <w:t>Ongoing</w:t>
            </w:r>
          </w:p>
        </w:tc>
      </w:tr>
      <w:tr w:rsidR="0037256E" w:rsidRPr="00A83E08" w:rsidTr="0046544B">
        <w:tc>
          <w:tcPr>
            <w:tcW w:w="9360" w:type="dxa"/>
            <w:vAlign w:val="center"/>
          </w:tcPr>
          <w:p w:rsidR="0037256E" w:rsidRPr="00A83E08" w:rsidRDefault="0037256E" w:rsidP="00A83E08">
            <w:pPr>
              <w:spacing w:before="120" w:after="120"/>
              <w:rPr>
                <w:color w:val="000000" w:themeColor="text1"/>
              </w:rPr>
            </w:pPr>
            <w:r w:rsidRPr="00A83E08">
              <w:rPr>
                <w:color w:val="000000" w:themeColor="text1"/>
              </w:rPr>
              <w:t>Develop a calendar for IEP annual reviews</w:t>
            </w:r>
          </w:p>
        </w:tc>
        <w:tc>
          <w:tcPr>
            <w:tcW w:w="1620" w:type="dxa"/>
            <w:vAlign w:val="center"/>
          </w:tcPr>
          <w:p w:rsidR="0037256E" w:rsidRPr="00A83E08" w:rsidRDefault="0037256E" w:rsidP="00A83E08">
            <w:pPr>
              <w:rPr>
                <w:color w:val="000000"/>
              </w:rPr>
            </w:pPr>
            <w:r w:rsidRPr="00A83E08">
              <w:rPr>
                <w:color w:val="000000"/>
              </w:rPr>
              <w:t>Director of Student Affairs</w:t>
            </w:r>
          </w:p>
        </w:tc>
        <w:tc>
          <w:tcPr>
            <w:tcW w:w="1350" w:type="dxa"/>
            <w:vAlign w:val="center"/>
          </w:tcPr>
          <w:p w:rsidR="0037256E" w:rsidRPr="00A83E08" w:rsidRDefault="0037256E" w:rsidP="0046544B">
            <w:pPr>
              <w:rPr>
                <w:color w:val="000000"/>
              </w:rPr>
            </w:pPr>
            <w:r w:rsidRPr="00A83E08">
              <w:rPr>
                <w:color w:val="000000"/>
              </w:rPr>
              <w:t>March 2014</w:t>
            </w:r>
          </w:p>
        </w:tc>
        <w:tc>
          <w:tcPr>
            <w:tcW w:w="1890" w:type="dxa"/>
            <w:vAlign w:val="center"/>
          </w:tcPr>
          <w:p w:rsidR="0037256E" w:rsidRPr="00A83E08" w:rsidRDefault="0037256E" w:rsidP="0046544B">
            <w:pPr>
              <w:rPr>
                <w:color w:val="000000"/>
              </w:rPr>
            </w:pPr>
            <w:r w:rsidRPr="00A83E08">
              <w:rPr>
                <w:color w:val="000000"/>
              </w:rPr>
              <w:t>June 2014</w:t>
            </w:r>
          </w:p>
        </w:tc>
      </w:tr>
      <w:tr w:rsidR="0037256E" w:rsidRPr="00A83E08" w:rsidTr="0046544B">
        <w:tc>
          <w:tcPr>
            <w:tcW w:w="9360" w:type="dxa"/>
            <w:vAlign w:val="center"/>
          </w:tcPr>
          <w:p w:rsidR="0037256E" w:rsidRPr="00A83E08" w:rsidRDefault="0037256E" w:rsidP="00A83E08">
            <w:pPr>
              <w:spacing w:before="120" w:after="120"/>
              <w:rPr>
                <w:color w:val="000000" w:themeColor="text1"/>
              </w:rPr>
            </w:pPr>
            <w:r w:rsidRPr="00A83E08">
              <w:rPr>
                <w:color w:val="000000" w:themeColor="text1"/>
              </w:rPr>
              <w:t>PD for SWD staff on writing and implementing quality IEPs aligned to individual student needs</w:t>
            </w:r>
          </w:p>
        </w:tc>
        <w:tc>
          <w:tcPr>
            <w:tcW w:w="1620" w:type="dxa"/>
            <w:vAlign w:val="center"/>
          </w:tcPr>
          <w:p w:rsidR="0037256E" w:rsidRPr="00A83E08" w:rsidRDefault="0037256E" w:rsidP="00A83E08">
            <w:pPr>
              <w:rPr>
                <w:color w:val="000000"/>
              </w:rPr>
            </w:pPr>
            <w:r w:rsidRPr="00A83E08">
              <w:rPr>
                <w:color w:val="000000"/>
              </w:rPr>
              <w:t xml:space="preserve">SPED Supervisor </w:t>
            </w:r>
          </w:p>
        </w:tc>
        <w:tc>
          <w:tcPr>
            <w:tcW w:w="1350" w:type="dxa"/>
            <w:vAlign w:val="center"/>
          </w:tcPr>
          <w:p w:rsidR="0037256E" w:rsidRPr="00A83E08" w:rsidRDefault="0037256E" w:rsidP="0046544B">
            <w:pPr>
              <w:rPr>
                <w:color w:val="000000"/>
              </w:rPr>
            </w:pPr>
            <w:r w:rsidRPr="00A83E08">
              <w:rPr>
                <w:color w:val="000000"/>
              </w:rPr>
              <w:t>August 2014</w:t>
            </w:r>
          </w:p>
        </w:tc>
        <w:tc>
          <w:tcPr>
            <w:tcW w:w="1890" w:type="dxa"/>
            <w:vAlign w:val="center"/>
          </w:tcPr>
          <w:p w:rsidR="0037256E" w:rsidRPr="00A83E08" w:rsidRDefault="0037256E" w:rsidP="0046544B">
            <w:pPr>
              <w:rPr>
                <w:color w:val="000000"/>
              </w:rPr>
            </w:pPr>
            <w:r w:rsidRPr="00A83E08">
              <w:rPr>
                <w:color w:val="000000"/>
              </w:rPr>
              <w:t>Ongoing</w:t>
            </w:r>
          </w:p>
        </w:tc>
      </w:tr>
      <w:tr w:rsidR="0037256E" w:rsidRPr="00A83E08" w:rsidTr="0046544B">
        <w:tc>
          <w:tcPr>
            <w:tcW w:w="9360" w:type="dxa"/>
            <w:vAlign w:val="center"/>
          </w:tcPr>
          <w:p w:rsidR="0037256E" w:rsidRPr="00A83E08" w:rsidRDefault="0037256E" w:rsidP="00A83E08">
            <w:pPr>
              <w:spacing w:before="120" w:after="120"/>
              <w:rPr>
                <w:color w:val="000000" w:themeColor="text1"/>
              </w:rPr>
            </w:pPr>
            <w:r w:rsidRPr="00A83E08">
              <w:rPr>
                <w:color w:val="000000" w:themeColor="text1"/>
              </w:rPr>
              <w:t>District Leadership implements quarterly reviews of IEP and 504 plans to ensure that interventions are aligned to the individual student needs</w:t>
            </w:r>
          </w:p>
        </w:tc>
        <w:tc>
          <w:tcPr>
            <w:tcW w:w="1620" w:type="dxa"/>
            <w:vAlign w:val="center"/>
          </w:tcPr>
          <w:p w:rsidR="0037256E" w:rsidRPr="00A83E08" w:rsidRDefault="0037256E" w:rsidP="00A83E08">
            <w:r w:rsidRPr="00A83E08">
              <w:t>SPED Director</w:t>
            </w:r>
          </w:p>
        </w:tc>
        <w:tc>
          <w:tcPr>
            <w:tcW w:w="1350" w:type="dxa"/>
            <w:vAlign w:val="center"/>
          </w:tcPr>
          <w:p w:rsidR="0037256E" w:rsidRPr="00A83E08" w:rsidRDefault="0037256E" w:rsidP="0046544B">
            <w:r w:rsidRPr="00A83E08">
              <w:t>March 2014</w:t>
            </w:r>
          </w:p>
        </w:tc>
        <w:tc>
          <w:tcPr>
            <w:tcW w:w="1890" w:type="dxa"/>
            <w:vAlign w:val="center"/>
          </w:tcPr>
          <w:p w:rsidR="0037256E" w:rsidRPr="00A83E08" w:rsidRDefault="0037256E" w:rsidP="0046544B">
            <w:r w:rsidRPr="00A83E08">
              <w:t>Ongoing</w:t>
            </w:r>
          </w:p>
        </w:tc>
      </w:tr>
      <w:tr w:rsidR="0037256E" w:rsidRPr="00A83E08" w:rsidTr="0046544B">
        <w:tc>
          <w:tcPr>
            <w:tcW w:w="9360" w:type="dxa"/>
            <w:vAlign w:val="center"/>
          </w:tcPr>
          <w:p w:rsidR="0037256E" w:rsidRPr="00A83E08" w:rsidRDefault="0037256E" w:rsidP="00A83E08">
            <w:pPr>
              <w:spacing w:before="120" w:after="120"/>
              <w:rPr>
                <w:color w:val="000000"/>
              </w:rPr>
            </w:pPr>
            <w:r w:rsidRPr="00A83E08">
              <w:rPr>
                <w:color w:val="000000" w:themeColor="text1"/>
              </w:rPr>
              <w:t>Use monitoring, observation data and common assessments as a diagnostic tool for planning appropriate interventions for struggling students</w:t>
            </w:r>
          </w:p>
        </w:tc>
        <w:tc>
          <w:tcPr>
            <w:tcW w:w="1620" w:type="dxa"/>
            <w:vAlign w:val="center"/>
          </w:tcPr>
          <w:p w:rsidR="0037256E" w:rsidRPr="00A83E08" w:rsidRDefault="0037256E" w:rsidP="00A83E08">
            <w:r w:rsidRPr="00A83E08">
              <w:t>SPED Director</w:t>
            </w:r>
          </w:p>
        </w:tc>
        <w:tc>
          <w:tcPr>
            <w:tcW w:w="1350" w:type="dxa"/>
            <w:vAlign w:val="center"/>
          </w:tcPr>
          <w:p w:rsidR="0037256E" w:rsidRPr="00A83E08" w:rsidRDefault="0037256E" w:rsidP="0046544B">
            <w:r w:rsidRPr="00A83E08">
              <w:t>January 2014</w:t>
            </w:r>
          </w:p>
        </w:tc>
        <w:tc>
          <w:tcPr>
            <w:tcW w:w="1890" w:type="dxa"/>
            <w:vAlign w:val="center"/>
          </w:tcPr>
          <w:p w:rsidR="0037256E" w:rsidRPr="00A83E08" w:rsidRDefault="0037256E" w:rsidP="0046544B">
            <w:r w:rsidRPr="00A83E08">
              <w:t>Ongoing</w:t>
            </w:r>
          </w:p>
        </w:tc>
      </w:tr>
      <w:tr w:rsidR="0037256E" w:rsidRPr="00A83E08" w:rsidTr="0046544B">
        <w:tc>
          <w:tcPr>
            <w:tcW w:w="9360" w:type="dxa"/>
            <w:vAlign w:val="center"/>
          </w:tcPr>
          <w:p w:rsidR="0037256E" w:rsidRPr="00A83E08" w:rsidRDefault="0037256E" w:rsidP="00A83E08">
            <w:pPr>
              <w:spacing w:before="120" w:after="120"/>
            </w:pPr>
            <w:r w:rsidRPr="00A83E08">
              <w:rPr>
                <w:color w:val="000000"/>
              </w:rPr>
              <w:t>Classroom teachers will provide all support staff with access to weekly lesson plans</w:t>
            </w:r>
          </w:p>
        </w:tc>
        <w:tc>
          <w:tcPr>
            <w:tcW w:w="1620" w:type="dxa"/>
            <w:vAlign w:val="center"/>
          </w:tcPr>
          <w:p w:rsidR="0037256E" w:rsidRPr="00A83E08" w:rsidRDefault="0037256E" w:rsidP="00A83E08">
            <w:r w:rsidRPr="00A83E08">
              <w:t xml:space="preserve">Principals </w:t>
            </w:r>
          </w:p>
        </w:tc>
        <w:tc>
          <w:tcPr>
            <w:tcW w:w="1350" w:type="dxa"/>
            <w:vAlign w:val="center"/>
          </w:tcPr>
          <w:p w:rsidR="0037256E" w:rsidRPr="00A83E08" w:rsidRDefault="0037256E" w:rsidP="00A83E08">
            <w:r w:rsidRPr="00A83E08">
              <w:t>February 2014</w:t>
            </w:r>
          </w:p>
        </w:tc>
        <w:tc>
          <w:tcPr>
            <w:tcW w:w="1890" w:type="dxa"/>
            <w:vAlign w:val="center"/>
          </w:tcPr>
          <w:p w:rsidR="0037256E" w:rsidRPr="00A83E08" w:rsidRDefault="0037256E" w:rsidP="00A83E08">
            <w:r w:rsidRPr="00A83E08">
              <w:t>Ongoing</w:t>
            </w:r>
          </w:p>
        </w:tc>
      </w:tr>
      <w:tr w:rsidR="0037256E" w:rsidRPr="00A83E08" w:rsidTr="0046544B">
        <w:tc>
          <w:tcPr>
            <w:tcW w:w="9360" w:type="dxa"/>
            <w:vAlign w:val="center"/>
          </w:tcPr>
          <w:p w:rsidR="0037256E" w:rsidRPr="00A83E08" w:rsidRDefault="0037256E" w:rsidP="00A83E08">
            <w:pPr>
              <w:spacing w:before="120" w:after="120"/>
              <w:rPr>
                <w:color w:val="FF0000"/>
              </w:rPr>
            </w:pPr>
            <w:r w:rsidRPr="00A83E08">
              <w:rPr>
                <w:color w:val="000000" w:themeColor="text1"/>
              </w:rPr>
              <w:t>ESE’s Early Warning Indicator System to develop a monitoring system to identify students at risk of failing/dropping out and to monitor progress of at risk kids.</w:t>
            </w:r>
          </w:p>
        </w:tc>
        <w:tc>
          <w:tcPr>
            <w:tcW w:w="1620" w:type="dxa"/>
            <w:vAlign w:val="center"/>
          </w:tcPr>
          <w:p w:rsidR="0037256E" w:rsidRPr="00A83E08" w:rsidRDefault="0037256E" w:rsidP="00A83E08">
            <w:pPr>
              <w:rPr>
                <w:color w:val="000000"/>
              </w:rPr>
            </w:pPr>
            <w:r w:rsidRPr="00A83E08">
              <w:rPr>
                <w:color w:val="000000"/>
              </w:rPr>
              <w:t xml:space="preserve">Principals  </w:t>
            </w:r>
          </w:p>
        </w:tc>
        <w:tc>
          <w:tcPr>
            <w:tcW w:w="1350" w:type="dxa"/>
            <w:vAlign w:val="center"/>
          </w:tcPr>
          <w:p w:rsidR="0037256E" w:rsidRPr="00A83E08" w:rsidRDefault="0037256E" w:rsidP="00A83E08">
            <w:pPr>
              <w:rPr>
                <w:color w:val="000000"/>
              </w:rPr>
            </w:pPr>
            <w:r w:rsidRPr="00A83E08">
              <w:rPr>
                <w:color w:val="000000"/>
              </w:rPr>
              <w:t>August 2014</w:t>
            </w:r>
          </w:p>
        </w:tc>
        <w:tc>
          <w:tcPr>
            <w:tcW w:w="1890" w:type="dxa"/>
            <w:vAlign w:val="center"/>
          </w:tcPr>
          <w:p w:rsidR="0037256E" w:rsidRPr="00A83E08" w:rsidRDefault="0037256E" w:rsidP="00A83E08">
            <w:pPr>
              <w:rPr>
                <w:color w:val="000000"/>
              </w:rPr>
            </w:pPr>
            <w:r w:rsidRPr="00A83E08">
              <w:rPr>
                <w:color w:val="000000"/>
              </w:rPr>
              <w:t>Ongoing</w:t>
            </w:r>
          </w:p>
        </w:tc>
      </w:tr>
      <w:tr w:rsidR="0037256E" w:rsidRPr="00A83E08" w:rsidTr="0046544B">
        <w:tc>
          <w:tcPr>
            <w:tcW w:w="9360" w:type="dxa"/>
            <w:vAlign w:val="center"/>
          </w:tcPr>
          <w:p w:rsidR="0037256E" w:rsidRPr="00A83E08" w:rsidRDefault="0037256E" w:rsidP="00A83E08">
            <w:pPr>
              <w:spacing w:before="120" w:after="120"/>
              <w:rPr>
                <w:color w:val="000000" w:themeColor="text1"/>
              </w:rPr>
            </w:pPr>
            <w:r w:rsidRPr="00A83E08">
              <w:rPr>
                <w:color w:val="000000" w:themeColor="text1"/>
              </w:rPr>
              <w:t xml:space="preserve">Increase Board Certified </w:t>
            </w:r>
            <w:proofErr w:type="spellStart"/>
            <w:r w:rsidRPr="00A83E08">
              <w:rPr>
                <w:color w:val="000000" w:themeColor="text1"/>
              </w:rPr>
              <w:t>Behavioural</w:t>
            </w:r>
            <w:proofErr w:type="spellEnd"/>
            <w:r w:rsidRPr="00A83E08">
              <w:rPr>
                <w:color w:val="000000" w:themeColor="text1"/>
              </w:rPr>
              <w:t xml:space="preserve"> Analyst position from a .5 to 1.0 position to focus on decreasing the dropout rate and suspensions at the middle/high school </w:t>
            </w:r>
          </w:p>
        </w:tc>
        <w:tc>
          <w:tcPr>
            <w:tcW w:w="1620" w:type="dxa"/>
            <w:vAlign w:val="center"/>
          </w:tcPr>
          <w:p w:rsidR="0037256E" w:rsidRPr="00A83E08" w:rsidRDefault="0037256E" w:rsidP="00A83E08">
            <w:pPr>
              <w:rPr>
                <w:color w:val="000000"/>
              </w:rPr>
            </w:pPr>
            <w:r w:rsidRPr="00A83E08">
              <w:rPr>
                <w:color w:val="000000"/>
              </w:rPr>
              <w:t xml:space="preserve">SPED Director </w:t>
            </w:r>
          </w:p>
        </w:tc>
        <w:tc>
          <w:tcPr>
            <w:tcW w:w="1350" w:type="dxa"/>
            <w:vAlign w:val="center"/>
          </w:tcPr>
          <w:p w:rsidR="0037256E" w:rsidRPr="00A83E08" w:rsidRDefault="0037256E" w:rsidP="00A83E08">
            <w:pPr>
              <w:rPr>
                <w:color w:val="000000"/>
              </w:rPr>
            </w:pPr>
            <w:r w:rsidRPr="00A83E08">
              <w:rPr>
                <w:color w:val="000000"/>
              </w:rPr>
              <w:t xml:space="preserve">August 2014 </w:t>
            </w:r>
          </w:p>
        </w:tc>
        <w:tc>
          <w:tcPr>
            <w:tcW w:w="1890" w:type="dxa"/>
            <w:vAlign w:val="center"/>
          </w:tcPr>
          <w:p w:rsidR="0037256E" w:rsidRPr="00A83E08" w:rsidRDefault="0037256E" w:rsidP="00A83E08">
            <w:pPr>
              <w:rPr>
                <w:color w:val="000000"/>
              </w:rPr>
            </w:pPr>
            <w:r w:rsidRPr="00A83E08">
              <w:rPr>
                <w:color w:val="000000"/>
              </w:rPr>
              <w:t xml:space="preserve">August  2014 </w:t>
            </w:r>
          </w:p>
        </w:tc>
      </w:tr>
      <w:tr w:rsidR="0037256E" w:rsidRPr="00A83E08" w:rsidTr="0046544B">
        <w:tc>
          <w:tcPr>
            <w:tcW w:w="9360" w:type="dxa"/>
            <w:vAlign w:val="center"/>
          </w:tcPr>
          <w:p w:rsidR="0037256E" w:rsidRPr="00A83E08" w:rsidRDefault="0037256E" w:rsidP="00A83E08">
            <w:pPr>
              <w:spacing w:before="120" w:after="120"/>
              <w:rPr>
                <w:color w:val="FF0000"/>
              </w:rPr>
            </w:pPr>
            <w:r w:rsidRPr="00A83E08">
              <w:rPr>
                <w:color w:val="000000" w:themeColor="text1"/>
              </w:rPr>
              <w:t>Administrators and support staff examine monthly discipline and suspension data and develop intervention plans to address student needs</w:t>
            </w:r>
          </w:p>
        </w:tc>
        <w:tc>
          <w:tcPr>
            <w:tcW w:w="1620" w:type="dxa"/>
            <w:vAlign w:val="center"/>
          </w:tcPr>
          <w:p w:rsidR="0037256E" w:rsidRPr="00A83E08" w:rsidRDefault="0037256E" w:rsidP="00A83E08">
            <w:r w:rsidRPr="00A83E08">
              <w:t xml:space="preserve">Principals </w:t>
            </w:r>
          </w:p>
        </w:tc>
        <w:tc>
          <w:tcPr>
            <w:tcW w:w="1350" w:type="dxa"/>
            <w:vAlign w:val="center"/>
          </w:tcPr>
          <w:p w:rsidR="0037256E" w:rsidRPr="00A83E08" w:rsidRDefault="0037256E" w:rsidP="00A83E08">
            <w:pPr>
              <w:rPr>
                <w:color w:val="000000"/>
              </w:rPr>
            </w:pPr>
            <w:r w:rsidRPr="00A83E08">
              <w:rPr>
                <w:color w:val="000000"/>
              </w:rPr>
              <w:t>January 2014</w:t>
            </w:r>
          </w:p>
        </w:tc>
        <w:tc>
          <w:tcPr>
            <w:tcW w:w="1890" w:type="dxa"/>
            <w:vAlign w:val="center"/>
          </w:tcPr>
          <w:p w:rsidR="0037256E" w:rsidRPr="00A83E08" w:rsidRDefault="0037256E" w:rsidP="00A83E08">
            <w:pPr>
              <w:rPr>
                <w:color w:val="000000"/>
              </w:rPr>
            </w:pPr>
            <w:r w:rsidRPr="00A83E08">
              <w:rPr>
                <w:color w:val="000000"/>
              </w:rPr>
              <w:t>Ongoing</w:t>
            </w:r>
          </w:p>
        </w:tc>
      </w:tr>
    </w:tbl>
    <w:p w:rsidR="0037256E" w:rsidRPr="00A83E08" w:rsidRDefault="0037256E" w:rsidP="0037256E">
      <w:pPr>
        <w:rPr>
          <w:b/>
        </w:rPr>
      </w:pPr>
    </w:p>
    <w:tbl>
      <w:tblPr>
        <w:tblW w:w="14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0"/>
        <w:gridCol w:w="9090"/>
      </w:tblGrid>
      <w:tr w:rsidR="0037256E" w:rsidRPr="00A83E08" w:rsidTr="0046544B">
        <w:trPr>
          <w:trHeight w:val="564"/>
        </w:trPr>
        <w:tc>
          <w:tcPr>
            <w:tcW w:w="14220" w:type="dxa"/>
            <w:gridSpan w:val="2"/>
            <w:shd w:val="clear" w:color="auto" w:fill="D9D9D9" w:themeFill="background1" w:themeFillShade="D9"/>
          </w:tcPr>
          <w:p w:rsidR="0037256E" w:rsidRPr="00A83E08" w:rsidRDefault="0037256E" w:rsidP="00A83E08">
            <w:pPr>
              <w:spacing w:before="120"/>
              <w:rPr>
                <w:b/>
                <w:noProof/>
              </w:rPr>
            </w:pPr>
            <w:r w:rsidRPr="00A83E08">
              <w:rPr>
                <w:b/>
                <w:noProof/>
              </w:rPr>
              <w:t xml:space="preserve">Strategic Objective 3: </w:t>
            </w:r>
            <w:r w:rsidRPr="00A83E08">
              <w:rPr>
                <w:b/>
                <w:bCs/>
              </w:rPr>
              <w:t>Improve educator quality and ability to implement rigorous and engaging instruction</w:t>
            </w:r>
          </w:p>
        </w:tc>
      </w:tr>
      <w:tr w:rsidR="0037256E" w:rsidRPr="00A83E08" w:rsidTr="0046544B">
        <w:tc>
          <w:tcPr>
            <w:tcW w:w="5130" w:type="dxa"/>
            <w:shd w:val="clear" w:color="auto" w:fill="F2F2F2"/>
          </w:tcPr>
          <w:p w:rsidR="0037256E" w:rsidRPr="00A83E08" w:rsidRDefault="0037256E" w:rsidP="00A83E08">
            <w:pPr>
              <w:rPr>
                <w:b/>
                <w:noProof/>
              </w:rPr>
            </w:pPr>
            <w:r w:rsidRPr="00A83E08">
              <w:rPr>
                <w:b/>
                <w:noProof/>
              </w:rPr>
              <w:t>Strategic Initiatives</w:t>
            </w:r>
          </w:p>
        </w:tc>
        <w:tc>
          <w:tcPr>
            <w:tcW w:w="9090" w:type="dxa"/>
            <w:shd w:val="clear" w:color="auto" w:fill="F2F2F2"/>
          </w:tcPr>
          <w:p w:rsidR="0037256E" w:rsidRPr="00A83E08" w:rsidRDefault="0037256E" w:rsidP="00A83E08">
            <w:pPr>
              <w:rPr>
                <w:b/>
                <w:noProof/>
              </w:rPr>
            </w:pPr>
            <w:r w:rsidRPr="00A83E08">
              <w:rPr>
                <w:b/>
                <w:noProof/>
              </w:rPr>
              <w:t>Early Evidence of Change, Short-term Outcomes, and Final Outcomes</w:t>
            </w:r>
          </w:p>
        </w:tc>
      </w:tr>
      <w:tr w:rsidR="0037256E" w:rsidRPr="00A83E08" w:rsidTr="0046544B">
        <w:tc>
          <w:tcPr>
            <w:tcW w:w="5130" w:type="dxa"/>
          </w:tcPr>
          <w:p w:rsidR="0037256E" w:rsidRPr="00A83E08" w:rsidRDefault="0037256E" w:rsidP="00A83E08">
            <w:r w:rsidRPr="00A83E08">
              <w:t>1.</w:t>
            </w:r>
          </w:p>
          <w:p w:rsidR="0037256E" w:rsidRPr="00A83E08" w:rsidRDefault="0037256E" w:rsidP="00A83E08">
            <w:r w:rsidRPr="00A83E08">
              <w:t xml:space="preserve">Implement the educator evaluation system with </w:t>
            </w:r>
            <w:r w:rsidRPr="00A83E08">
              <w:lastRenderedPageBreak/>
              <w:t>fi</w:t>
            </w:r>
            <w:r w:rsidR="0046544B">
              <w:t xml:space="preserve">delity throughout the district </w:t>
            </w:r>
          </w:p>
          <w:p w:rsidR="0037256E" w:rsidRPr="00A83E08" w:rsidRDefault="0037256E" w:rsidP="00A83E08">
            <w:r w:rsidRPr="00A83E08">
              <w:t>2.</w:t>
            </w:r>
          </w:p>
          <w:p w:rsidR="0037256E" w:rsidRPr="00A83E08" w:rsidRDefault="0037256E" w:rsidP="00A83E08">
            <w:r w:rsidRPr="00A83E08">
              <w:t xml:space="preserve">Develop administrator and teacher capacity to become effective leaders in implementing instructional practices </w:t>
            </w:r>
          </w:p>
          <w:p w:rsidR="0037256E" w:rsidRPr="00A83E08" w:rsidRDefault="0037256E" w:rsidP="00A83E08">
            <w:pPr>
              <w:rPr>
                <w:i/>
                <w:noProof/>
              </w:rPr>
            </w:pPr>
          </w:p>
        </w:tc>
        <w:tc>
          <w:tcPr>
            <w:tcW w:w="9090" w:type="dxa"/>
          </w:tcPr>
          <w:p w:rsidR="0037256E" w:rsidRPr="00A83E08" w:rsidRDefault="0037256E" w:rsidP="00A83E08">
            <w:pPr>
              <w:rPr>
                <w:b/>
              </w:rPr>
            </w:pPr>
            <w:r w:rsidRPr="00A83E08">
              <w:rPr>
                <w:b/>
              </w:rPr>
              <w:lastRenderedPageBreak/>
              <w:t xml:space="preserve">Early Evidence </w:t>
            </w:r>
          </w:p>
          <w:p w:rsidR="0037256E" w:rsidRPr="00A83E08" w:rsidRDefault="0037256E" w:rsidP="0037256E">
            <w:pPr>
              <w:pStyle w:val="ListParagraph"/>
              <w:numPr>
                <w:ilvl w:val="0"/>
                <w:numId w:val="14"/>
              </w:numPr>
              <w:spacing w:after="0" w:line="240" w:lineRule="auto"/>
              <w:rPr>
                <w:rFonts w:asciiTheme="minorHAnsi" w:hAnsiTheme="minorHAnsi"/>
                <w:b/>
              </w:rPr>
            </w:pPr>
            <w:r w:rsidRPr="00A83E08">
              <w:rPr>
                <w:rFonts w:asciiTheme="minorHAnsi" w:hAnsiTheme="minorHAnsi"/>
              </w:rPr>
              <w:t>All staff meeting and ILT meeting minutes/agendas reflect building-level professional development activities that align with school and district goals.</w:t>
            </w:r>
          </w:p>
          <w:p w:rsidR="0037256E" w:rsidRPr="00A83E08" w:rsidRDefault="0037256E" w:rsidP="00A83E08">
            <w:pPr>
              <w:pStyle w:val="ListParagraph"/>
              <w:spacing w:after="0" w:line="240" w:lineRule="auto"/>
              <w:rPr>
                <w:rFonts w:asciiTheme="minorHAnsi" w:hAnsiTheme="minorHAnsi"/>
                <w:b/>
              </w:rPr>
            </w:pPr>
          </w:p>
          <w:p w:rsidR="0037256E" w:rsidRPr="00A83E08" w:rsidRDefault="0037256E" w:rsidP="0037256E">
            <w:pPr>
              <w:pStyle w:val="ListParagraph"/>
              <w:numPr>
                <w:ilvl w:val="0"/>
                <w:numId w:val="14"/>
              </w:numPr>
              <w:spacing w:after="0" w:line="240" w:lineRule="auto"/>
              <w:rPr>
                <w:rFonts w:asciiTheme="minorHAnsi" w:hAnsiTheme="minorHAnsi"/>
                <w:b/>
              </w:rPr>
            </w:pPr>
            <w:r w:rsidRPr="00A83E08">
              <w:rPr>
                <w:rFonts w:asciiTheme="minorHAnsi" w:hAnsiTheme="minorHAnsi"/>
              </w:rPr>
              <w:t>100% of school improvement plans will be submitted by October 15, 2014 and will align with the Accelerated Improvement Plan</w:t>
            </w:r>
          </w:p>
          <w:p w:rsidR="0037256E" w:rsidRPr="00A83E08" w:rsidRDefault="0037256E" w:rsidP="00A83E08">
            <w:pPr>
              <w:pStyle w:val="ListParagraph"/>
              <w:spacing w:after="0" w:line="240" w:lineRule="auto"/>
              <w:rPr>
                <w:rFonts w:asciiTheme="minorHAnsi" w:hAnsiTheme="minorHAnsi"/>
                <w:b/>
              </w:rPr>
            </w:pPr>
          </w:p>
          <w:p w:rsidR="0037256E" w:rsidRPr="00A83E08" w:rsidRDefault="0037256E" w:rsidP="0037256E">
            <w:pPr>
              <w:pStyle w:val="ListParagraph"/>
              <w:numPr>
                <w:ilvl w:val="0"/>
                <w:numId w:val="14"/>
              </w:numPr>
              <w:spacing w:after="0" w:line="240" w:lineRule="auto"/>
              <w:rPr>
                <w:rFonts w:asciiTheme="minorHAnsi" w:hAnsiTheme="minorHAnsi"/>
              </w:rPr>
            </w:pPr>
            <w:r w:rsidRPr="00A83E08">
              <w:rPr>
                <w:rFonts w:asciiTheme="minorHAnsi" w:hAnsiTheme="minorHAnsi"/>
              </w:rPr>
              <w:t>All teachers have Individual Professional Development Plans (IPDPs) that reflect both completed and needed professional development/continuing education. (100% by March, 2014)</w:t>
            </w:r>
          </w:p>
          <w:p w:rsidR="0037256E" w:rsidRPr="00A83E08" w:rsidRDefault="0037256E" w:rsidP="00A83E08">
            <w:pPr>
              <w:pStyle w:val="ListParagraph"/>
              <w:rPr>
                <w:rFonts w:asciiTheme="minorHAnsi" w:hAnsiTheme="minorHAnsi"/>
              </w:rPr>
            </w:pPr>
          </w:p>
          <w:p w:rsidR="0037256E" w:rsidRPr="00A83E08" w:rsidRDefault="0037256E" w:rsidP="0037256E">
            <w:pPr>
              <w:numPr>
                <w:ilvl w:val="0"/>
                <w:numId w:val="14"/>
              </w:numPr>
              <w:spacing w:after="0"/>
            </w:pPr>
            <w:r w:rsidRPr="00A83E08">
              <w:t>100% of administrators are providing teachers with feedback that is specific and grounded in district’s curriculum and instructional expectations and provides actionable recommendations for learning by Nov. 1, 2014, as evidence by district leadership’s review of  observation reports</w:t>
            </w:r>
          </w:p>
          <w:p w:rsidR="0037256E" w:rsidRPr="0046544B" w:rsidRDefault="0037256E" w:rsidP="0046544B">
            <w:pPr>
              <w:spacing w:after="0" w:line="240" w:lineRule="auto"/>
              <w:rPr>
                <w:b/>
              </w:rPr>
            </w:pPr>
          </w:p>
          <w:p w:rsidR="0037256E" w:rsidRPr="00A83E08" w:rsidRDefault="0037256E" w:rsidP="00A83E08">
            <w:pPr>
              <w:spacing w:before="60"/>
              <w:rPr>
                <w:b/>
              </w:rPr>
            </w:pPr>
            <w:r w:rsidRPr="00A83E08">
              <w:rPr>
                <w:b/>
              </w:rPr>
              <w:t xml:space="preserve">Short-term Outcomes  </w:t>
            </w:r>
          </w:p>
          <w:p w:rsidR="0037256E" w:rsidRPr="00A83E08" w:rsidRDefault="0037256E" w:rsidP="0037256E">
            <w:pPr>
              <w:pStyle w:val="ListParagraph"/>
              <w:numPr>
                <w:ilvl w:val="0"/>
                <w:numId w:val="14"/>
              </w:numPr>
              <w:rPr>
                <w:rFonts w:asciiTheme="minorHAnsi" w:hAnsiTheme="minorHAnsi"/>
              </w:rPr>
            </w:pPr>
            <w:r w:rsidRPr="00A83E08">
              <w:rPr>
                <w:rFonts w:asciiTheme="minorHAnsi" w:hAnsiTheme="minorHAnsi"/>
              </w:rPr>
              <w:t xml:space="preserve">District Monitoring Observation data shows at least a 50% improvement (over June baseline data) by Jan. 2015 and exceeding  75% full implementation ( as outlined in instructional rubric) by June 2015 - </w:t>
            </w:r>
            <w:r w:rsidRPr="00A83E08">
              <w:rPr>
                <w:rFonts w:asciiTheme="minorHAnsi" w:hAnsiTheme="minorHAnsi"/>
                <w:b/>
              </w:rPr>
              <w:t>Southbridge Standard</w:t>
            </w:r>
            <w:r w:rsidRPr="00A83E08">
              <w:rPr>
                <w:rFonts w:asciiTheme="minorHAnsi" w:hAnsiTheme="minorHAnsi"/>
              </w:rPr>
              <w:t xml:space="preserve"> - Mastery objectives and tasks aligned to grade-level standards, differentiated instruction, and  multiple questioning strategies to activate higher order thinking skills  </w:t>
            </w:r>
          </w:p>
          <w:p w:rsidR="0037256E" w:rsidRPr="00A83E08" w:rsidRDefault="0037256E" w:rsidP="00A83E08">
            <w:pPr>
              <w:pStyle w:val="ListParagraph"/>
              <w:rPr>
                <w:rFonts w:asciiTheme="minorHAnsi" w:hAnsiTheme="minorHAnsi"/>
              </w:rPr>
            </w:pPr>
          </w:p>
          <w:p w:rsidR="0037256E" w:rsidRPr="00A83E08" w:rsidRDefault="0037256E" w:rsidP="0037256E">
            <w:pPr>
              <w:pStyle w:val="ListParagraph"/>
              <w:numPr>
                <w:ilvl w:val="0"/>
                <w:numId w:val="14"/>
              </w:numPr>
              <w:rPr>
                <w:rFonts w:asciiTheme="minorHAnsi" w:hAnsiTheme="minorHAnsi"/>
              </w:rPr>
            </w:pPr>
            <w:r w:rsidRPr="00A83E08">
              <w:rPr>
                <w:rFonts w:asciiTheme="minorHAnsi" w:hAnsiTheme="minorHAnsi"/>
              </w:rPr>
              <w:t xml:space="preserve">The wording for the use of </w:t>
            </w:r>
            <w:proofErr w:type="spellStart"/>
            <w:r w:rsidRPr="00A83E08">
              <w:rPr>
                <w:rFonts w:asciiTheme="minorHAnsi" w:hAnsiTheme="minorHAnsi"/>
              </w:rPr>
              <w:t>ANet</w:t>
            </w:r>
            <w:proofErr w:type="spellEnd"/>
            <w:r w:rsidRPr="00A83E08">
              <w:rPr>
                <w:rFonts w:asciiTheme="minorHAnsi" w:hAnsiTheme="minorHAnsi"/>
              </w:rPr>
              <w:t xml:space="preserve"> for accountability will be developed after conversations with ESE, including the ability to track progress of ELL and SWD. </w:t>
            </w:r>
          </w:p>
          <w:p w:rsidR="0037256E" w:rsidRPr="00A83E08" w:rsidRDefault="0037256E" w:rsidP="00A83E08">
            <w:pPr>
              <w:pStyle w:val="ListParagraph"/>
              <w:rPr>
                <w:rFonts w:asciiTheme="minorHAnsi" w:hAnsiTheme="minorHAnsi"/>
              </w:rPr>
            </w:pPr>
          </w:p>
          <w:p w:rsidR="0037256E" w:rsidRPr="0046544B" w:rsidRDefault="0037256E" w:rsidP="00A83E08">
            <w:pPr>
              <w:pStyle w:val="ListParagraph"/>
              <w:numPr>
                <w:ilvl w:val="0"/>
                <w:numId w:val="14"/>
              </w:numPr>
              <w:rPr>
                <w:rFonts w:asciiTheme="minorHAnsi" w:hAnsiTheme="minorHAnsi"/>
              </w:rPr>
            </w:pPr>
            <w:r w:rsidRPr="00A83E08">
              <w:rPr>
                <w:rFonts w:asciiTheme="minorHAnsi" w:hAnsiTheme="minorHAnsi"/>
              </w:rPr>
              <w:t>High school quarterly ELA and Math assessments will continually show that 75% of all students are at proficiency (grade of 70% or higher).  Students who are not meeting benchmarks will be referred to an intervention process.</w:t>
            </w:r>
          </w:p>
          <w:p w:rsidR="0037256E" w:rsidRPr="00A83E08" w:rsidRDefault="0037256E" w:rsidP="0037256E">
            <w:pPr>
              <w:numPr>
                <w:ilvl w:val="0"/>
                <w:numId w:val="14"/>
              </w:numPr>
              <w:spacing w:before="20" w:after="0" w:line="260" w:lineRule="exact"/>
              <w:rPr>
                <w:b/>
              </w:rPr>
            </w:pPr>
            <w:r w:rsidRPr="00A83E08">
              <w:t>Data on the Principals Quarterly Reports for Middle/High School Students show the following changes over base line data from the previous school year:</w:t>
            </w:r>
          </w:p>
          <w:p w:rsidR="0037256E" w:rsidRPr="00A83E08" w:rsidRDefault="0037256E" w:rsidP="0037256E">
            <w:pPr>
              <w:pStyle w:val="ListParagraph"/>
              <w:numPr>
                <w:ilvl w:val="0"/>
                <w:numId w:val="14"/>
              </w:numPr>
              <w:spacing w:before="20" w:line="260" w:lineRule="exact"/>
              <w:rPr>
                <w:rFonts w:asciiTheme="minorHAnsi" w:hAnsiTheme="minorHAnsi"/>
                <w:b/>
              </w:rPr>
            </w:pPr>
            <w:r w:rsidRPr="00A83E08">
              <w:rPr>
                <w:rFonts w:asciiTheme="minorHAnsi" w:hAnsiTheme="minorHAnsi"/>
              </w:rPr>
              <w:t xml:space="preserve">5% decrease each quarter in the number of students failing </w:t>
            </w:r>
          </w:p>
          <w:p w:rsidR="0037256E" w:rsidRPr="00A83E08" w:rsidRDefault="0037256E" w:rsidP="0037256E">
            <w:pPr>
              <w:pStyle w:val="ListParagraph"/>
              <w:numPr>
                <w:ilvl w:val="0"/>
                <w:numId w:val="14"/>
              </w:numPr>
              <w:spacing w:before="20" w:line="260" w:lineRule="exact"/>
              <w:rPr>
                <w:rFonts w:asciiTheme="minorHAnsi" w:hAnsiTheme="minorHAnsi"/>
                <w:b/>
              </w:rPr>
            </w:pPr>
            <w:r w:rsidRPr="00A83E08">
              <w:rPr>
                <w:rFonts w:asciiTheme="minorHAnsi" w:hAnsiTheme="minorHAnsi"/>
              </w:rPr>
              <w:t>5% decrease each quarter in the number of suspensions</w:t>
            </w:r>
          </w:p>
          <w:p w:rsidR="0037256E" w:rsidRPr="00A83E08" w:rsidRDefault="0037256E" w:rsidP="0037256E">
            <w:pPr>
              <w:pStyle w:val="ListParagraph"/>
              <w:numPr>
                <w:ilvl w:val="0"/>
                <w:numId w:val="14"/>
              </w:numPr>
              <w:spacing w:before="20" w:line="260" w:lineRule="exact"/>
              <w:rPr>
                <w:rFonts w:asciiTheme="minorHAnsi" w:hAnsiTheme="minorHAnsi"/>
                <w:b/>
              </w:rPr>
            </w:pPr>
            <w:r w:rsidRPr="00A83E08">
              <w:rPr>
                <w:rFonts w:asciiTheme="minorHAnsi" w:hAnsiTheme="minorHAnsi"/>
              </w:rPr>
              <w:t>1.5% increase each quarter in the attendance rate</w:t>
            </w:r>
          </w:p>
          <w:p w:rsidR="0037256E" w:rsidRPr="00A83E08" w:rsidRDefault="0037256E" w:rsidP="0037256E">
            <w:pPr>
              <w:pStyle w:val="ListParagraph"/>
              <w:numPr>
                <w:ilvl w:val="0"/>
                <w:numId w:val="14"/>
              </w:numPr>
              <w:spacing w:before="20" w:line="260" w:lineRule="exact"/>
              <w:rPr>
                <w:rFonts w:asciiTheme="minorHAnsi" w:hAnsiTheme="minorHAnsi"/>
                <w:b/>
              </w:rPr>
            </w:pPr>
            <w:r w:rsidRPr="00A83E08">
              <w:rPr>
                <w:rFonts w:asciiTheme="minorHAnsi" w:hAnsiTheme="minorHAnsi"/>
              </w:rPr>
              <w:t xml:space="preserve">5% decrease each quarter in the number of </w:t>
            </w:r>
            <w:proofErr w:type="spellStart"/>
            <w:r w:rsidRPr="00A83E08">
              <w:rPr>
                <w:rFonts w:asciiTheme="minorHAnsi" w:hAnsiTheme="minorHAnsi"/>
              </w:rPr>
              <w:t>tardies</w:t>
            </w:r>
            <w:proofErr w:type="spellEnd"/>
          </w:p>
          <w:p w:rsidR="0037256E" w:rsidRPr="00A83E08" w:rsidRDefault="0037256E" w:rsidP="0037256E">
            <w:pPr>
              <w:pStyle w:val="ListParagraph"/>
              <w:numPr>
                <w:ilvl w:val="0"/>
                <w:numId w:val="14"/>
              </w:numPr>
              <w:spacing w:before="20" w:line="260" w:lineRule="exact"/>
              <w:rPr>
                <w:rFonts w:asciiTheme="minorHAnsi" w:hAnsiTheme="minorHAnsi"/>
                <w:b/>
              </w:rPr>
            </w:pPr>
            <w:r w:rsidRPr="00A83E08">
              <w:rPr>
                <w:rFonts w:asciiTheme="minorHAnsi" w:hAnsiTheme="minorHAnsi"/>
              </w:rPr>
              <w:t>1.5% decrease in dropout rate</w:t>
            </w:r>
          </w:p>
          <w:p w:rsidR="0037256E" w:rsidRPr="00A83E08" w:rsidRDefault="0037256E" w:rsidP="00A83E08">
            <w:pPr>
              <w:pStyle w:val="ListParagraph"/>
              <w:spacing w:after="0" w:line="240" w:lineRule="auto"/>
              <w:rPr>
                <w:rFonts w:asciiTheme="minorHAnsi" w:hAnsiTheme="minorHAnsi"/>
              </w:rPr>
            </w:pPr>
          </w:p>
        </w:tc>
      </w:tr>
    </w:tbl>
    <w:p w:rsidR="0037256E" w:rsidRPr="00A83E08" w:rsidRDefault="0037256E" w:rsidP="0037256E">
      <w:pPr>
        <w:rPr>
          <w:b/>
          <w:highlight w:val="yellow"/>
        </w:rPr>
      </w:pPr>
    </w:p>
    <w:tbl>
      <w:tblPr>
        <w:tblW w:w="141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70"/>
        <w:gridCol w:w="1710"/>
        <w:gridCol w:w="1350"/>
        <w:gridCol w:w="1800"/>
      </w:tblGrid>
      <w:tr w:rsidR="0037256E" w:rsidRPr="00A83E08" w:rsidTr="0046544B">
        <w:tc>
          <w:tcPr>
            <w:tcW w:w="14130" w:type="dxa"/>
            <w:gridSpan w:val="4"/>
            <w:shd w:val="clear" w:color="auto" w:fill="D9D9D9" w:themeFill="background1" w:themeFillShade="D9"/>
            <w:vAlign w:val="center"/>
          </w:tcPr>
          <w:p w:rsidR="0037256E" w:rsidRPr="00A83E08" w:rsidRDefault="0037256E" w:rsidP="00A83E08">
            <w:r w:rsidRPr="00A83E08">
              <w:rPr>
                <w:b/>
              </w:rPr>
              <w:t xml:space="preserve">Initiative </w:t>
            </w:r>
            <w:r w:rsidRPr="00A83E08">
              <w:rPr>
                <w:b/>
                <w:color w:val="000000"/>
              </w:rPr>
              <w:t xml:space="preserve">  3.1  </w:t>
            </w:r>
            <w:r w:rsidRPr="00A83E08">
              <w:rPr>
                <w:b/>
              </w:rPr>
              <w:t>Implement the educator evaluation system with fidelity throughout the district</w:t>
            </w:r>
            <w:r w:rsidRPr="00A83E08">
              <w:rPr>
                <w:b/>
                <w:i/>
              </w:rPr>
              <w:t xml:space="preserve"> </w:t>
            </w:r>
          </w:p>
        </w:tc>
      </w:tr>
      <w:tr w:rsidR="0037256E" w:rsidRPr="00A83E08" w:rsidTr="0046544B">
        <w:trPr>
          <w:tblHeader/>
        </w:trPr>
        <w:tc>
          <w:tcPr>
            <w:tcW w:w="9270" w:type="dxa"/>
            <w:shd w:val="clear" w:color="auto" w:fill="F2F2F2"/>
          </w:tcPr>
          <w:p w:rsidR="0037256E" w:rsidRPr="00A83E08" w:rsidRDefault="0037256E" w:rsidP="00A83E08">
            <w:pPr>
              <w:spacing w:before="120"/>
              <w:rPr>
                <w:b/>
                <w:color w:val="000000"/>
              </w:rPr>
            </w:pPr>
            <w:r w:rsidRPr="00A83E08">
              <w:rPr>
                <w:b/>
                <w:color w:val="000000"/>
              </w:rPr>
              <w:t>Activities to Achieve the Outcomes for the Initiative</w:t>
            </w:r>
          </w:p>
        </w:tc>
        <w:tc>
          <w:tcPr>
            <w:tcW w:w="1710" w:type="dxa"/>
            <w:shd w:val="clear" w:color="auto" w:fill="F2F2F2"/>
          </w:tcPr>
          <w:p w:rsidR="0037256E" w:rsidRPr="00A83E08" w:rsidRDefault="0037256E" w:rsidP="00A83E08">
            <w:pPr>
              <w:spacing w:before="120"/>
              <w:jc w:val="center"/>
              <w:rPr>
                <w:b/>
                <w:color w:val="000000"/>
              </w:rPr>
            </w:pPr>
            <w:r w:rsidRPr="00A83E08">
              <w:rPr>
                <w:b/>
                <w:color w:val="000000"/>
              </w:rPr>
              <w:t>Who will Lead?</w:t>
            </w:r>
          </w:p>
        </w:tc>
        <w:tc>
          <w:tcPr>
            <w:tcW w:w="1350" w:type="dxa"/>
            <w:shd w:val="clear" w:color="auto" w:fill="F2F2F2"/>
          </w:tcPr>
          <w:p w:rsidR="0037256E" w:rsidRPr="00A83E08" w:rsidRDefault="0037256E" w:rsidP="00A83E08">
            <w:pPr>
              <w:spacing w:before="120"/>
              <w:jc w:val="center"/>
              <w:rPr>
                <w:b/>
                <w:color w:val="000000"/>
              </w:rPr>
            </w:pPr>
            <w:r w:rsidRPr="00A83E08">
              <w:rPr>
                <w:b/>
                <w:color w:val="000000"/>
              </w:rPr>
              <w:t>When will it Start?</w:t>
            </w:r>
          </w:p>
        </w:tc>
        <w:tc>
          <w:tcPr>
            <w:tcW w:w="1800" w:type="dxa"/>
            <w:shd w:val="clear" w:color="auto" w:fill="F2F2F2"/>
          </w:tcPr>
          <w:p w:rsidR="0037256E" w:rsidRPr="00A83E08" w:rsidRDefault="0037256E" w:rsidP="00A83E08">
            <w:pPr>
              <w:spacing w:before="120"/>
              <w:jc w:val="center"/>
              <w:rPr>
                <w:b/>
                <w:color w:val="000000"/>
              </w:rPr>
            </w:pPr>
            <w:r w:rsidRPr="00A83E08">
              <w:rPr>
                <w:b/>
                <w:color w:val="000000"/>
              </w:rPr>
              <w:t>When will it be Complete?</w:t>
            </w:r>
          </w:p>
        </w:tc>
      </w:tr>
      <w:tr w:rsidR="0037256E" w:rsidRPr="00A83E08" w:rsidTr="0046544B">
        <w:trPr>
          <w:trHeight w:val="683"/>
        </w:trPr>
        <w:tc>
          <w:tcPr>
            <w:tcW w:w="9270" w:type="dxa"/>
            <w:vAlign w:val="center"/>
          </w:tcPr>
          <w:p w:rsidR="0037256E" w:rsidRPr="0046544B" w:rsidRDefault="0037256E" w:rsidP="00A83E08">
            <w:r w:rsidRPr="00A83E08">
              <w:t>Create organizational chart with clear roles and responsibilities for new leadership configuration  (including new assistant principal positions at elementary, New Academic Dean at Middle School, redesign Lead Teacher Roles at Middle Sch</w:t>
            </w:r>
            <w:r w:rsidR="0046544B">
              <w:t>ool and Dept. Chair roles at HS</w:t>
            </w:r>
          </w:p>
        </w:tc>
        <w:tc>
          <w:tcPr>
            <w:tcW w:w="1710" w:type="dxa"/>
            <w:vAlign w:val="center"/>
          </w:tcPr>
          <w:p w:rsidR="0037256E" w:rsidRPr="00A83E08" w:rsidRDefault="0037256E" w:rsidP="00A83E08">
            <w:pPr>
              <w:rPr>
                <w:color w:val="000000"/>
              </w:rPr>
            </w:pPr>
            <w:r w:rsidRPr="00A83E08">
              <w:rPr>
                <w:color w:val="000000"/>
              </w:rPr>
              <w:t>Superintendent</w:t>
            </w:r>
          </w:p>
        </w:tc>
        <w:tc>
          <w:tcPr>
            <w:tcW w:w="1350" w:type="dxa"/>
            <w:vAlign w:val="center"/>
          </w:tcPr>
          <w:p w:rsidR="0037256E" w:rsidRPr="00A83E08" w:rsidRDefault="0037256E" w:rsidP="00A83E08">
            <w:pPr>
              <w:rPr>
                <w:color w:val="000000"/>
              </w:rPr>
            </w:pPr>
            <w:r w:rsidRPr="00A83E08">
              <w:rPr>
                <w:color w:val="000000"/>
              </w:rPr>
              <w:t>February 2014</w:t>
            </w:r>
          </w:p>
        </w:tc>
        <w:tc>
          <w:tcPr>
            <w:tcW w:w="1800" w:type="dxa"/>
            <w:vAlign w:val="center"/>
          </w:tcPr>
          <w:p w:rsidR="0037256E" w:rsidRPr="00A83E08" w:rsidRDefault="0037256E" w:rsidP="00A83E08">
            <w:pPr>
              <w:rPr>
                <w:color w:val="000000"/>
              </w:rPr>
            </w:pPr>
            <w:r w:rsidRPr="00A83E08">
              <w:rPr>
                <w:color w:val="000000"/>
              </w:rPr>
              <w:t>July 2014</w:t>
            </w:r>
          </w:p>
        </w:tc>
      </w:tr>
      <w:tr w:rsidR="0037256E" w:rsidRPr="00A83E08" w:rsidTr="0046544B">
        <w:tc>
          <w:tcPr>
            <w:tcW w:w="9270" w:type="dxa"/>
            <w:vAlign w:val="center"/>
          </w:tcPr>
          <w:p w:rsidR="0037256E" w:rsidRPr="0046544B" w:rsidRDefault="0037256E" w:rsidP="00A83E08">
            <w:pPr>
              <w:rPr>
                <w:color w:val="000000"/>
                <w:highlight w:val="yellow"/>
              </w:rPr>
            </w:pPr>
            <w:r w:rsidRPr="00A83E08">
              <w:rPr>
                <w:color w:val="000000"/>
              </w:rPr>
              <w:t xml:space="preserve">Revise School Improvement Plan process and templates to ensure alignment to District Accelerated Improvement Plan </w:t>
            </w:r>
          </w:p>
        </w:tc>
        <w:tc>
          <w:tcPr>
            <w:tcW w:w="1710" w:type="dxa"/>
            <w:vAlign w:val="center"/>
          </w:tcPr>
          <w:p w:rsidR="0037256E" w:rsidRPr="00A83E08" w:rsidRDefault="0037256E" w:rsidP="00A83E08">
            <w:pPr>
              <w:rPr>
                <w:color w:val="000000"/>
              </w:rPr>
            </w:pPr>
            <w:r w:rsidRPr="00A83E08">
              <w:rPr>
                <w:color w:val="000000"/>
              </w:rPr>
              <w:t>Superintendent</w:t>
            </w:r>
          </w:p>
        </w:tc>
        <w:tc>
          <w:tcPr>
            <w:tcW w:w="1350" w:type="dxa"/>
            <w:vAlign w:val="center"/>
          </w:tcPr>
          <w:p w:rsidR="0037256E" w:rsidRPr="00A83E08" w:rsidRDefault="0037256E" w:rsidP="00A83E08">
            <w:pPr>
              <w:rPr>
                <w:color w:val="000000"/>
              </w:rPr>
            </w:pPr>
            <w:r w:rsidRPr="00A83E08">
              <w:rPr>
                <w:color w:val="000000"/>
              </w:rPr>
              <w:t>July 2014</w:t>
            </w:r>
          </w:p>
        </w:tc>
        <w:tc>
          <w:tcPr>
            <w:tcW w:w="1800" w:type="dxa"/>
            <w:vAlign w:val="center"/>
          </w:tcPr>
          <w:p w:rsidR="0037256E" w:rsidRPr="00A83E08" w:rsidRDefault="0037256E" w:rsidP="00A83E08">
            <w:pPr>
              <w:rPr>
                <w:color w:val="000000"/>
              </w:rPr>
            </w:pPr>
            <w:r w:rsidRPr="00A83E08">
              <w:rPr>
                <w:color w:val="000000"/>
              </w:rPr>
              <w:t>September 2014</w:t>
            </w:r>
          </w:p>
        </w:tc>
      </w:tr>
      <w:tr w:rsidR="0037256E" w:rsidRPr="00A83E08" w:rsidTr="0046544B">
        <w:tc>
          <w:tcPr>
            <w:tcW w:w="9270" w:type="dxa"/>
            <w:vAlign w:val="center"/>
          </w:tcPr>
          <w:p w:rsidR="0037256E" w:rsidRPr="00A83E08" w:rsidRDefault="0037256E" w:rsidP="00A83E08">
            <w:r w:rsidRPr="00A83E08">
              <w:t>Develop a district</w:t>
            </w:r>
            <w:r w:rsidRPr="00A83E08">
              <w:rPr>
                <w:color w:val="FF0000"/>
              </w:rPr>
              <w:t xml:space="preserve"> </w:t>
            </w:r>
            <w:r w:rsidRPr="00A83E08">
              <w:t xml:space="preserve">Educator Evaluation Guide which includes exemplars for key elements for administrators and teachers </w:t>
            </w:r>
          </w:p>
        </w:tc>
        <w:tc>
          <w:tcPr>
            <w:tcW w:w="1710" w:type="dxa"/>
            <w:vAlign w:val="center"/>
          </w:tcPr>
          <w:p w:rsidR="0037256E" w:rsidRPr="00A83E08" w:rsidRDefault="0037256E" w:rsidP="00A83E08">
            <w:pPr>
              <w:rPr>
                <w:color w:val="000000"/>
              </w:rPr>
            </w:pPr>
            <w:r w:rsidRPr="00A83E08">
              <w:rPr>
                <w:color w:val="000000"/>
              </w:rPr>
              <w:t>Director of Teaching and Learning</w:t>
            </w:r>
          </w:p>
        </w:tc>
        <w:tc>
          <w:tcPr>
            <w:tcW w:w="1350" w:type="dxa"/>
            <w:vAlign w:val="center"/>
          </w:tcPr>
          <w:p w:rsidR="0037256E" w:rsidRPr="00A83E08" w:rsidRDefault="0037256E" w:rsidP="00A83E08">
            <w:pPr>
              <w:rPr>
                <w:color w:val="000000"/>
              </w:rPr>
            </w:pPr>
            <w:r w:rsidRPr="00A83E08">
              <w:rPr>
                <w:color w:val="000000"/>
              </w:rPr>
              <w:t>July 2014</w:t>
            </w:r>
          </w:p>
        </w:tc>
        <w:tc>
          <w:tcPr>
            <w:tcW w:w="1800" w:type="dxa"/>
            <w:vAlign w:val="center"/>
          </w:tcPr>
          <w:p w:rsidR="0037256E" w:rsidRPr="00A83E08" w:rsidRDefault="0037256E" w:rsidP="00A83E08">
            <w:pPr>
              <w:rPr>
                <w:color w:val="000000"/>
              </w:rPr>
            </w:pPr>
            <w:r w:rsidRPr="00A83E08">
              <w:rPr>
                <w:color w:val="000000"/>
              </w:rPr>
              <w:t>August 2014</w:t>
            </w:r>
          </w:p>
        </w:tc>
      </w:tr>
      <w:tr w:rsidR="0037256E" w:rsidRPr="00A83E08" w:rsidTr="0046544B">
        <w:trPr>
          <w:trHeight w:val="647"/>
        </w:trPr>
        <w:tc>
          <w:tcPr>
            <w:tcW w:w="9270" w:type="dxa"/>
            <w:vAlign w:val="center"/>
          </w:tcPr>
          <w:p w:rsidR="0037256E" w:rsidRPr="00A83E08" w:rsidRDefault="0037256E" w:rsidP="00A83E08">
            <w:r w:rsidRPr="00A83E08">
              <w:t>Revise Educator Evaluation calendar and share with all staff</w:t>
            </w:r>
          </w:p>
          <w:p w:rsidR="0037256E" w:rsidRPr="00A83E08" w:rsidRDefault="0037256E" w:rsidP="00A83E08">
            <w:pPr>
              <w:rPr>
                <w:color w:val="000000"/>
              </w:rPr>
            </w:pPr>
          </w:p>
        </w:tc>
        <w:tc>
          <w:tcPr>
            <w:tcW w:w="1710" w:type="dxa"/>
            <w:vAlign w:val="center"/>
          </w:tcPr>
          <w:p w:rsidR="0037256E" w:rsidRPr="00A83E08" w:rsidRDefault="0037256E" w:rsidP="00A83E08">
            <w:pPr>
              <w:rPr>
                <w:color w:val="000000"/>
              </w:rPr>
            </w:pPr>
            <w:r w:rsidRPr="00A83E08">
              <w:rPr>
                <w:color w:val="000000"/>
              </w:rPr>
              <w:t>Director of Teaching and Learning</w:t>
            </w:r>
          </w:p>
        </w:tc>
        <w:tc>
          <w:tcPr>
            <w:tcW w:w="1350" w:type="dxa"/>
            <w:vAlign w:val="center"/>
          </w:tcPr>
          <w:p w:rsidR="0037256E" w:rsidRPr="00A83E08" w:rsidRDefault="0037256E" w:rsidP="00A83E08">
            <w:pPr>
              <w:rPr>
                <w:color w:val="000000"/>
              </w:rPr>
            </w:pPr>
            <w:r w:rsidRPr="00A83E08">
              <w:rPr>
                <w:color w:val="000000"/>
              </w:rPr>
              <w:t>June 2014</w:t>
            </w:r>
          </w:p>
        </w:tc>
        <w:tc>
          <w:tcPr>
            <w:tcW w:w="1800" w:type="dxa"/>
            <w:vAlign w:val="center"/>
          </w:tcPr>
          <w:p w:rsidR="0037256E" w:rsidRPr="00A83E08" w:rsidRDefault="0037256E" w:rsidP="00A83E08">
            <w:pPr>
              <w:rPr>
                <w:color w:val="000000"/>
              </w:rPr>
            </w:pPr>
            <w:r w:rsidRPr="00A83E08">
              <w:rPr>
                <w:color w:val="000000"/>
              </w:rPr>
              <w:t>August 2014</w:t>
            </w:r>
          </w:p>
        </w:tc>
      </w:tr>
      <w:tr w:rsidR="0037256E" w:rsidRPr="00A83E08" w:rsidTr="0046544B">
        <w:trPr>
          <w:trHeight w:val="77"/>
        </w:trPr>
        <w:tc>
          <w:tcPr>
            <w:tcW w:w="9270" w:type="dxa"/>
            <w:vAlign w:val="center"/>
          </w:tcPr>
          <w:p w:rsidR="0037256E" w:rsidRPr="00FE59D6" w:rsidRDefault="00FE59D6" w:rsidP="00877219">
            <w:pPr>
              <w:rPr>
                <w:color w:val="FF0000"/>
              </w:rPr>
            </w:pPr>
            <w:r w:rsidRPr="00FE59D6">
              <w:rPr>
                <w:color w:val="FF0000"/>
              </w:rPr>
              <w:t>As part of the administration supervision process, Superintendent/</w:t>
            </w:r>
            <w:r w:rsidR="00877219">
              <w:rPr>
                <w:color w:val="FF0000"/>
              </w:rPr>
              <w:t>Director of Teaching &amp; Learning</w:t>
            </w:r>
            <w:r w:rsidRPr="00FE59D6">
              <w:rPr>
                <w:color w:val="FF0000"/>
              </w:rPr>
              <w:t xml:space="preserve"> conduct biweekly on-site principal supervision (observing CPT and School Data Team meetings; reviewing agendas/minutes and action plans; implementation of School Improvement Plan)</w:t>
            </w:r>
          </w:p>
        </w:tc>
        <w:tc>
          <w:tcPr>
            <w:tcW w:w="1710" w:type="dxa"/>
            <w:vAlign w:val="center"/>
          </w:tcPr>
          <w:p w:rsidR="0037256E" w:rsidRPr="00FE59D6" w:rsidRDefault="00FE59D6" w:rsidP="00A83E08">
            <w:pPr>
              <w:rPr>
                <w:color w:val="FF0000"/>
              </w:rPr>
            </w:pPr>
            <w:r w:rsidRPr="00FE59D6">
              <w:rPr>
                <w:color w:val="FF0000"/>
              </w:rPr>
              <w:t>Superintendent</w:t>
            </w:r>
          </w:p>
        </w:tc>
        <w:tc>
          <w:tcPr>
            <w:tcW w:w="1350" w:type="dxa"/>
            <w:vAlign w:val="center"/>
          </w:tcPr>
          <w:p w:rsidR="0037256E" w:rsidRPr="00A83E08" w:rsidRDefault="0037256E" w:rsidP="00A83E08">
            <w:pPr>
              <w:rPr>
                <w:color w:val="000000"/>
              </w:rPr>
            </w:pPr>
            <w:r w:rsidRPr="00A83E08">
              <w:rPr>
                <w:color w:val="000000"/>
              </w:rPr>
              <w:t>March 2014</w:t>
            </w:r>
          </w:p>
        </w:tc>
        <w:tc>
          <w:tcPr>
            <w:tcW w:w="1800" w:type="dxa"/>
            <w:vAlign w:val="center"/>
          </w:tcPr>
          <w:p w:rsidR="0037256E" w:rsidRPr="00A83E08" w:rsidRDefault="0037256E" w:rsidP="00A83E08">
            <w:pPr>
              <w:rPr>
                <w:color w:val="000000"/>
              </w:rPr>
            </w:pPr>
            <w:r w:rsidRPr="00A83E08">
              <w:rPr>
                <w:color w:val="000000"/>
              </w:rPr>
              <w:t>Ongoing</w:t>
            </w:r>
          </w:p>
        </w:tc>
      </w:tr>
      <w:tr w:rsidR="00FE59D6" w:rsidRPr="00A83E08" w:rsidTr="0046544B">
        <w:trPr>
          <w:trHeight w:val="77"/>
        </w:trPr>
        <w:tc>
          <w:tcPr>
            <w:tcW w:w="9270" w:type="dxa"/>
            <w:vAlign w:val="center"/>
          </w:tcPr>
          <w:p w:rsidR="00FE59D6" w:rsidRPr="00FE59D6" w:rsidRDefault="00FE59D6" w:rsidP="00826C63">
            <w:pPr>
              <w:rPr>
                <w:color w:val="FF0000"/>
              </w:rPr>
            </w:pPr>
            <w:r w:rsidRPr="00FE59D6">
              <w:rPr>
                <w:color w:val="FF0000"/>
              </w:rPr>
              <w:t>District Leadership will conduct weekly co-observations with building administrators and review observation feedback to assess identified trends, patterns and effectiveness of next steps.</w:t>
            </w:r>
          </w:p>
        </w:tc>
        <w:tc>
          <w:tcPr>
            <w:tcW w:w="1710" w:type="dxa"/>
            <w:vAlign w:val="center"/>
          </w:tcPr>
          <w:p w:rsidR="00FE59D6" w:rsidRPr="00A83E08" w:rsidRDefault="00FE59D6" w:rsidP="00A83E08">
            <w:pPr>
              <w:rPr>
                <w:color w:val="000000"/>
              </w:rPr>
            </w:pPr>
            <w:r w:rsidRPr="00A83E08">
              <w:rPr>
                <w:color w:val="000000"/>
              </w:rPr>
              <w:t>Director of Teaching and Learning</w:t>
            </w:r>
          </w:p>
        </w:tc>
        <w:tc>
          <w:tcPr>
            <w:tcW w:w="1350" w:type="dxa"/>
            <w:vAlign w:val="center"/>
          </w:tcPr>
          <w:p w:rsidR="00FE59D6" w:rsidRPr="00A83E08" w:rsidRDefault="00FE59D6" w:rsidP="00A83E08">
            <w:pPr>
              <w:rPr>
                <w:color w:val="000000"/>
              </w:rPr>
            </w:pPr>
            <w:r w:rsidRPr="00A83E08">
              <w:rPr>
                <w:color w:val="000000"/>
              </w:rPr>
              <w:t>March 2014</w:t>
            </w:r>
          </w:p>
        </w:tc>
        <w:tc>
          <w:tcPr>
            <w:tcW w:w="1800" w:type="dxa"/>
            <w:vAlign w:val="center"/>
          </w:tcPr>
          <w:p w:rsidR="00FE59D6" w:rsidRPr="00A83E08" w:rsidRDefault="00FE59D6" w:rsidP="00A83E08">
            <w:pPr>
              <w:rPr>
                <w:color w:val="000000"/>
              </w:rPr>
            </w:pPr>
            <w:r w:rsidRPr="00A83E08">
              <w:rPr>
                <w:color w:val="000000"/>
              </w:rPr>
              <w:t>Ongoing</w:t>
            </w:r>
          </w:p>
        </w:tc>
      </w:tr>
      <w:tr w:rsidR="00FE59D6" w:rsidRPr="00A83E08" w:rsidTr="0046544B">
        <w:trPr>
          <w:trHeight w:val="77"/>
        </w:trPr>
        <w:tc>
          <w:tcPr>
            <w:tcW w:w="9270" w:type="dxa"/>
            <w:vAlign w:val="center"/>
          </w:tcPr>
          <w:p w:rsidR="00FE59D6" w:rsidRPr="00FE59D6" w:rsidRDefault="00FE59D6" w:rsidP="00A83E08">
            <w:r w:rsidRPr="00A83E08">
              <w:t>Building administrators conduct focused observations (5 weekly ) to monitor implementation district’s instructional expectations [identified by student achievement and observational data]  Administrations will submit copies of observations to Director of Teaching and Learning</w:t>
            </w:r>
          </w:p>
        </w:tc>
        <w:tc>
          <w:tcPr>
            <w:tcW w:w="1710" w:type="dxa"/>
            <w:vAlign w:val="center"/>
          </w:tcPr>
          <w:p w:rsidR="00FE59D6" w:rsidRPr="00A83E08" w:rsidRDefault="00FE59D6" w:rsidP="00A83E08">
            <w:pPr>
              <w:rPr>
                <w:color w:val="000000"/>
              </w:rPr>
            </w:pPr>
            <w:r w:rsidRPr="00A83E08">
              <w:rPr>
                <w:color w:val="000000"/>
              </w:rPr>
              <w:t>Principals</w:t>
            </w:r>
          </w:p>
        </w:tc>
        <w:tc>
          <w:tcPr>
            <w:tcW w:w="1350" w:type="dxa"/>
            <w:vAlign w:val="center"/>
          </w:tcPr>
          <w:p w:rsidR="00FE59D6" w:rsidRPr="00A83E08" w:rsidRDefault="00FE59D6" w:rsidP="00A83E08">
            <w:pPr>
              <w:rPr>
                <w:color w:val="000000"/>
              </w:rPr>
            </w:pPr>
            <w:r w:rsidRPr="00A83E08">
              <w:rPr>
                <w:color w:val="000000"/>
              </w:rPr>
              <w:t>October 2014</w:t>
            </w:r>
          </w:p>
        </w:tc>
        <w:tc>
          <w:tcPr>
            <w:tcW w:w="1800" w:type="dxa"/>
            <w:vAlign w:val="center"/>
          </w:tcPr>
          <w:p w:rsidR="00FE59D6" w:rsidRPr="00A83E08" w:rsidRDefault="00FE59D6" w:rsidP="00A83E08">
            <w:pPr>
              <w:rPr>
                <w:color w:val="000000"/>
              </w:rPr>
            </w:pPr>
            <w:r w:rsidRPr="00A83E08">
              <w:rPr>
                <w:color w:val="000000"/>
              </w:rPr>
              <w:t>Ongoing</w:t>
            </w:r>
          </w:p>
        </w:tc>
      </w:tr>
      <w:tr w:rsidR="00FE59D6" w:rsidRPr="00A83E08" w:rsidTr="0046544B">
        <w:trPr>
          <w:trHeight w:val="77"/>
        </w:trPr>
        <w:tc>
          <w:tcPr>
            <w:tcW w:w="9270" w:type="dxa"/>
            <w:vAlign w:val="center"/>
          </w:tcPr>
          <w:p w:rsidR="00FE59D6" w:rsidRPr="00A83E08" w:rsidRDefault="00FE59D6" w:rsidP="00594299">
            <w:pPr>
              <w:rPr>
                <w:color w:val="000000"/>
              </w:rPr>
            </w:pPr>
            <w:r w:rsidRPr="00A83E08">
              <w:rPr>
                <w:color w:val="000000"/>
              </w:rPr>
              <w:t xml:space="preserve">District conducts monitoring </w:t>
            </w:r>
            <w:r w:rsidRPr="00A83E08">
              <w:rPr>
                <w:color w:val="000000" w:themeColor="text1"/>
              </w:rPr>
              <w:t>observations (</w:t>
            </w:r>
            <w:r>
              <w:rPr>
                <w:color w:val="FF0000"/>
              </w:rPr>
              <w:t>monthly</w:t>
            </w:r>
            <w:r w:rsidRPr="00A83E08">
              <w:rPr>
                <w:color w:val="000000" w:themeColor="text1"/>
              </w:rPr>
              <w:t xml:space="preserve">) to assess </w:t>
            </w:r>
            <w:r w:rsidRPr="00A83E08">
              <w:rPr>
                <w:color w:val="000000"/>
              </w:rPr>
              <w:t>progress in implementing the district’s curriculum and instructional expectations</w:t>
            </w:r>
          </w:p>
        </w:tc>
        <w:tc>
          <w:tcPr>
            <w:tcW w:w="1710" w:type="dxa"/>
            <w:vAlign w:val="center"/>
          </w:tcPr>
          <w:p w:rsidR="00FE59D6" w:rsidRPr="00A83E08" w:rsidRDefault="00FE59D6" w:rsidP="00A83E08">
            <w:pPr>
              <w:rPr>
                <w:color w:val="000000"/>
              </w:rPr>
            </w:pPr>
            <w:r w:rsidRPr="00A83E08">
              <w:rPr>
                <w:color w:val="000000"/>
              </w:rPr>
              <w:t>Director of Teaching and Learning</w:t>
            </w:r>
          </w:p>
        </w:tc>
        <w:tc>
          <w:tcPr>
            <w:tcW w:w="1350" w:type="dxa"/>
            <w:vAlign w:val="center"/>
          </w:tcPr>
          <w:p w:rsidR="00FE59D6" w:rsidRPr="00A83E08" w:rsidRDefault="00FE59D6" w:rsidP="00A83E08">
            <w:pPr>
              <w:rPr>
                <w:color w:val="000000"/>
              </w:rPr>
            </w:pPr>
            <w:r w:rsidRPr="00A83E08">
              <w:rPr>
                <w:color w:val="000000"/>
              </w:rPr>
              <w:t>September 2014</w:t>
            </w:r>
          </w:p>
        </w:tc>
        <w:tc>
          <w:tcPr>
            <w:tcW w:w="1800" w:type="dxa"/>
            <w:vAlign w:val="center"/>
          </w:tcPr>
          <w:p w:rsidR="00FE59D6" w:rsidRPr="00A83E08" w:rsidRDefault="00FE59D6" w:rsidP="00A83E08">
            <w:pPr>
              <w:rPr>
                <w:color w:val="000000"/>
              </w:rPr>
            </w:pPr>
            <w:r w:rsidRPr="00A83E08">
              <w:rPr>
                <w:color w:val="000000"/>
              </w:rPr>
              <w:t>Ongoing</w:t>
            </w:r>
          </w:p>
        </w:tc>
      </w:tr>
    </w:tbl>
    <w:p w:rsidR="0037256E" w:rsidRPr="00A83E08" w:rsidRDefault="0037256E" w:rsidP="0037256E">
      <w:pPr>
        <w:spacing w:line="360" w:lineRule="auto"/>
        <w:rPr>
          <w:i/>
        </w:rPr>
      </w:pPr>
    </w:p>
    <w:tbl>
      <w:tblPr>
        <w:tblW w:w="141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gridCol w:w="1620"/>
        <w:gridCol w:w="1260"/>
        <w:gridCol w:w="1800"/>
      </w:tblGrid>
      <w:tr w:rsidR="0037256E" w:rsidRPr="00A83E08" w:rsidTr="0046544B">
        <w:tc>
          <w:tcPr>
            <w:tcW w:w="14130" w:type="dxa"/>
            <w:gridSpan w:val="4"/>
            <w:shd w:val="clear" w:color="auto" w:fill="D9D9D9" w:themeFill="background1" w:themeFillShade="D9"/>
            <w:vAlign w:val="center"/>
          </w:tcPr>
          <w:p w:rsidR="0037256E" w:rsidRPr="00A83E08" w:rsidRDefault="0037256E" w:rsidP="00A83E08">
            <w:pPr>
              <w:rPr>
                <w:b/>
                <w:i/>
              </w:rPr>
            </w:pPr>
            <w:r w:rsidRPr="00A83E08">
              <w:rPr>
                <w:b/>
              </w:rPr>
              <w:t xml:space="preserve">Initiative </w:t>
            </w:r>
            <w:r w:rsidRPr="00A83E08">
              <w:rPr>
                <w:b/>
                <w:color w:val="000000"/>
              </w:rPr>
              <w:t xml:space="preserve">3.2  </w:t>
            </w:r>
            <w:r w:rsidRPr="00A83E08">
              <w:rPr>
                <w:b/>
              </w:rPr>
              <w:t>Develop administrator and teacher capacity to become effective leaders in implementing curriculum and instructional practices that meet the needs of all students</w:t>
            </w:r>
          </w:p>
          <w:p w:rsidR="0037256E" w:rsidRPr="00A83E08" w:rsidRDefault="0037256E" w:rsidP="00A83E08">
            <w:pPr>
              <w:pStyle w:val="ListParagraph"/>
              <w:spacing w:after="0" w:line="240" w:lineRule="auto"/>
              <w:ind w:left="432" w:hanging="432"/>
              <w:rPr>
                <w:rFonts w:asciiTheme="minorHAnsi" w:hAnsiTheme="minorHAnsi"/>
                <w:b/>
              </w:rPr>
            </w:pPr>
          </w:p>
        </w:tc>
      </w:tr>
      <w:tr w:rsidR="0037256E" w:rsidRPr="00A83E08" w:rsidTr="0046544B">
        <w:trPr>
          <w:tblHeader/>
        </w:trPr>
        <w:tc>
          <w:tcPr>
            <w:tcW w:w="9450" w:type="dxa"/>
            <w:shd w:val="clear" w:color="auto" w:fill="F2F2F2"/>
          </w:tcPr>
          <w:p w:rsidR="0037256E" w:rsidRPr="00A83E08" w:rsidRDefault="0037256E" w:rsidP="00A83E08">
            <w:pPr>
              <w:spacing w:before="120"/>
              <w:rPr>
                <w:b/>
                <w:color w:val="000000"/>
              </w:rPr>
            </w:pPr>
            <w:r w:rsidRPr="00A83E08">
              <w:rPr>
                <w:b/>
                <w:color w:val="000000"/>
              </w:rPr>
              <w:t>Activities to Achieve the Outcomes for the Initiative</w:t>
            </w:r>
          </w:p>
        </w:tc>
        <w:tc>
          <w:tcPr>
            <w:tcW w:w="1620" w:type="dxa"/>
            <w:shd w:val="clear" w:color="auto" w:fill="F2F2F2"/>
          </w:tcPr>
          <w:p w:rsidR="0037256E" w:rsidRPr="00A83E08" w:rsidRDefault="0037256E" w:rsidP="00A83E08">
            <w:pPr>
              <w:spacing w:before="120"/>
              <w:jc w:val="center"/>
              <w:rPr>
                <w:b/>
                <w:color w:val="000000"/>
              </w:rPr>
            </w:pPr>
            <w:r w:rsidRPr="00A83E08">
              <w:rPr>
                <w:b/>
                <w:color w:val="000000"/>
              </w:rPr>
              <w:t>Who will Lead?</w:t>
            </w:r>
          </w:p>
        </w:tc>
        <w:tc>
          <w:tcPr>
            <w:tcW w:w="1260" w:type="dxa"/>
            <w:shd w:val="clear" w:color="auto" w:fill="F2F2F2"/>
          </w:tcPr>
          <w:p w:rsidR="0037256E" w:rsidRPr="00A83E08" w:rsidRDefault="0037256E" w:rsidP="00A83E08">
            <w:pPr>
              <w:spacing w:before="120"/>
              <w:jc w:val="center"/>
              <w:rPr>
                <w:b/>
                <w:color w:val="000000"/>
              </w:rPr>
            </w:pPr>
            <w:r w:rsidRPr="00A83E08">
              <w:rPr>
                <w:b/>
                <w:color w:val="000000"/>
              </w:rPr>
              <w:t>When will it Start?</w:t>
            </w:r>
          </w:p>
        </w:tc>
        <w:tc>
          <w:tcPr>
            <w:tcW w:w="1800" w:type="dxa"/>
            <w:shd w:val="clear" w:color="auto" w:fill="F2F2F2"/>
          </w:tcPr>
          <w:p w:rsidR="0037256E" w:rsidRPr="00A83E08" w:rsidRDefault="0037256E" w:rsidP="00A83E08">
            <w:pPr>
              <w:spacing w:before="120"/>
              <w:jc w:val="center"/>
              <w:rPr>
                <w:b/>
                <w:color w:val="000000"/>
              </w:rPr>
            </w:pPr>
            <w:r w:rsidRPr="00A83E08">
              <w:rPr>
                <w:b/>
                <w:color w:val="000000"/>
              </w:rPr>
              <w:t>When will it be Complete?</w:t>
            </w:r>
          </w:p>
        </w:tc>
      </w:tr>
      <w:tr w:rsidR="007D5A50" w:rsidRPr="00A83E08" w:rsidTr="0046544B">
        <w:tc>
          <w:tcPr>
            <w:tcW w:w="9450" w:type="dxa"/>
            <w:vAlign w:val="center"/>
          </w:tcPr>
          <w:p w:rsidR="007D5A50" w:rsidRPr="00A83E08" w:rsidRDefault="007D5A50" w:rsidP="007D5A50">
            <w:r w:rsidRPr="007D5A50">
              <w:rPr>
                <w:color w:val="FF0000"/>
              </w:rPr>
              <w:t>A process will be put in place and a wide net will be cast to recruit, identify and select high-potential candidates for principal and assistant principal positions.</w:t>
            </w:r>
            <w:r w:rsidR="00FE59D6">
              <w:rPr>
                <w:color w:val="FF0000"/>
              </w:rPr>
              <w:t xml:space="preserve">  Search committees will be put in place and search will include </w:t>
            </w:r>
            <w:r w:rsidR="00ED3FAC">
              <w:rPr>
                <w:color w:val="FF0000"/>
              </w:rPr>
              <w:t>forums and site visits for finalists.</w:t>
            </w:r>
            <w:r w:rsidR="00877219">
              <w:rPr>
                <w:color w:val="FF0000"/>
              </w:rPr>
              <w:t xml:space="preserve">  Search committees will include district level administrator, school-based administrator</w:t>
            </w:r>
            <w:bookmarkStart w:id="0" w:name="_GoBack"/>
            <w:bookmarkEnd w:id="0"/>
            <w:r w:rsidR="00877219">
              <w:rPr>
                <w:color w:val="FF0000"/>
              </w:rPr>
              <w:t>, school committee members, teachers, parents and community members.</w:t>
            </w:r>
          </w:p>
        </w:tc>
        <w:tc>
          <w:tcPr>
            <w:tcW w:w="1620" w:type="dxa"/>
            <w:vAlign w:val="center"/>
          </w:tcPr>
          <w:p w:rsidR="007D5A50" w:rsidRPr="007D5A50" w:rsidRDefault="007D5A50" w:rsidP="00A83E08">
            <w:pPr>
              <w:rPr>
                <w:color w:val="FF0000"/>
              </w:rPr>
            </w:pPr>
            <w:r w:rsidRPr="007D5A50">
              <w:rPr>
                <w:color w:val="FF0000"/>
              </w:rPr>
              <w:t xml:space="preserve">Superintendent </w:t>
            </w:r>
          </w:p>
        </w:tc>
        <w:tc>
          <w:tcPr>
            <w:tcW w:w="1260" w:type="dxa"/>
            <w:vAlign w:val="center"/>
          </w:tcPr>
          <w:p w:rsidR="007D5A50" w:rsidRPr="007D5A50" w:rsidRDefault="007D5A50" w:rsidP="00A83E08">
            <w:pPr>
              <w:rPr>
                <w:color w:val="FF0000"/>
              </w:rPr>
            </w:pPr>
            <w:r w:rsidRPr="007D5A50">
              <w:rPr>
                <w:color w:val="FF0000"/>
              </w:rPr>
              <w:t>March 2014</w:t>
            </w:r>
          </w:p>
        </w:tc>
        <w:tc>
          <w:tcPr>
            <w:tcW w:w="1800" w:type="dxa"/>
            <w:vAlign w:val="center"/>
          </w:tcPr>
          <w:p w:rsidR="007D5A50" w:rsidRPr="007D5A50" w:rsidRDefault="007D5A50" w:rsidP="00A83E08">
            <w:pPr>
              <w:rPr>
                <w:color w:val="FF0000"/>
              </w:rPr>
            </w:pPr>
            <w:r w:rsidRPr="007D5A50">
              <w:rPr>
                <w:color w:val="FF0000"/>
              </w:rPr>
              <w:t xml:space="preserve">June 2014 </w:t>
            </w:r>
          </w:p>
        </w:tc>
      </w:tr>
      <w:tr w:rsidR="0037256E" w:rsidRPr="00A83E08" w:rsidTr="0046544B">
        <w:tc>
          <w:tcPr>
            <w:tcW w:w="9450" w:type="dxa"/>
            <w:vAlign w:val="center"/>
          </w:tcPr>
          <w:p w:rsidR="0037256E" w:rsidRPr="00A83E08" w:rsidRDefault="0037256E" w:rsidP="00A83E08">
            <w:r w:rsidRPr="00A83E08">
              <w:t>Mentors will be prov</w:t>
            </w:r>
            <w:r w:rsidR="007D5A50">
              <w:t xml:space="preserve">ided for all new administrators </w:t>
            </w:r>
            <w:r w:rsidR="007D5A50" w:rsidRPr="007D5A50">
              <w:rPr>
                <w:color w:val="FF0000"/>
              </w:rPr>
              <w:t>and district leaders will provide necessary support.</w:t>
            </w:r>
          </w:p>
          <w:p w:rsidR="0037256E" w:rsidRPr="00A83E08" w:rsidRDefault="0037256E" w:rsidP="00A83E08"/>
        </w:tc>
        <w:tc>
          <w:tcPr>
            <w:tcW w:w="1620" w:type="dxa"/>
            <w:vAlign w:val="center"/>
          </w:tcPr>
          <w:p w:rsidR="0037256E" w:rsidRPr="00A83E08" w:rsidRDefault="0037256E" w:rsidP="00A83E08">
            <w:pPr>
              <w:rPr>
                <w:color w:val="000000"/>
              </w:rPr>
            </w:pPr>
            <w:r w:rsidRPr="00A83E08">
              <w:rPr>
                <w:color w:val="000000"/>
              </w:rPr>
              <w:t>Superintendent</w:t>
            </w:r>
          </w:p>
        </w:tc>
        <w:tc>
          <w:tcPr>
            <w:tcW w:w="1260" w:type="dxa"/>
            <w:vAlign w:val="center"/>
          </w:tcPr>
          <w:p w:rsidR="0037256E" w:rsidRPr="00A83E08" w:rsidRDefault="0037256E" w:rsidP="00A83E08">
            <w:pPr>
              <w:rPr>
                <w:color w:val="000000"/>
              </w:rPr>
            </w:pPr>
            <w:r w:rsidRPr="00A83E08">
              <w:rPr>
                <w:color w:val="000000"/>
              </w:rPr>
              <w:t>March 2014</w:t>
            </w:r>
          </w:p>
        </w:tc>
        <w:tc>
          <w:tcPr>
            <w:tcW w:w="1800" w:type="dxa"/>
            <w:vAlign w:val="center"/>
          </w:tcPr>
          <w:p w:rsidR="0037256E" w:rsidRPr="00A83E08" w:rsidRDefault="0037256E" w:rsidP="00A83E08">
            <w:pPr>
              <w:rPr>
                <w:color w:val="000000"/>
              </w:rPr>
            </w:pPr>
            <w:r w:rsidRPr="00A83E08">
              <w:rPr>
                <w:color w:val="000000"/>
              </w:rPr>
              <w:t>Ongoing</w:t>
            </w:r>
          </w:p>
        </w:tc>
      </w:tr>
      <w:tr w:rsidR="0037256E" w:rsidRPr="00A83E08" w:rsidTr="0046544B">
        <w:tc>
          <w:tcPr>
            <w:tcW w:w="9450" w:type="dxa"/>
            <w:vAlign w:val="center"/>
          </w:tcPr>
          <w:p w:rsidR="0037256E" w:rsidRPr="00A83E08" w:rsidRDefault="0037256E" w:rsidP="00A83E08">
            <w:pPr>
              <w:rPr>
                <w:color w:val="000000"/>
              </w:rPr>
            </w:pPr>
            <w:r w:rsidRPr="00A83E08">
              <w:rPr>
                <w:color w:val="000000"/>
              </w:rPr>
              <w:t>Design Summer Administrator Institute to support implementation of AIP initiatives.  Sessions include:</w:t>
            </w:r>
          </w:p>
          <w:p w:rsidR="0037256E" w:rsidRPr="00A83E08" w:rsidRDefault="0037256E" w:rsidP="0037256E">
            <w:pPr>
              <w:pStyle w:val="ListParagraph"/>
              <w:numPr>
                <w:ilvl w:val="0"/>
                <w:numId w:val="12"/>
              </w:numPr>
              <w:spacing w:after="0"/>
              <w:rPr>
                <w:rFonts w:asciiTheme="minorHAnsi" w:hAnsiTheme="minorHAnsi"/>
              </w:rPr>
            </w:pPr>
            <w:proofErr w:type="spellStart"/>
            <w:r w:rsidRPr="00A83E08">
              <w:rPr>
                <w:rFonts w:asciiTheme="minorHAnsi" w:hAnsiTheme="minorHAnsi"/>
              </w:rPr>
              <w:t>ANet</w:t>
            </w:r>
            <w:proofErr w:type="spellEnd"/>
            <w:r w:rsidRPr="00A83E08">
              <w:rPr>
                <w:rFonts w:asciiTheme="minorHAnsi" w:hAnsiTheme="minorHAnsi"/>
              </w:rPr>
              <w:t xml:space="preserve"> provides PD for administrators on the process for unpacking standards and implementing the data cycle</w:t>
            </w:r>
          </w:p>
          <w:p w:rsidR="0037256E" w:rsidRPr="00A83E08" w:rsidRDefault="0037256E" w:rsidP="0037256E">
            <w:pPr>
              <w:pStyle w:val="ListParagraph"/>
              <w:numPr>
                <w:ilvl w:val="0"/>
                <w:numId w:val="12"/>
              </w:numPr>
              <w:spacing w:after="0"/>
              <w:rPr>
                <w:rFonts w:asciiTheme="minorHAnsi" w:hAnsiTheme="minorHAnsi"/>
              </w:rPr>
            </w:pPr>
            <w:r w:rsidRPr="00A83E08">
              <w:rPr>
                <w:rFonts w:asciiTheme="minorHAnsi" w:hAnsiTheme="minorHAnsi"/>
                <w:color w:val="000000"/>
              </w:rPr>
              <w:t>Focus on Results provides session on understanding new instructional expectations  and observing and providing formative  feedback</w:t>
            </w:r>
          </w:p>
          <w:p w:rsidR="0037256E" w:rsidRPr="00A83E08" w:rsidRDefault="0037256E" w:rsidP="0037256E">
            <w:pPr>
              <w:pStyle w:val="ListParagraph"/>
              <w:numPr>
                <w:ilvl w:val="0"/>
                <w:numId w:val="12"/>
              </w:numPr>
              <w:spacing w:after="0"/>
              <w:rPr>
                <w:rFonts w:asciiTheme="minorHAnsi" w:hAnsiTheme="minorHAnsi"/>
                <w:color w:val="000000"/>
              </w:rPr>
            </w:pPr>
            <w:r w:rsidRPr="00A83E08">
              <w:rPr>
                <w:rFonts w:asciiTheme="minorHAnsi" w:hAnsiTheme="minorHAnsi"/>
                <w:color w:val="000000"/>
              </w:rPr>
              <w:t xml:space="preserve">Develop data delivery format </w:t>
            </w:r>
          </w:p>
          <w:p w:rsidR="0037256E" w:rsidRPr="00A83E08" w:rsidRDefault="0037256E" w:rsidP="0037256E">
            <w:pPr>
              <w:pStyle w:val="ListParagraph"/>
              <w:numPr>
                <w:ilvl w:val="0"/>
                <w:numId w:val="12"/>
              </w:numPr>
              <w:spacing w:after="0"/>
              <w:rPr>
                <w:rFonts w:asciiTheme="minorHAnsi" w:hAnsiTheme="minorHAnsi"/>
                <w:color w:val="000000"/>
              </w:rPr>
            </w:pPr>
            <w:r w:rsidRPr="00A83E08">
              <w:rPr>
                <w:rFonts w:asciiTheme="minorHAnsi" w:hAnsiTheme="minorHAnsi"/>
                <w:color w:val="000000"/>
              </w:rPr>
              <w:t>ELL SWD</w:t>
            </w:r>
          </w:p>
        </w:tc>
        <w:tc>
          <w:tcPr>
            <w:tcW w:w="1620" w:type="dxa"/>
            <w:vAlign w:val="center"/>
          </w:tcPr>
          <w:p w:rsidR="0037256E" w:rsidRPr="00A83E08" w:rsidRDefault="0037256E" w:rsidP="00A83E08">
            <w:pPr>
              <w:rPr>
                <w:color w:val="000000"/>
              </w:rPr>
            </w:pPr>
            <w:r w:rsidRPr="00A83E08">
              <w:rPr>
                <w:color w:val="000000"/>
              </w:rPr>
              <w:t>Superintendent</w:t>
            </w:r>
          </w:p>
        </w:tc>
        <w:tc>
          <w:tcPr>
            <w:tcW w:w="1260" w:type="dxa"/>
            <w:vAlign w:val="center"/>
          </w:tcPr>
          <w:p w:rsidR="0037256E" w:rsidRPr="00A83E08" w:rsidRDefault="0037256E" w:rsidP="00A83E08">
            <w:pPr>
              <w:rPr>
                <w:color w:val="000000"/>
              </w:rPr>
            </w:pPr>
            <w:r w:rsidRPr="00A83E08">
              <w:rPr>
                <w:color w:val="000000"/>
              </w:rPr>
              <w:t>August 2014</w:t>
            </w:r>
          </w:p>
        </w:tc>
        <w:tc>
          <w:tcPr>
            <w:tcW w:w="1800" w:type="dxa"/>
            <w:vAlign w:val="center"/>
          </w:tcPr>
          <w:p w:rsidR="0037256E" w:rsidRPr="00A83E08" w:rsidRDefault="0037256E" w:rsidP="00A83E08">
            <w:pPr>
              <w:rPr>
                <w:color w:val="000000"/>
              </w:rPr>
            </w:pPr>
            <w:r w:rsidRPr="00A83E08">
              <w:rPr>
                <w:color w:val="000000"/>
              </w:rPr>
              <w:t>August 2014</w:t>
            </w:r>
          </w:p>
        </w:tc>
      </w:tr>
      <w:tr w:rsidR="0037256E" w:rsidRPr="00A83E08" w:rsidTr="0046544B">
        <w:tc>
          <w:tcPr>
            <w:tcW w:w="9450" w:type="dxa"/>
            <w:vAlign w:val="center"/>
          </w:tcPr>
          <w:p w:rsidR="0037256E" w:rsidRPr="00A83E08" w:rsidRDefault="0037256E" w:rsidP="00A83E08">
            <w:r w:rsidRPr="00A83E08">
              <w:t>District leadership reviews principals feedback to teachers</w:t>
            </w:r>
            <w:r w:rsidR="00ED3FAC">
              <w:t xml:space="preserve"> </w:t>
            </w:r>
            <w:r w:rsidR="00877219" w:rsidRPr="00877219">
              <w:rPr>
                <w:color w:val="C0504D" w:themeColor="accent2"/>
              </w:rPr>
              <w:t>bi-</w:t>
            </w:r>
            <w:r w:rsidR="00ED3FAC" w:rsidRPr="00ED3FAC">
              <w:rPr>
                <w:color w:val="FF0000"/>
              </w:rPr>
              <w:t>weekly</w:t>
            </w:r>
            <w:r w:rsidRPr="00A83E08">
              <w:t xml:space="preserve"> and provides feedback to principals on quality of their observation notes and feedback to teachers  </w:t>
            </w:r>
          </w:p>
          <w:p w:rsidR="0037256E" w:rsidRPr="00A83E08" w:rsidRDefault="0037256E" w:rsidP="00A83E08">
            <w:r w:rsidRPr="00A83E08">
              <w:t xml:space="preserve"> </w:t>
            </w:r>
          </w:p>
        </w:tc>
        <w:tc>
          <w:tcPr>
            <w:tcW w:w="1620" w:type="dxa"/>
            <w:vAlign w:val="center"/>
          </w:tcPr>
          <w:p w:rsidR="0037256E" w:rsidRPr="00A83E08" w:rsidRDefault="0037256E" w:rsidP="00A83E08">
            <w:pPr>
              <w:rPr>
                <w:color w:val="000000"/>
              </w:rPr>
            </w:pPr>
            <w:r w:rsidRPr="00A83E08">
              <w:rPr>
                <w:color w:val="000000"/>
              </w:rPr>
              <w:t>Director of Teaching and Learning</w:t>
            </w:r>
          </w:p>
        </w:tc>
        <w:tc>
          <w:tcPr>
            <w:tcW w:w="1260" w:type="dxa"/>
            <w:vAlign w:val="center"/>
          </w:tcPr>
          <w:p w:rsidR="0037256E" w:rsidRPr="00A83E08" w:rsidRDefault="0037256E" w:rsidP="00A83E08">
            <w:pPr>
              <w:rPr>
                <w:color w:val="000000"/>
              </w:rPr>
            </w:pPr>
            <w:r w:rsidRPr="00A83E08">
              <w:rPr>
                <w:color w:val="000000"/>
              </w:rPr>
              <w:t>August 2014</w:t>
            </w:r>
          </w:p>
        </w:tc>
        <w:tc>
          <w:tcPr>
            <w:tcW w:w="1800" w:type="dxa"/>
            <w:vAlign w:val="center"/>
          </w:tcPr>
          <w:p w:rsidR="0037256E" w:rsidRPr="00A83E08" w:rsidRDefault="0037256E" w:rsidP="00A83E08">
            <w:pPr>
              <w:rPr>
                <w:color w:val="000000"/>
              </w:rPr>
            </w:pPr>
            <w:r w:rsidRPr="00A83E08">
              <w:rPr>
                <w:color w:val="000000"/>
              </w:rPr>
              <w:t>Ongoing</w:t>
            </w:r>
          </w:p>
        </w:tc>
      </w:tr>
      <w:tr w:rsidR="0037256E" w:rsidRPr="00A83E08" w:rsidTr="0046544B">
        <w:tc>
          <w:tcPr>
            <w:tcW w:w="9450" w:type="dxa"/>
            <w:vAlign w:val="center"/>
          </w:tcPr>
          <w:p w:rsidR="0037256E" w:rsidRPr="00A83E08" w:rsidRDefault="0037256E" w:rsidP="00A83E08">
            <w:r w:rsidRPr="00A83E08">
              <w:t xml:space="preserve">Redesign District Leadership Team (DLT) meetings to provide ongoing PD to continue to strengthen supervision and evaluation skills and build a tool kit of strategies that they can share with teachers  (e.g. Begin each meeting viewing a lesson, identifying evidence, providing feedback and recommended next steps. </w:t>
            </w:r>
          </w:p>
          <w:p w:rsidR="0037256E" w:rsidRPr="00A83E08" w:rsidRDefault="0037256E" w:rsidP="00A83E08">
            <w:pPr>
              <w:rPr>
                <w:i/>
                <w:color w:val="000000"/>
              </w:rPr>
            </w:pPr>
          </w:p>
        </w:tc>
        <w:tc>
          <w:tcPr>
            <w:tcW w:w="1620" w:type="dxa"/>
            <w:vAlign w:val="center"/>
          </w:tcPr>
          <w:p w:rsidR="0037256E" w:rsidRPr="00A83E08" w:rsidRDefault="0037256E" w:rsidP="00A83E08">
            <w:r w:rsidRPr="00A83E08">
              <w:lastRenderedPageBreak/>
              <w:t xml:space="preserve">Superintendent </w:t>
            </w:r>
          </w:p>
        </w:tc>
        <w:tc>
          <w:tcPr>
            <w:tcW w:w="1260" w:type="dxa"/>
            <w:vAlign w:val="center"/>
          </w:tcPr>
          <w:p w:rsidR="0037256E" w:rsidRPr="00A83E08" w:rsidRDefault="0037256E" w:rsidP="00A83E08">
            <w:pPr>
              <w:rPr>
                <w:color w:val="000000"/>
              </w:rPr>
            </w:pPr>
            <w:r w:rsidRPr="00A83E08">
              <w:rPr>
                <w:color w:val="000000"/>
              </w:rPr>
              <w:t>April 2014</w:t>
            </w:r>
          </w:p>
        </w:tc>
        <w:tc>
          <w:tcPr>
            <w:tcW w:w="1800" w:type="dxa"/>
            <w:vAlign w:val="center"/>
          </w:tcPr>
          <w:p w:rsidR="0037256E" w:rsidRPr="00A83E08" w:rsidRDefault="0037256E" w:rsidP="00A83E08">
            <w:pPr>
              <w:rPr>
                <w:color w:val="000000"/>
              </w:rPr>
            </w:pPr>
            <w:r w:rsidRPr="00A83E08">
              <w:rPr>
                <w:color w:val="000000"/>
              </w:rPr>
              <w:t>Ongoing</w:t>
            </w:r>
          </w:p>
        </w:tc>
      </w:tr>
      <w:tr w:rsidR="0037256E" w:rsidRPr="00A83E08" w:rsidTr="0046544B">
        <w:tc>
          <w:tcPr>
            <w:tcW w:w="9450" w:type="dxa"/>
            <w:vAlign w:val="center"/>
          </w:tcPr>
          <w:p w:rsidR="0037256E" w:rsidRPr="00A83E08" w:rsidRDefault="0037256E" w:rsidP="00A83E08">
            <w:r w:rsidRPr="00A83E08">
              <w:lastRenderedPageBreak/>
              <w:t>Hire a .5 ELL Coordinator to build teacher capacity to meet the needs of ELL students during instruction.</w:t>
            </w:r>
          </w:p>
        </w:tc>
        <w:tc>
          <w:tcPr>
            <w:tcW w:w="1620" w:type="dxa"/>
            <w:vAlign w:val="center"/>
          </w:tcPr>
          <w:p w:rsidR="0037256E" w:rsidRPr="00A83E08" w:rsidRDefault="0037256E" w:rsidP="00A83E08">
            <w:r w:rsidRPr="00A83E08">
              <w:t xml:space="preserve">Superintendent </w:t>
            </w:r>
          </w:p>
        </w:tc>
        <w:tc>
          <w:tcPr>
            <w:tcW w:w="1260" w:type="dxa"/>
            <w:vAlign w:val="center"/>
          </w:tcPr>
          <w:p w:rsidR="0037256E" w:rsidRPr="00A83E08" w:rsidRDefault="0037256E" w:rsidP="00A83E08">
            <w:pPr>
              <w:rPr>
                <w:color w:val="000000"/>
              </w:rPr>
            </w:pPr>
            <w:r w:rsidRPr="00A83E08">
              <w:rPr>
                <w:color w:val="000000"/>
              </w:rPr>
              <w:t>March 2014</w:t>
            </w:r>
          </w:p>
        </w:tc>
        <w:tc>
          <w:tcPr>
            <w:tcW w:w="1800" w:type="dxa"/>
            <w:vAlign w:val="center"/>
          </w:tcPr>
          <w:p w:rsidR="0037256E" w:rsidRPr="00A83E08" w:rsidRDefault="0037256E" w:rsidP="00A83E08">
            <w:pPr>
              <w:rPr>
                <w:color w:val="000000"/>
              </w:rPr>
            </w:pPr>
            <w:r w:rsidRPr="00A83E08">
              <w:rPr>
                <w:color w:val="000000"/>
              </w:rPr>
              <w:t xml:space="preserve">March 2014 </w:t>
            </w:r>
          </w:p>
        </w:tc>
      </w:tr>
      <w:tr w:rsidR="0037256E" w:rsidRPr="00A83E08" w:rsidTr="0046544B">
        <w:tc>
          <w:tcPr>
            <w:tcW w:w="9450" w:type="dxa"/>
            <w:vAlign w:val="center"/>
          </w:tcPr>
          <w:p w:rsidR="0037256E" w:rsidRPr="00A83E08" w:rsidRDefault="0037256E" w:rsidP="00A83E08">
            <w:r w:rsidRPr="00A83E08">
              <w:t>Building administrators will conduct monthly co-observations with ELL coordinator and SPED Supervisor  to build their capacity to identify effective strategies that target needs of ELL and SWD student</w:t>
            </w:r>
          </w:p>
          <w:p w:rsidR="0037256E" w:rsidRPr="00A83E08" w:rsidRDefault="0037256E" w:rsidP="00A83E08">
            <w:pPr>
              <w:rPr>
                <w:i/>
                <w:color w:val="000000"/>
              </w:rPr>
            </w:pPr>
          </w:p>
        </w:tc>
        <w:tc>
          <w:tcPr>
            <w:tcW w:w="1620" w:type="dxa"/>
            <w:vAlign w:val="center"/>
          </w:tcPr>
          <w:p w:rsidR="0037256E" w:rsidRPr="00A83E08" w:rsidRDefault="0037256E" w:rsidP="00A83E08">
            <w:r w:rsidRPr="00A83E08">
              <w:t xml:space="preserve">Director of Teaching and Learning </w:t>
            </w:r>
          </w:p>
        </w:tc>
        <w:tc>
          <w:tcPr>
            <w:tcW w:w="1260" w:type="dxa"/>
            <w:vAlign w:val="center"/>
          </w:tcPr>
          <w:p w:rsidR="0037256E" w:rsidRPr="00A83E08" w:rsidRDefault="0037256E" w:rsidP="00A83E08">
            <w:pPr>
              <w:rPr>
                <w:color w:val="000000"/>
              </w:rPr>
            </w:pPr>
            <w:r w:rsidRPr="00A83E08">
              <w:rPr>
                <w:color w:val="000000"/>
              </w:rPr>
              <w:t>April 2014</w:t>
            </w:r>
          </w:p>
        </w:tc>
        <w:tc>
          <w:tcPr>
            <w:tcW w:w="1800" w:type="dxa"/>
            <w:vAlign w:val="center"/>
          </w:tcPr>
          <w:p w:rsidR="0037256E" w:rsidRPr="00A83E08" w:rsidRDefault="0037256E" w:rsidP="00A83E08">
            <w:pPr>
              <w:rPr>
                <w:color w:val="000000"/>
              </w:rPr>
            </w:pPr>
            <w:r w:rsidRPr="00A83E08">
              <w:rPr>
                <w:color w:val="000000"/>
              </w:rPr>
              <w:t>Ongoing</w:t>
            </w:r>
          </w:p>
        </w:tc>
      </w:tr>
      <w:tr w:rsidR="0037256E" w:rsidRPr="00A83E08" w:rsidTr="0046544B">
        <w:trPr>
          <w:trHeight w:val="260"/>
        </w:trPr>
        <w:tc>
          <w:tcPr>
            <w:tcW w:w="9450" w:type="dxa"/>
            <w:vAlign w:val="center"/>
          </w:tcPr>
          <w:p w:rsidR="0037256E" w:rsidRPr="00A83E08" w:rsidRDefault="0037256E" w:rsidP="00A83E08">
            <w:pPr>
              <w:rPr>
                <w:color w:val="FF0000"/>
              </w:rPr>
            </w:pPr>
            <w:r w:rsidRPr="00A83E08">
              <w:t>FOR and IRSs continue to provide on-going PD for teachers throughout the year during CPT and district PD days</w:t>
            </w:r>
          </w:p>
        </w:tc>
        <w:tc>
          <w:tcPr>
            <w:tcW w:w="1620" w:type="dxa"/>
            <w:vAlign w:val="center"/>
          </w:tcPr>
          <w:p w:rsidR="0037256E" w:rsidRPr="00A83E08" w:rsidRDefault="0037256E" w:rsidP="00A83E08">
            <w:r w:rsidRPr="00A83E08">
              <w:t xml:space="preserve">Superintendent  </w:t>
            </w:r>
          </w:p>
        </w:tc>
        <w:tc>
          <w:tcPr>
            <w:tcW w:w="1260" w:type="dxa"/>
            <w:vAlign w:val="center"/>
          </w:tcPr>
          <w:p w:rsidR="0037256E" w:rsidRPr="00A83E08" w:rsidRDefault="0037256E" w:rsidP="00A83E08">
            <w:pPr>
              <w:rPr>
                <w:color w:val="000000"/>
              </w:rPr>
            </w:pPr>
            <w:r w:rsidRPr="00A83E08">
              <w:rPr>
                <w:color w:val="000000"/>
              </w:rPr>
              <w:t>March 2014</w:t>
            </w:r>
          </w:p>
        </w:tc>
        <w:tc>
          <w:tcPr>
            <w:tcW w:w="1800" w:type="dxa"/>
            <w:vAlign w:val="center"/>
          </w:tcPr>
          <w:p w:rsidR="0037256E" w:rsidRPr="00A83E08" w:rsidRDefault="0037256E" w:rsidP="00A83E08">
            <w:pPr>
              <w:rPr>
                <w:color w:val="000000"/>
              </w:rPr>
            </w:pPr>
            <w:r w:rsidRPr="00A83E08">
              <w:rPr>
                <w:color w:val="000000"/>
              </w:rPr>
              <w:t>June 2015</w:t>
            </w:r>
          </w:p>
        </w:tc>
      </w:tr>
      <w:tr w:rsidR="0037256E" w:rsidRPr="00A83E08" w:rsidTr="0046544B">
        <w:trPr>
          <w:trHeight w:val="260"/>
        </w:trPr>
        <w:tc>
          <w:tcPr>
            <w:tcW w:w="9450" w:type="dxa"/>
            <w:vAlign w:val="center"/>
          </w:tcPr>
          <w:p w:rsidR="0037256E" w:rsidRPr="00A83E08" w:rsidRDefault="0037256E" w:rsidP="00A83E08">
            <w:r w:rsidRPr="00A83E08">
              <w:t>FOR will continue to provide on-going PD for administrators to build their capacity to be instructional leaders</w:t>
            </w:r>
          </w:p>
        </w:tc>
        <w:tc>
          <w:tcPr>
            <w:tcW w:w="1620" w:type="dxa"/>
            <w:vAlign w:val="center"/>
          </w:tcPr>
          <w:p w:rsidR="0037256E" w:rsidRPr="00A83E08" w:rsidRDefault="0037256E" w:rsidP="00A83E08">
            <w:r w:rsidRPr="00A83E08">
              <w:t xml:space="preserve">Superintendent </w:t>
            </w:r>
          </w:p>
        </w:tc>
        <w:tc>
          <w:tcPr>
            <w:tcW w:w="1260" w:type="dxa"/>
            <w:vAlign w:val="center"/>
          </w:tcPr>
          <w:p w:rsidR="0037256E" w:rsidRPr="00A83E08" w:rsidRDefault="0037256E" w:rsidP="00A83E08">
            <w:pPr>
              <w:rPr>
                <w:color w:val="000000"/>
              </w:rPr>
            </w:pPr>
            <w:r w:rsidRPr="00A83E08">
              <w:rPr>
                <w:color w:val="000000"/>
              </w:rPr>
              <w:t>March 2014</w:t>
            </w:r>
          </w:p>
        </w:tc>
        <w:tc>
          <w:tcPr>
            <w:tcW w:w="1800" w:type="dxa"/>
            <w:vAlign w:val="center"/>
          </w:tcPr>
          <w:p w:rsidR="0037256E" w:rsidRPr="00A83E08" w:rsidRDefault="0037256E" w:rsidP="00A83E08">
            <w:pPr>
              <w:rPr>
                <w:color w:val="000000"/>
              </w:rPr>
            </w:pPr>
            <w:r w:rsidRPr="00A83E08">
              <w:rPr>
                <w:color w:val="000000"/>
              </w:rPr>
              <w:t xml:space="preserve">June 2015 </w:t>
            </w:r>
          </w:p>
        </w:tc>
      </w:tr>
      <w:tr w:rsidR="0037256E" w:rsidRPr="00A83E08" w:rsidTr="0046544B">
        <w:trPr>
          <w:trHeight w:val="260"/>
        </w:trPr>
        <w:tc>
          <w:tcPr>
            <w:tcW w:w="9450" w:type="dxa"/>
            <w:vAlign w:val="center"/>
          </w:tcPr>
          <w:p w:rsidR="0037256E" w:rsidRPr="00A83E08" w:rsidRDefault="0037256E" w:rsidP="00A83E08">
            <w:pPr>
              <w:spacing w:line="360" w:lineRule="auto"/>
              <w:rPr>
                <w:color w:val="FF0000"/>
              </w:rPr>
            </w:pPr>
            <w:r w:rsidRPr="00A83E08">
              <w:rPr>
                <w:color w:val="000000" w:themeColor="text1"/>
              </w:rPr>
              <w:t xml:space="preserve">Department Heads will be trained to facilitate Teacher Learning Walks </w:t>
            </w:r>
          </w:p>
        </w:tc>
        <w:tc>
          <w:tcPr>
            <w:tcW w:w="1620" w:type="dxa"/>
            <w:vAlign w:val="center"/>
          </w:tcPr>
          <w:p w:rsidR="0037256E" w:rsidRPr="00A83E08" w:rsidRDefault="0037256E" w:rsidP="00A83E08">
            <w:r w:rsidRPr="00A83E08">
              <w:rPr>
                <w:color w:val="000000"/>
              </w:rPr>
              <w:t>Director of Teaching and Learning</w:t>
            </w:r>
          </w:p>
        </w:tc>
        <w:tc>
          <w:tcPr>
            <w:tcW w:w="1260" w:type="dxa"/>
            <w:vAlign w:val="center"/>
          </w:tcPr>
          <w:p w:rsidR="0037256E" w:rsidRPr="00A83E08" w:rsidRDefault="0037256E" w:rsidP="00A83E08">
            <w:pPr>
              <w:rPr>
                <w:color w:val="000000"/>
              </w:rPr>
            </w:pPr>
            <w:r w:rsidRPr="00A83E08">
              <w:rPr>
                <w:color w:val="000000"/>
              </w:rPr>
              <w:t>November 2014</w:t>
            </w:r>
          </w:p>
        </w:tc>
        <w:tc>
          <w:tcPr>
            <w:tcW w:w="1800" w:type="dxa"/>
            <w:vAlign w:val="center"/>
          </w:tcPr>
          <w:p w:rsidR="0037256E" w:rsidRPr="00A83E08" w:rsidRDefault="0037256E" w:rsidP="00A83E08">
            <w:pPr>
              <w:rPr>
                <w:color w:val="000000"/>
              </w:rPr>
            </w:pPr>
            <w:r w:rsidRPr="00A83E08">
              <w:rPr>
                <w:color w:val="000000"/>
              </w:rPr>
              <w:t>Ongoing</w:t>
            </w:r>
          </w:p>
        </w:tc>
      </w:tr>
      <w:tr w:rsidR="0037256E" w:rsidRPr="00A83E08" w:rsidTr="0046544B">
        <w:trPr>
          <w:trHeight w:val="260"/>
        </w:trPr>
        <w:tc>
          <w:tcPr>
            <w:tcW w:w="9450" w:type="dxa"/>
            <w:vAlign w:val="center"/>
          </w:tcPr>
          <w:p w:rsidR="0037256E" w:rsidRPr="00A83E08" w:rsidRDefault="0037256E" w:rsidP="00A83E08">
            <w:pPr>
              <w:rPr>
                <w:color w:val="000000" w:themeColor="text1"/>
              </w:rPr>
            </w:pPr>
            <w:r w:rsidRPr="00A83E08">
              <w:rPr>
                <w:color w:val="000000" w:themeColor="text1"/>
              </w:rPr>
              <w:t>Teachers will participate in Learning Walkthroughs to build shared understanding of instructional expectations</w:t>
            </w:r>
          </w:p>
          <w:p w:rsidR="0037256E" w:rsidRPr="00A83E08" w:rsidRDefault="0037256E" w:rsidP="00A83E08">
            <w:pPr>
              <w:rPr>
                <w:color w:val="FF0000"/>
              </w:rPr>
            </w:pPr>
          </w:p>
        </w:tc>
        <w:tc>
          <w:tcPr>
            <w:tcW w:w="1620" w:type="dxa"/>
            <w:vAlign w:val="center"/>
          </w:tcPr>
          <w:p w:rsidR="0037256E" w:rsidRPr="00A83E08" w:rsidRDefault="0037256E" w:rsidP="00A83E08">
            <w:pPr>
              <w:rPr>
                <w:color w:val="000000"/>
              </w:rPr>
            </w:pPr>
            <w:r w:rsidRPr="00A83E08">
              <w:rPr>
                <w:color w:val="000000"/>
              </w:rPr>
              <w:t>Director of Teaching and Learning</w:t>
            </w:r>
          </w:p>
        </w:tc>
        <w:tc>
          <w:tcPr>
            <w:tcW w:w="1260" w:type="dxa"/>
            <w:vAlign w:val="center"/>
          </w:tcPr>
          <w:p w:rsidR="0037256E" w:rsidRPr="00A83E08" w:rsidRDefault="0037256E" w:rsidP="00A83E08">
            <w:pPr>
              <w:rPr>
                <w:color w:val="000000"/>
              </w:rPr>
            </w:pPr>
            <w:r w:rsidRPr="00A83E08">
              <w:rPr>
                <w:color w:val="000000"/>
              </w:rPr>
              <w:t>January 2015</w:t>
            </w:r>
          </w:p>
        </w:tc>
        <w:tc>
          <w:tcPr>
            <w:tcW w:w="1800" w:type="dxa"/>
            <w:vAlign w:val="center"/>
          </w:tcPr>
          <w:p w:rsidR="0037256E" w:rsidRPr="00A83E08" w:rsidRDefault="0037256E" w:rsidP="00A83E08">
            <w:pPr>
              <w:rPr>
                <w:color w:val="000000"/>
              </w:rPr>
            </w:pPr>
            <w:r w:rsidRPr="00A83E08">
              <w:rPr>
                <w:color w:val="000000"/>
              </w:rPr>
              <w:t>Ongoing</w:t>
            </w:r>
          </w:p>
        </w:tc>
      </w:tr>
      <w:tr w:rsidR="0037256E" w:rsidRPr="00A83E08" w:rsidTr="0046544B">
        <w:trPr>
          <w:trHeight w:val="260"/>
        </w:trPr>
        <w:tc>
          <w:tcPr>
            <w:tcW w:w="9450" w:type="dxa"/>
            <w:vAlign w:val="center"/>
          </w:tcPr>
          <w:p w:rsidR="0037256E" w:rsidRPr="00A83E08" w:rsidRDefault="0037256E" w:rsidP="00A83E08">
            <w:pPr>
              <w:rPr>
                <w:color w:val="000000" w:themeColor="text1"/>
              </w:rPr>
            </w:pPr>
            <w:r w:rsidRPr="00A83E08">
              <w:rPr>
                <w:color w:val="000000" w:themeColor="text1"/>
              </w:rPr>
              <w:t xml:space="preserve">Monthly Learning Walkthroughs with administrators will continue and will include all new administrators </w:t>
            </w:r>
          </w:p>
        </w:tc>
        <w:tc>
          <w:tcPr>
            <w:tcW w:w="1620" w:type="dxa"/>
            <w:vAlign w:val="center"/>
          </w:tcPr>
          <w:p w:rsidR="0037256E" w:rsidRPr="00A83E08" w:rsidRDefault="0037256E" w:rsidP="00A83E08">
            <w:pPr>
              <w:rPr>
                <w:color w:val="000000"/>
              </w:rPr>
            </w:pPr>
            <w:r w:rsidRPr="00A83E08">
              <w:rPr>
                <w:color w:val="000000"/>
              </w:rPr>
              <w:t>Director of Teaching and Learning</w:t>
            </w:r>
          </w:p>
        </w:tc>
        <w:tc>
          <w:tcPr>
            <w:tcW w:w="1260" w:type="dxa"/>
            <w:vAlign w:val="center"/>
          </w:tcPr>
          <w:p w:rsidR="0037256E" w:rsidRPr="00A83E08" w:rsidRDefault="0037256E" w:rsidP="00A83E08">
            <w:pPr>
              <w:rPr>
                <w:color w:val="000000"/>
              </w:rPr>
            </w:pPr>
            <w:r w:rsidRPr="00A83E08">
              <w:rPr>
                <w:color w:val="000000"/>
              </w:rPr>
              <w:t>September 2014</w:t>
            </w:r>
          </w:p>
        </w:tc>
        <w:tc>
          <w:tcPr>
            <w:tcW w:w="1800" w:type="dxa"/>
            <w:vAlign w:val="center"/>
          </w:tcPr>
          <w:p w:rsidR="0037256E" w:rsidRPr="00A83E08" w:rsidRDefault="0037256E" w:rsidP="00A83E08">
            <w:pPr>
              <w:rPr>
                <w:color w:val="000000"/>
              </w:rPr>
            </w:pPr>
            <w:r w:rsidRPr="00A83E08">
              <w:rPr>
                <w:color w:val="000000"/>
              </w:rPr>
              <w:t xml:space="preserve">Ongoing </w:t>
            </w:r>
          </w:p>
        </w:tc>
      </w:tr>
    </w:tbl>
    <w:p w:rsidR="0037256E" w:rsidRDefault="0037256E" w:rsidP="0037256E"/>
    <w:p w:rsidR="00ED3FAC" w:rsidRDefault="00ED3FAC" w:rsidP="0037256E"/>
    <w:p w:rsidR="00ED3FAC" w:rsidRDefault="00ED3FAC" w:rsidP="0037256E"/>
    <w:p w:rsidR="00ED3FAC" w:rsidRDefault="00ED3FAC" w:rsidP="0037256E"/>
    <w:p w:rsidR="00ED3FAC" w:rsidRPr="00A83E08" w:rsidRDefault="00ED3FAC" w:rsidP="0037256E"/>
    <w:tbl>
      <w:tblPr>
        <w:tblW w:w="141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0"/>
        <w:gridCol w:w="9990"/>
      </w:tblGrid>
      <w:tr w:rsidR="0037256E" w:rsidRPr="00A83E08" w:rsidTr="0046544B">
        <w:trPr>
          <w:trHeight w:val="564"/>
        </w:trPr>
        <w:tc>
          <w:tcPr>
            <w:tcW w:w="14130" w:type="dxa"/>
            <w:gridSpan w:val="2"/>
            <w:shd w:val="clear" w:color="auto" w:fill="D9D9D9" w:themeFill="background1" w:themeFillShade="D9"/>
          </w:tcPr>
          <w:p w:rsidR="0037256E" w:rsidRPr="00A83E08" w:rsidRDefault="0037256E" w:rsidP="00A83E08">
            <w:pPr>
              <w:rPr>
                <w:b/>
                <w:noProof/>
              </w:rPr>
            </w:pPr>
            <w:r w:rsidRPr="00A83E08">
              <w:rPr>
                <w:b/>
                <w:noProof/>
              </w:rPr>
              <w:lastRenderedPageBreak/>
              <w:t xml:space="preserve">Strategic Objective 4: </w:t>
            </w:r>
            <w:r w:rsidRPr="00A83E08">
              <w:rPr>
                <w:b/>
                <w:color w:val="000000"/>
              </w:rPr>
              <w:t>Increase parent and community involvement to</w:t>
            </w:r>
            <w:r w:rsidRPr="00A83E08">
              <w:rPr>
                <w:b/>
                <w:noProof/>
              </w:rPr>
              <w:t xml:space="preserve"> enhance student learning</w:t>
            </w:r>
          </w:p>
        </w:tc>
      </w:tr>
      <w:tr w:rsidR="0037256E" w:rsidRPr="00A83E08" w:rsidTr="0046544B">
        <w:tc>
          <w:tcPr>
            <w:tcW w:w="4140" w:type="dxa"/>
            <w:shd w:val="clear" w:color="auto" w:fill="F2F2F2"/>
          </w:tcPr>
          <w:p w:rsidR="0037256E" w:rsidRPr="00A83E08" w:rsidRDefault="0037256E" w:rsidP="00A83E08">
            <w:pPr>
              <w:rPr>
                <w:b/>
                <w:noProof/>
              </w:rPr>
            </w:pPr>
            <w:r w:rsidRPr="00A83E08">
              <w:rPr>
                <w:b/>
                <w:noProof/>
              </w:rPr>
              <w:t>Strategic Initiatives</w:t>
            </w:r>
          </w:p>
        </w:tc>
        <w:tc>
          <w:tcPr>
            <w:tcW w:w="9990" w:type="dxa"/>
            <w:shd w:val="clear" w:color="auto" w:fill="F2F2F2"/>
          </w:tcPr>
          <w:p w:rsidR="0037256E" w:rsidRPr="00A83E08" w:rsidRDefault="0037256E" w:rsidP="00A83E08">
            <w:pPr>
              <w:rPr>
                <w:b/>
                <w:noProof/>
              </w:rPr>
            </w:pPr>
            <w:r w:rsidRPr="00A83E08">
              <w:rPr>
                <w:b/>
                <w:noProof/>
              </w:rPr>
              <w:t>Early Evidence of Change, Short-term Outcomes, and Final Outcomes</w:t>
            </w:r>
          </w:p>
        </w:tc>
      </w:tr>
      <w:tr w:rsidR="0037256E" w:rsidRPr="00A83E08" w:rsidTr="0046544B">
        <w:tc>
          <w:tcPr>
            <w:tcW w:w="4140" w:type="dxa"/>
          </w:tcPr>
          <w:p w:rsidR="0037256E" w:rsidRPr="00A83E08" w:rsidRDefault="0037256E" w:rsidP="00A83E08">
            <w:pPr>
              <w:rPr>
                <w:noProof/>
              </w:rPr>
            </w:pPr>
            <w:r w:rsidRPr="00A83E08">
              <w:rPr>
                <w:noProof/>
              </w:rPr>
              <w:t xml:space="preserve">1. </w:t>
            </w:r>
          </w:p>
          <w:p w:rsidR="0037256E" w:rsidRPr="0046544B" w:rsidRDefault="0037256E" w:rsidP="00A83E08">
            <w:pPr>
              <w:rPr>
                <w:color w:val="FF0000"/>
              </w:rPr>
            </w:pPr>
            <w:r w:rsidRPr="00A83E08">
              <w:rPr>
                <w:color w:val="000000"/>
              </w:rPr>
              <w:t xml:space="preserve">Provide multiple and varied forms of </w:t>
            </w:r>
            <w:r w:rsidRPr="00A83E08">
              <w:rPr>
                <w:color w:val="000000" w:themeColor="text1"/>
              </w:rPr>
              <w:t>information to increase parent understanding of school-wide programs</w:t>
            </w:r>
          </w:p>
          <w:p w:rsidR="0037256E" w:rsidRPr="00A83E08" w:rsidRDefault="0037256E" w:rsidP="00A83E08">
            <w:pPr>
              <w:rPr>
                <w:noProof/>
                <w:color w:val="1F497D"/>
              </w:rPr>
            </w:pPr>
            <w:r w:rsidRPr="00A83E08">
              <w:rPr>
                <w:noProof/>
                <w:color w:val="1F497D"/>
              </w:rPr>
              <w:t xml:space="preserve">2. </w:t>
            </w:r>
          </w:p>
          <w:p w:rsidR="0037256E" w:rsidRPr="00A83E08" w:rsidRDefault="0037256E" w:rsidP="00A83E08">
            <w:pPr>
              <w:pStyle w:val="ListParagraph"/>
              <w:ind w:left="0"/>
              <w:rPr>
                <w:rFonts w:asciiTheme="minorHAnsi" w:hAnsiTheme="minorHAnsi"/>
              </w:rPr>
            </w:pPr>
            <w:r w:rsidRPr="00A83E08">
              <w:rPr>
                <w:rFonts w:asciiTheme="minorHAnsi" w:hAnsiTheme="minorHAnsi"/>
                <w:noProof/>
              </w:rPr>
              <w:t>Develop family capacity to support learning at home</w:t>
            </w:r>
          </w:p>
        </w:tc>
        <w:tc>
          <w:tcPr>
            <w:tcW w:w="9990" w:type="dxa"/>
          </w:tcPr>
          <w:p w:rsidR="0037256E" w:rsidRPr="00A83E08" w:rsidRDefault="0037256E" w:rsidP="00A83E08">
            <w:pPr>
              <w:rPr>
                <w:b/>
              </w:rPr>
            </w:pPr>
            <w:r w:rsidRPr="00A83E08">
              <w:rPr>
                <w:b/>
              </w:rPr>
              <w:t xml:space="preserve">Early Evidence </w:t>
            </w:r>
          </w:p>
          <w:p w:rsidR="0037256E" w:rsidRPr="00A83E08" w:rsidRDefault="0037256E" w:rsidP="0037256E">
            <w:pPr>
              <w:pStyle w:val="ListParagraph"/>
              <w:numPr>
                <w:ilvl w:val="0"/>
                <w:numId w:val="15"/>
              </w:numPr>
              <w:rPr>
                <w:rFonts w:asciiTheme="minorHAnsi" w:hAnsiTheme="minorHAnsi"/>
              </w:rPr>
            </w:pPr>
            <w:r w:rsidRPr="00A83E08">
              <w:rPr>
                <w:rFonts w:asciiTheme="minorHAnsi" w:hAnsiTheme="minorHAnsi"/>
              </w:rPr>
              <w:t xml:space="preserve">Increased family and community outreach events by 30% as of June 2014. </w:t>
            </w:r>
          </w:p>
          <w:p w:rsidR="0037256E" w:rsidRPr="00A83E08" w:rsidRDefault="0037256E" w:rsidP="0037256E">
            <w:pPr>
              <w:pStyle w:val="ListParagraph"/>
              <w:numPr>
                <w:ilvl w:val="0"/>
                <w:numId w:val="15"/>
              </w:numPr>
              <w:rPr>
                <w:rFonts w:asciiTheme="minorHAnsi" w:hAnsiTheme="minorHAnsi"/>
              </w:rPr>
            </w:pPr>
            <w:r w:rsidRPr="00A83E08">
              <w:rPr>
                <w:rFonts w:asciiTheme="minorHAnsi" w:hAnsiTheme="minorHAnsi"/>
              </w:rPr>
              <w:t xml:space="preserve">80% of targeted families who participated in Family Engagement activities report feeling more informed and supported by the schools as evidenced by end-of-year survey. </w:t>
            </w:r>
          </w:p>
          <w:p w:rsidR="0037256E" w:rsidRPr="0046544B" w:rsidRDefault="0046544B" w:rsidP="0046544B">
            <w:pPr>
              <w:spacing w:before="60"/>
              <w:rPr>
                <w:b/>
              </w:rPr>
            </w:pPr>
            <w:r>
              <w:rPr>
                <w:b/>
              </w:rPr>
              <w:t xml:space="preserve">Short-term Outcomes  </w:t>
            </w:r>
          </w:p>
          <w:p w:rsidR="0037256E" w:rsidRPr="00A83E08" w:rsidRDefault="0037256E" w:rsidP="0037256E">
            <w:pPr>
              <w:pStyle w:val="ListParagraph"/>
              <w:numPr>
                <w:ilvl w:val="0"/>
                <w:numId w:val="15"/>
              </w:numPr>
              <w:rPr>
                <w:rFonts w:asciiTheme="minorHAnsi" w:hAnsiTheme="minorHAnsi"/>
              </w:rPr>
            </w:pPr>
            <w:r w:rsidRPr="00A83E08">
              <w:rPr>
                <w:rFonts w:asciiTheme="minorHAnsi" w:hAnsiTheme="minorHAnsi"/>
              </w:rPr>
              <w:t xml:space="preserve">Increase participation in family engagement activities by 25% as of June 2015 over June 2014 baseline. </w:t>
            </w:r>
          </w:p>
          <w:p w:rsidR="0037256E" w:rsidRPr="00A83E08" w:rsidRDefault="0037256E" w:rsidP="0037256E">
            <w:pPr>
              <w:numPr>
                <w:ilvl w:val="0"/>
                <w:numId w:val="16"/>
              </w:numPr>
              <w:spacing w:before="20" w:after="0" w:line="260" w:lineRule="exact"/>
              <w:rPr>
                <w:b/>
              </w:rPr>
            </w:pPr>
            <w:r w:rsidRPr="00A83E08">
              <w:t>Data on the Principals Quarterly Reports for Middle/High School Students show the following changes over base line data from the previous school year:</w:t>
            </w:r>
          </w:p>
          <w:p w:rsidR="00441C90" w:rsidRPr="00441C90" w:rsidRDefault="0037256E" w:rsidP="0037256E">
            <w:pPr>
              <w:pStyle w:val="ListParagraph"/>
              <w:numPr>
                <w:ilvl w:val="0"/>
                <w:numId w:val="17"/>
              </w:numPr>
              <w:spacing w:before="20" w:line="260" w:lineRule="exact"/>
              <w:rPr>
                <w:rFonts w:asciiTheme="minorHAnsi" w:hAnsiTheme="minorHAnsi"/>
                <w:b/>
              </w:rPr>
            </w:pPr>
            <w:r w:rsidRPr="00A83E08">
              <w:rPr>
                <w:rFonts w:asciiTheme="minorHAnsi" w:hAnsiTheme="minorHAnsi"/>
              </w:rPr>
              <w:t xml:space="preserve">5% decrease each quarter in the number of students failing </w:t>
            </w:r>
          </w:p>
          <w:p w:rsidR="0037256E" w:rsidRPr="00A83E08" w:rsidRDefault="00441C90" w:rsidP="0037256E">
            <w:pPr>
              <w:pStyle w:val="ListParagraph"/>
              <w:numPr>
                <w:ilvl w:val="0"/>
                <w:numId w:val="17"/>
              </w:numPr>
              <w:spacing w:before="20" w:line="260" w:lineRule="exact"/>
              <w:rPr>
                <w:rFonts w:asciiTheme="minorHAnsi" w:hAnsiTheme="minorHAnsi"/>
                <w:b/>
              </w:rPr>
            </w:pPr>
            <w:r>
              <w:rPr>
                <w:rFonts w:asciiTheme="minorHAnsi" w:hAnsiTheme="minorHAnsi"/>
              </w:rPr>
              <w:t>5</w:t>
            </w:r>
            <w:r w:rsidR="0037256E" w:rsidRPr="00A83E08">
              <w:rPr>
                <w:rFonts w:asciiTheme="minorHAnsi" w:hAnsiTheme="minorHAnsi"/>
              </w:rPr>
              <w:t>% decrease each quarter in the number of suspensions</w:t>
            </w:r>
          </w:p>
          <w:p w:rsidR="0037256E" w:rsidRPr="00A83E08" w:rsidRDefault="00441C90" w:rsidP="0037256E">
            <w:pPr>
              <w:pStyle w:val="ListParagraph"/>
              <w:numPr>
                <w:ilvl w:val="0"/>
                <w:numId w:val="17"/>
              </w:numPr>
              <w:spacing w:before="20" w:line="260" w:lineRule="exact"/>
              <w:rPr>
                <w:rFonts w:asciiTheme="minorHAnsi" w:hAnsiTheme="minorHAnsi"/>
                <w:b/>
              </w:rPr>
            </w:pPr>
            <w:r w:rsidRPr="00441C90">
              <w:rPr>
                <w:rFonts w:asciiTheme="minorHAnsi" w:hAnsiTheme="minorHAnsi"/>
                <w:color w:val="FF0000"/>
              </w:rPr>
              <w:t>1.</w:t>
            </w:r>
            <w:r w:rsidR="0037256E" w:rsidRPr="00441C90">
              <w:rPr>
                <w:rFonts w:asciiTheme="minorHAnsi" w:hAnsiTheme="minorHAnsi"/>
                <w:color w:val="FF0000"/>
              </w:rPr>
              <w:t>5%</w:t>
            </w:r>
            <w:r w:rsidR="0037256E" w:rsidRPr="00A83E08">
              <w:rPr>
                <w:rFonts w:asciiTheme="minorHAnsi" w:hAnsiTheme="minorHAnsi"/>
              </w:rPr>
              <w:t xml:space="preserve"> increase each quarter in the attendance rate</w:t>
            </w:r>
          </w:p>
          <w:p w:rsidR="0037256E" w:rsidRPr="00A83E08" w:rsidRDefault="0037256E" w:rsidP="0037256E">
            <w:pPr>
              <w:pStyle w:val="ListParagraph"/>
              <w:numPr>
                <w:ilvl w:val="0"/>
                <w:numId w:val="17"/>
              </w:numPr>
              <w:spacing w:before="20" w:line="260" w:lineRule="exact"/>
              <w:rPr>
                <w:rFonts w:asciiTheme="minorHAnsi" w:hAnsiTheme="minorHAnsi"/>
                <w:b/>
              </w:rPr>
            </w:pPr>
            <w:r w:rsidRPr="00A83E08">
              <w:rPr>
                <w:rFonts w:asciiTheme="minorHAnsi" w:hAnsiTheme="minorHAnsi"/>
              </w:rPr>
              <w:t xml:space="preserve">5% decrease each quarter in the number of </w:t>
            </w:r>
            <w:proofErr w:type="spellStart"/>
            <w:r w:rsidRPr="00A83E08">
              <w:rPr>
                <w:rFonts w:asciiTheme="minorHAnsi" w:hAnsiTheme="minorHAnsi"/>
              </w:rPr>
              <w:t>tardies</w:t>
            </w:r>
            <w:proofErr w:type="spellEnd"/>
          </w:p>
          <w:p w:rsidR="0037256E" w:rsidRPr="00A83E08" w:rsidRDefault="00441C90" w:rsidP="0037256E">
            <w:pPr>
              <w:pStyle w:val="ListParagraph"/>
              <w:numPr>
                <w:ilvl w:val="0"/>
                <w:numId w:val="17"/>
              </w:numPr>
              <w:spacing w:before="20" w:line="260" w:lineRule="exact"/>
              <w:rPr>
                <w:rFonts w:asciiTheme="minorHAnsi" w:hAnsiTheme="minorHAnsi"/>
                <w:b/>
              </w:rPr>
            </w:pPr>
            <w:r w:rsidRPr="00441C90">
              <w:rPr>
                <w:rFonts w:asciiTheme="minorHAnsi" w:hAnsiTheme="minorHAnsi"/>
                <w:color w:val="FF0000"/>
              </w:rPr>
              <w:t>1.</w:t>
            </w:r>
            <w:r w:rsidR="0037256E" w:rsidRPr="00441C90">
              <w:rPr>
                <w:rFonts w:asciiTheme="minorHAnsi" w:hAnsiTheme="minorHAnsi"/>
                <w:color w:val="FF0000"/>
              </w:rPr>
              <w:t>5%</w:t>
            </w:r>
            <w:r w:rsidR="0037256E" w:rsidRPr="00A83E08">
              <w:rPr>
                <w:rFonts w:asciiTheme="minorHAnsi" w:hAnsiTheme="minorHAnsi"/>
              </w:rPr>
              <w:t xml:space="preserve"> d</w:t>
            </w:r>
            <w:r w:rsidR="0037256E" w:rsidRPr="00A83E08">
              <w:rPr>
                <w:rFonts w:asciiTheme="minorHAnsi" w:hAnsiTheme="minorHAnsi"/>
                <w:i/>
              </w:rPr>
              <w:t>ecrease in dropout rate</w:t>
            </w:r>
          </w:p>
        </w:tc>
      </w:tr>
    </w:tbl>
    <w:p w:rsidR="0037256E" w:rsidRPr="00A83E08" w:rsidRDefault="0037256E" w:rsidP="0037256E">
      <w:pPr>
        <w:rPr>
          <w:b/>
        </w:rPr>
      </w:pPr>
    </w:p>
    <w:tbl>
      <w:tblPr>
        <w:tblW w:w="141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gridCol w:w="1620"/>
        <w:gridCol w:w="1350"/>
        <w:gridCol w:w="1800"/>
      </w:tblGrid>
      <w:tr w:rsidR="0037256E" w:rsidRPr="00A83E08" w:rsidTr="0046544B">
        <w:tc>
          <w:tcPr>
            <w:tcW w:w="14130" w:type="dxa"/>
            <w:gridSpan w:val="4"/>
            <w:shd w:val="clear" w:color="auto" w:fill="D9D9D9" w:themeFill="background1" w:themeFillShade="D9"/>
            <w:vAlign w:val="center"/>
          </w:tcPr>
          <w:p w:rsidR="0037256E" w:rsidRPr="00A83E08" w:rsidRDefault="0037256E" w:rsidP="00A83E08">
            <w:pPr>
              <w:pStyle w:val="ListParagraph"/>
              <w:ind w:left="0"/>
              <w:rPr>
                <w:rFonts w:asciiTheme="minorHAnsi" w:hAnsiTheme="minorHAnsi"/>
              </w:rPr>
            </w:pPr>
            <w:r w:rsidRPr="00A83E08">
              <w:rPr>
                <w:rFonts w:asciiTheme="minorHAnsi" w:hAnsiTheme="minorHAnsi"/>
                <w:b/>
              </w:rPr>
              <w:t>Initiative</w:t>
            </w:r>
            <w:r w:rsidRPr="00A83E08">
              <w:rPr>
                <w:rFonts w:asciiTheme="minorHAnsi" w:hAnsiTheme="minorHAnsi"/>
                <w:b/>
                <w:color w:val="000000"/>
              </w:rPr>
              <w:t xml:space="preserve"> 4.1 Provide multiple and varied forms of information and to increase </w:t>
            </w:r>
            <w:r w:rsidRPr="00A83E08">
              <w:rPr>
                <w:rFonts w:asciiTheme="minorHAnsi" w:hAnsiTheme="minorHAnsi"/>
                <w:b/>
                <w:color w:val="000000" w:themeColor="text1"/>
              </w:rPr>
              <w:t>parent understanding of school-wide programs.</w:t>
            </w:r>
          </w:p>
        </w:tc>
      </w:tr>
      <w:tr w:rsidR="0037256E" w:rsidRPr="00A83E08" w:rsidTr="0046544B">
        <w:trPr>
          <w:tblHeader/>
        </w:trPr>
        <w:tc>
          <w:tcPr>
            <w:tcW w:w="9360" w:type="dxa"/>
            <w:shd w:val="clear" w:color="auto" w:fill="F2F2F2"/>
          </w:tcPr>
          <w:p w:rsidR="0037256E" w:rsidRPr="00A83E08" w:rsidRDefault="0037256E" w:rsidP="00A83E08">
            <w:pPr>
              <w:spacing w:before="120"/>
              <w:rPr>
                <w:b/>
                <w:color w:val="000000"/>
              </w:rPr>
            </w:pPr>
            <w:r w:rsidRPr="00A83E08">
              <w:rPr>
                <w:b/>
                <w:color w:val="000000"/>
              </w:rPr>
              <w:t>Activities to Achieve the Outcomes for the Initiative</w:t>
            </w:r>
          </w:p>
        </w:tc>
        <w:tc>
          <w:tcPr>
            <w:tcW w:w="1620" w:type="dxa"/>
            <w:shd w:val="clear" w:color="auto" w:fill="F2F2F2"/>
          </w:tcPr>
          <w:p w:rsidR="0037256E" w:rsidRPr="00A83E08" w:rsidRDefault="0037256E" w:rsidP="00A83E08">
            <w:pPr>
              <w:spacing w:before="120"/>
              <w:jc w:val="center"/>
              <w:rPr>
                <w:b/>
                <w:color w:val="000000"/>
              </w:rPr>
            </w:pPr>
            <w:r w:rsidRPr="00A83E08">
              <w:rPr>
                <w:b/>
                <w:color w:val="000000"/>
              </w:rPr>
              <w:t>Who will Lead?</w:t>
            </w:r>
          </w:p>
        </w:tc>
        <w:tc>
          <w:tcPr>
            <w:tcW w:w="1350" w:type="dxa"/>
            <w:shd w:val="clear" w:color="auto" w:fill="F2F2F2"/>
          </w:tcPr>
          <w:p w:rsidR="0037256E" w:rsidRPr="00A83E08" w:rsidRDefault="0037256E" w:rsidP="00A83E08">
            <w:pPr>
              <w:spacing w:before="120"/>
              <w:jc w:val="center"/>
              <w:rPr>
                <w:b/>
                <w:color w:val="000000"/>
              </w:rPr>
            </w:pPr>
            <w:r w:rsidRPr="00A83E08">
              <w:rPr>
                <w:b/>
                <w:color w:val="000000"/>
              </w:rPr>
              <w:t>When will it Start?</w:t>
            </w:r>
          </w:p>
        </w:tc>
        <w:tc>
          <w:tcPr>
            <w:tcW w:w="1800" w:type="dxa"/>
            <w:shd w:val="clear" w:color="auto" w:fill="F2F2F2"/>
          </w:tcPr>
          <w:p w:rsidR="0037256E" w:rsidRPr="00A83E08" w:rsidRDefault="0037256E" w:rsidP="00A83E08">
            <w:pPr>
              <w:spacing w:before="120"/>
              <w:jc w:val="center"/>
              <w:rPr>
                <w:b/>
                <w:color w:val="000000"/>
              </w:rPr>
            </w:pPr>
            <w:r w:rsidRPr="00A83E08">
              <w:rPr>
                <w:b/>
                <w:color w:val="000000"/>
              </w:rPr>
              <w:t>When will it be Complete?</w:t>
            </w:r>
          </w:p>
        </w:tc>
      </w:tr>
      <w:tr w:rsidR="0037256E" w:rsidRPr="00A83E08" w:rsidTr="0046544B">
        <w:tc>
          <w:tcPr>
            <w:tcW w:w="9360" w:type="dxa"/>
            <w:vAlign w:val="center"/>
          </w:tcPr>
          <w:p w:rsidR="0037256E" w:rsidRPr="00A83E08" w:rsidRDefault="0037256E" w:rsidP="00A83E08">
            <w:pPr>
              <w:rPr>
                <w:b/>
                <w:i/>
              </w:rPr>
            </w:pPr>
            <w:r w:rsidRPr="00A83E08">
              <w:t xml:space="preserve">Raise awareness of school and district initiatives through district and school newsletters, cable access, school committee meetings </w:t>
            </w:r>
          </w:p>
        </w:tc>
        <w:tc>
          <w:tcPr>
            <w:tcW w:w="1620" w:type="dxa"/>
            <w:vAlign w:val="center"/>
          </w:tcPr>
          <w:p w:rsidR="0037256E" w:rsidRPr="00A83E08" w:rsidRDefault="0037256E" w:rsidP="00A83E08">
            <w:pPr>
              <w:rPr>
                <w:color w:val="000000"/>
              </w:rPr>
            </w:pPr>
            <w:r w:rsidRPr="00A83E08">
              <w:rPr>
                <w:color w:val="000000"/>
              </w:rPr>
              <w:t>Superintendent</w:t>
            </w:r>
          </w:p>
        </w:tc>
        <w:tc>
          <w:tcPr>
            <w:tcW w:w="1350" w:type="dxa"/>
            <w:vAlign w:val="center"/>
          </w:tcPr>
          <w:p w:rsidR="0037256E" w:rsidRPr="00A83E08" w:rsidRDefault="0037256E" w:rsidP="00A83E08">
            <w:pPr>
              <w:rPr>
                <w:color w:val="000000"/>
              </w:rPr>
            </w:pPr>
            <w:r w:rsidRPr="00A83E08">
              <w:rPr>
                <w:color w:val="000000"/>
              </w:rPr>
              <w:t>August 2014</w:t>
            </w:r>
          </w:p>
        </w:tc>
        <w:tc>
          <w:tcPr>
            <w:tcW w:w="1800" w:type="dxa"/>
            <w:vAlign w:val="center"/>
          </w:tcPr>
          <w:p w:rsidR="0037256E" w:rsidRPr="00A83E08" w:rsidRDefault="0037256E" w:rsidP="00A83E08">
            <w:pPr>
              <w:rPr>
                <w:color w:val="000000"/>
              </w:rPr>
            </w:pPr>
            <w:r w:rsidRPr="00A83E08">
              <w:rPr>
                <w:color w:val="000000"/>
              </w:rPr>
              <w:t>Ongoing</w:t>
            </w:r>
          </w:p>
        </w:tc>
      </w:tr>
      <w:tr w:rsidR="0037256E" w:rsidRPr="00A83E08" w:rsidTr="0046544B">
        <w:tc>
          <w:tcPr>
            <w:tcW w:w="9360" w:type="dxa"/>
            <w:vAlign w:val="center"/>
          </w:tcPr>
          <w:p w:rsidR="0037256E" w:rsidRPr="00A83E08" w:rsidRDefault="0037256E" w:rsidP="00A83E08">
            <w:pPr>
              <w:rPr>
                <w:color w:val="000000"/>
              </w:rPr>
            </w:pPr>
            <w:r w:rsidRPr="00A83E08">
              <w:rPr>
                <w:color w:val="000000"/>
              </w:rPr>
              <w:t>Conduct community forums and establish working committees to build a shared cooperation and ownership in supporting learning for all students  (e.g. enhancing arts and sports programs)</w:t>
            </w:r>
          </w:p>
        </w:tc>
        <w:tc>
          <w:tcPr>
            <w:tcW w:w="1620" w:type="dxa"/>
            <w:vAlign w:val="center"/>
          </w:tcPr>
          <w:p w:rsidR="0037256E" w:rsidRPr="00A83E08" w:rsidRDefault="0037256E" w:rsidP="00A83E08">
            <w:pPr>
              <w:rPr>
                <w:color w:val="000000"/>
              </w:rPr>
            </w:pPr>
            <w:r w:rsidRPr="00A83E08">
              <w:rPr>
                <w:color w:val="000000"/>
              </w:rPr>
              <w:t>Superintendent</w:t>
            </w:r>
          </w:p>
        </w:tc>
        <w:tc>
          <w:tcPr>
            <w:tcW w:w="1350" w:type="dxa"/>
            <w:vAlign w:val="center"/>
          </w:tcPr>
          <w:p w:rsidR="0037256E" w:rsidRPr="00A83E08" w:rsidRDefault="0037256E" w:rsidP="00A83E08">
            <w:pPr>
              <w:rPr>
                <w:color w:val="000000"/>
              </w:rPr>
            </w:pPr>
            <w:r w:rsidRPr="00A83E08">
              <w:rPr>
                <w:color w:val="000000"/>
              </w:rPr>
              <w:t>August 2014</w:t>
            </w:r>
          </w:p>
        </w:tc>
        <w:tc>
          <w:tcPr>
            <w:tcW w:w="1800" w:type="dxa"/>
            <w:vAlign w:val="center"/>
          </w:tcPr>
          <w:p w:rsidR="0037256E" w:rsidRPr="00A83E08" w:rsidRDefault="0037256E" w:rsidP="00A83E08">
            <w:pPr>
              <w:rPr>
                <w:color w:val="000000"/>
              </w:rPr>
            </w:pPr>
            <w:r w:rsidRPr="00A83E08">
              <w:rPr>
                <w:color w:val="000000"/>
              </w:rPr>
              <w:t>Ongoing</w:t>
            </w:r>
          </w:p>
        </w:tc>
      </w:tr>
      <w:tr w:rsidR="0037256E" w:rsidRPr="00A83E08" w:rsidTr="0046544B">
        <w:trPr>
          <w:trHeight w:val="449"/>
        </w:trPr>
        <w:tc>
          <w:tcPr>
            <w:tcW w:w="9360" w:type="dxa"/>
            <w:tcBorders>
              <w:top w:val="single" w:sz="4" w:space="0" w:color="auto"/>
              <w:left w:val="single" w:sz="4" w:space="0" w:color="auto"/>
              <w:bottom w:val="single" w:sz="4" w:space="0" w:color="auto"/>
              <w:right w:val="single" w:sz="4" w:space="0" w:color="auto"/>
            </w:tcBorders>
            <w:vAlign w:val="center"/>
          </w:tcPr>
          <w:p w:rsidR="0037256E" w:rsidRPr="00A83E08" w:rsidRDefault="0037256E" w:rsidP="00A83E08">
            <w:pPr>
              <w:rPr>
                <w:b/>
              </w:rPr>
            </w:pPr>
            <w:r w:rsidRPr="00A83E08">
              <w:t xml:space="preserve">Partner with community organizations to provide parents with needed resources and assistance to ensure the success of all students  </w:t>
            </w:r>
          </w:p>
        </w:tc>
        <w:tc>
          <w:tcPr>
            <w:tcW w:w="1620" w:type="dxa"/>
            <w:tcBorders>
              <w:top w:val="single" w:sz="4" w:space="0" w:color="auto"/>
              <w:left w:val="single" w:sz="4" w:space="0" w:color="auto"/>
              <w:bottom w:val="single" w:sz="4" w:space="0" w:color="auto"/>
              <w:right w:val="single" w:sz="4" w:space="0" w:color="auto"/>
            </w:tcBorders>
            <w:vAlign w:val="center"/>
          </w:tcPr>
          <w:p w:rsidR="0037256E" w:rsidRPr="00A83E08" w:rsidRDefault="0037256E" w:rsidP="00A83E08">
            <w:pPr>
              <w:rPr>
                <w:color w:val="000000"/>
              </w:rPr>
            </w:pPr>
            <w:r w:rsidRPr="00A83E08">
              <w:rPr>
                <w:color w:val="000000"/>
              </w:rPr>
              <w:t>Superintendent</w:t>
            </w:r>
          </w:p>
        </w:tc>
        <w:tc>
          <w:tcPr>
            <w:tcW w:w="1350" w:type="dxa"/>
            <w:tcBorders>
              <w:top w:val="single" w:sz="4" w:space="0" w:color="auto"/>
              <w:left w:val="single" w:sz="4" w:space="0" w:color="auto"/>
              <w:bottom w:val="single" w:sz="4" w:space="0" w:color="auto"/>
              <w:right w:val="single" w:sz="4" w:space="0" w:color="auto"/>
            </w:tcBorders>
            <w:vAlign w:val="center"/>
          </w:tcPr>
          <w:p w:rsidR="0037256E" w:rsidRPr="00A83E08" w:rsidRDefault="0037256E" w:rsidP="00A83E08">
            <w:pPr>
              <w:rPr>
                <w:color w:val="000000"/>
              </w:rPr>
            </w:pPr>
            <w:r w:rsidRPr="00A83E08">
              <w:rPr>
                <w:color w:val="000000"/>
              </w:rPr>
              <w:t>March 2014</w:t>
            </w:r>
          </w:p>
        </w:tc>
        <w:tc>
          <w:tcPr>
            <w:tcW w:w="1800" w:type="dxa"/>
            <w:tcBorders>
              <w:top w:val="single" w:sz="4" w:space="0" w:color="auto"/>
              <w:left w:val="single" w:sz="4" w:space="0" w:color="auto"/>
              <w:bottom w:val="single" w:sz="4" w:space="0" w:color="auto"/>
              <w:right w:val="single" w:sz="4" w:space="0" w:color="auto"/>
            </w:tcBorders>
            <w:vAlign w:val="center"/>
          </w:tcPr>
          <w:p w:rsidR="0037256E" w:rsidRPr="00A83E08" w:rsidRDefault="0037256E" w:rsidP="00A83E08">
            <w:pPr>
              <w:rPr>
                <w:color w:val="000000"/>
              </w:rPr>
            </w:pPr>
            <w:r w:rsidRPr="00A83E08">
              <w:rPr>
                <w:color w:val="000000"/>
              </w:rPr>
              <w:t>Ongoing</w:t>
            </w:r>
          </w:p>
        </w:tc>
      </w:tr>
    </w:tbl>
    <w:p w:rsidR="0037256E" w:rsidRPr="00A83E08" w:rsidRDefault="0037256E" w:rsidP="0037256E"/>
    <w:tbl>
      <w:tblPr>
        <w:tblW w:w="141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gridCol w:w="1620"/>
        <w:gridCol w:w="1350"/>
        <w:gridCol w:w="1800"/>
      </w:tblGrid>
      <w:tr w:rsidR="0037256E" w:rsidRPr="00A83E08" w:rsidTr="0046544B">
        <w:tc>
          <w:tcPr>
            <w:tcW w:w="14130" w:type="dxa"/>
            <w:gridSpan w:val="4"/>
            <w:shd w:val="clear" w:color="auto" w:fill="D9D9D9" w:themeFill="background1" w:themeFillShade="D9"/>
          </w:tcPr>
          <w:p w:rsidR="0037256E" w:rsidRPr="00A83E08" w:rsidRDefault="0037256E" w:rsidP="00A83E08">
            <w:pPr>
              <w:rPr>
                <w:i/>
                <w:color w:val="000000"/>
              </w:rPr>
            </w:pPr>
            <w:r w:rsidRPr="00A83E08">
              <w:rPr>
                <w:b/>
              </w:rPr>
              <w:t xml:space="preserve">Initiative </w:t>
            </w:r>
            <w:r w:rsidRPr="00A83E08">
              <w:rPr>
                <w:b/>
                <w:color w:val="000000"/>
              </w:rPr>
              <w:t xml:space="preserve"> 4.2  </w:t>
            </w:r>
            <w:r w:rsidRPr="00A83E08">
              <w:rPr>
                <w:noProof/>
              </w:rPr>
              <w:t>Develop family capacity to support learning at home</w:t>
            </w:r>
          </w:p>
        </w:tc>
      </w:tr>
      <w:tr w:rsidR="0037256E" w:rsidRPr="00A83E08" w:rsidTr="0046544B">
        <w:trPr>
          <w:tblHeader/>
        </w:trPr>
        <w:tc>
          <w:tcPr>
            <w:tcW w:w="9360" w:type="dxa"/>
            <w:shd w:val="clear" w:color="auto" w:fill="F2F2F2"/>
            <w:vAlign w:val="center"/>
          </w:tcPr>
          <w:p w:rsidR="0037256E" w:rsidRPr="00A83E08" w:rsidRDefault="0037256E" w:rsidP="00A83E08">
            <w:pPr>
              <w:spacing w:before="120"/>
              <w:rPr>
                <w:b/>
                <w:color w:val="000000"/>
              </w:rPr>
            </w:pPr>
            <w:r w:rsidRPr="00A83E08">
              <w:rPr>
                <w:b/>
                <w:color w:val="000000"/>
              </w:rPr>
              <w:t>Activities to Achieve the Outcomes for the Initiative</w:t>
            </w:r>
          </w:p>
        </w:tc>
        <w:tc>
          <w:tcPr>
            <w:tcW w:w="1620" w:type="dxa"/>
            <w:shd w:val="clear" w:color="auto" w:fill="F2F2F2"/>
            <w:vAlign w:val="center"/>
          </w:tcPr>
          <w:p w:rsidR="0037256E" w:rsidRPr="00A83E08" w:rsidRDefault="0037256E" w:rsidP="00A83E08">
            <w:pPr>
              <w:spacing w:before="120"/>
              <w:jc w:val="center"/>
              <w:rPr>
                <w:b/>
                <w:color w:val="000000"/>
              </w:rPr>
            </w:pPr>
            <w:r w:rsidRPr="00A83E08">
              <w:rPr>
                <w:b/>
                <w:color w:val="000000"/>
              </w:rPr>
              <w:t>Who will Lead?</w:t>
            </w:r>
          </w:p>
        </w:tc>
        <w:tc>
          <w:tcPr>
            <w:tcW w:w="1350" w:type="dxa"/>
            <w:shd w:val="clear" w:color="auto" w:fill="F2F2F2"/>
            <w:vAlign w:val="center"/>
          </w:tcPr>
          <w:p w:rsidR="0037256E" w:rsidRPr="00A83E08" w:rsidRDefault="0037256E" w:rsidP="00A83E08">
            <w:pPr>
              <w:spacing w:before="120"/>
              <w:jc w:val="center"/>
              <w:rPr>
                <w:b/>
                <w:color w:val="000000"/>
              </w:rPr>
            </w:pPr>
            <w:r w:rsidRPr="00A83E08">
              <w:rPr>
                <w:b/>
                <w:color w:val="000000"/>
              </w:rPr>
              <w:t>When will it Start?</w:t>
            </w:r>
          </w:p>
        </w:tc>
        <w:tc>
          <w:tcPr>
            <w:tcW w:w="1800" w:type="dxa"/>
            <w:shd w:val="clear" w:color="auto" w:fill="F2F2F2"/>
            <w:vAlign w:val="center"/>
          </w:tcPr>
          <w:p w:rsidR="0037256E" w:rsidRPr="00A83E08" w:rsidRDefault="0037256E" w:rsidP="00A83E08">
            <w:pPr>
              <w:spacing w:before="120"/>
              <w:jc w:val="center"/>
              <w:rPr>
                <w:b/>
                <w:color w:val="000000"/>
              </w:rPr>
            </w:pPr>
            <w:r w:rsidRPr="00A83E08">
              <w:rPr>
                <w:b/>
                <w:color w:val="000000"/>
              </w:rPr>
              <w:t>When will it be Complete?</w:t>
            </w:r>
          </w:p>
        </w:tc>
      </w:tr>
      <w:tr w:rsidR="0037256E" w:rsidRPr="00A83E08" w:rsidTr="0046544B">
        <w:tc>
          <w:tcPr>
            <w:tcW w:w="9360" w:type="dxa"/>
            <w:vAlign w:val="center"/>
          </w:tcPr>
          <w:p w:rsidR="0037256E" w:rsidRPr="00A83E08" w:rsidRDefault="0037256E" w:rsidP="00A83E08">
            <w:pPr>
              <w:spacing w:line="360" w:lineRule="auto"/>
            </w:pPr>
            <w:r w:rsidRPr="00A83E08">
              <w:t>Schools will provide a minimum of two workshops during 2014-2015 for targeted families at K-12.</w:t>
            </w:r>
          </w:p>
          <w:p w:rsidR="0037256E" w:rsidRPr="00A83E08" w:rsidRDefault="0037256E" w:rsidP="0046544B">
            <w:pPr>
              <w:ind w:left="720"/>
            </w:pPr>
            <w:r w:rsidRPr="00A83E08">
              <w:t>Literacy workshops that focus on sharing strategies that can be implemented at home.  Counselors will personally reach out to families of targeted students (ELL and t</w:t>
            </w:r>
            <w:r w:rsidR="0046544B">
              <w:t>hose reading below grade level)</w:t>
            </w:r>
          </w:p>
          <w:p w:rsidR="0037256E" w:rsidRPr="00A83E08" w:rsidRDefault="0037256E" w:rsidP="0046544B">
            <w:pPr>
              <w:ind w:left="720"/>
            </w:pPr>
            <w:r w:rsidRPr="00A83E08">
              <w:t>Workshop to help families understand student asses</w:t>
            </w:r>
            <w:r w:rsidR="0046544B">
              <w:t>sment data</w:t>
            </w:r>
          </w:p>
          <w:p w:rsidR="0037256E" w:rsidRPr="00A83E08" w:rsidRDefault="0037256E" w:rsidP="00A83E08">
            <w:pPr>
              <w:ind w:left="720"/>
            </w:pPr>
            <w:r w:rsidRPr="00A83E08">
              <w:t>Academic Support workshops for Gr. 8-9 that focus on how families can support study skills at home.  Counselors will personally reach out to families of targeted students (ELL ,  students reading below grade level, students failing on or more courses)</w:t>
            </w:r>
          </w:p>
        </w:tc>
        <w:tc>
          <w:tcPr>
            <w:tcW w:w="1620" w:type="dxa"/>
            <w:vAlign w:val="center"/>
          </w:tcPr>
          <w:p w:rsidR="0037256E" w:rsidRPr="00A83E08" w:rsidRDefault="0037256E" w:rsidP="00A83E08">
            <w:pPr>
              <w:rPr>
                <w:color w:val="000000"/>
              </w:rPr>
            </w:pPr>
            <w:r w:rsidRPr="00A83E08">
              <w:rPr>
                <w:color w:val="000000"/>
              </w:rPr>
              <w:t xml:space="preserve">Supervisor of Instruction </w:t>
            </w:r>
          </w:p>
        </w:tc>
        <w:tc>
          <w:tcPr>
            <w:tcW w:w="1350" w:type="dxa"/>
            <w:vAlign w:val="center"/>
          </w:tcPr>
          <w:p w:rsidR="0037256E" w:rsidRPr="00A83E08" w:rsidRDefault="0037256E" w:rsidP="00A83E08">
            <w:pPr>
              <w:rPr>
                <w:color w:val="000000"/>
              </w:rPr>
            </w:pPr>
            <w:r w:rsidRPr="00A83E08">
              <w:rPr>
                <w:color w:val="000000"/>
              </w:rPr>
              <w:t>October 2014</w:t>
            </w:r>
          </w:p>
        </w:tc>
        <w:tc>
          <w:tcPr>
            <w:tcW w:w="1800" w:type="dxa"/>
            <w:vAlign w:val="center"/>
          </w:tcPr>
          <w:p w:rsidR="0037256E" w:rsidRPr="00A83E08" w:rsidRDefault="0037256E" w:rsidP="00A83E08">
            <w:pPr>
              <w:rPr>
                <w:color w:val="000000"/>
              </w:rPr>
            </w:pPr>
            <w:r w:rsidRPr="00A83E08">
              <w:rPr>
                <w:color w:val="000000"/>
              </w:rPr>
              <w:t>Ongoing</w:t>
            </w:r>
          </w:p>
        </w:tc>
      </w:tr>
      <w:tr w:rsidR="0037256E" w:rsidRPr="00A83E08" w:rsidTr="0046544B">
        <w:tc>
          <w:tcPr>
            <w:tcW w:w="9360" w:type="dxa"/>
            <w:vAlign w:val="center"/>
          </w:tcPr>
          <w:p w:rsidR="0037256E" w:rsidRPr="00A83E08" w:rsidRDefault="0037256E" w:rsidP="0046544B">
            <w:r w:rsidRPr="00A83E08">
              <w:rPr>
                <w:color w:val="000000"/>
              </w:rPr>
              <w:t xml:space="preserve">Create student goal setting process for Middle and HS students failing one or more courses. Guidance Counselors </w:t>
            </w:r>
            <w:r w:rsidRPr="00A83E08">
              <w:t>meet with students and families to develop an agreed upon Individual Learning Plan.</w:t>
            </w:r>
          </w:p>
        </w:tc>
        <w:tc>
          <w:tcPr>
            <w:tcW w:w="1620" w:type="dxa"/>
            <w:vAlign w:val="center"/>
          </w:tcPr>
          <w:p w:rsidR="0037256E" w:rsidRPr="00A83E08" w:rsidRDefault="0037256E" w:rsidP="00A83E08">
            <w:pPr>
              <w:rPr>
                <w:color w:val="000000"/>
              </w:rPr>
            </w:pPr>
            <w:r w:rsidRPr="00A83E08">
              <w:rPr>
                <w:color w:val="000000"/>
              </w:rPr>
              <w:t>Principal</w:t>
            </w:r>
          </w:p>
        </w:tc>
        <w:tc>
          <w:tcPr>
            <w:tcW w:w="1350" w:type="dxa"/>
            <w:vAlign w:val="center"/>
          </w:tcPr>
          <w:p w:rsidR="0037256E" w:rsidRPr="00A83E08" w:rsidRDefault="0037256E" w:rsidP="00A83E08">
            <w:pPr>
              <w:rPr>
                <w:color w:val="000000"/>
              </w:rPr>
            </w:pPr>
            <w:r w:rsidRPr="00A83E08">
              <w:rPr>
                <w:color w:val="000000"/>
              </w:rPr>
              <w:t>November 2014</w:t>
            </w:r>
          </w:p>
        </w:tc>
        <w:tc>
          <w:tcPr>
            <w:tcW w:w="1800" w:type="dxa"/>
            <w:vAlign w:val="center"/>
          </w:tcPr>
          <w:p w:rsidR="0037256E" w:rsidRPr="00A83E08" w:rsidRDefault="0037256E" w:rsidP="00A83E08">
            <w:pPr>
              <w:rPr>
                <w:color w:val="000000"/>
              </w:rPr>
            </w:pPr>
            <w:r w:rsidRPr="00A83E08">
              <w:rPr>
                <w:color w:val="000000"/>
              </w:rPr>
              <w:t>Ongoing</w:t>
            </w:r>
          </w:p>
        </w:tc>
      </w:tr>
      <w:tr w:rsidR="0037256E" w:rsidRPr="00A83E08" w:rsidTr="0046544B">
        <w:tc>
          <w:tcPr>
            <w:tcW w:w="9360" w:type="dxa"/>
            <w:vAlign w:val="center"/>
          </w:tcPr>
          <w:p w:rsidR="0037256E" w:rsidRPr="00A83E08" w:rsidRDefault="0037256E" w:rsidP="0046544B">
            <w:r w:rsidRPr="00A83E08">
              <w:t>Contact families for every absence and schedule family meeting after three absences per term to develop an agreed upon action plan</w:t>
            </w:r>
          </w:p>
        </w:tc>
        <w:tc>
          <w:tcPr>
            <w:tcW w:w="1620" w:type="dxa"/>
            <w:vAlign w:val="center"/>
          </w:tcPr>
          <w:p w:rsidR="0037256E" w:rsidRPr="00A83E08" w:rsidRDefault="0037256E" w:rsidP="00A83E08">
            <w:pPr>
              <w:rPr>
                <w:color w:val="000000"/>
              </w:rPr>
            </w:pPr>
            <w:r w:rsidRPr="00A83E08">
              <w:rPr>
                <w:color w:val="000000"/>
              </w:rPr>
              <w:t xml:space="preserve">Principal  </w:t>
            </w:r>
          </w:p>
        </w:tc>
        <w:tc>
          <w:tcPr>
            <w:tcW w:w="1350" w:type="dxa"/>
            <w:vAlign w:val="center"/>
          </w:tcPr>
          <w:p w:rsidR="0037256E" w:rsidRPr="00A83E08" w:rsidRDefault="0037256E" w:rsidP="00A83E08">
            <w:pPr>
              <w:rPr>
                <w:color w:val="000000"/>
              </w:rPr>
            </w:pPr>
            <w:r w:rsidRPr="00A83E08">
              <w:rPr>
                <w:color w:val="000000"/>
              </w:rPr>
              <w:t>September 2014</w:t>
            </w:r>
          </w:p>
        </w:tc>
        <w:tc>
          <w:tcPr>
            <w:tcW w:w="1800" w:type="dxa"/>
            <w:vAlign w:val="center"/>
          </w:tcPr>
          <w:p w:rsidR="0037256E" w:rsidRPr="00A83E08" w:rsidRDefault="0037256E" w:rsidP="00A83E08">
            <w:pPr>
              <w:rPr>
                <w:color w:val="000000"/>
              </w:rPr>
            </w:pPr>
            <w:r w:rsidRPr="00A83E08">
              <w:rPr>
                <w:color w:val="000000"/>
              </w:rPr>
              <w:t>Ongoing</w:t>
            </w:r>
          </w:p>
        </w:tc>
      </w:tr>
    </w:tbl>
    <w:p w:rsidR="0037256E" w:rsidRPr="00855A2B" w:rsidRDefault="0037256E" w:rsidP="0037256E">
      <w:pPr>
        <w:rPr>
          <w:color w:val="000000"/>
        </w:rPr>
      </w:pPr>
    </w:p>
    <w:p w:rsidR="0037256E" w:rsidRDefault="0037256E" w:rsidP="0037256E">
      <w:pPr>
        <w:rPr>
          <w:color w:val="FF0000"/>
        </w:rPr>
      </w:pPr>
    </w:p>
    <w:sectPr w:rsidR="0037256E" w:rsidSect="0046544B">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20D" w:rsidRDefault="00B6320D" w:rsidP="00A83E08">
      <w:pPr>
        <w:spacing w:after="0" w:line="240" w:lineRule="auto"/>
      </w:pPr>
      <w:r>
        <w:separator/>
      </w:r>
    </w:p>
  </w:endnote>
  <w:endnote w:type="continuationSeparator" w:id="0">
    <w:p w:rsidR="00B6320D" w:rsidRDefault="00B6320D" w:rsidP="00A83E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20D" w:rsidRDefault="00B6320D" w:rsidP="00A83E08">
      <w:pPr>
        <w:spacing w:after="0" w:line="240" w:lineRule="auto"/>
      </w:pPr>
      <w:r>
        <w:separator/>
      </w:r>
    </w:p>
  </w:footnote>
  <w:footnote w:type="continuationSeparator" w:id="0">
    <w:p w:rsidR="00B6320D" w:rsidRDefault="00B6320D" w:rsidP="00A83E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45EB"/>
    <w:multiLevelType w:val="hybridMultilevel"/>
    <w:tmpl w:val="28D4C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1DA7"/>
    <w:multiLevelType w:val="hybridMultilevel"/>
    <w:tmpl w:val="A334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325DD1"/>
    <w:multiLevelType w:val="hybridMultilevel"/>
    <w:tmpl w:val="DC38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84543"/>
    <w:multiLevelType w:val="hybridMultilevel"/>
    <w:tmpl w:val="B08EB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FA6086"/>
    <w:multiLevelType w:val="hybridMultilevel"/>
    <w:tmpl w:val="69BCB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E95CF2"/>
    <w:multiLevelType w:val="hybridMultilevel"/>
    <w:tmpl w:val="FA4CE8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D13DE7"/>
    <w:multiLevelType w:val="hybridMultilevel"/>
    <w:tmpl w:val="038E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18527F"/>
    <w:multiLevelType w:val="hybridMultilevel"/>
    <w:tmpl w:val="A24E0982"/>
    <w:lvl w:ilvl="0" w:tplc="9DE4BC0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B707CC8">
      <w:start w:val="1"/>
      <w:numFmt w:val="bullet"/>
      <w:lvlText w:val=""/>
      <w:lvlJc w:val="left"/>
      <w:pPr>
        <w:tabs>
          <w:tab w:val="num" w:pos="2160"/>
        </w:tabs>
        <w:ind w:left="2160" w:hanging="360"/>
      </w:pPr>
      <w:rPr>
        <w:rFonts w:ascii="Symbol" w:hAnsi="Symbol" w:hint="default"/>
      </w:rPr>
    </w:lvl>
    <w:lvl w:ilvl="3" w:tplc="A7D062AE" w:tentative="1">
      <w:start w:val="1"/>
      <w:numFmt w:val="bullet"/>
      <w:lvlText w:val=""/>
      <w:lvlJc w:val="left"/>
      <w:pPr>
        <w:tabs>
          <w:tab w:val="num" w:pos="2880"/>
        </w:tabs>
        <w:ind w:left="2880" w:hanging="360"/>
      </w:pPr>
      <w:rPr>
        <w:rFonts w:ascii="Symbol" w:hAnsi="Symbol" w:hint="default"/>
      </w:rPr>
    </w:lvl>
    <w:lvl w:ilvl="4" w:tplc="0A62933E" w:tentative="1">
      <w:start w:val="1"/>
      <w:numFmt w:val="bullet"/>
      <w:lvlText w:val=""/>
      <w:lvlJc w:val="left"/>
      <w:pPr>
        <w:tabs>
          <w:tab w:val="num" w:pos="3600"/>
        </w:tabs>
        <w:ind w:left="3600" w:hanging="360"/>
      </w:pPr>
      <w:rPr>
        <w:rFonts w:ascii="Symbol" w:hAnsi="Symbol" w:hint="default"/>
      </w:rPr>
    </w:lvl>
    <w:lvl w:ilvl="5" w:tplc="53127180" w:tentative="1">
      <w:start w:val="1"/>
      <w:numFmt w:val="bullet"/>
      <w:lvlText w:val=""/>
      <w:lvlJc w:val="left"/>
      <w:pPr>
        <w:tabs>
          <w:tab w:val="num" w:pos="4320"/>
        </w:tabs>
        <w:ind w:left="4320" w:hanging="360"/>
      </w:pPr>
      <w:rPr>
        <w:rFonts w:ascii="Symbol" w:hAnsi="Symbol" w:hint="default"/>
      </w:rPr>
    </w:lvl>
    <w:lvl w:ilvl="6" w:tplc="D5281696" w:tentative="1">
      <w:start w:val="1"/>
      <w:numFmt w:val="bullet"/>
      <w:lvlText w:val=""/>
      <w:lvlJc w:val="left"/>
      <w:pPr>
        <w:tabs>
          <w:tab w:val="num" w:pos="5040"/>
        </w:tabs>
        <w:ind w:left="5040" w:hanging="360"/>
      </w:pPr>
      <w:rPr>
        <w:rFonts w:ascii="Symbol" w:hAnsi="Symbol" w:hint="default"/>
      </w:rPr>
    </w:lvl>
    <w:lvl w:ilvl="7" w:tplc="DCE6F336" w:tentative="1">
      <w:start w:val="1"/>
      <w:numFmt w:val="bullet"/>
      <w:lvlText w:val=""/>
      <w:lvlJc w:val="left"/>
      <w:pPr>
        <w:tabs>
          <w:tab w:val="num" w:pos="5760"/>
        </w:tabs>
        <w:ind w:left="5760" w:hanging="360"/>
      </w:pPr>
      <w:rPr>
        <w:rFonts w:ascii="Symbol" w:hAnsi="Symbol" w:hint="default"/>
      </w:rPr>
    </w:lvl>
    <w:lvl w:ilvl="8" w:tplc="114E2E66" w:tentative="1">
      <w:start w:val="1"/>
      <w:numFmt w:val="bullet"/>
      <w:lvlText w:val=""/>
      <w:lvlJc w:val="left"/>
      <w:pPr>
        <w:tabs>
          <w:tab w:val="num" w:pos="6480"/>
        </w:tabs>
        <w:ind w:left="6480" w:hanging="360"/>
      </w:pPr>
      <w:rPr>
        <w:rFonts w:ascii="Symbol" w:hAnsi="Symbol" w:hint="default"/>
      </w:rPr>
    </w:lvl>
  </w:abstractNum>
  <w:abstractNum w:abstractNumId="8">
    <w:nsid w:val="35D742D0"/>
    <w:multiLevelType w:val="hybridMultilevel"/>
    <w:tmpl w:val="F3AE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6B4676"/>
    <w:multiLevelType w:val="hybridMultilevel"/>
    <w:tmpl w:val="E4869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D01C4A"/>
    <w:multiLevelType w:val="hybridMultilevel"/>
    <w:tmpl w:val="C21E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B36362"/>
    <w:multiLevelType w:val="hybridMultilevel"/>
    <w:tmpl w:val="C46C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E322C9"/>
    <w:multiLevelType w:val="hybridMultilevel"/>
    <w:tmpl w:val="8680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7E4FB3"/>
    <w:multiLevelType w:val="hybridMultilevel"/>
    <w:tmpl w:val="825A4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0E1E17"/>
    <w:multiLevelType w:val="hybridMultilevel"/>
    <w:tmpl w:val="0020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2F010F"/>
    <w:multiLevelType w:val="hybridMultilevel"/>
    <w:tmpl w:val="EA568D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3B5022"/>
    <w:multiLevelType w:val="hybridMultilevel"/>
    <w:tmpl w:val="36DABCB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0"/>
  </w:num>
  <w:num w:numId="4">
    <w:abstractNumId w:val="8"/>
  </w:num>
  <w:num w:numId="5">
    <w:abstractNumId w:val="10"/>
  </w:num>
  <w:num w:numId="6">
    <w:abstractNumId w:val="12"/>
  </w:num>
  <w:num w:numId="7">
    <w:abstractNumId w:val="2"/>
  </w:num>
  <w:num w:numId="8">
    <w:abstractNumId w:val="11"/>
  </w:num>
  <w:num w:numId="9">
    <w:abstractNumId w:val="14"/>
  </w:num>
  <w:num w:numId="10">
    <w:abstractNumId w:val="4"/>
  </w:num>
  <w:num w:numId="11">
    <w:abstractNumId w:val="16"/>
  </w:num>
  <w:num w:numId="12">
    <w:abstractNumId w:val="13"/>
  </w:num>
  <w:num w:numId="13">
    <w:abstractNumId w:val="9"/>
  </w:num>
  <w:num w:numId="14">
    <w:abstractNumId w:val="1"/>
  </w:num>
  <w:num w:numId="15">
    <w:abstractNumId w:val="5"/>
  </w:num>
  <w:num w:numId="16">
    <w:abstractNumId w:val="7"/>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5820D6"/>
    <w:rsid w:val="000139E4"/>
    <w:rsid w:val="00052799"/>
    <w:rsid w:val="000809E8"/>
    <w:rsid w:val="00080BBF"/>
    <w:rsid w:val="000B2F54"/>
    <w:rsid w:val="00147AFC"/>
    <w:rsid w:val="00150FE7"/>
    <w:rsid w:val="002809C1"/>
    <w:rsid w:val="002D231C"/>
    <w:rsid w:val="002E105C"/>
    <w:rsid w:val="0037256E"/>
    <w:rsid w:val="00441C90"/>
    <w:rsid w:val="0046544B"/>
    <w:rsid w:val="00555B5C"/>
    <w:rsid w:val="005820D6"/>
    <w:rsid w:val="00594299"/>
    <w:rsid w:val="00736905"/>
    <w:rsid w:val="007D5A50"/>
    <w:rsid w:val="00826C63"/>
    <w:rsid w:val="00852A43"/>
    <w:rsid w:val="00877219"/>
    <w:rsid w:val="00A83E08"/>
    <w:rsid w:val="00AF74F2"/>
    <w:rsid w:val="00B6320D"/>
    <w:rsid w:val="00B740F7"/>
    <w:rsid w:val="00C55E70"/>
    <w:rsid w:val="00C85594"/>
    <w:rsid w:val="00CC0496"/>
    <w:rsid w:val="00D06B41"/>
    <w:rsid w:val="00D103D9"/>
    <w:rsid w:val="00DB5DDA"/>
    <w:rsid w:val="00E1402A"/>
    <w:rsid w:val="00ED3FAC"/>
    <w:rsid w:val="00F92C1E"/>
    <w:rsid w:val="00FE5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A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496"/>
    <w:pPr>
      <w:ind w:left="720"/>
      <w:contextualSpacing/>
    </w:pPr>
    <w:rPr>
      <w:rFonts w:ascii="Calibri" w:eastAsia="Times New Roman" w:hAnsi="Calibri" w:cs="Times New Roman"/>
    </w:rPr>
  </w:style>
  <w:style w:type="paragraph" w:styleId="NoSpacing">
    <w:name w:val="No Spacing"/>
    <w:uiPriority w:val="99"/>
    <w:qFormat/>
    <w:rsid w:val="00AF74F2"/>
    <w:pPr>
      <w:spacing w:after="0"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A83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E08"/>
  </w:style>
  <w:style w:type="paragraph" w:styleId="Footer">
    <w:name w:val="footer"/>
    <w:basedOn w:val="Normal"/>
    <w:link w:val="FooterChar"/>
    <w:uiPriority w:val="99"/>
    <w:unhideWhenUsed/>
    <w:rsid w:val="00A83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E0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496"/>
    <w:pPr>
      <w:ind w:left="720"/>
      <w:contextualSpacing/>
    </w:pPr>
    <w:rPr>
      <w:rFonts w:ascii="Calibri" w:eastAsia="Times New Roman" w:hAnsi="Calibri" w:cs="Times New Roman"/>
    </w:rPr>
  </w:style>
  <w:style w:type="paragraph" w:styleId="NoSpacing">
    <w:name w:val="No Spacing"/>
    <w:uiPriority w:val="99"/>
    <w:qFormat/>
    <w:rsid w:val="00AF74F2"/>
    <w:pPr>
      <w:spacing w:after="0"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A83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E08"/>
  </w:style>
  <w:style w:type="paragraph" w:styleId="Footer">
    <w:name w:val="footer"/>
    <w:basedOn w:val="Normal"/>
    <w:link w:val="FooterChar"/>
    <w:uiPriority w:val="99"/>
    <w:unhideWhenUsed/>
    <w:rsid w:val="00A83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E08"/>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jpeg"/>
  <Relationship Id="rId12" Type="http://schemas.openxmlformats.org/officeDocument/2006/relationships/fontTable" Target="fontTable.xml"/>
  <Relationship Id="rId13" Type="http://schemas.openxmlformats.org/officeDocument/2006/relationships/theme" Target="theme/theme1.xml"/>
  <Relationship Id="rId14" Type="http://schemas.microsoft.com/office/2007/relationships/stylesWithEffects" Target="stylesWithEffect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DESE-231-21135</_dlc_DocId>
    <_dlc_DocIdUrl xmlns="733efe1c-5bbe-4968-87dc-d400e65c879f">
      <Url>https://sharepoint.doemass.org/ese/webteam/cps/_layouts/DocIdRedir.aspx?ID=DESE-231-21135</Url>
      <Description>DESE-231-21135</Description>
    </_dlc_DocIdUrl>
    <_vti_RoutingExistingProperties xmlns="0a4e05da-b9bc-4326-ad73-01ef31b95567" xsi:nil="true"/>
    <_dlc_DocIdPersistId xmlns="733efe1c-5bbe-4968-87dc-d400e65c879f">true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492FABF0-3C79-4EAB-A429-E01821EDE45B}"/>
</file>

<file path=customXml/itemProps2.xml><?xml version="1.0" encoding="utf-8"?>
<ds:datastoreItem xmlns:ds="http://schemas.openxmlformats.org/officeDocument/2006/customXml" ds:itemID="{788583EF-D532-4768-B568-4886345AED32}"/>
</file>

<file path=customXml/itemProps3.xml><?xml version="1.0" encoding="utf-8"?>
<ds:datastoreItem xmlns:ds="http://schemas.openxmlformats.org/officeDocument/2006/customXml" ds:itemID="{16F22C14-A323-4958-89D0-ECBE00463ECE}"/>
</file>

<file path=customXml/itemProps4.xml><?xml version="1.0" encoding="utf-8"?>
<ds:datastoreItem xmlns:ds="http://schemas.openxmlformats.org/officeDocument/2006/customXml" ds:itemID="{2A507330-3D9B-4E38-99B6-56E30789851E}"/>
</file>

<file path=docProps/app.xml><?xml version="1.0" encoding="utf-8"?>
<Properties xmlns="http://schemas.openxmlformats.org/officeDocument/2006/extended-properties" xmlns:vt="http://schemas.openxmlformats.org/officeDocument/2006/docPropsVTypes">
  <Template>Normal</Template>
  <TotalTime>0</TotalTime>
  <Pages>17</Pages>
  <Words>4452</Words>
  <Characters>25378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29771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2015-11-19T16:11:00Z</dcterms:created>
  <dc:creator>Rebecca S</dc:creator>
  <lastModifiedBy>xsj</lastModifiedBy>
  <dcterms:modified xsi:type="dcterms:W3CDTF">2015-11-19T16:11:00Z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ff3ebdb3-e975-47b9-8699-243b8a1424bd</vt:lpwstr>
  </property>
</Properties>
</file>