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DC6F86"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 xml:space="preserve">Ayer </w:t>
      </w:r>
      <w:r w:rsidR="00A22305">
        <w:rPr>
          <w:sz w:val="36"/>
          <w:szCs w:val="40"/>
        </w:rPr>
        <w:t>Shirley</w:t>
      </w:r>
      <w:r w:rsidR="0033059A">
        <w:rPr>
          <w:sz w:val="36"/>
          <w:szCs w:val="40"/>
        </w:rPr>
        <w:t xml:space="preserve"> Regional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397026">
        <w:rPr>
          <w:sz w:val="32"/>
          <w:szCs w:val="40"/>
        </w:rPr>
        <w:t>June 9-12,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6B3DBE" w:rsidRDefault="00682BC6">
      <w:pPr>
        <w:pStyle w:val="TOC1"/>
        <w:rPr>
          <w:rFonts w:eastAsiaTheme="minorEastAsia"/>
        </w:rPr>
      </w:pPr>
      <w:r>
        <w:fldChar w:fldCharType="begin"/>
      </w:r>
      <w:r w:rsidR="008E314D">
        <w:instrText xml:space="preserve"> TOC \h \z \t "Section,1" </w:instrText>
      </w:r>
      <w:r>
        <w:fldChar w:fldCharType="separate"/>
      </w:r>
      <w:hyperlink w:anchor="_Toc404694861" w:history="1">
        <w:r w:rsidR="006B3DBE" w:rsidRPr="005A3ACD">
          <w:rPr>
            <w:rStyle w:val="Hyperlink"/>
          </w:rPr>
          <w:t>Ayer Shirley RSD District Review Overview</w:t>
        </w:r>
        <w:r w:rsidR="006B3DBE">
          <w:rPr>
            <w:webHidden/>
          </w:rPr>
          <w:tab/>
        </w:r>
        <w:r>
          <w:rPr>
            <w:webHidden/>
          </w:rPr>
          <w:fldChar w:fldCharType="begin"/>
        </w:r>
        <w:r w:rsidR="006B3DBE">
          <w:rPr>
            <w:webHidden/>
          </w:rPr>
          <w:instrText xml:space="preserve"> PAGEREF _Toc404694861 \h </w:instrText>
        </w:r>
        <w:r>
          <w:rPr>
            <w:webHidden/>
          </w:rPr>
        </w:r>
        <w:r>
          <w:rPr>
            <w:webHidden/>
          </w:rPr>
          <w:fldChar w:fldCharType="separate"/>
        </w:r>
        <w:r w:rsidR="00DF6454">
          <w:rPr>
            <w:webHidden/>
          </w:rPr>
          <w:t>1</w:t>
        </w:r>
        <w:r>
          <w:rPr>
            <w:webHidden/>
          </w:rPr>
          <w:fldChar w:fldCharType="end"/>
        </w:r>
      </w:hyperlink>
    </w:p>
    <w:p w:rsidR="006B3DBE" w:rsidRDefault="004F61ED">
      <w:pPr>
        <w:pStyle w:val="TOC1"/>
        <w:rPr>
          <w:rFonts w:eastAsiaTheme="minorEastAsia"/>
        </w:rPr>
      </w:pPr>
      <w:hyperlink w:anchor="_Toc404694862" w:history="1">
        <w:r w:rsidR="006B3DBE" w:rsidRPr="005A3ACD">
          <w:rPr>
            <w:rStyle w:val="Hyperlink"/>
          </w:rPr>
          <w:t>Ayer Shirley RSD District Review Findings</w:t>
        </w:r>
        <w:r w:rsidR="006B3DBE">
          <w:rPr>
            <w:webHidden/>
          </w:rPr>
          <w:tab/>
        </w:r>
        <w:r w:rsidR="00682BC6">
          <w:rPr>
            <w:webHidden/>
          </w:rPr>
          <w:fldChar w:fldCharType="begin"/>
        </w:r>
        <w:r w:rsidR="006B3DBE">
          <w:rPr>
            <w:webHidden/>
          </w:rPr>
          <w:instrText xml:space="preserve"> PAGEREF _Toc404694862 \h </w:instrText>
        </w:r>
        <w:r w:rsidR="00682BC6">
          <w:rPr>
            <w:webHidden/>
          </w:rPr>
        </w:r>
        <w:r w:rsidR="00682BC6">
          <w:rPr>
            <w:webHidden/>
          </w:rPr>
          <w:fldChar w:fldCharType="separate"/>
        </w:r>
        <w:r w:rsidR="00DF6454">
          <w:rPr>
            <w:webHidden/>
          </w:rPr>
          <w:t>5</w:t>
        </w:r>
        <w:r w:rsidR="00682BC6">
          <w:rPr>
            <w:webHidden/>
          </w:rPr>
          <w:fldChar w:fldCharType="end"/>
        </w:r>
      </w:hyperlink>
    </w:p>
    <w:p w:rsidR="006B3DBE" w:rsidRDefault="004F61ED">
      <w:pPr>
        <w:pStyle w:val="TOC1"/>
        <w:rPr>
          <w:rFonts w:eastAsiaTheme="minorEastAsia"/>
        </w:rPr>
      </w:pPr>
      <w:hyperlink w:anchor="_Toc404694863" w:history="1">
        <w:r w:rsidR="006B3DBE" w:rsidRPr="005A3ACD">
          <w:rPr>
            <w:rStyle w:val="Hyperlink"/>
          </w:rPr>
          <w:t>Ayer Shirley RSD District Review Recommendations</w:t>
        </w:r>
        <w:r w:rsidR="006B3DBE">
          <w:rPr>
            <w:webHidden/>
          </w:rPr>
          <w:tab/>
        </w:r>
        <w:r w:rsidR="00682BC6">
          <w:rPr>
            <w:webHidden/>
          </w:rPr>
          <w:fldChar w:fldCharType="begin"/>
        </w:r>
        <w:r w:rsidR="006B3DBE">
          <w:rPr>
            <w:webHidden/>
          </w:rPr>
          <w:instrText xml:space="preserve"> PAGEREF _Toc404694863 \h </w:instrText>
        </w:r>
        <w:r w:rsidR="00682BC6">
          <w:rPr>
            <w:webHidden/>
          </w:rPr>
        </w:r>
        <w:r w:rsidR="00682BC6">
          <w:rPr>
            <w:webHidden/>
          </w:rPr>
          <w:fldChar w:fldCharType="separate"/>
        </w:r>
        <w:r w:rsidR="00DF6454">
          <w:rPr>
            <w:webHidden/>
          </w:rPr>
          <w:t>34</w:t>
        </w:r>
        <w:r w:rsidR="00682BC6">
          <w:rPr>
            <w:webHidden/>
          </w:rPr>
          <w:fldChar w:fldCharType="end"/>
        </w:r>
      </w:hyperlink>
    </w:p>
    <w:p w:rsidR="006B3DBE" w:rsidRDefault="004F61ED">
      <w:pPr>
        <w:pStyle w:val="TOC1"/>
        <w:rPr>
          <w:rFonts w:eastAsiaTheme="minorEastAsia"/>
        </w:rPr>
      </w:pPr>
      <w:hyperlink w:anchor="_Toc404694864" w:history="1">
        <w:r w:rsidR="006B3DBE" w:rsidRPr="005A3ACD">
          <w:rPr>
            <w:rStyle w:val="Hyperlink"/>
          </w:rPr>
          <w:t>Appendix A: Review Team, Activities, Site Visit Schedule</w:t>
        </w:r>
        <w:r w:rsidR="006B3DBE">
          <w:rPr>
            <w:webHidden/>
          </w:rPr>
          <w:tab/>
        </w:r>
        <w:r w:rsidR="00682BC6">
          <w:rPr>
            <w:webHidden/>
          </w:rPr>
          <w:fldChar w:fldCharType="begin"/>
        </w:r>
        <w:r w:rsidR="006B3DBE">
          <w:rPr>
            <w:webHidden/>
          </w:rPr>
          <w:instrText xml:space="preserve"> PAGEREF _Toc404694864 \h </w:instrText>
        </w:r>
        <w:r w:rsidR="00682BC6">
          <w:rPr>
            <w:webHidden/>
          </w:rPr>
        </w:r>
        <w:r w:rsidR="00682BC6">
          <w:rPr>
            <w:webHidden/>
          </w:rPr>
          <w:fldChar w:fldCharType="separate"/>
        </w:r>
        <w:r w:rsidR="00DF6454">
          <w:rPr>
            <w:webHidden/>
          </w:rPr>
          <w:t>47</w:t>
        </w:r>
        <w:r w:rsidR="00682BC6">
          <w:rPr>
            <w:webHidden/>
          </w:rPr>
          <w:fldChar w:fldCharType="end"/>
        </w:r>
      </w:hyperlink>
    </w:p>
    <w:p w:rsidR="006B3DBE" w:rsidRDefault="004F61ED">
      <w:pPr>
        <w:pStyle w:val="TOC1"/>
        <w:rPr>
          <w:rFonts w:eastAsiaTheme="minorEastAsia"/>
        </w:rPr>
      </w:pPr>
      <w:hyperlink w:anchor="_Toc404694865" w:history="1">
        <w:r w:rsidR="006B3DBE" w:rsidRPr="005A3ACD">
          <w:rPr>
            <w:rStyle w:val="Hyperlink"/>
          </w:rPr>
          <w:t>Appendix B: Enrollment, Performance, Expenditures</w:t>
        </w:r>
        <w:r w:rsidR="006B3DBE">
          <w:rPr>
            <w:webHidden/>
          </w:rPr>
          <w:tab/>
        </w:r>
        <w:r w:rsidR="00682BC6">
          <w:rPr>
            <w:webHidden/>
          </w:rPr>
          <w:fldChar w:fldCharType="begin"/>
        </w:r>
        <w:r w:rsidR="006B3DBE">
          <w:rPr>
            <w:webHidden/>
          </w:rPr>
          <w:instrText xml:space="preserve"> PAGEREF _Toc404694865 \h </w:instrText>
        </w:r>
        <w:r w:rsidR="00682BC6">
          <w:rPr>
            <w:webHidden/>
          </w:rPr>
        </w:r>
        <w:r w:rsidR="00682BC6">
          <w:rPr>
            <w:webHidden/>
          </w:rPr>
          <w:fldChar w:fldCharType="separate"/>
        </w:r>
        <w:r w:rsidR="00DF6454">
          <w:rPr>
            <w:webHidden/>
          </w:rPr>
          <w:t>49</w:t>
        </w:r>
        <w:r w:rsidR="00682BC6">
          <w:rPr>
            <w:webHidden/>
          </w:rPr>
          <w:fldChar w:fldCharType="end"/>
        </w:r>
      </w:hyperlink>
    </w:p>
    <w:p w:rsidR="006B3DBE" w:rsidRDefault="004F61ED">
      <w:pPr>
        <w:pStyle w:val="TOC1"/>
        <w:rPr>
          <w:rFonts w:eastAsiaTheme="minorEastAsia"/>
        </w:rPr>
      </w:pPr>
      <w:hyperlink w:anchor="_Toc404694866" w:history="1">
        <w:r w:rsidR="006B3DBE" w:rsidRPr="005A3ACD">
          <w:rPr>
            <w:rStyle w:val="Hyperlink"/>
          </w:rPr>
          <w:t>Appendix C: Instructional Inventory</w:t>
        </w:r>
        <w:r w:rsidR="006B3DBE">
          <w:rPr>
            <w:webHidden/>
          </w:rPr>
          <w:tab/>
        </w:r>
        <w:r w:rsidR="00682BC6">
          <w:rPr>
            <w:webHidden/>
          </w:rPr>
          <w:fldChar w:fldCharType="begin"/>
        </w:r>
        <w:r w:rsidR="006B3DBE">
          <w:rPr>
            <w:webHidden/>
          </w:rPr>
          <w:instrText xml:space="preserve"> PAGEREF _Toc404694866 \h </w:instrText>
        </w:r>
        <w:r w:rsidR="00682BC6">
          <w:rPr>
            <w:webHidden/>
          </w:rPr>
        </w:r>
        <w:r w:rsidR="00682BC6">
          <w:rPr>
            <w:webHidden/>
          </w:rPr>
          <w:fldChar w:fldCharType="separate"/>
        </w:r>
        <w:r w:rsidR="00DF6454">
          <w:rPr>
            <w:webHidden/>
          </w:rPr>
          <w:t>60</w:t>
        </w:r>
        <w:r w:rsidR="00682BC6">
          <w:rPr>
            <w:webHidden/>
          </w:rPr>
          <w:fldChar w:fldCharType="end"/>
        </w:r>
      </w:hyperlink>
    </w:p>
    <w:p w:rsidR="008E314D" w:rsidRDefault="00682BC6"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682BC6"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4F61ED"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C625F5">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C625F5" w:rsidRPr="00C625F5" w:rsidRDefault="00C625F5" w:rsidP="00C625F5">
      <w:pPr>
        <w:tabs>
          <w:tab w:val="left" w:pos="360"/>
          <w:tab w:val="left" w:pos="720"/>
          <w:tab w:val="left" w:pos="1080"/>
          <w:tab w:val="left" w:pos="1440"/>
          <w:tab w:val="left" w:pos="1800"/>
          <w:tab w:val="left" w:pos="2160"/>
          <w:tab w:val="left" w:pos="2520"/>
          <w:tab w:val="left" w:pos="2880"/>
        </w:tabs>
        <w:spacing w:after="240"/>
        <w:jc w:val="center"/>
        <w:rPr>
          <w:b/>
        </w:rPr>
      </w:pPr>
      <w:r w:rsidRPr="00C625F5">
        <w:rPr>
          <w:b/>
        </w:rPr>
        <w:t xml:space="preserve">Published </w:t>
      </w:r>
      <w:r w:rsidR="008657DA">
        <w:rPr>
          <w:b/>
        </w:rPr>
        <w:t>December</w:t>
      </w:r>
      <w:r w:rsidRPr="00C625F5">
        <w:rPr>
          <w:b/>
        </w:rPr>
        <w:t xml:space="preserve"> 2014</w:t>
      </w:r>
    </w:p>
    <w:p w:rsidR="008E314D" w:rsidRDefault="008E314D" w:rsidP="00C625F5">
      <w:pPr>
        <w:tabs>
          <w:tab w:val="left" w:pos="360"/>
          <w:tab w:val="left" w:pos="720"/>
          <w:tab w:val="left" w:pos="1080"/>
          <w:tab w:val="left" w:pos="1440"/>
          <w:tab w:val="left" w:pos="1800"/>
          <w:tab w:val="left" w:pos="2160"/>
          <w:tab w:val="left" w:pos="2520"/>
          <w:tab w:val="left" w:pos="2880"/>
        </w:tabs>
        <w:spacing w:after="24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4F61ED"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sidRPr="00397026">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063F97"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4694861"/>
      <w:r>
        <w:lastRenderedPageBreak/>
        <w:t xml:space="preserve">Ayer </w:t>
      </w:r>
      <w:r w:rsidR="00397026">
        <w:t>Shirley RSD</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2D621D">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982E74" w:rsidRDefault="008E314D" w:rsidP="008E314D">
      <w:pPr>
        <w:tabs>
          <w:tab w:val="left" w:pos="360"/>
          <w:tab w:val="left" w:pos="720"/>
          <w:tab w:val="left" w:pos="1080"/>
          <w:tab w:val="left" w:pos="1440"/>
          <w:tab w:val="left" w:pos="1800"/>
          <w:tab w:val="left" w:pos="2160"/>
          <w:tab w:val="left" w:pos="2520"/>
          <w:tab w:val="left" w:pos="2880"/>
        </w:tabs>
      </w:pPr>
      <w:r w:rsidRPr="00982E74">
        <w:t xml:space="preserve">The site visit to </w:t>
      </w:r>
      <w:r w:rsidR="00873604" w:rsidRPr="00982E74">
        <w:t xml:space="preserve">Ayer Shirley </w:t>
      </w:r>
      <w:r w:rsidRPr="00982E74">
        <w:t xml:space="preserve">was conducted from </w:t>
      </w:r>
      <w:r w:rsidR="00C625F5">
        <w:t>June 9</w:t>
      </w:r>
      <w:r w:rsidR="00E44D9A">
        <w:t xml:space="preserve"> to </w:t>
      </w:r>
      <w:r w:rsidR="00873604" w:rsidRPr="00982E74">
        <w:t>12, 2014</w:t>
      </w:r>
      <w:r w:rsidRPr="00982E74">
        <w:t xml:space="preserve">. The site visit included </w:t>
      </w:r>
      <w:r w:rsidR="00873604" w:rsidRPr="00982E74">
        <w:t>approximately 28</w:t>
      </w:r>
      <w:r w:rsidRPr="00982E74">
        <w:t xml:space="preserve"> hours of interviews and focus groups with approximately </w:t>
      </w:r>
      <w:r w:rsidR="00095E6A">
        <w:t xml:space="preserve">100 </w:t>
      </w:r>
      <w:r w:rsidRPr="00982E74">
        <w:t>stakeholders, including school committee members, district administrators, school staff, teachers’ association representatives</w:t>
      </w:r>
      <w:r w:rsidR="00095E6A">
        <w:t xml:space="preserve">, and </w:t>
      </w:r>
      <w:r w:rsidR="00095E6A" w:rsidRPr="00982E74">
        <w:t>students</w:t>
      </w:r>
      <w:r w:rsidRPr="00982E74">
        <w:t xml:space="preserve">. The review team conducted </w:t>
      </w:r>
      <w:r w:rsidR="00873604" w:rsidRPr="00982E74">
        <w:t>two</w:t>
      </w:r>
      <w:r w:rsidR="00951421" w:rsidRPr="00982E74">
        <w:t xml:space="preserve"> focus groups with eight middle school teachers </w:t>
      </w:r>
      <w:r w:rsidRPr="00982E74">
        <w:t xml:space="preserve">and </w:t>
      </w:r>
      <w:r w:rsidR="00951421" w:rsidRPr="00982E74">
        <w:t xml:space="preserve">four </w:t>
      </w:r>
      <w:r w:rsidRPr="00982E74">
        <w:t>high school teachers.</w:t>
      </w:r>
      <w:r w:rsidR="00873604" w:rsidRPr="00982E74">
        <w:t xml:space="preserve"> The review team also scheduled a meeting with elem</w:t>
      </w:r>
      <w:r w:rsidR="00951421" w:rsidRPr="00982E74">
        <w:t>entary teachers</w:t>
      </w:r>
      <w:r w:rsidR="00095E6A">
        <w:t>;</w:t>
      </w:r>
      <w:r w:rsidR="00951421" w:rsidRPr="00982E74">
        <w:t xml:space="preserve"> however, no elementary teachers </w:t>
      </w:r>
      <w:r w:rsidR="00873604" w:rsidRPr="00982E74">
        <w:t>attended</w:t>
      </w:r>
      <w:r w:rsidR="002D621D">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982E74">
        <w:t xml:space="preserve">A list of review team members, information about review activities, and the site visit schedule are in Appendix A, and Appendix B provides information about enrollment, student performance, and expenditures. The team observed classroom instructional practice in </w:t>
      </w:r>
      <w:r w:rsidR="00B87B42" w:rsidRPr="00982E74">
        <w:t>57</w:t>
      </w:r>
      <w:r w:rsidRPr="00982E74">
        <w:t xml:space="preserve"> classrooms in </w:t>
      </w:r>
      <w:r w:rsidR="00095E6A">
        <w:t>4</w:t>
      </w:r>
      <w:r w:rsidR="00095E6A" w:rsidRPr="00982E74">
        <w:t xml:space="preserve"> </w:t>
      </w:r>
      <w:r w:rsidRPr="00982E74">
        <w:t>schools. The team collected data using an instructional inventory, a tool for recording observed characteristics of standards-based teaching. This data is contained 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Pr="006A6869" w:rsidRDefault="00B87B42" w:rsidP="008E314D">
      <w:pPr>
        <w:tabs>
          <w:tab w:val="left" w:pos="360"/>
          <w:tab w:val="left" w:pos="720"/>
          <w:tab w:val="left" w:pos="1080"/>
          <w:tab w:val="left" w:pos="1440"/>
          <w:tab w:val="left" w:pos="1800"/>
          <w:tab w:val="left" w:pos="2160"/>
          <w:tab w:val="left" w:pos="2520"/>
          <w:tab w:val="left" w:pos="2880"/>
        </w:tabs>
      </w:pPr>
      <w:r w:rsidRPr="006A6869">
        <w:t xml:space="preserve">Ayer </w:t>
      </w:r>
      <w:r w:rsidR="00617056" w:rsidRPr="00617056">
        <w:t>and</w:t>
      </w:r>
      <w:r w:rsidR="00417935">
        <w:t xml:space="preserve"> </w:t>
      </w:r>
      <w:r w:rsidR="00E54A24">
        <w:t>Shirley have</w:t>
      </w:r>
      <w:r w:rsidRPr="006A6869">
        <w:t xml:space="preserve"> </w:t>
      </w:r>
      <w:r w:rsidR="00E54A24">
        <w:t xml:space="preserve">a </w:t>
      </w:r>
      <w:r w:rsidR="00617056" w:rsidRPr="00617056">
        <w:t>town</w:t>
      </w:r>
      <w:r w:rsidR="00417935" w:rsidRPr="00392718">
        <w:t xml:space="preserve"> </w:t>
      </w:r>
      <w:r w:rsidR="00617056" w:rsidRPr="00617056">
        <w:t>administrator</w:t>
      </w:r>
      <w:r w:rsidR="00417935" w:rsidRPr="00FC0786">
        <w:rPr>
          <w:color w:val="FF0000"/>
        </w:rPr>
        <w:t xml:space="preserve"> </w:t>
      </w:r>
      <w:r w:rsidR="008E314D" w:rsidRPr="006A6869">
        <w:t>and the c</w:t>
      </w:r>
      <w:r w:rsidRPr="006A6869">
        <w:t>hair of the school committee is</w:t>
      </w:r>
      <w:r w:rsidR="008E314D" w:rsidRPr="006A6869">
        <w:t xml:space="preserve"> elected</w:t>
      </w:r>
      <w:r w:rsidRPr="006A6869">
        <w:t xml:space="preserve"> by members</w:t>
      </w:r>
      <w:r w:rsidR="008E314D" w:rsidRPr="006A6869">
        <w:t xml:space="preserve">. There are </w:t>
      </w:r>
      <w:r w:rsidRPr="006A6869">
        <w:t>six</w:t>
      </w:r>
      <w:r w:rsidR="008E314D" w:rsidRPr="006A6869">
        <w:t xml:space="preserve"> members of the school committee and they meet </w:t>
      </w:r>
      <w:r w:rsidR="009B0C4A" w:rsidRPr="00392718">
        <w:t>twice</w:t>
      </w:r>
      <w:r w:rsidR="006A6869" w:rsidRPr="00392718">
        <w:t xml:space="preserve"> </w:t>
      </w:r>
      <w:r w:rsidR="006A6869" w:rsidRPr="006A6869">
        <w:t>a month. In case of emergency, or by majority vote of the committee, more frequent meeting</w:t>
      </w:r>
      <w:r w:rsidR="00095E6A">
        <w:t>s</w:t>
      </w:r>
      <w:r w:rsidR="006A6869" w:rsidRPr="006A6869">
        <w:t xml:space="preserve"> may be held</w:t>
      </w:r>
      <w:r w:rsidR="008E314D" w:rsidRPr="006A68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6A6869">
        <w:t xml:space="preserve">The superintendent </w:t>
      </w:r>
      <w:r w:rsidR="0044464C">
        <w:t xml:space="preserve">at the time of the review </w:t>
      </w:r>
      <w:r w:rsidRPr="006A6869">
        <w:t>ha</w:t>
      </w:r>
      <w:r w:rsidR="0044464C">
        <w:t xml:space="preserve">s </w:t>
      </w:r>
      <w:r w:rsidRPr="006A6869">
        <w:t xml:space="preserve">been in the position since </w:t>
      </w:r>
      <w:r w:rsidR="00B87B42" w:rsidRPr="006A6869">
        <w:t>2011</w:t>
      </w:r>
      <w:r w:rsidR="0044464C">
        <w:t>; however, his contract is expiring on June 30, 2014.</w:t>
      </w:r>
      <w:r w:rsidR="00B87B42" w:rsidRPr="006A6869">
        <w:t xml:space="preserve"> </w:t>
      </w:r>
      <w:r w:rsidRPr="006A6869">
        <w:t xml:space="preserve">The district leadership team includes </w:t>
      </w:r>
      <w:r w:rsidR="00B87B42" w:rsidRPr="006A6869">
        <w:t xml:space="preserve">the </w:t>
      </w:r>
      <w:r w:rsidR="0044464C">
        <w:t>a</w:t>
      </w:r>
      <w:r w:rsidR="00E10542" w:rsidRPr="006A6869">
        <w:t xml:space="preserve">ssistant </w:t>
      </w:r>
      <w:r w:rsidR="00E10542">
        <w:t>s</w:t>
      </w:r>
      <w:r w:rsidR="00E10542" w:rsidRPr="006A6869">
        <w:t>uperintendent</w:t>
      </w:r>
      <w:r w:rsidR="007B6A05" w:rsidRPr="006A6869">
        <w:t xml:space="preserve">, </w:t>
      </w:r>
      <w:r w:rsidR="00E10542">
        <w:t>the d</w:t>
      </w:r>
      <w:r w:rsidR="00E10542" w:rsidRPr="006A6869">
        <w:t xml:space="preserve">irector </w:t>
      </w:r>
      <w:r w:rsidR="007B6A05" w:rsidRPr="006A6869">
        <w:t xml:space="preserve">of </w:t>
      </w:r>
      <w:r w:rsidR="00E10542">
        <w:t>f</w:t>
      </w:r>
      <w:r w:rsidR="00E10542" w:rsidRPr="006A6869">
        <w:t>inance</w:t>
      </w:r>
      <w:r w:rsidR="007B6A05" w:rsidRPr="006A6869">
        <w:t xml:space="preserve">, </w:t>
      </w:r>
      <w:r w:rsidR="00B87B42" w:rsidRPr="006A6869">
        <w:t xml:space="preserve">the </w:t>
      </w:r>
      <w:r w:rsidR="00E10542">
        <w:t>d</w:t>
      </w:r>
      <w:r w:rsidR="00E10542" w:rsidRPr="006A6869">
        <w:t xml:space="preserve">irector </w:t>
      </w:r>
      <w:r w:rsidR="007B6A05" w:rsidRPr="006A6869">
        <w:t xml:space="preserve">of </w:t>
      </w:r>
      <w:r w:rsidR="00E10542">
        <w:t>s</w:t>
      </w:r>
      <w:r w:rsidR="00E10542" w:rsidRPr="006A6869">
        <w:t xml:space="preserve">pecial </w:t>
      </w:r>
      <w:r w:rsidR="00E10542">
        <w:t>e</w:t>
      </w:r>
      <w:r w:rsidR="00E10542" w:rsidRPr="006A6869">
        <w:t xml:space="preserve">ducation </w:t>
      </w:r>
      <w:r w:rsidR="00E10542">
        <w:t>s</w:t>
      </w:r>
      <w:r w:rsidR="00B6343D">
        <w:t>ervices</w:t>
      </w:r>
      <w:r w:rsidR="00E10542">
        <w:t xml:space="preserve">, </w:t>
      </w:r>
      <w:r w:rsidR="007B6A05" w:rsidRPr="006A6869">
        <w:t xml:space="preserve">and the </w:t>
      </w:r>
      <w:r w:rsidR="00E10542">
        <w:t>d</w:t>
      </w:r>
      <w:r w:rsidR="00E10542" w:rsidRPr="006A6869">
        <w:t xml:space="preserve">irector </w:t>
      </w:r>
      <w:r w:rsidR="007B6A05" w:rsidRPr="006A6869">
        <w:t xml:space="preserve">of </w:t>
      </w:r>
      <w:r w:rsidR="00E10542">
        <w:t>t</w:t>
      </w:r>
      <w:r w:rsidR="00E10542" w:rsidRPr="006A6869">
        <w:t>echnology</w:t>
      </w:r>
      <w:r w:rsidR="007B6A05" w:rsidRPr="006A6869">
        <w:t>.</w:t>
      </w:r>
      <w:r w:rsidR="00B87B42" w:rsidRPr="006A6869">
        <w:t xml:space="preserve"> </w:t>
      </w:r>
      <w:r w:rsidRPr="006A6869">
        <w:t>Central office positions have been stable</w:t>
      </w:r>
      <w:r w:rsidR="00B87B42" w:rsidRPr="006A6869">
        <w:t xml:space="preserve"> in number </w:t>
      </w:r>
      <w:r w:rsidRPr="006A6869">
        <w:t xml:space="preserve">over the past </w:t>
      </w:r>
      <w:r w:rsidR="00B87B42" w:rsidRPr="006A6869">
        <w:t>three</w:t>
      </w:r>
      <w:r w:rsidRPr="006A6869">
        <w:t xml:space="preserve"> years. The district has </w:t>
      </w:r>
      <w:r w:rsidR="00B87B42" w:rsidRPr="006A6869">
        <w:t>four</w:t>
      </w:r>
      <w:r w:rsidRPr="006A6869">
        <w:t xml:space="preserve"> principals leading </w:t>
      </w:r>
      <w:r w:rsidR="00B87B42" w:rsidRPr="006A6869">
        <w:t>four</w:t>
      </w:r>
      <w:r w:rsidRPr="006A6869">
        <w:t xml:space="preserve"> schools</w:t>
      </w:r>
      <w:r w:rsidR="00E44D9A">
        <w:t>, as well as</w:t>
      </w:r>
      <w:r w:rsidRPr="006A6869">
        <w:t xml:space="preserve"> </w:t>
      </w:r>
      <w:r w:rsidR="00617056" w:rsidRPr="00617056">
        <w:t>three</w:t>
      </w:r>
      <w:r w:rsidR="00E54A24" w:rsidRPr="00E54A24">
        <w:rPr>
          <w:color w:val="FF0000"/>
        </w:rPr>
        <w:t xml:space="preserve"> </w:t>
      </w:r>
      <w:r w:rsidR="00B87B42" w:rsidRPr="006A6869">
        <w:t xml:space="preserve">assistant principals. </w:t>
      </w:r>
      <w:r w:rsidRPr="006A6869">
        <w:t xml:space="preserve">There </w:t>
      </w:r>
      <w:r w:rsidR="00E10542">
        <w:t>were</w:t>
      </w:r>
      <w:r w:rsidR="00E10542" w:rsidRPr="006A6869">
        <w:t xml:space="preserve"> 1</w:t>
      </w:r>
      <w:r w:rsidR="00E10542">
        <w:t>2</w:t>
      </w:r>
      <w:r w:rsidR="00E10542" w:rsidRPr="006A6869">
        <w:t>8</w:t>
      </w:r>
      <w:r w:rsidR="00E10542">
        <w:t>.6</w:t>
      </w:r>
      <w:r w:rsidR="00E10542" w:rsidRPr="006A6869">
        <w:t xml:space="preserve"> </w:t>
      </w:r>
      <w:r w:rsidRPr="006A6869">
        <w:t>teachers in the district</w:t>
      </w:r>
      <w:r w:rsidR="00E10542">
        <w:t xml:space="preserve"> in 2013-2014</w:t>
      </w:r>
      <w:r w:rsidRPr="006A6869">
        <w:t>.</w:t>
      </w:r>
    </w:p>
    <w:p w:rsidR="008E314D" w:rsidRDefault="00E10542" w:rsidP="008E314D">
      <w:pPr>
        <w:tabs>
          <w:tab w:val="left" w:pos="360"/>
          <w:tab w:val="left" w:pos="720"/>
          <w:tab w:val="left" w:pos="1080"/>
          <w:tab w:val="left" w:pos="1440"/>
          <w:tab w:val="left" w:pos="1800"/>
          <w:tab w:val="left" w:pos="2160"/>
          <w:tab w:val="left" w:pos="2520"/>
          <w:tab w:val="left" w:pos="2880"/>
        </w:tabs>
      </w:pPr>
      <w:r>
        <w:t>In 2013-2014</w:t>
      </w:r>
      <w:r w:rsidR="008E314D" w:rsidRPr="006A6869">
        <w:t xml:space="preserve">, </w:t>
      </w:r>
      <w:r w:rsidR="00B87B42" w:rsidRPr="006A6869">
        <w:t>1,</w:t>
      </w:r>
      <w:r w:rsidRPr="006A6869">
        <w:t>66</w:t>
      </w:r>
      <w:r>
        <w:t>6</w:t>
      </w:r>
      <w:r w:rsidRPr="006A6869">
        <w:t xml:space="preserve"> </w:t>
      </w:r>
      <w:r w:rsidR="008E314D" w:rsidRPr="006A6869">
        <w:t xml:space="preserve">students </w:t>
      </w:r>
      <w:r w:rsidR="00B87B42" w:rsidRPr="006A6869">
        <w:t>were enrolled</w:t>
      </w:r>
      <w:r w:rsidR="00B87B42">
        <w:t xml:space="preserve"> in the district’s </w:t>
      </w:r>
      <w:r>
        <w:t xml:space="preserve">4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063F97">
        <w:rPr>
          <w:rFonts w:ascii="Calibri" w:eastAsia="Calibri" w:hAnsi="Calibri" w:cs="Times New Roman"/>
          <w:b/>
          <w:sz w:val="20"/>
        </w:rPr>
        <w:t xml:space="preserve">Ayer </w:t>
      </w:r>
      <w:r w:rsidR="002E1282">
        <w:rPr>
          <w:rFonts w:ascii="Calibri" w:eastAsia="Calibri" w:hAnsi="Calibri" w:cs="Times New Roman"/>
          <w:b/>
          <w:sz w:val="20"/>
        </w:rPr>
        <w:t>Shirley RSD</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6E7ABE">
        <w:rPr>
          <w:rFonts w:ascii="Calibri" w:eastAsia="Calibri" w:hAnsi="Calibri" w:cs="Times New Roman"/>
          <w:b/>
          <w:sz w:val="20"/>
        </w:rPr>
        <w:t>*, 2013-2014</w:t>
      </w:r>
    </w:p>
    <w:tbl>
      <w:tblPr>
        <w:tblW w:w="0" w:type="auto"/>
        <w:jc w:val="center"/>
        <w:tblCellMar>
          <w:left w:w="0" w:type="dxa"/>
          <w:right w:w="0" w:type="dxa"/>
        </w:tblCellMar>
        <w:tblLook w:val="04A0" w:firstRow="1" w:lastRow="0" w:firstColumn="1" w:lastColumn="0" w:noHBand="0" w:noVBand="1"/>
      </w:tblPr>
      <w:tblGrid>
        <w:gridCol w:w="3618"/>
        <w:gridCol w:w="1872"/>
        <w:gridCol w:w="1530"/>
        <w:gridCol w:w="1818"/>
        <w:gridCol w:w="18"/>
      </w:tblGrid>
      <w:tr w:rsidR="008E314D" w:rsidRPr="00AA1E10" w:rsidTr="00027DDB">
        <w:trPr>
          <w:gridAfter w:val="1"/>
          <w:wAfter w:w="18" w:type="dxa"/>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72"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027DDB">
        <w:trPr>
          <w:gridAfter w:val="1"/>
          <w:wAfter w:w="18" w:type="dxa"/>
          <w:trHeight w:val="432"/>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rPr>
                <w:bCs/>
                <w:color w:val="000000"/>
                <w:sz w:val="20"/>
                <w:szCs w:val="20"/>
              </w:rPr>
            </w:pPr>
            <w:r w:rsidRPr="00617056">
              <w:rPr>
                <w:bCs/>
                <w:color w:val="000000"/>
                <w:sz w:val="20"/>
                <w:szCs w:val="20"/>
              </w:rPr>
              <w:t>Page Hilltop School</w:t>
            </w:r>
          </w:p>
        </w:tc>
        <w:tc>
          <w:tcPr>
            <w:tcW w:w="1872" w:type="dxa"/>
            <w:tcBorders>
              <w:top w:val="nil"/>
              <w:left w:val="nil"/>
              <w:bottom w:val="single" w:sz="8" w:space="0" w:color="auto"/>
              <w:right w:val="single" w:sz="8" w:space="0" w:color="auto"/>
            </w:tcBorders>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PK-5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560</w:t>
            </w:r>
          </w:p>
        </w:tc>
      </w:tr>
      <w:tr w:rsidR="008E314D" w:rsidRPr="00AA1E10" w:rsidTr="00027DDB">
        <w:trPr>
          <w:gridAfter w:val="1"/>
          <w:wAfter w:w="18" w:type="dxa"/>
          <w:trHeight w:val="43"/>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rPr>
                <w:bCs/>
                <w:color w:val="000000"/>
                <w:sz w:val="20"/>
                <w:szCs w:val="20"/>
              </w:rPr>
            </w:pPr>
            <w:r w:rsidRPr="00617056">
              <w:rPr>
                <w:bCs/>
                <w:color w:val="000000"/>
                <w:sz w:val="20"/>
                <w:szCs w:val="20"/>
              </w:rPr>
              <w:t>Lura A.White Elementary School</w:t>
            </w:r>
          </w:p>
        </w:tc>
        <w:tc>
          <w:tcPr>
            <w:tcW w:w="1872" w:type="dxa"/>
            <w:tcBorders>
              <w:top w:val="nil"/>
              <w:left w:val="nil"/>
              <w:bottom w:val="single" w:sz="8" w:space="0" w:color="auto"/>
              <w:right w:val="single" w:sz="8" w:space="0" w:color="auto"/>
            </w:tcBorders>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PK-5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370</w:t>
            </w:r>
          </w:p>
        </w:tc>
      </w:tr>
      <w:tr w:rsidR="008E314D" w:rsidRPr="00AA1E10" w:rsidTr="00027DDB">
        <w:trPr>
          <w:gridAfter w:val="1"/>
          <w:wAfter w:w="18" w:type="dxa"/>
          <w:trHeight w:val="43"/>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rPr>
                <w:bCs/>
                <w:color w:val="000000"/>
                <w:sz w:val="20"/>
                <w:szCs w:val="20"/>
              </w:rPr>
            </w:pPr>
            <w:r w:rsidRPr="00617056">
              <w:rPr>
                <w:bCs/>
                <w:color w:val="000000"/>
                <w:sz w:val="20"/>
                <w:szCs w:val="20"/>
              </w:rPr>
              <w:t>Ayer Shirley Regional Middle School</w:t>
            </w:r>
          </w:p>
        </w:tc>
        <w:tc>
          <w:tcPr>
            <w:tcW w:w="1872" w:type="dxa"/>
            <w:tcBorders>
              <w:top w:val="nil"/>
              <w:left w:val="nil"/>
              <w:bottom w:val="single" w:sz="8" w:space="0" w:color="auto"/>
              <w:right w:val="single" w:sz="8" w:space="0" w:color="auto"/>
            </w:tcBorders>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411</w:t>
            </w:r>
          </w:p>
        </w:tc>
      </w:tr>
      <w:tr w:rsidR="008E314D" w:rsidRPr="00AA1E10" w:rsidTr="00027DDB">
        <w:trPr>
          <w:gridAfter w:val="1"/>
          <w:wAfter w:w="18" w:type="dxa"/>
          <w:trHeight w:val="43"/>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rPr>
                <w:bCs/>
                <w:color w:val="000000"/>
                <w:sz w:val="20"/>
                <w:szCs w:val="20"/>
              </w:rPr>
            </w:pPr>
            <w:r w:rsidRPr="00617056">
              <w:rPr>
                <w:bCs/>
                <w:color w:val="000000"/>
                <w:sz w:val="20"/>
                <w:szCs w:val="20"/>
              </w:rPr>
              <w:t>Ayer Shirley Regional High School</w:t>
            </w:r>
          </w:p>
        </w:tc>
        <w:tc>
          <w:tcPr>
            <w:tcW w:w="1872" w:type="dxa"/>
            <w:tcBorders>
              <w:top w:val="nil"/>
              <w:left w:val="nil"/>
              <w:bottom w:val="single" w:sz="8" w:space="0" w:color="auto"/>
              <w:right w:val="single" w:sz="8" w:space="0" w:color="auto"/>
            </w:tcBorders>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62CF1" w:rsidRDefault="00617056">
            <w:pPr>
              <w:tabs>
                <w:tab w:val="left" w:pos="360"/>
                <w:tab w:val="left" w:pos="720"/>
                <w:tab w:val="left" w:pos="1080"/>
                <w:tab w:val="left" w:pos="1440"/>
                <w:tab w:val="left" w:pos="1800"/>
                <w:tab w:val="left" w:pos="2160"/>
                <w:tab w:val="left" w:pos="2520"/>
                <w:tab w:val="left" w:pos="2880"/>
              </w:tabs>
              <w:spacing w:before="200"/>
              <w:jc w:val="center"/>
              <w:rPr>
                <w:bCs/>
                <w:color w:val="000000"/>
                <w:sz w:val="20"/>
                <w:szCs w:val="20"/>
              </w:rPr>
            </w:pPr>
            <w:r w:rsidRPr="00617056">
              <w:rPr>
                <w:bCs/>
                <w:color w:val="000000"/>
                <w:sz w:val="20"/>
                <w:szCs w:val="20"/>
              </w:rPr>
              <w:t>325</w:t>
            </w:r>
          </w:p>
        </w:tc>
      </w:tr>
      <w:tr w:rsidR="008E314D" w:rsidRPr="006A6869" w:rsidTr="00027DDB">
        <w:trPr>
          <w:gridAfter w:val="1"/>
          <w:wAfter w:w="18" w:type="dxa"/>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6A6869"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6A6869">
              <w:rPr>
                <w:b/>
                <w:bCs/>
                <w:color w:val="000000"/>
                <w:sz w:val="20"/>
                <w:szCs w:val="20"/>
              </w:rPr>
              <w:t>Totals</w:t>
            </w:r>
          </w:p>
        </w:tc>
        <w:tc>
          <w:tcPr>
            <w:tcW w:w="1872"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Pr="006A6869" w:rsidRDefault="003374CA" w:rsidP="00E44D9A">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6A6869">
              <w:rPr>
                <w:b/>
                <w:bCs/>
                <w:color w:val="000000"/>
                <w:sz w:val="20"/>
                <w:szCs w:val="20"/>
              </w:rPr>
              <w:t>4</w:t>
            </w:r>
            <w:r w:rsidR="008E314D" w:rsidRPr="006A6869">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6A6869" w:rsidRDefault="003374CA" w:rsidP="00E44D9A">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6A6869">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6A6869" w:rsidRDefault="003374CA" w:rsidP="00E44D9A">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6A6869">
              <w:rPr>
                <w:b/>
                <w:bCs/>
                <w:color w:val="000000"/>
                <w:sz w:val="20"/>
                <w:szCs w:val="20"/>
              </w:rPr>
              <w:t>1,</w:t>
            </w:r>
            <w:r w:rsidR="00964E5E" w:rsidRPr="006A6869">
              <w:rPr>
                <w:b/>
                <w:bCs/>
                <w:color w:val="000000"/>
                <w:sz w:val="20"/>
                <w:szCs w:val="20"/>
              </w:rPr>
              <w:t>66</w:t>
            </w:r>
            <w:r w:rsidR="00964E5E">
              <w:rPr>
                <w:b/>
                <w:bCs/>
                <w:color w:val="000000"/>
                <w:sz w:val="20"/>
                <w:szCs w:val="20"/>
              </w:rPr>
              <w:t>6</w:t>
            </w:r>
          </w:p>
        </w:tc>
      </w:tr>
      <w:tr w:rsidR="008E314D" w:rsidRPr="006A6869" w:rsidTr="00350132">
        <w:trPr>
          <w:trHeight w:val="44"/>
          <w:jc w:val="center"/>
        </w:trPr>
        <w:tc>
          <w:tcPr>
            <w:tcW w:w="8856" w:type="dxa"/>
            <w:gridSpan w:val="5"/>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Pr="006A6869" w:rsidRDefault="006A6869" w:rsidP="00E1054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*As of October 1, </w:t>
            </w:r>
            <w:r w:rsidR="00E10542">
              <w:rPr>
                <w:color w:val="000000"/>
                <w:sz w:val="20"/>
                <w:szCs w:val="20"/>
              </w:rPr>
              <w:t>2013</w:t>
            </w:r>
          </w:p>
        </w:tc>
      </w:tr>
    </w:tbl>
    <w:p w:rsidR="008E314D" w:rsidRPr="006A6869" w:rsidRDefault="008E314D" w:rsidP="008E314D">
      <w:pPr>
        <w:tabs>
          <w:tab w:val="left" w:pos="360"/>
          <w:tab w:val="left" w:pos="720"/>
          <w:tab w:val="left" w:pos="1080"/>
          <w:tab w:val="left" w:pos="1440"/>
          <w:tab w:val="left" w:pos="1800"/>
          <w:tab w:val="left" w:pos="2160"/>
          <w:tab w:val="left" w:pos="2520"/>
          <w:tab w:val="left" w:pos="2880"/>
        </w:tabs>
      </w:pPr>
    </w:p>
    <w:p w:rsidR="008E314D" w:rsidRPr="006A6869" w:rsidRDefault="003374CA" w:rsidP="008E314D">
      <w:pPr>
        <w:tabs>
          <w:tab w:val="left" w:pos="360"/>
          <w:tab w:val="left" w:pos="720"/>
          <w:tab w:val="left" w:pos="1080"/>
          <w:tab w:val="left" w:pos="1440"/>
          <w:tab w:val="left" w:pos="1800"/>
          <w:tab w:val="left" w:pos="2160"/>
          <w:tab w:val="left" w:pos="2520"/>
          <w:tab w:val="left" w:pos="2880"/>
        </w:tabs>
      </w:pPr>
      <w:r w:rsidRPr="006A6869">
        <w:t xml:space="preserve">Between </w:t>
      </w:r>
      <w:r w:rsidR="00964E5E">
        <w:t>2011-</w:t>
      </w:r>
      <w:r w:rsidRPr="006A6869">
        <w:t>2012 (the onset of regionalization)</w:t>
      </w:r>
      <w:r w:rsidR="008E314D" w:rsidRPr="006A6869">
        <w:t xml:space="preserve"> and 2013</w:t>
      </w:r>
      <w:r w:rsidR="00964E5E">
        <w:t>-2014,</w:t>
      </w:r>
      <w:r w:rsidR="008E314D" w:rsidRPr="006A6869">
        <w:t xml:space="preserve"> overall student enrollment</w:t>
      </w:r>
      <w:r w:rsidR="006A6869" w:rsidRPr="006A6869">
        <w:t xml:space="preserve"> increased by </w:t>
      </w:r>
      <w:r w:rsidR="00964E5E" w:rsidRPr="006A6869">
        <w:t>1</w:t>
      </w:r>
      <w:r w:rsidR="00964E5E">
        <w:t>1</w:t>
      </w:r>
      <w:r w:rsidR="00964E5E" w:rsidRPr="006A6869">
        <w:t xml:space="preserve"> </w:t>
      </w:r>
      <w:r w:rsidR="006A6869" w:rsidRPr="006A6869">
        <w:t>students</w:t>
      </w:r>
      <w:r w:rsidR="008E314D" w:rsidRPr="006A6869">
        <w:t>. Enrollment figures by race/ethnicity and high needs populations (i.e., students with</w:t>
      </w:r>
      <w:r w:rsidR="008E314D" w:rsidRPr="00AE2098">
        <w:t xml:space="preserve"> disabilities, students</w:t>
      </w:r>
      <w:r w:rsidR="008E314D">
        <w:t xml:space="preserve"> from low-income families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w:t>
      </w:r>
      <w:r w:rsidR="008E314D" w:rsidRPr="006A6869">
        <w:t xml:space="preserve">compared </w:t>
      </w:r>
      <w:r w:rsidR="00964E5E">
        <w:t>with</w:t>
      </w:r>
      <w:r w:rsidR="00964E5E" w:rsidRPr="006A6869">
        <w:t xml:space="preserve"> </w:t>
      </w:r>
      <w:r w:rsidR="008E314D" w:rsidRPr="006A6869">
        <w:t>the state are provided in Tables B1a and B1b in Appendix B.</w:t>
      </w:r>
    </w:p>
    <w:p w:rsidR="008E314D" w:rsidRPr="007F450F" w:rsidRDefault="008E314D" w:rsidP="008E314D">
      <w:pPr>
        <w:tabs>
          <w:tab w:val="left" w:pos="360"/>
          <w:tab w:val="left" w:pos="720"/>
          <w:tab w:val="left" w:pos="1080"/>
          <w:tab w:val="left" w:pos="1440"/>
          <w:tab w:val="left" w:pos="1800"/>
          <w:tab w:val="left" w:pos="2160"/>
          <w:tab w:val="left" w:pos="2520"/>
          <w:tab w:val="left" w:pos="2880"/>
        </w:tabs>
      </w:pPr>
      <w:r w:rsidRPr="006A6869">
        <w:t xml:space="preserve">Total in-district per-pupil expenditures were </w:t>
      </w:r>
      <w:r w:rsidR="00122083">
        <w:t>about the same as</w:t>
      </w:r>
      <w:r w:rsidR="003374CA" w:rsidRPr="006A6869">
        <w:t xml:space="preserve"> </w:t>
      </w:r>
      <w:r w:rsidRPr="006A6869">
        <w:t xml:space="preserve">the median in-district per pupil expenditures for </w:t>
      </w:r>
      <w:r w:rsidR="00964E5E">
        <w:t>51</w:t>
      </w:r>
      <w:r w:rsidRPr="006A6869">
        <w:t xml:space="preserve"> </w:t>
      </w:r>
      <w:r w:rsidR="006A6869" w:rsidRPr="006A6869">
        <w:t xml:space="preserve">districts </w:t>
      </w:r>
      <w:r w:rsidRPr="006A6869">
        <w:t xml:space="preserve">of similar size </w:t>
      </w:r>
      <w:r w:rsidR="00964E5E">
        <w:t xml:space="preserve">(1,000-1,999 students) </w:t>
      </w:r>
      <w:r w:rsidRPr="006A6869">
        <w:t xml:space="preserve">in fiscal year </w:t>
      </w:r>
      <w:r w:rsidR="006A6869" w:rsidRPr="006A6869">
        <w:t>2013</w:t>
      </w:r>
      <w:r w:rsidR="00B6343D">
        <w:t>:</w:t>
      </w:r>
      <w:r w:rsidR="006A6869" w:rsidRPr="006A6869">
        <w:t xml:space="preserve"> </w:t>
      </w:r>
      <w:r w:rsidRPr="006A6869">
        <w:t>$</w:t>
      </w:r>
      <w:r w:rsidR="003374CA" w:rsidRPr="006A6869">
        <w:t>12,636</w:t>
      </w:r>
      <w:r w:rsidRPr="006A6869">
        <w:t xml:space="preserve"> as compared with </w:t>
      </w:r>
      <w:r w:rsidR="003374CA" w:rsidRPr="006A6869">
        <w:t>$12,506</w:t>
      </w:r>
      <w:r w:rsidRPr="006A6869">
        <w:t xml:space="preserve"> (see </w:t>
      </w:r>
      <w:hyperlink r:id="rId18" w:history="1">
        <w:r w:rsidRPr="006A6869">
          <w:rPr>
            <w:rStyle w:val="Hyperlink"/>
          </w:rPr>
          <w:t>District Analysis and Review Tool Detail: Staffing &amp; Finance</w:t>
        </w:r>
      </w:hyperlink>
      <w:r w:rsidRPr="006A6869">
        <w:t xml:space="preserve">). </w:t>
      </w:r>
      <w:r w:rsidR="00617056" w:rsidRPr="00617056">
        <w:t xml:space="preserve">Actual net school spending has been above what is required by the Chapter 70 state education aid program, as shown in Table B8 in Appendix B.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r w:rsidR="00961321">
        <w:rPr>
          <w:rStyle w:val="FootnoteReference"/>
        </w:rPr>
        <w:footnoteReference w:id="1"/>
      </w:r>
    </w:p>
    <w:p w:rsidR="00E639D9" w:rsidRPr="00D1781F" w:rsidRDefault="00E639D9" w:rsidP="008F5A89">
      <w:r w:rsidRPr="00D1781F">
        <w:rPr>
          <w:b/>
        </w:rPr>
        <w:t>Ayer Shirley is a Level 2 district because all its schools are in Level 2, except for Page Hilltop Elementary</w:t>
      </w:r>
      <w:r>
        <w:rPr>
          <w:b/>
        </w:rPr>
        <w:t>,</w:t>
      </w:r>
      <w:r w:rsidRPr="00D1781F">
        <w:rPr>
          <w:b/>
        </w:rPr>
        <w:t xml:space="preserve"> which is in Level 1.</w:t>
      </w:r>
    </w:p>
    <w:p w:rsidR="00E639D9" w:rsidRPr="00D1781F" w:rsidRDefault="00617056" w:rsidP="008F5A89">
      <w:pPr>
        <w:numPr>
          <w:ilvl w:val="0"/>
          <w:numId w:val="5"/>
        </w:numPr>
      </w:pPr>
      <w:r w:rsidRPr="00617056">
        <w:t>Lura A.</w:t>
      </w:r>
      <w:r w:rsidR="009B0C4A">
        <w:t xml:space="preserve"> </w:t>
      </w:r>
      <w:r w:rsidR="00E639D9" w:rsidRPr="00D1781F">
        <w:t>White Elementary</w:t>
      </w:r>
      <w:r w:rsidR="00E639D9">
        <w:t xml:space="preserve">, </w:t>
      </w:r>
      <w:r w:rsidR="00E639D9" w:rsidRPr="00D1781F">
        <w:t>in the 36</w:t>
      </w:r>
      <w:r w:rsidR="00E639D9" w:rsidRPr="00D1781F">
        <w:rPr>
          <w:vertAlign w:val="superscript"/>
        </w:rPr>
        <w:t>th</w:t>
      </w:r>
      <w:r w:rsidR="00E639D9" w:rsidRPr="00D1781F">
        <w:t xml:space="preserve"> percentile of elementary schools</w:t>
      </w:r>
      <w:r w:rsidR="00E639D9">
        <w:t>,</w:t>
      </w:r>
      <w:r w:rsidR="00E639D9" w:rsidRPr="00D1781F">
        <w:t xml:space="preserve"> is in Level 2 for not meeting its gap narrowing goals for all students and high needs students</w:t>
      </w:r>
      <w:r w:rsidR="002D621D">
        <w:t xml:space="preserve">. </w:t>
      </w:r>
      <w:r w:rsidR="00E639D9" w:rsidRPr="00D1781F">
        <w:t>Page Hilltop is in Level 1 at the 54</w:t>
      </w:r>
      <w:r w:rsidR="00E639D9" w:rsidRPr="00D1781F">
        <w:rPr>
          <w:vertAlign w:val="superscript"/>
        </w:rPr>
        <w:t>th</w:t>
      </w:r>
      <w:r w:rsidR="00E639D9" w:rsidRPr="00D1781F">
        <w:t xml:space="preserve"> percentile of elementary schools with a Progress Performance Index (PPI) of 92 for all students and 90 for high needs students.</w:t>
      </w:r>
    </w:p>
    <w:p w:rsidR="00E639D9" w:rsidRPr="00D1781F" w:rsidRDefault="00E639D9" w:rsidP="008F5A89">
      <w:pPr>
        <w:numPr>
          <w:ilvl w:val="0"/>
          <w:numId w:val="5"/>
        </w:numPr>
      </w:pPr>
      <w:r w:rsidRPr="00D1781F">
        <w:t>Ayer Shirley Middle</w:t>
      </w:r>
      <w:r>
        <w:t>,</w:t>
      </w:r>
      <w:r w:rsidRPr="00D1781F">
        <w:t xml:space="preserve"> in the 26</w:t>
      </w:r>
      <w:r w:rsidRPr="00D1781F">
        <w:rPr>
          <w:vertAlign w:val="superscript"/>
        </w:rPr>
        <w:t>th</w:t>
      </w:r>
      <w:r w:rsidRPr="00D1781F">
        <w:t xml:space="preserve"> percentile of middle schools</w:t>
      </w:r>
      <w:r>
        <w:t>,</w:t>
      </w:r>
      <w:r w:rsidRPr="00D1781F">
        <w:t xml:space="preserve"> is in Level 2 for failing to meet its gap narrowing targets for all students and high needs students.</w:t>
      </w:r>
    </w:p>
    <w:p w:rsidR="00E639D9" w:rsidRPr="00D1781F" w:rsidRDefault="00E639D9" w:rsidP="008F5A89">
      <w:pPr>
        <w:numPr>
          <w:ilvl w:val="0"/>
          <w:numId w:val="5"/>
        </w:numPr>
      </w:pPr>
      <w:r w:rsidRPr="00D1781F">
        <w:t>Ayer Shirley Regional High</w:t>
      </w:r>
      <w:r>
        <w:t>,</w:t>
      </w:r>
      <w:r w:rsidRPr="00D1781F">
        <w:t xml:space="preserve"> in the 40</w:t>
      </w:r>
      <w:r w:rsidRPr="00D1781F">
        <w:rPr>
          <w:vertAlign w:val="superscript"/>
        </w:rPr>
        <w:t>th</w:t>
      </w:r>
      <w:r w:rsidRPr="00D1781F">
        <w:t xml:space="preserve"> percentile of high schools</w:t>
      </w:r>
      <w:r>
        <w:t>,</w:t>
      </w:r>
      <w:r w:rsidRPr="00D1781F">
        <w:t xml:space="preserve"> is in Level 2 for failing to meet its gap narrowing targets for all students.</w:t>
      </w:r>
    </w:p>
    <w:p w:rsidR="00E639D9" w:rsidRPr="00D1781F" w:rsidRDefault="00E639D9" w:rsidP="008F5A89">
      <w:pPr>
        <w:rPr>
          <w:b/>
        </w:rPr>
      </w:pPr>
      <w:r w:rsidRPr="00D1781F">
        <w:rPr>
          <w:b/>
        </w:rPr>
        <w:t xml:space="preserve">The district did not reach its 2013 Composite Performance Index (CPI) targets for ELA and math, but its 2013 </w:t>
      </w:r>
      <w:r>
        <w:rPr>
          <w:b/>
        </w:rPr>
        <w:t xml:space="preserve">science </w:t>
      </w:r>
      <w:r w:rsidRPr="00D1781F">
        <w:rPr>
          <w:b/>
        </w:rPr>
        <w:t>CPI was considered on target.</w:t>
      </w:r>
    </w:p>
    <w:p w:rsidR="00E639D9" w:rsidRPr="00D1781F" w:rsidRDefault="00E639D9" w:rsidP="008F5A89">
      <w:pPr>
        <w:pStyle w:val="ListParagraph"/>
        <w:numPr>
          <w:ilvl w:val="0"/>
          <w:numId w:val="6"/>
        </w:numPr>
        <w:contextualSpacing w:val="0"/>
      </w:pPr>
      <w:r w:rsidRPr="00D1781F">
        <w:t>ELA CPI was 86.3 in 2013, below the district’s target of 88.2.</w:t>
      </w:r>
    </w:p>
    <w:p w:rsidR="00E639D9" w:rsidRPr="00D1781F" w:rsidRDefault="00E639D9" w:rsidP="008F5A89">
      <w:pPr>
        <w:pStyle w:val="ListParagraph"/>
        <w:numPr>
          <w:ilvl w:val="0"/>
          <w:numId w:val="6"/>
        </w:numPr>
        <w:contextualSpacing w:val="0"/>
      </w:pPr>
      <w:r w:rsidRPr="00D1781F">
        <w:t>Math CPI was 78.2 in 2013, below the district’s target of 80.0.</w:t>
      </w:r>
    </w:p>
    <w:p w:rsidR="00E639D9" w:rsidRPr="00D1781F" w:rsidRDefault="00E639D9" w:rsidP="008F5A89">
      <w:pPr>
        <w:pStyle w:val="ListParagraph"/>
        <w:numPr>
          <w:ilvl w:val="0"/>
          <w:numId w:val="6"/>
        </w:numPr>
        <w:contextualSpacing w:val="0"/>
      </w:pPr>
      <w:r w:rsidRPr="00D1781F">
        <w:t>Science CPI was 80.0 in 2013</w:t>
      </w:r>
      <w:r>
        <w:t>.</w:t>
      </w:r>
      <w:r w:rsidRPr="00D1781F">
        <w:t xml:space="preserve"> </w:t>
      </w:r>
      <w:r>
        <w:t xml:space="preserve">This was considered on target because it was within 1.25 points of </w:t>
      </w:r>
      <w:r w:rsidRPr="00D1781F">
        <w:t>the district’s target of 80.7.</w:t>
      </w:r>
    </w:p>
    <w:p w:rsidR="00E639D9" w:rsidRPr="00F37C9A" w:rsidRDefault="00E639D9" w:rsidP="008F5A89">
      <w:pPr>
        <w:rPr>
          <w:b/>
        </w:rPr>
      </w:pPr>
      <w:r w:rsidRPr="00F37C9A">
        <w:rPr>
          <w:b/>
        </w:rPr>
        <w:t xml:space="preserve">ELA proficiency rates were similar to the state rate for the district as whole and for every grade except </w:t>
      </w:r>
      <w:r>
        <w:rPr>
          <w:b/>
        </w:rPr>
        <w:t>grade 5,</w:t>
      </w:r>
      <w:r w:rsidRPr="00F37C9A">
        <w:rPr>
          <w:b/>
        </w:rPr>
        <w:t xml:space="preserve"> which was above the state rate</w:t>
      </w:r>
      <w:r>
        <w:rPr>
          <w:b/>
        </w:rPr>
        <w:t>,</w:t>
      </w:r>
      <w:r w:rsidRPr="00F37C9A">
        <w:rPr>
          <w:b/>
        </w:rPr>
        <w:t xml:space="preserve"> and </w:t>
      </w:r>
      <w:r>
        <w:rPr>
          <w:b/>
        </w:rPr>
        <w:t>grade 7,</w:t>
      </w:r>
      <w:r w:rsidRPr="00F37C9A">
        <w:rPr>
          <w:b/>
        </w:rPr>
        <w:t xml:space="preserve"> which was below the state rate.</w:t>
      </w:r>
    </w:p>
    <w:p w:rsidR="00E639D9" w:rsidRPr="00F37C9A" w:rsidRDefault="00E639D9" w:rsidP="008F5A89">
      <w:pPr>
        <w:pStyle w:val="ListParagraph"/>
        <w:numPr>
          <w:ilvl w:val="0"/>
          <w:numId w:val="8"/>
        </w:numPr>
        <w:contextualSpacing w:val="0"/>
      </w:pPr>
      <w:r w:rsidRPr="00F37C9A">
        <w:t>ELA proficiency rates for all students in the district were 69 percent in 2012 and 66 percent in 2013, below the state rate of 69 percent.</w:t>
      </w:r>
    </w:p>
    <w:p w:rsidR="00E639D9" w:rsidRPr="00F37C9A" w:rsidRDefault="00E639D9" w:rsidP="008F5A89">
      <w:pPr>
        <w:pStyle w:val="ListParagraph"/>
        <w:numPr>
          <w:ilvl w:val="0"/>
          <w:numId w:val="9"/>
        </w:numPr>
        <w:contextualSpacing w:val="0"/>
      </w:pPr>
      <w:r w:rsidRPr="00F37C9A">
        <w:t xml:space="preserve">ELA proficiency was above the state by 1 to 2 percentage points in grades </w:t>
      </w:r>
      <w:r>
        <w:t xml:space="preserve">3, 8, and 10 </w:t>
      </w:r>
      <w:r w:rsidRPr="00F37C9A">
        <w:t>and by 7 percentage points in grade</w:t>
      </w:r>
      <w:r>
        <w:t xml:space="preserve"> 5</w:t>
      </w:r>
      <w:r w:rsidRPr="00F37C9A">
        <w:t>. ELA proficiency was below the state rate by 1 percentage point in grade</w:t>
      </w:r>
      <w:r>
        <w:t>s 4 and 6</w:t>
      </w:r>
      <w:r w:rsidRPr="00F37C9A">
        <w:t xml:space="preserve"> and by 18 percentage points in grade</w:t>
      </w:r>
      <w:r>
        <w:t xml:space="preserve"> 7</w:t>
      </w:r>
      <w:r w:rsidRPr="00F37C9A">
        <w:t>.</w:t>
      </w:r>
    </w:p>
    <w:p w:rsidR="00D20BE6" w:rsidRPr="00F37C9A" w:rsidRDefault="00D20BE6" w:rsidP="008F5A89">
      <w:pPr>
        <w:pStyle w:val="ListParagraph"/>
        <w:numPr>
          <w:ilvl w:val="0"/>
          <w:numId w:val="8"/>
        </w:numPr>
        <w:contextualSpacing w:val="0"/>
      </w:pPr>
      <w:r w:rsidRPr="00F37C9A">
        <w:t>Between 2012 and 2013, ELA proficiency improved by 3 to 5 percentage points in grades</w:t>
      </w:r>
      <w:r w:rsidR="00122083">
        <w:t xml:space="preserve"> </w:t>
      </w:r>
      <w:r>
        <w:t>5, 6, and 10</w:t>
      </w:r>
      <w:r w:rsidRPr="00F37C9A">
        <w:t xml:space="preserve"> and declined by 16 percentage points in grade </w:t>
      </w:r>
      <w:r>
        <w:t xml:space="preserve">3 </w:t>
      </w:r>
      <w:r w:rsidRPr="00F37C9A">
        <w:t>and by 3 to 5 percentage points in grades</w:t>
      </w:r>
      <w:r>
        <w:t xml:space="preserve"> 4, 7, and 8</w:t>
      </w:r>
      <w:r w:rsidRPr="00F37C9A">
        <w:t>.</w:t>
      </w:r>
    </w:p>
    <w:p w:rsidR="00D20BE6" w:rsidRPr="00F37C9A" w:rsidRDefault="00D20BE6" w:rsidP="008F5A89"/>
    <w:p w:rsidR="00D20BE6" w:rsidRPr="00F37C9A" w:rsidRDefault="00D20BE6" w:rsidP="008F5A89">
      <w:pPr>
        <w:rPr>
          <w:b/>
        </w:rPr>
      </w:pPr>
      <w:r w:rsidRPr="00F37C9A">
        <w:rPr>
          <w:b/>
        </w:rPr>
        <w:lastRenderedPageBreak/>
        <w:t>Math proficiency rates were below the state rate in grade</w:t>
      </w:r>
      <w:r>
        <w:rPr>
          <w:b/>
        </w:rPr>
        <w:t>s 4,</w:t>
      </w:r>
      <w:r w:rsidR="00122083">
        <w:rPr>
          <w:b/>
        </w:rPr>
        <w:t xml:space="preserve"> </w:t>
      </w:r>
      <w:r>
        <w:rPr>
          <w:b/>
        </w:rPr>
        <w:t>6, 7, and 8</w:t>
      </w:r>
      <w:r w:rsidRPr="00F37C9A">
        <w:rPr>
          <w:b/>
        </w:rPr>
        <w:t xml:space="preserve"> but improved in the district as a whole and in every grade from 2012 to 2013.</w:t>
      </w:r>
    </w:p>
    <w:p w:rsidR="00E639D9" w:rsidRPr="00F37C9A" w:rsidRDefault="00E639D9" w:rsidP="008F5A89">
      <w:pPr>
        <w:pStyle w:val="ListParagraph"/>
        <w:numPr>
          <w:ilvl w:val="0"/>
          <w:numId w:val="9"/>
        </w:numPr>
        <w:contextualSpacing w:val="0"/>
      </w:pPr>
      <w:r w:rsidRPr="00F37C9A">
        <w:t xml:space="preserve">Math proficiency for all students in the district </w:t>
      </w:r>
      <w:r>
        <w:t>was</w:t>
      </w:r>
      <w:r w:rsidRPr="00F37C9A">
        <w:t xml:space="preserve"> 5</w:t>
      </w:r>
      <w:r>
        <w:t>1</w:t>
      </w:r>
      <w:r w:rsidRPr="00F37C9A">
        <w:t xml:space="preserve"> percent in 201</w:t>
      </w:r>
      <w:r>
        <w:t>2</w:t>
      </w:r>
      <w:r w:rsidRPr="00F37C9A">
        <w:t xml:space="preserve"> and </w:t>
      </w:r>
      <w:r>
        <w:t>57</w:t>
      </w:r>
      <w:r w:rsidRPr="00F37C9A">
        <w:t xml:space="preserve"> percent in 2013, compared </w:t>
      </w:r>
      <w:r>
        <w:t>with</w:t>
      </w:r>
      <w:r w:rsidRPr="00F37C9A">
        <w:t xml:space="preserve"> the state rate of 61 percent.</w:t>
      </w:r>
    </w:p>
    <w:p w:rsidR="00E639D9" w:rsidRPr="00F37C9A" w:rsidRDefault="00E639D9" w:rsidP="008F5A89">
      <w:pPr>
        <w:pStyle w:val="ListParagraph"/>
        <w:numPr>
          <w:ilvl w:val="0"/>
          <w:numId w:val="9"/>
        </w:numPr>
        <w:contextualSpacing w:val="0"/>
      </w:pPr>
      <w:r w:rsidRPr="00F37C9A">
        <w:t>Math proficiency was above the state rate by 3 to 5 percentage points in grade</w:t>
      </w:r>
      <w:r>
        <w:t>s</w:t>
      </w:r>
      <w:r w:rsidRPr="00F37C9A">
        <w:t xml:space="preserve"> </w:t>
      </w:r>
      <w:r>
        <w:t xml:space="preserve">3, 5, and 10, </w:t>
      </w:r>
      <w:r w:rsidRPr="00F37C9A">
        <w:t xml:space="preserve">and below the state rate by 1 to 2 percentage points in grades </w:t>
      </w:r>
      <w:r>
        <w:t xml:space="preserve">4 and 8 </w:t>
      </w:r>
      <w:r w:rsidRPr="00F37C9A">
        <w:t xml:space="preserve">and </w:t>
      </w:r>
      <w:r>
        <w:t xml:space="preserve">by </w:t>
      </w:r>
      <w:r w:rsidRPr="00F37C9A">
        <w:t>10 and 14 percentage points in grades</w:t>
      </w:r>
      <w:r>
        <w:t xml:space="preserve"> 6 and 7, respectively</w:t>
      </w:r>
      <w:r w:rsidRPr="00F37C9A">
        <w:t>.</w:t>
      </w:r>
    </w:p>
    <w:p w:rsidR="00E639D9" w:rsidRPr="00F37C9A" w:rsidRDefault="00E639D9" w:rsidP="008F5A89">
      <w:pPr>
        <w:pStyle w:val="ListParagraph"/>
        <w:numPr>
          <w:ilvl w:val="0"/>
          <w:numId w:val="9"/>
        </w:numPr>
        <w:contextualSpacing w:val="0"/>
      </w:pPr>
      <w:r w:rsidRPr="00F37C9A">
        <w:t>Between 2012 and 2013, math proficiency improved by 2 to 7 percentage points in</w:t>
      </w:r>
      <w:r>
        <w:t xml:space="preserve"> </w:t>
      </w:r>
      <w:r w:rsidRPr="00F37C9A">
        <w:t>grade</w:t>
      </w:r>
      <w:r>
        <w:t>s 3-8</w:t>
      </w:r>
      <w:r w:rsidRPr="00F37C9A">
        <w:t xml:space="preserve"> and </w:t>
      </w:r>
      <w:r>
        <w:t xml:space="preserve">by </w:t>
      </w:r>
      <w:r w:rsidRPr="00F37C9A">
        <w:t>29 percentage points in grade</w:t>
      </w:r>
      <w:r>
        <w:t xml:space="preserve"> 10</w:t>
      </w:r>
      <w:r w:rsidRPr="00F37C9A">
        <w:t>.</w:t>
      </w:r>
    </w:p>
    <w:p w:rsidR="00E639D9" w:rsidRPr="00F37C9A" w:rsidRDefault="00E639D9" w:rsidP="008F5A89">
      <w:pPr>
        <w:rPr>
          <w:b/>
        </w:rPr>
      </w:pPr>
      <w:r w:rsidRPr="00F37C9A">
        <w:rPr>
          <w:b/>
        </w:rPr>
        <w:t>Science proficiency was above the state rate in each tested grade and improved from 2012 to 2013 in grade</w:t>
      </w:r>
      <w:r>
        <w:rPr>
          <w:b/>
        </w:rPr>
        <w:t>s 5 and 10</w:t>
      </w:r>
      <w:r w:rsidRPr="00F37C9A">
        <w:rPr>
          <w:b/>
        </w:rPr>
        <w:t>.</w:t>
      </w:r>
    </w:p>
    <w:p w:rsidR="00E639D9" w:rsidRPr="00F37C9A" w:rsidRDefault="00E639D9" w:rsidP="008F5A89">
      <w:pPr>
        <w:pStyle w:val="ListParagraph"/>
        <w:numPr>
          <w:ilvl w:val="0"/>
          <w:numId w:val="7"/>
        </w:numPr>
        <w:contextualSpacing w:val="0"/>
      </w:pPr>
      <w:r>
        <w:t>G</w:t>
      </w:r>
      <w:r w:rsidRPr="00F37C9A">
        <w:t xml:space="preserve">rade </w:t>
      </w:r>
      <w:r>
        <w:t xml:space="preserve">5 </w:t>
      </w:r>
      <w:r w:rsidRPr="00F37C9A">
        <w:t>science proficiency improved 4 percentage points</w:t>
      </w:r>
      <w:r>
        <w:t>,</w:t>
      </w:r>
      <w:r w:rsidRPr="00F37C9A">
        <w:t xml:space="preserve"> from 51 percent in 2012 to 55 percent in 2013, above the state rate of 51 percent.</w:t>
      </w:r>
    </w:p>
    <w:p w:rsidR="00E639D9" w:rsidRPr="00F37C9A" w:rsidRDefault="00E639D9" w:rsidP="008F5A89">
      <w:pPr>
        <w:pStyle w:val="ListParagraph"/>
        <w:numPr>
          <w:ilvl w:val="0"/>
          <w:numId w:val="7"/>
        </w:numPr>
        <w:contextualSpacing w:val="0"/>
      </w:pPr>
      <w:r>
        <w:t>G</w:t>
      </w:r>
      <w:r w:rsidRPr="00F37C9A">
        <w:t xml:space="preserve">rade </w:t>
      </w:r>
      <w:r>
        <w:t xml:space="preserve">8 </w:t>
      </w:r>
      <w:r w:rsidRPr="00F37C9A">
        <w:t>science proficiency declined 7 percentage points</w:t>
      </w:r>
      <w:r>
        <w:t>,</w:t>
      </w:r>
      <w:r w:rsidRPr="00F37C9A">
        <w:t xml:space="preserve"> from 47 percent in 2012 to 40 percent in 2013, but was above the state rate of 39 percent.</w:t>
      </w:r>
    </w:p>
    <w:p w:rsidR="00E639D9" w:rsidRPr="00F37C9A" w:rsidRDefault="00E639D9" w:rsidP="008F5A89">
      <w:pPr>
        <w:pStyle w:val="ListParagraph"/>
        <w:numPr>
          <w:ilvl w:val="0"/>
          <w:numId w:val="7"/>
        </w:numPr>
        <w:contextualSpacing w:val="0"/>
      </w:pPr>
      <w:r>
        <w:t>G</w:t>
      </w:r>
      <w:r w:rsidRPr="00F37C9A">
        <w:t xml:space="preserve">rade </w:t>
      </w:r>
      <w:r>
        <w:t xml:space="preserve">10 </w:t>
      </w:r>
      <w:r w:rsidRPr="00F37C9A">
        <w:t>science proficiency improved 6 percentage points</w:t>
      </w:r>
      <w:r>
        <w:t>,</w:t>
      </w:r>
      <w:r w:rsidRPr="00F37C9A">
        <w:t xml:space="preserve"> from 73 percent in 2012 to 79 percent in 2013, above the state rate of 51 percent.</w:t>
      </w:r>
    </w:p>
    <w:p w:rsidR="00E639D9" w:rsidRPr="00254520" w:rsidRDefault="00E639D9" w:rsidP="008F5A89">
      <w:pPr>
        <w:rPr>
          <w:b/>
        </w:rPr>
      </w:pPr>
      <w:r w:rsidRPr="00254520">
        <w:rPr>
          <w:b/>
        </w:rPr>
        <w:t xml:space="preserve">Ayer Shirley </w:t>
      </w:r>
      <w:r>
        <w:rPr>
          <w:b/>
        </w:rPr>
        <w:t>met</w:t>
      </w:r>
      <w:r w:rsidRPr="00254520">
        <w:rPr>
          <w:b/>
        </w:rPr>
        <w:t xml:space="preserve"> </w:t>
      </w:r>
      <w:r>
        <w:rPr>
          <w:b/>
        </w:rPr>
        <w:t>the</w:t>
      </w:r>
      <w:r w:rsidRPr="00254520">
        <w:rPr>
          <w:b/>
        </w:rPr>
        <w:t xml:space="preserve"> 201</w:t>
      </w:r>
      <w:r>
        <w:rPr>
          <w:b/>
        </w:rPr>
        <w:t>4</w:t>
      </w:r>
      <w:r w:rsidRPr="00254520">
        <w:rPr>
          <w:b/>
        </w:rPr>
        <w:t xml:space="preserve"> four year cohort graduation</w:t>
      </w:r>
      <w:r>
        <w:rPr>
          <w:b/>
        </w:rPr>
        <w:t xml:space="preserve"> rate</w:t>
      </w:r>
      <w:r w:rsidRPr="00254520">
        <w:rPr>
          <w:b/>
        </w:rPr>
        <w:t xml:space="preserve"> target of 80.0 percent and </w:t>
      </w:r>
      <w:r>
        <w:rPr>
          <w:b/>
        </w:rPr>
        <w:t xml:space="preserve">the </w:t>
      </w:r>
      <w:r w:rsidRPr="00254520">
        <w:rPr>
          <w:b/>
        </w:rPr>
        <w:t>five year cohort graduation</w:t>
      </w:r>
      <w:r>
        <w:rPr>
          <w:b/>
        </w:rPr>
        <w:t xml:space="preserve"> rate</w:t>
      </w:r>
      <w:r w:rsidRPr="00254520">
        <w:rPr>
          <w:b/>
        </w:rPr>
        <w:t xml:space="preserve"> target of 85.0 percent.</w:t>
      </w:r>
    </w:p>
    <w:p w:rsidR="00E639D9" w:rsidRPr="00254520" w:rsidRDefault="00E639D9" w:rsidP="008F5A89">
      <w:pPr>
        <w:pStyle w:val="ListParagraph"/>
        <w:numPr>
          <w:ilvl w:val="0"/>
          <w:numId w:val="4"/>
        </w:numPr>
        <w:contextualSpacing w:val="0"/>
      </w:pPr>
      <w:r w:rsidRPr="00254520">
        <w:t xml:space="preserve">The four year cohort graduation rate was 92.5 percent in 2012 and 80.7 percent in 2013, below the state graduation rate of 85.0 percent. </w:t>
      </w:r>
    </w:p>
    <w:p w:rsidR="00E639D9" w:rsidRPr="00254520" w:rsidRDefault="00E639D9" w:rsidP="008F5A89">
      <w:pPr>
        <w:pStyle w:val="ListParagraph"/>
        <w:numPr>
          <w:ilvl w:val="0"/>
          <w:numId w:val="4"/>
        </w:numPr>
        <w:contextualSpacing w:val="0"/>
      </w:pPr>
      <w:r w:rsidRPr="00254520">
        <w:t>The five year cohort graduation rate was 84.5 percent in 2011 and 92.5 percent in 2012, above the state graduation rate of 87.5 percent.</w:t>
      </w:r>
    </w:p>
    <w:p w:rsidR="00E639D9" w:rsidRPr="00E639D9" w:rsidRDefault="00E639D9" w:rsidP="008F5A89">
      <w:pPr>
        <w:pStyle w:val="ListParagraph"/>
        <w:numPr>
          <w:ilvl w:val="0"/>
          <w:numId w:val="4"/>
        </w:numPr>
        <w:contextualSpacing w:val="0"/>
      </w:pPr>
      <w:r w:rsidRPr="00254520">
        <w:t>The annual dropout rate for Ayer Shirley was 2.2 percent in 201</w:t>
      </w:r>
      <w:r>
        <w:t>3</w:t>
      </w:r>
      <w:r w:rsidRPr="00254520">
        <w:t>, equal to the statewide rate of 2.2 percent.</w:t>
      </w:r>
    </w:p>
    <w:p w:rsidR="008E314D" w:rsidRDefault="00063F97"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04694862"/>
      <w:r>
        <w:lastRenderedPageBreak/>
        <w:t xml:space="preserve">Ayer </w:t>
      </w:r>
      <w:r w:rsidR="002E1282">
        <w:t>Shirley RSD</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583EF3" w:rsidRPr="00E94B8A" w:rsidRDefault="00BC2587" w:rsidP="00583EF3">
      <w:pPr>
        <w:tabs>
          <w:tab w:val="left" w:pos="360"/>
          <w:tab w:val="left" w:pos="720"/>
          <w:tab w:val="left" w:pos="1080"/>
          <w:tab w:val="left" w:pos="1440"/>
          <w:tab w:val="left" w:pos="1800"/>
          <w:tab w:val="left" w:pos="2160"/>
        </w:tabs>
        <w:rPr>
          <w:rFonts w:ascii="Calibri" w:hAnsi="Calibri"/>
          <w:b/>
          <w:i/>
          <w:sz w:val="24"/>
          <w:szCs w:val="24"/>
        </w:rPr>
      </w:pPr>
      <w:r w:rsidRPr="00BC2587">
        <w:rPr>
          <w:rFonts w:ascii="Calibri" w:hAnsi="Calibri"/>
          <w:b/>
          <w:i/>
          <w:sz w:val="24"/>
          <w:szCs w:val="24"/>
        </w:rPr>
        <w:t>Leadership &amp; Governance</w:t>
      </w:r>
    </w:p>
    <w:p w:rsidR="00583EF3" w:rsidRDefault="00583EF3" w:rsidP="00583EF3">
      <w:pPr>
        <w:tabs>
          <w:tab w:val="left" w:pos="360"/>
          <w:tab w:val="left" w:pos="720"/>
          <w:tab w:val="left" w:pos="1080"/>
          <w:tab w:val="left" w:pos="1440"/>
          <w:tab w:val="left" w:pos="1800"/>
          <w:tab w:val="left" w:pos="2160"/>
        </w:tabs>
        <w:ind w:left="360" w:hanging="360"/>
        <w:rPr>
          <w:rFonts w:ascii="Calibri" w:hAnsi="Calibri"/>
          <w:b/>
        </w:rPr>
      </w:pPr>
      <w:r w:rsidRPr="00F731AA">
        <w:rPr>
          <w:rFonts w:ascii="Calibri" w:hAnsi="Calibri"/>
          <w:b/>
        </w:rPr>
        <w:t xml:space="preserve">1. </w:t>
      </w:r>
      <w:r>
        <w:rPr>
          <w:rFonts w:ascii="Calibri" w:hAnsi="Calibri"/>
          <w:b/>
        </w:rPr>
        <w:tab/>
      </w:r>
      <w:r w:rsidRPr="00F731AA">
        <w:rPr>
          <w:rFonts w:ascii="Calibri" w:hAnsi="Calibri"/>
          <w:b/>
        </w:rPr>
        <w:t xml:space="preserve">The leadership in the Ayer Shirley Regional School District (ASRSD) has taken a number of positive </w:t>
      </w:r>
      <w:r w:rsidR="00B6343D">
        <w:rPr>
          <w:rFonts w:ascii="Calibri" w:hAnsi="Calibri"/>
          <w:b/>
        </w:rPr>
        <w:t xml:space="preserve">initial </w:t>
      </w:r>
      <w:r w:rsidRPr="00F731AA">
        <w:rPr>
          <w:rFonts w:ascii="Calibri" w:hAnsi="Calibri"/>
          <w:b/>
        </w:rPr>
        <w:t xml:space="preserve">steps to solidify its formation. These steps include decisions and actions to form a regional district, nimble and flexible responses to emerging needs, and creating structures </w:t>
      </w:r>
      <w:r w:rsidR="00B6343D">
        <w:rPr>
          <w:rFonts w:ascii="Calibri" w:hAnsi="Calibri"/>
          <w:b/>
        </w:rPr>
        <w:t>for</w:t>
      </w:r>
      <w:r w:rsidR="00B6343D" w:rsidRPr="00F731AA">
        <w:rPr>
          <w:rFonts w:ascii="Calibri" w:hAnsi="Calibri"/>
          <w:b/>
        </w:rPr>
        <w:t xml:space="preserve"> </w:t>
      </w:r>
      <w:r w:rsidRPr="00F731AA">
        <w:rPr>
          <w:rFonts w:ascii="Calibri" w:hAnsi="Calibri"/>
          <w:b/>
        </w:rPr>
        <w:t>needs as they arise.</w:t>
      </w:r>
    </w:p>
    <w:p w:rsidR="00583EF3" w:rsidRDefault="00583EF3" w:rsidP="00583EF3">
      <w:pPr>
        <w:tabs>
          <w:tab w:val="left" w:pos="360"/>
          <w:tab w:val="left" w:pos="720"/>
          <w:tab w:val="left" w:pos="1080"/>
          <w:tab w:val="left" w:pos="1440"/>
          <w:tab w:val="left" w:pos="1800"/>
          <w:tab w:val="left" w:pos="2160"/>
        </w:tabs>
        <w:ind w:left="360" w:hanging="360"/>
        <w:rPr>
          <w:rFonts w:ascii="Calibri" w:hAnsi="Calibri"/>
        </w:rPr>
      </w:pPr>
      <w:r>
        <w:rPr>
          <w:rFonts w:ascii="Calibri" w:hAnsi="Calibri"/>
          <w:b/>
        </w:rPr>
        <w:tab/>
      </w:r>
      <w:r w:rsidRPr="00F731AA">
        <w:rPr>
          <w:rFonts w:ascii="Calibri" w:hAnsi="Calibri"/>
          <w:b/>
        </w:rPr>
        <w:t>A.</w:t>
      </w:r>
      <w:r w:rsidRPr="00BA3A76">
        <w:rPr>
          <w:rFonts w:ascii="Calibri" w:hAnsi="Calibri"/>
        </w:rPr>
        <w:t xml:space="preserve"> </w:t>
      </w:r>
      <w:r>
        <w:rPr>
          <w:rFonts w:ascii="Calibri" w:hAnsi="Calibri"/>
        </w:rPr>
        <w:tab/>
        <w:t>An ASRSD school committee was formed with representatives from Ayer and Shirley.</w:t>
      </w:r>
    </w:p>
    <w:p w:rsidR="00583EF3" w:rsidRDefault="00583EF3" w:rsidP="00583EF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r>
      <w:r w:rsidRPr="00BA3A76">
        <w:rPr>
          <w:rFonts w:ascii="Calibri" w:hAnsi="Calibri"/>
        </w:rPr>
        <w:t>The ASRSD school committee consists of six members, three from Ayer and three from Shirley.</w:t>
      </w:r>
    </w:p>
    <w:p w:rsidR="00583EF3" w:rsidRDefault="00BF3507" w:rsidP="00BF3507">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583EF3">
        <w:rPr>
          <w:rFonts w:ascii="Calibri" w:hAnsi="Calibri"/>
        </w:rPr>
        <w:t>2</w:t>
      </w:r>
      <w:r w:rsidR="00583EF3" w:rsidRPr="00BA3A76">
        <w:rPr>
          <w:rFonts w:ascii="Calibri" w:hAnsi="Calibri"/>
        </w:rPr>
        <w:t xml:space="preserve">. </w:t>
      </w:r>
      <w:r w:rsidR="00583EF3">
        <w:rPr>
          <w:rFonts w:ascii="Calibri" w:hAnsi="Calibri"/>
        </w:rPr>
        <w:tab/>
        <w:t xml:space="preserve">The superintendent said that </w:t>
      </w:r>
      <w:r w:rsidR="00583EF3" w:rsidRPr="00BA3A76">
        <w:rPr>
          <w:rFonts w:ascii="Calibri" w:hAnsi="Calibri"/>
        </w:rPr>
        <w:t>some of the members of the ASRSD school committee had previously served on either the Ayer or Shirley school committee while the others were new members.</w:t>
      </w:r>
    </w:p>
    <w:p w:rsidR="00583EF3" w:rsidRDefault="00583EF3" w:rsidP="00BF3507">
      <w:pPr>
        <w:tabs>
          <w:tab w:val="left" w:pos="0"/>
          <w:tab w:val="left" w:pos="360"/>
          <w:tab w:val="left" w:pos="720"/>
          <w:tab w:val="left" w:pos="1080"/>
          <w:tab w:val="left" w:pos="1800"/>
          <w:tab w:val="left" w:pos="2160"/>
        </w:tabs>
        <w:ind w:left="1080" w:hanging="720"/>
        <w:rPr>
          <w:rFonts w:ascii="Calibri" w:hAnsi="Calibri"/>
        </w:rPr>
      </w:pPr>
      <w:r>
        <w:rPr>
          <w:rFonts w:ascii="Calibri" w:hAnsi="Calibri"/>
        </w:rPr>
        <w:tab/>
        <w:t>3</w:t>
      </w:r>
      <w:r w:rsidR="002D621D">
        <w:rPr>
          <w:rFonts w:ascii="Calibri" w:hAnsi="Calibri"/>
        </w:rPr>
        <w:t xml:space="preserve">. </w:t>
      </w:r>
      <w:r>
        <w:rPr>
          <w:rFonts w:ascii="Calibri" w:hAnsi="Calibri"/>
        </w:rPr>
        <w:t xml:space="preserve">  One school committee member stated that during the first year and a half of the ASRSD school committee’s existence the members worked to </w:t>
      </w:r>
      <w:r w:rsidR="00BF3507">
        <w:rPr>
          <w:rFonts w:ascii="Calibri" w:hAnsi="Calibri"/>
        </w:rPr>
        <w:t>consolidate</w:t>
      </w:r>
      <w:r>
        <w:rPr>
          <w:rFonts w:ascii="Calibri" w:hAnsi="Calibri"/>
        </w:rPr>
        <w:t xml:space="preserve"> the Ayer and Shirley school policies. This individual </w:t>
      </w:r>
      <w:r w:rsidR="00B6343D">
        <w:rPr>
          <w:rFonts w:ascii="Calibri" w:hAnsi="Calibri"/>
        </w:rPr>
        <w:t xml:space="preserve">also </w:t>
      </w:r>
      <w:r>
        <w:rPr>
          <w:rFonts w:ascii="Calibri" w:hAnsi="Calibri"/>
        </w:rPr>
        <w:t>mentioned that the members, along with the interim ASRSD superintendent, reviewed</w:t>
      </w:r>
      <w:r w:rsidR="00B6343D">
        <w:rPr>
          <w:rFonts w:ascii="Calibri" w:hAnsi="Calibri"/>
        </w:rPr>
        <w:t xml:space="preserve"> the policies</w:t>
      </w:r>
      <w:r>
        <w:rPr>
          <w:rFonts w:ascii="Calibri" w:hAnsi="Calibri"/>
        </w:rPr>
        <w:t xml:space="preserve">, revised </w:t>
      </w:r>
      <w:r w:rsidR="00B6343D">
        <w:rPr>
          <w:rFonts w:ascii="Calibri" w:hAnsi="Calibri"/>
        </w:rPr>
        <w:t xml:space="preserve">them </w:t>
      </w:r>
      <w:r>
        <w:rPr>
          <w:rFonts w:ascii="Calibri" w:hAnsi="Calibri"/>
        </w:rPr>
        <w:t>as necessary</w:t>
      </w:r>
      <w:r w:rsidR="00B6343D">
        <w:rPr>
          <w:rFonts w:ascii="Calibri" w:hAnsi="Calibri"/>
        </w:rPr>
        <w:t>,</w:t>
      </w:r>
      <w:r>
        <w:rPr>
          <w:rFonts w:ascii="Calibri" w:hAnsi="Calibri"/>
        </w:rPr>
        <w:t xml:space="preserve"> and re-adopted them</w:t>
      </w:r>
      <w:r w:rsidR="002D621D">
        <w:rPr>
          <w:rFonts w:ascii="Calibri" w:hAnsi="Calibri"/>
        </w:rPr>
        <w:t xml:space="preserve">. </w:t>
      </w:r>
    </w:p>
    <w:p w:rsidR="00583EF3" w:rsidRDefault="00583EF3" w:rsidP="00583EF3">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t>B</w:t>
      </w:r>
      <w:r w:rsidRPr="00F731AA">
        <w:rPr>
          <w:rFonts w:ascii="Calibri" w:hAnsi="Calibri"/>
          <w:b/>
        </w:rPr>
        <w:t>.</w:t>
      </w:r>
      <w:r w:rsidRPr="00BA3A76">
        <w:rPr>
          <w:rFonts w:ascii="Calibri" w:hAnsi="Calibri"/>
        </w:rPr>
        <w:t xml:space="preserve"> </w:t>
      </w:r>
      <w:r>
        <w:rPr>
          <w:rFonts w:ascii="Calibri" w:hAnsi="Calibri"/>
        </w:rPr>
        <w:tab/>
      </w:r>
      <w:r w:rsidRPr="00BA3A76">
        <w:rPr>
          <w:rFonts w:ascii="Calibri" w:hAnsi="Calibri"/>
        </w:rPr>
        <w:t>The superintendent</w:t>
      </w:r>
      <w:r w:rsidR="00D5449F">
        <w:rPr>
          <w:rFonts w:ascii="Calibri" w:hAnsi="Calibri"/>
        </w:rPr>
        <w:t xml:space="preserve"> and interim superintendent at the time of the review,</w:t>
      </w:r>
      <w:r w:rsidRPr="00BA3A76">
        <w:rPr>
          <w:rFonts w:ascii="Calibri" w:hAnsi="Calibri"/>
        </w:rPr>
        <w:t xml:space="preserve"> with the support of the ASRSD school committee</w:t>
      </w:r>
      <w:r w:rsidR="00D5449F">
        <w:rPr>
          <w:rFonts w:ascii="Calibri" w:hAnsi="Calibri"/>
        </w:rPr>
        <w:t xml:space="preserve">, </w:t>
      </w:r>
      <w:r w:rsidR="00B6343D">
        <w:rPr>
          <w:rFonts w:ascii="Calibri" w:hAnsi="Calibri"/>
        </w:rPr>
        <w:t>combined</w:t>
      </w:r>
      <w:r w:rsidR="00B6343D" w:rsidRPr="00BA3A76">
        <w:rPr>
          <w:rFonts w:ascii="Calibri" w:hAnsi="Calibri"/>
        </w:rPr>
        <w:t xml:space="preserve"> </w:t>
      </w:r>
      <w:r w:rsidRPr="00BA3A76">
        <w:rPr>
          <w:rFonts w:ascii="Calibri" w:hAnsi="Calibri"/>
        </w:rPr>
        <w:t xml:space="preserve">the former central school administration offices of Ayer and Shirley into one </w:t>
      </w:r>
      <w:r w:rsidR="00BF3507">
        <w:rPr>
          <w:rFonts w:ascii="Calibri" w:hAnsi="Calibri"/>
        </w:rPr>
        <w:t xml:space="preserve">central office </w:t>
      </w:r>
      <w:r w:rsidRPr="00BA3A76">
        <w:rPr>
          <w:rFonts w:ascii="Calibri" w:hAnsi="Calibri"/>
        </w:rPr>
        <w:t>for the regional district.</w:t>
      </w:r>
    </w:p>
    <w:p w:rsidR="00583EF3" w:rsidRPr="00071D3E" w:rsidRDefault="00583EF3" w:rsidP="00583EF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r>
      <w:r w:rsidR="00B6343D">
        <w:rPr>
          <w:rFonts w:ascii="Calibri" w:hAnsi="Calibri"/>
        </w:rPr>
        <w:t>Before</w:t>
      </w:r>
      <w:r w:rsidRPr="00BA3A76">
        <w:rPr>
          <w:rFonts w:ascii="Calibri" w:hAnsi="Calibri"/>
        </w:rPr>
        <w:t xml:space="preserve"> the formation of the ASRSD, the towns of Ayer and Shirley each had a school department central administration office headed by an interim superintendent</w:t>
      </w:r>
      <w:r w:rsidR="002D621D">
        <w:rPr>
          <w:rFonts w:ascii="Calibri" w:hAnsi="Calibri"/>
        </w:rPr>
        <w:t xml:space="preserve">. </w:t>
      </w:r>
    </w:p>
    <w:p w:rsidR="00583EF3" w:rsidRPr="00071D3E" w:rsidRDefault="00583EF3" w:rsidP="009E396D">
      <w:pPr>
        <w:tabs>
          <w:tab w:val="left" w:pos="360"/>
          <w:tab w:val="left" w:pos="720"/>
          <w:tab w:val="left" w:pos="1080"/>
          <w:tab w:val="left" w:pos="1440"/>
          <w:tab w:val="left" w:pos="1800"/>
          <w:tab w:val="left" w:pos="2160"/>
        </w:tabs>
        <w:ind w:left="1440" w:hanging="1440"/>
        <w:rPr>
          <w:rFonts w:ascii="Calibri" w:hAnsi="Calibri"/>
        </w:rPr>
      </w:pPr>
      <w:r w:rsidRPr="00071D3E">
        <w:rPr>
          <w:rFonts w:ascii="Calibri" w:hAnsi="Calibri"/>
        </w:rPr>
        <w:t xml:space="preserve">                      a. </w:t>
      </w:r>
      <w:r w:rsidR="009E396D">
        <w:rPr>
          <w:rFonts w:ascii="Calibri" w:hAnsi="Calibri"/>
        </w:rPr>
        <w:tab/>
      </w:r>
      <w:r w:rsidRPr="00071D3E">
        <w:rPr>
          <w:rFonts w:ascii="Calibri" w:hAnsi="Calibri"/>
        </w:rPr>
        <w:t xml:space="preserve">The central office consolidation has resulted in the current </w:t>
      </w:r>
      <w:r w:rsidR="00D5449F">
        <w:rPr>
          <w:rFonts w:ascii="Calibri" w:hAnsi="Calibri"/>
        </w:rPr>
        <w:t xml:space="preserve">regional </w:t>
      </w:r>
      <w:r w:rsidRPr="00071D3E">
        <w:rPr>
          <w:rFonts w:ascii="Calibri" w:hAnsi="Calibri"/>
        </w:rPr>
        <w:t>administrative positions: superintendent, assistant superintendent in support of teaching &amp; lea</w:t>
      </w:r>
      <w:r w:rsidR="00B6343D">
        <w:rPr>
          <w:rFonts w:ascii="Calibri" w:hAnsi="Calibri"/>
        </w:rPr>
        <w:t>r</w:t>
      </w:r>
      <w:r w:rsidRPr="00071D3E">
        <w:rPr>
          <w:rFonts w:ascii="Calibri" w:hAnsi="Calibri"/>
        </w:rPr>
        <w:t>ning, finance director, director of special education and student services, and director of technology.</w:t>
      </w:r>
    </w:p>
    <w:p w:rsidR="00583EF3" w:rsidRDefault="00583EF3" w:rsidP="00583EF3">
      <w:pPr>
        <w:tabs>
          <w:tab w:val="left" w:pos="360"/>
          <w:tab w:val="left" w:pos="720"/>
          <w:tab w:val="left" w:pos="1080"/>
          <w:tab w:val="left" w:pos="1440"/>
          <w:tab w:val="left" w:pos="1800"/>
          <w:tab w:val="left" w:pos="2160"/>
        </w:tabs>
        <w:ind w:left="1080" w:hanging="1080"/>
        <w:rPr>
          <w:rFonts w:ascii="Calibri" w:hAnsi="Calibri"/>
        </w:rPr>
      </w:pPr>
      <w:r w:rsidRPr="00071D3E">
        <w:rPr>
          <w:rFonts w:ascii="Calibri" w:hAnsi="Calibri"/>
        </w:rPr>
        <w:t xml:space="preserve">   </w:t>
      </w:r>
      <w:r>
        <w:rPr>
          <w:rFonts w:ascii="Calibri" w:hAnsi="Calibri"/>
        </w:rPr>
        <w:t xml:space="preserve">            2</w:t>
      </w:r>
      <w:r w:rsidRPr="00BA3A76">
        <w:rPr>
          <w:rFonts w:ascii="Calibri" w:hAnsi="Calibri"/>
        </w:rPr>
        <w:t xml:space="preserve">. </w:t>
      </w:r>
      <w:r>
        <w:rPr>
          <w:rFonts w:ascii="Calibri" w:hAnsi="Calibri"/>
        </w:rPr>
        <w:tab/>
      </w:r>
      <w:r w:rsidR="00B6343D">
        <w:rPr>
          <w:rFonts w:ascii="Calibri" w:hAnsi="Calibri"/>
        </w:rPr>
        <w:t>T</w:t>
      </w:r>
      <w:r>
        <w:rPr>
          <w:rFonts w:ascii="Calibri" w:hAnsi="Calibri"/>
        </w:rPr>
        <w:t xml:space="preserve">he ASRSD interim superintendent, who also served in another central office position in one of </w:t>
      </w:r>
      <w:r w:rsidR="00A03019">
        <w:rPr>
          <w:rFonts w:ascii="Calibri" w:hAnsi="Calibri"/>
        </w:rPr>
        <w:t xml:space="preserve">the </w:t>
      </w:r>
      <w:r>
        <w:rPr>
          <w:rFonts w:ascii="Calibri" w:hAnsi="Calibri"/>
        </w:rPr>
        <w:t xml:space="preserve">towns at the same time </w:t>
      </w:r>
      <w:r w:rsidR="00A03019">
        <w:rPr>
          <w:rFonts w:ascii="Calibri" w:hAnsi="Calibri"/>
        </w:rPr>
        <w:t>during 2010-2011</w:t>
      </w:r>
      <w:r w:rsidRPr="00BA3A76">
        <w:rPr>
          <w:rFonts w:ascii="Calibri" w:hAnsi="Calibri"/>
        </w:rPr>
        <w:t xml:space="preserve">, </w:t>
      </w:r>
      <w:r w:rsidR="00B6343D">
        <w:rPr>
          <w:rFonts w:ascii="Calibri" w:hAnsi="Calibri"/>
        </w:rPr>
        <w:t xml:space="preserve">said that </w:t>
      </w:r>
      <w:r w:rsidRPr="00BA3A76">
        <w:rPr>
          <w:rFonts w:ascii="Calibri" w:hAnsi="Calibri"/>
        </w:rPr>
        <w:t>the three interim super</w:t>
      </w:r>
      <w:r w:rsidR="006A6869">
        <w:rPr>
          <w:rFonts w:ascii="Calibri" w:hAnsi="Calibri"/>
        </w:rPr>
        <w:t>intendents</w:t>
      </w:r>
      <w:r w:rsidR="00D5449F">
        <w:rPr>
          <w:rFonts w:ascii="Calibri" w:hAnsi="Calibri"/>
        </w:rPr>
        <w:t xml:space="preserve"> </w:t>
      </w:r>
      <w:r w:rsidR="006A6869">
        <w:rPr>
          <w:rFonts w:ascii="Calibri" w:hAnsi="Calibri"/>
        </w:rPr>
        <w:t xml:space="preserve">worked together </w:t>
      </w:r>
      <w:r w:rsidRPr="00BA3A76">
        <w:rPr>
          <w:rFonts w:ascii="Calibri" w:hAnsi="Calibri"/>
        </w:rPr>
        <w:t>on different tasks such as preparing agendas for regional school committee meetings, managing the search for a permanent superintendent, and renegotiating school employee contracts.</w:t>
      </w:r>
    </w:p>
    <w:p w:rsidR="00583EF3" w:rsidRDefault="00583EF3" w:rsidP="00583EF3">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lastRenderedPageBreak/>
        <w:tab/>
        <w:t>C</w:t>
      </w:r>
      <w:r w:rsidRPr="00F731AA">
        <w:rPr>
          <w:rFonts w:ascii="Calibri" w:hAnsi="Calibri"/>
          <w:b/>
        </w:rPr>
        <w:t>.</w:t>
      </w:r>
      <w:r w:rsidRPr="00BA3A76">
        <w:rPr>
          <w:rFonts w:ascii="Calibri" w:hAnsi="Calibri"/>
        </w:rPr>
        <w:t xml:space="preserve"> </w:t>
      </w:r>
      <w:r>
        <w:rPr>
          <w:rFonts w:ascii="Calibri" w:hAnsi="Calibri"/>
        </w:rPr>
        <w:tab/>
      </w:r>
      <w:r w:rsidRPr="00BA3A76">
        <w:rPr>
          <w:rFonts w:ascii="Calibri" w:hAnsi="Calibri"/>
        </w:rPr>
        <w:t>School employee association/union cont</w:t>
      </w:r>
      <w:r w:rsidR="00B6343D">
        <w:rPr>
          <w:rFonts w:ascii="Calibri" w:hAnsi="Calibri"/>
        </w:rPr>
        <w:t>r</w:t>
      </w:r>
      <w:r w:rsidRPr="00BA3A76">
        <w:rPr>
          <w:rFonts w:ascii="Calibri" w:hAnsi="Calibri"/>
        </w:rPr>
        <w:t>ac</w:t>
      </w:r>
      <w:r w:rsidR="002D621D">
        <w:rPr>
          <w:rFonts w:ascii="Calibri" w:hAnsi="Calibri"/>
        </w:rPr>
        <w:t>ts for Ayer and Shirley were re</w:t>
      </w:r>
      <w:r w:rsidRPr="00BA3A76">
        <w:rPr>
          <w:rFonts w:ascii="Calibri" w:hAnsi="Calibri"/>
        </w:rPr>
        <w:t xml:space="preserve">negotiated and became uniform for the ASRSD. </w:t>
      </w:r>
    </w:p>
    <w:p w:rsidR="00583EF3" w:rsidRDefault="00583EF3" w:rsidP="00585457">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r>
      <w:r w:rsidRPr="00C27FB4">
        <w:rPr>
          <w:rFonts w:ascii="Calibri" w:hAnsi="Calibri"/>
        </w:rPr>
        <w:t xml:space="preserve">The </w:t>
      </w:r>
      <w:r w:rsidR="009B0C4A" w:rsidRPr="00C27FB4">
        <w:rPr>
          <w:rFonts w:ascii="Calibri" w:hAnsi="Calibri"/>
        </w:rPr>
        <w:t>six</w:t>
      </w:r>
      <w:r w:rsidRPr="00C27FB4">
        <w:rPr>
          <w:rFonts w:ascii="Calibri" w:hAnsi="Calibri"/>
        </w:rPr>
        <w:t xml:space="preserve"> school employee association/union contracts, five in Ayer and </w:t>
      </w:r>
      <w:r w:rsidR="009B0C4A" w:rsidRPr="00C27FB4">
        <w:rPr>
          <w:rFonts w:ascii="Calibri" w:hAnsi="Calibri"/>
        </w:rPr>
        <w:t>one</w:t>
      </w:r>
      <w:r w:rsidRPr="00C27FB4">
        <w:rPr>
          <w:rFonts w:ascii="Calibri" w:hAnsi="Calibri"/>
        </w:rPr>
        <w:t xml:space="preserve"> in Shirley</w:t>
      </w:r>
      <w:r w:rsidR="00F10DA1">
        <w:rPr>
          <w:rFonts w:ascii="Calibri" w:hAnsi="Calibri"/>
        </w:rPr>
        <w:t>,</w:t>
      </w:r>
      <w:r w:rsidRPr="00BA3A76">
        <w:rPr>
          <w:rFonts w:ascii="Calibri" w:hAnsi="Calibri"/>
        </w:rPr>
        <w:t xml:space="preserve"> were renegotiated and reduced to five uniform contracts for the ASRSD.</w:t>
      </w:r>
      <w:r w:rsidR="00585457">
        <w:rPr>
          <w:rFonts w:ascii="Calibri" w:hAnsi="Calibri"/>
        </w:rPr>
        <w:t xml:space="preserve"> </w:t>
      </w:r>
      <w:r w:rsidRPr="00BA3A76">
        <w:rPr>
          <w:rFonts w:ascii="Calibri" w:hAnsi="Calibri"/>
        </w:rPr>
        <w:t>The superintendent said that five contracts had to be negotiated</w:t>
      </w:r>
      <w:r w:rsidR="00F10DA1">
        <w:rPr>
          <w:rFonts w:ascii="Calibri" w:hAnsi="Calibri"/>
        </w:rPr>
        <w:t>: those for</w:t>
      </w:r>
      <w:r w:rsidR="00F10DA1" w:rsidRPr="00BA3A76">
        <w:rPr>
          <w:rFonts w:ascii="Calibri" w:hAnsi="Calibri"/>
        </w:rPr>
        <w:t xml:space="preserve"> </w:t>
      </w:r>
      <w:r w:rsidRPr="00BA3A76">
        <w:rPr>
          <w:rFonts w:ascii="Calibri" w:hAnsi="Calibri"/>
        </w:rPr>
        <w:t>teachers,</w:t>
      </w:r>
      <w:r w:rsidR="00585457">
        <w:rPr>
          <w:rFonts w:ascii="Calibri" w:hAnsi="Calibri"/>
        </w:rPr>
        <w:t xml:space="preserve"> </w:t>
      </w:r>
      <w:r w:rsidR="006B3829" w:rsidRPr="00BA3A76">
        <w:rPr>
          <w:rFonts w:ascii="Calibri" w:hAnsi="Calibri"/>
        </w:rPr>
        <w:t>para</w:t>
      </w:r>
      <w:r w:rsidR="002D621D">
        <w:rPr>
          <w:rFonts w:ascii="Calibri" w:hAnsi="Calibri"/>
        </w:rPr>
        <w:t>-</w:t>
      </w:r>
      <w:r w:rsidR="006B3829">
        <w:rPr>
          <w:rFonts w:ascii="Calibri" w:hAnsi="Calibri"/>
        </w:rPr>
        <w:t>professionals</w:t>
      </w:r>
      <w:r w:rsidR="00C921FC">
        <w:rPr>
          <w:rFonts w:ascii="Calibri" w:hAnsi="Calibri"/>
        </w:rPr>
        <w:t xml:space="preserve">, clerical staff, </w:t>
      </w:r>
      <w:r w:rsidRPr="00071D3E">
        <w:rPr>
          <w:rFonts w:ascii="Calibri" w:hAnsi="Calibri"/>
        </w:rPr>
        <w:t>cafeteria employees, and custodians</w:t>
      </w:r>
      <w:r w:rsidR="002D621D">
        <w:rPr>
          <w:rFonts w:ascii="Calibri" w:hAnsi="Calibri"/>
        </w:rPr>
        <w:t xml:space="preserve">. </w:t>
      </w:r>
      <w:r w:rsidRPr="00071D3E">
        <w:rPr>
          <w:rFonts w:ascii="Calibri" w:hAnsi="Calibri"/>
        </w:rPr>
        <w:t xml:space="preserve">Also, the superintendent pointed out that </w:t>
      </w:r>
      <w:r w:rsidR="00F10DA1">
        <w:rPr>
          <w:rFonts w:ascii="Calibri" w:hAnsi="Calibri"/>
        </w:rPr>
        <w:t>before</w:t>
      </w:r>
      <w:r w:rsidRPr="00071D3E">
        <w:rPr>
          <w:rFonts w:ascii="Calibri" w:hAnsi="Calibri"/>
        </w:rPr>
        <w:t xml:space="preserve"> these negotiations</w:t>
      </w:r>
      <w:r w:rsidR="00585457">
        <w:rPr>
          <w:rFonts w:ascii="Calibri" w:hAnsi="Calibri"/>
        </w:rPr>
        <w:t>,</w:t>
      </w:r>
      <w:r w:rsidRPr="00071D3E">
        <w:rPr>
          <w:rFonts w:ascii="Calibri" w:hAnsi="Calibri"/>
        </w:rPr>
        <w:t xml:space="preserve"> Shirley did not have a support staff union contract whereas Ayer did.</w:t>
      </w:r>
    </w:p>
    <w:p w:rsidR="00583EF3" w:rsidRDefault="00583EF3" w:rsidP="00583EF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sidRPr="00BA3A76">
        <w:rPr>
          <w:rFonts w:ascii="Calibri" w:hAnsi="Calibri"/>
        </w:rPr>
        <w:t xml:space="preserve">. </w:t>
      </w:r>
      <w:r>
        <w:rPr>
          <w:rFonts w:ascii="Calibri" w:hAnsi="Calibri"/>
        </w:rPr>
        <w:tab/>
      </w:r>
      <w:r w:rsidRPr="00BA3A76">
        <w:rPr>
          <w:rFonts w:ascii="Calibri" w:hAnsi="Calibri"/>
        </w:rPr>
        <w:t xml:space="preserve">The superintendent stated that the negotiations on the new teacher evaluation </w:t>
      </w:r>
      <w:r w:rsidR="00F10DA1">
        <w:rPr>
          <w:rFonts w:ascii="Calibri" w:hAnsi="Calibri"/>
        </w:rPr>
        <w:t xml:space="preserve">system </w:t>
      </w:r>
      <w:r w:rsidRPr="00BA3A76">
        <w:rPr>
          <w:rFonts w:ascii="Calibri" w:hAnsi="Calibri"/>
        </w:rPr>
        <w:t xml:space="preserve">were separate </w:t>
      </w:r>
      <w:r w:rsidR="00F10DA1">
        <w:rPr>
          <w:rFonts w:ascii="Calibri" w:hAnsi="Calibri"/>
        </w:rPr>
        <w:t>and</w:t>
      </w:r>
      <w:r w:rsidR="00F10DA1" w:rsidRPr="00BA3A76">
        <w:rPr>
          <w:rFonts w:ascii="Calibri" w:hAnsi="Calibri"/>
        </w:rPr>
        <w:t xml:space="preserve"> </w:t>
      </w:r>
      <w:r w:rsidRPr="00BA3A76">
        <w:rPr>
          <w:rFonts w:ascii="Calibri" w:hAnsi="Calibri"/>
        </w:rPr>
        <w:t xml:space="preserve">that the </w:t>
      </w:r>
      <w:r w:rsidR="00617056" w:rsidRPr="00617056">
        <w:rPr>
          <w:rFonts w:ascii="Calibri" w:hAnsi="Calibri"/>
        </w:rPr>
        <w:t>model</w:t>
      </w:r>
      <w:r w:rsidR="009B0C4A" w:rsidRPr="00FC0786">
        <w:rPr>
          <w:rFonts w:ascii="Calibri" w:hAnsi="Calibri"/>
          <w:color w:val="FF0000"/>
        </w:rPr>
        <w:t xml:space="preserve"> </w:t>
      </w:r>
      <w:r w:rsidRPr="00BA3A76">
        <w:rPr>
          <w:rFonts w:ascii="Calibri" w:hAnsi="Calibri"/>
        </w:rPr>
        <w:t>system was adopted and is being implemented now.</w:t>
      </w:r>
      <w:r>
        <w:rPr>
          <w:rFonts w:ascii="Calibri" w:hAnsi="Calibri"/>
        </w:rPr>
        <w:t xml:space="preserve"> Three of the four principals said that all of their first year teachers have been evaluated and the other principal indicated that </w:t>
      </w:r>
      <w:r w:rsidR="00F10DA1">
        <w:rPr>
          <w:rFonts w:ascii="Calibri" w:hAnsi="Calibri"/>
        </w:rPr>
        <w:t>evaluations were being completed</w:t>
      </w:r>
      <w:r>
        <w:rPr>
          <w:rFonts w:ascii="Calibri" w:hAnsi="Calibri"/>
        </w:rPr>
        <w:t xml:space="preserve">. </w:t>
      </w:r>
    </w:p>
    <w:p w:rsidR="00583EF3" w:rsidRDefault="00583EF3" w:rsidP="00583EF3">
      <w:pPr>
        <w:tabs>
          <w:tab w:val="left" w:pos="0"/>
          <w:tab w:val="left" w:pos="360"/>
          <w:tab w:val="left" w:pos="720"/>
          <w:tab w:val="left" w:pos="1080"/>
          <w:tab w:val="left" w:pos="1800"/>
          <w:tab w:val="left" w:pos="2160"/>
        </w:tabs>
        <w:ind w:left="720" w:hanging="720"/>
        <w:rPr>
          <w:rFonts w:ascii="Calibri" w:hAnsi="Calibri"/>
        </w:rPr>
      </w:pPr>
      <w:r>
        <w:rPr>
          <w:rFonts w:ascii="Calibri" w:hAnsi="Calibri"/>
        </w:rPr>
        <w:tab/>
      </w:r>
      <w:r>
        <w:rPr>
          <w:rFonts w:ascii="Calibri" w:hAnsi="Calibri"/>
          <w:b/>
        </w:rPr>
        <w:t>D</w:t>
      </w:r>
      <w:r w:rsidRPr="00F731AA">
        <w:rPr>
          <w:rFonts w:ascii="Calibri" w:hAnsi="Calibri"/>
          <w:b/>
        </w:rPr>
        <w:t>.</w:t>
      </w:r>
      <w:r w:rsidRPr="00BA3A76">
        <w:rPr>
          <w:rFonts w:ascii="Calibri" w:hAnsi="Calibri"/>
        </w:rPr>
        <w:t xml:space="preserve"> </w:t>
      </w:r>
      <w:r>
        <w:rPr>
          <w:rFonts w:ascii="Calibri" w:hAnsi="Calibri"/>
        </w:rPr>
        <w:tab/>
      </w:r>
      <w:r w:rsidRPr="00BA3A76">
        <w:rPr>
          <w:rFonts w:ascii="Calibri" w:hAnsi="Calibri"/>
        </w:rPr>
        <w:t>In 2010-2011</w:t>
      </w:r>
      <w:r w:rsidR="009162A6">
        <w:rPr>
          <w:rFonts w:ascii="Calibri" w:hAnsi="Calibri"/>
        </w:rPr>
        <w:t>,</w:t>
      </w:r>
      <w:r w:rsidRPr="00BA3A76">
        <w:rPr>
          <w:rFonts w:ascii="Calibri" w:hAnsi="Calibri"/>
        </w:rPr>
        <w:t xml:space="preserve"> the school committee approved a proposal to combine grades 6-8</w:t>
      </w:r>
      <w:r w:rsidR="00C2041B">
        <w:rPr>
          <w:rFonts w:ascii="Calibri" w:hAnsi="Calibri"/>
        </w:rPr>
        <w:t xml:space="preserve"> in Ayer</w:t>
      </w:r>
      <w:r w:rsidRPr="00BA3A76">
        <w:rPr>
          <w:rFonts w:ascii="Calibri" w:hAnsi="Calibri"/>
        </w:rPr>
        <w:t xml:space="preserve"> with </w:t>
      </w:r>
      <w:r w:rsidR="006B3829" w:rsidRPr="00BA3A76">
        <w:rPr>
          <w:rFonts w:ascii="Calibri" w:hAnsi="Calibri"/>
        </w:rPr>
        <w:t>those</w:t>
      </w:r>
      <w:r w:rsidRPr="00BA3A76">
        <w:rPr>
          <w:rFonts w:ascii="Calibri" w:hAnsi="Calibri"/>
        </w:rPr>
        <w:t xml:space="preserve"> grades </w:t>
      </w:r>
      <w:r w:rsidR="00C2041B">
        <w:rPr>
          <w:rFonts w:ascii="Calibri" w:hAnsi="Calibri"/>
        </w:rPr>
        <w:t xml:space="preserve">in </w:t>
      </w:r>
      <w:r w:rsidRPr="00BA3A76">
        <w:rPr>
          <w:rFonts w:ascii="Calibri" w:hAnsi="Calibri"/>
        </w:rPr>
        <w:t>Shirley</w:t>
      </w:r>
      <w:r w:rsidR="009162A6">
        <w:rPr>
          <w:rFonts w:ascii="Calibri" w:hAnsi="Calibri"/>
        </w:rPr>
        <w:t>,</w:t>
      </w:r>
      <w:r w:rsidRPr="00BA3A76">
        <w:rPr>
          <w:rFonts w:ascii="Calibri" w:hAnsi="Calibri"/>
        </w:rPr>
        <w:t xml:space="preserve"> since space was available</w:t>
      </w:r>
      <w:r w:rsidR="009162A6">
        <w:rPr>
          <w:rFonts w:ascii="Calibri" w:hAnsi="Calibri"/>
        </w:rPr>
        <w:t xml:space="preserve"> at the Shirley middle school</w:t>
      </w:r>
      <w:r w:rsidRPr="00BA3A76">
        <w:rPr>
          <w:rFonts w:ascii="Calibri" w:hAnsi="Calibri"/>
        </w:rPr>
        <w:t xml:space="preserve">. </w:t>
      </w:r>
      <w:r w:rsidR="009162A6">
        <w:rPr>
          <w:rFonts w:ascii="Calibri" w:hAnsi="Calibri"/>
        </w:rPr>
        <w:t>Initially, t</w:t>
      </w:r>
      <w:r w:rsidRPr="00BA3A76">
        <w:rPr>
          <w:rFonts w:ascii="Calibri" w:hAnsi="Calibri"/>
        </w:rPr>
        <w:t>his was to be a temporary move</w:t>
      </w:r>
      <w:r w:rsidR="009162A6">
        <w:rPr>
          <w:rFonts w:ascii="Calibri" w:hAnsi="Calibri"/>
        </w:rPr>
        <w:t>,</w:t>
      </w:r>
      <w:r w:rsidRPr="00BA3A76">
        <w:rPr>
          <w:rFonts w:ascii="Calibri" w:hAnsi="Calibri"/>
        </w:rPr>
        <w:t xml:space="preserve"> since the building committee was considering the construction of a new grade 6-12 </w:t>
      </w:r>
      <w:r w:rsidR="00C2041B">
        <w:rPr>
          <w:rFonts w:ascii="Calibri" w:hAnsi="Calibri"/>
        </w:rPr>
        <w:t xml:space="preserve">regional </w:t>
      </w:r>
      <w:r w:rsidRPr="00BA3A76">
        <w:rPr>
          <w:rFonts w:ascii="Calibri" w:hAnsi="Calibri"/>
        </w:rPr>
        <w:t xml:space="preserve">middle/high </w:t>
      </w:r>
      <w:r w:rsidR="00F26059" w:rsidRPr="00BA3A76">
        <w:rPr>
          <w:rFonts w:ascii="Calibri" w:hAnsi="Calibri"/>
        </w:rPr>
        <w:t>school</w:t>
      </w:r>
      <w:r w:rsidR="00F26059">
        <w:rPr>
          <w:rFonts w:ascii="Calibri" w:hAnsi="Calibri"/>
        </w:rPr>
        <w:t>.</w:t>
      </w:r>
    </w:p>
    <w:p w:rsidR="00583EF3" w:rsidRDefault="00583EF3" w:rsidP="00583EF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r>
      <w:r w:rsidRPr="00BA3A76">
        <w:rPr>
          <w:rFonts w:ascii="Calibri" w:hAnsi="Calibri"/>
        </w:rPr>
        <w:t xml:space="preserve">As a result of the committee’s decision, grade 6-8 students from Ayer </w:t>
      </w:r>
      <w:r w:rsidR="009162A6" w:rsidRPr="00C2041B">
        <w:rPr>
          <w:rFonts w:ascii="Calibri" w:hAnsi="Calibri"/>
        </w:rPr>
        <w:t>were</w:t>
      </w:r>
      <w:r w:rsidR="009162A6">
        <w:rPr>
          <w:rFonts w:ascii="Calibri" w:hAnsi="Calibri"/>
          <w:b/>
        </w:rPr>
        <w:t xml:space="preserve"> </w:t>
      </w:r>
      <w:r w:rsidRPr="00BA3A76">
        <w:rPr>
          <w:rFonts w:ascii="Calibri" w:hAnsi="Calibri"/>
        </w:rPr>
        <w:t>moved to the Shirley middle school</w:t>
      </w:r>
      <w:r w:rsidR="00F10DA1">
        <w:rPr>
          <w:rFonts w:ascii="Calibri" w:hAnsi="Calibri"/>
        </w:rPr>
        <w:t>,</w:t>
      </w:r>
      <w:r w:rsidRPr="00BA3A76">
        <w:rPr>
          <w:rFonts w:ascii="Calibri" w:hAnsi="Calibri"/>
        </w:rPr>
        <w:t xml:space="preserve"> which was less than 10 years old</w:t>
      </w:r>
      <w:r w:rsidR="00F10DA1">
        <w:rPr>
          <w:rFonts w:ascii="Calibri" w:hAnsi="Calibri"/>
        </w:rPr>
        <w:t xml:space="preserve"> and</w:t>
      </w:r>
      <w:r w:rsidRPr="00BA3A76">
        <w:rPr>
          <w:rFonts w:ascii="Calibri" w:hAnsi="Calibri"/>
        </w:rPr>
        <w:t xml:space="preserve"> had available space</w:t>
      </w:r>
      <w:r w:rsidR="00F10DA1">
        <w:rPr>
          <w:rFonts w:ascii="Calibri" w:hAnsi="Calibri"/>
        </w:rPr>
        <w:t>; th</w:t>
      </w:r>
      <w:r w:rsidR="009162A6">
        <w:rPr>
          <w:rFonts w:ascii="Calibri" w:hAnsi="Calibri"/>
        </w:rPr>
        <w:t xml:space="preserve">e move had the added benefit of bringing </w:t>
      </w:r>
      <w:r w:rsidRPr="00BA3A76">
        <w:rPr>
          <w:rFonts w:ascii="Calibri" w:hAnsi="Calibri"/>
        </w:rPr>
        <w:t xml:space="preserve">the </w:t>
      </w:r>
      <w:r w:rsidR="009162A6">
        <w:rPr>
          <w:rFonts w:ascii="Calibri" w:hAnsi="Calibri"/>
        </w:rPr>
        <w:t xml:space="preserve">grade 6-8 </w:t>
      </w:r>
      <w:r w:rsidRPr="00BA3A76">
        <w:rPr>
          <w:rFonts w:ascii="Calibri" w:hAnsi="Calibri"/>
        </w:rPr>
        <w:t xml:space="preserve">teachers </w:t>
      </w:r>
      <w:r w:rsidR="009162A6">
        <w:rPr>
          <w:rFonts w:ascii="Calibri" w:hAnsi="Calibri"/>
        </w:rPr>
        <w:t xml:space="preserve">from </w:t>
      </w:r>
      <w:r w:rsidRPr="00BA3A76">
        <w:rPr>
          <w:rFonts w:ascii="Calibri" w:hAnsi="Calibri"/>
        </w:rPr>
        <w:t xml:space="preserve">Ayer and Shirley into a setting where </w:t>
      </w:r>
      <w:r w:rsidR="00C2041B">
        <w:rPr>
          <w:rFonts w:ascii="Calibri" w:hAnsi="Calibri"/>
        </w:rPr>
        <w:t xml:space="preserve">they </w:t>
      </w:r>
      <w:r w:rsidR="009162A6">
        <w:rPr>
          <w:rFonts w:ascii="Calibri" w:hAnsi="Calibri"/>
        </w:rPr>
        <w:t>could collaborate</w:t>
      </w:r>
      <w:r w:rsidRPr="00BA3A76">
        <w:rPr>
          <w:rFonts w:ascii="Calibri" w:hAnsi="Calibri"/>
        </w:rPr>
        <w:t xml:space="preserve">. </w:t>
      </w:r>
    </w:p>
    <w:p w:rsidR="00583EF3" w:rsidRDefault="00583EF3" w:rsidP="00583EF3">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Pr="00BA3A76">
        <w:rPr>
          <w:rFonts w:ascii="Calibri" w:hAnsi="Calibri"/>
        </w:rPr>
        <w:t>a</w:t>
      </w:r>
      <w:r w:rsidR="002D621D">
        <w:rPr>
          <w:rFonts w:ascii="Calibri" w:hAnsi="Calibri"/>
        </w:rPr>
        <w:t xml:space="preserve">. </w:t>
      </w:r>
      <w:r w:rsidRPr="00BA3A76">
        <w:rPr>
          <w:rFonts w:ascii="Calibri" w:hAnsi="Calibri"/>
        </w:rPr>
        <w:t xml:space="preserve"> The superintendent </w:t>
      </w:r>
      <w:r w:rsidR="00F10DA1">
        <w:rPr>
          <w:rFonts w:ascii="Calibri" w:hAnsi="Calibri"/>
        </w:rPr>
        <w:t>said</w:t>
      </w:r>
      <w:r w:rsidR="00F10DA1" w:rsidRPr="00BA3A76">
        <w:rPr>
          <w:rFonts w:ascii="Calibri" w:hAnsi="Calibri"/>
        </w:rPr>
        <w:t xml:space="preserve"> </w:t>
      </w:r>
      <w:r w:rsidRPr="00BA3A76">
        <w:rPr>
          <w:rFonts w:ascii="Calibri" w:hAnsi="Calibri"/>
        </w:rPr>
        <w:t xml:space="preserve">that the combining of the grade 6-8 students from both towns turned out to be a success </w:t>
      </w:r>
      <w:r>
        <w:rPr>
          <w:rFonts w:ascii="Calibri" w:hAnsi="Calibri"/>
        </w:rPr>
        <w:t>story. He indicated that previously both middle schools were struggling</w:t>
      </w:r>
      <w:r w:rsidR="00C2041B">
        <w:rPr>
          <w:rFonts w:ascii="Calibri" w:hAnsi="Calibri"/>
        </w:rPr>
        <w:t xml:space="preserve"> but as a result of the grade consolidation </w:t>
      </w:r>
      <w:r>
        <w:rPr>
          <w:rFonts w:ascii="Calibri" w:hAnsi="Calibri"/>
        </w:rPr>
        <w:t>they could now retain programs such as band and extracurricu</w:t>
      </w:r>
      <w:r w:rsidR="006A6869">
        <w:rPr>
          <w:rFonts w:ascii="Calibri" w:hAnsi="Calibri"/>
        </w:rPr>
        <w:t>lar activities, and the culture</w:t>
      </w:r>
      <w:r>
        <w:rPr>
          <w:rFonts w:ascii="Calibri" w:hAnsi="Calibri"/>
        </w:rPr>
        <w:t xml:space="preserve"> differences began to subside.</w:t>
      </w:r>
    </w:p>
    <w:p w:rsidR="00583EF3" w:rsidRDefault="00583EF3" w:rsidP="00583EF3">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 xml:space="preserve">                      b</w:t>
      </w:r>
      <w:r w:rsidR="002D621D">
        <w:rPr>
          <w:rFonts w:ascii="Calibri" w:hAnsi="Calibri"/>
        </w:rPr>
        <w:t xml:space="preserve">. </w:t>
      </w:r>
      <w:r>
        <w:rPr>
          <w:rFonts w:ascii="Calibri" w:hAnsi="Calibri"/>
        </w:rPr>
        <w:t xml:space="preserve"> Furthermore, the success story of the middle school trial period has now</w:t>
      </w:r>
      <w:r w:rsidR="006A6869">
        <w:rPr>
          <w:rFonts w:ascii="Calibri" w:hAnsi="Calibri"/>
        </w:rPr>
        <w:t xml:space="preserve"> become permanent. I</w:t>
      </w:r>
      <w:r>
        <w:rPr>
          <w:rFonts w:ascii="Calibri" w:hAnsi="Calibri"/>
        </w:rPr>
        <w:t>t altered the school building committee’s original plan to have Ayer and Shirley build a new grade 6-12 regional middle/high school.</w:t>
      </w:r>
      <w:r w:rsidR="00273F3E">
        <w:rPr>
          <w:rFonts w:ascii="Calibri" w:hAnsi="Calibri"/>
        </w:rPr>
        <w:t xml:space="preserve"> Now the plan is to keep grades 6-8 </w:t>
      </w:r>
      <w:r w:rsidR="00C2041B">
        <w:rPr>
          <w:rFonts w:ascii="Calibri" w:hAnsi="Calibri"/>
        </w:rPr>
        <w:t xml:space="preserve">for both towns </w:t>
      </w:r>
      <w:r w:rsidR="00273F3E">
        <w:rPr>
          <w:rFonts w:ascii="Calibri" w:hAnsi="Calibri"/>
        </w:rPr>
        <w:t xml:space="preserve">in the middle school </w:t>
      </w:r>
      <w:r w:rsidR="00B40FF5">
        <w:rPr>
          <w:rFonts w:ascii="Calibri" w:hAnsi="Calibri"/>
        </w:rPr>
        <w:t xml:space="preserve">in Shirley </w:t>
      </w:r>
      <w:r w:rsidR="00273F3E">
        <w:rPr>
          <w:rFonts w:ascii="Calibri" w:hAnsi="Calibri"/>
        </w:rPr>
        <w:t xml:space="preserve">and </w:t>
      </w:r>
      <w:r w:rsidR="00FA166B">
        <w:rPr>
          <w:rFonts w:ascii="Calibri" w:hAnsi="Calibri"/>
        </w:rPr>
        <w:t xml:space="preserve">add to and renovate </w:t>
      </w:r>
      <w:r w:rsidR="00273F3E">
        <w:rPr>
          <w:rFonts w:ascii="Calibri" w:hAnsi="Calibri"/>
        </w:rPr>
        <w:t>the</w:t>
      </w:r>
      <w:r w:rsidR="00C2041B">
        <w:rPr>
          <w:rFonts w:ascii="Calibri" w:hAnsi="Calibri"/>
        </w:rPr>
        <w:t xml:space="preserve"> regional </w:t>
      </w:r>
      <w:r w:rsidR="00273F3E">
        <w:rPr>
          <w:rFonts w:ascii="Calibri" w:hAnsi="Calibri"/>
        </w:rPr>
        <w:t>high school for grades 9-12 only</w:t>
      </w:r>
      <w:r w:rsidR="002D621D">
        <w:rPr>
          <w:rFonts w:ascii="Calibri" w:hAnsi="Calibri"/>
        </w:rPr>
        <w:t xml:space="preserve">. </w:t>
      </w:r>
      <w:r>
        <w:rPr>
          <w:rFonts w:ascii="Calibri" w:hAnsi="Calibri"/>
        </w:rPr>
        <w:t xml:space="preserve">  </w:t>
      </w:r>
    </w:p>
    <w:p w:rsidR="00583EF3" w:rsidRDefault="00583EF3" w:rsidP="00583EF3">
      <w:pPr>
        <w:tabs>
          <w:tab w:val="left" w:pos="0"/>
          <w:tab w:val="left" w:pos="360"/>
          <w:tab w:val="left" w:pos="720"/>
          <w:tab w:val="left" w:pos="1080"/>
          <w:tab w:val="left" w:pos="1440"/>
          <w:tab w:val="left" w:pos="1800"/>
          <w:tab w:val="left" w:pos="2160"/>
        </w:tabs>
        <w:ind w:left="1800" w:hanging="3240"/>
        <w:rPr>
          <w:rFonts w:ascii="Calibri" w:hAnsi="Calibri"/>
        </w:rPr>
      </w:pPr>
      <w:r>
        <w:rPr>
          <w:rFonts w:ascii="Calibri" w:hAnsi="Calibri"/>
        </w:rPr>
        <w:tab/>
        <w:t xml:space="preserve">    </w:t>
      </w:r>
      <w:r w:rsidR="00AD4F69">
        <w:rPr>
          <w:rFonts w:ascii="Calibri" w:hAnsi="Calibri"/>
        </w:rPr>
        <w:tab/>
      </w:r>
      <w:r>
        <w:rPr>
          <w:rFonts w:ascii="Calibri" w:hAnsi="Calibri"/>
          <w:b/>
        </w:rPr>
        <w:t>E</w:t>
      </w:r>
      <w:r w:rsidR="002D621D">
        <w:rPr>
          <w:rFonts w:ascii="Calibri" w:hAnsi="Calibri"/>
          <w:b/>
        </w:rPr>
        <w:t xml:space="preserve">. </w:t>
      </w:r>
      <w:r w:rsidR="00AD4F69">
        <w:rPr>
          <w:rFonts w:ascii="Calibri" w:hAnsi="Calibri"/>
        </w:rPr>
        <w:t xml:space="preserve">  </w:t>
      </w:r>
      <w:r>
        <w:rPr>
          <w:rFonts w:ascii="Calibri" w:hAnsi="Calibri"/>
        </w:rPr>
        <w:t>The towns of Ayer and Shirley voted to build a new ASRSD grades 9-12 high school in Ayer.</w:t>
      </w:r>
    </w:p>
    <w:p w:rsidR="00583EF3" w:rsidRDefault="00583EF3" w:rsidP="00780A96">
      <w:pPr>
        <w:tabs>
          <w:tab w:val="left" w:pos="0"/>
          <w:tab w:val="left" w:pos="360"/>
          <w:tab w:val="left" w:pos="720"/>
          <w:tab w:val="left" w:pos="1080"/>
          <w:tab w:val="left" w:pos="1170"/>
          <w:tab w:val="left" w:pos="1440"/>
          <w:tab w:val="left" w:pos="2160"/>
        </w:tabs>
        <w:ind w:left="1080" w:hanging="3240"/>
        <w:rPr>
          <w:rFonts w:ascii="Calibri" w:hAnsi="Calibri"/>
        </w:rPr>
      </w:pPr>
      <w:r>
        <w:rPr>
          <w:rFonts w:ascii="Calibri" w:hAnsi="Calibri"/>
        </w:rPr>
        <w:tab/>
      </w:r>
      <w:r>
        <w:rPr>
          <w:rFonts w:ascii="Calibri" w:hAnsi="Calibri"/>
        </w:rPr>
        <w:tab/>
        <w:t xml:space="preserve">       </w:t>
      </w:r>
      <w:r w:rsidRPr="00BA3A76">
        <w:rPr>
          <w:rFonts w:ascii="Calibri" w:hAnsi="Calibri"/>
        </w:rPr>
        <w:t>1</w:t>
      </w:r>
      <w:r w:rsidR="002D621D">
        <w:rPr>
          <w:rFonts w:ascii="Calibri" w:hAnsi="Calibri"/>
        </w:rPr>
        <w:t xml:space="preserve">. </w:t>
      </w:r>
      <w:r w:rsidRPr="00BA3A76">
        <w:rPr>
          <w:rFonts w:ascii="Calibri" w:hAnsi="Calibri"/>
        </w:rPr>
        <w:t xml:space="preserve"> The superintendent said that the agreement between t</w:t>
      </w:r>
      <w:r w:rsidR="00273F3E">
        <w:rPr>
          <w:rFonts w:ascii="Calibri" w:hAnsi="Calibri"/>
        </w:rPr>
        <w:t xml:space="preserve">he towns of Ayer and </w:t>
      </w:r>
      <w:r w:rsidR="00F26059">
        <w:rPr>
          <w:rFonts w:ascii="Calibri" w:hAnsi="Calibri"/>
        </w:rPr>
        <w:t>Shirley to</w:t>
      </w:r>
      <w:r w:rsidR="00273F3E">
        <w:rPr>
          <w:rFonts w:ascii="Calibri" w:hAnsi="Calibri"/>
        </w:rPr>
        <w:t xml:space="preserve"> </w:t>
      </w:r>
      <w:r w:rsidRPr="00BA3A76">
        <w:rPr>
          <w:rFonts w:ascii="Calibri" w:hAnsi="Calibri"/>
        </w:rPr>
        <w:t>establish a regional school district stipulated that each town was to have its own elementary school.</w:t>
      </w:r>
      <w:r>
        <w:rPr>
          <w:rFonts w:ascii="Calibri" w:hAnsi="Calibri"/>
        </w:rPr>
        <w:t xml:space="preserve"> This decision addressed the issue of equity in terms of each community in the regional district having a </w:t>
      </w:r>
      <w:r w:rsidR="002D621D">
        <w:rPr>
          <w:rFonts w:ascii="Calibri" w:hAnsi="Calibri"/>
        </w:rPr>
        <w:t>p</w:t>
      </w:r>
      <w:r>
        <w:rPr>
          <w:rFonts w:ascii="Calibri" w:hAnsi="Calibri"/>
        </w:rPr>
        <w:t>re</w:t>
      </w:r>
      <w:r w:rsidR="002D621D">
        <w:rPr>
          <w:rFonts w:ascii="Calibri" w:hAnsi="Calibri"/>
        </w:rPr>
        <w:t>-</w:t>
      </w:r>
      <w:r>
        <w:rPr>
          <w:rFonts w:ascii="Calibri" w:hAnsi="Calibri"/>
        </w:rPr>
        <w:t>K</w:t>
      </w:r>
      <w:r w:rsidR="002D621D">
        <w:rPr>
          <w:rFonts w:ascii="Calibri" w:hAnsi="Calibri"/>
        </w:rPr>
        <w:t xml:space="preserve"> to grade </w:t>
      </w:r>
      <w:r>
        <w:rPr>
          <w:rFonts w:ascii="Calibri" w:hAnsi="Calibri"/>
        </w:rPr>
        <w:t xml:space="preserve">5 elementary school in </w:t>
      </w:r>
      <w:r w:rsidR="00F10DA1">
        <w:rPr>
          <w:rFonts w:ascii="Calibri" w:hAnsi="Calibri"/>
        </w:rPr>
        <w:t xml:space="preserve">its </w:t>
      </w:r>
      <w:r>
        <w:rPr>
          <w:rFonts w:ascii="Calibri" w:hAnsi="Calibri"/>
        </w:rPr>
        <w:t xml:space="preserve">town. </w:t>
      </w:r>
    </w:p>
    <w:p w:rsidR="00583EF3" w:rsidRDefault="00583EF3" w:rsidP="006B392B">
      <w:pPr>
        <w:tabs>
          <w:tab w:val="left" w:pos="360"/>
          <w:tab w:val="left" w:pos="720"/>
          <w:tab w:val="left" w:pos="1080"/>
          <w:tab w:val="left" w:pos="1440"/>
          <w:tab w:val="left" w:pos="1800"/>
          <w:tab w:val="left" w:pos="2160"/>
        </w:tabs>
        <w:spacing w:after="120"/>
        <w:ind w:left="1080" w:hanging="1080"/>
        <w:rPr>
          <w:rFonts w:ascii="Calibri" w:hAnsi="Calibri"/>
        </w:rPr>
      </w:pPr>
      <w:r>
        <w:rPr>
          <w:rFonts w:ascii="Calibri" w:hAnsi="Calibri"/>
        </w:rPr>
        <w:tab/>
      </w:r>
      <w:r>
        <w:rPr>
          <w:rFonts w:ascii="Calibri" w:hAnsi="Calibri"/>
        </w:rPr>
        <w:tab/>
        <w:t>2</w:t>
      </w:r>
      <w:r w:rsidRPr="00BA3A76">
        <w:rPr>
          <w:rFonts w:ascii="Calibri" w:hAnsi="Calibri"/>
        </w:rPr>
        <w:t xml:space="preserve">. </w:t>
      </w:r>
      <w:r>
        <w:rPr>
          <w:rFonts w:ascii="Calibri" w:hAnsi="Calibri"/>
        </w:rPr>
        <w:tab/>
      </w:r>
      <w:r w:rsidR="00E825A3">
        <w:rPr>
          <w:rFonts w:ascii="Calibri" w:hAnsi="Calibri"/>
        </w:rPr>
        <w:t>T</w:t>
      </w:r>
      <w:r>
        <w:rPr>
          <w:rFonts w:ascii="Calibri" w:hAnsi="Calibri"/>
        </w:rPr>
        <w:t xml:space="preserve">he superintendent and a second central office administrator </w:t>
      </w:r>
      <w:r w:rsidR="00E825A3">
        <w:rPr>
          <w:rFonts w:ascii="Calibri" w:hAnsi="Calibri"/>
        </w:rPr>
        <w:t xml:space="preserve">said </w:t>
      </w:r>
      <w:r>
        <w:rPr>
          <w:rFonts w:ascii="Calibri" w:hAnsi="Calibri"/>
        </w:rPr>
        <w:t xml:space="preserve">that </w:t>
      </w:r>
      <w:r w:rsidR="00E825A3">
        <w:rPr>
          <w:rFonts w:ascii="Calibri" w:hAnsi="Calibri"/>
        </w:rPr>
        <w:t>a proposal</w:t>
      </w:r>
      <w:r>
        <w:rPr>
          <w:rFonts w:ascii="Calibri" w:hAnsi="Calibri"/>
        </w:rPr>
        <w:t xml:space="preserve"> to add to and renovate the existing </w:t>
      </w:r>
      <w:r w:rsidR="00E825A3">
        <w:rPr>
          <w:rFonts w:ascii="Calibri" w:hAnsi="Calibri"/>
        </w:rPr>
        <w:t xml:space="preserve">grade 9-12 </w:t>
      </w:r>
      <w:r>
        <w:rPr>
          <w:rFonts w:ascii="Calibri" w:hAnsi="Calibri"/>
        </w:rPr>
        <w:t>Ayer Shirley Regional High School</w:t>
      </w:r>
      <w:r w:rsidRPr="00071D3E">
        <w:rPr>
          <w:rFonts w:ascii="Calibri" w:hAnsi="Calibri"/>
        </w:rPr>
        <w:t xml:space="preserve"> for $56 million was </w:t>
      </w:r>
      <w:r w:rsidRPr="00071D3E">
        <w:rPr>
          <w:rFonts w:ascii="Calibri" w:hAnsi="Calibri"/>
        </w:rPr>
        <w:lastRenderedPageBreak/>
        <w:t>presented to the Massachusetts School Building Authority</w:t>
      </w:r>
      <w:r w:rsidR="00E825A3">
        <w:rPr>
          <w:rFonts w:ascii="Calibri" w:hAnsi="Calibri"/>
        </w:rPr>
        <w:t>,</w:t>
      </w:r>
      <w:r w:rsidRPr="00071D3E">
        <w:rPr>
          <w:rFonts w:ascii="Calibri" w:hAnsi="Calibri"/>
        </w:rPr>
        <w:t xml:space="preserve"> which approved the project to be reimbursed for $37 million.</w:t>
      </w:r>
    </w:p>
    <w:p w:rsidR="00583EF3" w:rsidRDefault="00583EF3" w:rsidP="00780A96">
      <w:pPr>
        <w:tabs>
          <w:tab w:val="left" w:pos="360"/>
          <w:tab w:val="left" w:pos="720"/>
          <w:tab w:val="left" w:pos="1080"/>
          <w:tab w:val="left" w:pos="1440"/>
          <w:tab w:val="left" w:pos="1800"/>
          <w:tab w:val="left" w:pos="2160"/>
        </w:tabs>
        <w:spacing w:after="120"/>
        <w:ind w:left="1080" w:hanging="1080"/>
        <w:rPr>
          <w:rFonts w:ascii="Calibri" w:hAnsi="Calibri"/>
        </w:rPr>
      </w:pPr>
      <w:r>
        <w:rPr>
          <w:rFonts w:ascii="Calibri" w:hAnsi="Calibri"/>
        </w:rPr>
        <w:tab/>
      </w:r>
      <w:r>
        <w:rPr>
          <w:rFonts w:ascii="Calibri" w:hAnsi="Calibri"/>
        </w:rPr>
        <w:tab/>
      </w:r>
      <w:r w:rsidR="006B392B">
        <w:rPr>
          <w:rFonts w:ascii="Calibri" w:hAnsi="Calibri"/>
        </w:rPr>
        <w:t>3</w:t>
      </w:r>
      <w:r w:rsidR="002D621D">
        <w:rPr>
          <w:rFonts w:ascii="Calibri" w:hAnsi="Calibri"/>
        </w:rPr>
        <w:t xml:space="preserve">. </w:t>
      </w:r>
      <w:r w:rsidRPr="00BA3A76">
        <w:rPr>
          <w:rFonts w:ascii="Calibri" w:hAnsi="Calibri"/>
        </w:rPr>
        <w:t xml:space="preserve"> On November 17, 2012</w:t>
      </w:r>
      <w:r w:rsidR="00E825A3">
        <w:rPr>
          <w:rFonts w:ascii="Calibri" w:hAnsi="Calibri"/>
        </w:rPr>
        <w:t>,</w:t>
      </w:r>
      <w:r w:rsidRPr="00BA3A76">
        <w:rPr>
          <w:rFonts w:ascii="Calibri" w:hAnsi="Calibri"/>
        </w:rPr>
        <w:t xml:space="preserve"> the voters of Ayer and Shirley took the necessary two votes in their towns and approved the project in the amount of $56,543,765</w:t>
      </w:r>
      <w:r w:rsidR="00E825A3">
        <w:rPr>
          <w:rFonts w:ascii="Calibri" w:hAnsi="Calibri"/>
        </w:rPr>
        <w:t>,</w:t>
      </w:r>
      <w:r w:rsidR="002D621D">
        <w:rPr>
          <w:rFonts w:ascii="Calibri" w:hAnsi="Calibri"/>
        </w:rPr>
        <w:t xml:space="preserve"> </w:t>
      </w:r>
      <w:r w:rsidRPr="00BA3A76">
        <w:rPr>
          <w:rFonts w:ascii="Calibri" w:hAnsi="Calibri"/>
        </w:rPr>
        <w:t>as certified by the Town Clerks of Ayer and Shirley.</w:t>
      </w:r>
    </w:p>
    <w:p w:rsidR="00583EF3" w:rsidRPr="005C7C4A" w:rsidRDefault="00583EF3" w:rsidP="00583EF3">
      <w:pPr>
        <w:tabs>
          <w:tab w:val="left" w:pos="0"/>
          <w:tab w:val="left" w:pos="360"/>
          <w:tab w:val="left" w:pos="720"/>
          <w:tab w:val="left" w:pos="1440"/>
          <w:tab w:val="left" w:pos="1800"/>
          <w:tab w:val="left" w:pos="2160"/>
        </w:tabs>
        <w:ind w:left="720" w:hanging="720"/>
        <w:rPr>
          <w:rFonts w:ascii="Calibri" w:hAnsi="Calibri"/>
        </w:rPr>
      </w:pPr>
      <w:r>
        <w:rPr>
          <w:rFonts w:ascii="Calibri" w:hAnsi="Calibri"/>
        </w:rPr>
        <w:t xml:space="preserve">      </w:t>
      </w:r>
      <w:r>
        <w:rPr>
          <w:rFonts w:ascii="Calibri" w:hAnsi="Calibri"/>
          <w:b/>
        </w:rPr>
        <w:t>F</w:t>
      </w:r>
      <w:r w:rsidR="002D621D">
        <w:rPr>
          <w:rFonts w:ascii="Calibri" w:hAnsi="Calibri"/>
          <w:b/>
        </w:rPr>
        <w:t xml:space="preserve">. </w:t>
      </w:r>
      <w:r>
        <w:rPr>
          <w:rFonts w:ascii="Calibri" w:hAnsi="Calibri"/>
          <w:b/>
        </w:rPr>
        <w:t xml:space="preserve">   </w:t>
      </w:r>
      <w:r>
        <w:rPr>
          <w:rFonts w:ascii="Calibri" w:hAnsi="Calibri"/>
        </w:rPr>
        <w:t xml:space="preserve">The leadership in the school district has worked collaboratively with members of </w:t>
      </w:r>
      <w:r w:rsidR="00E825A3">
        <w:rPr>
          <w:rFonts w:ascii="Calibri" w:hAnsi="Calibri"/>
        </w:rPr>
        <w:t xml:space="preserve">the </w:t>
      </w:r>
      <w:r>
        <w:rPr>
          <w:rFonts w:ascii="Calibri" w:hAnsi="Calibri"/>
        </w:rPr>
        <w:t>Regional Leadership Advisory Group</w:t>
      </w:r>
      <w:r w:rsidR="00CF6A7C">
        <w:rPr>
          <w:rFonts w:ascii="Calibri" w:hAnsi="Calibri"/>
        </w:rPr>
        <w:t xml:space="preserve"> (RLAG)</w:t>
      </w:r>
      <w:r>
        <w:rPr>
          <w:rFonts w:ascii="Calibri" w:hAnsi="Calibri"/>
        </w:rPr>
        <w:t xml:space="preserve"> to address both the short</w:t>
      </w:r>
      <w:r w:rsidR="00E825A3">
        <w:rPr>
          <w:rFonts w:ascii="Calibri" w:hAnsi="Calibri"/>
        </w:rPr>
        <w:t>-</w:t>
      </w:r>
      <w:r>
        <w:rPr>
          <w:rFonts w:ascii="Calibri" w:hAnsi="Calibri"/>
        </w:rPr>
        <w:t xml:space="preserve"> and </w:t>
      </w:r>
      <w:r w:rsidR="00E825A3">
        <w:rPr>
          <w:rFonts w:ascii="Calibri" w:hAnsi="Calibri"/>
        </w:rPr>
        <w:t>long-</w:t>
      </w:r>
      <w:r>
        <w:rPr>
          <w:rFonts w:ascii="Calibri" w:hAnsi="Calibri"/>
        </w:rPr>
        <w:t>terms needs of the ASRSD and the towns of Ayer and Shirley.</w:t>
      </w:r>
    </w:p>
    <w:p w:rsidR="00583EF3" w:rsidRDefault="00583EF3" w:rsidP="00780A96">
      <w:pPr>
        <w:tabs>
          <w:tab w:val="left" w:pos="0"/>
          <w:tab w:val="left" w:pos="360"/>
          <w:tab w:val="left" w:pos="720"/>
          <w:tab w:val="left" w:pos="1440"/>
          <w:tab w:val="left" w:pos="1800"/>
          <w:tab w:val="left" w:pos="2160"/>
        </w:tabs>
        <w:ind w:left="1080" w:hanging="1080"/>
        <w:rPr>
          <w:rFonts w:ascii="Calibri" w:hAnsi="Calibri"/>
        </w:rPr>
      </w:pPr>
      <w:r w:rsidRPr="005C7C4A">
        <w:rPr>
          <w:rFonts w:ascii="Calibri" w:hAnsi="Calibri"/>
        </w:rPr>
        <w:t xml:space="preserve">             1</w:t>
      </w:r>
      <w:r w:rsidR="002D621D">
        <w:rPr>
          <w:rFonts w:ascii="Calibri" w:hAnsi="Calibri"/>
        </w:rPr>
        <w:t xml:space="preserve">. </w:t>
      </w:r>
      <w:r w:rsidR="00780A96">
        <w:rPr>
          <w:rFonts w:ascii="Calibri" w:hAnsi="Calibri"/>
        </w:rPr>
        <w:tab/>
      </w:r>
      <w:r w:rsidRPr="005C7C4A">
        <w:rPr>
          <w:rFonts w:ascii="Calibri" w:hAnsi="Calibri"/>
        </w:rPr>
        <w:t xml:space="preserve">The RLAG includes representatives from the Ayer and Shirley board of selectmen, </w:t>
      </w:r>
      <w:r w:rsidR="00E825A3">
        <w:rPr>
          <w:rFonts w:ascii="Calibri" w:hAnsi="Calibri"/>
        </w:rPr>
        <w:t xml:space="preserve">the </w:t>
      </w:r>
      <w:r w:rsidRPr="005C7C4A">
        <w:rPr>
          <w:rFonts w:ascii="Calibri" w:hAnsi="Calibri"/>
        </w:rPr>
        <w:t>finance committee</w:t>
      </w:r>
      <w:r w:rsidR="006B392B">
        <w:rPr>
          <w:rFonts w:ascii="Calibri" w:hAnsi="Calibri"/>
        </w:rPr>
        <w:t>s</w:t>
      </w:r>
      <w:r w:rsidRPr="005C7C4A">
        <w:rPr>
          <w:rFonts w:ascii="Calibri" w:hAnsi="Calibri"/>
        </w:rPr>
        <w:t xml:space="preserve">, town administrators, </w:t>
      </w:r>
      <w:r w:rsidR="00E825A3">
        <w:rPr>
          <w:rFonts w:ascii="Calibri" w:hAnsi="Calibri"/>
        </w:rPr>
        <w:t xml:space="preserve">the </w:t>
      </w:r>
      <w:r w:rsidR="00F26059" w:rsidRPr="005C7C4A">
        <w:rPr>
          <w:rFonts w:ascii="Calibri" w:hAnsi="Calibri"/>
        </w:rPr>
        <w:t xml:space="preserve">ASRSD </w:t>
      </w:r>
      <w:r w:rsidR="00F26059">
        <w:rPr>
          <w:rFonts w:ascii="Calibri" w:hAnsi="Calibri"/>
        </w:rPr>
        <w:t>school</w:t>
      </w:r>
      <w:r w:rsidRPr="005C7C4A">
        <w:rPr>
          <w:rFonts w:ascii="Calibri" w:hAnsi="Calibri"/>
        </w:rPr>
        <w:t xml:space="preserve"> committee</w:t>
      </w:r>
      <w:r w:rsidR="00E825A3">
        <w:rPr>
          <w:rFonts w:ascii="Calibri" w:hAnsi="Calibri"/>
        </w:rPr>
        <w:t>,</w:t>
      </w:r>
      <w:r w:rsidRPr="005C7C4A">
        <w:rPr>
          <w:rFonts w:ascii="Calibri" w:hAnsi="Calibri"/>
        </w:rPr>
        <w:t xml:space="preserve"> and </w:t>
      </w:r>
      <w:r w:rsidR="00E825A3">
        <w:rPr>
          <w:rFonts w:ascii="Calibri" w:hAnsi="Calibri"/>
        </w:rPr>
        <w:t xml:space="preserve">the </w:t>
      </w:r>
      <w:r w:rsidRPr="005C7C4A">
        <w:rPr>
          <w:rFonts w:ascii="Calibri" w:hAnsi="Calibri"/>
        </w:rPr>
        <w:t xml:space="preserve">superintendent. The leadership is rotated and facilitated by the superintendent or </w:t>
      </w:r>
      <w:r w:rsidR="00E825A3">
        <w:rPr>
          <w:rFonts w:ascii="Calibri" w:hAnsi="Calibri"/>
        </w:rPr>
        <w:t xml:space="preserve">by </w:t>
      </w:r>
      <w:r w:rsidRPr="005C7C4A">
        <w:rPr>
          <w:rFonts w:ascii="Calibri" w:hAnsi="Calibri"/>
        </w:rPr>
        <w:t>one of the town administrators.</w:t>
      </w:r>
    </w:p>
    <w:p w:rsidR="00583EF3" w:rsidRDefault="00583EF3" w:rsidP="00780A96">
      <w:pPr>
        <w:tabs>
          <w:tab w:val="left" w:pos="0"/>
          <w:tab w:val="left" w:pos="360"/>
          <w:tab w:val="left" w:pos="720"/>
          <w:tab w:val="left" w:pos="1440"/>
          <w:tab w:val="left" w:pos="1800"/>
          <w:tab w:val="left" w:pos="2160"/>
        </w:tabs>
        <w:ind w:left="1080" w:hanging="1080"/>
        <w:rPr>
          <w:rFonts w:ascii="Calibri" w:hAnsi="Calibri"/>
        </w:rPr>
      </w:pPr>
      <w:r>
        <w:rPr>
          <w:rFonts w:ascii="Calibri" w:hAnsi="Calibri"/>
        </w:rPr>
        <w:t xml:space="preserve">              2. </w:t>
      </w:r>
      <w:r w:rsidR="00780A96">
        <w:rPr>
          <w:rFonts w:ascii="Calibri" w:hAnsi="Calibri"/>
        </w:rPr>
        <w:tab/>
      </w:r>
      <w:r>
        <w:rPr>
          <w:rFonts w:ascii="Calibri" w:hAnsi="Calibri"/>
        </w:rPr>
        <w:t>Issues such as budgets (school and municipal), Shirley’s ability to meet its financial obligations in the ASRSD agreement, capital projects, conditions of facilities, budget schedules, and communication are some of the issues that have been discussed or are being discussed</w:t>
      </w:r>
      <w:r w:rsidR="00B83BD4">
        <w:rPr>
          <w:rFonts w:ascii="Calibri" w:hAnsi="Calibri"/>
        </w:rPr>
        <w:t>;</w:t>
      </w:r>
      <w:r>
        <w:rPr>
          <w:rFonts w:ascii="Calibri" w:hAnsi="Calibri"/>
        </w:rPr>
        <w:t xml:space="preserve"> others still need to be addressed.</w:t>
      </w:r>
    </w:p>
    <w:p w:rsidR="00583EF3" w:rsidRDefault="00583EF3" w:rsidP="00583EF3">
      <w:pPr>
        <w:tabs>
          <w:tab w:val="left" w:pos="360"/>
          <w:tab w:val="left" w:pos="720"/>
          <w:tab w:val="left" w:pos="1080"/>
          <w:tab w:val="left" w:pos="1440"/>
          <w:tab w:val="left" w:pos="1800"/>
          <w:tab w:val="left" w:pos="2160"/>
        </w:tabs>
        <w:rPr>
          <w:rFonts w:ascii="Calibri" w:hAnsi="Calibri"/>
        </w:rPr>
      </w:pPr>
      <w:r w:rsidRPr="00F731AA">
        <w:rPr>
          <w:rFonts w:ascii="Calibri" w:hAnsi="Calibri"/>
          <w:b/>
        </w:rPr>
        <w:t>Impact</w:t>
      </w:r>
      <w:r w:rsidRPr="00BA3A76">
        <w:rPr>
          <w:rFonts w:ascii="Calibri" w:hAnsi="Calibri"/>
        </w:rPr>
        <w:t>:  The establishment of the ASRSD school committee</w:t>
      </w:r>
      <w:r w:rsidR="00CF6A7C">
        <w:rPr>
          <w:rFonts w:ascii="Calibri" w:hAnsi="Calibri"/>
        </w:rPr>
        <w:t>,</w:t>
      </w:r>
      <w:r w:rsidRPr="00BA3A76">
        <w:rPr>
          <w:rFonts w:ascii="Calibri" w:hAnsi="Calibri"/>
        </w:rPr>
        <w:t xml:space="preserve"> </w:t>
      </w:r>
      <w:r w:rsidR="00CF6A7C">
        <w:rPr>
          <w:rFonts w:ascii="Calibri" w:hAnsi="Calibri"/>
        </w:rPr>
        <w:t xml:space="preserve">unifying and </w:t>
      </w:r>
      <w:r w:rsidRPr="00BA3A76">
        <w:rPr>
          <w:rFonts w:ascii="Calibri" w:hAnsi="Calibri"/>
        </w:rPr>
        <w:t xml:space="preserve">adopting a set of policies, </w:t>
      </w:r>
      <w:r w:rsidR="00B83BD4">
        <w:rPr>
          <w:rFonts w:ascii="Calibri" w:hAnsi="Calibri"/>
        </w:rPr>
        <w:t>combin</w:t>
      </w:r>
      <w:r w:rsidR="00B83BD4" w:rsidRPr="00BA3A76">
        <w:rPr>
          <w:rFonts w:ascii="Calibri" w:hAnsi="Calibri"/>
        </w:rPr>
        <w:t xml:space="preserve">ing </w:t>
      </w:r>
      <w:r w:rsidRPr="00BA3A76">
        <w:rPr>
          <w:rFonts w:ascii="Calibri" w:hAnsi="Calibri"/>
        </w:rPr>
        <w:t>two central school administration offices into one</w:t>
      </w:r>
      <w:r w:rsidR="00B83BD4">
        <w:rPr>
          <w:rFonts w:ascii="Calibri" w:hAnsi="Calibri"/>
        </w:rPr>
        <w:t>,</w:t>
      </w:r>
      <w:r w:rsidRPr="00BA3A76">
        <w:rPr>
          <w:rFonts w:ascii="Calibri" w:hAnsi="Calibri"/>
        </w:rPr>
        <w:t xml:space="preserve"> and hiring the first superintendent for the regional district were important steps addressed by the </w:t>
      </w:r>
      <w:r w:rsidR="00CF6A7C">
        <w:rPr>
          <w:rFonts w:ascii="Calibri" w:hAnsi="Calibri"/>
        </w:rPr>
        <w:t xml:space="preserve">district </w:t>
      </w:r>
      <w:r w:rsidRPr="00BA3A76">
        <w:rPr>
          <w:rFonts w:ascii="Calibri" w:hAnsi="Calibri"/>
        </w:rPr>
        <w:t>leadership in</w:t>
      </w:r>
      <w:r w:rsidR="00CF6A7C">
        <w:rPr>
          <w:rFonts w:ascii="Calibri" w:hAnsi="Calibri"/>
        </w:rPr>
        <w:t xml:space="preserve"> organizing</w:t>
      </w:r>
      <w:r w:rsidRPr="00BA3A76">
        <w:rPr>
          <w:rFonts w:ascii="Calibri" w:hAnsi="Calibri"/>
        </w:rPr>
        <w:t xml:space="preserve"> the regional school district. </w:t>
      </w:r>
      <w:r w:rsidR="00206FD9">
        <w:rPr>
          <w:rFonts w:ascii="Calibri" w:hAnsi="Calibri"/>
        </w:rPr>
        <w:t xml:space="preserve">A collaborative planning method </w:t>
      </w:r>
      <w:r w:rsidR="00CF6A7C">
        <w:rPr>
          <w:rFonts w:ascii="Calibri" w:hAnsi="Calibri"/>
        </w:rPr>
        <w:t>resulted in a smooth transition process from two districts to one</w:t>
      </w:r>
      <w:r w:rsidR="00206FD9">
        <w:rPr>
          <w:rFonts w:ascii="Calibri" w:hAnsi="Calibri"/>
        </w:rPr>
        <w:t>,</w:t>
      </w:r>
      <w:r w:rsidR="00CF6A7C">
        <w:rPr>
          <w:rFonts w:ascii="Calibri" w:hAnsi="Calibri"/>
        </w:rPr>
        <w:t xml:space="preserve"> which will likely benefit</w:t>
      </w:r>
      <w:r w:rsidR="006B392B">
        <w:rPr>
          <w:rFonts w:ascii="Calibri" w:hAnsi="Calibri"/>
        </w:rPr>
        <w:t xml:space="preserve"> stakeholders</w:t>
      </w:r>
      <w:r w:rsidR="00CF6A7C">
        <w:rPr>
          <w:rFonts w:ascii="Calibri" w:hAnsi="Calibri"/>
        </w:rPr>
        <w:t xml:space="preserve"> in bo</w:t>
      </w:r>
      <w:r w:rsidR="00206FD9">
        <w:rPr>
          <w:rFonts w:ascii="Calibri" w:hAnsi="Calibri"/>
        </w:rPr>
        <w:t>th</w:t>
      </w:r>
      <w:r w:rsidR="00CF6A7C">
        <w:rPr>
          <w:rFonts w:ascii="Calibri" w:hAnsi="Calibri"/>
        </w:rPr>
        <w:t xml:space="preserve"> towns.</w:t>
      </w:r>
      <w:r w:rsidRPr="00BA3A76">
        <w:rPr>
          <w:rFonts w:ascii="Calibri" w:hAnsi="Calibri"/>
        </w:rPr>
        <w:t xml:space="preserve"> </w:t>
      </w:r>
    </w:p>
    <w:p w:rsidR="00B83BD4" w:rsidRDefault="00B83BD4" w:rsidP="00583EF3">
      <w:pPr>
        <w:tabs>
          <w:tab w:val="left" w:pos="360"/>
          <w:tab w:val="left" w:pos="720"/>
          <w:tab w:val="left" w:pos="1080"/>
          <w:tab w:val="left" w:pos="1440"/>
          <w:tab w:val="left" w:pos="1800"/>
          <w:tab w:val="left" w:pos="2160"/>
        </w:tabs>
        <w:rPr>
          <w:rFonts w:ascii="Calibri" w:hAnsi="Calibri"/>
        </w:rPr>
      </w:pPr>
    </w:p>
    <w:p w:rsidR="00583EF3" w:rsidRPr="006B392B" w:rsidRDefault="00EF1AFD" w:rsidP="00583EF3">
      <w:pPr>
        <w:tabs>
          <w:tab w:val="left" w:pos="360"/>
          <w:tab w:val="left" w:pos="720"/>
          <w:tab w:val="left" w:pos="1080"/>
          <w:tab w:val="left" w:pos="1440"/>
          <w:tab w:val="left" w:pos="1800"/>
          <w:tab w:val="left" w:pos="2160"/>
        </w:tabs>
        <w:rPr>
          <w:b/>
          <w:i/>
          <w:sz w:val="24"/>
          <w:szCs w:val="24"/>
        </w:rPr>
      </w:pPr>
      <w:r w:rsidRPr="006B392B">
        <w:rPr>
          <w:b/>
          <w:i/>
          <w:sz w:val="24"/>
          <w:szCs w:val="24"/>
        </w:rPr>
        <w:t xml:space="preserve">Curriculum and Instruction </w:t>
      </w:r>
    </w:p>
    <w:p w:rsidR="00583EF3" w:rsidRDefault="00385107" w:rsidP="00AD4F69">
      <w:pPr>
        <w:tabs>
          <w:tab w:val="left" w:pos="360"/>
          <w:tab w:val="left" w:pos="720"/>
          <w:tab w:val="left" w:pos="1080"/>
          <w:tab w:val="left" w:pos="1440"/>
          <w:tab w:val="left" w:pos="1800"/>
          <w:tab w:val="left" w:pos="2160"/>
        </w:tabs>
        <w:ind w:left="360" w:hanging="360"/>
        <w:rPr>
          <w:b/>
        </w:rPr>
      </w:pPr>
      <w:r>
        <w:rPr>
          <w:b/>
        </w:rPr>
        <w:t>2</w:t>
      </w:r>
      <w:r w:rsidR="00583EF3">
        <w:rPr>
          <w:b/>
        </w:rPr>
        <w:t xml:space="preserve">. </w:t>
      </w:r>
      <w:r w:rsidR="00AD4F69">
        <w:rPr>
          <w:b/>
        </w:rPr>
        <w:tab/>
      </w:r>
      <w:r w:rsidR="00583EF3">
        <w:rPr>
          <w:b/>
        </w:rPr>
        <w:t>The district has engaged in systematic program planning</w:t>
      </w:r>
      <w:r w:rsidR="00B83BD4">
        <w:rPr>
          <w:b/>
        </w:rPr>
        <w:t>,</w:t>
      </w:r>
      <w:r w:rsidR="00583EF3">
        <w:rPr>
          <w:b/>
        </w:rPr>
        <w:t xml:space="preserve"> which has resulted in cohesive</w:t>
      </w:r>
      <w:r w:rsidR="000C5BA3">
        <w:rPr>
          <w:b/>
        </w:rPr>
        <w:t xml:space="preserve"> </w:t>
      </w:r>
      <w:r w:rsidR="00583EF3">
        <w:rPr>
          <w:b/>
        </w:rPr>
        <w:t xml:space="preserve">initiatives in </w:t>
      </w:r>
      <w:r w:rsidR="001D358D">
        <w:rPr>
          <w:b/>
        </w:rPr>
        <w:t>K-</w:t>
      </w:r>
      <w:r w:rsidR="00583EF3">
        <w:rPr>
          <w:b/>
        </w:rPr>
        <w:t xml:space="preserve"> 8 literacy and </w:t>
      </w:r>
      <w:r w:rsidR="001D358D">
        <w:rPr>
          <w:b/>
        </w:rPr>
        <w:t>K-</w:t>
      </w:r>
      <w:r w:rsidR="00583EF3">
        <w:rPr>
          <w:b/>
        </w:rPr>
        <w:t xml:space="preserve"> 5 mathematics. </w:t>
      </w:r>
    </w:p>
    <w:p w:rsidR="00583EF3" w:rsidRDefault="00583EF3" w:rsidP="00583EF3">
      <w:pPr>
        <w:tabs>
          <w:tab w:val="left" w:pos="360"/>
          <w:tab w:val="left" w:pos="450"/>
          <w:tab w:val="left" w:pos="720"/>
          <w:tab w:val="left" w:pos="1080"/>
          <w:tab w:val="left" w:pos="1440"/>
          <w:tab w:val="left" w:pos="1800"/>
          <w:tab w:val="left" w:pos="2160"/>
        </w:tabs>
        <w:ind w:left="720" w:hanging="720"/>
      </w:pPr>
      <w:r>
        <w:rPr>
          <w:b/>
        </w:rPr>
        <w:tab/>
      </w:r>
      <w:r w:rsidRPr="00EE278E">
        <w:rPr>
          <w:b/>
        </w:rPr>
        <w:tab/>
      </w:r>
      <w:r w:rsidR="00F26059" w:rsidRPr="00EE278E">
        <w:rPr>
          <w:b/>
        </w:rPr>
        <w:t>A</w:t>
      </w:r>
      <w:r w:rsidR="002D621D">
        <w:rPr>
          <w:b/>
        </w:rPr>
        <w:t xml:space="preserve">. </w:t>
      </w:r>
      <w:r w:rsidR="00B83BD4">
        <w:t>A</w:t>
      </w:r>
      <w:r>
        <w:t xml:space="preserve"> documentation </w:t>
      </w:r>
      <w:r w:rsidR="00B83BD4">
        <w:t xml:space="preserve">review </w:t>
      </w:r>
      <w:r>
        <w:t>and</w:t>
      </w:r>
      <w:r>
        <w:rPr>
          <w:b/>
        </w:rPr>
        <w:t xml:space="preserve"> </w:t>
      </w:r>
      <w:r>
        <w:t>interviews</w:t>
      </w:r>
      <w:r w:rsidR="00B83BD4">
        <w:t xml:space="preserve"> showed </w:t>
      </w:r>
      <w:r w:rsidR="00F26059">
        <w:t>that before</w:t>
      </w:r>
      <w:r>
        <w:t xml:space="preserve"> regionalization Ayer began to develop a literacy improvement plan in consultation with an external agency</w:t>
      </w:r>
      <w:r w:rsidR="002D621D">
        <w:t xml:space="preserve">. </w:t>
      </w:r>
      <w:r>
        <w:t xml:space="preserve">In 2010, the scope of the work was broadened to include Shirley. The district completed the </w:t>
      </w:r>
      <w:r w:rsidR="008657DA">
        <w:t>Ayer Shirley</w:t>
      </w:r>
      <w:r>
        <w:t xml:space="preserve"> Strategic Literacy Implementation and Sustainability Plan (SLISP) in September 2011</w:t>
      </w:r>
      <w:r w:rsidR="002D621D">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t xml:space="preserve">1. </w:t>
      </w:r>
      <w:r>
        <w:tab/>
        <w:t xml:space="preserve">The SLISP consists of nine priority goals within the five following categories:  Systematic Data Use, Tiered System of Instruction and Intervention, Standards-Based Core Curriculum, Family and Community Involvement, and Leadership. </w:t>
      </w:r>
    </w:p>
    <w:p w:rsidR="00583EF3" w:rsidRDefault="00583EF3" w:rsidP="00583EF3">
      <w:pPr>
        <w:tabs>
          <w:tab w:val="left" w:pos="360"/>
          <w:tab w:val="left" w:pos="720"/>
          <w:tab w:val="left" w:pos="1080"/>
          <w:tab w:val="left" w:pos="1440"/>
          <w:tab w:val="left" w:pos="1800"/>
          <w:tab w:val="left" w:pos="2160"/>
        </w:tabs>
        <w:ind w:left="1440" w:hanging="1440"/>
      </w:pPr>
      <w:r>
        <w:tab/>
      </w:r>
      <w:r>
        <w:tab/>
      </w:r>
      <w:r>
        <w:tab/>
        <w:t xml:space="preserve">a. </w:t>
      </w:r>
      <w:r>
        <w:tab/>
        <w:t>The SLISP also elaborates specific action steps for accomplishing each of the nine goals including the responsible persons, starting and completion dates, resources</w:t>
      </w:r>
      <w:r w:rsidR="00B83BD4">
        <w:t>,</w:t>
      </w:r>
      <w:r>
        <w:t xml:space="preserve"> and accountability measures.</w:t>
      </w:r>
    </w:p>
    <w:p w:rsidR="00583EF3" w:rsidRDefault="00583EF3" w:rsidP="00583EF3">
      <w:pPr>
        <w:tabs>
          <w:tab w:val="left" w:pos="0"/>
          <w:tab w:val="left" w:pos="360"/>
          <w:tab w:val="left" w:pos="720"/>
          <w:tab w:val="left" w:pos="1080"/>
          <w:tab w:val="left" w:pos="1440"/>
          <w:tab w:val="left" w:pos="1800"/>
          <w:tab w:val="left" w:pos="2160"/>
        </w:tabs>
        <w:ind w:left="1800" w:hanging="3240"/>
      </w:pPr>
      <w:r>
        <w:lastRenderedPageBreak/>
        <w:tab/>
      </w:r>
      <w:r>
        <w:tab/>
      </w:r>
      <w:r>
        <w:tab/>
      </w:r>
      <w:r>
        <w:tab/>
      </w:r>
      <w:r>
        <w:tab/>
        <w:t xml:space="preserve">i. </w:t>
      </w:r>
      <w:r>
        <w:tab/>
        <w:t>For example, one of the action steps set forth in the SLISP for accomplishing priority goal 5 (Develop multi-tiered literacy core curriculum guides for grade levels K-8 linking the key elements of effective literacy instruction to evidence-based practices and assessment) was to establish literacy leaders at the elementary and middle school levels and to develop schedules for their meetings with teachers</w:t>
      </w:r>
      <w:r w:rsidR="002D621D">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t xml:space="preserve">2. </w:t>
      </w:r>
      <w:r>
        <w:tab/>
        <w:t>In interviews with the review team, teachers and administrators were familiar with the contents of the SLISP and state</w:t>
      </w:r>
      <w:r w:rsidR="00B83BD4">
        <w:t>d</w:t>
      </w:r>
      <w:r>
        <w:t xml:space="preserve"> the district’s progress toward realization of the goals. </w:t>
      </w:r>
    </w:p>
    <w:p w:rsidR="00583EF3" w:rsidRDefault="00AD4F69" w:rsidP="00AD4F69">
      <w:pPr>
        <w:tabs>
          <w:tab w:val="left" w:pos="360"/>
          <w:tab w:val="left" w:pos="720"/>
          <w:tab w:val="left" w:pos="1080"/>
          <w:tab w:val="left" w:pos="1440"/>
          <w:tab w:val="left" w:pos="1710"/>
          <w:tab w:val="left" w:pos="2160"/>
        </w:tabs>
        <w:ind w:left="1530" w:hanging="1530"/>
      </w:pPr>
      <w:r>
        <w:tab/>
      </w:r>
      <w:r>
        <w:tab/>
      </w:r>
      <w:r>
        <w:tab/>
        <w:t>a.</w:t>
      </w:r>
      <w:r>
        <w:tab/>
        <w:t xml:space="preserve"> </w:t>
      </w:r>
      <w:r w:rsidR="00F84836">
        <w:tab/>
      </w:r>
      <w:r w:rsidR="00583EF3">
        <w:t xml:space="preserve">For example, interviewees told the review team that 100 percent of </w:t>
      </w:r>
      <w:r w:rsidR="00B83BD4">
        <w:t>K-</w:t>
      </w:r>
      <w:r w:rsidR="00583EF3">
        <w:t xml:space="preserve">6 teachers </w:t>
      </w:r>
      <w:r w:rsidR="00273F3E">
        <w:t>were</w:t>
      </w:r>
      <w:r w:rsidR="00583EF3">
        <w:t xml:space="preserve"> </w:t>
      </w:r>
      <w:r w:rsidR="006B392B">
        <w:t>“</w:t>
      </w:r>
      <w:r w:rsidR="00583EF3">
        <w:t xml:space="preserve">involved in data use” and that teachers </w:t>
      </w:r>
      <w:r w:rsidR="001D358D">
        <w:t xml:space="preserve">in grades 7 and 8 </w:t>
      </w:r>
      <w:r w:rsidR="00583EF3">
        <w:t>were beginning to use data to plan and evaluate the effectiveness of instruction.</w:t>
      </w:r>
    </w:p>
    <w:p w:rsidR="00583EF3" w:rsidRDefault="00AD4F69" w:rsidP="00AD4F69">
      <w:pPr>
        <w:tabs>
          <w:tab w:val="left" w:pos="360"/>
          <w:tab w:val="left" w:pos="720"/>
          <w:tab w:val="left" w:pos="1080"/>
          <w:tab w:val="left" w:pos="1440"/>
          <w:tab w:val="left" w:pos="1800"/>
          <w:tab w:val="left" w:pos="2160"/>
        </w:tabs>
        <w:ind w:left="1530" w:hanging="1530"/>
      </w:pPr>
      <w:r>
        <w:tab/>
      </w:r>
      <w:r>
        <w:tab/>
      </w:r>
      <w:r>
        <w:tab/>
        <w:t xml:space="preserve"> b</w:t>
      </w:r>
      <w:r w:rsidR="002D621D">
        <w:t xml:space="preserve">. </w:t>
      </w:r>
      <w:r>
        <w:t xml:space="preserve">   </w:t>
      </w:r>
      <w:r w:rsidR="00F84836">
        <w:tab/>
      </w:r>
      <w:r w:rsidR="00583EF3">
        <w:t>In addition, teachers at the elementary and middle school levels said that literacy leaders convened grade level data meetings and helped teachers group students for instruction.</w:t>
      </w:r>
    </w:p>
    <w:p w:rsidR="00583EF3" w:rsidRDefault="00583EF3" w:rsidP="00583EF3">
      <w:pPr>
        <w:tabs>
          <w:tab w:val="left" w:pos="360"/>
          <w:tab w:val="left" w:pos="720"/>
          <w:tab w:val="left" w:pos="1080"/>
          <w:tab w:val="left" w:pos="1440"/>
          <w:tab w:val="left" w:pos="1800"/>
          <w:tab w:val="left" w:pos="2160"/>
        </w:tabs>
        <w:ind w:left="1080" w:hanging="1080"/>
      </w:pPr>
      <w:r>
        <w:tab/>
      </w:r>
      <w:r>
        <w:tab/>
      </w:r>
      <w:r>
        <w:rPr>
          <w:b/>
        </w:rPr>
        <w:t>B</w:t>
      </w:r>
      <w:r w:rsidR="002D621D">
        <w:rPr>
          <w:b/>
        </w:rPr>
        <w:t xml:space="preserve">. </w:t>
      </w:r>
      <w:r>
        <w:t xml:space="preserve">   </w:t>
      </w:r>
      <w:r w:rsidR="00B83BD4">
        <w:t>A document review</w:t>
      </w:r>
      <w:r>
        <w:t xml:space="preserve"> and interviews</w:t>
      </w:r>
      <w:r w:rsidR="00B83BD4">
        <w:t xml:space="preserve"> showed </w:t>
      </w:r>
      <w:r w:rsidR="00F26059">
        <w:t>that the</w:t>
      </w:r>
      <w:r>
        <w:t xml:space="preserve"> district adopted the Envisions mathematics program </w:t>
      </w:r>
      <w:r w:rsidR="00B83BD4">
        <w:t>K-</w:t>
      </w:r>
      <w:r>
        <w:t xml:space="preserve"> 5 in 2013-2014 in order to increase student proficiency in mathematics. Administrators and teachers said that the district chose Envisions because it accommodated a range of student leaning differences and correlated with the </w:t>
      </w:r>
      <w:r w:rsidR="00B83BD4">
        <w:t xml:space="preserve">Massachusetts </w:t>
      </w:r>
      <w:r>
        <w:t xml:space="preserve">2011 Frameworks. </w:t>
      </w:r>
    </w:p>
    <w:p w:rsidR="00583EF3" w:rsidRDefault="00583EF3" w:rsidP="00AD4F69">
      <w:pPr>
        <w:tabs>
          <w:tab w:val="left" w:pos="360"/>
          <w:tab w:val="left" w:pos="720"/>
          <w:tab w:val="left" w:pos="1080"/>
          <w:tab w:val="left" w:pos="1440"/>
          <w:tab w:val="left" w:pos="1800"/>
          <w:tab w:val="left" w:pos="2160"/>
        </w:tabs>
        <w:ind w:left="1440" w:hanging="1440"/>
      </w:pPr>
      <w:r>
        <w:tab/>
      </w:r>
      <w:r>
        <w:tab/>
      </w:r>
      <w:r w:rsidR="00AD4F69">
        <w:tab/>
      </w:r>
      <w:r>
        <w:t xml:space="preserve">1. </w:t>
      </w:r>
      <w:r>
        <w:tab/>
        <w:t xml:space="preserve">In order to facilitate the adoption of Envisions, the district developed an implementation guide for teachers consisting of standards for mathematical practice, instructional expectations, designs for core instruction, a response to </w:t>
      </w:r>
      <w:r w:rsidR="00A33E08">
        <w:t xml:space="preserve">intervention (RtI) </w:t>
      </w:r>
      <w:r>
        <w:t xml:space="preserve">framework, assessment strategies, and a list of implementation tools and resources. </w:t>
      </w:r>
      <w:r w:rsidR="00B83BD4">
        <w:t>A</w:t>
      </w:r>
      <w:r>
        <w:t>dministrators</w:t>
      </w:r>
      <w:r w:rsidR="00B83BD4">
        <w:t xml:space="preserve"> said that</w:t>
      </w:r>
      <w:r>
        <w:t xml:space="preserve"> the guide summarized key components of the training provided to teachers by the publisher and district administrators.</w:t>
      </w:r>
    </w:p>
    <w:p w:rsidR="00583EF3" w:rsidRDefault="00583EF3" w:rsidP="00AD4F69">
      <w:pPr>
        <w:tabs>
          <w:tab w:val="left" w:pos="360"/>
          <w:tab w:val="left" w:pos="720"/>
          <w:tab w:val="left" w:pos="1080"/>
          <w:tab w:val="left" w:pos="1440"/>
          <w:tab w:val="left" w:pos="1800"/>
          <w:tab w:val="left" w:pos="2160"/>
        </w:tabs>
        <w:ind w:left="1800" w:hanging="1800"/>
      </w:pPr>
      <w:r>
        <w:tab/>
      </w:r>
      <w:r>
        <w:tab/>
      </w:r>
      <w:r>
        <w:tab/>
      </w:r>
      <w:r w:rsidR="00AD4F69">
        <w:tab/>
      </w:r>
      <w:r>
        <w:t>a</w:t>
      </w:r>
      <w:r w:rsidR="002D621D">
        <w:t xml:space="preserve">. </w:t>
      </w:r>
      <w:r>
        <w:tab/>
      </w:r>
      <w:r w:rsidR="00B83BD4">
        <w:t>T</w:t>
      </w:r>
      <w:r>
        <w:t xml:space="preserve">eachers stated the rationale for the adoption of Envisions mathematics and said that the program was in effective use at the elementary level. </w:t>
      </w:r>
    </w:p>
    <w:p w:rsidR="00583EF3" w:rsidRDefault="00583EF3" w:rsidP="00583EF3">
      <w:pPr>
        <w:tabs>
          <w:tab w:val="left" w:pos="360"/>
          <w:tab w:val="left" w:pos="720"/>
          <w:tab w:val="left" w:pos="1080"/>
          <w:tab w:val="left" w:pos="1440"/>
          <w:tab w:val="left" w:pos="1800"/>
          <w:tab w:val="left" w:pos="2160"/>
        </w:tabs>
      </w:pPr>
      <w:r>
        <w:rPr>
          <w:b/>
        </w:rPr>
        <w:t>Impact</w:t>
      </w:r>
      <w:r>
        <w:t>:   The literacy and mathematics initiatives bring coherence to teaching and learning. Consistent practices provide a baseline for measuring progress, common vocabulary</w:t>
      </w:r>
      <w:r w:rsidR="00B83BD4">
        <w:t>,</w:t>
      </w:r>
      <w:r>
        <w:t xml:space="preserve"> and a focus for improvement efforts. </w:t>
      </w:r>
    </w:p>
    <w:p w:rsidR="00B83BD4" w:rsidRDefault="00B83BD4" w:rsidP="00583EF3">
      <w:pPr>
        <w:tabs>
          <w:tab w:val="left" w:pos="360"/>
          <w:tab w:val="left" w:pos="720"/>
          <w:tab w:val="left" w:pos="1080"/>
          <w:tab w:val="left" w:pos="1440"/>
          <w:tab w:val="left" w:pos="1800"/>
          <w:tab w:val="left" w:pos="2160"/>
        </w:tabs>
      </w:pPr>
    </w:p>
    <w:p w:rsidR="001A3D32" w:rsidRDefault="001A3D32" w:rsidP="00583EF3">
      <w:pPr>
        <w:tabs>
          <w:tab w:val="left" w:pos="360"/>
          <w:tab w:val="left" w:pos="720"/>
          <w:tab w:val="left" w:pos="1080"/>
          <w:tab w:val="left" w:pos="1440"/>
          <w:tab w:val="left" w:pos="1800"/>
          <w:tab w:val="left" w:pos="2160"/>
        </w:tabs>
      </w:pPr>
    </w:p>
    <w:p w:rsidR="00DE2F69" w:rsidRDefault="00DE2F69" w:rsidP="00583EF3">
      <w:pPr>
        <w:tabs>
          <w:tab w:val="left" w:pos="360"/>
          <w:tab w:val="left" w:pos="720"/>
          <w:tab w:val="left" w:pos="1080"/>
          <w:tab w:val="left" w:pos="1440"/>
          <w:tab w:val="left" w:pos="1800"/>
          <w:tab w:val="left" w:pos="2160"/>
        </w:tabs>
      </w:pPr>
    </w:p>
    <w:p w:rsidR="00DE2F69" w:rsidRDefault="00DE2F69" w:rsidP="00583EF3">
      <w:pPr>
        <w:tabs>
          <w:tab w:val="left" w:pos="360"/>
          <w:tab w:val="left" w:pos="720"/>
          <w:tab w:val="left" w:pos="1080"/>
          <w:tab w:val="left" w:pos="1440"/>
          <w:tab w:val="left" w:pos="1800"/>
          <w:tab w:val="left" w:pos="2160"/>
        </w:tabs>
      </w:pPr>
    </w:p>
    <w:p w:rsidR="00583EF3" w:rsidRPr="00B83BD4" w:rsidRDefault="00583EF3" w:rsidP="00583EF3">
      <w:pPr>
        <w:tabs>
          <w:tab w:val="left" w:pos="360"/>
          <w:tab w:val="left" w:pos="720"/>
          <w:tab w:val="left" w:pos="1080"/>
          <w:tab w:val="left" w:pos="1440"/>
          <w:tab w:val="left" w:pos="1800"/>
          <w:tab w:val="left" w:pos="2160"/>
        </w:tabs>
        <w:rPr>
          <w:b/>
          <w:i/>
          <w:sz w:val="24"/>
          <w:szCs w:val="24"/>
        </w:rPr>
      </w:pPr>
      <w:r w:rsidRPr="00B83BD4">
        <w:rPr>
          <w:b/>
          <w:i/>
          <w:sz w:val="24"/>
          <w:szCs w:val="24"/>
        </w:rPr>
        <w:lastRenderedPageBreak/>
        <w:t>Human Resource</w:t>
      </w:r>
      <w:r w:rsidR="00B83BD4">
        <w:rPr>
          <w:b/>
          <w:i/>
          <w:sz w:val="24"/>
          <w:szCs w:val="24"/>
        </w:rPr>
        <w:t>s</w:t>
      </w:r>
      <w:r w:rsidRPr="00B83BD4">
        <w:rPr>
          <w:b/>
          <w:i/>
          <w:sz w:val="24"/>
          <w:szCs w:val="24"/>
        </w:rPr>
        <w:t xml:space="preserve"> and Professional Development</w:t>
      </w:r>
    </w:p>
    <w:p w:rsidR="00583EF3" w:rsidRDefault="00385107" w:rsidP="00385107">
      <w:pPr>
        <w:tabs>
          <w:tab w:val="left" w:pos="360"/>
          <w:tab w:val="left" w:pos="720"/>
          <w:tab w:val="left" w:pos="1080"/>
          <w:tab w:val="left" w:pos="1440"/>
          <w:tab w:val="left" w:pos="1800"/>
          <w:tab w:val="left" w:pos="2160"/>
        </w:tabs>
        <w:ind w:left="360" w:hanging="360"/>
        <w:rPr>
          <w:b/>
        </w:rPr>
      </w:pPr>
      <w:r>
        <w:rPr>
          <w:b/>
        </w:rPr>
        <w:t>3</w:t>
      </w:r>
      <w:r w:rsidR="00583EF3" w:rsidRPr="00F731AA">
        <w:rPr>
          <w:b/>
        </w:rPr>
        <w:t xml:space="preserve">. </w:t>
      </w:r>
      <w:r>
        <w:rPr>
          <w:b/>
        </w:rPr>
        <w:tab/>
      </w:r>
      <w:r w:rsidR="00583EF3">
        <w:rPr>
          <w:b/>
        </w:rPr>
        <w:t xml:space="preserve">The summer </w:t>
      </w:r>
      <w:r w:rsidR="00372FAE">
        <w:rPr>
          <w:b/>
        </w:rPr>
        <w:t xml:space="preserve">orientation </w:t>
      </w:r>
      <w:r w:rsidR="00583EF3">
        <w:rPr>
          <w:b/>
        </w:rPr>
        <w:t xml:space="preserve">and yearly </w:t>
      </w:r>
      <w:r w:rsidR="00372FAE">
        <w:rPr>
          <w:b/>
        </w:rPr>
        <w:t>mentoring program</w:t>
      </w:r>
      <w:r w:rsidR="00583EF3">
        <w:rPr>
          <w:b/>
        </w:rPr>
        <w:t xml:space="preserve">, established within the </w:t>
      </w:r>
      <w:r w:rsidR="001D358D">
        <w:rPr>
          <w:b/>
        </w:rPr>
        <w:t>district</w:t>
      </w:r>
      <w:r w:rsidR="00583EF3">
        <w:rPr>
          <w:b/>
        </w:rPr>
        <w:t>, are comprehensively designed to support new teachers and teachers new to the district in their teaching assignments.</w:t>
      </w:r>
    </w:p>
    <w:p w:rsidR="00583EF3" w:rsidRPr="00392718" w:rsidRDefault="00583EF3" w:rsidP="00583EF3">
      <w:pPr>
        <w:tabs>
          <w:tab w:val="left" w:pos="360"/>
          <w:tab w:val="left" w:pos="720"/>
          <w:tab w:val="left" w:pos="1080"/>
          <w:tab w:val="left" w:pos="1440"/>
          <w:tab w:val="left" w:pos="1800"/>
          <w:tab w:val="left" w:pos="2160"/>
        </w:tabs>
        <w:ind w:left="720" w:hanging="720"/>
      </w:pPr>
      <w:r>
        <w:rPr>
          <w:b/>
        </w:rPr>
        <w:tab/>
      </w:r>
      <w:r w:rsidRPr="00F731AA">
        <w:rPr>
          <w:b/>
        </w:rPr>
        <w:t>A.</w:t>
      </w:r>
      <w:r>
        <w:tab/>
      </w:r>
      <w:r w:rsidRPr="00BA3A76">
        <w:t xml:space="preserve"> </w:t>
      </w:r>
      <w:r>
        <w:t xml:space="preserve">Every new teacher and teachers newly hired to the district are expected to attend a </w:t>
      </w:r>
      <w:r w:rsidR="009B0C4A" w:rsidRPr="00392718">
        <w:t>one</w:t>
      </w:r>
      <w:r w:rsidRPr="00392718">
        <w:t xml:space="preserve">-day summer </w:t>
      </w:r>
      <w:r w:rsidR="00372FAE" w:rsidRPr="00392718">
        <w:t xml:space="preserve">orientation </w:t>
      </w:r>
      <w:r w:rsidRPr="00392718">
        <w:t xml:space="preserve">where they are assigned a </w:t>
      </w:r>
      <w:r w:rsidR="00372FAE" w:rsidRPr="00392718">
        <w:t>mentor</w:t>
      </w:r>
      <w:r w:rsidRPr="00392718">
        <w:t>.</w:t>
      </w:r>
    </w:p>
    <w:p w:rsidR="00583EF3" w:rsidRPr="00392718" w:rsidRDefault="00583EF3" w:rsidP="00583EF3">
      <w:pPr>
        <w:tabs>
          <w:tab w:val="left" w:pos="360"/>
          <w:tab w:val="left" w:pos="720"/>
          <w:tab w:val="left" w:pos="1080"/>
          <w:tab w:val="left" w:pos="1440"/>
          <w:tab w:val="left" w:pos="1800"/>
          <w:tab w:val="left" w:pos="2160"/>
        </w:tabs>
        <w:ind w:left="1080" w:hanging="1080"/>
      </w:pPr>
      <w:r w:rsidRPr="00392718">
        <w:tab/>
      </w:r>
      <w:r w:rsidRPr="00392718">
        <w:tab/>
        <w:t xml:space="preserve">1. </w:t>
      </w:r>
      <w:r w:rsidRPr="00392718">
        <w:tab/>
        <w:t xml:space="preserve"> Mentor teachers, those who teach and give advice to </w:t>
      </w:r>
      <w:r w:rsidR="00372FAE" w:rsidRPr="00392718">
        <w:t xml:space="preserve">those who are </w:t>
      </w:r>
      <w:r w:rsidRPr="00392718">
        <w:t>less experienced, are seasoned educators currently working at the same school.</w:t>
      </w:r>
    </w:p>
    <w:p w:rsidR="00583EF3" w:rsidRPr="00392718" w:rsidRDefault="00583EF3" w:rsidP="00583EF3">
      <w:pPr>
        <w:tabs>
          <w:tab w:val="left" w:pos="360"/>
          <w:tab w:val="left" w:pos="720"/>
          <w:tab w:val="left" w:pos="1080"/>
          <w:tab w:val="left" w:pos="1440"/>
          <w:tab w:val="left" w:pos="1800"/>
          <w:tab w:val="left" w:pos="2160"/>
        </w:tabs>
        <w:ind w:left="1440" w:hanging="1440"/>
      </w:pPr>
      <w:r w:rsidRPr="00392718">
        <w:tab/>
      </w:r>
      <w:r w:rsidRPr="00392718">
        <w:tab/>
      </w:r>
      <w:r w:rsidRPr="00392718">
        <w:tab/>
        <w:t xml:space="preserve">a. </w:t>
      </w:r>
      <w:r w:rsidRPr="00392718">
        <w:tab/>
        <w:t xml:space="preserve">Mentor teachers are selected by </w:t>
      </w:r>
      <w:r w:rsidR="00372FAE" w:rsidRPr="00392718">
        <w:t xml:space="preserve">school </w:t>
      </w:r>
      <w:r w:rsidRPr="00392718">
        <w:t xml:space="preserve">principals to work with new teachers during the </w:t>
      </w:r>
      <w:r w:rsidR="009B0C4A" w:rsidRPr="00392718">
        <w:t>one</w:t>
      </w:r>
      <w:r w:rsidRPr="00392718">
        <w:t xml:space="preserve">-day </w:t>
      </w:r>
      <w:r w:rsidR="00372FAE" w:rsidRPr="00392718">
        <w:t xml:space="preserve">orientation </w:t>
      </w:r>
      <w:r w:rsidRPr="00392718">
        <w:t>and throughout the school year.</w:t>
      </w:r>
    </w:p>
    <w:p w:rsidR="00583EF3" w:rsidRPr="00392718" w:rsidRDefault="00583EF3" w:rsidP="00583EF3">
      <w:pPr>
        <w:tabs>
          <w:tab w:val="left" w:pos="360"/>
          <w:tab w:val="left" w:pos="720"/>
          <w:tab w:val="left" w:pos="1080"/>
          <w:tab w:val="left" w:pos="1440"/>
          <w:tab w:val="left" w:pos="1800"/>
          <w:tab w:val="left" w:pos="2160"/>
        </w:tabs>
        <w:ind w:left="1080" w:hanging="1080"/>
      </w:pPr>
      <w:r>
        <w:tab/>
      </w:r>
      <w:r>
        <w:tab/>
        <w:t>2</w:t>
      </w:r>
      <w:r w:rsidR="002D621D">
        <w:t xml:space="preserve">. </w:t>
      </w:r>
      <w:r>
        <w:tab/>
        <w:t xml:space="preserve">Mentors receive training during </w:t>
      </w:r>
      <w:r w:rsidR="009B0C4A">
        <w:t xml:space="preserve">the summer </w:t>
      </w:r>
      <w:r w:rsidR="00617056" w:rsidRPr="00617056">
        <w:t>by the assistant superintendent.</w:t>
      </w:r>
    </w:p>
    <w:p w:rsidR="00583EF3" w:rsidRDefault="00583EF3" w:rsidP="00AD4F69">
      <w:pPr>
        <w:tabs>
          <w:tab w:val="left" w:pos="360"/>
          <w:tab w:val="left" w:pos="720"/>
          <w:tab w:val="left" w:pos="1080"/>
          <w:tab w:val="left" w:pos="1440"/>
          <w:tab w:val="left" w:pos="1800"/>
          <w:tab w:val="left" w:pos="2160"/>
        </w:tabs>
        <w:ind w:left="1440" w:hanging="1440"/>
      </w:pPr>
      <w:r>
        <w:t xml:space="preserve">                      a. </w:t>
      </w:r>
      <w:r w:rsidR="00AD4F69">
        <w:tab/>
      </w:r>
      <w:r>
        <w:t>An outcome from the training is th</w:t>
      </w:r>
      <w:r w:rsidR="00273F3E">
        <w:t>at mentors and new teachers</w:t>
      </w:r>
      <w:r>
        <w:t xml:space="preserve"> develop a process for visiting each other’s classrooms and observing teaching through a peer observation model.</w:t>
      </w:r>
    </w:p>
    <w:p w:rsidR="00583EF3" w:rsidRDefault="00701B81" w:rsidP="00AD4F69">
      <w:pPr>
        <w:tabs>
          <w:tab w:val="left" w:pos="360"/>
          <w:tab w:val="left" w:pos="720"/>
          <w:tab w:val="left" w:pos="1080"/>
          <w:tab w:val="left" w:pos="1440"/>
          <w:tab w:val="left" w:pos="1800"/>
          <w:tab w:val="left" w:pos="2160"/>
        </w:tabs>
        <w:ind w:left="1800" w:hanging="1440"/>
      </w:pPr>
      <w:r>
        <w:tab/>
      </w:r>
      <w:r>
        <w:tab/>
      </w:r>
      <w:r w:rsidR="00144DC1">
        <w:tab/>
      </w:r>
      <w:r w:rsidR="00273F3E">
        <w:t xml:space="preserve">i. </w:t>
      </w:r>
      <w:r w:rsidR="00AD4F69">
        <w:tab/>
      </w:r>
      <w:r w:rsidR="00273F3E">
        <w:t>New teachers</w:t>
      </w:r>
      <w:r w:rsidR="00583EF3">
        <w:t xml:space="preserve"> self-assess where they need support on the contin</w:t>
      </w:r>
      <w:r w:rsidR="00273F3E">
        <w:t xml:space="preserve">uum of practice </w:t>
      </w:r>
      <w:r w:rsidR="00F26059">
        <w:t>and mentors</w:t>
      </w:r>
      <w:r w:rsidR="00372FAE">
        <w:t xml:space="preserve"> </w:t>
      </w:r>
      <w:r w:rsidR="00583EF3">
        <w:t>assess how to provide strategies to their partner</w:t>
      </w:r>
      <w:r w:rsidR="00372FAE">
        <w:t>s</w:t>
      </w:r>
      <w:r w:rsidR="00583EF3">
        <w:t xml:space="preserve"> to improve practice. </w:t>
      </w:r>
    </w:p>
    <w:p w:rsidR="00583EF3" w:rsidRDefault="00583EF3" w:rsidP="00583EF3">
      <w:pPr>
        <w:tabs>
          <w:tab w:val="left" w:pos="360"/>
          <w:tab w:val="left" w:pos="720"/>
          <w:tab w:val="left" w:pos="1080"/>
          <w:tab w:val="left" w:pos="1440"/>
          <w:tab w:val="left" w:pos="1800"/>
          <w:tab w:val="left" w:pos="2160"/>
        </w:tabs>
        <w:ind w:left="1080" w:hanging="1080"/>
      </w:pPr>
      <w:r>
        <w:tab/>
      </w:r>
      <w:r>
        <w:tab/>
        <w:t>3</w:t>
      </w:r>
      <w:r w:rsidR="002D621D">
        <w:t xml:space="preserve">. </w:t>
      </w:r>
      <w:r>
        <w:tab/>
      </w:r>
      <w:r w:rsidR="00273F3E">
        <w:t xml:space="preserve">In addition to initial summer </w:t>
      </w:r>
      <w:r w:rsidR="00372FAE">
        <w:t>orientation</w:t>
      </w:r>
      <w:r w:rsidR="00273F3E">
        <w:t xml:space="preserve">, </w:t>
      </w:r>
      <w:r w:rsidR="00372FAE">
        <w:t xml:space="preserve">mentors </w:t>
      </w:r>
      <w:r>
        <w:t xml:space="preserve">and mentees participate </w:t>
      </w:r>
      <w:r w:rsidR="009B0C4A" w:rsidRPr="00392718">
        <w:t>four</w:t>
      </w:r>
      <w:r w:rsidR="00372FAE" w:rsidRPr="00392718">
        <w:t xml:space="preserve"> </w:t>
      </w:r>
      <w:r w:rsidR="00372FAE">
        <w:t xml:space="preserve">times per year </w:t>
      </w:r>
      <w:r>
        <w:t>in professional developme</w:t>
      </w:r>
      <w:r w:rsidR="00273F3E">
        <w:t xml:space="preserve">nt </w:t>
      </w:r>
      <w:r w:rsidR="00DE2F69">
        <w:t xml:space="preserve">(PD) </w:t>
      </w:r>
      <w:r w:rsidR="00273F3E">
        <w:t xml:space="preserve">sessions </w:t>
      </w:r>
      <w:r>
        <w:t xml:space="preserve">led by the </w:t>
      </w:r>
      <w:r w:rsidR="00372FAE">
        <w:t>assistant superintendent</w:t>
      </w:r>
      <w:r>
        <w:t xml:space="preserve">, </w:t>
      </w:r>
    </w:p>
    <w:p w:rsidR="00583EF3" w:rsidRDefault="00583EF3" w:rsidP="00AD4F69">
      <w:pPr>
        <w:tabs>
          <w:tab w:val="left" w:pos="360"/>
          <w:tab w:val="left" w:pos="720"/>
          <w:tab w:val="left" w:pos="1080"/>
          <w:tab w:val="left" w:pos="1440"/>
          <w:tab w:val="left" w:pos="1800"/>
          <w:tab w:val="left" w:pos="2160"/>
        </w:tabs>
        <w:ind w:left="1440" w:hanging="1440"/>
      </w:pPr>
      <w:r>
        <w:t xml:space="preserve">                      a. </w:t>
      </w:r>
      <w:r w:rsidR="00AD4F69">
        <w:tab/>
      </w:r>
      <w:r>
        <w:t xml:space="preserve">During </w:t>
      </w:r>
      <w:r w:rsidR="00DE2F69">
        <w:t>PD</w:t>
      </w:r>
      <w:r>
        <w:t>, mentors and mentees practice and review mini lessons</w:t>
      </w:r>
      <w:r w:rsidR="00372FAE">
        <w:t>,</w:t>
      </w:r>
      <w:r>
        <w:t xml:space="preserve"> which include whole group and small group teaching. New teachers learn habits of teaching and helpful skills from mentors.</w:t>
      </w:r>
    </w:p>
    <w:p w:rsidR="00583EF3" w:rsidRDefault="00583EF3" w:rsidP="00583EF3">
      <w:pPr>
        <w:tabs>
          <w:tab w:val="left" w:pos="360"/>
          <w:tab w:val="left" w:pos="720"/>
          <w:tab w:val="left" w:pos="1080"/>
          <w:tab w:val="left" w:pos="1440"/>
          <w:tab w:val="left" w:pos="1800"/>
          <w:tab w:val="left" w:pos="2160"/>
        </w:tabs>
        <w:ind w:left="1080" w:hanging="1080"/>
      </w:pPr>
      <w:r>
        <w:tab/>
      </w:r>
      <w:r>
        <w:tab/>
        <w:t>4</w:t>
      </w:r>
      <w:r w:rsidRPr="00BA3A76">
        <w:t xml:space="preserve">. </w:t>
      </w:r>
      <w:r>
        <w:tab/>
        <w:t xml:space="preserve">Mentors meet with their mentees daily at their </w:t>
      </w:r>
      <w:r w:rsidR="00F26059">
        <w:t>schools during</w:t>
      </w:r>
      <w:r>
        <w:t xml:space="preserve"> times arranged by the partnership</w:t>
      </w:r>
      <w:r w:rsidR="002D621D">
        <w:t xml:space="preserve">. </w:t>
      </w:r>
      <w:r w:rsidR="00372FAE">
        <w:t xml:space="preserve">A district leader told the review team </w:t>
      </w:r>
      <w:r>
        <w:t>that school-based meetings follow the guidelines stated in the mentor handbook.</w:t>
      </w:r>
    </w:p>
    <w:p w:rsidR="00583EF3" w:rsidRPr="00392718" w:rsidRDefault="00583EF3" w:rsidP="00583EF3">
      <w:pPr>
        <w:tabs>
          <w:tab w:val="left" w:pos="360"/>
          <w:tab w:val="left" w:pos="720"/>
          <w:tab w:val="left" w:pos="1080"/>
          <w:tab w:val="left" w:pos="1440"/>
          <w:tab w:val="left" w:pos="1800"/>
          <w:tab w:val="left" w:pos="2160"/>
        </w:tabs>
        <w:ind w:left="1080" w:hanging="1080"/>
      </w:pPr>
      <w:r>
        <w:tab/>
      </w:r>
      <w:r>
        <w:tab/>
        <w:t>5</w:t>
      </w:r>
      <w:r w:rsidRPr="00BA3A76">
        <w:t xml:space="preserve">. </w:t>
      </w:r>
      <w:r>
        <w:tab/>
        <w:t xml:space="preserve">Mentors receive a yearly stipend of </w:t>
      </w:r>
      <w:r w:rsidR="00617056" w:rsidRPr="00617056">
        <w:t>$666</w:t>
      </w:r>
      <w:r w:rsidRPr="00392718">
        <w:t xml:space="preserve">, and they are expected to provide feedback about their experience to the </w:t>
      </w:r>
      <w:r w:rsidR="00617056" w:rsidRPr="00617056">
        <w:t>assistant superintendent</w:t>
      </w:r>
      <w:r w:rsidRPr="00392718">
        <w:t xml:space="preserve"> at the end of the school year.</w:t>
      </w:r>
    </w:p>
    <w:p w:rsidR="00583EF3" w:rsidRDefault="00583EF3" w:rsidP="0089292D">
      <w:pPr>
        <w:tabs>
          <w:tab w:val="left" w:pos="360"/>
          <w:tab w:val="left" w:pos="720"/>
          <w:tab w:val="left" w:pos="1080"/>
          <w:tab w:val="left" w:pos="1440"/>
          <w:tab w:val="left" w:pos="1800"/>
          <w:tab w:val="left" w:pos="2160"/>
        </w:tabs>
        <w:ind w:left="720" w:hanging="720"/>
      </w:pPr>
      <w:r>
        <w:rPr>
          <w:b/>
        </w:rPr>
        <w:tab/>
        <w:t>B</w:t>
      </w:r>
      <w:r w:rsidRPr="00F731AA">
        <w:rPr>
          <w:b/>
        </w:rPr>
        <w:t>.</w:t>
      </w:r>
      <w:r w:rsidR="00273F3E">
        <w:tab/>
      </w:r>
      <w:r w:rsidR="0089292D">
        <w:t xml:space="preserve">Newly hired teachers and teachers new to the district are supported and turnover rates are </w:t>
      </w:r>
      <w:r w:rsidR="00372FAE">
        <w:t>limited</w:t>
      </w:r>
      <w:r w:rsidR="00800161">
        <w:t>.</w:t>
      </w:r>
    </w:p>
    <w:p w:rsidR="00144DC1" w:rsidRDefault="00583EF3" w:rsidP="00A33E08">
      <w:pPr>
        <w:tabs>
          <w:tab w:val="left" w:pos="360"/>
          <w:tab w:val="left" w:pos="720"/>
          <w:tab w:val="left" w:pos="1080"/>
          <w:tab w:val="left" w:pos="1440"/>
          <w:tab w:val="left" w:pos="1800"/>
          <w:tab w:val="left" w:pos="2160"/>
        </w:tabs>
        <w:ind w:left="1066" w:hanging="1066"/>
      </w:pPr>
      <w:r>
        <w:tab/>
      </w:r>
      <w:r>
        <w:tab/>
      </w:r>
      <w:r w:rsidR="0089292D">
        <w:t>1</w:t>
      </w:r>
      <w:r w:rsidR="002D621D">
        <w:t xml:space="preserve">. </w:t>
      </w:r>
      <w:r w:rsidRPr="00BA3A76">
        <w:t xml:space="preserve"> </w:t>
      </w:r>
      <w:r w:rsidR="00F84836">
        <w:tab/>
      </w:r>
      <w:r w:rsidR="007353C5">
        <w:t>In 2012-2013</w:t>
      </w:r>
      <w:r w:rsidR="00144DC1">
        <w:t>,</w:t>
      </w:r>
      <w:r w:rsidR="007353C5">
        <w:t xml:space="preserve"> the </w:t>
      </w:r>
      <w:r>
        <w:t xml:space="preserve">teacher turnover rate in </w:t>
      </w:r>
      <w:r w:rsidR="001D358D">
        <w:t xml:space="preserve">the district </w:t>
      </w:r>
      <w:r w:rsidR="007353C5">
        <w:t xml:space="preserve">was </w:t>
      </w:r>
      <w:r w:rsidR="00F84836">
        <w:t>8</w:t>
      </w:r>
      <w:r w:rsidR="007353C5">
        <w:t xml:space="preserve"> </w:t>
      </w:r>
      <w:r>
        <w:t xml:space="preserve">percent as compared </w:t>
      </w:r>
      <w:r w:rsidR="007353C5">
        <w:t xml:space="preserve">with </w:t>
      </w:r>
      <w:r>
        <w:t xml:space="preserve">the state’s teacher turnover rate of </w:t>
      </w:r>
      <w:r w:rsidR="007353C5">
        <w:t xml:space="preserve">11 </w:t>
      </w:r>
      <w:r>
        <w:t>percent.</w:t>
      </w:r>
      <w:r w:rsidR="00144DC1" w:rsidRPr="00144DC1">
        <w:t xml:space="preserve"> </w:t>
      </w:r>
      <w:r w:rsidR="00144DC1">
        <w:t>The support for new teachers is widely known and anticipated by new hires.</w:t>
      </w:r>
    </w:p>
    <w:p w:rsidR="00583EF3" w:rsidRDefault="00583EF3" w:rsidP="00583EF3">
      <w:pPr>
        <w:tabs>
          <w:tab w:val="left" w:pos="360"/>
          <w:tab w:val="left" w:pos="720"/>
          <w:tab w:val="left" w:pos="1080"/>
          <w:tab w:val="left" w:pos="1440"/>
          <w:tab w:val="left" w:pos="1800"/>
          <w:tab w:val="left" w:pos="2160"/>
        </w:tabs>
        <w:ind w:left="1080" w:hanging="1080"/>
      </w:pPr>
    </w:p>
    <w:p w:rsidR="00583EF3" w:rsidRDefault="00583EF3" w:rsidP="00583EF3">
      <w:pPr>
        <w:tabs>
          <w:tab w:val="left" w:pos="360"/>
          <w:tab w:val="left" w:pos="720"/>
          <w:tab w:val="left" w:pos="1080"/>
          <w:tab w:val="left" w:pos="1440"/>
          <w:tab w:val="left" w:pos="1800"/>
          <w:tab w:val="left" w:pos="2160"/>
        </w:tabs>
        <w:ind w:left="1440" w:hanging="1440"/>
      </w:pPr>
      <w:r>
        <w:lastRenderedPageBreak/>
        <w:tab/>
      </w:r>
      <w:r>
        <w:tab/>
      </w:r>
      <w:r>
        <w:tab/>
      </w:r>
      <w:r w:rsidRPr="00BA3A76">
        <w:t xml:space="preserve">a. </w:t>
      </w:r>
      <w:r>
        <w:tab/>
      </w:r>
      <w:r w:rsidR="007353C5">
        <w:t xml:space="preserve">Interviewees stated that </w:t>
      </w:r>
      <w:r>
        <w:t>Ayer Shirley has made it a practice to hire from within the district as much as possible</w:t>
      </w:r>
      <w:r w:rsidR="00144DC1">
        <w:t>.</w:t>
      </w:r>
      <w:r>
        <w:t xml:space="preserve"> </w:t>
      </w:r>
    </w:p>
    <w:p w:rsidR="00583EF3" w:rsidRDefault="00583EF3" w:rsidP="00583EF3">
      <w:pPr>
        <w:tabs>
          <w:tab w:val="left" w:pos="0"/>
          <w:tab w:val="left" w:pos="360"/>
          <w:tab w:val="left" w:pos="720"/>
          <w:tab w:val="left" w:pos="1080"/>
          <w:tab w:val="left" w:pos="1440"/>
          <w:tab w:val="left" w:pos="1800"/>
          <w:tab w:val="left" w:pos="2160"/>
        </w:tabs>
        <w:ind w:left="1800" w:hanging="3240"/>
      </w:pPr>
      <w:r>
        <w:tab/>
      </w:r>
      <w:r>
        <w:tab/>
      </w:r>
      <w:r>
        <w:tab/>
      </w:r>
      <w:r>
        <w:tab/>
      </w:r>
      <w:r>
        <w:tab/>
        <w:t xml:space="preserve">i. </w:t>
      </w:r>
      <w:r>
        <w:tab/>
        <w:t xml:space="preserve">In exit interviews for teachers leaving the district, principals found that teacher movement has </w:t>
      </w:r>
      <w:r w:rsidR="007353C5">
        <w:t xml:space="preserve">not </w:t>
      </w:r>
      <w:r>
        <w:t xml:space="preserve">been attributed to dissatisfaction or </w:t>
      </w:r>
      <w:r w:rsidR="007353C5">
        <w:t xml:space="preserve">to absence </w:t>
      </w:r>
      <w:r>
        <w:t>of support.</w:t>
      </w:r>
    </w:p>
    <w:p w:rsidR="00583EF3" w:rsidRDefault="0089292D" w:rsidP="00583EF3">
      <w:pPr>
        <w:tabs>
          <w:tab w:val="left" w:pos="360"/>
          <w:tab w:val="left" w:pos="720"/>
          <w:tab w:val="left" w:pos="1080"/>
          <w:tab w:val="left" w:pos="1440"/>
          <w:tab w:val="left" w:pos="1800"/>
          <w:tab w:val="left" w:pos="2160"/>
        </w:tabs>
        <w:ind w:left="1080" w:hanging="1080"/>
      </w:pPr>
      <w:r>
        <w:tab/>
      </w:r>
      <w:r>
        <w:tab/>
        <w:t>2</w:t>
      </w:r>
      <w:r w:rsidR="00583EF3" w:rsidRPr="00BA3A76">
        <w:t xml:space="preserve">. </w:t>
      </w:r>
      <w:r w:rsidR="00583EF3">
        <w:tab/>
      </w:r>
      <w:r w:rsidR="007353C5">
        <w:t xml:space="preserve">In the 2014 TELL Mass survey results, </w:t>
      </w:r>
      <w:r w:rsidR="002101F7">
        <w:t>65</w:t>
      </w:r>
      <w:r w:rsidR="00583EF3">
        <w:t xml:space="preserve"> percent of teachers </w:t>
      </w:r>
      <w:r w:rsidR="007353C5">
        <w:t xml:space="preserve">who responded </w:t>
      </w:r>
      <w:r w:rsidR="002101F7">
        <w:t xml:space="preserve">agreed or strongly agreed </w:t>
      </w:r>
      <w:r w:rsidR="00583EF3">
        <w:t>that school leadership consistently support</w:t>
      </w:r>
      <w:r w:rsidR="002101F7">
        <w:t>ed</w:t>
      </w:r>
      <w:r w:rsidR="00583EF3">
        <w:t xml:space="preserve"> teachers.</w:t>
      </w:r>
    </w:p>
    <w:p w:rsidR="00583EF3" w:rsidRDefault="0089292D" w:rsidP="00583EF3">
      <w:pPr>
        <w:tabs>
          <w:tab w:val="left" w:pos="360"/>
          <w:tab w:val="left" w:pos="720"/>
          <w:tab w:val="left" w:pos="1080"/>
          <w:tab w:val="left" w:pos="1440"/>
          <w:tab w:val="left" w:pos="1800"/>
          <w:tab w:val="left" w:pos="2160"/>
        </w:tabs>
        <w:ind w:left="1080" w:hanging="1080"/>
      </w:pPr>
      <w:r>
        <w:tab/>
      </w:r>
      <w:r>
        <w:tab/>
        <w:t>3</w:t>
      </w:r>
      <w:r w:rsidR="00583EF3" w:rsidRPr="00BA3A76">
        <w:t xml:space="preserve">. </w:t>
      </w:r>
      <w:r w:rsidR="00583EF3">
        <w:tab/>
        <w:t xml:space="preserve">Teachers and </w:t>
      </w:r>
      <w:r w:rsidR="002101F7">
        <w:t xml:space="preserve">teachers’ association </w:t>
      </w:r>
      <w:r w:rsidR="00583EF3">
        <w:t xml:space="preserve">representatives spoke favorably about the summer </w:t>
      </w:r>
      <w:r w:rsidR="002101F7">
        <w:t xml:space="preserve">orientation </w:t>
      </w:r>
      <w:r w:rsidR="00583EF3">
        <w:t xml:space="preserve">and </w:t>
      </w:r>
      <w:r w:rsidR="002101F7">
        <w:t>mentoring programs</w:t>
      </w:r>
      <w:r w:rsidR="002D621D">
        <w:t xml:space="preserve">. </w:t>
      </w:r>
    </w:p>
    <w:p w:rsidR="00583EF3" w:rsidRDefault="00583EF3" w:rsidP="00583EF3">
      <w:pPr>
        <w:tabs>
          <w:tab w:val="left" w:pos="360"/>
          <w:tab w:val="left" w:pos="720"/>
          <w:tab w:val="left" w:pos="1080"/>
          <w:tab w:val="left" w:pos="1440"/>
          <w:tab w:val="left" w:pos="1800"/>
          <w:tab w:val="left" w:pos="2160"/>
        </w:tabs>
      </w:pPr>
      <w:r w:rsidRPr="00F731AA">
        <w:rPr>
          <w:b/>
        </w:rPr>
        <w:t>Impact</w:t>
      </w:r>
      <w:r>
        <w:t xml:space="preserve">: The summer </w:t>
      </w:r>
      <w:r w:rsidR="002101F7">
        <w:t xml:space="preserve">orientation </w:t>
      </w:r>
      <w:r>
        <w:t xml:space="preserve">and yearly </w:t>
      </w:r>
      <w:r w:rsidR="002101F7">
        <w:t xml:space="preserve">mentoring programs </w:t>
      </w:r>
      <w:r w:rsidR="00273F3E">
        <w:t xml:space="preserve">in </w:t>
      </w:r>
      <w:r w:rsidR="002101F7">
        <w:t xml:space="preserve">Ayer Shirley </w:t>
      </w:r>
      <w:r w:rsidR="00273F3E">
        <w:t xml:space="preserve">partners </w:t>
      </w:r>
      <w:r w:rsidR="002101F7">
        <w:t xml:space="preserve">selected </w:t>
      </w:r>
      <w:r w:rsidR="00273F3E">
        <w:t>seasoned</w:t>
      </w:r>
      <w:r>
        <w:t xml:space="preserve"> teachers with new teachers and teachers newly hired to the district</w:t>
      </w:r>
      <w:r w:rsidR="002D621D">
        <w:t xml:space="preserve">. </w:t>
      </w:r>
      <w:r>
        <w:t xml:space="preserve">During </w:t>
      </w:r>
      <w:r w:rsidR="00DE2F69">
        <w:t xml:space="preserve">PD </w:t>
      </w:r>
      <w:r>
        <w:t>sessions and daily meetings, mentors have an opportunity to share habits and skills that are effective in their teaching practice to help meet student needs</w:t>
      </w:r>
      <w:r w:rsidR="002D621D">
        <w:t xml:space="preserve">. </w:t>
      </w:r>
      <w:r>
        <w:t xml:space="preserve">Continued support and encouragement for new teachers by mentors and dedicated </w:t>
      </w:r>
      <w:r w:rsidR="00DE2F69">
        <w:t>PD</w:t>
      </w:r>
      <w:r>
        <w:t xml:space="preserve"> to enhance adult learning can build confidence in teachers moving forward to becoming exemplary educators.</w:t>
      </w:r>
    </w:p>
    <w:p w:rsidR="00583EF3" w:rsidRDefault="00583EF3" w:rsidP="00FA43CD">
      <w:pPr>
        <w:tabs>
          <w:tab w:val="left" w:pos="360"/>
          <w:tab w:val="left" w:pos="720"/>
          <w:tab w:val="left" w:pos="1080"/>
          <w:tab w:val="left" w:pos="1440"/>
          <w:tab w:val="left" w:pos="1800"/>
          <w:tab w:val="left" w:pos="2160"/>
        </w:tabs>
      </w:pPr>
    </w:p>
    <w:p w:rsidR="00583EF3" w:rsidRPr="0046077A" w:rsidRDefault="00583EF3" w:rsidP="00583EF3">
      <w:pPr>
        <w:rPr>
          <w:b/>
          <w:i/>
          <w:sz w:val="24"/>
          <w:szCs w:val="24"/>
        </w:rPr>
      </w:pPr>
      <w:r w:rsidRPr="0046077A">
        <w:rPr>
          <w:b/>
          <w:i/>
          <w:sz w:val="24"/>
          <w:szCs w:val="24"/>
        </w:rPr>
        <w:t>S</w:t>
      </w:r>
      <w:r w:rsidR="003E3AF6" w:rsidRPr="0046077A">
        <w:rPr>
          <w:b/>
          <w:i/>
          <w:sz w:val="24"/>
          <w:szCs w:val="24"/>
        </w:rPr>
        <w:t xml:space="preserve">tudent Support </w:t>
      </w:r>
    </w:p>
    <w:p w:rsidR="00583EF3" w:rsidRPr="00F651F6" w:rsidRDefault="00583EF3" w:rsidP="00AD4F69">
      <w:pPr>
        <w:pStyle w:val="ListParagraph"/>
        <w:numPr>
          <w:ilvl w:val="0"/>
          <w:numId w:val="44"/>
        </w:numPr>
        <w:contextualSpacing w:val="0"/>
        <w:rPr>
          <w:b/>
        </w:rPr>
      </w:pPr>
      <w:r w:rsidRPr="00F651F6">
        <w:rPr>
          <w:b/>
        </w:rPr>
        <w:t xml:space="preserve">The </w:t>
      </w:r>
      <w:r w:rsidR="001D358D">
        <w:rPr>
          <w:b/>
        </w:rPr>
        <w:t>d</w:t>
      </w:r>
      <w:r w:rsidR="001D358D" w:rsidRPr="00F651F6">
        <w:rPr>
          <w:b/>
        </w:rPr>
        <w:t xml:space="preserve">istrict </w:t>
      </w:r>
      <w:r w:rsidR="00A33E08">
        <w:rPr>
          <w:b/>
        </w:rPr>
        <w:t xml:space="preserve">provides </w:t>
      </w:r>
      <w:r w:rsidRPr="00F651F6">
        <w:rPr>
          <w:b/>
        </w:rPr>
        <w:t>services and resources for students who need academic support.</w:t>
      </w:r>
    </w:p>
    <w:p w:rsidR="00583EF3" w:rsidRDefault="00583EF3" w:rsidP="00AD4F69">
      <w:pPr>
        <w:pStyle w:val="ListParagraph"/>
        <w:numPr>
          <w:ilvl w:val="0"/>
          <w:numId w:val="10"/>
        </w:numPr>
        <w:tabs>
          <w:tab w:val="left" w:pos="720"/>
        </w:tabs>
        <w:ind w:hanging="144"/>
        <w:contextualSpacing w:val="0"/>
      </w:pPr>
      <w:r>
        <w:t>The district has established practices at the elementary, middle</w:t>
      </w:r>
      <w:r w:rsidR="008F1D80">
        <w:t>,</w:t>
      </w:r>
      <w:r>
        <w:t xml:space="preserve"> and high school</w:t>
      </w:r>
      <w:r w:rsidR="008F1D80">
        <w:t>s</w:t>
      </w:r>
      <w:r>
        <w:t xml:space="preserve"> to respond to students who are struggling.</w:t>
      </w:r>
    </w:p>
    <w:p w:rsidR="00583EF3" w:rsidRDefault="005A43DF" w:rsidP="00AD4F69">
      <w:pPr>
        <w:pStyle w:val="ListParagraph"/>
        <w:numPr>
          <w:ilvl w:val="0"/>
          <w:numId w:val="11"/>
        </w:numPr>
        <w:ind w:left="1080"/>
        <w:contextualSpacing w:val="0"/>
      </w:pPr>
      <w:r>
        <w:t xml:space="preserve">As a result of analysis of </w:t>
      </w:r>
      <w:r w:rsidR="00A33E08">
        <w:t>Dynamic Indicators of Basic Early Literacy Skills (</w:t>
      </w:r>
      <w:r>
        <w:t>DIBELS</w:t>
      </w:r>
      <w:r w:rsidR="00A33E08">
        <w:t>)</w:t>
      </w:r>
      <w:r>
        <w:t xml:space="preserve"> scores, elementary </w:t>
      </w:r>
      <w:r w:rsidR="00583EF3">
        <w:t>school students may receive additional Rt</w:t>
      </w:r>
      <w:r w:rsidR="00A33E08">
        <w:t>I</w:t>
      </w:r>
      <w:r w:rsidR="00583EF3">
        <w:t xml:space="preserve"> or small group instruction in reading. </w:t>
      </w:r>
    </w:p>
    <w:p w:rsidR="00583EF3" w:rsidRDefault="00583EF3" w:rsidP="00AD4F69">
      <w:pPr>
        <w:pStyle w:val="ListParagraph"/>
        <w:numPr>
          <w:ilvl w:val="0"/>
          <w:numId w:val="11"/>
        </w:numPr>
        <w:ind w:left="1080"/>
        <w:contextualSpacing w:val="0"/>
      </w:pPr>
      <w:r>
        <w:t>Struggling middle school students may be scheduled for Rt</w:t>
      </w:r>
      <w:r w:rsidR="00A33E08">
        <w:t>I</w:t>
      </w:r>
      <w:r>
        <w:t xml:space="preserve"> in </w:t>
      </w:r>
      <w:r w:rsidR="009B0C4A" w:rsidRPr="00392718">
        <w:t>ELA,</w:t>
      </w:r>
      <w:r w:rsidR="009B0C4A">
        <w:t xml:space="preserve"> </w:t>
      </w:r>
      <w:r>
        <w:t>reading or mathematics during enrichment block</w:t>
      </w:r>
      <w:r w:rsidR="008F1D80">
        <w:t>,</w:t>
      </w:r>
      <w:r>
        <w:t xml:space="preserve"> which is built into the schedule </w:t>
      </w:r>
      <w:r w:rsidR="00D11AC3">
        <w:t xml:space="preserve">for </w:t>
      </w:r>
      <w:r>
        <w:t>30 minutes per day.</w:t>
      </w:r>
      <w:r w:rsidRPr="00B846BE">
        <w:rPr>
          <w:rStyle w:val="FootnoteReference"/>
        </w:rPr>
        <w:t xml:space="preserve"> </w:t>
      </w:r>
    </w:p>
    <w:p w:rsidR="00583EF3" w:rsidRDefault="00583EF3" w:rsidP="00AD4F69">
      <w:pPr>
        <w:pStyle w:val="ListParagraph"/>
        <w:numPr>
          <w:ilvl w:val="0"/>
          <w:numId w:val="11"/>
        </w:numPr>
        <w:ind w:left="1080"/>
        <w:contextualSpacing w:val="0"/>
      </w:pPr>
      <w:r>
        <w:t>Middle school teachers reported that they stay after school one to two times per week to provide extra help for students. Middle school students also have access to homework club two times a week after school.</w:t>
      </w:r>
      <w:r w:rsidRPr="00E74BC8">
        <w:rPr>
          <w:rStyle w:val="FootnoteReference"/>
        </w:rPr>
        <w:t xml:space="preserve"> </w:t>
      </w:r>
      <w:r>
        <w:t>High school students reported that they can seek help after</w:t>
      </w:r>
      <w:r w:rsidR="008F1D80">
        <w:t xml:space="preserve"> </w:t>
      </w:r>
      <w:r>
        <w:t>school and they can come to school before classes to get help.</w:t>
      </w:r>
    </w:p>
    <w:p w:rsidR="00583EF3" w:rsidRDefault="00583EF3" w:rsidP="00AD4F69">
      <w:pPr>
        <w:pStyle w:val="ListParagraph"/>
        <w:numPr>
          <w:ilvl w:val="0"/>
          <w:numId w:val="11"/>
        </w:numPr>
        <w:ind w:left="1080"/>
        <w:contextualSpacing w:val="0"/>
      </w:pPr>
      <w:r>
        <w:t>The high school developed an academic support class in mathematics providing extra time and practice for student</w:t>
      </w:r>
      <w:r w:rsidR="005A43DF">
        <w:t>s</w:t>
      </w:r>
      <w:r>
        <w:t xml:space="preserve"> and is developing a similar program in writing for </w:t>
      </w:r>
      <w:r w:rsidR="005A43DF">
        <w:t xml:space="preserve">the 2014-2015 school </w:t>
      </w:r>
      <w:r>
        <w:t>year. Class size is approximately 10</w:t>
      </w:r>
      <w:r w:rsidR="00D11AC3">
        <w:t xml:space="preserve"> to </w:t>
      </w:r>
      <w:r>
        <w:t>12 students.</w:t>
      </w:r>
    </w:p>
    <w:p w:rsidR="00583EF3" w:rsidRDefault="00583EF3" w:rsidP="00583EF3">
      <w:pPr>
        <w:pStyle w:val="ListParagraph"/>
        <w:ind w:left="1080"/>
      </w:pPr>
    </w:p>
    <w:p w:rsidR="00583EF3" w:rsidRDefault="002176F6" w:rsidP="00583EF3">
      <w:pPr>
        <w:pStyle w:val="ListParagraph"/>
        <w:numPr>
          <w:ilvl w:val="0"/>
          <w:numId w:val="11"/>
        </w:numPr>
        <w:spacing w:after="160" w:line="259" w:lineRule="auto"/>
        <w:ind w:left="1080"/>
      </w:pPr>
      <w:r>
        <w:lastRenderedPageBreak/>
        <w:t xml:space="preserve">As a result of analysis of MCAS scores, the </w:t>
      </w:r>
      <w:r w:rsidR="00583EF3">
        <w:t xml:space="preserve">district will host a </w:t>
      </w:r>
      <w:r w:rsidR="009B0C4A" w:rsidRPr="00FC0786">
        <w:rPr>
          <w:color w:val="FF0000"/>
        </w:rPr>
        <w:t>five</w:t>
      </w:r>
      <w:r w:rsidR="00583EF3">
        <w:t>-week math</w:t>
      </w:r>
      <w:r w:rsidR="00580CE7">
        <w:t>ematics</w:t>
      </w:r>
      <w:r w:rsidR="00583EF3">
        <w:t xml:space="preserve"> cours</w:t>
      </w:r>
      <w:r w:rsidR="003E3AF6">
        <w:t>e during the 2014 summer for 8</w:t>
      </w:r>
      <w:r w:rsidR="003E3AF6" w:rsidRPr="003E3AF6">
        <w:rPr>
          <w:vertAlign w:val="superscript"/>
        </w:rPr>
        <w:t>th</w:t>
      </w:r>
      <w:r w:rsidR="003E3AF6">
        <w:t xml:space="preserve"> </w:t>
      </w:r>
      <w:r w:rsidR="00583EF3">
        <w:t>and 9</w:t>
      </w:r>
      <w:r w:rsidR="00583EF3" w:rsidRPr="004C7BA9">
        <w:rPr>
          <w:vertAlign w:val="superscript"/>
        </w:rPr>
        <w:t>th</w:t>
      </w:r>
      <w:r w:rsidR="003E3AF6">
        <w:t xml:space="preserve"> graders</w:t>
      </w:r>
      <w:r w:rsidR="00583EF3">
        <w:t xml:space="preserve">. Sixty students (out of </w:t>
      </w:r>
      <w:r w:rsidR="00580CE7">
        <w:t>200</w:t>
      </w:r>
      <w:r w:rsidR="00583EF3">
        <w:t xml:space="preserve">) </w:t>
      </w:r>
      <w:r>
        <w:t xml:space="preserve">have been </w:t>
      </w:r>
      <w:r w:rsidR="00583EF3">
        <w:t xml:space="preserve">invited. Transportation will be provided. </w:t>
      </w:r>
    </w:p>
    <w:p w:rsidR="00583EF3" w:rsidRDefault="00583EF3" w:rsidP="00583EF3">
      <w:pPr>
        <w:pStyle w:val="ListParagraph"/>
      </w:pPr>
    </w:p>
    <w:p w:rsidR="00583EF3" w:rsidRDefault="00583EF3" w:rsidP="0021494B">
      <w:pPr>
        <w:pStyle w:val="ListParagraph"/>
        <w:numPr>
          <w:ilvl w:val="0"/>
          <w:numId w:val="10"/>
        </w:numPr>
        <w:spacing w:line="259" w:lineRule="auto"/>
        <w:contextualSpacing w:val="0"/>
      </w:pPr>
      <w:r>
        <w:t xml:space="preserve">The District Curriculum Accommodation Plan </w:t>
      </w:r>
      <w:r w:rsidR="002176F6">
        <w:t xml:space="preserve">(DCAP) </w:t>
      </w:r>
      <w:r>
        <w:t xml:space="preserve">provides a list of strategies available in the district to support student learning. </w:t>
      </w:r>
    </w:p>
    <w:p w:rsidR="00583EF3" w:rsidRDefault="00583EF3" w:rsidP="00F374A6">
      <w:pPr>
        <w:pStyle w:val="ListParagraph"/>
        <w:numPr>
          <w:ilvl w:val="1"/>
          <w:numId w:val="10"/>
        </w:numPr>
        <w:ind w:left="1080"/>
        <w:contextualSpacing w:val="0"/>
      </w:pPr>
      <w:r>
        <w:t xml:space="preserve">PreK-5 </w:t>
      </w:r>
      <w:r w:rsidR="002176F6">
        <w:t xml:space="preserve">supports  include: </w:t>
      </w:r>
      <w:r>
        <w:t>part time literacy leaders</w:t>
      </w:r>
      <w:r w:rsidR="002176F6">
        <w:t xml:space="preserve">; </w:t>
      </w:r>
      <w:r>
        <w:t>benchmark assessments in Reading, mathematics, and writing; benchmark data meetings (3</w:t>
      </w:r>
      <w:r w:rsidR="002176F6">
        <w:t xml:space="preserve"> times a </w:t>
      </w:r>
      <w:r>
        <w:t>year</w:t>
      </w:r>
      <w:r w:rsidR="002176F6">
        <w:t xml:space="preserve">); </w:t>
      </w:r>
      <w:r>
        <w:t>Hill for Literacy</w:t>
      </w:r>
      <w:r w:rsidR="002176F6">
        <w:t xml:space="preserve">; </w:t>
      </w:r>
      <w:r>
        <w:t xml:space="preserve">Central </w:t>
      </w:r>
      <w:r w:rsidR="002176F6">
        <w:t xml:space="preserve">Massachusetts  </w:t>
      </w:r>
      <w:r>
        <w:t>DSAC consulting</w:t>
      </w:r>
      <w:r w:rsidR="002176F6">
        <w:t xml:space="preserve"> in</w:t>
      </w:r>
      <w:r>
        <w:t xml:space="preserve"> </w:t>
      </w:r>
      <w:r w:rsidR="002176F6">
        <w:t xml:space="preserve">grades </w:t>
      </w:r>
      <w:r>
        <w:t>4-5 mathematics</w:t>
      </w:r>
      <w:r w:rsidR="002176F6">
        <w:t xml:space="preserve">; </w:t>
      </w:r>
      <w:r>
        <w:t>90 minute core reading block</w:t>
      </w:r>
      <w:r w:rsidR="002176F6">
        <w:t xml:space="preserve">; </w:t>
      </w:r>
      <w:r>
        <w:t>additional daily 30-40 minute tiered intervention block</w:t>
      </w:r>
      <w:r w:rsidR="002176F6">
        <w:t xml:space="preserve">; </w:t>
      </w:r>
      <w:r>
        <w:t xml:space="preserve">and Title I supplemental services </w:t>
      </w:r>
      <w:r w:rsidR="002176F6">
        <w:t xml:space="preserve">for grades </w:t>
      </w:r>
      <w:r>
        <w:t xml:space="preserve">1-3. </w:t>
      </w:r>
    </w:p>
    <w:p w:rsidR="00583EF3" w:rsidRDefault="002176F6" w:rsidP="00F374A6">
      <w:pPr>
        <w:pStyle w:val="ListParagraph"/>
        <w:numPr>
          <w:ilvl w:val="1"/>
          <w:numId w:val="10"/>
        </w:numPr>
        <w:ind w:left="1080"/>
        <w:contextualSpacing w:val="0"/>
      </w:pPr>
      <w:r>
        <w:t>Grades</w:t>
      </w:r>
      <w:r w:rsidR="00583EF3">
        <w:t xml:space="preserve"> 6-12 </w:t>
      </w:r>
      <w:r>
        <w:t xml:space="preserve">supports include: </w:t>
      </w:r>
      <w:r w:rsidR="00583EF3">
        <w:t>part time literacy leader</w:t>
      </w:r>
      <w:r>
        <w:t xml:space="preserve">; </w:t>
      </w:r>
      <w:r w:rsidR="00583EF3">
        <w:t>benchmark assessments in reading, mathematics and writing</w:t>
      </w:r>
      <w:r>
        <w:t xml:space="preserve">; </w:t>
      </w:r>
      <w:r w:rsidR="00583EF3">
        <w:t>data meetings</w:t>
      </w:r>
      <w:r>
        <w:t xml:space="preserve">; </w:t>
      </w:r>
      <w:r w:rsidR="00583EF3">
        <w:t>Hill for Literacy consulting for literacy leaders and principal</w:t>
      </w:r>
      <w:r>
        <w:t>;</w:t>
      </w:r>
      <w:r w:rsidR="00583EF3">
        <w:t xml:space="preserve"> supplemental reading services </w:t>
      </w:r>
      <w:r>
        <w:t>for grades</w:t>
      </w:r>
      <w:r w:rsidR="00583EF3">
        <w:t xml:space="preserve"> 6-8</w:t>
      </w:r>
      <w:r>
        <w:t xml:space="preserve">; and an </w:t>
      </w:r>
      <w:r w:rsidR="00583EF3">
        <w:t xml:space="preserve">academic support class </w:t>
      </w:r>
      <w:r>
        <w:t xml:space="preserve">for </w:t>
      </w:r>
      <w:r w:rsidR="00583EF3">
        <w:t>gr</w:t>
      </w:r>
      <w:r>
        <w:t>ades</w:t>
      </w:r>
      <w:r w:rsidR="00583EF3">
        <w:t xml:space="preserve"> 9-12.</w:t>
      </w:r>
    </w:p>
    <w:p w:rsidR="00583EF3" w:rsidRDefault="00583EF3" w:rsidP="00F374A6">
      <w:pPr>
        <w:pStyle w:val="ListParagraph"/>
        <w:numPr>
          <w:ilvl w:val="1"/>
          <w:numId w:val="10"/>
        </w:numPr>
        <w:ind w:left="1080"/>
        <w:contextualSpacing w:val="0"/>
      </w:pPr>
      <w:r>
        <w:t>The DCAP also provides an array of modifications for classroom teachers to consider in the area of presentation, response, timing, setting, and assessment.</w:t>
      </w:r>
    </w:p>
    <w:p w:rsidR="00583EF3" w:rsidRDefault="00FA43CD" w:rsidP="0021494B">
      <w:r w:rsidRPr="00FA43CD">
        <w:rPr>
          <w:b/>
        </w:rPr>
        <w:t>Impact</w:t>
      </w:r>
      <w:r>
        <w:t xml:space="preserve">:  </w:t>
      </w:r>
      <w:r w:rsidR="003E3AF6">
        <w:t>Small group instruction, Rt</w:t>
      </w:r>
      <w:r w:rsidR="00580CE7">
        <w:t>I</w:t>
      </w:r>
      <w:r w:rsidR="003E3AF6">
        <w:t>, designated enrichment blocks, and before</w:t>
      </w:r>
      <w:r w:rsidR="002176F6">
        <w:t>-</w:t>
      </w:r>
      <w:r w:rsidR="003E3AF6">
        <w:t xml:space="preserve"> and after</w:t>
      </w:r>
      <w:r w:rsidR="002176F6">
        <w:t>-</w:t>
      </w:r>
      <w:r w:rsidR="003E3AF6">
        <w:t xml:space="preserve">school help </w:t>
      </w:r>
      <w:r w:rsidR="00583EF3">
        <w:t>prov</w:t>
      </w:r>
      <w:r w:rsidR="003E3AF6">
        <w:t xml:space="preserve">ides </w:t>
      </w:r>
      <w:r w:rsidR="002176F6">
        <w:t xml:space="preserve">academic support </w:t>
      </w:r>
      <w:r w:rsidR="00583EF3">
        <w:t>for students who may be struggling. The D</w:t>
      </w:r>
      <w:r w:rsidR="00580CE7">
        <w:t>CAP</w:t>
      </w:r>
      <w:r w:rsidR="00583EF3">
        <w:t xml:space="preserve"> provides a compendium of </w:t>
      </w:r>
      <w:r w:rsidR="00F26059">
        <w:t>resources available</w:t>
      </w:r>
      <w:r w:rsidR="00583EF3">
        <w:t xml:space="preserve"> in the district and suggestions for modifications that teachers can use to support struggling students</w:t>
      </w:r>
      <w:r w:rsidR="002D621D">
        <w:t xml:space="preserve">. </w:t>
      </w:r>
      <w:r w:rsidR="00583EF3">
        <w:t xml:space="preserve">All of these </w:t>
      </w:r>
      <w:r w:rsidR="00D11AC3">
        <w:t>practices</w:t>
      </w:r>
      <w:r w:rsidR="00583EF3">
        <w:t xml:space="preserve">, when used fully, will help improve student achievement. </w:t>
      </w:r>
    </w:p>
    <w:p w:rsidR="00583EF3" w:rsidRDefault="00583EF3" w:rsidP="00FF463D">
      <w:pPr>
        <w:pStyle w:val="ListParagraph"/>
        <w:numPr>
          <w:ilvl w:val="0"/>
          <w:numId w:val="45"/>
        </w:numPr>
        <w:rPr>
          <w:b/>
        </w:rPr>
      </w:pPr>
      <w:r w:rsidRPr="00F651F6">
        <w:rPr>
          <w:b/>
        </w:rPr>
        <w:t>The district supports students’ social and emotional health needs</w:t>
      </w:r>
      <w:r>
        <w:t xml:space="preserve"> </w:t>
      </w:r>
      <w:r w:rsidRPr="00F651F6">
        <w:rPr>
          <w:b/>
        </w:rPr>
        <w:t>with programs, resources</w:t>
      </w:r>
      <w:r w:rsidR="002176F6">
        <w:rPr>
          <w:b/>
        </w:rPr>
        <w:t>,</w:t>
      </w:r>
      <w:r w:rsidRPr="00F651F6">
        <w:rPr>
          <w:b/>
        </w:rPr>
        <w:t xml:space="preserve"> and partnerships.</w:t>
      </w:r>
    </w:p>
    <w:p w:rsidR="00F651F6" w:rsidRPr="00F651F6" w:rsidRDefault="00F651F6" w:rsidP="00F651F6">
      <w:pPr>
        <w:pStyle w:val="ListParagraph"/>
        <w:ind w:left="360"/>
        <w:rPr>
          <w:b/>
        </w:rPr>
      </w:pPr>
    </w:p>
    <w:p w:rsidR="00583EF3" w:rsidRDefault="00583EF3" w:rsidP="00F374A6">
      <w:pPr>
        <w:pStyle w:val="ListParagraph"/>
        <w:numPr>
          <w:ilvl w:val="0"/>
          <w:numId w:val="14"/>
        </w:numPr>
        <w:spacing w:after="240" w:line="259" w:lineRule="auto"/>
        <w:contextualSpacing w:val="0"/>
      </w:pPr>
      <w:r>
        <w:t>Teachers in the district use severa</w:t>
      </w:r>
      <w:r w:rsidR="00EE278E">
        <w:t>l programs that support student</w:t>
      </w:r>
      <w:r w:rsidR="002176F6">
        <w:t>s’</w:t>
      </w:r>
      <w:r w:rsidR="00EE278E">
        <w:t xml:space="preserve"> </w:t>
      </w:r>
      <w:r>
        <w:t>social and emotional development.</w:t>
      </w:r>
    </w:p>
    <w:p w:rsidR="00583EF3" w:rsidRDefault="00583EF3" w:rsidP="00F374A6">
      <w:pPr>
        <w:pStyle w:val="ListParagraph"/>
        <w:numPr>
          <w:ilvl w:val="0"/>
          <w:numId w:val="12"/>
        </w:numPr>
        <w:spacing w:after="240" w:line="259" w:lineRule="auto"/>
        <w:ind w:left="1080"/>
        <w:contextualSpacing w:val="0"/>
      </w:pPr>
      <w:r>
        <w:t xml:space="preserve">The review team </w:t>
      </w:r>
      <w:r w:rsidR="002176F6">
        <w:t>was told</w:t>
      </w:r>
      <w:r>
        <w:t xml:space="preserve"> that many teachers at both elementary schools </w:t>
      </w:r>
      <w:r w:rsidR="00580CE7">
        <w:t xml:space="preserve">have </w:t>
      </w:r>
      <w:r>
        <w:t xml:space="preserve">been trained in Responsive Classroom, a social and emotional learning program and </w:t>
      </w:r>
      <w:r w:rsidR="002176F6">
        <w:t xml:space="preserve">in </w:t>
      </w:r>
      <w:r>
        <w:t>Second Step, a program that teaches social emotional skill such as empathy, emotion management</w:t>
      </w:r>
      <w:r w:rsidR="002176F6">
        <w:t>,</w:t>
      </w:r>
      <w:r>
        <w:t xml:space="preserve"> and problem solving. </w:t>
      </w:r>
    </w:p>
    <w:p w:rsidR="00583EF3" w:rsidRDefault="00583EF3" w:rsidP="00583EF3">
      <w:pPr>
        <w:pStyle w:val="ListParagraph"/>
        <w:numPr>
          <w:ilvl w:val="0"/>
          <w:numId w:val="12"/>
        </w:numPr>
        <w:spacing w:after="120" w:line="259" w:lineRule="auto"/>
        <w:ind w:left="1080"/>
        <w:contextualSpacing w:val="0"/>
      </w:pPr>
      <w:r>
        <w:t>Interviewees reported that Developmental Designs is used by some middle school teachers. Developmental Designs is a program that helps teacher promote positive adolescent social skills through effective teaching.</w:t>
      </w:r>
      <w:r w:rsidR="009B0C4A">
        <w:t xml:space="preserve"> </w:t>
      </w:r>
    </w:p>
    <w:p w:rsidR="00583EF3" w:rsidRDefault="00583EF3" w:rsidP="00583EF3">
      <w:pPr>
        <w:pStyle w:val="ListParagraph"/>
        <w:numPr>
          <w:ilvl w:val="0"/>
          <w:numId w:val="12"/>
        </w:numPr>
        <w:spacing w:after="120" w:line="259" w:lineRule="auto"/>
        <w:ind w:left="1080"/>
        <w:contextualSpacing w:val="0"/>
      </w:pPr>
      <w:r>
        <w:t xml:space="preserve">The high school has an </w:t>
      </w:r>
      <w:r w:rsidR="0051698F">
        <w:t xml:space="preserve">advisory program </w:t>
      </w:r>
      <w:r>
        <w:t xml:space="preserve">that provides a small group setting for </w:t>
      </w:r>
      <w:r w:rsidR="002176F6">
        <w:t xml:space="preserve">8 </w:t>
      </w:r>
      <w:r>
        <w:t>to 10 students</w:t>
      </w:r>
      <w:r w:rsidR="002176F6">
        <w:t>,</w:t>
      </w:r>
      <w:r>
        <w:t xml:space="preserve"> 30 minutes per week. </w:t>
      </w:r>
      <w:r w:rsidRPr="00EA7CF7">
        <w:t>Students reported that advisory period may cover topics such as interviewing skills and college essay writing.</w:t>
      </w:r>
      <w:r>
        <w:t xml:space="preserve"> Juniors </w:t>
      </w:r>
      <w:r w:rsidR="0051698F">
        <w:t xml:space="preserve">told the review team that they </w:t>
      </w:r>
      <w:r>
        <w:lastRenderedPageBreak/>
        <w:t>are guided on “Your Plan for the Future</w:t>
      </w:r>
      <w:r w:rsidR="002176F6">
        <w:t>,</w:t>
      </w:r>
      <w:r>
        <w:t>” a website that helps students consider various post-secondary choices.</w:t>
      </w:r>
      <w:r w:rsidRPr="00EA7CF7">
        <w:rPr>
          <w:rStyle w:val="FootnoteReference"/>
        </w:rPr>
        <w:t xml:space="preserve"> </w:t>
      </w:r>
    </w:p>
    <w:p w:rsidR="00583EF3" w:rsidRDefault="00583EF3" w:rsidP="00F374A6">
      <w:pPr>
        <w:pStyle w:val="ListParagraph"/>
        <w:numPr>
          <w:ilvl w:val="0"/>
          <w:numId w:val="15"/>
        </w:numPr>
        <w:spacing w:after="240"/>
        <w:contextualSpacing w:val="0"/>
      </w:pPr>
      <w:r>
        <w:t>The district provides resources to support students’ emotional and social growth and development.</w:t>
      </w:r>
    </w:p>
    <w:p w:rsidR="00583EF3" w:rsidRPr="00392718" w:rsidRDefault="00583EF3" w:rsidP="00F374A6">
      <w:pPr>
        <w:pStyle w:val="ListParagraph"/>
        <w:numPr>
          <w:ilvl w:val="0"/>
          <w:numId w:val="50"/>
        </w:numPr>
        <w:ind w:left="1080"/>
        <w:contextualSpacing w:val="0"/>
      </w:pPr>
      <w:r>
        <w:t xml:space="preserve"> Interviewees reported and documents confirmed that there are two school counselors at the high school (one guidance and one adjustment), two at the middle school a</w:t>
      </w:r>
      <w:r w:rsidR="003E3AF6">
        <w:t xml:space="preserve">nd </w:t>
      </w:r>
      <w:r w:rsidR="00617056" w:rsidRPr="00617056">
        <w:t xml:space="preserve">Page Hilltop School, </w:t>
      </w:r>
      <w:r w:rsidR="003E3AF6" w:rsidRPr="00392718">
        <w:t xml:space="preserve">and one counselor at Lura </w:t>
      </w:r>
      <w:r w:rsidR="009B0C4A" w:rsidRPr="00392718">
        <w:t xml:space="preserve">A. </w:t>
      </w:r>
      <w:r w:rsidR="003118F3">
        <w:t>White Elementary</w:t>
      </w:r>
      <w:r w:rsidR="00617056" w:rsidRPr="00617056">
        <w:t xml:space="preserve"> School</w:t>
      </w:r>
      <w:r w:rsidRPr="00392718">
        <w:t xml:space="preserve">. </w:t>
      </w:r>
      <w:r w:rsidR="001420EB" w:rsidRPr="00392718">
        <w:t>(One Guidance Counselor and one Adjustment Counselor)</w:t>
      </w:r>
    </w:p>
    <w:p w:rsidR="00583EF3" w:rsidRDefault="00583EF3" w:rsidP="00F374A6">
      <w:pPr>
        <w:pStyle w:val="ListParagraph"/>
        <w:numPr>
          <w:ilvl w:val="0"/>
          <w:numId w:val="50"/>
        </w:numPr>
        <w:ind w:left="1080"/>
        <w:contextualSpacing w:val="0"/>
      </w:pPr>
      <w:r>
        <w:t>There are also two school psychologists (PreK-5 and 6-12) in the district.</w:t>
      </w:r>
      <w:r w:rsidRPr="00CD610F">
        <w:rPr>
          <w:rStyle w:val="FootnoteReference"/>
        </w:rPr>
        <w:t xml:space="preserve"> </w:t>
      </w:r>
    </w:p>
    <w:p w:rsidR="00583EF3" w:rsidRDefault="00583EF3" w:rsidP="00F374A6">
      <w:pPr>
        <w:pStyle w:val="ListParagraph"/>
        <w:numPr>
          <w:ilvl w:val="0"/>
          <w:numId w:val="50"/>
        </w:numPr>
        <w:ind w:left="1080"/>
        <w:contextualSpacing w:val="0"/>
      </w:pPr>
      <w:r>
        <w:t xml:space="preserve">Counselors across the district meet monthly to discuss case studies and </w:t>
      </w:r>
      <w:r w:rsidR="003E3AF6">
        <w:t xml:space="preserve">for their own </w:t>
      </w:r>
      <w:r>
        <w:t>social emotional learning; representatives for Massachusetts School of Professional Psychology</w:t>
      </w:r>
      <w:r w:rsidR="00585264">
        <w:t xml:space="preserve"> (MSPP)</w:t>
      </w:r>
      <w:r>
        <w:t xml:space="preserve"> are invited to attend.</w:t>
      </w:r>
    </w:p>
    <w:p w:rsidR="00583EF3" w:rsidRDefault="00583EF3" w:rsidP="00EE278E">
      <w:pPr>
        <w:pStyle w:val="ListParagraph"/>
        <w:numPr>
          <w:ilvl w:val="0"/>
          <w:numId w:val="15"/>
        </w:numPr>
        <w:spacing w:after="160" w:line="259" w:lineRule="auto"/>
      </w:pPr>
      <w:r>
        <w:t>The district has nurtured partnerships with families and outside agencies to support student</w:t>
      </w:r>
      <w:r w:rsidR="00E505F6">
        <w:t>s’</w:t>
      </w:r>
      <w:r>
        <w:t xml:space="preserve"> social and emotional growth and development.</w:t>
      </w:r>
    </w:p>
    <w:p w:rsidR="00583EF3" w:rsidRDefault="00583EF3" w:rsidP="00583EF3">
      <w:pPr>
        <w:pStyle w:val="ListParagraph"/>
      </w:pPr>
    </w:p>
    <w:p w:rsidR="00583EF3" w:rsidRDefault="00583EF3" w:rsidP="00F374A6">
      <w:pPr>
        <w:pStyle w:val="ListParagraph"/>
        <w:numPr>
          <w:ilvl w:val="0"/>
          <w:numId w:val="13"/>
        </w:numPr>
        <w:ind w:left="1080"/>
        <w:contextualSpacing w:val="0"/>
      </w:pPr>
      <w:r>
        <w:t>The district uses many avenues to engage parents in their child</w:t>
      </w:r>
      <w:r w:rsidR="00E505F6">
        <w:t>ren</w:t>
      </w:r>
      <w:r>
        <w:t>’s school</w:t>
      </w:r>
      <w:r w:rsidR="00E505F6">
        <w:t>s</w:t>
      </w:r>
      <w:r>
        <w:t xml:space="preserve">, including; Edline, a parent portal for communication, reverse 911, an all-call system to alert parents about school events, newsletters, progress reports, report cards, school council, PTO, and availability of translations for families whose first language is not English </w:t>
      </w:r>
      <w:r w:rsidR="00E505F6">
        <w:t xml:space="preserve">of notices for </w:t>
      </w:r>
      <w:r>
        <w:t>meetings and some printed information.</w:t>
      </w:r>
    </w:p>
    <w:p w:rsidR="00583EF3" w:rsidRDefault="00583EF3" w:rsidP="00F374A6">
      <w:pPr>
        <w:pStyle w:val="ListParagraph"/>
        <w:numPr>
          <w:ilvl w:val="0"/>
          <w:numId w:val="13"/>
        </w:numPr>
        <w:ind w:left="1080"/>
        <w:contextualSpacing w:val="0"/>
      </w:pPr>
      <w:r>
        <w:t xml:space="preserve">Partnerships </w:t>
      </w:r>
      <w:r w:rsidR="00E505F6">
        <w:t xml:space="preserve">that </w:t>
      </w:r>
      <w:r>
        <w:t xml:space="preserve">have been nurtured to support the district and </w:t>
      </w:r>
      <w:r w:rsidR="00E505F6">
        <w:t xml:space="preserve">to </w:t>
      </w:r>
      <w:r>
        <w:t xml:space="preserve">enhance the educational experience for students </w:t>
      </w:r>
      <w:r w:rsidR="00E505F6">
        <w:t xml:space="preserve">include: </w:t>
      </w:r>
      <w:r>
        <w:t>Partners in Education</w:t>
      </w:r>
      <w:r w:rsidR="00E505F6">
        <w:t>,</w:t>
      </w:r>
      <w:r>
        <w:t xml:space="preserve"> a program designed for local businesses to share their expertise and resources with schools</w:t>
      </w:r>
      <w:r w:rsidR="00E505F6">
        <w:t xml:space="preserve">; </w:t>
      </w:r>
      <w:r>
        <w:t>Ayer Shirley Education Foundation</w:t>
      </w:r>
      <w:r w:rsidR="007D36FB">
        <w:t xml:space="preserve"> (ASEF)</w:t>
      </w:r>
      <w:r w:rsidR="00E505F6">
        <w:t>,</w:t>
      </w:r>
      <w:r>
        <w:t xml:space="preserve"> a non-profit </w:t>
      </w:r>
      <w:r w:rsidR="00E505F6">
        <w:t xml:space="preserve">fund-raising </w:t>
      </w:r>
      <w:r>
        <w:t xml:space="preserve">organization </w:t>
      </w:r>
      <w:r w:rsidR="00E505F6">
        <w:t xml:space="preserve">that </w:t>
      </w:r>
      <w:r>
        <w:t>provides grants to teachers for enrichment activities</w:t>
      </w:r>
      <w:r w:rsidR="00E505F6">
        <w:t>;</w:t>
      </w:r>
      <w:r>
        <w:t xml:space="preserve"> and Bemis Industries of Shirley</w:t>
      </w:r>
      <w:r w:rsidR="00E505F6">
        <w:t>,</w:t>
      </w:r>
      <w:r>
        <w:t xml:space="preserve"> which provided a $25,000 cash grant to the district for enrichment activities. Other partnerships provide direct services to students and families for counseling and other related services</w:t>
      </w:r>
      <w:r w:rsidR="00E505F6">
        <w:t>; these</w:t>
      </w:r>
      <w:r>
        <w:t xml:space="preserve"> </w:t>
      </w:r>
      <w:r w:rsidR="00E505F6">
        <w:t xml:space="preserve">include </w:t>
      </w:r>
      <w:r>
        <w:t xml:space="preserve">Lipton Center in Leominster, LUK Center in Fitchburg, and </w:t>
      </w:r>
      <w:r w:rsidR="00E505F6">
        <w:t xml:space="preserve">the </w:t>
      </w:r>
      <w:r>
        <w:t>MSPP.</w:t>
      </w:r>
    </w:p>
    <w:p w:rsidR="00583EF3" w:rsidRDefault="00583EF3" w:rsidP="00583EF3">
      <w:r w:rsidRPr="00FA43CD">
        <w:rPr>
          <w:b/>
        </w:rPr>
        <w:t>Impact</w:t>
      </w:r>
      <w:r w:rsidR="00FA43CD">
        <w:t xml:space="preserve">:  </w:t>
      </w:r>
      <w:r>
        <w:t>Support and attention to students</w:t>
      </w:r>
      <w:r w:rsidR="00E505F6">
        <w:t>’</w:t>
      </w:r>
      <w:r>
        <w:t xml:space="preserve"> social and emotional growth and development help to create and sustain an environment most conducive to learning. It enable</w:t>
      </w:r>
      <w:r w:rsidR="00E505F6">
        <w:t>s</w:t>
      </w:r>
      <w:r>
        <w:t xml:space="preserve"> teachers to focus on teaching and students to focus on learning. </w:t>
      </w:r>
    </w:p>
    <w:p w:rsidR="00583EF3" w:rsidRPr="00E505F6" w:rsidRDefault="00E505F6" w:rsidP="00583EF3">
      <w:pPr>
        <w:tabs>
          <w:tab w:val="left" w:pos="360"/>
          <w:tab w:val="left" w:pos="720"/>
          <w:tab w:val="left" w:pos="1080"/>
          <w:tab w:val="left" w:pos="1440"/>
          <w:tab w:val="left" w:pos="1800"/>
          <w:tab w:val="left" w:pos="2160"/>
        </w:tabs>
        <w:rPr>
          <w:b/>
          <w:i/>
          <w:sz w:val="24"/>
          <w:szCs w:val="24"/>
        </w:rPr>
      </w:pPr>
      <w:r w:rsidRPr="00E505F6">
        <w:rPr>
          <w:b/>
          <w:i/>
          <w:sz w:val="24"/>
          <w:szCs w:val="24"/>
        </w:rPr>
        <w:t>Financ</w:t>
      </w:r>
      <w:r>
        <w:rPr>
          <w:b/>
          <w:i/>
          <w:sz w:val="24"/>
          <w:szCs w:val="24"/>
        </w:rPr>
        <w:t xml:space="preserve">ial </w:t>
      </w:r>
      <w:r w:rsidR="00583EF3" w:rsidRPr="00E505F6">
        <w:rPr>
          <w:b/>
          <w:i/>
          <w:sz w:val="24"/>
          <w:szCs w:val="24"/>
        </w:rPr>
        <w:t>and Asset Management</w:t>
      </w:r>
    </w:p>
    <w:p w:rsidR="00583EF3" w:rsidRDefault="00F651F6" w:rsidP="00583EF3">
      <w:pPr>
        <w:tabs>
          <w:tab w:val="left" w:pos="360"/>
          <w:tab w:val="left" w:pos="720"/>
          <w:tab w:val="left" w:pos="1080"/>
          <w:tab w:val="left" w:pos="1440"/>
          <w:tab w:val="left" w:pos="1800"/>
          <w:tab w:val="left" w:pos="2160"/>
        </w:tabs>
        <w:ind w:left="360" w:hanging="360"/>
        <w:rPr>
          <w:b/>
        </w:rPr>
      </w:pPr>
      <w:r>
        <w:rPr>
          <w:b/>
        </w:rPr>
        <w:t>6.</w:t>
      </w:r>
      <w:r w:rsidR="00583EF3" w:rsidRPr="00F731AA">
        <w:rPr>
          <w:b/>
        </w:rPr>
        <w:t xml:space="preserve"> </w:t>
      </w:r>
      <w:r w:rsidR="00583EF3">
        <w:rPr>
          <w:b/>
        </w:rPr>
        <w:tab/>
      </w:r>
      <w:r w:rsidR="00585264">
        <w:rPr>
          <w:b/>
        </w:rPr>
        <w:t>C</w:t>
      </w:r>
      <w:r w:rsidR="00583EF3">
        <w:rPr>
          <w:b/>
        </w:rPr>
        <w:t>omprehensive planning and financial support</w:t>
      </w:r>
      <w:r w:rsidR="00585264">
        <w:rPr>
          <w:b/>
        </w:rPr>
        <w:t xml:space="preserve"> by the towns and district</w:t>
      </w:r>
      <w:r w:rsidR="00583EF3">
        <w:rPr>
          <w:b/>
        </w:rPr>
        <w:t xml:space="preserve"> </w:t>
      </w:r>
      <w:r w:rsidR="00585264">
        <w:rPr>
          <w:b/>
        </w:rPr>
        <w:t xml:space="preserve">has </w:t>
      </w:r>
      <w:r w:rsidR="00583EF3">
        <w:rPr>
          <w:b/>
        </w:rPr>
        <w:t>resulted in a major renovation project at the high school</w:t>
      </w:r>
      <w:r w:rsidR="002D621D">
        <w:rPr>
          <w:b/>
        </w:rPr>
        <w:t xml:space="preserve">. </w:t>
      </w:r>
      <w:r w:rsidR="00583EF3">
        <w:rPr>
          <w:b/>
        </w:rPr>
        <w:t>The decision was made in a fiscally prudent way, and the new building is expected to help bring students back into the district.</w:t>
      </w:r>
      <w:r w:rsidR="00583EF3" w:rsidRPr="00F731AA">
        <w:rPr>
          <w:b/>
        </w:rPr>
        <w:t xml:space="preserve"> </w:t>
      </w:r>
    </w:p>
    <w:p w:rsidR="00583EF3" w:rsidRDefault="00583EF3" w:rsidP="00583EF3">
      <w:pPr>
        <w:tabs>
          <w:tab w:val="left" w:pos="360"/>
          <w:tab w:val="left" w:pos="720"/>
          <w:tab w:val="left" w:pos="1080"/>
          <w:tab w:val="left" w:pos="1440"/>
          <w:tab w:val="left" w:pos="1800"/>
          <w:tab w:val="left" w:pos="2160"/>
        </w:tabs>
        <w:ind w:left="720" w:hanging="720"/>
      </w:pPr>
      <w:r>
        <w:rPr>
          <w:b/>
        </w:rPr>
        <w:lastRenderedPageBreak/>
        <w:tab/>
      </w:r>
      <w:r w:rsidRPr="00F731AA">
        <w:rPr>
          <w:b/>
        </w:rPr>
        <w:t>A.</w:t>
      </w:r>
      <w:r w:rsidRPr="00BA3A76">
        <w:t xml:space="preserve"> </w:t>
      </w:r>
      <w:r>
        <w:tab/>
        <w:t>The district is in the midst of a major renovation of its high school</w:t>
      </w:r>
      <w:r w:rsidRPr="00BA3A76">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r>
      <w:r w:rsidRPr="00BA3A76">
        <w:t xml:space="preserve">1. </w:t>
      </w:r>
      <w:r>
        <w:tab/>
      </w:r>
      <w:r w:rsidR="00B15D4F">
        <w:t>D</w:t>
      </w:r>
      <w:r>
        <w:t xml:space="preserve">istrict administrators </w:t>
      </w:r>
      <w:r w:rsidR="00B15D4F">
        <w:t xml:space="preserve">told the review team that </w:t>
      </w:r>
      <w:r>
        <w:t>the renovated high school will have a capacity of up to 495 students in grades 9-12, compared to its current (2013</w:t>
      </w:r>
      <w:r w:rsidR="00B15D4F">
        <w:t>-2014</w:t>
      </w:r>
      <w:r>
        <w:t xml:space="preserve">) enrollment of </w:t>
      </w:r>
      <w:r w:rsidR="00B15D4F">
        <w:t>325</w:t>
      </w:r>
      <w:r w:rsidR="002D621D">
        <w:t xml:space="preserve">. </w:t>
      </w:r>
      <w:r>
        <w:t xml:space="preserve">This allows for expansion, including </w:t>
      </w:r>
      <w:r w:rsidR="00F26059">
        <w:t>bringing students</w:t>
      </w:r>
      <w:r>
        <w:t xml:space="preserve"> back to the school</w:t>
      </w:r>
      <w:r w:rsidR="002D621D">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t>2.</w:t>
      </w:r>
      <w:r>
        <w:tab/>
        <w:t>The project is to be completed in June 2015</w:t>
      </w:r>
      <w:r w:rsidR="002D621D">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t>3</w:t>
      </w:r>
      <w:r w:rsidRPr="00BA3A76">
        <w:t xml:space="preserve">. </w:t>
      </w:r>
      <w:r>
        <w:tab/>
        <w:t>The estimated cost of the project is $56 million, of which the MSBA has committed $37 million</w:t>
      </w:r>
      <w:r w:rsidRPr="00BA3A76">
        <w:t xml:space="preserve">. </w:t>
      </w:r>
      <w:r>
        <w:tab/>
      </w:r>
      <w:r>
        <w:tab/>
      </w:r>
      <w:r>
        <w:tab/>
      </w:r>
    </w:p>
    <w:p w:rsidR="00583EF3" w:rsidRDefault="00583EF3" w:rsidP="00583EF3">
      <w:pPr>
        <w:tabs>
          <w:tab w:val="left" w:pos="360"/>
          <w:tab w:val="left" w:pos="720"/>
          <w:tab w:val="left" w:pos="1080"/>
          <w:tab w:val="left" w:pos="1440"/>
          <w:tab w:val="left" w:pos="1800"/>
          <w:tab w:val="left" w:pos="2160"/>
        </w:tabs>
        <w:ind w:left="1080" w:hanging="1080"/>
      </w:pPr>
      <w:r>
        <w:tab/>
      </w:r>
      <w:r>
        <w:tab/>
        <w:t>4.</w:t>
      </w:r>
      <w:r>
        <w:tab/>
        <w:t>Administrators reported that the project is on schedule and within budget.</w:t>
      </w:r>
    </w:p>
    <w:p w:rsidR="00583EF3" w:rsidRDefault="00583EF3" w:rsidP="00583EF3">
      <w:pPr>
        <w:tabs>
          <w:tab w:val="left" w:pos="360"/>
          <w:tab w:val="left" w:pos="720"/>
          <w:tab w:val="left" w:pos="1080"/>
          <w:tab w:val="left" w:pos="1440"/>
          <w:tab w:val="left" w:pos="1800"/>
          <w:tab w:val="left" w:pos="2160"/>
        </w:tabs>
        <w:ind w:left="1080" w:hanging="1080"/>
      </w:pPr>
      <w:r>
        <w:tab/>
      </w:r>
      <w:r>
        <w:tab/>
        <w:t>5</w:t>
      </w:r>
      <w:r w:rsidRPr="00BA3A76">
        <w:t xml:space="preserve">. </w:t>
      </w:r>
      <w:r>
        <w:tab/>
        <w:t xml:space="preserve">Reviewers observed the </w:t>
      </w:r>
      <w:r w:rsidR="00B15D4F">
        <w:t xml:space="preserve">renovations </w:t>
      </w:r>
      <w:r w:rsidR="00FA166B">
        <w:t>in progress</w:t>
      </w:r>
      <w:r w:rsidR="00B15D4F">
        <w:t xml:space="preserve"> at the </w:t>
      </w:r>
      <w:r>
        <w:t xml:space="preserve">high school and teachers preparing to move materials and equipment to the renovated portion of the </w:t>
      </w:r>
      <w:r w:rsidR="00B15D4F">
        <w:t>school</w:t>
      </w:r>
      <w:r w:rsidRPr="00BA3A76">
        <w:t xml:space="preserve">. </w:t>
      </w:r>
      <w:r>
        <w:tab/>
      </w:r>
      <w:r>
        <w:tab/>
      </w:r>
      <w:r>
        <w:tab/>
      </w:r>
      <w:r w:rsidRPr="00071D3E">
        <w:t xml:space="preserve"> </w:t>
      </w:r>
      <w:r>
        <w:t xml:space="preserve"> </w:t>
      </w:r>
    </w:p>
    <w:p w:rsidR="00583EF3" w:rsidRDefault="00583EF3" w:rsidP="00583EF3">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Planning for the high school was comprehensive and fiscally prudent and has taken into account benefits for the district as a whole</w:t>
      </w:r>
      <w:r w:rsidRPr="00BA3A76">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r>
      <w:r w:rsidRPr="00BA3A76">
        <w:t xml:space="preserve">1. </w:t>
      </w:r>
      <w:r>
        <w:tab/>
        <w:t>The superintendent reported that the towns approved $750,000 for a feasibility study during the transition to the regional district</w:t>
      </w:r>
      <w:r w:rsidRPr="00BA3A76">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B15D4F">
        <w:t>A</w:t>
      </w:r>
      <w:r>
        <w:t>dministrators</w:t>
      </w:r>
      <w:r w:rsidR="00B15D4F">
        <w:t xml:space="preserve"> said that </w:t>
      </w:r>
      <w:r w:rsidR="00F26059">
        <w:t>the Ayer</w:t>
      </w:r>
      <w:r>
        <w:t xml:space="preserve"> Middle/High School previously included grades 6-12, and the district first studied options to renovate the </w:t>
      </w:r>
      <w:r w:rsidR="00B15D4F">
        <w:t xml:space="preserve">school </w:t>
      </w:r>
      <w:r>
        <w:t>for grades 6-12</w:t>
      </w:r>
      <w:r w:rsidR="002D621D">
        <w:t xml:space="preserve">. </w:t>
      </w:r>
      <w:r>
        <w:t xml:space="preserve">However, during the first year of </w:t>
      </w:r>
      <w:r w:rsidR="00B15D4F">
        <w:t>regionalization</w:t>
      </w:r>
      <w:r>
        <w:t xml:space="preserve"> the option to renovate the </w:t>
      </w:r>
      <w:r w:rsidR="00B15D4F">
        <w:t xml:space="preserve">school </w:t>
      </w:r>
      <w:r>
        <w:t>for grades 9-12 was also considered and ultimately approved.</w:t>
      </w:r>
      <w:r w:rsidRPr="00BA3A76">
        <w:t xml:space="preserve"> </w:t>
      </w:r>
      <w:r>
        <w:tab/>
      </w:r>
      <w:r>
        <w:tab/>
      </w:r>
      <w:r>
        <w:tab/>
      </w:r>
      <w:r>
        <w:tab/>
      </w:r>
      <w:r>
        <w:tab/>
      </w:r>
      <w:r>
        <w:tab/>
      </w:r>
    </w:p>
    <w:p w:rsidR="00583EF3" w:rsidRDefault="00583EF3" w:rsidP="00AD3E07">
      <w:pPr>
        <w:tabs>
          <w:tab w:val="left" w:pos="360"/>
          <w:tab w:val="left" w:pos="720"/>
          <w:tab w:val="left" w:pos="1080"/>
          <w:tab w:val="left" w:pos="1440"/>
          <w:tab w:val="left" w:pos="1800"/>
          <w:tab w:val="left" w:pos="2160"/>
        </w:tabs>
        <w:ind w:left="1440" w:hanging="1440"/>
      </w:pPr>
      <w:r>
        <w:tab/>
      </w:r>
      <w:r>
        <w:tab/>
      </w:r>
      <w:r>
        <w:tab/>
        <w:t>a.</w:t>
      </w:r>
      <w:r>
        <w:tab/>
        <w:t>One reason for the consideration of a grade 9-12 high school was the cost, which was projected to be considerably higher (approximately $80 million) for grades 6-12</w:t>
      </w:r>
      <w:r w:rsidR="002D621D">
        <w:t xml:space="preserve">. </w:t>
      </w:r>
      <w:r>
        <w:t>In addition, there would have been expenses to convert the middle school to an elementary school</w:t>
      </w:r>
      <w:r w:rsidR="002D621D">
        <w:t xml:space="preserve">. </w:t>
      </w:r>
    </w:p>
    <w:p w:rsidR="00583EF3" w:rsidRDefault="00583EF3" w:rsidP="00AD3E07">
      <w:pPr>
        <w:tabs>
          <w:tab w:val="left" w:pos="360"/>
          <w:tab w:val="left" w:pos="720"/>
          <w:tab w:val="left" w:pos="1080"/>
          <w:tab w:val="left" w:pos="1440"/>
          <w:tab w:val="left" w:pos="1800"/>
          <w:tab w:val="left" w:pos="2160"/>
        </w:tabs>
        <w:ind w:left="1440" w:hanging="1440"/>
      </w:pPr>
      <w:r>
        <w:tab/>
      </w:r>
      <w:r>
        <w:tab/>
      </w:r>
      <w:r>
        <w:tab/>
      </w:r>
      <w:r w:rsidR="00FA166B">
        <w:t>b</w:t>
      </w:r>
      <w:r>
        <w:t>.</w:t>
      </w:r>
      <w:r>
        <w:tab/>
        <w:t>Site issues such as parking and fields were also considered in the decision to propose a grade 9-12 high school renovation.</w:t>
      </w:r>
    </w:p>
    <w:p w:rsidR="00583EF3" w:rsidRDefault="00583EF3" w:rsidP="00887B6C">
      <w:pPr>
        <w:tabs>
          <w:tab w:val="left" w:pos="360"/>
          <w:tab w:val="left" w:pos="720"/>
          <w:tab w:val="left" w:pos="1080"/>
          <w:tab w:val="left" w:pos="1440"/>
          <w:tab w:val="left" w:pos="1800"/>
          <w:tab w:val="left" w:pos="2160"/>
        </w:tabs>
        <w:ind w:left="1080" w:hanging="1080"/>
      </w:pPr>
      <w:r>
        <w:tab/>
      </w:r>
      <w:r>
        <w:tab/>
        <w:t>3.</w:t>
      </w:r>
      <w:r>
        <w:tab/>
        <w:t xml:space="preserve">School committee members and administrators stressed that the renovated high school should keep local students in the district </w:t>
      </w:r>
      <w:r w:rsidR="008045AB">
        <w:t>from</w:t>
      </w:r>
      <w:r>
        <w:t xml:space="preserve"> </w:t>
      </w:r>
      <w:r w:rsidR="008045AB">
        <w:t xml:space="preserve">participating </w:t>
      </w:r>
      <w:r>
        <w:t>in choice and charter school programs.</w:t>
      </w:r>
    </w:p>
    <w:p w:rsidR="00583EF3" w:rsidRDefault="00583EF3" w:rsidP="00583EF3">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Both towns have supported the high school project by approving debt exclusion overrides</w:t>
      </w:r>
      <w:r w:rsidRPr="00BA3A76">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r>
      <w:r w:rsidRPr="00BA3A76">
        <w:t xml:space="preserve">1. </w:t>
      </w:r>
      <w:r>
        <w:tab/>
      </w:r>
      <w:r w:rsidR="000411D1">
        <w:t>I</w:t>
      </w:r>
      <w:r>
        <w:t>nterview</w:t>
      </w:r>
      <w:r w:rsidR="000411D1">
        <w:t>ee</w:t>
      </w:r>
      <w:r>
        <w:t xml:space="preserve">s </w:t>
      </w:r>
      <w:r w:rsidR="000411D1">
        <w:t xml:space="preserve">said that during the transition planning for regionalization in 2010-2011 </w:t>
      </w:r>
      <w:r>
        <w:t>the towns approved $750,000 for a feasibility study of the high school.</w:t>
      </w:r>
      <w:r w:rsidRPr="00071D3E">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In </w:t>
      </w:r>
      <w:r w:rsidR="000411D1">
        <w:t>2011-</w:t>
      </w:r>
      <w:r>
        <w:t>2012 both towns approved debt exclusion overrides for the $56 million high school project.</w:t>
      </w:r>
    </w:p>
    <w:p w:rsidR="00583EF3" w:rsidRDefault="00583EF3" w:rsidP="00583EF3">
      <w:pPr>
        <w:tabs>
          <w:tab w:val="left" w:pos="360"/>
          <w:tab w:val="left" w:pos="720"/>
          <w:tab w:val="left" w:pos="1080"/>
          <w:tab w:val="left" w:pos="1440"/>
          <w:tab w:val="left" w:pos="1800"/>
          <w:tab w:val="left" w:pos="2160"/>
        </w:tabs>
        <w:ind w:left="1080" w:hanging="1080"/>
      </w:pPr>
      <w:r>
        <w:lastRenderedPageBreak/>
        <w:tab/>
      </w:r>
      <w:r>
        <w:tab/>
        <w:t>3</w:t>
      </w:r>
      <w:r w:rsidRPr="00BA3A76">
        <w:t xml:space="preserve">. </w:t>
      </w:r>
      <w:r>
        <w:tab/>
        <w:t xml:space="preserve">Administrators reported that construction began in </w:t>
      </w:r>
      <w:r w:rsidR="000411D1">
        <w:t xml:space="preserve">the </w:t>
      </w:r>
      <w:r>
        <w:t>summer 2013.</w:t>
      </w:r>
      <w:r w:rsidRPr="00BA3A76">
        <w:t xml:space="preserve"> </w:t>
      </w:r>
      <w:r>
        <w:tab/>
      </w:r>
      <w:r>
        <w:tab/>
      </w:r>
      <w:r>
        <w:tab/>
      </w:r>
      <w:r w:rsidRPr="00071D3E">
        <w:t xml:space="preserve"> </w:t>
      </w:r>
    </w:p>
    <w:p w:rsidR="00583EF3" w:rsidRDefault="00583EF3" w:rsidP="00A614A2">
      <w:pPr>
        <w:tabs>
          <w:tab w:val="left" w:pos="360"/>
          <w:tab w:val="left" w:pos="720"/>
          <w:tab w:val="left" w:pos="1080"/>
          <w:tab w:val="left" w:pos="1440"/>
          <w:tab w:val="left" w:pos="1800"/>
          <w:tab w:val="left" w:pos="2160"/>
        </w:tabs>
      </w:pPr>
      <w:r w:rsidRPr="00F731AA">
        <w:rPr>
          <w:b/>
        </w:rPr>
        <w:t>Impact</w:t>
      </w:r>
      <w:r>
        <w:t xml:space="preserve">: The newly renovated high school can serve as a magnet to keep students in the district, reducing the large number </w:t>
      </w:r>
      <w:r w:rsidR="000411D1">
        <w:t xml:space="preserve">of students </w:t>
      </w:r>
      <w:r>
        <w:t>who participate in school choice and charter schools.</w:t>
      </w:r>
      <w:r w:rsidR="00A614A2">
        <w:t xml:space="preserve"> </w:t>
      </w:r>
      <w:r>
        <w:t xml:space="preserve">It will improve programs for high school students </w:t>
      </w:r>
      <w:r w:rsidR="00147754">
        <w:t>by</w:t>
      </w:r>
      <w:r>
        <w:t xml:space="preserve"> updat</w:t>
      </w:r>
      <w:r w:rsidR="00147754">
        <w:t>ing</w:t>
      </w:r>
      <w:r>
        <w:t xml:space="preserve"> technology, classrooms, </w:t>
      </w:r>
      <w:r w:rsidR="00147754">
        <w:t xml:space="preserve">the </w:t>
      </w:r>
      <w:r>
        <w:t>gymnasium and auditorium.</w:t>
      </w:r>
    </w:p>
    <w:p w:rsidR="00583EF3" w:rsidRDefault="00F651F6" w:rsidP="00583EF3">
      <w:pPr>
        <w:tabs>
          <w:tab w:val="left" w:pos="360"/>
          <w:tab w:val="left" w:pos="720"/>
          <w:tab w:val="left" w:pos="1080"/>
          <w:tab w:val="left" w:pos="1440"/>
          <w:tab w:val="left" w:pos="1800"/>
          <w:tab w:val="left" w:pos="2160"/>
        </w:tabs>
        <w:ind w:left="360" w:hanging="360"/>
        <w:rPr>
          <w:b/>
        </w:rPr>
      </w:pPr>
      <w:r>
        <w:rPr>
          <w:b/>
        </w:rPr>
        <w:t>7</w:t>
      </w:r>
      <w:r w:rsidR="00583EF3" w:rsidRPr="00F731AA">
        <w:rPr>
          <w:b/>
        </w:rPr>
        <w:t xml:space="preserve">. </w:t>
      </w:r>
      <w:r w:rsidR="00583EF3">
        <w:rPr>
          <w:b/>
        </w:rPr>
        <w:tab/>
        <w:t>The district has effective</w:t>
      </w:r>
      <w:r w:rsidR="00EB7737">
        <w:rPr>
          <w:b/>
        </w:rPr>
        <w:t>ly</w:t>
      </w:r>
      <w:r w:rsidR="00583EF3">
        <w:rPr>
          <w:b/>
        </w:rPr>
        <w:t xml:space="preserve"> </w:t>
      </w:r>
      <w:r w:rsidR="00EB7737">
        <w:rPr>
          <w:b/>
        </w:rPr>
        <w:t xml:space="preserve">used </w:t>
      </w:r>
      <w:r w:rsidR="00583EF3">
        <w:rPr>
          <w:b/>
        </w:rPr>
        <w:t>its limited resources to maintain educational services and programs</w:t>
      </w:r>
      <w:r w:rsidR="002D621D">
        <w:rPr>
          <w:b/>
        </w:rPr>
        <w:t xml:space="preserve">. </w:t>
      </w:r>
      <w:r w:rsidR="00EB7737">
        <w:rPr>
          <w:b/>
        </w:rPr>
        <w:t>De</w:t>
      </w:r>
      <w:r w:rsidR="00583EF3">
        <w:rPr>
          <w:b/>
        </w:rPr>
        <w:t>spite reductions in budget requests</w:t>
      </w:r>
      <w:r w:rsidR="00EB7737">
        <w:rPr>
          <w:b/>
        </w:rPr>
        <w:t>,</w:t>
      </w:r>
      <w:r w:rsidR="00583EF3">
        <w:rPr>
          <w:b/>
        </w:rPr>
        <w:t xml:space="preserve"> it has made improvements by reallocating resources, </w:t>
      </w:r>
      <w:r w:rsidR="00EB7737">
        <w:rPr>
          <w:b/>
        </w:rPr>
        <w:t xml:space="preserve">using </w:t>
      </w:r>
      <w:r w:rsidR="00583EF3">
        <w:rPr>
          <w:b/>
        </w:rPr>
        <w:t xml:space="preserve">cost-effective measures, and making </w:t>
      </w:r>
      <w:r w:rsidR="00147754">
        <w:rPr>
          <w:b/>
        </w:rPr>
        <w:t xml:space="preserve">effective </w:t>
      </w:r>
      <w:r w:rsidR="00583EF3">
        <w:rPr>
          <w:b/>
        </w:rPr>
        <w:t>use of partnerships.</w:t>
      </w:r>
    </w:p>
    <w:p w:rsidR="00583EF3" w:rsidRDefault="00583EF3" w:rsidP="00583EF3">
      <w:pPr>
        <w:tabs>
          <w:tab w:val="left" w:pos="360"/>
          <w:tab w:val="left" w:pos="720"/>
          <w:tab w:val="left" w:pos="1080"/>
          <w:tab w:val="left" w:pos="1440"/>
          <w:tab w:val="left" w:pos="1800"/>
          <w:tab w:val="left" w:pos="2160"/>
        </w:tabs>
        <w:ind w:left="720" w:hanging="720"/>
      </w:pPr>
      <w:r>
        <w:rPr>
          <w:b/>
        </w:rPr>
        <w:tab/>
        <w:t>A</w:t>
      </w:r>
      <w:r w:rsidRPr="00F731AA">
        <w:rPr>
          <w:b/>
        </w:rPr>
        <w:t>.</w:t>
      </w:r>
      <w:r w:rsidRPr="00BA3A76">
        <w:t xml:space="preserve"> </w:t>
      </w:r>
      <w:r>
        <w:tab/>
        <w:t xml:space="preserve">Funding for the district in </w:t>
      </w:r>
      <w:r w:rsidR="00EB7737">
        <w:t xml:space="preserve">fiscal year 2013 </w:t>
      </w:r>
      <w:r w:rsidR="007B59D5">
        <w:t xml:space="preserve">was $12,636 </w:t>
      </w:r>
      <w:r>
        <w:t xml:space="preserve">per in-district pupil, which is above the </w:t>
      </w:r>
      <w:r w:rsidR="00887B6C">
        <w:t xml:space="preserve">district’s </w:t>
      </w:r>
      <w:r>
        <w:t>required net school spending by 14.5</w:t>
      </w:r>
      <w:r w:rsidR="00E670C5">
        <w:t xml:space="preserve"> </w:t>
      </w:r>
      <w:r w:rsidR="00F26059">
        <w:t>percent but</w:t>
      </w:r>
      <w:r>
        <w:t xml:space="preserve"> below the </w:t>
      </w:r>
      <w:r w:rsidR="00E670C5">
        <w:t xml:space="preserve">2013 </w:t>
      </w:r>
      <w:r>
        <w:t>state average</w:t>
      </w:r>
      <w:r w:rsidR="00E670C5">
        <w:t xml:space="preserve"> of $13,498.</w:t>
      </w:r>
      <w:r w:rsidRPr="00BA3A76">
        <w:t xml:space="preserve"> </w:t>
      </w:r>
    </w:p>
    <w:p w:rsidR="007D36FB" w:rsidRPr="00B66667" w:rsidRDefault="007D36FB" w:rsidP="00EF1607">
      <w:pPr>
        <w:tabs>
          <w:tab w:val="left" w:pos="360"/>
          <w:tab w:val="left" w:pos="720"/>
          <w:tab w:val="left" w:pos="1080"/>
          <w:tab w:val="left" w:pos="1440"/>
          <w:tab w:val="left" w:pos="1800"/>
          <w:tab w:val="left" w:pos="2160"/>
        </w:tabs>
        <w:ind w:left="1008" w:hanging="288"/>
      </w:pPr>
      <w:r>
        <w:t>1</w:t>
      </w:r>
      <w:r w:rsidR="002D621D">
        <w:t xml:space="preserve">. </w:t>
      </w:r>
      <w:r w:rsidR="00887B6C">
        <w:tab/>
      </w:r>
      <w:r>
        <w:t>The superintendent said that the district finished its first year’s budget in the black; last year (2012-2013) it had a special education tuition and transportation deficit of over $500,000, and transferred funds from other budget account</w:t>
      </w:r>
      <w:r w:rsidR="00887B6C">
        <w:t>s</w:t>
      </w:r>
      <w:r>
        <w:t xml:space="preserve"> to cover all but $189,409, which had to be taken from its excess and deficiency account.</w:t>
      </w:r>
      <w:r w:rsidRPr="00BA3A76">
        <w:t xml:space="preserve"> </w:t>
      </w:r>
      <w:r>
        <w:t>Finance reports for this year (2013-2014) project a balanced budget.</w:t>
      </w:r>
    </w:p>
    <w:p w:rsidR="00583EF3" w:rsidRDefault="00583EF3" w:rsidP="00484BC0">
      <w:pPr>
        <w:tabs>
          <w:tab w:val="left" w:pos="360"/>
          <w:tab w:val="left" w:pos="720"/>
          <w:tab w:val="left" w:pos="1080"/>
          <w:tab w:val="left" w:pos="1440"/>
          <w:tab w:val="left" w:pos="1800"/>
          <w:tab w:val="left" w:pos="2160"/>
        </w:tabs>
        <w:ind w:left="720" w:hanging="720"/>
      </w:pPr>
      <w:r>
        <w:rPr>
          <w:b/>
        </w:rPr>
        <w:tab/>
        <w:t>B</w:t>
      </w:r>
      <w:r w:rsidR="002D621D">
        <w:rPr>
          <w:b/>
        </w:rPr>
        <w:t xml:space="preserve">. </w:t>
      </w:r>
      <w:r w:rsidR="007B59D5">
        <w:t xml:space="preserve"> </w:t>
      </w:r>
      <w:r w:rsidR="00887B6C">
        <w:tab/>
      </w:r>
      <w:r w:rsidR="007B59D5">
        <w:t>S</w:t>
      </w:r>
      <w:r>
        <w:t xml:space="preserve">upport services, a varied high school program of studies, and technology are </w:t>
      </w:r>
      <w:r w:rsidR="00F26059">
        <w:t>adequately funded</w:t>
      </w:r>
      <w:r w:rsidRPr="00BA3A76">
        <w:t xml:space="preserve">. </w:t>
      </w:r>
    </w:p>
    <w:p w:rsidR="00583EF3" w:rsidRDefault="00484BC0" w:rsidP="00EF1607">
      <w:pPr>
        <w:tabs>
          <w:tab w:val="left" w:pos="360"/>
          <w:tab w:val="left" w:pos="720"/>
          <w:tab w:val="left" w:pos="1080"/>
          <w:tab w:val="left" w:pos="1440"/>
          <w:tab w:val="left" w:pos="1800"/>
          <w:tab w:val="left" w:pos="2160"/>
        </w:tabs>
        <w:ind w:left="1008" w:hanging="288"/>
      </w:pPr>
      <w:r>
        <w:t>1</w:t>
      </w:r>
      <w:r w:rsidR="002D621D">
        <w:t xml:space="preserve">. </w:t>
      </w:r>
      <w:r w:rsidR="00887B6C">
        <w:tab/>
      </w:r>
      <w:r w:rsidR="00583EF3">
        <w:t>Interviewees described numerous support services and counseling available to students in all</w:t>
      </w:r>
      <w:r>
        <w:t xml:space="preserve"> </w:t>
      </w:r>
      <w:r w:rsidR="00583EF3">
        <w:t>grades, and the five year NEASC report noted improvements in ELL and special education services at the high school</w:t>
      </w:r>
      <w:r w:rsidR="00E670C5">
        <w:t>.</w:t>
      </w:r>
    </w:p>
    <w:p w:rsidR="00484BC0" w:rsidRDefault="00484BC0" w:rsidP="00EF1607">
      <w:pPr>
        <w:tabs>
          <w:tab w:val="left" w:pos="360"/>
          <w:tab w:val="left" w:pos="720"/>
          <w:tab w:val="left" w:pos="1080"/>
          <w:tab w:val="left" w:pos="1440"/>
          <w:tab w:val="left" w:pos="1800"/>
          <w:tab w:val="left" w:pos="2160"/>
        </w:tabs>
        <w:ind w:left="1008" w:hanging="288"/>
      </w:pPr>
      <w:r>
        <w:t>2</w:t>
      </w:r>
      <w:r w:rsidR="002D621D">
        <w:t xml:space="preserve">. </w:t>
      </w:r>
      <w:r w:rsidR="00887B6C">
        <w:tab/>
      </w:r>
      <w:r w:rsidR="00583EF3">
        <w:t xml:space="preserve">Budget documents showed that </w:t>
      </w:r>
      <w:r w:rsidR="00E670C5">
        <w:t>despite</w:t>
      </w:r>
      <w:r w:rsidR="00583EF3">
        <w:t xml:space="preserve"> a small 3.4</w:t>
      </w:r>
      <w:r w:rsidR="00E670C5">
        <w:t xml:space="preserve"> percent</w:t>
      </w:r>
      <w:r w:rsidR="00583EF3">
        <w:t xml:space="preserve"> increase for next year (</w:t>
      </w:r>
      <w:r w:rsidR="00E670C5">
        <w:t>fiscal year 2015</w:t>
      </w:r>
      <w:r w:rsidR="00583EF3">
        <w:t xml:space="preserve">) the district is able to make </w:t>
      </w:r>
      <w:r w:rsidR="007B59D5">
        <w:t>additions to support services,</w:t>
      </w:r>
      <w:r w:rsidR="00583EF3">
        <w:t xml:space="preserve"> including a high school special education teacher and an elementary classroom teacher.</w:t>
      </w:r>
    </w:p>
    <w:p w:rsidR="00484BC0" w:rsidRDefault="00484BC0" w:rsidP="00EF1607">
      <w:pPr>
        <w:tabs>
          <w:tab w:val="left" w:pos="360"/>
          <w:tab w:val="left" w:pos="720"/>
          <w:tab w:val="left" w:pos="1080"/>
          <w:tab w:val="left" w:pos="1440"/>
          <w:tab w:val="left" w:pos="1800"/>
          <w:tab w:val="left" w:pos="2160"/>
        </w:tabs>
        <w:ind w:left="1008" w:hanging="288"/>
      </w:pPr>
      <w:r>
        <w:t>3</w:t>
      </w:r>
      <w:r w:rsidR="002D621D">
        <w:t xml:space="preserve">. </w:t>
      </w:r>
      <w:r w:rsidR="00887B6C">
        <w:tab/>
      </w:r>
      <w:r>
        <w:t>T</w:t>
      </w:r>
      <w:r w:rsidR="00583EF3">
        <w:t>he program of studies for the high school includes many electives such as poetry</w:t>
      </w:r>
      <w:r>
        <w:t xml:space="preserve"> </w:t>
      </w:r>
      <w:r w:rsidR="00583EF3">
        <w:t>microbiology, graphics design, and social media; reviewers observed some of these classes in session, offered even with small enrollments.</w:t>
      </w:r>
    </w:p>
    <w:p w:rsidR="007D36FB" w:rsidRDefault="00484BC0" w:rsidP="00EF1607">
      <w:pPr>
        <w:tabs>
          <w:tab w:val="left" w:pos="360"/>
          <w:tab w:val="left" w:pos="720"/>
          <w:tab w:val="left" w:pos="1080"/>
          <w:tab w:val="left" w:pos="1440"/>
          <w:tab w:val="left" w:pos="1800"/>
          <w:tab w:val="left" w:pos="2160"/>
        </w:tabs>
        <w:ind w:left="1008" w:hanging="288"/>
      </w:pPr>
      <w:r>
        <w:t>4</w:t>
      </w:r>
      <w:r w:rsidR="00583EF3">
        <w:t>.</w:t>
      </w:r>
      <w:r w:rsidR="007D36FB">
        <w:t xml:space="preserve"> </w:t>
      </w:r>
      <w:r w:rsidR="003B199C">
        <w:tab/>
      </w:r>
      <w:r w:rsidR="00583EF3">
        <w:t>The district has a tech</w:t>
      </w:r>
      <w:r w:rsidR="00887B6C">
        <w:t xml:space="preserve">nology budget of over $400,000, </w:t>
      </w:r>
      <w:r w:rsidR="00583EF3">
        <w:t>including four staff members</w:t>
      </w:r>
      <w:r w:rsidR="00E670C5">
        <w:t>,</w:t>
      </w:r>
      <w:r w:rsidR="007B59D5" w:rsidDel="007B59D5">
        <w:rPr>
          <w:rStyle w:val="FootnoteReference"/>
        </w:rPr>
        <w:t xml:space="preserve"> </w:t>
      </w:r>
      <w:r w:rsidR="00583EF3">
        <w:t xml:space="preserve"> and administrators described technology as one of the district’s priorities with </w:t>
      </w:r>
      <w:r w:rsidR="006B3829">
        <w:t>Wi-Fi</w:t>
      </w:r>
      <w:r w:rsidR="00583EF3">
        <w:t xml:space="preserve"> in all buildings, Chrome Books on carts, and an increased budget for software and other classroom technology</w:t>
      </w:r>
      <w:r w:rsidR="00E670C5">
        <w:t>.</w:t>
      </w:r>
    </w:p>
    <w:p w:rsidR="00583EF3" w:rsidRDefault="00583EF3" w:rsidP="00583EF3">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 xml:space="preserve">The district has reallocated funds to maintain and </w:t>
      </w:r>
      <w:r w:rsidR="00E670C5">
        <w:t xml:space="preserve">to </w:t>
      </w:r>
      <w:r>
        <w:t xml:space="preserve">improve services </w:t>
      </w:r>
      <w:r w:rsidR="00E670C5">
        <w:t>despite</w:t>
      </w:r>
      <w:r>
        <w:t xml:space="preserve"> reductions in budget requests.</w:t>
      </w:r>
    </w:p>
    <w:p w:rsidR="00583EF3" w:rsidRDefault="00583EF3" w:rsidP="00583EF3">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t xml:space="preserve">During the development of the </w:t>
      </w:r>
      <w:r w:rsidR="00E670C5">
        <w:t xml:space="preserve">fiscal year 2015 </w:t>
      </w:r>
      <w:r>
        <w:t>budget, the district was able to make the necessary reductions of $170,000 by reallocating revenues, expenses</w:t>
      </w:r>
      <w:r w:rsidR="00E670C5">
        <w:t>,</w:t>
      </w:r>
      <w:r>
        <w:t xml:space="preserve"> and grants</w:t>
      </w:r>
      <w:r w:rsidR="002D621D">
        <w:t xml:space="preserve">. </w:t>
      </w:r>
    </w:p>
    <w:p w:rsidR="00583EF3" w:rsidRPr="00392718" w:rsidRDefault="00583EF3" w:rsidP="00583EF3">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0376B1">
        <w:t xml:space="preserve">By reallocating grants and budget funds </w:t>
      </w:r>
      <w:r>
        <w:t xml:space="preserve">in </w:t>
      </w:r>
      <w:r w:rsidR="00E670C5">
        <w:t xml:space="preserve">fiscal year 2015 </w:t>
      </w:r>
      <w:r w:rsidR="000376B1">
        <w:t xml:space="preserve">the district was able to fund </w:t>
      </w:r>
      <w:r>
        <w:t>a literacy coordinator</w:t>
      </w:r>
      <w:r w:rsidR="000376B1">
        <w:t xml:space="preserve">; by reallocating </w:t>
      </w:r>
      <w:r>
        <w:t xml:space="preserve">time </w:t>
      </w:r>
      <w:r w:rsidR="000376B1">
        <w:t xml:space="preserve">it was able </w:t>
      </w:r>
      <w:r>
        <w:t xml:space="preserve">to increase </w:t>
      </w:r>
      <w:r w:rsidR="00DE2F69">
        <w:t xml:space="preserve">PD </w:t>
      </w:r>
      <w:r>
        <w:t xml:space="preserve">days to </w:t>
      </w:r>
      <w:r w:rsidR="00617056" w:rsidRPr="00617056">
        <w:t>three full days, ½ day (K-8) and seven 90 minute early release days</w:t>
      </w:r>
      <w:r w:rsidRPr="00392718">
        <w:t xml:space="preserve"> </w:t>
      </w:r>
      <w:r w:rsidR="000376B1" w:rsidRPr="00392718">
        <w:t>in the 2014-2015 school year</w:t>
      </w:r>
      <w:r w:rsidR="003118F3">
        <w:t>.</w:t>
      </w:r>
      <w:r w:rsidR="003118F3">
        <w:tab/>
      </w:r>
      <w:r w:rsidR="003118F3">
        <w:tab/>
      </w:r>
    </w:p>
    <w:p w:rsidR="00583EF3" w:rsidRDefault="00583EF3" w:rsidP="00583EF3">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The district use</w:t>
      </w:r>
      <w:r w:rsidR="000376B1">
        <w:t>s</w:t>
      </w:r>
      <w:r>
        <w:t xml:space="preserve"> cost</w:t>
      </w:r>
      <w:r w:rsidR="00887B6C">
        <w:t>-</w:t>
      </w:r>
      <w:r>
        <w:t>effective measures to keep expenses down so that funds can be applied to educational needs</w:t>
      </w:r>
      <w:r w:rsidRPr="00BA3A76">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reported that the district takes advantage of collaborative contracts and bidding for copiers, paper, oil, and other products</w:t>
      </w:r>
      <w:r w:rsidR="002D621D">
        <w:t xml:space="preserve">. </w:t>
      </w:r>
      <w:r w:rsidR="000376B1">
        <w:t xml:space="preserve">It </w:t>
      </w:r>
      <w:r>
        <w:t>use</w:t>
      </w:r>
      <w:r w:rsidR="000376B1">
        <w:t>s</w:t>
      </w:r>
      <w:r>
        <w:t xml:space="preserve"> an energy broker to get the best possible price for electricity.</w:t>
      </w:r>
      <w:r w:rsidRPr="0044484C">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They </w:t>
      </w:r>
      <w:r w:rsidR="000376B1">
        <w:t xml:space="preserve">also </w:t>
      </w:r>
      <w:r>
        <w:t>reported that the</w:t>
      </w:r>
      <w:r w:rsidR="000376B1">
        <w:t xml:space="preserve"> </w:t>
      </w:r>
      <w:r w:rsidR="00F26059">
        <w:t>district has</w:t>
      </w:r>
      <w:r w:rsidR="000376B1">
        <w:t xml:space="preserve"> </w:t>
      </w:r>
      <w:r>
        <w:t xml:space="preserve">been able to </w:t>
      </w:r>
      <w:r w:rsidR="000376B1">
        <w:t xml:space="preserve">reduce </w:t>
      </w:r>
      <w:r>
        <w:t>health insurance costs substantially by contracting for insurance with an agency</w:t>
      </w:r>
      <w:r w:rsidR="000376B1">
        <w:t>,</w:t>
      </w:r>
      <w:r>
        <w:t xml:space="preserve"> which could give them a rate based on the profile of the district’s employees, who are young and </w:t>
      </w:r>
      <w:r w:rsidR="000376B1">
        <w:t>healthy</w:t>
      </w:r>
      <w:r w:rsidRPr="00BA3A76">
        <w:t xml:space="preserve">. </w:t>
      </w:r>
      <w:r w:rsidR="000376B1">
        <w:t xml:space="preserve">According to </w:t>
      </w:r>
      <w:r>
        <w:t>ESE data</w:t>
      </w:r>
      <w:r w:rsidR="000376B1">
        <w:t>,</w:t>
      </w:r>
      <w:r>
        <w:t xml:space="preserve"> the district’s insurance costs are less than average.</w:t>
      </w:r>
    </w:p>
    <w:p w:rsidR="00583EF3" w:rsidRDefault="00583EF3" w:rsidP="00583EF3">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The district has established partnerships to provide additional funding and resources</w:t>
      </w:r>
      <w:r w:rsidRPr="00BA3A76">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r>
      <w:r w:rsidRPr="00BA3A76">
        <w:t xml:space="preserve">1. </w:t>
      </w:r>
      <w:r>
        <w:tab/>
      </w:r>
      <w:r w:rsidR="000376B1">
        <w:t>A document review</w:t>
      </w:r>
      <w:r>
        <w:t xml:space="preserve"> and </w:t>
      </w:r>
      <w:r w:rsidR="000376B1">
        <w:t xml:space="preserve">interviews with </w:t>
      </w:r>
      <w:r>
        <w:t xml:space="preserve">administrators </w:t>
      </w:r>
      <w:r w:rsidR="000376B1">
        <w:t xml:space="preserve">showed that </w:t>
      </w:r>
      <w:r>
        <w:t>the A</w:t>
      </w:r>
      <w:r w:rsidR="007D36FB">
        <w:t xml:space="preserve">SEF </w:t>
      </w:r>
      <w:r>
        <w:t>provides over $25,000 annually in grants to teachers for technology, enrichment programs, and other educational purposes</w:t>
      </w:r>
      <w:r w:rsidRPr="00BA3A76">
        <w:t>.</w:t>
      </w:r>
      <w:r w:rsidRPr="0044484C">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t>2</w:t>
      </w:r>
      <w:r w:rsidRPr="00BA3A76">
        <w:t xml:space="preserve">. </w:t>
      </w:r>
      <w:r>
        <w:tab/>
        <w:t>Administrators reported partnerships with local businesses such as Bemis for grants and summer volunteers who help with buildings and grounds</w:t>
      </w:r>
      <w:r w:rsidRPr="00BA3A76">
        <w:t xml:space="preserve">. </w:t>
      </w:r>
      <w:r>
        <w:tab/>
      </w:r>
      <w:r>
        <w:tab/>
      </w:r>
      <w:r>
        <w:tab/>
      </w:r>
      <w:r w:rsidRPr="0044484C">
        <w:t xml:space="preserve"> </w:t>
      </w:r>
    </w:p>
    <w:p w:rsidR="00583EF3" w:rsidRDefault="00583EF3" w:rsidP="00583EF3">
      <w:pPr>
        <w:tabs>
          <w:tab w:val="left" w:pos="360"/>
          <w:tab w:val="left" w:pos="720"/>
          <w:tab w:val="left" w:pos="1080"/>
          <w:tab w:val="left" w:pos="1440"/>
          <w:tab w:val="left" w:pos="1800"/>
          <w:tab w:val="left" w:pos="2160"/>
        </w:tabs>
        <w:ind w:left="1080" w:hanging="1080"/>
      </w:pPr>
      <w:r>
        <w:tab/>
      </w:r>
      <w:r>
        <w:tab/>
        <w:t>3</w:t>
      </w:r>
      <w:r w:rsidRPr="00BA3A76">
        <w:t xml:space="preserve">. </w:t>
      </w:r>
      <w:r>
        <w:tab/>
        <w:t>One school’s improvement plan notes that a grant was used for the school playground</w:t>
      </w:r>
      <w:r w:rsidR="000376B1">
        <w:t>.</w:t>
      </w:r>
    </w:p>
    <w:p w:rsidR="00583EF3" w:rsidRDefault="00583EF3" w:rsidP="00583EF3">
      <w:pPr>
        <w:tabs>
          <w:tab w:val="left" w:pos="360"/>
          <w:tab w:val="left" w:pos="720"/>
          <w:tab w:val="left" w:pos="1080"/>
          <w:tab w:val="left" w:pos="1440"/>
          <w:tab w:val="left" w:pos="1800"/>
          <w:tab w:val="left" w:pos="2160"/>
        </w:tabs>
        <w:ind w:left="1080" w:hanging="1080"/>
      </w:pPr>
      <w:r>
        <w:tab/>
      </w:r>
      <w:r>
        <w:tab/>
        <w:t>4.</w:t>
      </w:r>
      <w:r>
        <w:tab/>
        <w:t xml:space="preserve">Interviewees </w:t>
      </w:r>
      <w:r w:rsidR="000376B1">
        <w:t>mentioned</w:t>
      </w:r>
      <w:r>
        <w:t xml:space="preserve"> partnerships with several counseling and support agencies in the area.</w:t>
      </w:r>
      <w:r w:rsidRPr="00BA3A76">
        <w:t xml:space="preserve"> </w:t>
      </w:r>
      <w:r>
        <w:tab/>
      </w:r>
      <w:r>
        <w:tab/>
      </w:r>
      <w:r>
        <w:tab/>
      </w:r>
      <w:r w:rsidRPr="0044484C">
        <w:t xml:space="preserve"> </w:t>
      </w:r>
    </w:p>
    <w:p w:rsidR="00583EF3" w:rsidRDefault="00583EF3" w:rsidP="00583EF3">
      <w:pPr>
        <w:tabs>
          <w:tab w:val="left" w:pos="360"/>
          <w:tab w:val="left" w:pos="720"/>
          <w:tab w:val="left" w:pos="1080"/>
          <w:tab w:val="left" w:pos="1440"/>
          <w:tab w:val="left" w:pos="1800"/>
          <w:tab w:val="left" w:pos="2160"/>
        </w:tabs>
      </w:pPr>
      <w:r w:rsidRPr="00F731AA">
        <w:rPr>
          <w:b/>
        </w:rPr>
        <w:t>Impact</w:t>
      </w:r>
      <w:r w:rsidRPr="00BA3A76">
        <w:t xml:space="preserve">: </w:t>
      </w:r>
      <w:r>
        <w:t xml:space="preserve"> The flexibility and efforts of the district to reallocate funds, </w:t>
      </w:r>
      <w:r w:rsidR="000376B1">
        <w:t xml:space="preserve">to </w:t>
      </w:r>
      <w:r>
        <w:t xml:space="preserve">search for cost effective practices, and </w:t>
      </w:r>
      <w:r w:rsidR="000376B1">
        <w:t xml:space="preserve">to form </w:t>
      </w:r>
      <w:r>
        <w:t xml:space="preserve">partnerships with local agencies </w:t>
      </w:r>
      <w:r w:rsidR="000376B1">
        <w:t xml:space="preserve">have </w:t>
      </w:r>
      <w:r>
        <w:t xml:space="preserve">enabled it to make better use of its limited funding and to adjust </w:t>
      </w:r>
      <w:r w:rsidR="000376B1">
        <w:t xml:space="preserve">spending </w:t>
      </w:r>
      <w:r>
        <w:t>as required when unforeseen expenses and revenue shortfalls arise</w:t>
      </w:r>
      <w:r w:rsidRPr="00BA3A76">
        <w:t>.</w:t>
      </w:r>
      <w:r>
        <w:tab/>
      </w:r>
    </w:p>
    <w:p w:rsidR="007D36FB" w:rsidRDefault="007D36FB" w:rsidP="00583EF3"/>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87B6C">
      <w:pPr>
        <w:pStyle w:val="Standard"/>
        <w:keepNext/>
        <w:keepLines/>
        <w:tabs>
          <w:tab w:val="left" w:pos="360"/>
          <w:tab w:val="left" w:pos="720"/>
          <w:tab w:val="left" w:pos="1080"/>
          <w:tab w:val="left" w:pos="1440"/>
          <w:tab w:val="left" w:pos="1800"/>
          <w:tab w:val="left" w:pos="2160"/>
          <w:tab w:val="left" w:pos="2520"/>
          <w:tab w:val="left" w:pos="2880"/>
        </w:tabs>
        <w:spacing w:before="0" w:after="200"/>
        <w:contextualSpacing w:val="0"/>
      </w:pPr>
      <w:r w:rsidRPr="001C4152">
        <w:lastRenderedPageBreak/>
        <w:t>Leadership and Governance</w:t>
      </w:r>
    </w:p>
    <w:p w:rsidR="001C317B" w:rsidRDefault="00F651F6" w:rsidP="00887B6C">
      <w:pPr>
        <w:keepNext/>
        <w:keepLines/>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8</w:t>
      </w:r>
      <w:r w:rsidR="001C317B" w:rsidRPr="00F731AA">
        <w:rPr>
          <w:rFonts w:ascii="Calibri" w:hAnsi="Calibri"/>
          <w:b/>
        </w:rPr>
        <w:t xml:space="preserve">. </w:t>
      </w:r>
      <w:r w:rsidR="001C317B">
        <w:rPr>
          <w:rFonts w:ascii="Calibri" w:hAnsi="Calibri"/>
          <w:b/>
        </w:rPr>
        <w:tab/>
      </w:r>
      <w:r w:rsidR="001C317B" w:rsidRPr="00F731AA">
        <w:rPr>
          <w:rFonts w:ascii="Calibri" w:hAnsi="Calibri"/>
          <w:b/>
        </w:rPr>
        <w:t xml:space="preserve">The </w:t>
      </w:r>
      <w:r w:rsidR="001D358D">
        <w:rPr>
          <w:rFonts w:ascii="Calibri" w:hAnsi="Calibri"/>
          <w:b/>
        </w:rPr>
        <w:t>d</w:t>
      </w:r>
      <w:r w:rsidR="001D358D" w:rsidRPr="00F731AA">
        <w:rPr>
          <w:rFonts w:ascii="Calibri" w:hAnsi="Calibri"/>
          <w:b/>
        </w:rPr>
        <w:t xml:space="preserve">istrict </w:t>
      </w:r>
      <w:r w:rsidR="001C317B" w:rsidRPr="00F731AA">
        <w:rPr>
          <w:rFonts w:ascii="Calibri" w:hAnsi="Calibri"/>
          <w:b/>
        </w:rPr>
        <w:t xml:space="preserve">has </w:t>
      </w:r>
      <w:r w:rsidR="000376B1">
        <w:rPr>
          <w:rFonts w:ascii="Calibri" w:hAnsi="Calibri"/>
          <w:b/>
        </w:rPr>
        <w:t>not</w:t>
      </w:r>
      <w:r w:rsidR="001C317B" w:rsidRPr="00F731AA">
        <w:rPr>
          <w:rFonts w:ascii="Calibri" w:hAnsi="Calibri"/>
          <w:b/>
        </w:rPr>
        <w:t xml:space="preserve"> develop</w:t>
      </w:r>
      <w:r w:rsidR="000376B1">
        <w:rPr>
          <w:rFonts w:ascii="Calibri" w:hAnsi="Calibri"/>
          <w:b/>
        </w:rPr>
        <w:t>ed</w:t>
      </w:r>
      <w:r w:rsidR="001C317B" w:rsidRPr="00F731AA">
        <w:rPr>
          <w:rFonts w:ascii="Calibri" w:hAnsi="Calibri"/>
          <w:b/>
        </w:rPr>
        <w:t xml:space="preserve"> a unifying common vision and a</w:t>
      </w:r>
      <w:r w:rsidR="00BD72F7">
        <w:rPr>
          <w:rFonts w:ascii="Calibri" w:hAnsi="Calibri"/>
          <w:b/>
        </w:rPr>
        <w:t xml:space="preserve">n implementation </w:t>
      </w:r>
      <w:r w:rsidR="001C317B" w:rsidRPr="00F731AA">
        <w:rPr>
          <w:rFonts w:ascii="Calibri" w:hAnsi="Calibri"/>
          <w:b/>
        </w:rPr>
        <w:t>plan</w:t>
      </w:r>
      <w:r w:rsidR="002D621D">
        <w:rPr>
          <w:rFonts w:ascii="Calibri" w:hAnsi="Calibri"/>
          <w:b/>
        </w:rPr>
        <w:t xml:space="preserve">. </w:t>
      </w:r>
    </w:p>
    <w:p w:rsidR="00BD72F7" w:rsidRPr="00BA3A76" w:rsidRDefault="001C317B" w:rsidP="00806D69">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Pr="00F731AA">
        <w:rPr>
          <w:rFonts w:ascii="Calibri" w:hAnsi="Calibri"/>
          <w:b/>
        </w:rPr>
        <w:t>A.</w:t>
      </w:r>
      <w:r w:rsidRPr="00BA3A76">
        <w:rPr>
          <w:rFonts w:ascii="Calibri" w:hAnsi="Calibri"/>
        </w:rPr>
        <w:t xml:space="preserve"> </w:t>
      </w:r>
      <w:r>
        <w:rPr>
          <w:rFonts w:ascii="Calibri" w:hAnsi="Calibri"/>
        </w:rPr>
        <w:tab/>
      </w:r>
      <w:r w:rsidRPr="00BA3A76">
        <w:rPr>
          <w:rFonts w:ascii="Calibri" w:hAnsi="Calibri"/>
        </w:rPr>
        <w:t>The regional school district does not have a vision statement or an operating strategic plan that has goals to which school improvement plan</w:t>
      </w:r>
      <w:r w:rsidR="003D1982">
        <w:rPr>
          <w:rFonts w:ascii="Calibri" w:hAnsi="Calibri"/>
        </w:rPr>
        <w:t xml:space="preserve"> (SIP)</w:t>
      </w:r>
      <w:r w:rsidRPr="00BA3A76">
        <w:rPr>
          <w:rFonts w:ascii="Calibri" w:hAnsi="Calibri"/>
        </w:rPr>
        <w:t xml:space="preserve"> goals are aligned.</w:t>
      </w:r>
    </w:p>
    <w:p w:rsidR="001C317B" w:rsidRDefault="001C317B" w:rsidP="00806D69">
      <w:pPr>
        <w:tabs>
          <w:tab w:val="left" w:pos="360"/>
          <w:tab w:val="left" w:pos="720"/>
          <w:tab w:val="left" w:pos="1080"/>
          <w:tab w:val="left" w:pos="1440"/>
          <w:tab w:val="left" w:pos="1800"/>
          <w:tab w:val="left" w:pos="2160"/>
        </w:tabs>
        <w:ind w:left="1080" w:hanging="720"/>
        <w:rPr>
          <w:rFonts w:ascii="Calibri" w:hAnsi="Calibri"/>
        </w:rPr>
      </w:pPr>
      <w:r w:rsidRPr="00BA3A76">
        <w:rPr>
          <w:rFonts w:ascii="Calibri" w:hAnsi="Calibri"/>
        </w:rPr>
        <w:t xml:space="preserve"> </w:t>
      </w:r>
      <w:r w:rsidR="00BD72F7">
        <w:rPr>
          <w:rFonts w:ascii="Calibri" w:hAnsi="Calibri"/>
        </w:rPr>
        <w:tab/>
      </w:r>
      <w:r w:rsidRPr="00BA3A76">
        <w:rPr>
          <w:rFonts w:ascii="Calibri" w:hAnsi="Calibri"/>
        </w:rPr>
        <w:t>1</w:t>
      </w:r>
      <w:r w:rsidR="002D621D">
        <w:rPr>
          <w:rFonts w:ascii="Calibri" w:hAnsi="Calibri"/>
        </w:rPr>
        <w:t xml:space="preserve">. </w:t>
      </w:r>
      <w:r w:rsidR="00806D69">
        <w:rPr>
          <w:rFonts w:ascii="Calibri" w:hAnsi="Calibri"/>
        </w:rPr>
        <w:tab/>
      </w:r>
      <w:r w:rsidRPr="00BA3A76">
        <w:rPr>
          <w:rFonts w:ascii="Calibri" w:hAnsi="Calibri"/>
        </w:rPr>
        <w:t xml:space="preserve">One school committee member stated that the school committee </w:t>
      </w:r>
      <w:r w:rsidR="001A31EA">
        <w:rPr>
          <w:rFonts w:ascii="Calibri" w:hAnsi="Calibri"/>
        </w:rPr>
        <w:t>planned</w:t>
      </w:r>
      <w:r w:rsidR="001A31EA" w:rsidRPr="00BA3A76">
        <w:rPr>
          <w:rFonts w:ascii="Calibri" w:hAnsi="Calibri"/>
        </w:rPr>
        <w:t xml:space="preserve"> </w:t>
      </w:r>
      <w:r w:rsidRPr="00BA3A76">
        <w:rPr>
          <w:rFonts w:ascii="Calibri" w:hAnsi="Calibri"/>
        </w:rPr>
        <w:t xml:space="preserve">to work on matters pertaining to the strategic plan and goals </w:t>
      </w:r>
      <w:r w:rsidR="001A31EA">
        <w:rPr>
          <w:rFonts w:ascii="Calibri" w:hAnsi="Calibri"/>
        </w:rPr>
        <w:t>in the</w:t>
      </w:r>
      <w:r w:rsidR="001A31EA" w:rsidRPr="00BA3A76">
        <w:rPr>
          <w:rFonts w:ascii="Calibri" w:hAnsi="Calibri"/>
        </w:rPr>
        <w:t xml:space="preserve"> </w:t>
      </w:r>
      <w:r w:rsidRPr="00BA3A76">
        <w:rPr>
          <w:rFonts w:ascii="Calibri" w:hAnsi="Calibri"/>
        </w:rPr>
        <w:t>summer</w:t>
      </w:r>
      <w:r w:rsidR="001A31EA">
        <w:rPr>
          <w:rFonts w:ascii="Calibri" w:hAnsi="Calibri"/>
        </w:rPr>
        <w:t xml:space="preserve"> of 2014</w:t>
      </w:r>
      <w:r w:rsidR="002D621D">
        <w:rPr>
          <w:rFonts w:ascii="Calibri" w:hAnsi="Calibri"/>
        </w:rPr>
        <w:t xml:space="preserve">. </w:t>
      </w:r>
      <w:r w:rsidRPr="00BA3A76">
        <w:rPr>
          <w:rFonts w:ascii="Calibri" w:hAnsi="Calibri"/>
        </w:rPr>
        <w:t xml:space="preserve">This committee member also </w:t>
      </w:r>
      <w:r w:rsidR="001A31EA">
        <w:rPr>
          <w:rFonts w:ascii="Calibri" w:hAnsi="Calibri"/>
        </w:rPr>
        <w:t>said</w:t>
      </w:r>
      <w:r w:rsidR="001A31EA" w:rsidRPr="00BA3A76">
        <w:rPr>
          <w:rFonts w:ascii="Calibri" w:hAnsi="Calibri"/>
        </w:rPr>
        <w:t xml:space="preserve"> </w:t>
      </w:r>
      <w:r w:rsidRPr="00BA3A76">
        <w:rPr>
          <w:rFonts w:ascii="Calibri" w:hAnsi="Calibri"/>
        </w:rPr>
        <w:t xml:space="preserve">that there </w:t>
      </w:r>
      <w:r w:rsidR="001A31EA">
        <w:rPr>
          <w:rFonts w:ascii="Calibri" w:hAnsi="Calibri"/>
        </w:rPr>
        <w:t>was</w:t>
      </w:r>
      <w:r w:rsidR="001A31EA" w:rsidRPr="00BA3A76">
        <w:rPr>
          <w:rFonts w:ascii="Calibri" w:hAnsi="Calibri"/>
        </w:rPr>
        <w:t xml:space="preserve"> </w:t>
      </w:r>
      <w:r w:rsidRPr="00BA3A76">
        <w:rPr>
          <w:rFonts w:ascii="Calibri" w:hAnsi="Calibri"/>
        </w:rPr>
        <w:t xml:space="preserve">a need to rework the former strategic plan. </w:t>
      </w:r>
    </w:p>
    <w:p w:rsidR="001C317B" w:rsidRPr="0044484C" w:rsidRDefault="00BD72F7" w:rsidP="00806D69">
      <w:pPr>
        <w:tabs>
          <w:tab w:val="left" w:pos="0"/>
          <w:tab w:val="left" w:pos="360"/>
          <w:tab w:val="left" w:pos="720"/>
          <w:tab w:val="left" w:pos="1080"/>
          <w:tab w:val="left" w:pos="1440"/>
          <w:tab w:val="left" w:pos="1800"/>
          <w:tab w:val="left" w:pos="2160"/>
        </w:tabs>
        <w:ind w:left="1080" w:hanging="720"/>
        <w:rPr>
          <w:rFonts w:ascii="Calibri" w:hAnsi="Calibri"/>
        </w:rPr>
      </w:pPr>
      <w:r>
        <w:rPr>
          <w:rFonts w:ascii="Calibri" w:hAnsi="Calibri"/>
        </w:rPr>
        <w:tab/>
      </w:r>
      <w:r w:rsidR="001C317B" w:rsidRPr="00BA3A76">
        <w:rPr>
          <w:rFonts w:ascii="Calibri" w:hAnsi="Calibri"/>
        </w:rPr>
        <w:t>2</w:t>
      </w:r>
      <w:r w:rsidR="002D621D">
        <w:rPr>
          <w:rFonts w:ascii="Calibri" w:hAnsi="Calibri"/>
        </w:rPr>
        <w:t xml:space="preserve">. </w:t>
      </w:r>
      <w:r w:rsidR="00806D69">
        <w:rPr>
          <w:rFonts w:ascii="Calibri" w:hAnsi="Calibri"/>
        </w:rPr>
        <w:tab/>
      </w:r>
      <w:r w:rsidR="001C317B">
        <w:rPr>
          <w:rFonts w:ascii="Calibri" w:hAnsi="Calibri"/>
        </w:rPr>
        <w:t xml:space="preserve">The superintendent said that a </w:t>
      </w:r>
      <w:r w:rsidR="003D1982">
        <w:rPr>
          <w:rFonts w:ascii="Calibri" w:hAnsi="Calibri"/>
        </w:rPr>
        <w:t>s</w:t>
      </w:r>
      <w:r w:rsidR="001C317B">
        <w:rPr>
          <w:rFonts w:ascii="Calibri" w:hAnsi="Calibri"/>
        </w:rPr>
        <w:t xml:space="preserve">trategic </w:t>
      </w:r>
      <w:r w:rsidR="003D1982">
        <w:rPr>
          <w:rFonts w:ascii="Calibri" w:hAnsi="Calibri"/>
        </w:rPr>
        <w:t>p</w:t>
      </w:r>
      <w:r w:rsidR="001C317B">
        <w:rPr>
          <w:rFonts w:ascii="Calibri" w:hAnsi="Calibri"/>
        </w:rPr>
        <w:t>lan (Action Plan for School Improvement) was developed before he came to the district</w:t>
      </w:r>
      <w:r w:rsidR="002D621D">
        <w:rPr>
          <w:rFonts w:ascii="Calibri" w:hAnsi="Calibri"/>
        </w:rPr>
        <w:t xml:space="preserve">. </w:t>
      </w:r>
      <w:r w:rsidR="001C317B">
        <w:rPr>
          <w:rFonts w:ascii="Calibri" w:hAnsi="Calibri"/>
        </w:rPr>
        <w:t xml:space="preserve">He indicated </w:t>
      </w:r>
      <w:r w:rsidR="001A31EA">
        <w:rPr>
          <w:rFonts w:ascii="Calibri" w:hAnsi="Calibri"/>
        </w:rPr>
        <w:t xml:space="preserve">that </w:t>
      </w:r>
      <w:r w:rsidR="001C317B">
        <w:rPr>
          <w:rFonts w:ascii="Calibri" w:hAnsi="Calibri"/>
        </w:rPr>
        <w:t>the plan was developed by the interim ASRSD superintendent with the assistance of a facilitator during the transition year, 2010-2011</w:t>
      </w:r>
      <w:r w:rsidR="002D621D">
        <w:rPr>
          <w:rFonts w:ascii="Calibri" w:hAnsi="Calibri"/>
        </w:rPr>
        <w:t xml:space="preserve">. </w:t>
      </w:r>
      <w:r w:rsidR="001C317B">
        <w:rPr>
          <w:rFonts w:ascii="Calibri" w:hAnsi="Calibri"/>
        </w:rPr>
        <w:t>He</w:t>
      </w:r>
      <w:r w:rsidR="001C317B" w:rsidRPr="0044484C">
        <w:rPr>
          <w:rFonts w:ascii="Calibri" w:hAnsi="Calibri"/>
        </w:rPr>
        <w:t xml:space="preserve"> also stated that under his leadership six draft district goals were written but that he “did not do a good job operationalizing that plan” since he was confronted with one crisis after another</w:t>
      </w:r>
      <w:r w:rsidR="002D621D">
        <w:rPr>
          <w:rFonts w:ascii="Calibri" w:hAnsi="Calibri"/>
        </w:rPr>
        <w:t xml:space="preserve">. </w:t>
      </w:r>
      <w:r w:rsidR="001C317B" w:rsidRPr="0044484C">
        <w:rPr>
          <w:rFonts w:ascii="Calibri" w:hAnsi="Calibri"/>
        </w:rPr>
        <w:t>In addition, the superintendent mentioned that there was no district improvement plan.</w:t>
      </w:r>
    </w:p>
    <w:p w:rsidR="001C317B" w:rsidRDefault="001C317B" w:rsidP="00A03019">
      <w:pPr>
        <w:tabs>
          <w:tab w:val="left" w:pos="0"/>
          <w:tab w:val="left" w:pos="360"/>
          <w:tab w:val="left" w:pos="720"/>
          <w:tab w:val="left" w:pos="1080"/>
          <w:tab w:val="left" w:pos="1440"/>
          <w:tab w:val="left" w:pos="1800"/>
          <w:tab w:val="left" w:pos="2160"/>
        </w:tabs>
        <w:ind w:left="1440" w:hanging="2880"/>
        <w:rPr>
          <w:rFonts w:ascii="Calibri" w:hAnsi="Calibri"/>
        </w:rPr>
      </w:pPr>
      <w:r w:rsidRPr="0044484C">
        <w:rPr>
          <w:rFonts w:ascii="Calibri" w:hAnsi="Calibri"/>
        </w:rPr>
        <w:t xml:space="preserve">                         </w:t>
      </w:r>
      <w:r w:rsidR="00A03019">
        <w:rPr>
          <w:rFonts w:ascii="Calibri" w:hAnsi="Calibri"/>
        </w:rPr>
        <w:t xml:space="preserve">                           </w:t>
      </w:r>
      <w:r w:rsidR="007D36FB" w:rsidRPr="0044484C">
        <w:rPr>
          <w:rFonts w:ascii="Calibri" w:hAnsi="Calibri"/>
        </w:rPr>
        <w:t xml:space="preserve">a. </w:t>
      </w:r>
      <w:r w:rsidR="00806D69">
        <w:rPr>
          <w:rFonts w:ascii="Calibri" w:hAnsi="Calibri"/>
        </w:rPr>
        <w:tab/>
      </w:r>
      <w:r w:rsidR="007D36FB" w:rsidRPr="0044484C">
        <w:rPr>
          <w:rFonts w:ascii="Calibri" w:hAnsi="Calibri"/>
        </w:rPr>
        <w:t>The</w:t>
      </w:r>
      <w:r w:rsidRPr="0044484C">
        <w:rPr>
          <w:rFonts w:ascii="Calibri" w:hAnsi="Calibri"/>
        </w:rPr>
        <w:t xml:space="preserve"> superintendent told review team members that the ASRSD Goals (Draft 08-23-12) were prepared by central office administrators, principals, assistant principals</w:t>
      </w:r>
      <w:r w:rsidR="001A31EA">
        <w:rPr>
          <w:rFonts w:ascii="Calibri" w:hAnsi="Calibri"/>
        </w:rPr>
        <w:t>,</w:t>
      </w:r>
      <w:r w:rsidRPr="0044484C">
        <w:rPr>
          <w:rFonts w:ascii="Calibri" w:hAnsi="Calibri"/>
        </w:rPr>
        <w:t xml:space="preserve"> and coordinators and were shared with the school committee</w:t>
      </w:r>
      <w:r w:rsidR="00BD72F7">
        <w:rPr>
          <w:rFonts w:ascii="Calibri" w:hAnsi="Calibri"/>
        </w:rPr>
        <w:t>,</w:t>
      </w:r>
      <w:r w:rsidRPr="0044484C">
        <w:rPr>
          <w:rFonts w:ascii="Calibri" w:hAnsi="Calibri"/>
        </w:rPr>
        <w:t xml:space="preserve"> but no formal action was taken on them.</w:t>
      </w:r>
    </w:p>
    <w:p w:rsidR="001C317B" w:rsidRDefault="001C317B" w:rsidP="00A03019">
      <w:pPr>
        <w:tabs>
          <w:tab w:val="left" w:pos="0"/>
          <w:tab w:val="left" w:pos="360"/>
          <w:tab w:val="left" w:pos="720"/>
          <w:tab w:val="left" w:pos="1080"/>
          <w:tab w:val="left" w:pos="1440"/>
          <w:tab w:val="left" w:pos="1800"/>
          <w:tab w:val="left" w:pos="2160"/>
        </w:tabs>
        <w:ind w:left="1440" w:hanging="2880"/>
        <w:rPr>
          <w:rFonts w:ascii="Calibri" w:hAnsi="Calibri"/>
        </w:rPr>
      </w:pPr>
      <w:r>
        <w:rPr>
          <w:rFonts w:ascii="Calibri" w:hAnsi="Calibri"/>
        </w:rPr>
        <w:t xml:space="preserve">                       </w:t>
      </w:r>
      <w:r w:rsidR="00A03019">
        <w:rPr>
          <w:rFonts w:ascii="Calibri" w:hAnsi="Calibri"/>
        </w:rPr>
        <w:t xml:space="preserve">                             </w:t>
      </w:r>
      <w:r w:rsidR="007D36FB">
        <w:rPr>
          <w:rFonts w:ascii="Calibri" w:hAnsi="Calibri"/>
        </w:rPr>
        <w:t xml:space="preserve">b. </w:t>
      </w:r>
      <w:r w:rsidR="00806D69">
        <w:rPr>
          <w:rFonts w:ascii="Calibri" w:hAnsi="Calibri"/>
        </w:rPr>
        <w:tab/>
      </w:r>
      <w:r w:rsidR="007D36FB">
        <w:rPr>
          <w:rFonts w:ascii="Calibri" w:hAnsi="Calibri"/>
        </w:rPr>
        <w:t>Both</w:t>
      </w:r>
      <w:r>
        <w:rPr>
          <w:rFonts w:ascii="Calibri" w:hAnsi="Calibri"/>
        </w:rPr>
        <w:t xml:space="preserve"> the </w:t>
      </w:r>
      <w:r w:rsidR="00BD72F7">
        <w:rPr>
          <w:rFonts w:ascii="Calibri" w:hAnsi="Calibri"/>
        </w:rPr>
        <w:t>s</w:t>
      </w:r>
      <w:r>
        <w:rPr>
          <w:rFonts w:ascii="Calibri" w:hAnsi="Calibri"/>
        </w:rPr>
        <w:t xml:space="preserve">trategic </w:t>
      </w:r>
      <w:r w:rsidR="00BD72F7">
        <w:rPr>
          <w:rFonts w:ascii="Calibri" w:hAnsi="Calibri"/>
        </w:rPr>
        <w:t>p</w:t>
      </w:r>
      <w:r>
        <w:rPr>
          <w:rFonts w:ascii="Calibri" w:hAnsi="Calibri"/>
        </w:rPr>
        <w:t xml:space="preserve">lan and the ASRSD </w:t>
      </w:r>
      <w:r w:rsidR="00BD72F7">
        <w:rPr>
          <w:rFonts w:ascii="Calibri" w:hAnsi="Calibri"/>
        </w:rPr>
        <w:t>g</w:t>
      </w:r>
      <w:r>
        <w:rPr>
          <w:rFonts w:ascii="Calibri" w:hAnsi="Calibri"/>
        </w:rPr>
        <w:t xml:space="preserve">oals were made available to the review team. There is no </w:t>
      </w:r>
      <w:r w:rsidR="00BD72F7">
        <w:rPr>
          <w:rFonts w:ascii="Calibri" w:hAnsi="Calibri"/>
        </w:rPr>
        <w:t>alignment</w:t>
      </w:r>
      <w:r>
        <w:rPr>
          <w:rFonts w:ascii="Calibri" w:hAnsi="Calibri"/>
        </w:rPr>
        <w:t xml:space="preserve"> between the </w:t>
      </w:r>
      <w:r w:rsidR="003D1982">
        <w:rPr>
          <w:rFonts w:ascii="Calibri" w:hAnsi="Calibri"/>
        </w:rPr>
        <w:t>s</w:t>
      </w:r>
      <w:r>
        <w:rPr>
          <w:rFonts w:ascii="Calibri" w:hAnsi="Calibri"/>
        </w:rPr>
        <w:t xml:space="preserve">trategic </w:t>
      </w:r>
      <w:r w:rsidR="003D1982">
        <w:rPr>
          <w:rFonts w:ascii="Calibri" w:hAnsi="Calibri"/>
        </w:rPr>
        <w:t>p</w:t>
      </w:r>
      <w:r>
        <w:rPr>
          <w:rFonts w:ascii="Calibri" w:hAnsi="Calibri"/>
        </w:rPr>
        <w:t xml:space="preserve">lan and the ASRSD </w:t>
      </w:r>
      <w:r w:rsidR="003D1982">
        <w:rPr>
          <w:rFonts w:ascii="Calibri" w:hAnsi="Calibri"/>
        </w:rPr>
        <w:t>g</w:t>
      </w:r>
      <w:r>
        <w:rPr>
          <w:rFonts w:ascii="Calibri" w:hAnsi="Calibri"/>
        </w:rPr>
        <w:t>oals</w:t>
      </w:r>
      <w:r w:rsidR="002D621D">
        <w:rPr>
          <w:rFonts w:ascii="Calibri" w:hAnsi="Calibri"/>
        </w:rPr>
        <w:t xml:space="preserve">. </w:t>
      </w:r>
    </w:p>
    <w:p w:rsidR="001C317B" w:rsidRDefault="001C317B" w:rsidP="001C317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3D1982">
        <w:rPr>
          <w:rFonts w:ascii="Calibri" w:hAnsi="Calibri"/>
        </w:rPr>
        <w:t>3</w:t>
      </w:r>
      <w:r w:rsidRPr="00BA3A76">
        <w:rPr>
          <w:rFonts w:ascii="Calibri" w:hAnsi="Calibri"/>
        </w:rPr>
        <w:t xml:space="preserve">. </w:t>
      </w:r>
      <w:r>
        <w:rPr>
          <w:rFonts w:ascii="Calibri" w:hAnsi="Calibri"/>
        </w:rPr>
        <w:tab/>
      </w:r>
      <w:r w:rsidR="00B86FFC">
        <w:rPr>
          <w:rFonts w:ascii="Calibri" w:hAnsi="Calibri"/>
        </w:rPr>
        <w:t>P</w:t>
      </w:r>
      <w:r w:rsidRPr="00BA3A76">
        <w:rPr>
          <w:rFonts w:ascii="Calibri" w:hAnsi="Calibri"/>
        </w:rPr>
        <w:t>rincipals</w:t>
      </w:r>
      <w:r w:rsidR="00B86FFC">
        <w:rPr>
          <w:rFonts w:ascii="Calibri" w:hAnsi="Calibri"/>
        </w:rPr>
        <w:t xml:space="preserve"> </w:t>
      </w:r>
      <w:r w:rsidRPr="00BA3A76">
        <w:rPr>
          <w:rFonts w:ascii="Calibri" w:hAnsi="Calibri"/>
        </w:rPr>
        <w:t xml:space="preserve">acknowledged six district goals. However, when </w:t>
      </w:r>
      <w:r w:rsidR="00B86FFC">
        <w:rPr>
          <w:rFonts w:ascii="Calibri" w:hAnsi="Calibri"/>
        </w:rPr>
        <w:t>the principals were asked</w:t>
      </w:r>
      <w:r w:rsidR="00B86FFC" w:rsidRPr="00BA3A76">
        <w:rPr>
          <w:rFonts w:ascii="Calibri" w:hAnsi="Calibri"/>
        </w:rPr>
        <w:t xml:space="preserve"> </w:t>
      </w:r>
      <w:r w:rsidRPr="00BA3A76">
        <w:rPr>
          <w:rFonts w:ascii="Calibri" w:hAnsi="Calibri"/>
        </w:rPr>
        <w:t xml:space="preserve">a question about the alignment of school and district goals, one principal </w:t>
      </w:r>
      <w:r w:rsidR="00B86FFC">
        <w:rPr>
          <w:rFonts w:ascii="Calibri" w:hAnsi="Calibri"/>
        </w:rPr>
        <w:t xml:space="preserve">said </w:t>
      </w:r>
      <w:r w:rsidRPr="00BA3A76">
        <w:rPr>
          <w:rFonts w:ascii="Calibri" w:hAnsi="Calibri"/>
        </w:rPr>
        <w:t xml:space="preserve">that he could recall a meeting asking for something </w:t>
      </w:r>
      <w:r w:rsidR="008E56D7">
        <w:rPr>
          <w:rFonts w:ascii="Calibri" w:hAnsi="Calibri"/>
        </w:rPr>
        <w:t>along those lines</w:t>
      </w:r>
      <w:r w:rsidRPr="00BA3A76">
        <w:rPr>
          <w:rFonts w:ascii="Calibri" w:hAnsi="Calibri"/>
        </w:rPr>
        <w:t xml:space="preserve"> but </w:t>
      </w:r>
      <w:r w:rsidR="00B86FFC">
        <w:rPr>
          <w:rFonts w:ascii="Calibri" w:hAnsi="Calibri"/>
        </w:rPr>
        <w:t>said</w:t>
      </w:r>
      <w:r w:rsidR="00B86FFC" w:rsidRPr="00BA3A76">
        <w:rPr>
          <w:rFonts w:ascii="Calibri" w:hAnsi="Calibri"/>
        </w:rPr>
        <w:t xml:space="preserve"> </w:t>
      </w:r>
      <w:r w:rsidR="00B86FFC">
        <w:rPr>
          <w:rFonts w:ascii="Calibri" w:hAnsi="Calibri"/>
        </w:rPr>
        <w:t>“W</w:t>
      </w:r>
      <w:r w:rsidR="00B86FFC" w:rsidRPr="00BA3A76">
        <w:rPr>
          <w:rFonts w:ascii="Calibri" w:hAnsi="Calibri"/>
        </w:rPr>
        <w:t xml:space="preserve">e </w:t>
      </w:r>
      <w:r w:rsidRPr="00BA3A76">
        <w:rPr>
          <w:rFonts w:ascii="Calibri" w:hAnsi="Calibri"/>
        </w:rPr>
        <w:t>are all different.</w:t>
      </w:r>
      <w:r w:rsidR="00B86FFC">
        <w:rPr>
          <w:rFonts w:ascii="Calibri" w:hAnsi="Calibri"/>
        </w:rPr>
        <w:t>”</w:t>
      </w:r>
      <w:r>
        <w:rPr>
          <w:rFonts w:ascii="Calibri" w:hAnsi="Calibri"/>
        </w:rPr>
        <w:t xml:space="preserve">  </w:t>
      </w:r>
      <w:r w:rsidR="00B86FFC">
        <w:rPr>
          <w:rFonts w:ascii="Calibri" w:hAnsi="Calibri"/>
        </w:rPr>
        <w:t>T</w:t>
      </w:r>
      <w:r>
        <w:rPr>
          <w:rFonts w:ascii="Calibri" w:hAnsi="Calibri"/>
        </w:rPr>
        <w:t xml:space="preserve">he principals </w:t>
      </w:r>
      <w:r w:rsidR="00B86FFC">
        <w:rPr>
          <w:rFonts w:ascii="Calibri" w:hAnsi="Calibri"/>
        </w:rPr>
        <w:t xml:space="preserve">agreed </w:t>
      </w:r>
      <w:r>
        <w:rPr>
          <w:rFonts w:ascii="Calibri" w:hAnsi="Calibri"/>
        </w:rPr>
        <w:t xml:space="preserve">that some goals </w:t>
      </w:r>
      <w:r w:rsidR="00B86FFC">
        <w:rPr>
          <w:rFonts w:ascii="Calibri" w:hAnsi="Calibri"/>
        </w:rPr>
        <w:t xml:space="preserve">were </w:t>
      </w:r>
      <w:r>
        <w:rPr>
          <w:rFonts w:ascii="Calibri" w:hAnsi="Calibri"/>
        </w:rPr>
        <w:t xml:space="preserve">aligned and others </w:t>
      </w:r>
      <w:r w:rsidR="00B86FFC">
        <w:rPr>
          <w:rFonts w:ascii="Calibri" w:hAnsi="Calibri"/>
        </w:rPr>
        <w:t xml:space="preserve">might </w:t>
      </w:r>
      <w:r>
        <w:rPr>
          <w:rFonts w:ascii="Calibri" w:hAnsi="Calibri"/>
        </w:rPr>
        <w:t xml:space="preserve">or </w:t>
      </w:r>
      <w:r w:rsidR="00B86FFC">
        <w:rPr>
          <w:rFonts w:ascii="Calibri" w:hAnsi="Calibri"/>
        </w:rPr>
        <w:t xml:space="preserve">might </w:t>
      </w:r>
      <w:r>
        <w:rPr>
          <w:rFonts w:ascii="Calibri" w:hAnsi="Calibri"/>
        </w:rPr>
        <w:t>not be aligned.</w:t>
      </w:r>
    </w:p>
    <w:p w:rsidR="001C317B" w:rsidRDefault="001C317B" w:rsidP="001C317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3D1982">
        <w:rPr>
          <w:rFonts w:ascii="Calibri" w:hAnsi="Calibri"/>
        </w:rPr>
        <w:t>4</w:t>
      </w:r>
      <w:r w:rsidRPr="00BA3A76">
        <w:rPr>
          <w:rFonts w:ascii="Calibri" w:hAnsi="Calibri"/>
        </w:rPr>
        <w:t xml:space="preserve">. </w:t>
      </w:r>
      <w:r>
        <w:rPr>
          <w:rFonts w:ascii="Calibri" w:hAnsi="Calibri"/>
        </w:rPr>
        <w:tab/>
        <w:t xml:space="preserve">A teacher in one focus group said that </w:t>
      </w:r>
      <w:r w:rsidR="000D4CF7">
        <w:rPr>
          <w:rFonts w:ascii="Calibri" w:hAnsi="Calibri"/>
        </w:rPr>
        <w:t xml:space="preserve">teachers </w:t>
      </w:r>
      <w:r>
        <w:rPr>
          <w:rFonts w:ascii="Calibri" w:hAnsi="Calibri"/>
        </w:rPr>
        <w:t xml:space="preserve">have struggled because </w:t>
      </w:r>
      <w:r w:rsidR="00160A9E">
        <w:rPr>
          <w:rFonts w:ascii="Calibri" w:hAnsi="Calibri"/>
        </w:rPr>
        <w:t>“</w:t>
      </w:r>
      <w:r>
        <w:rPr>
          <w:rFonts w:ascii="Calibri" w:hAnsi="Calibri"/>
        </w:rPr>
        <w:t>we don’t have a visi</w:t>
      </w:r>
      <w:r w:rsidR="003E3AF6">
        <w:rPr>
          <w:rFonts w:ascii="Calibri" w:hAnsi="Calibri"/>
        </w:rPr>
        <w:t>on or plan</w:t>
      </w:r>
      <w:r w:rsidR="002D621D">
        <w:rPr>
          <w:rFonts w:ascii="Calibri" w:hAnsi="Calibri"/>
        </w:rPr>
        <w:t>.</w:t>
      </w:r>
      <w:r w:rsidR="00160A9E">
        <w:rPr>
          <w:rFonts w:ascii="Calibri" w:hAnsi="Calibri"/>
        </w:rPr>
        <w:t>”</w:t>
      </w:r>
      <w:r w:rsidR="002D621D">
        <w:rPr>
          <w:rFonts w:ascii="Calibri" w:hAnsi="Calibri"/>
        </w:rPr>
        <w:t xml:space="preserve"> </w:t>
      </w:r>
      <w:r>
        <w:rPr>
          <w:rFonts w:ascii="Calibri" w:hAnsi="Calibri"/>
        </w:rPr>
        <w:t xml:space="preserve">A </w:t>
      </w:r>
      <w:r w:rsidR="003D1982">
        <w:rPr>
          <w:rFonts w:ascii="Calibri" w:hAnsi="Calibri"/>
        </w:rPr>
        <w:t xml:space="preserve">second </w:t>
      </w:r>
      <w:r>
        <w:rPr>
          <w:rFonts w:ascii="Calibri" w:hAnsi="Calibri"/>
        </w:rPr>
        <w:t xml:space="preserve">teacher </w:t>
      </w:r>
      <w:r w:rsidR="000D4CF7">
        <w:rPr>
          <w:rFonts w:ascii="Calibri" w:hAnsi="Calibri"/>
        </w:rPr>
        <w:t xml:space="preserve">said </w:t>
      </w:r>
      <w:r>
        <w:rPr>
          <w:rFonts w:ascii="Calibri" w:hAnsi="Calibri"/>
        </w:rPr>
        <w:t xml:space="preserve">that </w:t>
      </w:r>
      <w:r w:rsidR="000D4CF7">
        <w:rPr>
          <w:rFonts w:ascii="Calibri" w:hAnsi="Calibri"/>
        </w:rPr>
        <w:t xml:space="preserve">teachers </w:t>
      </w:r>
      <w:r>
        <w:rPr>
          <w:rFonts w:ascii="Calibri" w:hAnsi="Calibri"/>
        </w:rPr>
        <w:t>need</w:t>
      </w:r>
      <w:r w:rsidR="000D4CF7">
        <w:rPr>
          <w:rFonts w:ascii="Calibri" w:hAnsi="Calibri"/>
        </w:rPr>
        <w:t>ed</w:t>
      </w:r>
      <w:r>
        <w:rPr>
          <w:rFonts w:ascii="Calibri" w:hAnsi="Calibri"/>
        </w:rPr>
        <w:t xml:space="preserve"> direction, some goals, communication</w:t>
      </w:r>
      <w:r w:rsidR="000D4CF7">
        <w:rPr>
          <w:rFonts w:ascii="Calibri" w:hAnsi="Calibri"/>
        </w:rPr>
        <w:t>,</w:t>
      </w:r>
      <w:r>
        <w:rPr>
          <w:rFonts w:ascii="Calibri" w:hAnsi="Calibri"/>
        </w:rPr>
        <w:t xml:space="preserve"> and feedback. A </w:t>
      </w:r>
      <w:r w:rsidR="003D1982">
        <w:rPr>
          <w:rFonts w:ascii="Calibri" w:hAnsi="Calibri"/>
        </w:rPr>
        <w:t>third</w:t>
      </w:r>
      <w:r>
        <w:rPr>
          <w:rFonts w:ascii="Calibri" w:hAnsi="Calibri"/>
        </w:rPr>
        <w:t xml:space="preserve"> teacher mentioned </w:t>
      </w:r>
      <w:r w:rsidR="000D4CF7">
        <w:rPr>
          <w:rFonts w:ascii="Calibri" w:hAnsi="Calibri"/>
        </w:rPr>
        <w:t>the</w:t>
      </w:r>
      <w:r>
        <w:rPr>
          <w:rFonts w:ascii="Calibri" w:hAnsi="Calibri"/>
        </w:rPr>
        <w:t xml:space="preserve"> need </w:t>
      </w:r>
      <w:r w:rsidR="000D4CF7">
        <w:rPr>
          <w:rFonts w:ascii="Calibri" w:hAnsi="Calibri"/>
        </w:rPr>
        <w:t xml:space="preserve">for </w:t>
      </w:r>
      <w:r>
        <w:rPr>
          <w:rFonts w:ascii="Calibri" w:hAnsi="Calibri"/>
        </w:rPr>
        <w:t>continuity</w:t>
      </w:r>
      <w:r w:rsidR="000D4CF7">
        <w:rPr>
          <w:rFonts w:ascii="Calibri" w:hAnsi="Calibri"/>
        </w:rPr>
        <w:t xml:space="preserve">, noting “We </w:t>
      </w:r>
      <w:r>
        <w:rPr>
          <w:rFonts w:ascii="Calibri" w:hAnsi="Calibri"/>
        </w:rPr>
        <w:t>start things and then we stop them.</w:t>
      </w:r>
      <w:r w:rsidR="000D4CF7">
        <w:rPr>
          <w:rFonts w:ascii="Calibri" w:hAnsi="Calibri"/>
        </w:rPr>
        <w:t>”</w:t>
      </w:r>
    </w:p>
    <w:p w:rsidR="001C317B" w:rsidRDefault="001C317B" w:rsidP="001C317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 xml:space="preserve">              </w:t>
      </w:r>
      <w:r w:rsidR="003F0B1D">
        <w:rPr>
          <w:rFonts w:ascii="Calibri" w:hAnsi="Calibri"/>
        </w:rPr>
        <w:tab/>
      </w:r>
      <w:r w:rsidR="003D1982">
        <w:rPr>
          <w:rFonts w:ascii="Calibri" w:hAnsi="Calibri"/>
        </w:rPr>
        <w:t>5</w:t>
      </w:r>
      <w:r w:rsidRPr="00BA3A76">
        <w:rPr>
          <w:rFonts w:ascii="Calibri" w:hAnsi="Calibri"/>
        </w:rPr>
        <w:t xml:space="preserve">. </w:t>
      </w:r>
      <w:r>
        <w:rPr>
          <w:rFonts w:ascii="Calibri" w:hAnsi="Calibri"/>
        </w:rPr>
        <w:tab/>
      </w:r>
      <w:r w:rsidR="00C02712">
        <w:rPr>
          <w:rFonts w:ascii="Calibri" w:hAnsi="Calibri"/>
        </w:rPr>
        <w:t xml:space="preserve">A </w:t>
      </w:r>
      <w:r w:rsidR="000D4CF7">
        <w:rPr>
          <w:rFonts w:ascii="Calibri" w:hAnsi="Calibri"/>
        </w:rPr>
        <w:t xml:space="preserve"> </w:t>
      </w:r>
      <w:r w:rsidRPr="00BA3A76">
        <w:rPr>
          <w:rFonts w:ascii="Calibri" w:hAnsi="Calibri"/>
        </w:rPr>
        <w:t xml:space="preserve">teachers’ association </w:t>
      </w:r>
      <w:r w:rsidR="00F26059">
        <w:rPr>
          <w:rFonts w:ascii="Calibri" w:hAnsi="Calibri"/>
        </w:rPr>
        <w:t>representative</w:t>
      </w:r>
      <w:r w:rsidR="00F26059" w:rsidRPr="00BA3A76">
        <w:rPr>
          <w:rFonts w:ascii="Calibri" w:hAnsi="Calibri"/>
        </w:rPr>
        <w:t xml:space="preserve"> </w:t>
      </w:r>
      <w:r w:rsidR="00F26059">
        <w:rPr>
          <w:rFonts w:ascii="Calibri" w:hAnsi="Calibri"/>
        </w:rPr>
        <w:t>said</w:t>
      </w:r>
      <w:r w:rsidR="00C02712">
        <w:rPr>
          <w:rFonts w:ascii="Calibri" w:hAnsi="Calibri"/>
        </w:rPr>
        <w:t xml:space="preserve"> the district did not have a fully developed </w:t>
      </w:r>
      <w:r w:rsidRPr="00BA3A76">
        <w:rPr>
          <w:rFonts w:ascii="Calibri" w:hAnsi="Calibri"/>
        </w:rPr>
        <w:t>strategic/district improvement plan</w:t>
      </w:r>
      <w:r w:rsidR="00C02712">
        <w:rPr>
          <w:rFonts w:ascii="Calibri" w:hAnsi="Calibri"/>
        </w:rPr>
        <w:t>.</w:t>
      </w:r>
    </w:p>
    <w:p w:rsidR="001C317B" w:rsidRPr="00BA3A76" w:rsidRDefault="001C317B" w:rsidP="00C02712">
      <w:pPr>
        <w:tabs>
          <w:tab w:val="left" w:pos="0"/>
          <w:tab w:val="left" w:pos="360"/>
          <w:tab w:val="left" w:pos="720"/>
          <w:tab w:val="left" w:pos="1440"/>
          <w:tab w:val="left" w:pos="1800"/>
          <w:tab w:val="left" w:pos="2160"/>
        </w:tabs>
        <w:ind w:left="720" w:hanging="360"/>
        <w:rPr>
          <w:rFonts w:ascii="Calibri" w:hAnsi="Calibri"/>
        </w:rPr>
      </w:pPr>
      <w:r>
        <w:rPr>
          <w:rFonts w:ascii="Calibri" w:hAnsi="Calibri"/>
          <w:b/>
        </w:rPr>
        <w:t>B</w:t>
      </w:r>
      <w:r w:rsidRPr="00F731AA">
        <w:rPr>
          <w:rFonts w:ascii="Calibri" w:hAnsi="Calibri"/>
          <w:b/>
        </w:rPr>
        <w:t>.</w:t>
      </w:r>
      <w:r w:rsidRPr="00BA3A76">
        <w:rPr>
          <w:rFonts w:ascii="Calibri" w:hAnsi="Calibri"/>
        </w:rPr>
        <w:t xml:space="preserve"> </w:t>
      </w:r>
      <w:r>
        <w:rPr>
          <w:rFonts w:ascii="Calibri" w:hAnsi="Calibri"/>
        </w:rPr>
        <w:tab/>
      </w:r>
      <w:r w:rsidRPr="00BA3A76">
        <w:rPr>
          <w:rFonts w:ascii="Calibri" w:hAnsi="Calibri"/>
        </w:rPr>
        <w:t xml:space="preserve">Although each school has a SIP, the goals are not all SMART goals </w:t>
      </w:r>
      <w:r w:rsidR="00D91715">
        <w:rPr>
          <w:rFonts w:ascii="Calibri" w:hAnsi="Calibri"/>
        </w:rPr>
        <w:t>(Specific and Strat</w:t>
      </w:r>
      <w:r w:rsidR="00D252AC">
        <w:rPr>
          <w:rFonts w:ascii="Calibri" w:hAnsi="Calibri"/>
        </w:rPr>
        <w:t xml:space="preserve">egic; Measureable; Action-Oriented; Rigorous, Realistic, and Results-Focused; and Timed and Tracked) </w:t>
      </w:r>
      <w:r w:rsidRPr="00BA3A76">
        <w:rPr>
          <w:rFonts w:ascii="Calibri" w:hAnsi="Calibri"/>
        </w:rPr>
        <w:t xml:space="preserve">and the SIPs </w:t>
      </w:r>
      <w:r w:rsidR="00BE2F43">
        <w:rPr>
          <w:rFonts w:ascii="Calibri" w:hAnsi="Calibri"/>
        </w:rPr>
        <w:t>do not all contain suf</w:t>
      </w:r>
      <w:r w:rsidR="0031175A">
        <w:rPr>
          <w:rFonts w:ascii="Calibri" w:hAnsi="Calibri"/>
        </w:rPr>
        <w:t xml:space="preserve">ficient </w:t>
      </w:r>
      <w:r w:rsidR="00BE2F43">
        <w:rPr>
          <w:rFonts w:ascii="Calibri" w:hAnsi="Calibri"/>
        </w:rPr>
        <w:t>detail about how the goals will be accomplished</w:t>
      </w:r>
      <w:r w:rsidRPr="00BA3A76">
        <w:rPr>
          <w:rFonts w:ascii="Calibri" w:hAnsi="Calibri"/>
        </w:rPr>
        <w:t>.</w:t>
      </w:r>
    </w:p>
    <w:p w:rsidR="001C317B" w:rsidRDefault="001C317B" w:rsidP="00C02712">
      <w:pPr>
        <w:tabs>
          <w:tab w:val="left" w:pos="360"/>
          <w:tab w:val="left" w:pos="720"/>
          <w:tab w:val="left" w:pos="1080"/>
          <w:tab w:val="left" w:pos="1440"/>
          <w:tab w:val="left" w:pos="1800"/>
          <w:tab w:val="left" w:pos="2160"/>
        </w:tabs>
        <w:rPr>
          <w:rFonts w:ascii="Calibri" w:hAnsi="Calibri"/>
        </w:rPr>
      </w:pPr>
      <w:r>
        <w:rPr>
          <w:rFonts w:ascii="Calibri" w:hAnsi="Calibri"/>
          <w:b/>
        </w:rPr>
        <w:lastRenderedPageBreak/>
        <w:t xml:space="preserve">Impact: </w:t>
      </w:r>
      <w:r>
        <w:rPr>
          <w:rFonts w:ascii="Calibri" w:hAnsi="Calibri"/>
        </w:rPr>
        <w:t xml:space="preserve">The </w:t>
      </w:r>
      <w:r w:rsidR="00D252AC">
        <w:rPr>
          <w:rFonts w:ascii="Calibri" w:hAnsi="Calibri"/>
        </w:rPr>
        <w:t xml:space="preserve">absence </w:t>
      </w:r>
      <w:r>
        <w:rPr>
          <w:rFonts w:ascii="Calibri" w:hAnsi="Calibri"/>
        </w:rPr>
        <w:t xml:space="preserve">of a vision statement and a plan for accomplishing it leaves school employees </w:t>
      </w:r>
      <w:r w:rsidR="00C02712">
        <w:rPr>
          <w:rFonts w:ascii="Calibri" w:hAnsi="Calibri"/>
        </w:rPr>
        <w:t xml:space="preserve">  </w:t>
      </w:r>
      <w:r>
        <w:rPr>
          <w:rFonts w:ascii="Calibri" w:hAnsi="Calibri"/>
        </w:rPr>
        <w:t xml:space="preserve">unclear as to the direction </w:t>
      </w:r>
      <w:r w:rsidR="00D252AC">
        <w:rPr>
          <w:rFonts w:ascii="Calibri" w:hAnsi="Calibri"/>
        </w:rPr>
        <w:t xml:space="preserve">of </w:t>
      </w:r>
      <w:r>
        <w:rPr>
          <w:rFonts w:ascii="Calibri" w:hAnsi="Calibri"/>
        </w:rPr>
        <w:t>the district</w:t>
      </w:r>
      <w:r w:rsidR="00160A9E">
        <w:rPr>
          <w:rFonts w:ascii="Calibri" w:hAnsi="Calibri"/>
        </w:rPr>
        <w:t>—</w:t>
      </w:r>
      <w:r>
        <w:rPr>
          <w:rFonts w:ascii="Calibri" w:hAnsi="Calibri"/>
        </w:rPr>
        <w:t xml:space="preserve">especially </w:t>
      </w:r>
      <w:r w:rsidR="00D252AC">
        <w:rPr>
          <w:rFonts w:ascii="Calibri" w:hAnsi="Calibri"/>
        </w:rPr>
        <w:t xml:space="preserve">with regard to improving </w:t>
      </w:r>
      <w:r>
        <w:rPr>
          <w:rFonts w:ascii="Calibri" w:hAnsi="Calibri"/>
        </w:rPr>
        <w:t>student achievement</w:t>
      </w:r>
      <w:r w:rsidR="00160A9E">
        <w:rPr>
          <w:rFonts w:ascii="Calibri" w:hAnsi="Calibri"/>
        </w:rPr>
        <w:t>—</w:t>
      </w:r>
      <w:r>
        <w:rPr>
          <w:rFonts w:ascii="Calibri" w:hAnsi="Calibri"/>
        </w:rPr>
        <w:t xml:space="preserve">and without a blueprint for how the district intends to </w:t>
      </w:r>
      <w:r w:rsidR="00D252AC">
        <w:rPr>
          <w:rFonts w:ascii="Calibri" w:hAnsi="Calibri"/>
        </w:rPr>
        <w:t xml:space="preserve">get </w:t>
      </w:r>
      <w:r w:rsidR="00AB1E9C">
        <w:rPr>
          <w:rFonts w:ascii="Calibri" w:hAnsi="Calibri"/>
        </w:rPr>
        <w:t>where it is going</w:t>
      </w:r>
      <w:r w:rsidR="002D621D">
        <w:rPr>
          <w:rFonts w:ascii="Calibri" w:hAnsi="Calibri"/>
        </w:rPr>
        <w:t xml:space="preserve">. </w:t>
      </w:r>
    </w:p>
    <w:p w:rsidR="0029665D" w:rsidRPr="000B7144" w:rsidRDefault="0029665D" w:rsidP="001C317B">
      <w:pPr>
        <w:tabs>
          <w:tab w:val="left" w:pos="360"/>
          <w:tab w:val="left" w:pos="720"/>
          <w:tab w:val="left" w:pos="1080"/>
          <w:tab w:val="left" w:pos="1440"/>
          <w:tab w:val="left" w:pos="1800"/>
          <w:tab w:val="left" w:pos="2160"/>
        </w:tabs>
        <w:ind w:left="1080" w:hanging="1080"/>
        <w:rPr>
          <w:rFonts w:ascii="Calibri" w:hAnsi="Calibri"/>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1C317B" w:rsidRPr="0046653E" w:rsidRDefault="003F0B1D" w:rsidP="00806D69">
      <w:pPr>
        <w:tabs>
          <w:tab w:val="left" w:pos="360"/>
          <w:tab w:val="left" w:pos="720"/>
          <w:tab w:val="left" w:pos="1080"/>
          <w:tab w:val="left" w:pos="1440"/>
          <w:tab w:val="left" w:pos="1800"/>
          <w:tab w:val="left" w:pos="2160"/>
        </w:tabs>
        <w:ind w:left="360" w:hanging="360"/>
      </w:pPr>
      <w:r>
        <w:rPr>
          <w:b/>
        </w:rPr>
        <w:t>9</w:t>
      </w:r>
      <w:r w:rsidR="001C317B">
        <w:rPr>
          <w:b/>
        </w:rPr>
        <w:t>.</w:t>
      </w:r>
      <w:r w:rsidR="001C317B">
        <w:rPr>
          <w:b/>
        </w:rPr>
        <w:tab/>
        <w:t>P</w:t>
      </w:r>
      <w:r w:rsidR="001C317B" w:rsidRPr="0046653E">
        <w:rPr>
          <w:b/>
        </w:rPr>
        <w:t xml:space="preserve">rincipals have </w:t>
      </w:r>
      <w:r w:rsidR="001C317B">
        <w:rPr>
          <w:b/>
        </w:rPr>
        <w:t>a limited role</w:t>
      </w:r>
      <w:r w:rsidR="001C317B" w:rsidRPr="0046653E">
        <w:rPr>
          <w:b/>
        </w:rPr>
        <w:t xml:space="preserve"> in curriculum development and renewal</w:t>
      </w:r>
      <w:r w:rsidR="001C317B">
        <w:rPr>
          <w:b/>
        </w:rPr>
        <w:t>,</w:t>
      </w:r>
      <w:r w:rsidR="001C317B" w:rsidRPr="0046653E">
        <w:rPr>
          <w:b/>
        </w:rPr>
        <w:t xml:space="preserve"> </w:t>
      </w:r>
      <w:r w:rsidR="001C317B">
        <w:rPr>
          <w:b/>
        </w:rPr>
        <w:t>especially at the elementary and middle school levels</w:t>
      </w:r>
      <w:r w:rsidR="008B4890">
        <w:rPr>
          <w:b/>
        </w:rPr>
        <w:t>,</w:t>
      </w:r>
      <w:r w:rsidR="001C317B">
        <w:rPr>
          <w:b/>
        </w:rPr>
        <w:t xml:space="preserve"> </w:t>
      </w:r>
      <w:r w:rsidR="001C317B" w:rsidRPr="0046653E">
        <w:rPr>
          <w:b/>
        </w:rPr>
        <w:t xml:space="preserve">and are not </w:t>
      </w:r>
      <w:r w:rsidR="000664B1">
        <w:rPr>
          <w:b/>
        </w:rPr>
        <w:t xml:space="preserve">consistently </w:t>
      </w:r>
      <w:r w:rsidR="001C317B" w:rsidRPr="0046653E">
        <w:rPr>
          <w:b/>
        </w:rPr>
        <w:t xml:space="preserve">informed </w:t>
      </w:r>
      <w:r w:rsidR="001C317B">
        <w:rPr>
          <w:b/>
        </w:rPr>
        <w:t xml:space="preserve">by central office leaders </w:t>
      </w:r>
      <w:r w:rsidR="001C317B" w:rsidRPr="0046653E">
        <w:rPr>
          <w:b/>
        </w:rPr>
        <w:t>about changes in programs</w:t>
      </w:r>
      <w:r w:rsidR="001C317B">
        <w:rPr>
          <w:b/>
        </w:rPr>
        <w:t>,</w:t>
      </w:r>
      <w:r w:rsidR="001C317B" w:rsidRPr="0046653E">
        <w:rPr>
          <w:b/>
        </w:rPr>
        <w:t xml:space="preserve"> practices</w:t>
      </w:r>
      <w:r w:rsidR="00E95D94">
        <w:rPr>
          <w:b/>
        </w:rPr>
        <w:t>,</w:t>
      </w:r>
      <w:r w:rsidR="001C317B">
        <w:rPr>
          <w:b/>
        </w:rPr>
        <w:t xml:space="preserve"> and procedures</w:t>
      </w:r>
      <w:r w:rsidR="001C317B" w:rsidRPr="0046653E">
        <w:rPr>
          <w:b/>
        </w:rPr>
        <w:t xml:space="preserve">. </w:t>
      </w:r>
      <w:r w:rsidR="001C317B">
        <w:rPr>
          <w:b/>
        </w:rPr>
        <w:t>Central office leaders have a limited role in curriculum development and renewal at the high school.</w:t>
      </w:r>
    </w:p>
    <w:p w:rsidR="001C317B" w:rsidRDefault="00806D69" w:rsidP="00806D69">
      <w:pPr>
        <w:tabs>
          <w:tab w:val="left" w:pos="360"/>
          <w:tab w:val="left" w:pos="720"/>
          <w:tab w:val="left" w:pos="1080"/>
          <w:tab w:val="left" w:pos="1440"/>
          <w:tab w:val="left" w:pos="1800"/>
          <w:tab w:val="left" w:pos="2160"/>
        </w:tabs>
        <w:ind w:left="720" w:hanging="720"/>
      </w:pPr>
      <w:r>
        <w:rPr>
          <w:b/>
        </w:rPr>
        <w:tab/>
      </w:r>
      <w:r w:rsidR="001C317B" w:rsidRPr="00806D69">
        <w:rPr>
          <w:b/>
        </w:rPr>
        <w:t xml:space="preserve">A. </w:t>
      </w:r>
      <w:r w:rsidR="001C317B" w:rsidRPr="00806D69">
        <w:rPr>
          <w:b/>
        </w:rPr>
        <w:tab/>
      </w:r>
      <w:r w:rsidR="001C317B">
        <w:t>Elementary and middle school principals, literacy leaders, and team leaders identified the assistant superintendent in support of teaching and learning as the curriculum leader for their schools</w:t>
      </w:r>
      <w:r w:rsidR="002D621D">
        <w:t xml:space="preserve">. </w:t>
      </w:r>
    </w:p>
    <w:p w:rsidR="001C317B" w:rsidRDefault="001C317B" w:rsidP="001C317B">
      <w:pPr>
        <w:pStyle w:val="ListParagraph"/>
        <w:tabs>
          <w:tab w:val="left" w:pos="360"/>
          <w:tab w:val="left" w:pos="720"/>
          <w:tab w:val="left" w:pos="1080"/>
          <w:tab w:val="left" w:pos="1440"/>
          <w:tab w:val="left" w:pos="1800"/>
          <w:tab w:val="left" w:pos="2160"/>
        </w:tabs>
        <w:ind w:left="990" w:hanging="270"/>
      </w:pPr>
      <w:r>
        <w:t>1</w:t>
      </w:r>
      <w:r w:rsidR="002D621D">
        <w:t xml:space="preserve">. </w:t>
      </w:r>
      <w:r w:rsidR="00806D69">
        <w:tab/>
      </w:r>
      <w:r>
        <w:t>Elementary and middle school principals told the review team that while they supported their teachers in implementing the district curriculum, they did not have a defined role in curriculum development and renewal.</w:t>
      </w:r>
    </w:p>
    <w:p w:rsidR="001C317B" w:rsidRDefault="001C317B" w:rsidP="001C317B">
      <w:pPr>
        <w:pStyle w:val="ListParagraph"/>
        <w:tabs>
          <w:tab w:val="left" w:pos="360"/>
          <w:tab w:val="left" w:pos="720"/>
          <w:tab w:val="left" w:pos="1080"/>
          <w:tab w:val="left" w:pos="1440"/>
          <w:tab w:val="left" w:pos="1800"/>
          <w:tab w:val="left" w:pos="2160"/>
        </w:tabs>
        <w:ind w:left="990" w:hanging="270"/>
      </w:pPr>
      <w:r>
        <w:tab/>
      </w:r>
    </w:p>
    <w:p w:rsidR="001C317B" w:rsidRDefault="001C317B" w:rsidP="001C317B">
      <w:pPr>
        <w:pStyle w:val="ListParagraph"/>
        <w:tabs>
          <w:tab w:val="left" w:pos="360"/>
          <w:tab w:val="left" w:pos="720"/>
          <w:tab w:val="left" w:pos="1080"/>
          <w:tab w:val="left" w:pos="1440"/>
          <w:tab w:val="left" w:pos="1800"/>
          <w:tab w:val="left" w:pos="2160"/>
        </w:tabs>
        <w:ind w:left="990" w:hanging="270"/>
      </w:pPr>
      <w:r>
        <w:t>2.</w:t>
      </w:r>
      <w:r w:rsidR="00806D69">
        <w:tab/>
      </w:r>
      <w:r>
        <w:t>A central office leader stated that there were no</w:t>
      </w:r>
      <w:r w:rsidR="008B4890">
        <w:t xml:space="preserve"> “</w:t>
      </w:r>
      <w:r>
        <w:t xml:space="preserve">layers of leadership” between the central office and teachers. </w:t>
      </w:r>
    </w:p>
    <w:p w:rsidR="001C317B" w:rsidRDefault="001C317B" w:rsidP="001C317B">
      <w:pPr>
        <w:pStyle w:val="ListParagraph"/>
        <w:tabs>
          <w:tab w:val="left" w:pos="360"/>
          <w:tab w:val="left" w:pos="720"/>
          <w:tab w:val="left" w:pos="1080"/>
          <w:tab w:val="left" w:pos="1440"/>
          <w:tab w:val="left" w:pos="1800"/>
          <w:tab w:val="left" w:pos="2160"/>
        </w:tabs>
        <w:ind w:left="990" w:hanging="270"/>
      </w:pPr>
    </w:p>
    <w:p w:rsidR="001C317B" w:rsidRDefault="001C317B" w:rsidP="001C317B">
      <w:pPr>
        <w:pStyle w:val="ListParagraph"/>
        <w:tabs>
          <w:tab w:val="left" w:pos="360"/>
          <w:tab w:val="left" w:pos="720"/>
          <w:tab w:val="left" w:pos="1080"/>
          <w:tab w:val="left" w:pos="1440"/>
          <w:tab w:val="left" w:pos="1800"/>
          <w:tab w:val="left" w:pos="2160"/>
        </w:tabs>
        <w:ind w:left="990" w:hanging="270"/>
      </w:pPr>
      <w:r>
        <w:t>3</w:t>
      </w:r>
      <w:r w:rsidRPr="0002082C">
        <w:t xml:space="preserve">. </w:t>
      </w:r>
      <w:r w:rsidR="00806D69">
        <w:tab/>
      </w:r>
      <w:r>
        <w:t>Literacy and team leaders at the elementary and middle school levels</w:t>
      </w:r>
      <w:r w:rsidRPr="0002082C">
        <w:t xml:space="preserve"> </w:t>
      </w:r>
      <w:r>
        <w:t>said</w:t>
      </w:r>
      <w:r w:rsidRPr="0002082C">
        <w:t xml:space="preserve"> that they communicated </w:t>
      </w:r>
      <w:r>
        <w:t xml:space="preserve">directly </w:t>
      </w:r>
      <w:r w:rsidRPr="0002082C">
        <w:t xml:space="preserve">with </w:t>
      </w:r>
      <w:r>
        <w:t>central office leaders</w:t>
      </w:r>
      <w:r w:rsidRPr="0002082C">
        <w:t xml:space="preserve"> </w:t>
      </w:r>
      <w:r>
        <w:t xml:space="preserve">whenever they had curricular questions or concerns. </w:t>
      </w:r>
    </w:p>
    <w:p w:rsidR="001C317B" w:rsidRDefault="00806D69" w:rsidP="008B4890">
      <w:pPr>
        <w:tabs>
          <w:tab w:val="left" w:pos="360"/>
          <w:tab w:val="left" w:pos="720"/>
          <w:tab w:val="left" w:pos="1080"/>
          <w:tab w:val="left" w:pos="1440"/>
          <w:tab w:val="left" w:pos="1800"/>
          <w:tab w:val="left" w:pos="2160"/>
        </w:tabs>
        <w:ind w:left="720" w:hanging="720"/>
      </w:pPr>
      <w:r>
        <w:rPr>
          <w:b/>
        </w:rPr>
        <w:tab/>
      </w:r>
      <w:r w:rsidR="008B4890">
        <w:rPr>
          <w:b/>
        </w:rPr>
        <w:t>B</w:t>
      </w:r>
      <w:r w:rsidR="002D621D">
        <w:t xml:space="preserve">. </w:t>
      </w:r>
      <w:r>
        <w:tab/>
      </w:r>
      <w:r w:rsidR="001C317B">
        <w:t>The high school principal and h</w:t>
      </w:r>
      <w:r w:rsidR="001C317B" w:rsidRPr="0002082C">
        <w:t>igh school teachers identified the department liaisons</w:t>
      </w:r>
      <w:r w:rsidR="001C317B">
        <w:t xml:space="preserve">, the </w:t>
      </w:r>
      <w:r w:rsidR="001C317B" w:rsidRPr="0002082C">
        <w:t xml:space="preserve">principal and assistant principal </w:t>
      </w:r>
      <w:r w:rsidR="008B4890">
        <w:t>(</w:t>
      </w:r>
      <w:r w:rsidR="001C317B">
        <w:t>in that order</w:t>
      </w:r>
      <w:r w:rsidR="008B4890">
        <w:t>)</w:t>
      </w:r>
      <w:r w:rsidR="001C317B">
        <w:t xml:space="preserve"> </w:t>
      </w:r>
      <w:r w:rsidR="001C317B" w:rsidRPr="0002082C">
        <w:t>as the</w:t>
      </w:r>
      <w:r w:rsidR="001C317B">
        <w:t xml:space="preserve"> high </w:t>
      </w:r>
      <w:r w:rsidR="001C317B" w:rsidRPr="0002082C">
        <w:t>school curriculum leaders</w:t>
      </w:r>
      <w:r w:rsidR="001C317B">
        <w:t xml:space="preserve"> and said that central office leaders were usually not involved in discussions of the high school curriculum. They added that central office leaders consulted with school leaders when </w:t>
      </w:r>
      <w:r w:rsidR="00EE278E">
        <w:t xml:space="preserve">they were </w:t>
      </w:r>
      <w:r w:rsidR="001C317B">
        <w:t xml:space="preserve">asked </w:t>
      </w:r>
      <w:r w:rsidR="00EE278E">
        <w:t xml:space="preserve">to </w:t>
      </w:r>
      <w:r w:rsidR="001C317B">
        <w:t>and that they informed central office leaders about changes in program topics, sequence, and emphasis.</w:t>
      </w:r>
    </w:p>
    <w:p w:rsidR="001C317B" w:rsidRPr="00507A8F" w:rsidRDefault="001C317B" w:rsidP="00806D69">
      <w:pPr>
        <w:pStyle w:val="ListParagraph"/>
        <w:tabs>
          <w:tab w:val="left" w:pos="360"/>
          <w:tab w:val="left" w:pos="720"/>
          <w:tab w:val="left" w:pos="1080"/>
          <w:tab w:val="left" w:pos="1440"/>
          <w:tab w:val="left" w:pos="1800"/>
          <w:tab w:val="left" w:pos="2160"/>
        </w:tabs>
        <w:ind w:left="1080" w:hanging="360"/>
      </w:pPr>
      <w:r w:rsidRPr="00507A8F">
        <w:t xml:space="preserve">1. </w:t>
      </w:r>
      <w:r w:rsidR="00806D69">
        <w:tab/>
      </w:r>
      <w:r>
        <w:t xml:space="preserve">A central office leader told the review team that developing consistent programs at the two elementary schools and at the middle school had been the first priority, since the high school program was already established. </w:t>
      </w:r>
    </w:p>
    <w:p w:rsidR="001C317B" w:rsidRDefault="00806D69" w:rsidP="00806D69">
      <w:pPr>
        <w:tabs>
          <w:tab w:val="left" w:pos="360"/>
          <w:tab w:val="left" w:pos="720"/>
          <w:tab w:val="left" w:pos="1080"/>
          <w:tab w:val="left" w:pos="1440"/>
          <w:tab w:val="left" w:pos="1800"/>
          <w:tab w:val="left" w:pos="2160"/>
        </w:tabs>
        <w:ind w:left="720" w:hanging="720"/>
        <w:rPr>
          <w:b/>
        </w:rPr>
      </w:pPr>
      <w:r>
        <w:rPr>
          <w:b/>
        </w:rPr>
        <w:tab/>
      </w:r>
      <w:r w:rsidR="008B4890">
        <w:rPr>
          <w:b/>
        </w:rPr>
        <w:t>C</w:t>
      </w:r>
      <w:r w:rsidR="002D621D">
        <w:t xml:space="preserve">. </w:t>
      </w:r>
      <w:r>
        <w:tab/>
      </w:r>
      <w:r w:rsidR="001C317B">
        <w:t>Although a central office leader stated that principals attended</w:t>
      </w:r>
      <w:r w:rsidR="0029665D">
        <w:t xml:space="preserve"> mo</w:t>
      </w:r>
      <w:r w:rsidR="001C317B">
        <w:t>nthly curriculum meetings and summer curriculum workshops, principals told the review team that they received information at s</w:t>
      </w:r>
      <w:r w:rsidR="008B4890">
        <w:t>ummer workshops</w:t>
      </w:r>
      <w:r w:rsidR="001C317B">
        <w:t xml:space="preserve"> but had little part in decision-making</w:t>
      </w:r>
      <w:r w:rsidR="00EE278E">
        <w:t>,</w:t>
      </w:r>
      <w:r w:rsidR="001C317B">
        <w:t xml:space="preserve"> which they described as unilateral. They went on tell the review team that there was no designated time to meet with central office leaders about the curriculum.</w:t>
      </w:r>
      <w:r w:rsidR="001C317B">
        <w:rPr>
          <w:b/>
        </w:rPr>
        <w:tab/>
      </w:r>
      <w:r w:rsidR="001C317B">
        <w:rPr>
          <w:b/>
        </w:rPr>
        <w:tab/>
      </w:r>
      <w:r w:rsidR="001C317B">
        <w:rPr>
          <w:b/>
        </w:rPr>
        <w:tab/>
      </w:r>
    </w:p>
    <w:p w:rsidR="001C317B" w:rsidRDefault="001C317B" w:rsidP="00806D69">
      <w:pPr>
        <w:tabs>
          <w:tab w:val="left" w:pos="360"/>
          <w:tab w:val="left" w:pos="720"/>
          <w:tab w:val="left" w:pos="1080"/>
          <w:tab w:val="left" w:pos="1440"/>
          <w:tab w:val="left" w:pos="1800"/>
          <w:tab w:val="left" w:pos="2160"/>
        </w:tabs>
        <w:ind w:left="720" w:hanging="720"/>
      </w:pPr>
      <w:r>
        <w:rPr>
          <w:b/>
        </w:rPr>
        <w:lastRenderedPageBreak/>
        <w:tab/>
      </w:r>
      <w:r w:rsidR="008B4890">
        <w:rPr>
          <w:b/>
        </w:rPr>
        <w:t>D</w:t>
      </w:r>
      <w:r>
        <w:rPr>
          <w:b/>
        </w:rPr>
        <w:t xml:space="preserve">. </w:t>
      </w:r>
      <w:r w:rsidR="00806D69">
        <w:rPr>
          <w:b/>
        </w:rPr>
        <w:tab/>
      </w:r>
      <w:r>
        <w:t xml:space="preserve">Elementary and middle school principals </w:t>
      </w:r>
      <w:r w:rsidR="00EE278E">
        <w:t xml:space="preserve">said </w:t>
      </w:r>
      <w:r>
        <w:t>that they were sometimes not informed by district leaders about changes in practices and procedures, adding that this had resulted in mixed messages, confusion</w:t>
      </w:r>
      <w:r w:rsidR="00EE278E">
        <w:t>,</w:t>
      </w:r>
      <w:r>
        <w:t xml:space="preserve"> and inconsistency.</w:t>
      </w:r>
    </w:p>
    <w:p w:rsidR="001C317B" w:rsidRDefault="001C317B" w:rsidP="00806D69">
      <w:pPr>
        <w:tabs>
          <w:tab w:val="left" w:pos="720"/>
          <w:tab w:val="left" w:pos="1080"/>
          <w:tab w:val="left" w:pos="1440"/>
          <w:tab w:val="left" w:pos="1800"/>
          <w:tab w:val="left" w:pos="2160"/>
        </w:tabs>
        <w:ind w:left="1080" w:hanging="1080"/>
      </w:pPr>
      <w:r>
        <w:rPr>
          <w:b/>
        </w:rPr>
        <w:tab/>
      </w:r>
      <w:r w:rsidRPr="008A0DEE">
        <w:t>1.</w:t>
      </w:r>
      <w:r>
        <w:t xml:space="preserve"> </w:t>
      </w:r>
      <w:r w:rsidR="00806D69">
        <w:tab/>
      </w:r>
      <w:r>
        <w:t xml:space="preserve">For example, one principal inadvertently contradicted central office determinations about the dates and manner of administration of certain assessments. </w:t>
      </w:r>
    </w:p>
    <w:p w:rsidR="001C317B" w:rsidRDefault="001C317B" w:rsidP="00806D69">
      <w:pPr>
        <w:tabs>
          <w:tab w:val="left" w:pos="360"/>
          <w:tab w:val="left" w:pos="450"/>
          <w:tab w:val="left" w:pos="720"/>
          <w:tab w:val="left" w:pos="1080"/>
          <w:tab w:val="left" w:pos="1440"/>
          <w:tab w:val="left" w:pos="1800"/>
          <w:tab w:val="left" w:pos="2160"/>
        </w:tabs>
        <w:ind w:left="1080" w:hanging="1080"/>
      </w:pPr>
      <w:r>
        <w:rPr>
          <w:b/>
        </w:rPr>
        <w:tab/>
      </w:r>
      <w:r>
        <w:rPr>
          <w:b/>
        </w:rPr>
        <w:tab/>
      </w:r>
      <w:r w:rsidR="00D729D3">
        <w:rPr>
          <w:b/>
        </w:rPr>
        <w:tab/>
      </w:r>
      <w:r w:rsidRPr="008A0DEE">
        <w:t>2</w:t>
      </w:r>
      <w:r w:rsidR="002D621D">
        <w:rPr>
          <w:b/>
        </w:rPr>
        <w:t xml:space="preserve">. </w:t>
      </w:r>
      <w:r w:rsidR="00806D69">
        <w:tab/>
      </w:r>
      <w:r>
        <w:t xml:space="preserve">Another principal was first informed about changes in the written language program by literacy and team leaders rather than </w:t>
      </w:r>
      <w:r w:rsidR="000664B1">
        <w:t xml:space="preserve">by </w:t>
      </w:r>
      <w:r>
        <w:t>the central office</w:t>
      </w:r>
      <w:r w:rsidR="0029665D">
        <w:t>.</w:t>
      </w:r>
      <w:r>
        <w:t xml:space="preserve"> </w:t>
      </w:r>
    </w:p>
    <w:p w:rsidR="001C317B" w:rsidRDefault="001C317B" w:rsidP="00806D69">
      <w:pPr>
        <w:tabs>
          <w:tab w:val="left" w:pos="360"/>
          <w:tab w:val="left" w:pos="450"/>
          <w:tab w:val="left" w:pos="720"/>
          <w:tab w:val="left" w:pos="1080"/>
          <w:tab w:val="left" w:pos="1440"/>
          <w:tab w:val="left" w:pos="1800"/>
          <w:tab w:val="left" w:pos="2160"/>
        </w:tabs>
        <w:ind w:left="1080" w:hanging="1080"/>
      </w:pPr>
      <w:r>
        <w:tab/>
      </w:r>
      <w:r>
        <w:tab/>
      </w:r>
      <w:r w:rsidR="00D729D3">
        <w:tab/>
      </w:r>
      <w:r>
        <w:t xml:space="preserve">3. </w:t>
      </w:r>
      <w:r w:rsidR="00806D69">
        <w:tab/>
      </w:r>
      <w:r>
        <w:t xml:space="preserve">A third principal told the review team that too much time was </w:t>
      </w:r>
      <w:r w:rsidR="000664B1">
        <w:t xml:space="preserve">spent </w:t>
      </w:r>
      <w:r>
        <w:t xml:space="preserve">“playing catch up to know what the staff knows.” </w:t>
      </w:r>
    </w:p>
    <w:p w:rsidR="001C317B" w:rsidRPr="00E82FE1" w:rsidRDefault="00806D69" w:rsidP="00806D69">
      <w:pPr>
        <w:tabs>
          <w:tab w:val="left" w:pos="360"/>
          <w:tab w:val="left" w:pos="450"/>
          <w:tab w:val="left" w:pos="720"/>
          <w:tab w:val="left" w:pos="1080"/>
          <w:tab w:val="left" w:pos="1440"/>
          <w:tab w:val="left" w:pos="1800"/>
          <w:tab w:val="left" w:pos="2160"/>
        </w:tabs>
        <w:ind w:left="1080" w:hanging="1080"/>
      </w:pPr>
      <w:r>
        <w:t xml:space="preserve">       </w:t>
      </w:r>
      <w:r w:rsidR="00D729D3">
        <w:tab/>
      </w:r>
      <w:r w:rsidR="00D729D3">
        <w:tab/>
      </w:r>
      <w:r w:rsidR="00D729D3">
        <w:tab/>
      </w:r>
      <w:r>
        <w:t>4</w:t>
      </w:r>
      <w:r w:rsidR="001C317B">
        <w:t xml:space="preserve">. </w:t>
      </w:r>
      <w:r>
        <w:tab/>
      </w:r>
      <w:r w:rsidR="001C317B">
        <w:t xml:space="preserve">Central office leaders </w:t>
      </w:r>
      <w:r w:rsidR="000664B1">
        <w:t>said</w:t>
      </w:r>
      <w:r w:rsidR="001C317B">
        <w:t xml:space="preserve"> that problems with communication had led to some inconsistency in educational practices.</w:t>
      </w:r>
    </w:p>
    <w:p w:rsidR="00806D69" w:rsidRDefault="001C317B" w:rsidP="00806D69">
      <w:pPr>
        <w:autoSpaceDE w:val="0"/>
        <w:autoSpaceDN w:val="0"/>
        <w:adjustRightInd w:val="0"/>
        <w:rPr>
          <w:rFonts w:cs="TimesNewRoman"/>
        </w:rPr>
      </w:pPr>
      <w:r>
        <w:rPr>
          <w:b/>
        </w:rPr>
        <w:t>Impact</w:t>
      </w:r>
      <w:r>
        <w:t xml:space="preserve">:  </w:t>
      </w:r>
      <w:r>
        <w:rPr>
          <w:rFonts w:cs="TimesNewRoman"/>
        </w:rPr>
        <w:t>When principals do not have a</w:t>
      </w:r>
      <w:r w:rsidR="000664B1">
        <w:rPr>
          <w:rFonts w:cs="TimesNewRoman"/>
        </w:rPr>
        <w:t xml:space="preserve"> defined </w:t>
      </w:r>
      <w:r>
        <w:rPr>
          <w:rFonts w:cs="TimesNewRoman"/>
        </w:rPr>
        <w:t xml:space="preserve">role in curriculum development and renewal their commitment to curriculum implementation may wane. </w:t>
      </w:r>
      <w:r w:rsidRPr="00DA3EDB">
        <w:t>Improvement is impeded when leaders do not</w:t>
      </w:r>
      <w:r w:rsidRPr="00DA3EDB">
        <w:rPr>
          <w:rFonts w:cs="TimesNewRoman"/>
        </w:rPr>
        <w:t xml:space="preserve"> develop and nurture common beliefs, practices</w:t>
      </w:r>
      <w:r w:rsidR="000664B1">
        <w:rPr>
          <w:rFonts w:cs="TimesNewRoman"/>
        </w:rPr>
        <w:t>,</w:t>
      </w:r>
      <w:r w:rsidRPr="00DA3EDB">
        <w:rPr>
          <w:rFonts w:cs="TimesNewRoman"/>
        </w:rPr>
        <w:t xml:space="preserve"> and plans of action. </w:t>
      </w:r>
      <w:r>
        <w:rPr>
          <w:rFonts w:cs="TimesNewRoman"/>
        </w:rPr>
        <w:t>It is difficult to</w:t>
      </w:r>
      <w:r w:rsidRPr="00DA3EDB">
        <w:rPr>
          <w:rFonts w:cs="TimesNewRoman"/>
        </w:rPr>
        <w:t xml:space="preserve"> promote</w:t>
      </w:r>
      <w:r>
        <w:rPr>
          <w:rFonts w:cs="TimesNewRoman"/>
        </w:rPr>
        <w:t>, implement</w:t>
      </w:r>
      <w:r w:rsidR="000664B1">
        <w:rPr>
          <w:rFonts w:cs="TimesNewRoman"/>
        </w:rPr>
        <w:t>,</w:t>
      </w:r>
      <w:r>
        <w:rPr>
          <w:rFonts w:cs="TimesNewRoman"/>
        </w:rPr>
        <w:t xml:space="preserve"> </w:t>
      </w:r>
      <w:r w:rsidRPr="00DA3EDB">
        <w:rPr>
          <w:rFonts w:cs="TimesNewRoman"/>
        </w:rPr>
        <w:t xml:space="preserve">and sustain change </w:t>
      </w:r>
      <w:r>
        <w:rPr>
          <w:rFonts w:cs="TimesNewRoman"/>
        </w:rPr>
        <w:t>when</w:t>
      </w:r>
      <w:r w:rsidRPr="00DA3EDB">
        <w:rPr>
          <w:rFonts w:cs="TimesNewRoman"/>
        </w:rPr>
        <w:t xml:space="preserve"> school leaders </w:t>
      </w:r>
      <w:r>
        <w:rPr>
          <w:rFonts w:cs="TimesNewRoman"/>
        </w:rPr>
        <w:t xml:space="preserve">do not </w:t>
      </w:r>
      <w:r w:rsidRPr="00DA3EDB">
        <w:rPr>
          <w:rFonts w:cs="TimesNewRoman"/>
        </w:rPr>
        <w:t>collaborate, communicate clearly and completely with each other, speak with one voice</w:t>
      </w:r>
      <w:r>
        <w:rPr>
          <w:rFonts w:cs="TimesNewRoman"/>
        </w:rPr>
        <w:t>,</w:t>
      </w:r>
      <w:r w:rsidRPr="00DA3EDB">
        <w:rPr>
          <w:rFonts w:cs="TimesNewRoman"/>
        </w:rPr>
        <w:t xml:space="preserve"> and support each other in their roles.</w:t>
      </w:r>
    </w:p>
    <w:p w:rsidR="001C317B" w:rsidRDefault="003F0B1D" w:rsidP="00806D69">
      <w:pPr>
        <w:tabs>
          <w:tab w:val="left" w:pos="360"/>
          <w:tab w:val="left" w:pos="720"/>
        </w:tabs>
        <w:autoSpaceDE w:val="0"/>
        <w:autoSpaceDN w:val="0"/>
        <w:adjustRightInd w:val="0"/>
        <w:ind w:left="360" w:hanging="360"/>
      </w:pPr>
      <w:r>
        <w:rPr>
          <w:b/>
        </w:rPr>
        <w:t>10</w:t>
      </w:r>
      <w:r w:rsidR="002D621D">
        <w:rPr>
          <w:b/>
        </w:rPr>
        <w:t xml:space="preserve">. </w:t>
      </w:r>
      <w:r w:rsidR="008B4890">
        <w:rPr>
          <w:b/>
        </w:rPr>
        <w:tab/>
      </w:r>
      <w:r w:rsidR="001C317B">
        <w:rPr>
          <w:b/>
        </w:rPr>
        <w:t xml:space="preserve">Documentation is in a preliminary phase in most disciplines at most grade levels. Vertical articulation of the curriculum </w:t>
      </w:r>
      <w:r w:rsidR="000664B1">
        <w:rPr>
          <w:b/>
        </w:rPr>
        <w:t>K-</w:t>
      </w:r>
      <w:r w:rsidR="001C317B">
        <w:rPr>
          <w:b/>
        </w:rPr>
        <w:t xml:space="preserve">12 and horizontal articulation of the curriculum between the two </w:t>
      </w:r>
      <w:r w:rsidR="000664B1">
        <w:rPr>
          <w:b/>
        </w:rPr>
        <w:t>K-</w:t>
      </w:r>
      <w:r w:rsidR="001C317B">
        <w:rPr>
          <w:b/>
        </w:rPr>
        <w:t>5 elementary schools is incomplete in all disciplines. The district has limited time for curriculum development and renewal</w:t>
      </w:r>
      <w:r w:rsidR="002D621D">
        <w:rPr>
          <w:b/>
        </w:rPr>
        <w:t xml:space="preserve">. </w:t>
      </w:r>
      <w:r w:rsidR="001C317B">
        <w:tab/>
        <w:t xml:space="preserve"> </w:t>
      </w:r>
    </w:p>
    <w:p w:rsidR="001C317B" w:rsidRDefault="001C317B" w:rsidP="001C317B">
      <w:pPr>
        <w:tabs>
          <w:tab w:val="left" w:pos="360"/>
          <w:tab w:val="left" w:pos="1080"/>
          <w:tab w:val="left" w:pos="1440"/>
          <w:tab w:val="left" w:pos="1800"/>
          <w:tab w:val="left" w:pos="2160"/>
        </w:tabs>
        <w:ind w:left="720" w:hanging="720"/>
      </w:pPr>
      <w:r>
        <w:rPr>
          <w:b/>
        </w:rPr>
        <w:tab/>
        <w:t xml:space="preserve"> A</w:t>
      </w:r>
      <w:r w:rsidR="002D621D">
        <w:rPr>
          <w:b/>
        </w:rPr>
        <w:t xml:space="preserve">. </w:t>
      </w:r>
      <w:r w:rsidR="00806D69">
        <w:tab/>
      </w:r>
      <w:r w:rsidR="000664B1">
        <w:t>I</w:t>
      </w:r>
      <w:r>
        <w:t xml:space="preserve">nterviews and </w:t>
      </w:r>
      <w:r w:rsidR="000664B1">
        <w:t>documentation review showed that Ayer adopted a data</w:t>
      </w:r>
      <w:r>
        <w:t xml:space="preserve">base (Rubicon Atlas) many years before regionalization to facilitate documentation and revision of the curriculum and to provide teachers constant and ready access to current curriculum maps. </w:t>
      </w:r>
    </w:p>
    <w:p w:rsidR="001C317B" w:rsidRDefault="001C317B" w:rsidP="00806D69">
      <w:pPr>
        <w:tabs>
          <w:tab w:val="left" w:pos="360"/>
          <w:tab w:val="left" w:pos="810"/>
          <w:tab w:val="left" w:pos="1080"/>
          <w:tab w:val="left" w:pos="1440"/>
          <w:tab w:val="left" w:pos="1800"/>
          <w:tab w:val="left" w:pos="2160"/>
        </w:tabs>
        <w:ind w:left="1080" w:hanging="450"/>
      </w:pPr>
      <w:r>
        <w:t xml:space="preserve"> 1. </w:t>
      </w:r>
      <w:r w:rsidR="00806D69">
        <w:tab/>
      </w:r>
      <w:r>
        <w:t>Ayer teache</w:t>
      </w:r>
      <w:r w:rsidR="000664B1">
        <w:t>rs were trained to use the data</w:t>
      </w:r>
      <w:r>
        <w:t xml:space="preserve">base, but newer Ayer teachers and Shirley teachers have not been trained. </w:t>
      </w:r>
    </w:p>
    <w:p w:rsidR="001C317B" w:rsidRDefault="001C317B" w:rsidP="00806D69">
      <w:pPr>
        <w:tabs>
          <w:tab w:val="left" w:pos="360"/>
          <w:tab w:val="left" w:pos="1080"/>
          <w:tab w:val="left" w:pos="1440"/>
          <w:tab w:val="left" w:pos="1800"/>
          <w:tab w:val="left" w:pos="2160"/>
        </w:tabs>
        <w:ind w:left="1080" w:hanging="450"/>
      </w:pPr>
      <w:r>
        <w:t xml:space="preserve">2. </w:t>
      </w:r>
      <w:r w:rsidR="00806D69">
        <w:tab/>
      </w:r>
      <w:r>
        <w:t xml:space="preserve">Teachers with historical perspective said that </w:t>
      </w:r>
      <w:r w:rsidR="000664B1">
        <w:t>before</w:t>
      </w:r>
      <w:r>
        <w:t xml:space="preserve"> regional</w:t>
      </w:r>
      <w:r w:rsidR="000664B1">
        <w:t>ization development of the data</w:t>
      </w:r>
      <w:r>
        <w:t xml:space="preserve">base had been sporadic and that in many years no content was </w:t>
      </w:r>
      <w:r w:rsidR="003E3AF6">
        <w:t xml:space="preserve">added. </w:t>
      </w:r>
    </w:p>
    <w:p w:rsidR="001C317B" w:rsidRDefault="001C317B" w:rsidP="001C317B">
      <w:pPr>
        <w:tabs>
          <w:tab w:val="left" w:pos="360"/>
          <w:tab w:val="left" w:pos="1080"/>
          <w:tab w:val="left" w:pos="1440"/>
          <w:tab w:val="left" w:pos="1800"/>
          <w:tab w:val="left" w:pos="2160"/>
        </w:tabs>
        <w:ind w:left="720" w:hanging="720"/>
      </w:pPr>
      <w:r>
        <w:tab/>
        <w:t xml:space="preserve"> </w:t>
      </w:r>
      <w:r w:rsidRPr="00F548CC">
        <w:rPr>
          <w:b/>
        </w:rPr>
        <w:t>B</w:t>
      </w:r>
      <w:r w:rsidR="002D621D">
        <w:t xml:space="preserve">. </w:t>
      </w:r>
      <w:r>
        <w:t>The district has completed the first stage of a curriculum documentation cycle based on backward design principles and consisting of the following stages: (1) identifying what students should know and be able to do; (2) developing assessments to provide evidence of learning and learner needs</w:t>
      </w:r>
      <w:r w:rsidR="003E3AF6">
        <w:t>; and (</w:t>
      </w:r>
      <w:r>
        <w:t>3) developing instruction, including differentiated instruction, to ensure mastery of standards.</w:t>
      </w:r>
      <w:r>
        <w:tab/>
        <w:t xml:space="preserve"> </w:t>
      </w:r>
    </w:p>
    <w:p w:rsidR="001C317B" w:rsidRDefault="00806D69" w:rsidP="00806D69">
      <w:pPr>
        <w:tabs>
          <w:tab w:val="left" w:pos="360"/>
          <w:tab w:val="left" w:pos="720"/>
          <w:tab w:val="left" w:pos="1080"/>
          <w:tab w:val="left" w:pos="1440"/>
          <w:tab w:val="left" w:pos="1800"/>
          <w:tab w:val="left" w:pos="2160"/>
        </w:tabs>
        <w:ind w:left="1080" w:hanging="1080"/>
      </w:pPr>
      <w:r>
        <w:tab/>
      </w:r>
      <w:r>
        <w:tab/>
      </w:r>
      <w:r w:rsidR="001C317B">
        <w:t xml:space="preserve">1. </w:t>
      </w:r>
      <w:r>
        <w:tab/>
      </w:r>
      <w:r w:rsidR="001C317B">
        <w:t>The components of the first stage include enduring understandings and essential questions</w:t>
      </w:r>
      <w:r w:rsidR="000664B1">
        <w:t xml:space="preserve">, </w:t>
      </w:r>
      <w:r w:rsidR="001C317B">
        <w:t>essential vocabulary</w:t>
      </w:r>
      <w:r w:rsidR="000664B1">
        <w:t xml:space="preserve">, </w:t>
      </w:r>
      <w:r w:rsidR="001C317B">
        <w:t>content topics</w:t>
      </w:r>
      <w:r w:rsidR="000664B1">
        <w:t xml:space="preserve">, </w:t>
      </w:r>
      <w:r w:rsidR="001C317B">
        <w:t>and skills.</w:t>
      </w:r>
    </w:p>
    <w:p w:rsidR="001C317B" w:rsidRDefault="00806D69" w:rsidP="00806D69">
      <w:pPr>
        <w:tabs>
          <w:tab w:val="left" w:pos="360"/>
          <w:tab w:val="left" w:pos="720"/>
          <w:tab w:val="left" w:pos="1080"/>
          <w:tab w:val="left" w:pos="1440"/>
          <w:tab w:val="left" w:pos="1800"/>
          <w:tab w:val="left" w:pos="2160"/>
        </w:tabs>
        <w:ind w:left="1080" w:hanging="1080"/>
      </w:pPr>
      <w:r>
        <w:lastRenderedPageBreak/>
        <w:tab/>
      </w:r>
      <w:r>
        <w:tab/>
      </w:r>
      <w:r w:rsidR="001C317B">
        <w:t xml:space="preserve">2. </w:t>
      </w:r>
      <w:r>
        <w:tab/>
      </w:r>
      <w:r w:rsidR="001C317B">
        <w:t>A</w:t>
      </w:r>
      <w:r>
        <w:t xml:space="preserve"> </w:t>
      </w:r>
      <w:r w:rsidR="000664B1">
        <w:t>review</w:t>
      </w:r>
      <w:r w:rsidR="001C317B">
        <w:t xml:space="preserve"> of the database </w:t>
      </w:r>
      <w:r w:rsidR="000664B1">
        <w:t>showed that</w:t>
      </w:r>
      <w:r w:rsidR="001C317B">
        <w:t xml:space="preserve"> the curriculum maps are complete at the first stage in all grades for ELA, mathematics</w:t>
      </w:r>
      <w:r w:rsidR="001D6CCE">
        <w:t>,</w:t>
      </w:r>
      <w:r w:rsidR="001C317B">
        <w:t xml:space="preserve"> and science. The maps are complete at stage 3 in certain high school courses, including American Literature, The Short Story</w:t>
      </w:r>
      <w:r w:rsidR="00302D51">
        <w:t>,</w:t>
      </w:r>
      <w:r w:rsidR="001C317B">
        <w:t xml:space="preserve"> and AP Calculus AB and in certain subject areas at a grade level, such as third grade ELA</w:t>
      </w:r>
      <w:r w:rsidR="001D6CCE">
        <w:t xml:space="preserve">; </w:t>
      </w:r>
      <w:r w:rsidR="001C317B">
        <w:t xml:space="preserve">but </w:t>
      </w:r>
      <w:r w:rsidR="00302D51">
        <w:t xml:space="preserve">this is not </w:t>
      </w:r>
      <w:r w:rsidR="001C317B">
        <w:t xml:space="preserve">typical. </w:t>
      </w:r>
    </w:p>
    <w:p w:rsidR="001C317B" w:rsidRDefault="00806D69" w:rsidP="00806D69">
      <w:pPr>
        <w:tabs>
          <w:tab w:val="left" w:pos="360"/>
          <w:tab w:val="left" w:pos="720"/>
          <w:tab w:val="left" w:pos="1080"/>
          <w:tab w:val="left" w:pos="1440"/>
          <w:tab w:val="left" w:pos="1800"/>
          <w:tab w:val="left" w:pos="2160"/>
        </w:tabs>
        <w:ind w:left="1080" w:hanging="1080"/>
      </w:pPr>
      <w:r>
        <w:tab/>
      </w:r>
      <w:r>
        <w:tab/>
      </w:r>
      <w:r w:rsidR="001C317B">
        <w:t xml:space="preserve">3. </w:t>
      </w:r>
      <w:r>
        <w:tab/>
      </w:r>
      <w:r w:rsidR="001C317B">
        <w:t xml:space="preserve">Elementary and middle school teachers and team leaders told the review team that they used the </w:t>
      </w:r>
      <w:r w:rsidR="001D6CCE">
        <w:t xml:space="preserve">curriculum frameworks </w:t>
      </w:r>
      <w:r w:rsidR="001C317B">
        <w:t>and manuals</w:t>
      </w:r>
      <w:r w:rsidR="001D6CCE">
        <w:t>,</w:t>
      </w:r>
      <w:r w:rsidR="001C317B">
        <w:t xml:space="preserve"> including those for the basal series and the new Envisions mathematics program</w:t>
      </w:r>
      <w:r w:rsidR="001D6CCE">
        <w:t>,</w:t>
      </w:r>
      <w:r w:rsidR="001C317B">
        <w:t xml:space="preserve"> to plan their instruction. Some elementary teachers said that they did n</w:t>
      </w:r>
      <w:r w:rsidR="001D6CCE">
        <w:t>ot know how to consult the data</w:t>
      </w:r>
      <w:r w:rsidR="001C317B">
        <w:t>base.</w:t>
      </w:r>
    </w:p>
    <w:p w:rsidR="001C317B" w:rsidRDefault="00806D69" w:rsidP="00806D69">
      <w:pPr>
        <w:tabs>
          <w:tab w:val="left" w:pos="360"/>
          <w:tab w:val="left" w:pos="720"/>
          <w:tab w:val="left" w:pos="1080"/>
          <w:tab w:val="left" w:pos="1440"/>
          <w:tab w:val="left" w:pos="1800"/>
          <w:tab w:val="left" w:pos="2160"/>
        </w:tabs>
        <w:ind w:left="1080" w:hanging="1080"/>
      </w:pPr>
      <w:r>
        <w:tab/>
      </w:r>
      <w:r>
        <w:tab/>
        <w:t>4</w:t>
      </w:r>
      <w:r w:rsidR="001C317B">
        <w:t xml:space="preserve">. </w:t>
      </w:r>
      <w:r>
        <w:tab/>
      </w:r>
      <w:r w:rsidR="001C317B">
        <w:t>High school teachers told the review team that they used the course syllabus as their primary guide and also consulted the course curriculum maps on the da</w:t>
      </w:r>
      <w:r w:rsidR="001D6CCE">
        <w:t>ta</w:t>
      </w:r>
      <w:r w:rsidR="001C317B">
        <w:t>base.</w:t>
      </w:r>
      <w:r w:rsidR="00615A7B" w:rsidDel="00615A7B">
        <w:rPr>
          <w:rStyle w:val="FootnoteReference"/>
        </w:rPr>
        <w:t xml:space="preserve"> </w:t>
      </w:r>
      <w:r w:rsidR="001D6CCE">
        <w:t xml:space="preserve">A </w:t>
      </w:r>
      <w:r w:rsidR="001C317B">
        <w:t xml:space="preserve">review </w:t>
      </w:r>
      <w:r w:rsidR="001D6CCE">
        <w:t xml:space="preserve">of </w:t>
      </w:r>
      <w:r w:rsidR="001C317B">
        <w:t xml:space="preserve">a sample of course syllabi </w:t>
      </w:r>
      <w:r w:rsidR="001D6CCE">
        <w:t xml:space="preserve">showed </w:t>
      </w:r>
      <w:r w:rsidR="001C317B">
        <w:t>that they contained detailed scope and sequences, assessment strategies, and lists of resources and materials.</w:t>
      </w:r>
    </w:p>
    <w:p w:rsidR="001C317B" w:rsidRDefault="001C317B" w:rsidP="001C317B">
      <w:pPr>
        <w:tabs>
          <w:tab w:val="left" w:pos="360"/>
          <w:tab w:val="left" w:pos="1080"/>
          <w:tab w:val="left" w:pos="1440"/>
          <w:tab w:val="left" w:pos="1800"/>
          <w:tab w:val="left" w:pos="2160"/>
        </w:tabs>
        <w:ind w:left="720" w:hanging="720"/>
      </w:pPr>
      <w:r>
        <w:t xml:space="preserve"> </w:t>
      </w:r>
      <w:r>
        <w:tab/>
      </w:r>
      <w:r>
        <w:rPr>
          <w:b/>
        </w:rPr>
        <w:t>C.</w:t>
      </w:r>
      <w:r>
        <w:t xml:space="preserve"> </w:t>
      </w:r>
      <w:r>
        <w:tab/>
        <w:t xml:space="preserve">Vertical articulation of the curriculum and horizontal articulation of the curriculum between the two elementary schools have been impeded by limited conjoint planning time. </w:t>
      </w:r>
    </w:p>
    <w:p w:rsidR="001C317B" w:rsidRDefault="001C317B" w:rsidP="00806D69">
      <w:pPr>
        <w:tabs>
          <w:tab w:val="left" w:pos="360"/>
          <w:tab w:val="left" w:pos="720"/>
          <w:tab w:val="left" w:pos="1080"/>
          <w:tab w:val="left" w:pos="1440"/>
          <w:tab w:val="left" w:pos="1800"/>
          <w:tab w:val="left" w:pos="2160"/>
        </w:tabs>
        <w:ind w:left="1080" w:hanging="1080"/>
      </w:pPr>
      <w:r>
        <w:rPr>
          <w:b/>
        </w:rPr>
        <w:tab/>
      </w:r>
      <w:r w:rsidR="00806D69">
        <w:rPr>
          <w:b/>
        </w:rPr>
        <w:tab/>
      </w:r>
      <w:r w:rsidRPr="00DA3EDB">
        <w:t>1</w:t>
      </w:r>
      <w:r>
        <w:rPr>
          <w:b/>
        </w:rPr>
        <w:t>.</w:t>
      </w:r>
      <w:r>
        <w:t xml:space="preserve"> </w:t>
      </w:r>
      <w:r w:rsidR="00806D69">
        <w:tab/>
      </w:r>
      <w:r>
        <w:t>Interviewees</w:t>
      </w:r>
      <w:r w:rsidR="001D6CCE">
        <w:t>,</w:t>
      </w:r>
      <w:r>
        <w:t xml:space="preserve"> including principals, central office administrator</w:t>
      </w:r>
      <w:r w:rsidR="001D6CCE">
        <w:t>s</w:t>
      </w:r>
      <w:r>
        <w:t>, team leaders, liaisons</w:t>
      </w:r>
      <w:r w:rsidR="001D6CCE">
        <w:t>,</w:t>
      </w:r>
      <w:r>
        <w:t xml:space="preserve"> and teachers</w:t>
      </w:r>
      <w:r w:rsidR="001D6CCE">
        <w:t>,</w:t>
      </w:r>
      <w:r>
        <w:t xml:space="preserve"> told the review team that vertical articulation of the curriculum was incomplete in ELA, mathematics</w:t>
      </w:r>
      <w:r w:rsidR="001D6CCE">
        <w:t>,</w:t>
      </w:r>
      <w:r>
        <w:t xml:space="preserve"> and science.</w:t>
      </w:r>
    </w:p>
    <w:p w:rsidR="001C317B" w:rsidRDefault="001C317B" w:rsidP="00806D69">
      <w:pPr>
        <w:tabs>
          <w:tab w:val="left" w:pos="360"/>
          <w:tab w:val="left" w:pos="1080"/>
          <w:tab w:val="left" w:pos="1440"/>
          <w:tab w:val="left" w:pos="1800"/>
          <w:tab w:val="left" w:pos="2160"/>
        </w:tabs>
        <w:ind w:left="1080" w:hanging="1080"/>
      </w:pPr>
      <w:r>
        <w:tab/>
        <w:t xml:space="preserve">        2. </w:t>
      </w:r>
      <w:r w:rsidR="00806D69">
        <w:tab/>
      </w:r>
      <w:r>
        <w:t>Elementary team leaders and principals stated that the curriculum was not fully aligned horizontally between the two schools at each grade level. One teacher said and others agreed that “We’re often doing separate things, except when there’s a program to follow like Envisions or a format like our literacy plan.”</w:t>
      </w:r>
    </w:p>
    <w:p w:rsidR="001C317B" w:rsidRDefault="001C317B" w:rsidP="001C317B">
      <w:pPr>
        <w:tabs>
          <w:tab w:val="left" w:pos="360"/>
          <w:tab w:val="left" w:pos="720"/>
          <w:tab w:val="left" w:pos="1080"/>
          <w:tab w:val="left" w:pos="1440"/>
          <w:tab w:val="left" w:pos="1800"/>
          <w:tab w:val="left" w:pos="2160"/>
        </w:tabs>
        <w:ind w:left="1080" w:hanging="1080"/>
      </w:pPr>
      <w:r>
        <w:tab/>
      </w:r>
      <w:r>
        <w:tab/>
        <w:t xml:space="preserve">3. </w:t>
      </w:r>
      <w:r>
        <w:tab/>
        <w:t xml:space="preserve">A documentation </w:t>
      </w:r>
      <w:r w:rsidR="001D6CCE">
        <w:t xml:space="preserve">review </w:t>
      </w:r>
      <w:r>
        <w:t>and interviews</w:t>
      </w:r>
      <w:r w:rsidR="001D6CCE">
        <w:t xml:space="preserve"> showed </w:t>
      </w:r>
      <w:r w:rsidR="00F26059">
        <w:t>that the</w:t>
      </w:r>
      <w:r>
        <w:t xml:space="preserve"> district’s </w:t>
      </w:r>
      <w:r w:rsidR="00DE2F69">
        <w:t>PD</w:t>
      </w:r>
      <w:r>
        <w:t xml:space="preserve"> days are used for many purposes, including mandatory trainings.</w:t>
      </w:r>
      <w:r w:rsidR="00615A7B">
        <w:t xml:space="preserve"> </w:t>
      </w:r>
      <w:r>
        <w:t>Interviewees told the review team that trainings on the new educator evaluation system and district determined measures had been the focus for the past and current year</w:t>
      </w:r>
      <w:r w:rsidR="002C0037">
        <w:t>s</w:t>
      </w:r>
      <w:r>
        <w:t xml:space="preserve"> and there had been little opportunity to discuss the curriculum.</w:t>
      </w:r>
    </w:p>
    <w:p w:rsidR="001C317B" w:rsidRDefault="001C317B" w:rsidP="001C317B">
      <w:pPr>
        <w:tabs>
          <w:tab w:val="left" w:pos="360"/>
          <w:tab w:val="left" w:pos="720"/>
          <w:tab w:val="left" w:pos="1080"/>
          <w:tab w:val="left" w:pos="1440"/>
          <w:tab w:val="left" w:pos="1800"/>
          <w:tab w:val="left" w:pos="2160"/>
        </w:tabs>
        <w:ind w:left="1080" w:hanging="1080"/>
      </w:pPr>
      <w:r>
        <w:tab/>
      </w:r>
      <w:r>
        <w:tab/>
        <w:t xml:space="preserve">4. </w:t>
      </w:r>
      <w:r>
        <w:tab/>
        <w:t xml:space="preserve">Elementary teachers have </w:t>
      </w:r>
      <w:r w:rsidR="00617056" w:rsidRPr="00617056">
        <w:t xml:space="preserve">one prep period per day and five common prep times where a minimum of one is used as common planning </w:t>
      </w:r>
      <w:r w:rsidRPr="00392718">
        <w:t>time each week, occasionally augmented by</w:t>
      </w:r>
      <w:r>
        <w:t xml:space="preserve"> faculty meeting time once each month. At the middle schoo</w:t>
      </w:r>
      <w:r w:rsidR="00302D51">
        <w:t>l, common planning time is grade-</w:t>
      </w:r>
      <w:r>
        <w:t>level rather than discipline specific. High school teachers have one department meeting each month</w:t>
      </w:r>
      <w:r w:rsidR="002D621D">
        <w:t xml:space="preserve">. </w:t>
      </w:r>
      <w:r>
        <w:t>Teachers told the review team that curricular topics were rarely discussed at these meetings.</w:t>
      </w:r>
    </w:p>
    <w:p w:rsidR="001C317B" w:rsidRDefault="001C317B" w:rsidP="00F651F6">
      <w:pPr>
        <w:autoSpaceDE w:val="0"/>
        <w:autoSpaceDN w:val="0"/>
        <w:adjustRightInd w:val="0"/>
      </w:pPr>
      <w:r>
        <w:rPr>
          <w:b/>
        </w:rPr>
        <w:t>Impact</w:t>
      </w:r>
      <w:r>
        <w:t>:  Ayer Shirley</w:t>
      </w:r>
      <w:r w:rsidRPr="0016693E">
        <w:rPr>
          <w:rFonts w:cs="Rotis Semi Sans Std"/>
          <w:color w:val="000000"/>
        </w:rPr>
        <w:t xml:space="preserve"> does not have a fully documented curr</w:t>
      </w:r>
      <w:r>
        <w:rPr>
          <w:rFonts w:cs="Rotis Semi Sans Std"/>
          <w:color w:val="000000"/>
        </w:rPr>
        <w:t>iculum in every core subject area</w:t>
      </w:r>
      <w:r w:rsidRPr="0016693E">
        <w:rPr>
          <w:rFonts w:cs="Rotis Semi Sans Std"/>
          <w:color w:val="000000"/>
        </w:rPr>
        <w:t xml:space="preserve">. </w:t>
      </w:r>
      <w:r w:rsidRPr="0016693E">
        <w:t>Under current conditions, it is difficult to ensure that all</w:t>
      </w:r>
      <w:r>
        <w:t xml:space="preserve"> Ayer</w:t>
      </w:r>
      <w:r w:rsidR="00615A7B">
        <w:t xml:space="preserve"> </w:t>
      </w:r>
      <w:r>
        <w:t>Shirley</w:t>
      </w:r>
      <w:r w:rsidRPr="0016693E">
        <w:t xml:space="preserve"> students are receiving standards-based instruction at all grade levels in all core subject areas. A fully elaborated and documented curriculum is fundamental to improving proficiency rates, closing the achievement gap, interpreting the results of </w:t>
      </w:r>
      <w:r w:rsidRPr="0016693E">
        <w:lastRenderedPageBreak/>
        <w:t xml:space="preserve">student and programmatic assessments, holding teachers accountable for teaching and learning, and identifying </w:t>
      </w:r>
      <w:r w:rsidR="00DE2F69">
        <w:t xml:space="preserve">PD </w:t>
      </w:r>
      <w:r w:rsidRPr="0016693E">
        <w:t>needs.</w:t>
      </w:r>
    </w:p>
    <w:p w:rsidR="001C317B" w:rsidRPr="003F0B1D" w:rsidRDefault="003F0B1D" w:rsidP="003F0B1D">
      <w:pPr>
        <w:tabs>
          <w:tab w:val="left" w:pos="0"/>
          <w:tab w:val="left" w:pos="360"/>
          <w:tab w:val="left" w:pos="720"/>
          <w:tab w:val="left" w:pos="1440"/>
          <w:tab w:val="left" w:pos="1800"/>
          <w:tab w:val="left" w:pos="2160"/>
        </w:tabs>
        <w:ind w:left="360" w:hanging="360"/>
        <w:rPr>
          <w:b/>
        </w:rPr>
      </w:pPr>
      <w:r>
        <w:rPr>
          <w:b/>
        </w:rPr>
        <w:t>11.</w:t>
      </w:r>
      <w:r>
        <w:rPr>
          <w:b/>
        </w:rPr>
        <w:tab/>
      </w:r>
      <w:r w:rsidR="002C0037" w:rsidRPr="003F0B1D">
        <w:rPr>
          <w:b/>
        </w:rPr>
        <w:t>In</w:t>
      </w:r>
      <w:r w:rsidR="001C317B" w:rsidRPr="003F0B1D">
        <w:rPr>
          <w:b/>
        </w:rPr>
        <w:t xml:space="preserve"> </w:t>
      </w:r>
      <w:r w:rsidR="002C0037" w:rsidRPr="003F0B1D">
        <w:rPr>
          <w:b/>
        </w:rPr>
        <w:t>observed classrooms</w:t>
      </w:r>
      <w:r w:rsidR="001C317B" w:rsidRPr="003F0B1D">
        <w:rPr>
          <w:b/>
        </w:rPr>
        <w:t xml:space="preserve">, </w:t>
      </w:r>
      <w:r w:rsidR="002C0037" w:rsidRPr="003F0B1D">
        <w:rPr>
          <w:b/>
        </w:rPr>
        <w:t xml:space="preserve">review team members noted </w:t>
      </w:r>
      <w:r w:rsidR="00F651F6" w:rsidRPr="003F0B1D">
        <w:rPr>
          <w:b/>
        </w:rPr>
        <w:t xml:space="preserve">a positive environment for </w:t>
      </w:r>
      <w:r w:rsidR="001C317B" w:rsidRPr="003F0B1D">
        <w:rPr>
          <w:b/>
        </w:rPr>
        <w:t xml:space="preserve">teaching and learning in all </w:t>
      </w:r>
      <w:r w:rsidR="002C0037" w:rsidRPr="003F0B1D">
        <w:rPr>
          <w:b/>
        </w:rPr>
        <w:t>the district’s</w:t>
      </w:r>
      <w:r w:rsidR="001C317B" w:rsidRPr="003F0B1D">
        <w:rPr>
          <w:b/>
        </w:rPr>
        <w:t xml:space="preserve"> schools. However, learning objectives </w:t>
      </w:r>
      <w:r w:rsidR="002C0037" w:rsidRPr="003F0B1D">
        <w:rPr>
          <w:b/>
        </w:rPr>
        <w:t xml:space="preserve">were </w:t>
      </w:r>
      <w:r w:rsidR="001C317B" w:rsidRPr="003F0B1D">
        <w:rPr>
          <w:b/>
        </w:rPr>
        <w:t>usually not made apparent to students</w:t>
      </w:r>
      <w:r w:rsidR="00302D51">
        <w:rPr>
          <w:b/>
        </w:rPr>
        <w:t>,</w:t>
      </w:r>
      <w:r w:rsidR="001C317B" w:rsidRPr="003F0B1D">
        <w:rPr>
          <w:b/>
        </w:rPr>
        <w:t xml:space="preserve"> and teachers’ use of best practices </w:t>
      </w:r>
      <w:r w:rsidR="002C0037" w:rsidRPr="003F0B1D">
        <w:rPr>
          <w:b/>
        </w:rPr>
        <w:t xml:space="preserve">was </w:t>
      </w:r>
      <w:r w:rsidR="001C317B" w:rsidRPr="003F0B1D">
        <w:rPr>
          <w:b/>
        </w:rPr>
        <w:t xml:space="preserve">inconsistent. </w:t>
      </w:r>
    </w:p>
    <w:p w:rsidR="001C317B" w:rsidRDefault="00BC75C3" w:rsidP="00BC75C3">
      <w:pPr>
        <w:tabs>
          <w:tab w:val="left" w:pos="360"/>
          <w:tab w:val="left" w:pos="720"/>
          <w:tab w:val="left" w:pos="1080"/>
          <w:tab w:val="left" w:pos="1440"/>
          <w:tab w:val="left" w:pos="1800"/>
          <w:tab w:val="left" w:pos="2160"/>
          <w:tab w:val="left" w:pos="2520"/>
          <w:tab w:val="left" w:pos="2880"/>
        </w:tabs>
        <w:ind w:left="360" w:hanging="360"/>
      </w:pPr>
      <w:r>
        <w:tab/>
      </w:r>
      <w:r w:rsidR="001C317B">
        <w:t xml:space="preserve">The team observed 57 classes throughout the district:  11 at the high school, 17 at the middle school, and 29 at the two elementary schools. The team observed 23 ELA classes, 16 mathematics classes, and 18 classes in other subject areas. The observations were approximately 20 minutes in length. All review team members collected data using ESE’s instructional inventory, a tool for recording observed characteristics of standards-based teaching. This data is presented in Appendix C. </w:t>
      </w:r>
    </w:p>
    <w:p w:rsidR="001C317B" w:rsidRDefault="00430ABA" w:rsidP="00BC75C3">
      <w:pPr>
        <w:pStyle w:val="ListParagraph"/>
        <w:numPr>
          <w:ilvl w:val="0"/>
          <w:numId w:val="17"/>
        </w:numPr>
        <w:tabs>
          <w:tab w:val="left" w:pos="360"/>
          <w:tab w:val="left" w:pos="720"/>
          <w:tab w:val="left" w:pos="1080"/>
          <w:tab w:val="left" w:pos="1440"/>
          <w:tab w:val="left" w:pos="1800"/>
          <w:tab w:val="left" w:pos="2160"/>
        </w:tabs>
        <w:ind w:left="720" w:hanging="288"/>
        <w:contextualSpacing w:val="0"/>
      </w:pPr>
      <w:r>
        <w:t>T</w:t>
      </w:r>
      <w:r w:rsidR="001C317B">
        <w:t xml:space="preserve">he review team </w:t>
      </w:r>
      <w:r>
        <w:t xml:space="preserve">found clear and consistent evidence that the </w:t>
      </w:r>
      <w:r w:rsidR="001C317B">
        <w:t xml:space="preserve">environment was conducive to teaching and learning in most </w:t>
      </w:r>
      <w:r>
        <w:t xml:space="preserve">observed </w:t>
      </w:r>
      <w:r w:rsidR="001C317B">
        <w:t xml:space="preserve">classes. </w:t>
      </w:r>
    </w:p>
    <w:p w:rsidR="00615A7B" w:rsidRDefault="00BC75C3" w:rsidP="00BC75C3">
      <w:pPr>
        <w:tabs>
          <w:tab w:val="left" w:pos="360"/>
          <w:tab w:val="left" w:pos="720"/>
          <w:tab w:val="left" w:pos="1080"/>
          <w:tab w:val="left" w:pos="1440"/>
          <w:tab w:val="left" w:pos="1800"/>
          <w:tab w:val="left" w:pos="2160"/>
        </w:tabs>
        <w:ind w:left="1080" w:hanging="1080"/>
      </w:pPr>
      <w:r>
        <w:tab/>
      </w:r>
      <w:r>
        <w:tab/>
      </w:r>
      <w:r w:rsidR="00430ABA">
        <w:t>1</w:t>
      </w:r>
      <w:r w:rsidR="001C317B">
        <w:t xml:space="preserve">. </w:t>
      </w:r>
      <w:r>
        <w:tab/>
      </w:r>
      <w:r w:rsidR="001C317B">
        <w:t>Interactions among students and between teachers and students were positive and respectful (95 percent</w:t>
      </w:r>
      <w:r w:rsidR="00430ABA">
        <w:t xml:space="preserve"> of visited classes); </w:t>
      </w:r>
      <w:r w:rsidR="001C317B">
        <w:t xml:space="preserve">behavioral standards were clearly communicated and </w:t>
      </w:r>
      <w:r w:rsidR="00430ABA">
        <w:t xml:space="preserve">disruptions, if present, were managed </w:t>
      </w:r>
      <w:r w:rsidR="001C317B">
        <w:t>effectively and equitably enforced (77 percent</w:t>
      </w:r>
      <w:r w:rsidR="00430ABA">
        <w:t xml:space="preserve"> of observed classrooms</w:t>
      </w:r>
      <w:r w:rsidR="001C317B">
        <w:t>)</w:t>
      </w:r>
      <w:r w:rsidR="00430ABA">
        <w:t>;</w:t>
      </w:r>
      <w:r w:rsidR="001C317B">
        <w:t xml:space="preserve"> and </w:t>
      </w:r>
      <w:r w:rsidR="00430ABA">
        <w:t>classroom procedures were established and maintained to create a safe physical environment and promote smooth transitions among all classroom activities</w:t>
      </w:r>
      <w:r w:rsidR="001C317B">
        <w:t xml:space="preserve"> (82 percent</w:t>
      </w:r>
      <w:r w:rsidR="00430ABA">
        <w:t xml:space="preserve"> of visited classes</w:t>
      </w:r>
      <w:r w:rsidR="001C317B">
        <w:t>)</w:t>
      </w:r>
      <w:r w:rsidR="00430ABA">
        <w:t>.</w:t>
      </w:r>
    </w:p>
    <w:p w:rsidR="001C317B" w:rsidRDefault="00BC75C3" w:rsidP="00BC75C3">
      <w:pPr>
        <w:tabs>
          <w:tab w:val="left" w:pos="360"/>
          <w:tab w:val="left" w:pos="720"/>
          <w:tab w:val="left" w:pos="1080"/>
          <w:tab w:val="left" w:pos="1440"/>
          <w:tab w:val="left" w:pos="1800"/>
          <w:tab w:val="left" w:pos="2160"/>
        </w:tabs>
        <w:ind w:left="1080" w:hanging="1080"/>
      </w:pPr>
      <w:r>
        <w:tab/>
      </w:r>
      <w:r>
        <w:tab/>
      </w:r>
      <w:r w:rsidR="001C317B">
        <w:t xml:space="preserve">2. </w:t>
      </w:r>
      <w:r>
        <w:tab/>
      </w:r>
      <w:r w:rsidR="00430ABA">
        <w:t xml:space="preserve">The physical arrangement of the classroom ensured a positive learning environment and provided </w:t>
      </w:r>
      <w:r w:rsidR="001C317B">
        <w:t xml:space="preserve">all students with access to learning activities (79 </w:t>
      </w:r>
      <w:r w:rsidR="00430ABA">
        <w:t>percent of observed classrooms</w:t>
      </w:r>
      <w:r w:rsidR="001C317B">
        <w:t>)</w:t>
      </w:r>
      <w:r w:rsidR="00336171">
        <w:t>,</w:t>
      </w:r>
      <w:r w:rsidR="001C317B">
        <w:t xml:space="preserve"> and most students assumed responsibility for their own learning in individual work and while working with other students (79 percent</w:t>
      </w:r>
      <w:r w:rsidR="00430ABA">
        <w:t xml:space="preserve"> of classes visited</w:t>
      </w:r>
      <w:r w:rsidR="001C317B">
        <w:t>). This characteristic was especially prevalent at the elementary level (</w:t>
      </w:r>
      <w:r w:rsidR="00430ABA">
        <w:t>K-</w:t>
      </w:r>
      <w:r w:rsidR="001C317B">
        <w:t>5</w:t>
      </w:r>
      <w:r w:rsidR="00F26059">
        <w:t>) where</w:t>
      </w:r>
      <w:r w:rsidR="001C317B">
        <w:t xml:space="preserve"> there was clear and consistent evidence of students assuming responsibility for their own lea</w:t>
      </w:r>
      <w:r w:rsidR="00336171">
        <w:t>r</w:t>
      </w:r>
      <w:r w:rsidR="001C317B">
        <w:t xml:space="preserve">ning in 90 percent of the observed classes. </w:t>
      </w:r>
    </w:p>
    <w:p w:rsidR="001C317B" w:rsidRDefault="001C317B" w:rsidP="00BC75C3">
      <w:pPr>
        <w:pStyle w:val="ListParagraph"/>
        <w:numPr>
          <w:ilvl w:val="0"/>
          <w:numId w:val="17"/>
        </w:numPr>
        <w:tabs>
          <w:tab w:val="left" w:pos="360"/>
          <w:tab w:val="left" w:pos="720"/>
          <w:tab w:val="left" w:pos="1080"/>
          <w:tab w:val="left" w:pos="1440"/>
          <w:tab w:val="left" w:pos="1800"/>
          <w:tab w:val="left" w:pos="2160"/>
        </w:tabs>
        <w:ind w:left="792"/>
        <w:contextualSpacing w:val="0"/>
      </w:pPr>
      <w:r>
        <w:t xml:space="preserve">The review team </w:t>
      </w:r>
      <w:r w:rsidR="00430ABA">
        <w:t xml:space="preserve">noted varied incidence of some </w:t>
      </w:r>
      <w:r w:rsidR="00336171">
        <w:t>teaching practices</w:t>
      </w:r>
      <w:r>
        <w:t xml:space="preserve">. </w:t>
      </w:r>
    </w:p>
    <w:p w:rsidR="001C317B" w:rsidRDefault="00BC75C3" w:rsidP="00BC75C3">
      <w:pPr>
        <w:tabs>
          <w:tab w:val="left" w:pos="360"/>
          <w:tab w:val="left" w:pos="720"/>
          <w:tab w:val="left" w:pos="1080"/>
          <w:tab w:val="left" w:pos="1800"/>
          <w:tab w:val="left" w:pos="2160"/>
        </w:tabs>
      </w:pPr>
      <w:r>
        <w:tab/>
      </w:r>
      <w:r>
        <w:tab/>
      </w:r>
      <w:r w:rsidR="001C317B">
        <w:t xml:space="preserve">1. </w:t>
      </w:r>
      <w:r>
        <w:tab/>
      </w:r>
      <w:r w:rsidR="001C317B">
        <w:t>Most teachers did not make the learning objectives apparent to students.</w:t>
      </w:r>
    </w:p>
    <w:p w:rsidR="001C317B" w:rsidRDefault="001C317B" w:rsidP="00640246">
      <w:pPr>
        <w:pStyle w:val="ListParagraph"/>
        <w:tabs>
          <w:tab w:val="left" w:pos="360"/>
          <w:tab w:val="left" w:pos="720"/>
          <w:tab w:val="left" w:pos="1260"/>
          <w:tab w:val="left" w:pos="1440"/>
          <w:tab w:val="left" w:pos="1800"/>
          <w:tab w:val="left" w:pos="2160"/>
        </w:tabs>
        <w:ind w:left="1440" w:hanging="270"/>
        <w:contextualSpacing w:val="0"/>
      </w:pPr>
      <w:r>
        <w:t xml:space="preserve">a. </w:t>
      </w:r>
      <w:r w:rsidR="00BC75C3">
        <w:tab/>
      </w:r>
      <w:r>
        <w:t xml:space="preserve">Although instruction was clearly purposeful in almost all classes, teachers </w:t>
      </w:r>
      <w:r w:rsidR="00430ABA">
        <w:t xml:space="preserve">clearly and consistently </w:t>
      </w:r>
      <w:r>
        <w:t xml:space="preserve">verbalized or posted written lesson objectives aligned to the 2011 Massachusetts Curriculum Frameworks in only 39 percent of </w:t>
      </w:r>
      <w:r w:rsidR="00430ABA">
        <w:t xml:space="preserve">observed </w:t>
      </w:r>
      <w:r>
        <w:t>classes</w:t>
      </w:r>
      <w:r w:rsidR="002D621D">
        <w:t xml:space="preserve">. </w:t>
      </w:r>
      <w:r>
        <w:t xml:space="preserve">This characteristic was more prevalent at the </w:t>
      </w:r>
      <w:r w:rsidR="007762C1">
        <w:t>middle school</w:t>
      </w:r>
      <w:r>
        <w:t xml:space="preserve"> level </w:t>
      </w:r>
      <w:r w:rsidR="007762C1">
        <w:t>in other grades</w:t>
      </w:r>
      <w:r>
        <w:t xml:space="preserve">: Objectives were clearly evident in </w:t>
      </w:r>
      <w:r w:rsidR="00E87DA6">
        <w:t xml:space="preserve">71 percent </w:t>
      </w:r>
      <w:r w:rsidR="007762C1">
        <w:t xml:space="preserve">of middle school classes, versus 31 percent of elementary level classes and </w:t>
      </w:r>
      <w:r w:rsidR="00E87DA6">
        <w:t xml:space="preserve">9 </w:t>
      </w:r>
      <w:r>
        <w:t xml:space="preserve">percent </w:t>
      </w:r>
      <w:r w:rsidR="007762C1">
        <w:t xml:space="preserve">of </w:t>
      </w:r>
      <w:r w:rsidR="00E87DA6">
        <w:t>high school</w:t>
      </w:r>
      <w:r w:rsidR="007762C1">
        <w:t xml:space="preserve"> </w:t>
      </w:r>
      <w:r>
        <w:t xml:space="preserve">classes. </w:t>
      </w:r>
    </w:p>
    <w:p w:rsidR="001C317B" w:rsidRDefault="00BC75C3" w:rsidP="00BC75C3">
      <w:pPr>
        <w:tabs>
          <w:tab w:val="left" w:pos="360"/>
          <w:tab w:val="left" w:pos="720"/>
          <w:tab w:val="left" w:pos="1080"/>
          <w:tab w:val="left" w:pos="1260"/>
          <w:tab w:val="left" w:pos="1440"/>
          <w:tab w:val="left" w:pos="1800"/>
          <w:tab w:val="left" w:pos="2160"/>
          <w:tab w:val="left" w:pos="2520"/>
        </w:tabs>
        <w:ind w:left="1080" w:hanging="1080"/>
      </w:pPr>
      <w:r>
        <w:lastRenderedPageBreak/>
        <w:tab/>
      </w:r>
      <w:r>
        <w:tab/>
      </w:r>
      <w:r w:rsidR="001C317B">
        <w:t xml:space="preserve">2. </w:t>
      </w:r>
      <w:r>
        <w:tab/>
      </w:r>
      <w:r w:rsidR="00E87DA6">
        <w:t>S</w:t>
      </w:r>
      <w:r w:rsidR="001C317B">
        <w:t>tudents</w:t>
      </w:r>
      <w:r w:rsidR="00E87DA6">
        <w:t>’ responses to questions</w:t>
      </w:r>
      <w:r w:rsidR="001C317B">
        <w:t xml:space="preserve"> </w:t>
      </w:r>
      <w:r w:rsidR="00E87DA6">
        <w:t xml:space="preserve">clearly and consistently </w:t>
      </w:r>
      <w:r w:rsidR="001C317B">
        <w:t>elaborate</w:t>
      </w:r>
      <w:r w:rsidR="00E87DA6">
        <w:t>d</w:t>
      </w:r>
      <w:r w:rsidR="001C317B">
        <w:t xml:space="preserve"> about content, opinions or ideas in only 33 percent of observed classes.</w:t>
      </w:r>
    </w:p>
    <w:p w:rsidR="001C317B" w:rsidRDefault="001C317B" w:rsidP="00BC75C3">
      <w:pPr>
        <w:pStyle w:val="ListParagraph"/>
        <w:numPr>
          <w:ilvl w:val="0"/>
          <w:numId w:val="18"/>
        </w:numPr>
        <w:tabs>
          <w:tab w:val="left" w:pos="360"/>
          <w:tab w:val="left" w:pos="720"/>
          <w:tab w:val="left" w:pos="1080"/>
          <w:tab w:val="left" w:pos="2160"/>
        </w:tabs>
        <w:ind w:left="1440" w:hanging="274"/>
        <w:contextualSpacing w:val="0"/>
      </w:pPr>
      <w:r w:rsidRPr="00A41D2D">
        <w:t xml:space="preserve">In most observed classes, teachers did not require students to give fully developed responses. For example, in an elementary class the teacher allowed students to respond to her </w:t>
      </w:r>
      <w:r w:rsidR="00E87DA6" w:rsidRPr="00A41D2D">
        <w:t>open</w:t>
      </w:r>
      <w:r w:rsidR="00E87DA6">
        <w:t>-</w:t>
      </w:r>
      <w:r w:rsidRPr="00A41D2D">
        <w:t xml:space="preserve">ended questions with short phrases that did not reveal their </w:t>
      </w:r>
      <w:r>
        <w:t xml:space="preserve">underlying </w:t>
      </w:r>
      <w:r w:rsidRPr="00A41D2D">
        <w:t>reasoning</w:t>
      </w:r>
      <w:r w:rsidR="002D621D">
        <w:t xml:space="preserve">. </w:t>
      </w:r>
      <w:r w:rsidR="00E87DA6">
        <w:t>I</w:t>
      </w:r>
      <w:r w:rsidR="00E87DA6" w:rsidRPr="00A41D2D">
        <w:t xml:space="preserve">n </w:t>
      </w:r>
      <w:r w:rsidRPr="00A41D2D">
        <w:t xml:space="preserve">a middle school class, the teacher </w:t>
      </w:r>
      <w:r w:rsidR="007D36FB" w:rsidRPr="00A41D2D">
        <w:t>posed</w:t>
      </w:r>
      <w:r w:rsidR="007D36FB">
        <w:t xml:space="preserve"> </w:t>
      </w:r>
      <w:r w:rsidR="007D36FB" w:rsidRPr="00A41D2D">
        <w:t>questions</w:t>
      </w:r>
      <w:r w:rsidRPr="00A41D2D">
        <w:t xml:space="preserve"> about </w:t>
      </w:r>
      <w:r>
        <w:t xml:space="preserve">the origins of </w:t>
      </w:r>
      <w:r w:rsidRPr="00A41D2D">
        <w:t xml:space="preserve">power struggles, but did not </w:t>
      </w:r>
      <w:r>
        <w:t xml:space="preserve">follow-up with </w:t>
      </w:r>
      <w:r w:rsidRPr="00A41D2D">
        <w:t>clarifying questions</w:t>
      </w:r>
      <w:r>
        <w:t xml:space="preserve"> when student </w:t>
      </w:r>
      <w:r w:rsidRPr="00A41D2D">
        <w:t>responses were vague</w:t>
      </w:r>
      <w:r>
        <w:t xml:space="preserve"> or contradictory</w:t>
      </w:r>
      <w:r w:rsidR="002D621D">
        <w:t xml:space="preserve">. </w:t>
      </w:r>
      <w:r w:rsidR="00640246">
        <w:t>I</w:t>
      </w:r>
      <w:r w:rsidRPr="00A41D2D">
        <w:t xml:space="preserve">n a high school class, the teacher posed questions that could be answered </w:t>
      </w:r>
      <w:r>
        <w:t>“ye</w:t>
      </w:r>
      <w:r w:rsidR="00096512">
        <w:t xml:space="preserve">s” or “no,” then asked whether </w:t>
      </w:r>
      <w:r>
        <w:t>the responses were correct or incorrect</w:t>
      </w:r>
      <w:r w:rsidRPr="00A41D2D">
        <w:t xml:space="preserve">. </w:t>
      </w:r>
    </w:p>
    <w:p w:rsidR="001C317B" w:rsidRPr="001314E3" w:rsidRDefault="00BC75C3" w:rsidP="00BC75C3">
      <w:pPr>
        <w:tabs>
          <w:tab w:val="left" w:pos="360"/>
          <w:tab w:val="left" w:pos="720"/>
          <w:tab w:val="left" w:pos="1080"/>
          <w:tab w:val="left" w:pos="1440"/>
          <w:tab w:val="left" w:pos="1800"/>
          <w:tab w:val="left" w:pos="2160"/>
        </w:tabs>
        <w:ind w:left="1080" w:hanging="1080"/>
      </w:pPr>
      <w:r>
        <w:tab/>
      </w:r>
      <w:r>
        <w:tab/>
      </w:r>
      <w:r w:rsidR="001C317B">
        <w:t xml:space="preserve">3. </w:t>
      </w:r>
      <w:r>
        <w:tab/>
      </w:r>
      <w:r w:rsidR="001C317B" w:rsidRPr="001314E3">
        <w:t xml:space="preserve">The review team found </w:t>
      </w:r>
      <w:r w:rsidR="001C317B">
        <w:t xml:space="preserve">clear and consistent evidence of lessons reflecting rigor in 49 percent of observed classes. </w:t>
      </w:r>
    </w:p>
    <w:p w:rsidR="001C317B" w:rsidRDefault="00BC75C3" w:rsidP="00BC75C3">
      <w:pPr>
        <w:tabs>
          <w:tab w:val="left" w:pos="360"/>
          <w:tab w:val="left" w:pos="720"/>
          <w:tab w:val="left" w:pos="1080"/>
          <w:tab w:val="left" w:pos="1440"/>
          <w:tab w:val="left" w:pos="1620"/>
          <w:tab w:val="left" w:pos="2160"/>
        </w:tabs>
        <w:ind w:left="706" w:hanging="274"/>
      </w:pPr>
      <w:r>
        <w:tab/>
      </w:r>
      <w:r>
        <w:tab/>
      </w:r>
      <w:r>
        <w:tab/>
      </w:r>
      <w:r w:rsidR="005B6A90">
        <w:t>a</w:t>
      </w:r>
      <w:r w:rsidR="002D621D">
        <w:t xml:space="preserve">. </w:t>
      </w:r>
      <w:r>
        <w:tab/>
      </w:r>
      <w:r w:rsidR="001C317B">
        <w:t>Examples of practices and activities reflecting rigor included</w:t>
      </w:r>
      <w:r>
        <w:t>:</w:t>
      </w:r>
      <w:r w:rsidR="001C317B">
        <w:t xml:space="preserve"> </w:t>
      </w:r>
    </w:p>
    <w:p w:rsidR="001C317B" w:rsidRDefault="00E87DA6" w:rsidP="007762C1">
      <w:pPr>
        <w:pStyle w:val="ListParagraph"/>
        <w:numPr>
          <w:ilvl w:val="2"/>
          <w:numId w:val="21"/>
        </w:numPr>
        <w:tabs>
          <w:tab w:val="left" w:pos="360"/>
          <w:tab w:val="left" w:pos="720"/>
          <w:tab w:val="left" w:pos="1080"/>
          <w:tab w:val="left" w:pos="1800"/>
        </w:tabs>
        <w:ind w:left="1800"/>
        <w:contextualSpacing w:val="0"/>
      </w:pPr>
      <w:r>
        <w:t>S</w:t>
      </w:r>
      <w:r w:rsidR="001C317B">
        <w:t xml:space="preserve">tudents </w:t>
      </w:r>
      <w:r>
        <w:t xml:space="preserve">arranging </w:t>
      </w:r>
      <w:r w:rsidR="001C317B">
        <w:t>cardboard representations of stars by color</w:t>
      </w:r>
      <w:r w:rsidR="000A6066">
        <w:t xml:space="preserve">, </w:t>
      </w:r>
      <w:r w:rsidR="001C317B">
        <w:t>ascending and descending magnitude</w:t>
      </w:r>
      <w:r w:rsidR="000A6066">
        <w:t xml:space="preserve">, </w:t>
      </w:r>
      <w:r w:rsidR="001C317B">
        <w:t>and  ascending and descending luminosity</w:t>
      </w:r>
      <w:r w:rsidR="000A6066">
        <w:t>,</w:t>
      </w:r>
      <w:r w:rsidR="001C317B">
        <w:t xml:space="preserve"> and subsequently record</w:t>
      </w:r>
      <w:r>
        <w:t>ing</w:t>
      </w:r>
      <w:r w:rsidR="001C317B">
        <w:t xml:space="preserve"> and </w:t>
      </w:r>
      <w:r>
        <w:t xml:space="preserve">sharing </w:t>
      </w:r>
      <w:r w:rsidR="001C317B">
        <w:t>their observations;</w:t>
      </w:r>
    </w:p>
    <w:p w:rsidR="001C317B" w:rsidRDefault="00E87DA6" w:rsidP="007762C1">
      <w:pPr>
        <w:pStyle w:val="ListParagraph"/>
        <w:numPr>
          <w:ilvl w:val="2"/>
          <w:numId w:val="21"/>
        </w:numPr>
        <w:tabs>
          <w:tab w:val="left" w:pos="360"/>
          <w:tab w:val="left" w:pos="720"/>
          <w:tab w:val="left" w:pos="1080"/>
          <w:tab w:val="left" w:pos="1800"/>
        </w:tabs>
        <w:ind w:left="1800"/>
        <w:contextualSpacing w:val="0"/>
      </w:pPr>
      <w:r>
        <w:t xml:space="preserve">After </w:t>
      </w:r>
      <w:r w:rsidR="000A6066">
        <w:t xml:space="preserve">students completed </w:t>
      </w:r>
      <w:r w:rsidR="001C317B">
        <w:t xml:space="preserve">a story about an imaginary town, </w:t>
      </w:r>
      <w:r>
        <w:t>they</w:t>
      </w:r>
      <w:r w:rsidR="000A6066">
        <w:t xml:space="preserve"> </w:t>
      </w:r>
      <w:r w:rsidR="001C317B">
        <w:t>construct</w:t>
      </w:r>
      <w:r>
        <w:t>ed</w:t>
      </w:r>
      <w:r w:rsidR="001C317B">
        <w:t xml:space="preserve"> their own imaginary towns outdoors in small groups and </w:t>
      </w:r>
      <w:r>
        <w:t>each</w:t>
      </w:r>
      <w:r w:rsidR="001C317B">
        <w:t xml:space="preserve"> group explain</w:t>
      </w:r>
      <w:r>
        <w:t>ed</w:t>
      </w:r>
      <w:r w:rsidR="001C317B">
        <w:t xml:space="preserve"> the features of their towns to each other;</w:t>
      </w:r>
    </w:p>
    <w:p w:rsidR="001C317B" w:rsidRDefault="00E87DA6" w:rsidP="007762C1">
      <w:pPr>
        <w:pStyle w:val="ListParagraph"/>
        <w:numPr>
          <w:ilvl w:val="2"/>
          <w:numId w:val="21"/>
        </w:numPr>
        <w:tabs>
          <w:tab w:val="left" w:pos="360"/>
          <w:tab w:val="left" w:pos="720"/>
          <w:tab w:val="left" w:pos="1080"/>
          <w:tab w:val="left" w:pos="1800"/>
        </w:tabs>
        <w:ind w:left="1800"/>
        <w:contextualSpacing w:val="0"/>
      </w:pPr>
      <w:r>
        <w:t>S</w:t>
      </w:r>
      <w:r w:rsidR="001C317B">
        <w:t xml:space="preserve">tudents </w:t>
      </w:r>
      <w:r>
        <w:t xml:space="preserve">said </w:t>
      </w:r>
      <w:r w:rsidR="005B6A90">
        <w:t xml:space="preserve">“Good morning” </w:t>
      </w:r>
      <w:r w:rsidR="001C317B">
        <w:t>using  vocal inflections and body language  intended to convey the unspoken message on a card each had selected (e.g.</w:t>
      </w:r>
      <w:r w:rsidR="000A6066">
        <w:t>,</w:t>
      </w:r>
      <w:r w:rsidR="001C317B">
        <w:t xml:space="preserve"> </w:t>
      </w:r>
      <w:r w:rsidR="007762C1">
        <w:t>“</w:t>
      </w:r>
      <w:r w:rsidR="001C317B">
        <w:t>I want to gossip with you</w:t>
      </w:r>
      <w:r w:rsidR="007762C1">
        <w:t>”</w:t>
      </w:r>
      <w:r w:rsidR="001C317B">
        <w:t>) and the student  audience determine</w:t>
      </w:r>
      <w:r>
        <w:t>d</w:t>
      </w:r>
      <w:r w:rsidR="001C317B">
        <w:t xml:space="preserve">  the unspoken message; </w:t>
      </w:r>
    </w:p>
    <w:p w:rsidR="001C317B" w:rsidRDefault="00E87DA6" w:rsidP="007762C1">
      <w:pPr>
        <w:pStyle w:val="ListParagraph"/>
        <w:numPr>
          <w:ilvl w:val="2"/>
          <w:numId w:val="21"/>
        </w:numPr>
        <w:tabs>
          <w:tab w:val="left" w:pos="360"/>
          <w:tab w:val="left" w:pos="720"/>
          <w:tab w:val="left" w:pos="1080"/>
          <w:tab w:val="left" w:pos="1800"/>
        </w:tabs>
        <w:ind w:left="1800"/>
        <w:contextualSpacing w:val="0"/>
      </w:pPr>
      <w:r>
        <w:t>S</w:t>
      </w:r>
      <w:r w:rsidR="001C317B">
        <w:t xml:space="preserve">tudents </w:t>
      </w:r>
      <w:r>
        <w:t>wr</w:t>
      </w:r>
      <w:r w:rsidR="005B6A90">
        <w:t>o</w:t>
      </w:r>
      <w:r>
        <w:t xml:space="preserve">te  </w:t>
      </w:r>
      <w:r w:rsidR="001C317B">
        <w:t>a culminating report about how external forces changed the value of their imaginary stock portfolios over the course of the school year;</w:t>
      </w:r>
    </w:p>
    <w:p w:rsidR="001C317B" w:rsidRDefault="00E87DA6" w:rsidP="007762C1">
      <w:pPr>
        <w:pStyle w:val="ListParagraph"/>
        <w:numPr>
          <w:ilvl w:val="2"/>
          <w:numId w:val="21"/>
        </w:numPr>
        <w:tabs>
          <w:tab w:val="left" w:pos="360"/>
          <w:tab w:val="left" w:pos="720"/>
          <w:tab w:val="left" w:pos="1080"/>
          <w:tab w:val="left" w:pos="1800"/>
        </w:tabs>
        <w:ind w:left="1800"/>
        <w:contextualSpacing w:val="0"/>
      </w:pPr>
      <w:r>
        <w:t>S</w:t>
      </w:r>
      <w:r w:rsidR="001C317B">
        <w:t>tudents explain</w:t>
      </w:r>
      <w:r>
        <w:t>ed</w:t>
      </w:r>
      <w:r w:rsidR="001C317B">
        <w:t xml:space="preserve"> how a bad motivation can sometimes produce a good outcome and good motivation can sometimes  produce a bad outcome; </w:t>
      </w:r>
    </w:p>
    <w:p w:rsidR="001C317B" w:rsidRDefault="00E87DA6" w:rsidP="007762C1">
      <w:pPr>
        <w:pStyle w:val="ListParagraph"/>
        <w:numPr>
          <w:ilvl w:val="2"/>
          <w:numId w:val="21"/>
        </w:numPr>
        <w:tabs>
          <w:tab w:val="left" w:pos="360"/>
          <w:tab w:val="left" w:pos="720"/>
          <w:tab w:val="left" w:pos="1080"/>
          <w:tab w:val="left" w:pos="1800"/>
        </w:tabs>
        <w:ind w:left="1800"/>
        <w:contextualSpacing w:val="0"/>
      </w:pPr>
      <w:r>
        <w:t xml:space="preserve">Students identified </w:t>
      </w:r>
      <w:r w:rsidR="001C317B">
        <w:t xml:space="preserve">the strategies authors use to show rather </w:t>
      </w:r>
      <w:r>
        <w:t xml:space="preserve">than to </w:t>
      </w:r>
      <w:r w:rsidR="001C317B">
        <w:t>tell what their characters are like;</w:t>
      </w:r>
      <w:r w:rsidR="005B6A90">
        <w:t xml:space="preserve"> and</w:t>
      </w:r>
    </w:p>
    <w:p w:rsidR="001C317B" w:rsidRDefault="00E87DA6" w:rsidP="007762C1">
      <w:pPr>
        <w:pStyle w:val="ListParagraph"/>
        <w:numPr>
          <w:ilvl w:val="2"/>
          <w:numId w:val="21"/>
        </w:numPr>
        <w:tabs>
          <w:tab w:val="left" w:pos="360"/>
          <w:tab w:val="left" w:pos="720"/>
          <w:tab w:val="left" w:pos="1080"/>
          <w:tab w:val="left" w:pos="1800"/>
          <w:tab w:val="left" w:pos="2160"/>
        </w:tabs>
        <w:ind w:left="1800"/>
        <w:contextualSpacing w:val="0"/>
      </w:pPr>
      <w:r>
        <w:t xml:space="preserve">Teachers surveyed the class for opinions </w:t>
      </w:r>
      <w:r w:rsidR="001C317B">
        <w:t xml:space="preserve">about ethical </w:t>
      </w:r>
      <w:r w:rsidR="007D36FB">
        <w:t>dilemmas such</w:t>
      </w:r>
      <w:r w:rsidR="001C317B">
        <w:t xml:space="preserve"> as stealing food to prevent starvation or stealing medicine to save a life.</w:t>
      </w:r>
    </w:p>
    <w:p w:rsidR="001C317B" w:rsidRDefault="00BC75C3" w:rsidP="00BC75C3">
      <w:pPr>
        <w:tabs>
          <w:tab w:val="left" w:pos="360"/>
          <w:tab w:val="left" w:pos="720"/>
          <w:tab w:val="left" w:pos="1080"/>
          <w:tab w:val="left" w:pos="1440"/>
          <w:tab w:val="left" w:pos="2160"/>
        </w:tabs>
        <w:ind w:left="1080" w:hanging="1080"/>
      </w:pPr>
      <w:r>
        <w:tab/>
      </w:r>
      <w:r>
        <w:tab/>
      </w:r>
      <w:r w:rsidR="005B6A90">
        <w:t>4.</w:t>
      </w:r>
      <w:r w:rsidR="005B6A90">
        <w:tab/>
      </w:r>
      <w:r w:rsidR="001C317B">
        <w:t xml:space="preserve">Teachers were </w:t>
      </w:r>
      <w:r w:rsidR="005B6A90">
        <w:t xml:space="preserve">clearly and consistently </w:t>
      </w:r>
      <w:r w:rsidR="001C317B">
        <w:t>observed to be checking for student understanding through formative assessments in 46 percent of observed classes</w:t>
      </w:r>
      <w:r w:rsidR="002D621D">
        <w:t xml:space="preserve">. </w:t>
      </w:r>
      <w:r w:rsidR="001C317B">
        <w:t>This characteristic was more prevalent in classes at elementary level (</w:t>
      </w:r>
      <w:r w:rsidR="005B6A90">
        <w:t xml:space="preserve">in </w:t>
      </w:r>
      <w:r w:rsidR="001C317B">
        <w:t>52 percent</w:t>
      </w:r>
      <w:r w:rsidR="005B6A90">
        <w:t xml:space="preserve"> of visited classes</w:t>
      </w:r>
      <w:r w:rsidR="001C317B">
        <w:t xml:space="preserve">) than in </w:t>
      </w:r>
      <w:r w:rsidR="005B6A90">
        <w:t>47 percent and 27 percent at the middle and high schools, respectively</w:t>
      </w:r>
      <w:r w:rsidR="001C317B">
        <w:t xml:space="preserve">. </w:t>
      </w:r>
    </w:p>
    <w:p w:rsidR="001C317B" w:rsidRDefault="00BC75C3" w:rsidP="00BC75C3">
      <w:pPr>
        <w:tabs>
          <w:tab w:val="left" w:pos="360"/>
          <w:tab w:val="left" w:pos="720"/>
          <w:tab w:val="left" w:pos="1080"/>
          <w:tab w:val="left" w:pos="1440"/>
          <w:tab w:val="left" w:pos="1800"/>
          <w:tab w:val="left" w:pos="2160"/>
        </w:tabs>
        <w:ind w:left="1440" w:hanging="1080"/>
      </w:pPr>
      <w:r>
        <w:lastRenderedPageBreak/>
        <w:tab/>
      </w:r>
      <w:r>
        <w:tab/>
      </w:r>
      <w:r w:rsidR="001C317B">
        <w:t xml:space="preserve">a. </w:t>
      </w:r>
      <w:r>
        <w:tab/>
      </w:r>
      <w:r w:rsidR="001C317B">
        <w:t>Examples of checking for understanding included</w:t>
      </w:r>
      <w:r w:rsidR="007C4307">
        <w:t>:</w:t>
      </w:r>
      <w:r w:rsidR="001C317B">
        <w:t xml:space="preserve"> </w:t>
      </w:r>
    </w:p>
    <w:p w:rsidR="001C317B" w:rsidRDefault="005B6A90" w:rsidP="003B199C">
      <w:pPr>
        <w:pStyle w:val="ListParagraph"/>
        <w:numPr>
          <w:ilvl w:val="2"/>
          <w:numId w:val="22"/>
        </w:numPr>
        <w:tabs>
          <w:tab w:val="left" w:pos="360"/>
          <w:tab w:val="left" w:pos="720"/>
          <w:tab w:val="left" w:pos="1080"/>
          <w:tab w:val="left" w:pos="1440"/>
          <w:tab w:val="left" w:pos="1800"/>
        </w:tabs>
        <w:ind w:left="1800"/>
        <w:contextualSpacing w:val="0"/>
      </w:pPr>
      <w:r>
        <w:t xml:space="preserve">Asking </w:t>
      </w:r>
      <w:r w:rsidR="001C317B">
        <w:t>students to put their thumbs up if they understood a concept</w:t>
      </w:r>
      <w:r w:rsidR="000A6066">
        <w:t xml:space="preserve">,  </w:t>
      </w:r>
      <w:r w:rsidR="001C317B">
        <w:t xml:space="preserve">thumbs down if they did </w:t>
      </w:r>
      <w:r w:rsidR="000A6066">
        <w:t xml:space="preserve">not, </w:t>
      </w:r>
      <w:r w:rsidR="001C317B">
        <w:t xml:space="preserve">and thumbs sideways if they were uncertain; </w:t>
      </w:r>
    </w:p>
    <w:p w:rsidR="001C317B" w:rsidRDefault="005B6A90" w:rsidP="003B199C">
      <w:pPr>
        <w:pStyle w:val="ListParagraph"/>
        <w:numPr>
          <w:ilvl w:val="2"/>
          <w:numId w:val="22"/>
        </w:numPr>
        <w:tabs>
          <w:tab w:val="left" w:pos="360"/>
          <w:tab w:val="left" w:pos="720"/>
          <w:tab w:val="left" w:pos="1080"/>
          <w:tab w:val="left" w:pos="1440"/>
          <w:tab w:val="left" w:pos="1800"/>
        </w:tabs>
        <w:ind w:left="1800"/>
        <w:contextualSpacing w:val="0"/>
      </w:pPr>
      <w:r>
        <w:t>G</w:t>
      </w:r>
      <w:r w:rsidRPr="00C020AB">
        <w:t xml:space="preserve">iving </w:t>
      </w:r>
      <w:r w:rsidR="001C317B" w:rsidRPr="00C020AB">
        <w:t xml:space="preserve">students a problem to solve based on the lesson as a </w:t>
      </w:r>
      <w:r w:rsidR="000A6066">
        <w:t>“</w:t>
      </w:r>
      <w:r w:rsidR="001C317B" w:rsidRPr="00C020AB">
        <w:t>ticket to leave</w:t>
      </w:r>
      <w:r w:rsidR="007762C1">
        <w:t>;</w:t>
      </w:r>
      <w:r w:rsidR="001C317B" w:rsidRPr="00C020AB">
        <w:t xml:space="preserve">” </w:t>
      </w:r>
    </w:p>
    <w:p w:rsidR="001C317B" w:rsidRDefault="005B6A90" w:rsidP="003B199C">
      <w:pPr>
        <w:pStyle w:val="ListParagraph"/>
        <w:numPr>
          <w:ilvl w:val="2"/>
          <w:numId w:val="22"/>
        </w:numPr>
        <w:tabs>
          <w:tab w:val="left" w:pos="360"/>
          <w:tab w:val="left" w:pos="720"/>
          <w:tab w:val="left" w:pos="1080"/>
          <w:tab w:val="left" w:pos="1440"/>
          <w:tab w:val="left" w:pos="1800"/>
        </w:tabs>
        <w:ind w:left="1800"/>
        <w:contextualSpacing w:val="0"/>
      </w:pPr>
      <w:r>
        <w:t xml:space="preserve">Circulating </w:t>
      </w:r>
      <w:r w:rsidR="001C317B">
        <w:t xml:space="preserve">to monitor students’ independent or small group work and providing direct </w:t>
      </w:r>
      <w:r w:rsidR="000A6066">
        <w:t>in-the-</w:t>
      </w:r>
      <w:r w:rsidR="001C317B">
        <w:t>moment assistance;</w:t>
      </w:r>
      <w:r>
        <w:t xml:space="preserve"> and</w:t>
      </w:r>
    </w:p>
    <w:p w:rsidR="001C317B" w:rsidRDefault="005B6A90" w:rsidP="003B199C">
      <w:pPr>
        <w:pStyle w:val="ListParagraph"/>
        <w:numPr>
          <w:ilvl w:val="2"/>
          <w:numId w:val="22"/>
        </w:numPr>
        <w:tabs>
          <w:tab w:val="left" w:pos="360"/>
          <w:tab w:val="left" w:pos="720"/>
          <w:tab w:val="left" w:pos="1080"/>
          <w:tab w:val="left" w:pos="1440"/>
          <w:tab w:val="left" w:pos="1800"/>
        </w:tabs>
        <w:ind w:left="1800"/>
        <w:contextualSpacing w:val="0"/>
      </w:pPr>
      <w:r>
        <w:t>A</w:t>
      </w:r>
      <w:r w:rsidR="001C317B">
        <w:t xml:space="preserve">sking students to repeat given directions in their own words. </w:t>
      </w:r>
    </w:p>
    <w:p w:rsidR="001C317B" w:rsidRDefault="001C317B" w:rsidP="00BC75C3">
      <w:pPr>
        <w:pStyle w:val="ListParagraph"/>
        <w:numPr>
          <w:ilvl w:val="0"/>
          <w:numId w:val="17"/>
        </w:numPr>
        <w:tabs>
          <w:tab w:val="left" w:pos="360"/>
          <w:tab w:val="left" w:pos="720"/>
          <w:tab w:val="left" w:pos="1080"/>
          <w:tab w:val="left" w:pos="1800"/>
          <w:tab w:val="left" w:pos="2160"/>
        </w:tabs>
        <w:ind w:left="720" w:hanging="288"/>
        <w:contextualSpacing w:val="0"/>
      </w:pPr>
      <w:r>
        <w:t xml:space="preserve">Students were observed to be engaging </w:t>
      </w:r>
      <w:r w:rsidR="00096512">
        <w:t xml:space="preserve">clearly and consistently </w:t>
      </w:r>
      <w:r>
        <w:t xml:space="preserve">in challenging academic tasks in </w:t>
      </w:r>
      <w:r w:rsidR="00BE5155">
        <w:t>5</w:t>
      </w:r>
      <w:r w:rsidR="006C6CF2">
        <w:t>4</w:t>
      </w:r>
      <w:r>
        <w:t xml:space="preserve"> </w:t>
      </w:r>
      <w:r w:rsidR="00BE5155">
        <w:t xml:space="preserve">percent </w:t>
      </w:r>
      <w:r>
        <w:t xml:space="preserve">of the classes </w:t>
      </w:r>
      <w:r w:rsidR="00BE5155">
        <w:t>visited</w:t>
      </w:r>
      <w:r>
        <w:t>.</w:t>
      </w:r>
    </w:p>
    <w:p w:rsidR="001C317B" w:rsidRDefault="00BC75C3" w:rsidP="00BC75C3">
      <w:pPr>
        <w:tabs>
          <w:tab w:val="left" w:pos="360"/>
          <w:tab w:val="left" w:pos="720"/>
          <w:tab w:val="left" w:pos="1080"/>
          <w:tab w:val="left" w:pos="1440"/>
          <w:tab w:val="left" w:pos="1800"/>
          <w:tab w:val="left" w:pos="2160"/>
        </w:tabs>
      </w:pPr>
      <w:r>
        <w:tab/>
      </w:r>
      <w:r>
        <w:tab/>
      </w:r>
      <w:r w:rsidR="001C317B">
        <w:t xml:space="preserve">1. </w:t>
      </w:r>
      <w:r>
        <w:tab/>
      </w:r>
      <w:r w:rsidR="001C317B">
        <w:t>Examples of practices and activities that were not sufficiently challenging included</w:t>
      </w:r>
      <w:r>
        <w:t>:</w:t>
      </w:r>
    </w:p>
    <w:p w:rsidR="001C317B" w:rsidRDefault="00BE5155" w:rsidP="003B199C">
      <w:pPr>
        <w:pStyle w:val="ListParagraph"/>
        <w:numPr>
          <w:ilvl w:val="0"/>
          <w:numId w:val="20"/>
        </w:numPr>
        <w:tabs>
          <w:tab w:val="left" w:pos="360"/>
          <w:tab w:val="left" w:pos="720"/>
          <w:tab w:val="left" w:pos="1080"/>
          <w:tab w:val="left" w:pos="1800"/>
          <w:tab w:val="left" w:pos="2160"/>
        </w:tabs>
        <w:ind w:left="1440"/>
        <w:contextualSpacing w:val="0"/>
      </w:pPr>
      <w:r>
        <w:t xml:space="preserve">Calling </w:t>
      </w:r>
      <w:r w:rsidR="001C317B">
        <w:t xml:space="preserve">only on volunteers without broadening the discussion; </w:t>
      </w:r>
    </w:p>
    <w:p w:rsidR="001C317B" w:rsidRDefault="00BE5155" w:rsidP="003B199C">
      <w:pPr>
        <w:pStyle w:val="ListParagraph"/>
        <w:numPr>
          <w:ilvl w:val="0"/>
          <w:numId w:val="20"/>
        </w:numPr>
        <w:tabs>
          <w:tab w:val="left" w:pos="360"/>
          <w:tab w:val="left" w:pos="720"/>
          <w:tab w:val="left" w:pos="1080"/>
          <w:tab w:val="left" w:pos="1800"/>
          <w:tab w:val="left" w:pos="2160"/>
        </w:tabs>
        <w:ind w:left="1440"/>
        <w:contextualSpacing w:val="0"/>
      </w:pPr>
      <w:r>
        <w:t xml:space="preserve">Getting </w:t>
      </w:r>
      <w:r w:rsidR="001C317B">
        <w:t xml:space="preserve">to “right answers” without discussing  strategies and reasoning; </w:t>
      </w:r>
    </w:p>
    <w:p w:rsidR="001C317B" w:rsidRDefault="00096512" w:rsidP="003B199C">
      <w:pPr>
        <w:pStyle w:val="ListParagraph"/>
        <w:numPr>
          <w:ilvl w:val="0"/>
          <w:numId w:val="20"/>
        </w:numPr>
        <w:tabs>
          <w:tab w:val="left" w:pos="360"/>
          <w:tab w:val="left" w:pos="720"/>
          <w:tab w:val="left" w:pos="1080"/>
          <w:tab w:val="left" w:pos="1800"/>
          <w:tab w:val="left" w:pos="2160"/>
        </w:tabs>
        <w:ind w:left="1440"/>
        <w:contextualSpacing w:val="0"/>
      </w:pPr>
      <w:r>
        <w:t>T</w:t>
      </w:r>
      <w:r w:rsidR="001C317B">
        <w:t>he teacher’s own conclusions</w:t>
      </w:r>
      <w:r>
        <w:t xml:space="preserve"> dominating the class</w:t>
      </w:r>
      <w:r w:rsidR="001C317B">
        <w:t xml:space="preserve">; </w:t>
      </w:r>
    </w:p>
    <w:p w:rsidR="001C317B" w:rsidRDefault="00BE5155" w:rsidP="003B199C">
      <w:pPr>
        <w:pStyle w:val="ListParagraph"/>
        <w:numPr>
          <w:ilvl w:val="0"/>
          <w:numId w:val="20"/>
        </w:numPr>
        <w:tabs>
          <w:tab w:val="left" w:pos="360"/>
          <w:tab w:val="left" w:pos="720"/>
          <w:tab w:val="left" w:pos="1080"/>
          <w:tab w:val="left" w:pos="1800"/>
          <w:tab w:val="left" w:pos="2160"/>
        </w:tabs>
        <w:ind w:left="1440"/>
        <w:contextualSpacing w:val="0"/>
      </w:pPr>
      <w:r>
        <w:t>S</w:t>
      </w:r>
      <w:r w:rsidR="001C317B">
        <w:t>tudents wait</w:t>
      </w:r>
      <w:r>
        <w:t>ing</w:t>
      </w:r>
      <w:r w:rsidR="001C317B">
        <w:t xml:space="preserve"> in line to have their work checked; </w:t>
      </w:r>
    </w:p>
    <w:p w:rsidR="001C317B" w:rsidRDefault="00096512" w:rsidP="003B199C">
      <w:pPr>
        <w:pStyle w:val="ListParagraph"/>
        <w:numPr>
          <w:ilvl w:val="0"/>
          <w:numId w:val="20"/>
        </w:numPr>
        <w:tabs>
          <w:tab w:val="left" w:pos="360"/>
          <w:tab w:val="left" w:pos="720"/>
          <w:tab w:val="left" w:pos="1080"/>
          <w:tab w:val="left" w:pos="1800"/>
          <w:tab w:val="left" w:pos="2160"/>
        </w:tabs>
        <w:ind w:left="1440"/>
        <w:contextualSpacing w:val="0"/>
      </w:pPr>
      <w:r>
        <w:t>T</w:t>
      </w:r>
      <w:r w:rsidR="00BE5155">
        <w:t xml:space="preserve">he </w:t>
      </w:r>
      <w:r w:rsidR="001C317B">
        <w:t xml:space="preserve">class </w:t>
      </w:r>
      <w:r>
        <w:t xml:space="preserve">not sufficiently engaged </w:t>
      </w:r>
      <w:r w:rsidR="001C317B">
        <w:t xml:space="preserve">as a student </w:t>
      </w:r>
      <w:r w:rsidR="000A6066">
        <w:t xml:space="preserve">solved </w:t>
      </w:r>
      <w:r w:rsidR="001C317B">
        <w:t xml:space="preserve">problems on  the board; </w:t>
      </w:r>
      <w:r>
        <w:t>and</w:t>
      </w:r>
    </w:p>
    <w:p w:rsidR="001C317B" w:rsidRDefault="00096512" w:rsidP="003B199C">
      <w:pPr>
        <w:pStyle w:val="ListParagraph"/>
        <w:numPr>
          <w:ilvl w:val="0"/>
          <w:numId w:val="20"/>
        </w:numPr>
        <w:tabs>
          <w:tab w:val="left" w:pos="0"/>
          <w:tab w:val="left" w:pos="360"/>
          <w:tab w:val="left" w:pos="720"/>
          <w:tab w:val="left" w:pos="1080"/>
          <w:tab w:val="left" w:pos="1440"/>
          <w:tab w:val="left" w:pos="1800"/>
          <w:tab w:val="left" w:pos="2160"/>
        </w:tabs>
        <w:ind w:left="1440"/>
        <w:contextualSpacing w:val="0"/>
      </w:pPr>
      <w:r>
        <w:t xml:space="preserve">Not providing extension </w:t>
      </w:r>
      <w:r w:rsidR="001C317B">
        <w:t xml:space="preserve">tasks for students who finished assigned work early. </w:t>
      </w:r>
    </w:p>
    <w:p w:rsidR="001C317B" w:rsidRDefault="001C317B" w:rsidP="002C0037">
      <w:pPr>
        <w:tabs>
          <w:tab w:val="left" w:pos="360"/>
          <w:tab w:val="left" w:pos="720"/>
          <w:tab w:val="left" w:pos="1080"/>
          <w:tab w:val="left" w:pos="1440"/>
          <w:tab w:val="left" w:pos="1800"/>
          <w:tab w:val="left" w:pos="2160"/>
        </w:tabs>
      </w:pPr>
      <w:r>
        <w:rPr>
          <w:b/>
        </w:rPr>
        <w:t>Impact</w:t>
      </w:r>
      <w:r>
        <w:t xml:space="preserve">: </w:t>
      </w:r>
      <w:r w:rsidR="008657DA">
        <w:t>Ayer Shirley</w:t>
      </w:r>
      <w:r>
        <w:t xml:space="preserve"> has established appropriate conditions for teaching and learning in all district schools, positioning the district to move forward in closing the achievement gap. However, when lesson objectives are not posted or stated, learning is less meaningful and motivating to students and teachers’ instruction may drift from mastery of the standards. While </w:t>
      </w:r>
      <w:r w:rsidR="000A6066">
        <w:t xml:space="preserve">in some observed classes </w:t>
      </w:r>
      <w:r>
        <w:t xml:space="preserve">there was clear evidence of best practices to increase rigor, </w:t>
      </w:r>
      <w:r w:rsidR="000A6066">
        <w:t xml:space="preserve">to </w:t>
      </w:r>
      <w:r>
        <w:t xml:space="preserve">provide feedback, </w:t>
      </w:r>
      <w:r w:rsidR="000A6066">
        <w:t xml:space="preserve">to </w:t>
      </w:r>
      <w:r>
        <w:t xml:space="preserve">increase discourse, </w:t>
      </w:r>
      <w:r w:rsidR="000A6066">
        <w:t xml:space="preserve">to </w:t>
      </w:r>
      <w:r>
        <w:t>extend thinking</w:t>
      </w:r>
      <w:r w:rsidR="000A6066">
        <w:t>,</w:t>
      </w:r>
      <w:r w:rsidR="00096512">
        <w:t xml:space="preserve"> and </w:t>
      </w:r>
      <w:r w:rsidR="000A6066">
        <w:t xml:space="preserve">to </w:t>
      </w:r>
      <w:r>
        <w:t>promote active involvement, the district is unlikely to make effective progress until these practices become more common.</w:t>
      </w:r>
    </w:p>
    <w:p w:rsidR="001C317B" w:rsidRDefault="001C317B" w:rsidP="001C317B"/>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1C317B" w:rsidRPr="00F651F6" w:rsidRDefault="001C317B" w:rsidP="00C6535C">
      <w:pPr>
        <w:pStyle w:val="ListParagraph"/>
        <w:numPr>
          <w:ilvl w:val="0"/>
          <w:numId w:val="46"/>
        </w:numPr>
        <w:tabs>
          <w:tab w:val="left" w:pos="360"/>
          <w:tab w:val="left" w:pos="720"/>
          <w:tab w:val="left" w:pos="1080"/>
          <w:tab w:val="left" w:pos="1440"/>
          <w:tab w:val="left" w:pos="1800"/>
          <w:tab w:val="left" w:pos="2160"/>
        </w:tabs>
        <w:rPr>
          <w:b/>
        </w:rPr>
      </w:pPr>
      <w:r w:rsidRPr="00F651F6">
        <w:rPr>
          <w:b/>
        </w:rPr>
        <w:t>The district is making expanded use of student assessment data in ELA and mathematics K-8</w:t>
      </w:r>
      <w:r w:rsidR="002D621D">
        <w:rPr>
          <w:b/>
        </w:rPr>
        <w:t xml:space="preserve">. </w:t>
      </w:r>
      <w:r w:rsidRPr="00F651F6">
        <w:rPr>
          <w:b/>
        </w:rPr>
        <w:t>Overall progress has been limited, however</w:t>
      </w:r>
      <w:r w:rsidR="00F651F6" w:rsidRPr="00F651F6">
        <w:rPr>
          <w:b/>
        </w:rPr>
        <w:t>, because</w:t>
      </w:r>
      <w:r w:rsidRPr="00F651F6">
        <w:rPr>
          <w:b/>
        </w:rPr>
        <w:t xml:space="preserve"> the district </w:t>
      </w:r>
      <w:r w:rsidR="000A6066">
        <w:rPr>
          <w:b/>
        </w:rPr>
        <w:t>does not have</w:t>
      </w:r>
      <w:r w:rsidR="000A6066" w:rsidRPr="00F651F6">
        <w:rPr>
          <w:b/>
        </w:rPr>
        <w:t xml:space="preserve"> </w:t>
      </w:r>
      <w:r w:rsidRPr="00F651F6">
        <w:rPr>
          <w:b/>
        </w:rPr>
        <w:t>a formal, comprehensive, and fully coordinated K-12 assessment system with the capacity to accurately determine both student and district needs</w:t>
      </w:r>
      <w:r w:rsidR="002D621D">
        <w:rPr>
          <w:b/>
        </w:rPr>
        <w:t xml:space="preserve">. </w:t>
      </w:r>
      <w:r w:rsidRPr="00F651F6">
        <w:rPr>
          <w:b/>
        </w:rPr>
        <w:t xml:space="preserve"> </w:t>
      </w:r>
    </w:p>
    <w:p w:rsidR="001C317B" w:rsidRDefault="001C317B" w:rsidP="00C6535C">
      <w:pPr>
        <w:tabs>
          <w:tab w:val="left" w:pos="360"/>
          <w:tab w:val="left" w:pos="720"/>
          <w:tab w:val="left" w:pos="1080"/>
          <w:tab w:val="left" w:pos="1440"/>
          <w:tab w:val="left" w:pos="1800"/>
          <w:tab w:val="left" w:pos="2160"/>
        </w:tabs>
        <w:ind w:left="720" w:hanging="720"/>
      </w:pPr>
      <w:r>
        <w:rPr>
          <w:b/>
        </w:rPr>
        <w:lastRenderedPageBreak/>
        <w:tab/>
      </w:r>
      <w:r w:rsidRPr="00895204">
        <w:rPr>
          <w:b/>
        </w:rPr>
        <w:t>A.</w:t>
      </w:r>
      <w:r w:rsidRPr="00BA3A76">
        <w:t xml:space="preserve"> </w:t>
      </w:r>
      <w:r>
        <w:tab/>
        <w:t xml:space="preserve">Student performance data in ELA and mathematics is currently collected and </w:t>
      </w:r>
      <w:r w:rsidR="000A6066">
        <w:t xml:space="preserve">used </w:t>
      </w:r>
      <w:r>
        <w:t>most extensively in the district’s elementary schools.</w:t>
      </w:r>
    </w:p>
    <w:p w:rsidR="001C317B" w:rsidRDefault="001C317B" w:rsidP="00C6535C">
      <w:pPr>
        <w:pStyle w:val="ListParagraph"/>
        <w:numPr>
          <w:ilvl w:val="0"/>
          <w:numId w:val="23"/>
        </w:numPr>
        <w:tabs>
          <w:tab w:val="left" w:pos="360"/>
          <w:tab w:val="left" w:pos="720"/>
          <w:tab w:val="left" w:pos="1080"/>
          <w:tab w:val="left" w:pos="1440"/>
          <w:tab w:val="left" w:pos="1800"/>
          <w:tab w:val="left" w:pos="2160"/>
        </w:tabs>
        <w:contextualSpacing w:val="0"/>
      </w:pPr>
      <w:r>
        <w:t xml:space="preserve">The district’s two elementary schools share a common assessment calendar. In addition to MCAS testing, they administer benchmark </w:t>
      </w:r>
      <w:r w:rsidR="003E3AF6">
        <w:t>assessments to</w:t>
      </w:r>
      <w:r>
        <w:t xml:space="preserve"> all K-5 students during the fall, winter, and spring of each </w:t>
      </w:r>
      <w:r w:rsidR="003E3AF6">
        <w:t>year</w:t>
      </w:r>
      <w:r w:rsidR="002D621D">
        <w:t xml:space="preserve">. </w:t>
      </w:r>
      <w:r>
        <w:t xml:space="preserve">These include:  Envisions Math, DIBELS, Star Early Literacy and Reading Assessments, and standardized writing prompts and reading comprehension tests. Assessment data is used to inform RTI placement, </w:t>
      </w:r>
      <w:r w:rsidR="000A6066">
        <w:t xml:space="preserve">to </w:t>
      </w:r>
      <w:r>
        <w:t xml:space="preserve">assign reading groups, </w:t>
      </w:r>
      <w:r w:rsidR="003E3AF6">
        <w:t xml:space="preserve">and </w:t>
      </w:r>
      <w:r w:rsidR="000A6066">
        <w:t xml:space="preserve">to </w:t>
      </w:r>
      <w:r w:rsidR="003E3AF6">
        <w:t>identify</w:t>
      </w:r>
      <w:r>
        <w:t xml:space="preserve"> students who may have special learning needs</w:t>
      </w:r>
      <w:r w:rsidR="000A6066">
        <w:t xml:space="preserve"> or require remediation</w:t>
      </w:r>
      <w:r>
        <w:t xml:space="preserve">. Testing is administered more frequently for </w:t>
      </w:r>
      <w:r w:rsidR="000A6066">
        <w:t>at-</w:t>
      </w:r>
      <w:r>
        <w:t>risk students, for whom it serves as progress monitoring</w:t>
      </w:r>
      <w:r w:rsidR="002D621D">
        <w:t xml:space="preserve">. </w:t>
      </w:r>
    </w:p>
    <w:p w:rsidR="001C317B" w:rsidRDefault="001C317B" w:rsidP="00C6535C">
      <w:pPr>
        <w:tabs>
          <w:tab w:val="left" w:pos="360"/>
          <w:tab w:val="left" w:pos="720"/>
          <w:tab w:val="left" w:pos="1080"/>
          <w:tab w:val="left" w:pos="1440"/>
          <w:tab w:val="left" w:pos="1800"/>
          <w:tab w:val="left" w:pos="2160"/>
        </w:tabs>
        <w:ind w:left="1440" w:hanging="1440"/>
      </w:pPr>
      <w:r>
        <w:tab/>
      </w:r>
      <w:r>
        <w:tab/>
      </w:r>
      <w:r>
        <w:tab/>
        <w:t>a</w:t>
      </w:r>
      <w:r w:rsidR="002D621D">
        <w:t xml:space="preserve">. </w:t>
      </w:r>
      <w:r>
        <w:t xml:space="preserve"> </w:t>
      </w:r>
      <w:r w:rsidR="00C6535C">
        <w:tab/>
      </w:r>
      <w:r>
        <w:t xml:space="preserve">Interviewees indicated that, although </w:t>
      </w:r>
      <w:r w:rsidR="00AB2A24">
        <w:t xml:space="preserve">they are </w:t>
      </w:r>
      <w:r>
        <w:t>not included in the assessment calendars</w:t>
      </w:r>
      <w:r w:rsidR="003E3AF6">
        <w:t>, some</w:t>
      </w:r>
      <w:r>
        <w:t xml:space="preserve"> assessments, notably Star Reading and Envisions Math unit tests, are now being administered more frequently at specific grade levels and consequently are providing more timely and targeted information </w:t>
      </w:r>
      <w:r w:rsidR="00AB2A24">
        <w:t>about</w:t>
      </w:r>
      <w:r>
        <w:t xml:space="preserve"> student academic progress, as well </w:t>
      </w:r>
      <w:r w:rsidR="003E3AF6">
        <w:t>as achievement</w:t>
      </w:r>
      <w:r>
        <w:t xml:space="preserve">. </w:t>
      </w:r>
    </w:p>
    <w:p w:rsidR="001C317B" w:rsidRPr="00963CA8" w:rsidRDefault="001C317B" w:rsidP="00C6535C">
      <w:pPr>
        <w:tabs>
          <w:tab w:val="left" w:pos="360"/>
          <w:tab w:val="left" w:pos="720"/>
          <w:tab w:val="left" w:pos="1080"/>
          <w:tab w:val="left" w:pos="1440"/>
          <w:tab w:val="left" w:pos="1800"/>
          <w:tab w:val="left" w:pos="2160"/>
        </w:tabs>
        <w:ind w:left="1080" w:hanging="1080"/>
        <w:rPr>
          <w:vertAlign w:val="superscript"/>
        </w:rPr>
      </w:pPr>
      <w:r>
        <w:rPr>
          <w:b/>
        </w:rPr>
        <w:tab/>
      </w:r>
      <w:r>
        <w:rPr>
          <w:b/>
        </w:rPr>
        <w:tab/>
      </w:r>
      <w:r>
        <w:t>2</w:t>
      </w:r>
      <w:r w:rsidRPr="00BA3A76">
        <w:t xml:space="preserve">. </w:t>
      </w:r>
      <w:r>
        <w:tab/>
        <w:t>Individual K-8 grade level data meetings are conducted three times each year in conjunction with the assessment calendar</w:t>
      </w:r>
      <w:r w:rsidRPr="00BA3A76">
        <w:t>.</w:t>
      </w:r>
      <w:r w:rsidR="003B765A">
        <w:t xml:space="preserve"> </w:t>
      </w:r>
      <w:r>
        <w:t xml:space="preserve">These meetings are led by the assistant superintendent and </w:t>
      </w:r>
      <w:r w:rsidR="00617056" w:rsidRPr="00617056">
        <w:t>literacy leaders</w:t>
      </w:r>
      <w:r w:rsidR="001F6A14">
        <w:t xml:space="preserve"> </w:t>
      </w:r>
      <w:r w:rsidR="00FC0786">
        <w:t xml:space="preserve">and </w:t>
      </w:r>
      <w:r>
        <w:t>provide teachers at each grade an opportunity to examine and discuss the results of the fall, winter, and spring student assessments.</w:t>
      </w:r>
    </w:p>
    <w:p w:rsidR="001C317B" w:rsidRPr="00963CA8" w:rsidRDefault="001C317B" w:rsidP="00C6535C">
      <w:pPr>
        <w:tabs>
          <w:tab w:val="left" w:pos="360"/>
          <w:tab w:val="left" w:pos="720"/>
          <w:tab w:val="left" w:pos="1080"/>
          <w:tab w:val="left" w:pos="1440"/>
          <w:tab w:val="left" w:pos="1800"/>
          <w:tab w:val="left" w:pos="2160"/>
        </w:tabs>
        <w:ind w:left="1080" w:hanging="1080"/>
        <w:rPr>
          <w:vertAlign w:val="superscript"/>
        </w:rPr>
      </w:pPr>
      <w:r>
        <w:tab/>
      </w:r>
      <w:r>
        <w:tab/>
        <w:t>3</w:t>
      </w:r>
      <w:r w:rsidRPr="00BA3A76">
        <w:t xml:space="preserve">. </w:t>
      </w:r>
      <w:r>
        <w:tab/>
        <w:t xml:space="preserve">The </w:t>
      </w:r>
      <w:r w:rsidR="00C6535C">
        <w:t>grade-</w:t>
      </w:r>
      <w:r>
        <w:t>level teacher team leaders, known as Instructional Team Leaders (ILTs), are scheduled to meet with the assistant superintendent up to four times each year to discuss a broad range of topics related to curriculum and instruction, including student assessment results</w:t>
      </w:r>
      <w:r w:rsidRPr="00BA3A76">
        <w:t>.</w:t>
      </w:r>
      <w:r>
        <w:tab/>
        <w:t xml:space="preserve"> When these meetings are held, ILT</w:t>
      </w:r>
      <w:r w:rsidR="00096512">
        <w:t xml:space="preserve">s </w:t>
      </w:r>
      <w:r>
        <w:t>are expected to take back relevant information to their grade level teacher teams.</w:t>
      </w:r>
    </w:p>
    <w:p w:rsidR="001C317B" w:rsidRDefault="001C317B" w:rsidP="00C6535C">
      <w:pPr>
        <w:tabs>
          <w:tab w:val="left" w:pos="360"/>
          <w:tab w:val="left" w:pos="720"/>
          <w:tab w:val="left" w:pos="1080"/>
          <w:tab w:val="left" w:pos="1440"/>
          <w:tab w:val="left" w:pos="1800"/>
          <w:tab w:val="left" w:pos="2160"/>
        </w:tabs>
        <w:ind w:left="1080" w:hanging="1080"/>
      </w:pPr>
      <w:r>
        <w:tab/>
      </w:r>
      <w:r>
        <w:tab/>
        <w:t>4</w:t>
      </w:r>
      <w:r w:rsidRPr="00BA3A76">
        <w:t xml:space="preserve">. </w:t>
      </w:r>
      <w:r>
        <w:tab/>
        <w:t>The elementary schools have developed and share a Student Assessment Portfolio Protocol</w:t>
      </w:r>
      <w:r w:rsidR="002D621D">
        <w:t xml:space="preserve">. </w:t>
      </w:r>
      <w:r>
        <w:t xml:space="preserve">An Individual Student Assessment Record is created for every K-5 student, into which data and documents from all current year benchmark assessments and MCAS scaled scores are entered and housed. These records follow each student through grade </w:t>
      </w:r>
      <w:r w:rsidR="00F26059">
        <w:t>5,</w:t>
      </w:r>
      <w:r>
        <w:t xml:space="preserve"> and </w:t>
      </w:r>
      <w:r w:rsidR="003B765A">
        <w:t>are supported</w:t>
      </w:r>
      <w:r>
        <w:t xml:space="preserve"> by specific and clearly </w:t>
      </w:r>
      <w:r w:rsidR="003B765A">
        <w:t>defined procedures</w:t>
      </w:r>
      <w:r>
        <w:t xml:space="preserve"> and protocols for both teachers and administrators</w:t>
      </w:r>
      <w:r w:rsidR="002D621D">
        <w:t xml:space="preserve">. </w:t>
      </w:r>
      <w:r>
        <w:t xml:space="preserve"> </w:t>
      </w:r>
      <w:r>
        <w:tab/>
      </w:r>
      <w:r>
        <w:tab/>
      </w:r>
    </w:p>
    <w:p w:rsidR="001C317B" w:rsidRPr="00611291" w:rsidRDefault="005B0A9E" w:rsidP="00C6535C">
      <w:pPr>
        <w:tabs>
          <w:tab w:val="left" w:pos="360"/>
          <w:tab w:val="left" w:pos="720"/>
          <w:tab w:val="left" w:pos="1080"/>
          <w:tab w:val="left" w:pos="1440"/>
          <w:tab w:val="left" w:pos="1800"/>
          <w:tab w:val="left" w:pos="2160"/>
        </w:tabs>
        <w:ind w:left="1080" w:hanging="1080"/>
        <w:rPr>
          <w:sz w:val="20"/>
        </w:rPr>
      </w:pPr>
      <w:r>
        <w:t xml:space="preserve">               </w:t>
      </w:r>
      <w:r w:rsidR="001C317B">
        <w:t>5</w:t>
      </w:r>
      <w:r w:rsidR="002D621D">
        <w:t xml:space="preserve">. </w:t>
      </w:r>
      <w:r w:rsidR="00C6535C">
        <w:tab/>
      </w:r>
      <w:r w:rsidR="001C317B">
        <w:t>Based on a review of student performance data and teacher input, the district recently replaced the Everyday Math Program with Envisions Mathematics in grades 1-5.</w:t>
      </w:r>
    </w:p>
    <w:p w:rsidR="001C317B" w:rsidRDefault="001C317B" w:rsidP="00C6535C">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At the secondary level, and particularly at the high school, student assessment policies and practices lag well behind those of the elementary schools</w:t>
      </w:r>
      <w:r w:rsidRPr="00BA3A76">
        <w:t xml:space="preserve">. </w:t>
      </w:r>
    </w:p>
    <w:p w:rsidR="001C317B" w:rsidRDefault="001C317B" w:rsidP="00C6535C">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middle school makes use of some benchmark assessments, and as at the elementary level, they are administered during the fall, winter, and spring of each year. These include: </w:t>
      </w:r>
      <w:r>
        <w:lastRenderedPageBreak/>
        <w:t>DIBELS (ORF and Daze) in grade 6 only, STAR mathematics in grades 6-8, and Benchmark</w:t>
      </w:r>
      <w:r w:rsidR="00AB2A24">
        <w:t xml:space="preserve"> Writing Prompts and LANGUAGE! </w:t>
      </w:r>
      <w:r>
        <w:t xml:space="preserve">Reading Scale, in grades 6-8. Unlike the elementary schools, however, no formal data meetings are regularly scheduled. </w:t>
      </w:r>
    </w:p>
    <w:p w:rsidR="001C317B" w:rsidRPr="00963CA8" w:rsidRDefault="001C317B" w:rsidP="00C6535C">
      <w:pPr>
        <w:tabs>
          <w:tab w:val="left" w:pos="360"/>
          <w:tab w:val="left" w:pos="720"/>
          <w:tab w:val="left" w:pos="1080"/>
          <w:tab w:val="left" w:pos="1440"/>
          <w:tab w:val="left" w:pos="1800"/>
          <w:tab w:val="left" w:pos="2160"/>
        </w:tabs>
        <w:ind w:left="1080" w:hanging="1080"/>
        <w:rPr>
          <w:vertAlign w:val="superscript"/>
        </w:rPr>
      </w:pPr>
      <w:r>
        <w:tab/>
      </w:r>
      <w:r>
        <w:tab/>
        <w:t>2</w:t>
      </w:r>
      <w:r w:rsidRPr="00BA3A76">
        <w:t xml:space="preserve">. </w:t>
      </w:r>
      <w:r>
        <w:tab/>
        <w:t xml:space="preserve">In interviews, middle school teachers in the </w:t>
      </w:r>
      <w:r w:rsidR="003B765A">
        <w:t>non-benchmark</w:t>
      </w:r>
      <w:r>
        <w:t xml:space="preserve"> content areas, </w:t>
      </w:r>
      <w:r w:rsidR="00982E74">
        <w:t>e.g.</w:t>
      </w:r>
      <w:r>
        <w:t xml:space="preserve">, science, social studies, foreign language, and the enrichment subjects, </w:t>
      </w:r>
      <w:r w:rsidR="00AB2A24">
        <w:t xml:space="preserve">said </w:t>
      </w:r>
      <w:r>
        <w:t xml:space="preserve">that other than MCAS testing, no common formative or summative </w:t>
      </w:r>
      <w:r w:rsidR="00982E74">
        <w:t>assessments or</w:t>
      </w:r>
      <w:r>
        <w:t xml:space="preserve"> other </w:t>
      </w:r>
      <w:r w:rsidR="00982E74">
        <w:t>special testing</w:t>
      </w:r>
      <w:r>
        <w:t>, either standardized or locally developed, were in place</w:t>
      </w:r>
      <w:r w:rsidR="002D621D">
        <w:t xml:space="preserve">. </w:t>
      </w:r>
      <w:r w:rsidR="00AB2A24">
        <w:t xml:space="preserve">They reported as </w:t>
      </w:r>
      <w:r>
        <w:t xml:space="preserve">a consequence the </w:t>
      </w:r>
      <w:r w:rsidR="00AB2A24">
        <w:t xml:space="preserve">absence </w:t>
      </w:r>
      <w:r>
        <w:t>of timely and reliable student academic progress information and achievement data.</w:t>
      </w:r>
    </w:p>
    <w:p w:rsidR="001C317B" w:rsidRPr="00963CA8" w:rsidRDefault="001C317B" w:rsidP="00C6535C">
      <w:pPr>
        <w:tabs>
          <w:tab w:val="left" w:pos="360"/>
          <w:tab w:val="left" w:pos="720"/>
          <w:tab w:val="left" w:pos="1080"/>
          <w:tab w:val="left" w:pos="1440"/>
          <w:tab w:val="left" w:pos="1800"/>
          <w:tab w:val="left" w:pos="2160"/>
        </w:tabs>
        <w:ind w:left="1080" w:hanging="1080"/>
        <w:rPr>
          <w:vertAlign w:val="superscript"/>
        </w:rPr>
      </w:pPr>
      <w:r>
        <w:tab/>
      </w:r>
      <w:r>
        <w:tab/>
        <w:t>3</w:t>
      </w:r>
      <w:r w:rsidRPr="00BA3A76">
        <w:t xml:space="preserve">. </w:t>
      </w:r>
      <w:r>
        <w:tab/>
        <w:t xml:space="preserve">The high school’s 2009 NEASC Report recommended creating a formal process to collect student data to measure the school’s progress and providing </w:t>
      </w:r>
      <w:r w:rsidR="00DE2F69">
        <w:t>PD</w:t>
      </w:r>
      <w:r>
        <w:t xml:space="preserve"> activities to train teachers in data analysis and formal opportunities for teachers to meet and collaborate to share and improve assessment strategies. In interviews, however</w:t>
      </w:r>
      <w:r w:rsidR="00C6535C" w:rsidRPr="00C6535C">
        <w:t xml:space="preserve">, </w:t>
      </w:r>
      <w:r>
        <w:t xml:space="preserve">teachers indicated that little corrective action has been taken. </w:t>
      </w:r>
      <w:r w:rsidR="00AB2A24">
        <w:t xml:space="preserve">They said that very </w:t>
      </w:r>
      <w:r>
        <w:t>few common formative or summative student assessments had been developed</w:t>
      </w:r>
      <w:r w:rsidR="00C6535C">
        <w:t>,</w:t>
      </w:r>
      <w:r>
        <w:t xml:space="preserve"> and they </w:t>
      </w:r>
      <w:r w:rsidR="00C6535C">
        <w:t>noted</w:t>
      </w:r>
      <w:r>
        <w:t xml:space="preserve"> that the high school still </w:t>
      </w:r>
      <w:r w:rsidR="00AB2A24">
        <w:t xml:space="preserve">does not have </w:t>
      </w:r>
      <w:r>
        <w:t>a formal system or process for collecting, analyzing, and disseminating student academic data</w:t>
      </w:r>
      <w:r w:rsidR="002D621D">
        <w:t xml:space="preserve">. </w:t>
      </w:r>
      <w:r>
        <w:t>Faculty indicated that these goals are not currently among the high school’s priorities and, therefore, are not included in the school’s 2013-2014 Improvement Plan.</w:t>
      </w:r>
    </w:p>
    <w:p w:rsidR="001C317B" w:rsidRDefault="001C317B" w:rsidP="00C6535C">
      <w:pPr>
        <w:tabs>
          <w:tab w:val="left" w:pos="360"/>
          <w:tab w:val="left" w:pos="720"/>
          <w:tab w:val="left" w:pos="1080"/>
          <w:tab w:val="left" w:pos="1440"/>
          <w:tab w:val="left" w:pos="1800"/>
          <w:tab w:val="left" w:pos="2160"/>
        </w:tabs>
        <w:ind w:left="720" w:hanging="720"/>
      </w:pPr>
      <w:r>
        <w:tab/>
      </w:r>
      <w:r>
        <w:rPr>
          <w:b/>
        </w:rPr>
        <w:t>C</w:t>
      </w:r>
      <w:r w:rsidRPr="00F731AA">
        <w:rPr>
          <w:b/>
        </w:rPr>
        <w:t>.</w:t>
      </w:r>
      <w:r w:rsidRPr="00BA3A76">
        <w:t xml:space="preserve"> </w:t>
      </w:r>
      <w:r>
        <w:tab/>
        <w:t xml:space="preserve">Although the elementary schools in </w:t>
      </w:r>
      <w:r w:rsidR="003B765A">
        <w:t>particular are</w:t>
      </w:r>
      <w:r>
        <w:t xml:space="preserve"> making increasingly effective use of student assessment data, the district as a whole </w:t>
      </w:r>
      <w:r w:rsidR="00AB2A24">
        <w:t xml:space="preserve">does not have </w:t>
      </w:r>
      <w:r>
        <w:t xml:space="preserve">a formal and comprehensive K-12 assessment system capable of collecting, analyzing, and disseminating student performance data in all grade levels and subject areas, and using it to carefully monitor student progress, </w:t>
      </w:r>
      <w:r w:rsidR="00AB2A24">
        <w:t xml:space="preserve">to </w:t>
      </w:r>
      <w:r>
        <w:t xml:space="preserve">measure achievement, and </w:t>
      </w:r>
      <w:r w:rsidR="00AB2A24">
        <w:t xml:space="preserve">to </w:t>
      </w:r>
      <w:r>
        <w:t xml:space="preserve">make timely modifications </w:t>
      </w:r>
      <w:r w:rsidR="003B765A">
        <w:t>to classroom</w:t>
      </w:r>
      <w:r>
        <w:t xml:space="preserve"> instruction and the curriculum</w:t>
      </w:r>
      <w:r w:rsidRPr="00BA3A76">
        <w:t xml:space="preserve">. </w:t>
      </w:r>
    </w:p>
    <w:p w:rsidR="001C317B" w:rsidRPr="00963CA8" w:rsidRDefault="001C317B" w:rsidP="00C6535C">
      <w:pPr>
        <w:tabs>
          <w:tab w:val="left" w:pos="360"/>
          <w:tab w:val="left" w:pos="720"/>
          <w:tab w:val="left" w:pos="1080"/>
          <w:tab w:val="left" w:pos="1440"/>
          <w:tab w:val="left" w:pos="1800"/>
          <w:tab w:val="left" w:pos="2160"/>
        </w:tabs>
        <w:ind w:left="1080" w:hanging="1080"/>
        <w:rPr>
          <w:color w:val="FF0000"/>
        </w:rPr>
      </w:pPr>
      <w:r>
        <w:tab/>
      </w:r>
      <w:r>
        <w:tab/>
      </w:r>
      <w:r w:rsidRPr="00BA3A76">
        <w:t xml:space="preserve">1. </w:t>
      </w:r>
      <w:r>
        <w:tab/>
        <w:t>The district’s Action Plan for School Improvement (</w:t>
      </w:r>
      <w:r w:rsidR="00FE08F5">
        <w:t>s</w:t>
      </w:r>
      <w:r>
        <w:t xml:space="preserve">trategic </w:t>
      </w:r>
      <w:r w:rsidR="00C54734">
        <w:t>p</w:t>
      </w:r>
      <w:r>
        <w:t>lan) indicates that the use of student assessment data is a priority a</w:t>
      </w:r>
      <w:r w:rsidR="00AB2A24">
        <w:t>nd that district</w:t>
      </w:r>
      <w:r>
        <w:t>wide data teams should be developed</w:t>
      </w:r>
      <w:r w:rsidR="002D621D">
        <w:t xml:space="preserve">. </w:t>
      </w:r>
      <w:r>
        <w:t xml:space="preserve">The </w:t>
      </w:r>
      <w:r w:rsidR="003B765A">
        <w:t>district,</w:t>
      </w:r>
      <w:r>
        <w:t xml:space="preserve"> however, has </w:t>
      </w:r>
      <w:r w:rsidR="00AB2A24">
        <w:t xml:space="preserve">missed the opportunity </w:t>
      </w:r>
      <w:r>
        <w:t xml:space="preserve">to create either a central district data team or </w:t>
      </w:r>
      <w:r w:rsidR="00AB2A24">
        <w:t xml:space="preserve">to </w:t>
      </w:r>
      <w:r w:rsidR="007D36FB">
        <w:t>build</w:t>
      </w:r>
      <w:r>
        <w:t xml:space="preserve"> data teams in any of the schools</w:t>
      </w:r>
      <w:r w:rsidR="002D621D">
        <w:t xml:space="preserve">. </w:t>
      </w:r>
      <w:r>
        <w:t xml:space="preserve">Although K-8 teacher teams do examine </w:t>
      </w:r>
      <w:r w:rsidR="00AB2A24">
        <w:t>grade-</w:t>
      </w:r>
      <w:r>
        <w:t>level assessment results, none of the schools</w:t>
      </w:r>
      <w:r w:rsidR="00BF2968">
        <w:t xml:space="preserve"> has </w:t>
      </w:r>
      <w:r>
        <w:t>formal data teams responsible for developing a comprehensive and fully integrated data system with the authority and ca</w:t>
      </w:r>
      <w:r w:rsidR="00AB2A24">
        <w:t>pacity to coordinate the school</w:t>
      </w:r>
      <w:r>
        <w:t xml:space="preserve">wide collection, analysis, or dissemination of student assessment results. </w:t>
      </w:r>
    </w:p>
    <w:p w:rsidR="001C317B" w:rsidRDefault="001C317B" w:rsidP="00C6535C">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In interviews, district leaders acknowledged that student assessment </w:t>
      </w:r>
      <w:r w:rsidR="001B145E">
        <w:t>data has</w:t>
      </w:r>
      <w:r>
        <w:t xml:space="preserve"> not played a </w:t>
      </w:r>
      <w:r w:rsidR="00AB2A24">
        <w:t xml:space="preserve">substantial </w:t>
      </w:r>
      <w:r>
        <w:t xml:space="preserve">role in prioritizing district goals, </w:t>
      </w:r>
      <w:r w:rsidR="00AB2A24">
        <w:t xml:space="preserve">in </w:t>
      </w:r>
      <w:r>
        <w:t xml:space="preserve">allocating financial and human resources, or in initiating, </w:t>
      </w:r>
      <w:r w:rsidR="001B145E">
        <w:t>modifying,</w:t>
      </w:r>
      <w:r>
        <w:t xml:space="preserve"> or discontinuing district policies or programs</w:t>
      </w:r>
      <w:r w:rsidR="002D621D">
        <w:t xml:space="preserve">. </w:t>
      </w:r>
    </w:p>
    <w:p w:rsidR="001C317B" w:rsidRDefault="001C317B" w:rsidP="00C6535C">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District leaders indicated that student achievement data is </w:t>
      </w:r>
      <w:r w:rsidR="00AB2A24">
        <w:t xml:space="preserve">neither </w:t>
      </w:r>
      <w:r>
        <w:t xml:space="preserve">formally or widely disseminated nor systematically monitored throughout the year in order to accurately </w:t>
      </w:r>
      <w:r>
        <w:lastRenderedPageBreak/>
        <w:t>determine progress toward the achievement of district or school goals or to make needed adjustments to programs, policies, services, or supervision practices</w:t>
      </w:r>
      <w:r w:rsidR="002D621D">
        <w:t xml:space="preserve">. </w:t>
      </w:r>
      <w:r>
        <w:t xml:space="preserve"> </w:t>
      </w:r>
      <w:r w:rsidRPr="00BA3A76">
        <w:t xml:space="preserve"> </w:t>
      </w:r>
      <w:r>
        <w:tab/>
      </w:r>
      <w:r>
        <w:tab/>
      </w:r>
      <w:r>
        <w:tab/>
      </w:r>
    </w:p>
    <w:p w:rsidR="00FE08F5" w:rsidRDefault="001C317B" w:rsidP="00C6535C">
      <w:pPr>
        <w:tabs>
          <w:tab w:val="left" w:pos="360"/>
          <w:tab w:val="left" w:pos="720"/>
          <w:tab w:val="left" w:pos="1080"/>
          <w:tab w:val="left" w:pos="1440"/>
          <w:tab w:val="left" w:pos="1800"/>
          <w:tab w:val="left" w:pos="2160"/>
        </w:tabs>
        <w:ind w:left="1080" w:hanging="1080"/>
      </w:pPr>
      <w:r>
        <w:tab/>
      </w:r>
      <w:r>
        <w:tab/>
        <w:t>4</w:t>
      </w:r>
      <w:r w:rsidRPr="00BA3A76">
        <w:t xml:space="preserve">. </w:t>
      </w:r>
      <w:r>
        <w:tab/>
        <w:t>In general, teachers at all grade levels, particularly secondary level staff, indicated a need for additional and on</w:t>
      </w:r>
      <w:r w:rsidR="003B765A">
        <w:t>going training</w:t>
      </w:r>
      <w:r>
        <w:t xml:space="preserve"> in data collection and analysis methodologies.</w:t>
      </w:r>
      <w:r>
        <w:tab/>
      </w:r>
      <w:r>
        <w:tab/>
      </w:r>
    </w:p>
    <w:p w:rsidR="001C317B" w:rsidRDefault="001C317B" w:rsidP="00C6535C">
      <w:pPr>
        <w:tabs>
          <w:tab w:val="left" w:pos="360"/>
          <w:tab w:val="left" w:pos="720"/>
          <w:tab w:val="left" w:pos="1080"/>
          <w:tab w:val="left" w:pos="1440"/>
          <w:tab w:val="left" w:pos="1800"/>
          <w:tab w:val="left" w:pos="2160"/>
        </w:tabs>
        <w:ind w:left="1080" w:hanging="1080"/>
      </w:pPr>
      <w:r>
        <w:tab/>
      </w:r>
      <w:r>
        <w:tab/>
        <w:t>5</w:t>
      </w:r>
      <w:r w:rsidRPr="00BA3A76">
        <w:t xml:space="preserve">. </w:t>
      </w:r>
      <w:r>
        <w:tab/>
        <w:t>Many staff members in</w:t>
      </w:r>
      <w:r w:rsidR="00AB2A24">
        <w:t>dicated that access to district</w:t>
      </w:r>
      <w:r>
        <w:t xml:space="preserve">wide and </w:t>
      </w:r>
      <w:r w:rsidR="00AB2A24">
        <w:t>school-</w:t>
      </w:r>
      <w:r>
        <w:t>based reports on student achievement and other relevant data is limited or very inconvenient. No centralized, readily accessible electronic data bank currently exists within the district.</w:t>
      </w:r>
      <w:r w:rsidRPr="00BA3A76">
        <w:t xml:space="preserve"> </w:t>
      </w:r>
      <w:r>
        <w:tab/>
      </w:r>
    </w:p>
    <w:p w:rsidR="001C317B" w:rsidRDefault="001C317B" w:rsidP="00C6535C">
      <w:pPr>
        <w:tabs>
          <w:tab w:val="left" w:pos="0"/>
          <w:tab w:val="left" w:pos="360"/>
          <w:tab w:val="left" w:pos="720"/>
          <w:tab w:val="left" w:pos="1440"/>
          <w:tab w:val="left" w:pos="1800"/>
          <w:tab w:val="left" w:pos="2160"/>
        </w:tabs>
      </w:pPr>
      <w:r w:rsidRPr="00F731AA">
        <w:rPr>
          <w:b/>
        </w:rPr>
        <w:t>Impact</w:t>
      </w:r>
      <w:r>
        <w:t xml:space="preserve">:  Although the elementary schools, and to a lesser extent the middle school, have begun to make more and better use of student achievement data, the district as a whole is not making effective use </w:t>
      </w:r>
      <w:r w:rsidR="00CA578E">
        <w:t xml:space="preserve">of </w:t>
      </w:r>
      <w:r>
        <w:t xml:space="preserve">data to improve student achievement and </w:t>
      </w:r>
      <w:r w:rsidR="00096512">
        <w:t xml:space="preserve">to </w:t>
      </w:r>
      <w:r>
        <w:t>fully inform all aspects of its policy and decision making</w:t>
      </w:r>
      <w:r w:rsidR="002D621D">
        <w:t xml:space="preserve">. </w:t>
      </w:r>
      <w:r>
        <w:t xml:space="preserve">As a result, the district’s ability to make informed decisions and timely revisions to its curriculum, assessment practices, </w:t>
      </w:r>
      <w:r w:rsidR="00DE2F69">
        <w:t xml:space="preserve">PD </w:t>
      </w:r>
      <w:r>
        <w:t xml:space="preserve">programming, classroom instruction, and goal, policy, and budget development is </w:t>
      </w:r>
      <w:r w:rsidR="00CA578E">
        <w:t>substantially compromised</w:t>
      </w:r>
      <w:r>
        <w:t>.</w:t>
      </w:r>
    </w:p>
    <w:p w:rsidR="00CA578E" w:rsidRDefault="00CA578E" w:rsidP="00CA578E">
      <w:pPr>
        <w:tabs>
          <w:tab w:val="left" w:pos="0"/>
          <w:tab w:val="left" w:pos="360"/>
          <w:tab w:val="left" w:pos="720"/>
          <w:tab w:val="left" w:pos="1440"/>
          <w:tab w:val="left" w:pos="1800"/>
          <w:tab w:val="left" w:pos="2160"/>
        </w:tabs>
        <w:ind w:left="720" w:hanging="720"/>
      </w:pPr>
    </w:p>
    <w:p w:rsidR="008E314D" w:rsidRPr="0039069E" w:rsidRDefault="008E314D" w:rsidP="00887318">
      <w:pPr>
        <w:rPr>
          <w:b/>
          <w:i/>
          <w:sz w:val="24"/>
          <w:szCs w:val="24"/>
        </w:rPr>
      </w:pPr>
      <w:r w:rsidRPr="0039069E">
        <w:rPr>
          <w:b/>
          <w:i/>
          <w:sz w:val="24"/>
          <w:szCs w:val="24"/>
        </w:rPr>
        <w:t>Human Resources and Professional Development</w:t>
      </w:r>
    </w:p>
    <w:p w:rsidR="001C317B" w:rsidRPr="00071D3E" w:rsidRDefault="001C317B" w:rsidP="00FF463D">
      <w:pPr>
        <w:pStyle w:val="ListParagraph"/>
        <w:numPr>
          <w:ilvl w:val="0"/>
          <w:numId w:val="46"/>
        </w:numPr>
        <w:tabs>
          <w:tab w:val="left" w:pos="360"/>
          <w:tab w:val="left" w:pos="720"/>
          <w:tab w:val="left" w:pos="1080"/>
          <w:tab w:val="left" w:pos="1440"/>
          <w:tab w:val="left" w:pos="1800"/>
          <w:tab w:val="left" w:pos="2160"/>
        </w:tabs>
        <w:contextualSpacing w:val="0"/>
        <w:rPr>
          <w:b/>
        </w:rPr>
      </w:pPr>
      <w:r>
        <w:rPr>
          <w:b/>
        </w:rPr>
        <w:t>Although the A</w:t>
      </w:r>
      <w:r w:rsidR="00C54734">
        <w:rPr>
          <w:b/>
        </w:rPr>
        <w:t>SR</w:t>
      </w:r>
      <w:r w:rsidR="001D79A6">
        <w:rPr>
          <w:b/>
        </w:rPr>
        <w:t>S</w:t>
      </w:r>
      <w:r w:rsidR="00C54734">
        <w:rPr>
          <w:b/>
        </w:rPr>
        <w:t>D</w:t>
      </w:r>
      <w:r>
        <w:rPr>
          <w:b/>
        </w:rPr>
        <w:t xml:space="preserve"> </w:t>
      </w:r>
      <w:r w:rsidR="00C54734">
        <w:rPr>
          <w:b/>
        </w:rPr>
        <w:t>PD</w:t>
      </w:r>
      <w:r>
        <w:rPr>
          <w:b/>
        </w:rPr>
        <w:t xml:space="preserve"> Plan for 2013-2014 was based on four priority topics, including </w:t>
      </w:r>
      <w:r w:rsidR="00CA578E">
        <w:rPr>
          <w:b/>
        </w:rPr>
        <w:t xml:space="preserve">the </w:t>
      </w:r>
      <w:r>
        <w:rPr>
          <w:b/>
        </w:rPr>
        <w:t>Educator Evaluation System, RETELL-SEI Endorsement, Implementing 2011 MA ELA/Literacy and Math Frameworks, and Technology</w:t>
      </w:r>
      <w:r w:rsidR="009D498B">
        <w:rPr>
          <w:b/>
        </w:rPr>
        <w:t>–</w:t>
      </w:r>
      <w:r>
        <w:rPr>
          <w:b/>
        </w:rPr>
        <w:t xml:space="preserve">Google Platform, there was no </w:t>
      </w:r>
      <w:r w:rsidR="007D36FB">
        <w:rPr>
          <w:b/>
        </w:rPr>
        <w:t>mechanism to</w:t>
      </w:r>
      <w:r>
        <w:rPr>
          <w:b/>
        </w:rPr>
        <w:t xml:space="preserve"> determine </w:t>
      </w:r>
      <w:r w:rsidR="00CA578E">
        <w:rPr>
          <w:b/>
        </w:rPr>
        <w:t xml:space="preserve">the </w:t>
      </w:r>
      <w:r>
        <w:rPr>
          <w:b/>
        </w:rPr>
        <w:t xml:space="preserve">effectiveness of </w:t>
      </w:r>
      <w:r w:rsidR="00DE2F69">
        <w:rPr>
          <w:b/>
        </w:rPr>
        <w:t>PD</w:t>
      </w:r>
      <w:r w:rsidR="00CA578E">
        <w:rPr>
          <w:b/>
        </w:rPr>
        <w:t xml:space="preserve"> </w:t>
      </w:r>
      <w:r>
        <w:rPr>
          <w:b/>
        </w:rPr>
        <w:t>offerings. Also, the district</w:t>
      </w:r>
      <w:r w:rsidR="00CA578E">
        <w:rPr>
          <w:b/>
        </w:rPr>
        <w:t xml:space="preserve">’s </w:t>
      </w:r>
      <w:r w:rsidR="00DE2F69">
        <w:rPr>
          <w:b/>
        </w:rPr>
        <w:t xml:space="preserve">PD </w:t>
      </w:r>
      <w:r>
        <w:rPr>
          <w:b/>
        </w:rPr>
        <w:t>plan offered</w:t>
      </w:r>
      <w:r w:rsidR="00CA578E">
        <w:rPr>
          <w:b/>
        </w:rPr>
        <w:t xml:space="preserve"> few opportunities for district</w:t>
      </w:r>
      <w:r>
        <w:rPr>
          <w:b/>
        </w:rPr>
        <w:t xml:space="preserve">wide collaboration in unifying adult learning to meet district goals. </w:t>
      </w:r>
    </w:p>
    <w:p w:rsidR="001C317B" w:rsidRDefault="001C317B" w:rsidP="001C317B">
      <w:pPr>
        <w:tabs>
          <w:tab w:val="left" w:pos="360"/>
          <w:tab w:val="left" w:pos="720"/>
          <w:tab w:val="left" w:pos="1080"/>
          <w:tab w:val="left" w:pos="1440"/>
          <w:tab w:val="left" w:pos="1800"/>
          <w:tab w:val="left" w:pos="2160"/>
        </w:tabs>
        <w:ind w:left="720" w:hanging="720"/>
      </w:pPr>
      <w:r>
        <w:rPr>
          <w:b/>
        </w:rPr>
        <w:tab/>
      </w:r>
      <w:r w:rsidRPr="00895204">
        <w:rPr>
          <w:b/>
        </w:rPr>
        <w:t>A.</w:t>
      </w:r>
      <w:r>
        <w:tab/>
        <w:t xml:space="preserve">The </w:t>
      </w:r>
      <w:r w:rsidR="00D63FC6">
        <w:t xml:space="preserve">PD </w:t>
      </w:r>
      <w:r w:rsidR="00EF69C1">
        <w:t xml:space="preserve">plan </w:t>
      </w:r>
      <w:r>
        <w:t>focus</w:t>
      </w:r>
      <w:r w:rsidR="00EF69C1">
        <w:t>es</w:t>
      </w:r>
      <w:r>
        <w:t xml:space="preserve"> on six district goals</w:t>
      </w:r>
      <w:r w:rsidR="00D63FC6">
        <w:t>,</w:t>
      </w:r>
      <w:r w:rsidR="00C54734" w:rsidDel="00C54734">
        <w:rPr>
          <w:rStyle w:val="FootnoteReference"/>
        </w:rPr>
        <w:t xml:space="preserve"> </w:t>
      </w:r>
      <w:r w:rsidR="00D63FC6">
        <w:t xml:space="preserve">which are </w:t>
      </w:r>
      <w:r>
        <w:t>align</w:t>
      </w:r>
      <w:r w:rsidR="00D63FC6">
        <w:t>ed</w:t>
      </w:r>
      <w:r>
        <w:t xml:space="preserve"> with state mandates</w:t>
      </w:r>
      <w:r w:rsidR="00D63FC6">
        <w:t>,</w:t>
      </w:r>
      <w:r>
        <w:t xml:space="preserve"> but falls short in building professional learning communities and ongoing professional improvement.</w:t>
      </w:r>
    </w:p>
    <w:p w:rsidR="001C317B" w:rsidRDefault="001C317B" w:rsidP="003B765A">
      <w:pPr>
        <w:pStyle w:val="ListParagraph"/>
        <w:numPr>
          <w:ilvl w:val="0"/>
          <w:numId w:val="49"/>
        </w:numPr>
        <w:tabs>
          <w:tab w:val="left" w:pos="360"/>
          <w:tab w:val="left" w:pos="720"/>
          <w:tab w:val="left" w:pos="1080"/>
          <w:tab w:val="left" w:pos="1440"/>
          <w:tab w:val="left" w:pos="1800"/>
          <w:tab w:val="left" w:pos="2160"/>
        </w:tabs>
        <w:contextualSpacing w:val="0"/>
      </w:pPr>
      <w:r w:rsidRPr="00C30A3B">
        <w:t xml:space="preserve"> </w:t>
      </w:r>
      <w:r>
        <w:t>The</w:t>
      </w:r>
      <w:r w:rsidR="00C54734">
        <w:t xml:space="preserve"> PD</w:t>
      </w:r>
      <w:r w:rsidR="00D63FC6">
        <w:t xml:space="preserve">  calendar </w:t>
      </w:r>
      <w:r>
        <w:t xml:space="preserve">offers monthly topics for full day PD and early release days, but it does not specify how topics are presented within each school during </w:t>
      </w:r>
      <w:r w:rsidR="00D63FC6">
        <w:t>school</w:t>
      </w:r>
      <w:r>
        <w:t>-based sessions or how topics a</w:t>
      </w:r>
      <w:r w:rsidR="00D63FC6">
        <w:t>re linked to preferred district</w:t>
      </w:r>
      <w:r>
        <w:t xml:space="preserve">wide student outcomes as documented in </w:t>
      </w:r>
      <w:r w:rsidR="00A60599">
        <w:t xml:space="preserve">the </w:t>
      </w:r>
      <w:r w:rsidR="00D63FC6">
        <w:t xml:space="preserve">Massachusetts </w:t>
      </w:r>
      <w:r>
        <w:t xml:space="preserve">Standards for </w:t>
      </w:r>
      <w:r w:rsidR="00A60599">
        <w:t>Professional Development</w:t>
      </w:r>
      <w:r>
        <w:t>.</w:t>
      </w:r>
    </w:p>
    <w:p w:rsidR="001C317B" w:rsidRDefault="00D63FC6" w:rsidP="00FF463D">
      <w:pPr>
        <w:pStyle w:val="ListParagraph"/>
        <w:numPr>
          <w:ilvl w:val="0"/>
          <w:numId w:val="24"/>
        </w:numPr>
        <w:tabs>
          <w:tab w:val="left" w:pos="360"/>
          <w:tab w:val="left" w:pos="720"/>
          <w:tab w:val="left" w:pos="1080"/>
          <w:tab w:val="left" w:pos="1440"/>
          <w:tab w:val="left" w:pos="1800"/>
          <w:tab w:val="left" w:pos="2160"/>
        </w:tabs>
      </w:pPr>
      <w:r>
        <w:t>A district</w:t>
      </w:r>
      <w:r w:rsidR="001C317B" w:rsidRPr="00523944">
        <w:t xml:space="preserve">wide PD committee, </w:t>
      </w:r>
      <w:r w:rsidRPr="00523944">
        <w:t>comp</w:t>
      </w:r>
      <w:r>
        <w:t>o</w:t>
      </w:r>
      <w:r w:rsidRPr="00523944">
        <w:t xml:space="preserve">sed </w:t>
      </w:r>
      <w:r w:rsidR="001C317B" w:rsidRPr="00523944">
        <w:t xml:space="preserve">of </w:t>
      </w:r>
      <w:r>
        <w:t xml:space="preserve">16 </w:t>
      </w:r>
      <w:r w:rsidR="001C317B" w:rsidRPr="00523944">
        <w:t>people from throughout the district, meets to review an annual needs assessment</w:t>
      </w:r>
      <w:r>
        <w:t>,</w:t>
      </w:r>
      <w:r w:rsidR="001C317B" w:rsidRPr="00523944">
        <w:t xml:space="preserve"> which includes MCAS data; however, there is no mechanism for determining how closely planned PD is li</w:t>
      </w:r>
      <w:r w:rsidR="001C317B">
        <w:t xml:space="preserve">nked to </w:t>
      </w:r>
      <w:r>
        <w:t>TELL Mass</w:t>
      </w:r>
      <w:r w:rsidR="001C317B">
        <w:t xml:space="preserve"> survey</w:t>
      </w:r>
      <w:r>
        <w:t xml:space="preserve"> results</w:t>
      </w:r>
      <w:r w:rsidR="001C317B">
        <w:t xml:space="preserve">, support of educators at all levels of expertise in building their skills and careers, or </w:t>
      </w:r>
      <w:r w:rsidR="001C317B" w:rsidRPr="00523944">
        <w:t>student achievement</w:t>
      </w:r>
      <w:r w:rsidR="001C317B">
        <w:t xml:space="preserve"> outcomes</w:t>
      </w:r>
      <w:r w:rsidR="001C317B" w:rsidRPr="00523944">
        <w:t xml:space="preserve">. </w:t>
      </w:r>
    </w:p>
    <w:p w:rsidR="001C317B" w:rsidRPr="00523944" w:rsidRDefault="001C317B" w:rsidP="001C317B">
      <w:pPr>
        <w:pStyle w:val="ListParagraph"/>
        <w:tabs>
          <w:tab w:val="left" w:pos="360"/>
          <w:tab w:val="left" w:pos="720"/>
          <w:tab w:val="left" w:pos="1080"/>
          <w:tab w:val="left" w:pos="1440"/>
          <w:tab w:val="left" w:pos="1800"/>
          <w:tab w:val="left" w:pos="2160"/>
        </w:tabs>
        <w:ind w:left="1440"/>
      </w:pPr>
    </w:p>
    <w:p w:rsidR="001C317B" w:rsidRDefault="00D63FC6" w:rsidP="00A46032">
      <w:pPr>
        <w:pStyle w:val="ListParagraph"/>
        <w:numPr>
          <w:ilvl w:val="0"/>
          <w:numId w:val="25"/>
        </w:numPr>
        <w:tabs>
          <w:tab w:val="left" w:pos="360"/>
          <w:tab w:val="left" w:pos="720"/>
          <w:tab w:val="left" w:pos="1080"/>
          <w:tab w:val="left" w:pos="1440"/>
          <w:tab w:val="left" w:pos="1800"/>
          <w:tab w:val="left" w:pos="2160"/>
        </w:tabs>
        <w:ind w:left="1800" w:hanging="360"/>
      </w:pPr>
      <w:r>
        <w:t>According to 2014 TELL Mass survey results,</w:t>
      </w:r>
      <w:r w:rsidR="001C317B">
        <w:t xml:space="preserve"> </w:t>
      </w:r>
      <w:r w:rsidR="00A60599">
        <w:t xml:space="preserve">85 </w:t>
      </w:r>
      <w:r w:rsidR="001C317B">
        <w:t>percent of teachers responding disagree</w:t>
      </w:r>
      <w:r w:rsidR="00A60599">
        <w:t>d or strongly disagreed</w:t>
      </w:r>
      <w:r w:rsidR="001C317B">
        <w:t xml:space="preserve"> that </w:t>
      </w:r>
      <w:r w:rsidR="00C54734">
        <w:t>PD</w:t>
      </w:r>
      <w:r w:rsidR="001C317B">
        <w:t xml:space="preserve"> is evaluated and results communicated to teachers.</w:t>
      </w:r>
    </w:p>
    <w:p w:rsidR="001C317B" w:rsidRDefault="00A60599" w:rsidP="00A46032">
      <w:pPr>
        <w:pStyle w:val="ListParagraph"/>
        <w:numPr>
          <w:ilvl w:val="0"/>
          <w:numId w:val="25"/>
        </w:numPr>
        <w:tabs>
          <w:tab w:val="left" w:pos="360"/>
          <w:tab w:val="left" w:pos="720"/>
          <w:tab w:val="left" w:pos="1080"/>
          <w:tab w:val="left" w:pos="1440"/>
          <w:tab w:val="left" w:pos="1800"/>
          <w:tab w:val="left" w:pos="2160"/>
        </w:tabs>
        <w:ind w:left="1800" w:hanging="360"/>
      </w:pPr>
      <w:r>
        <w:lastRenderedPageBreak/>
        <w:t>According to 2014 TELL Mass</w:t>
      </w:r>
      <w:r w:rsidR="001C317B">
        <w:t xml:space="preserve"> </w:t>
      </w:r>
      <w:r w:rsidR="00F26059">
        <w:t>survey results</w:t>
      </w:r>
      <w:r>
        <w:t>,</w:t>
      </w:r>
      <w:r w:rsidR="001C317B">
        <w:t xml:space="preserve"> </w:t>
      </w:r>
      <w:r>
        <w:t>75</w:t>
      </w:r>
      <w:r w:rsidR="001C317B">
        <w:t xml:space="preserve"> percent of teachers responding disagree</w:t>
      </w:r>
      <w:r>
        <w:t>d</w:t>
      </w:r>
      <w:r w:rsidR="001C317B">
        <w:t xml:space="preserve"> </w:t>
      </w:r>
      <w:r>
        <w:t xml:space="preserve">or strongly disagreed </w:t>
      </w:r>
      <w:r w:rsidR="001C317B">
        <w:t xml:space="preserve">that </w:t>
      </w:r>
      <w:r w:rsidR="00C54734">
        <w:t>PD</w:t>
      </w:r>
      <w:r w:rsidR="001C317B">
        <w:t xml:space="preserve"> provides ongoing opportunities for teachers to work with colleagues to refine teaching practice.</w:t>
      </w:r>
    </w:p>
    <w:p w:rsidR="001C317B" w:rsidRPr="00523944" w:rsidRDefault="00A60599" w:rsidP="00A46032">
      <w:pPr>
        <w:pStyle w:val="ListParagraph"/>
        <w:numPr>
          <w:ilvl w:val="0"/>
          <w:numId w:val="25"/>
        </w:numPr>
        <w:tabs>
          <w:tab w:val="left" w:pos="360"/>
          <w:tab w:val="left" w:pos="720"/>
          <w:tab w:val="left" w:pos="1080"/>
          <w:tab w:val="left" w:pos="1440"/>
          <w:tab w:val="left" w:pos="1800"/>
          <w:tab w:val="left" w:pos="2160"/>
        </w:tabs>
        <w:ind w:left="1800" w:hanging="360"/>
      </w:pPr>
      <w:r>
        <w:t>According to</w:t>
      </w:r>
      <w:r w:rsidR="001C317B">
        <w:t xml:space="preserve"> 2014 </w:t>
      </w:r>
      <w:r>
        <w:t>TELL Mass survey results, 34</w:t>
      </w:r>
      <w:r w:rsidR="001C317B">
        <w:t xml:space="preserve"> percent of teachers </w:t>
      </w:r>
      <w:r w:rsidR="009967D9">
        <w:t xml:space="preserve">who responded </w:t>
      </w:r>
      <w:r w:rsidR="001C317B">
        <w:t>agree</w:t>
      </w:r>
      <w:r>
        <w:t>d</w:t>
      </w:r>
      <w:r w:rsidR="001C317B">
        <w:t xml:space="preserve"> that </w:t>
      </w:r>
      <w:r w:rsidR="00C54734">
        <w:t>PD</w:t>
      </w:r>
      <w:r w:rsidR="001C317B">
        <w:t xml:space="preserve"> enhances teachers’ abilities to improve student learning.</w:t>
      </w:r>
    </w:p>
    <w:p w:rsidR="001C317B" w:rsidRDefault="001C317B" w:rsidP="001C317B">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t xml:space="preserve"> Interviewees </w:t>
      </w:r>
      <w:r w:rsidR="00A60599">
        <w:t xml:space="preserve">said </w:t>
      </w:r>
      <w:r>
        <w:t xml:space="preserve">that PD has been a priority over the last few years and sessions have increased from three days to seven days; </w:t>
      </w:r>
      <w:r w:rsidR="00A60599">
        <w:t>however</w:t>
      </w:r>
      <w:r>
        <w:t xml:space="preserve">, there is limited evidence to link adult learning from scheduled </w:t>
      </w:r>
      <w:r w:rsidR="00DE2F69">
        <w:t xml:space="preserve">PD </w:t>
      </w:r>
      <w:r w:rsidR="007646FA">
        <w:t>to job-</w:t>
      </w:r>
      <w:r>
        <w:t>embedded growth in a teacher’s particular content area.</w:t>
      </w:r>
    </w:p>
    <w:p w:rsidR="001C317B" w:rsidRDefault="001C317B" w:rsidP="007646FA">
      <w:pPr>
        <w:tabs>
          <w:tab w:val="left" w:pos="360"/>
          <w:tab w:val="left" w:pos="720"/>
          <w:tab w:val="left" w:pos="1440"/>
          <w:tab w:val="left" w:pos="1800"/>
          <w:tab w:val="left" w:pos="2160"/>
        </w:tabs>
        <w:ind w:left="1440" w:hanging="360"/>
      </w:pPr>
      <w:r>
        <w:t xml:space="preserve">a. </w:t>
      </w:r>
      <w:r w:rsidR="007646FA">
        <w:tab/>
      </w:r>
      <w:r w:rsidR="009967D9">
        <w:t xml:space="preserve">According to 2014 TELL Mass survey results, 35 </w:t>
      </w:r>
      <w:r>
        <w:t xml:space="preserve">percent of teachers responding </w:t>
      </w:r>
      <w:r w:rsidR="009967D9">
        <w:t>agreed or strongly agreed that</w:t>
      </w:r>
      <w:r>
        <w:t xml:space="preserve"> school leaders make a sustained effort to address teacher concerns </w:t>
      </w:r>
      <w:r w:rsidR="009967D9">
        <w:t xml:space="preserve">about </w:t>
      </w:r>
      <w:r w:rsidR="00DE2F69">
        <w:t>PD</w:t>
      </w:r>
      <w:r>
        <w:t>.</w:t>
      </w:r>
    </w:p>
    <w:p w:rsidR="001C317B" w:rsidRDefault="001C317B" w:rsidP="001C317B">
      <w:pPr>
        <w:tabs>
          <w:tab w:val="left" w:pos="360"/>
          <w:tab w:val="left" w:pos="720"/>
          <w:tab w:val="left" w:pos="1080"/>
          <w:tab w:val="left" w:pos="1440"/>
          <w:tab w:val="left" w:pos="1800"/>
          <w:tab w:val="left" w:pos="2160"/>
        </w:tabs>
        <w:ind w:left="1080" w:hanging="1080"/>
      </w:pPr>
      <w:r>
        <w:tab/>
      </w:r>
      <w:r>
        <w:tab/>
      </w:r>
      <w:r w:rsidR="009967D9">
        <w:t>3</w:t>
      </w:r>
      <w:r w:rsidRPr="00BA3A76">
        <w:t xml:space="preserve">. </w:t>
      </w:r>
      <w:r>
        <w:tab/>
        <w:t xml:space="preserve">Principals receive needs assessment survey data from the PD </w:t>
      </w:r>
      <w:r w:rsidR="009967D9">
        <w:t>committee</w:t>
      </w:r>
      <w:r>
        <w:t xml:space="preserve">. Even though they are encouraged by district leaders to incorporate follow up to PD sessions in their individual schools during monthly faculty meetings, there is limited evidence </w:t>
      </w:r>
      <w:r w:rsidR="007646FA">
        <w:t>of</w:t>
      </w:r>
      <w:r w:rsidR="003B765A">
        <w:t xml:space="preserve"> </w:t>
      </w:r>
      <w:r w:rsidR="009967D9">
        <w:t xml:space="preserve">whether </w:t>
      </w:r>
      <w:r w:rsidR="003B765A">
        <w:t xml:space="preserve">time is designated for </w:t>
      </w:r>
      <w:r>
        <w:t>follow up.</w:t>
      </w:r>
      <w:r w:rsidR="00A2273A" w:rsidDel="00A2273A">
        <w:rPr>
          <w:rStyle w:val="FootnoteReference"/>
        </w:rPr>
        <w:t xml:space="preserve"> </w:t>
      </w:r>
    </w:p>
    <w:p w:rsidR="001C317B" w:rsidRDefault="001C317B" w:rsidP="007646FA">
      <w:pPr>
        <w:tabs>
          <w:tab w:val="left" w:pos="360"/>
          <w:tab w:val="left" w:pos="720"/>
          <w:tab w:val="left" w:pos="1440"/>
          <w:tab w:val="left" w:pos="1800"/>
          <w:tab w:val="left" w:pos="2160"/>
        </w:tabs>
        <w:ind w:left="1440" w:hanging="360"/>
      </w:pPr>
      <w:r>
        <w:t xml:space="preserve">a. </w:t>
      </w:r>
      <w:r w:rsidR="007646FA">
        <w:tab/>
      </w:r>
      <w:r>
        <w:t xml:space="preserve">According to </w:t>
      </w:r>
      <w:r w:rsidR="009967D9">
        <w:t xml:space="preserve">2014 </w:t>
      </w:r>
      <w:r>
        <w:t xml:space="preserve">TELL </w:t>
      </w:r>
      <w:r w:rsidR="009967D9">
        <w:t xml:space="preserve">Mass </w:t>
      </w:r>
      <w:r>
        <w:t xml:space="preserve">survey </w:t>
      </w:r>
      <w:r w:rsidR="009967D9">
        <w:t xml:space="preserve">results, </w:t>
      </w:r>
      <w:r>
        <w:t xml:space="preserve">only </w:t>
      </w:r>
      <w:r w:rsidR="009967D9">
        <w:t xml:space="preserve">19 </w:t>
      </w:r>
      <w:r>
        <w:t xml:space="preserve">percent of teachers </w:t>
      </w:r>
      <w:r w:rsidR="009967D9">
        <w:t xml:space="preserve">who responded agreed or strongly agreed </w:t>
      </w:r>
      <w:r>
        <w:t>that follow up is provided from PD sessions in their schools.</w:t>
      </w:r>
    </w:p>
    <w:p w:rsidR="001C317B" w:rsidRDefault="001C317B" w:rsidP="001C317B">
      <w:pPr>
        <w:tabs>
          <w:tab w:val="left" w:pos="360"/>
          <w:tab w:val="left" w:pos="720"/>
          <w:tab w:val="left" w:pos="1080"/>
          <w:tab w:val="left" w:pos="1440"/>
          <w:tab w:val="left" w:pos="1800"/>
          <w:tab w:val="left" w:pos="2160"/>
        </w:tabs>
        <w:ind w:left="720" w:hanging="720"/>
      </w:pPr>
      <w:r>
        <w:rPr>
          <w:b/>
        </w:rPr>
        <w:tab/>
        <w:t>B</w:t>
      </w:r>
      <w:r w:rsidRPr="00F731AA">
        <w:rPr>
          <w:b/>
        </w:rPr>
        <w:t>.</w:t>
      </w:r>
      <w:r>
        <w:tab/>
      </w:r>
      <w:r w:rsidRPr="00BA3A76">
        <w:t xml:space="preserve"> </w:t>
      </w:r>
      <w:r>
        <w:t xml:space="preserve">SIPs </w:t>
      </w:r>
      <w:r w:rsidR="00BF2968">
        <w:t>neither</w:t>
      </w:r>
      <w:r>
        <w:t xml:space="preserve"> address </w:t>
      </w:r>
      <w:r w:rsidR="00DE2F69">
        <w:t>PD</w:t>
      </w:r>
      <w:r>
        <w:t xml:space="preserve"> opportunities for teachers and staff nor describe how schools will work to reinforce the prioritized district goals. </w:t>
      </w:r>
    </w:p>
    <w:p w:rsidR="001C317B" w:rsidRDefault="001C317B" w:rsidP="001C317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Although SIPs state goals for improving student performance within each school, they do not give details about how adult learning through PD will </w:t>
      </w:r>
      <w:r w:rsidR="00BF2968">
        <w:t xml:space="preserve">have an </w:t>
      </w:r>
      <w:r>
        <w:t xml:space="preserve">impact </w:t>
      </w:r>
      <w:r w:rsidR="00BF2968">
        <w:t xml:space="preserve">on </w:t>
      </w:r>
      <w:r>
        <w:t xml:space="preserve">instruction and subsequently </w:t>
      </w:r>
      <w:r w:rsidR="00BF2968">
        <w:t xml:space="preserve">on student </w:t>
      </w:r>
      <w:r>
        <w:t>learning.</w:t>
      </w:r>
    </w:p>
    <w:p w:rsidR="001C317B" w:rsidRDefault="001C317B" w:rsidP="001C317B">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Teams meet in some schools </w:t>
      </w:r>
      <w:r w:rsidR="003B765A">
        <w:t>during</w:t>
      </w:r>
      <w:r>
        <w:t xml:space="preserve"> </w:t>
      </w:r>
      <w:r w:rsidR="00BF2968">
        <w:t>common planning time</w:t>
      </w:r>
      <w:r>
        <w:t>, but there is limited evidence of teacher takeaways from these PD sessions.</w:t>
      </w:r>
    </w:p>
    <w:p w:rsidR="001C317B" w:rsidRDefault="001C317B" w:rsidP="001C317B">
      <w:pPr>
        <w:tabs>
          <w:tab w:val="left" w:pos="0"/>
          <w:tab w:val="left" w:pos="360"/>
          <w:tab w:val="left" w:pos="720"/>
          <w:tab w:val="left" w:pos="1080"/>
          <w:tab w:val="left" w:pos="1440"/>
          <w:tab w:val="left" w:pos="1800"/>
          <w:tab w:val="left" w:pos="2160"/>
        </w:tabs>
        <w:ind w:left="1800" w:hanging="3240"/>
      </w:pPr>
      <w:r>
        <w:tab/>
      </w:r>
      <w:r>
        <w:tab/>
      </w:r>
      <w:r>
        <w:tab/>
      </w:r>
      <w:r>
        <w:tab/>
      </w:r>
      <w:r>
        <w:tab/>
        <w:t xml:space="preserve">i. </w:t>
      </w:r>
      <w:r>
        <w:tab/>
      </w:r>
      <w:r w:rsidR="00BF2968">
        <w:t>According to 2014</w:t>
      </w:r>
      <w:r>
        <w:t xml:space="preserve"> TELL </w:t>
      </w:r>
      <w:r w:rsidR="00BF2968">
        <w:t xml:space="preserve">Mass </w:t>
      </w:r>
      <w:r>
        <w:t xml:space="preserve">survey </w:t>
      </w:r>
      <w:r w:rsidR="00BF2968">
        <w:t xml:space="preserve">results, </w:t>
      </w:r>
      <w:r>
        <w:t xml:space="preserve">only </w:t>
      </w:r>
      <w:r w:rsidR="00BF2968">
        <w:t>35</w:t>
      </w:r>
      <w:r>
        <w:t xml:space="preserve"> percent of teachers </w:t>
      </w:r>
      <w:r w:rsidR="00BF2968">
        <w:t xml:space="preserve">who responded </w:t>
      </w:r>
      <w:r>
        <w:t>agree</w:t>
      </w:r>
      <w:r w:rsidR="00BF2968">
        <w:t>d</w:t>
      </w:r>
      <w:r>
        <w:t xml:space="preserve"> </w:t>
      </w:r>
      <w:r w:rsidR="00BF2968">
        <w:t xml:space="preserve">or strongly agreed </w:t>
      </w:r>
      <w:r>
        <w:t xml:space="preserve">that PD provides ongoing opportunities for teachers to work with colleagues </w:t>
      </w:r>
      <w:r w:rsidR="00BF2968">
        <w:t xml:space="preserve">to refine teaching practices </w:t>
      </w:r>
      <w:r>
        <w:t xml:space="preserve">as compared </w:t>
      </w:r>
      <w:r w:rsidR="00BF2968">
        <w:t>with 59</w:t>
      </w:r>
      <w:r>
        <w:t xml:space="preserve"> percent statewide.</w:t>
      </w:r>
      <w:r>
        <w:tab/>
      </w:r>
      <w:r>
        <w:tab/>
      </w:r>
      <w:r>
        <w:tab/>
      </w:r>
      <w:r>
        <w:tab/>
      </w:r>
    </w:p>
    <w:p w:rsidR="001C317B" w:rsidRDefault="001C317B" w:rsidP="00A2273A">
      <w:pPr>
        <w:tabs>
          <w:tab w:val="left" w:pos="0"/>
          <w:tab w:val="left" w:pos="360"/>
          <w:tab w:val="left" w:pos="720"/>
          <w:tab w:val="left" w:pos="1080"/>
          <w:tab w:val="left" w:pos="1440"/>
          <w:tab w:val="left" w:pos="1800"/>
          <w:tab w:val="left" w:pos="2160"/>
        </w:tabs>
        <w:ind w:left="1152" w:hanging="2592"/>
      </w:pPr>
      <w:r>
        <w:t xml:space="preserve">                                             2</w:t>
      </w:r>
      <w:r w:rsidR="002D621D">
        <w:t xml:space="preserve">. </w:t>
      </w:r>
      <w:r>
        <w:t xml:space="preserve"> </w:t>
      </w:r>
      <w:r w:rsidR="00A2273A">
        <w:t xml:space="preserve"> </w:t>
      </w:r>
      <w:r>
        <w:t xml:space="preserve">SIPs fall short in indicating how proposed improvement strategies within each school will be </w:t>
      </w:r>
      <w:r w:rsidR="003B765A">
        <w:t xml:space="preserve">promoted and reinforced through </w:t>
      </w:r>
      <w:r w:rsidR="00A2273A">
        <w:t>PD</w:t>
      </w:r>
      <w:r w:rsidR="003B765A">
        <w:t xml:space="preserve"> or </w:t>
      </w:r>
      <w:r>
        <w:t>how their</w:t>
      </w:r>
      <w:r w:rsidR="00BF2968">
        <w:t xml:space="preserve"> outcomes will lead to district</w:t>
      </w:r>
      <w:r>
        <w:t>wide in</w:t>
      </w:r>
      <w:r w:rsidR="003B765A">
        <w:t>creases in student achievement as measured by SMART goals</w:t>
      </w:r>
      <w:r w:rsidR="00BF2968">
        <w:t xml:space="preserve"> (specific and strategic; measureable; action-oriented; rigorous, realistic, and results-focused, and timed and tracked)</w:t>
      </w:r>
      <w:r w:rsidR="003B765A">
        <w:t>.</w:t>
      </w:r>
    </w:p>
    <w:p w:rsidR="001C317B" w:rsidRDefault="001C317B" w:rsidP="001C317B">
      <w:pPr>
        <w:tabs>
          <w:tab w:val="left" w:pos="360"/>
          <w:tab w:val="left" w:pos="720"/>
          <w:tab w:val="left" w:pos="1080"/>
          <w:tab w:val="left" w:pos="1440"/>
          <w:tab w:val="left" w:pos="1800"/>
          <w:tab w:val="left" w:pos="2160"/>
        </w:tabs>
      </w:pPr>
      <w:r w:rsidRPr="00F731AA">
        <w:rPr>
          <w:b/>
        </w:rPr>
        <w:t>Impact</w:t>
      </w:r>
      <w:r>
        <w:t xml:space="preserve">: Because </w:t>
      </w:r>
      <w:r w:rsidR="00A2273A">
        <w:t>PD</w:t>
      </w:r>
      <w:r>
        <w:t xml:space="preserve"> is a systematic effort for a continuous process of educator development, it is imperative that districts ensure that content and context of PD offerings target improved teacher </w:t>
      </w:r>
      <w:r>
        <w:lastRenderedPageBreak/>
        <w:t>practice throughout the district</w:t>
      </w:r>
      <w:r w:rsidR="002D621D">
        <w:t xml:space="preserve">. </w:t>
      </w:r>
      <w:r>
        <w:t xml:space="preserve">Even though school-based PD can function to address specific school issues, it limits the growth and consistent improvement throughout the </w:t>
      </w:r>
      <w:r w:rsidR="00BF2968">
        <w:t>district and prevents district</w:t>
      </w:r>
      <w:r>
        <w:t xml:space="preserve">wide collaboration in adult learning. It also curtails district efforts to evaluate the progress of all educators. </w:t>
      </w:r>
      <w:r w:rsidR="003457FC">
        <w:t xml:space="preserve">When </w:t>
      </w:r>
      <w:r w:rsidR="00DE2F69">
        <w:t>PD</w:t>
      </w:r>
      <w:r>
        <w:t xml:space="preserve"> opportunities </w:t>
      </w:r>
      <w:r w:rsidR="003457FC">
        <w:t xml:space="preserve">are </w:t>
      </w:r>
      <w:r>
        <w:t xml:space="preserve">not assessed for their effectiveness in meeting goals, time </w:t>
      </w:r>
      <w:r w:rsidR="003457FC">
        <w:t>and money are not effectively allocated</w:t>
      </w:r>
      <w:r>
        <w:t xml:space="preserve">. </w:t>
      </w:r>
    </w:p>
    <w:p w:rsidR="001C317B" w:rsidRDefault="003F0B1D" w:rsidP="009D498B">
      <w:pPr>
        <w:tabs>
          <w:tab w:val="left" w:pos="360"/>
          <w:tab w:val="left" w:pos="720"/>
          <w:tab w:val="left" w:pos="1080"/>
          <w:tab w:val="left" w:pos="1440"/>
          <w:tab w:val="left" w:pos="1800"/>
          <w:tab w:val="left" w:pos="2160"/>
        </w:tabs>
        <w:ind w:left="360" w:hanging="360"/>
        <w:rPr>
          <w:b/>
        </w:rPr>
      </w:pPr>
      <w:r>
        <w:rPr>
          <w:b/>
        </w:rPr>
        <w:t>14</w:t>
      </w:r>
      <w:r w:rsidR="00F651F6">
        <w:rPr>
          <w:b/>
        </w:rPr>
        <w:t xml:space="preserve">. </w:t>
      </w:r>
      <w:r w:rsidR="009D498B">
        <w:rPr>
          <w:b/>
        </w:rPr>
        <w:tab/>
      </w:r>
      <w:r w:rsidR="001C317B">
        <w:rPr>
          <w:b/>
        </w:rPr>
        <w:t>Although</w:t>
      </w:r>
      <w:r w:rsidR="001C317B" w:rsidRPr="00895204">
        <w:rPr>
          <w:b/>
        </w:rPr>
        <w:t xml:space="preserve"> </w:t>
      </w:r>
      <w:r w:rsidR="00096512">
        <w:rPr>
          <w:b/>
        </w:rPr>
        <w:t>the</w:t>
      </w:r>
      <w:r w:rsidR="001C317B">
        <w:rPr>
          <w:b/>
        </w:rPr>
        <w:t xml:space="preserve"> </w:t>
      </w:r>
      <w:r w:rsidR="00096512">
        <w:rPr>
          <w:b/>
        </w:rPr>
        <w:t xml:space="preserve">district </w:t>
      </w:r>
      <w:r w:rsidR="001C317B">
        <w:rPr>
          <w:b/>
        </w:rPr>
        <w:t xml:space="preserve">has taken steps to adopt </w:t>
      </w:r>
      <w:r w:rsidR="00CA578E">
        <w:rPr>
          <w:b/>
        </w:rPr>
        <w:t xml:space="preserve">an educator evaluation system </w:t>
      </w:r>
      <w:r w:rsidR="001C317B">
        <w:rPr>
          <w:b/>
        </w:rPr>
        <w:t>and align it to the state model</w:t>
      </w:r>
      <w:r w:rsidR="00096512">
        <w:rPr>
          <w:b/>
        </w:rPr>
        <w:t xml:space="preserve">, </w:t>
      </w:r>
      <w:r w:rsidR="003B765A">
        <w:rPr>
          <w:b/>
        </w:rPr>
        <w:t xml:space="preserve">there are gaps </w:t>
      </w:r>
      <w:r w:rsidR="001C317B">
        <w:rPr>
          <w:b/>
        </w:rPr>
        <w:t>preventing full implementation.</w:t>
      </w:r>
    </w:p>
    <w:p w:rsidR="001C317B" w:rsidRDefault="001C317B" w:rsidP="001C317B">
      <w:pPr>
        <w:tabs>
          <w:tab w:val="left" w:pos="360"/>
          <w:tab w:val="left" w:pos="720"/>
          <w:tab w:val="left" w:pos="1080"/>
          <w:tab w:val="left" w:pos="1440"/>
          <w:tab w:val="left" w:pos="1800"/>
          <w:tab w:val="left" w:pos="2160"/>
        </w:tabs>
        <w:ind w:left="720" w:hanging="720"/>
      </w:pPr>
      <w:r>
        <w:rPr>
          <w:b/>
        </w:rPr>
        <w:tab/>
      </w:r>
      <w:r w:rsidRPr="00895204">
        <w:rPr>
          <w:b/>
        </w:rPr>
        <w:t>A.</w:t>
      </w:r>
      <w:r>
        <w:tab/>
      </w:r>
      <w:r w:rsidR="00B66ED8">
        <w:t>The n</w:t>
      </w:r>
      <w:r>
        <w:t>i</w:t>
      </w:r>
      <w:r w:rsidR="00B66ED8">
        <w:t>ne district-</w:t>
      </w:r>
      <w:r>
        <w:t>submitted samples of completed teacher evaluation</w:t>
      </w:r>
      <w:r w:rsidR="00B66ED8">
        <w:t xml:space="preserve">s included </w:t>
      </w:r>
      <w:r w:rsidR="001B145E">
        <w:t xml:space="preserve">SMART </w:t>
      </w:r>
      <w:r>
        <w:t>goals</w:t>
      </w:r>
      <w:r w:rsidR="00A2273A">
        <w:t xml:space="preserve"> </w:t>
      </w:r>
      <w:r w:rsidR="00B66ED8">
        <w:t xml:space="preserve">that </w:t>
      </w:r>
      <w:r>
        <w:t xml:space="preserve">were not measurable, and </w:t>
      </w:r>
      <w:r w:rsidR="00B66ED8">
        <w:t xml:space="preserve">they included </w:t>
      </w:r>
      <w:r>
        <w:t>limited actionable feedback that would enhance learning and continuous improvement.</w:t>
      </w:r>
    </w:p>
    <w:p w:rsidR="00B66ED8" w:rsidRPr="00B66ED8" w:rsidRDefault="00B66ED8" w:rsidP="001C317B">
      <w:pPr>
        <w:tabs>
          <w:tab w:val="left" w:pos="360"/>
          <w:tab w:val="left" w:pos="720"/>
          <w:tab w:val="left" w:pos="1080"/>
          <w:tab w:val="left" w:pos="1440"/>
          <w:tab w:val="left" w:pos="1800"/>
          <w:tab w:val="left" w:pos="2160"/>
        </w:tabs>
        <w:ind w:left="1080" w:hanging="1080"/>
      </w:pPr>
      <w:r>
        <w:tab/>
      </w:r>
      <w:r w:rsidR="001C317B" w:rsidRPr="00B66ED8">
        <w:tab/>
      </w:r>
    </w:p>
    <w:p w:rsidR="001C317B" w:rsidRDefault="00B66ED8" w:rsidP="001C317B">
      <w:pPr>
        <w:tabs>
          <w:tab w:val="left" w:pos="360"/>
          <w:tab w:val="left" w:pos="720"/>
          <w:tab w:val="left" w:pos="1080"/>
          <w:tab w:val="left" w:pos="1440"/>
          <w:tab w:val="left" w:pos="1800"/>
          <w:tab w:val="left" w:pos="2160"/>
        </w:tabs>
        <w:ind w:left="1080" w:hanging="1080"/>
      </w:pPr>
      <w:r>
        <w:tab/>
      </w:r>
      <w:r>
        <w:tab/>
        <w:t>2</w:t>
      </w:r>
      <w:r w:rsidR="001C317B" w:rsidRPr="00BA3A76">
        <w:t xml:space="preserve">. </w:t>
      </w:r>
      <w:r w:rsidR="001C317B">
        <w:tab/>
      </w:r>
      <w:r w:rsidR="00806C59">
        <w:t xml:space="preserve">A document review showed that the district </w:t>
      </w:r>
      <w:r w:rsidR="001C317B">
        <w:t xml:space="preserve">has provided training in the new </w:t>
      </w:r>
      <w:r w:rsidR="00806C59">
        <w:t xml:space="preserve">educator evaluation </w:t>
      </w:r>
      <w:r w:rsidR="001C317B">
        <w:t>system through</w:t>
      </w:r>
      <w:r w:rsidR="00A2273A">
        <w:t xml:space="preserve"> a consultant</w:t>
      </w:r>
      <w:r w:rsidR="001C317B">
        <w:t xml:space="preserve">; however, </w:t>
      </w:r>
      <w:r w:rsidR="00806C59">
        <w:t xml:space="preserve">school leaders  told review team members </w:t>
      </w:r>
      <w:r w:rsidR="001C317B">
        <w:t xml:space="preserve">that evaluators </w:t>
      </w:r>
      <w:r w:rsidR="003A610C">
        <w:t xml:space="preserve">expressed the </w:t>
      </w:r>
      <w:r w:rsidR="001C317B">
        <w:t xml:space="preserve">need </w:t>
      </w:r>
      <w:r w:rsidR="003A610C">
        <w:t xml:space="preserve">for </w:t>
      </w:r>
      <w:r w:rsidR="001C317B">
        <w:t>additional training to effectively evaluate staff.</w:t>
      </w:r>
    </w:p>
    <w:p w:rsidR="001C317B" w:rsidRDefault="001C317B" w:rsidP="001C317B">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School leaders stated </w:t>
      </w:r>
      <w:r w:rsidR="003A610C">
        <w:t xml:space="preserve">that </w:t>
      </w:r>
      <w:r>
        <w:t>they need to practice the process more and focus on consistency of the process and then master the final product.</w:t>
      </w:r>
    </w:p>
    <w:p w:rsidR="001C317B" w:rsidRDefault="001C317B" w:rsidP="001C317B">
      <w:pPr>
        <w:tabs>
          <w:tab w:val="left" w:pos="360"/>
          <w:tab w:val="left" w:pos="720"/>
          <w:tab w:val="left" w:pos="1080"/>
          <w:tab w:val="left" w:pos="1440"/>
          <w:tab w:val="left" w:pos="1800"/>
          <w:tab w:val="left" w:pos="2160"/>
        </w:tabs>
        <w:ind w:left="1080" w:hanging="1080"/>
      </w:pPr>
      <w:r>
        <w:rPr>
          <w:b/>
        </w:rPr>
        <w:tab/>
      </w:r>
      <w:r>
        <w:rPr>
          <w:b/>
        </w:rPr>
        <w:tab/>
      </w:r>
      <w:r w:rsidR="00B66ED8" w:rsidRPr="00B66ED8">
        <w:t>3</w:t>
      </w:r>
      <w:r w:rsidRPr="00BA3A76">
        <w:t xml:space="preserve">. </w:t>
      </w:r>
      <w:r>
        <w:tab/>
      </w:r>
      <w:r w:rsidRPr="00BA3A76">
        <w:t xml:space="preserve"> </w:t>
      </w:r>
      <w:r>
        <w:t>Although teachers participated in six hours of training workshops</w:t>
      </w:r>
      <w:r w:rsidR="003A610C">
        <w:t>,</w:t>
      </w:r>
      <w:r>
        <w:t xml:space="preserve"> which included creating </w:t>
      </w:r>
      <w:r w:rsidR="001B145E">
        <w:t>SMART</w:t>
      </w:r>
      <w:r>
        <w:t xml:space="preserve"> goals, completed teache</w:t>
      </w:r>
      <w:r w:rsidR="003B765A">
        <w:t xml:space="preserve">r evaluations reviewed by </w:t>
      </w:r>
      <w:r w:rsidR="003A610C">
        <w:t xml:space="preserve">the team </w:t>
      </w:r>
      <w:r w:rsidR="003B765A">
        <w:t>showed that written goals had</w:t>
      </w:r>
      <w:r>
        <w:t xml:space="preserve"> limited connection to measurable student performance.</w:t>
      </w:r>
    </w:p>
    <w:p w:rsidR="00B66ED8" w:rsidRDefault="001C317B" w:rsidP="009D498B">
      <w:pPr>
        <w:tabs>
          <w:tab w:val="left" w:pos="360"/>
          <w:tab w:val="left" w:pos="720"/>
          <w:tab w:val="left" w:pos="1080"/>
          <w:tab w:val="left" w:pos="1440"/>
          <w:tab w:val="left" w:pos="1800"/>
          <w:tab w:val="left" w:pos="2160"/>
        </w:tabs>
        <w:ind w:left="1440" w:hanging="1440"/>
      </w:pPr>
      <w:r>
        <w:t xml:space="preserve">                      </w:t>
      </w:r>
      <w:r w:rsidR="007D36FB">
        <w:t xml:space="preserve">a. </w:t>
      </w:r>
      <w:r w:rsidR="009D498B">
        <w:tab/>
      </w:r>
      <w:r w:rsidR="00B66ED8" w:rsidRPr="00B66ED8">
        <w:t>Evaluators referred to what transpired during classroom observations but fell short in pinpointing how lesson-planning, delivery of plans, communication with students, or assessing student classroom participation and performance could improve.</w:t>
      </w:r>
      <w:r w:rsidR="00B66ED8" w:rsidRPr="00B66ED8">
        <w:tab/>
      </w:r>
    </w:p>
    <w:p w:rsidR="001C317B" w:rsidRDefault="00B66ED8" w:rsidP="009D498B">
      <w:pPr>
        <w:tabs>
          <w:tab w:val="left" w:pos="360"/>
          <w:tab w:val="left" w:pos="720"/>
          <w:tab w:val="left" w:pos="1080"/>
          <w:tab w:val="left" w:pos="1440"/>
          <w:tab w:val="left" w:pos="1800"/>
          <w:tab w:val="left" w:pos="2160"/>
        </w:tabs>
        <w:ind w:left="1440" w:hanging="1440"/>
      </w:pPr>
      <w:r>
        <w:tab/>
      </w:r>
      <w:r>
        <w:tab/>
      </w:r>
      <w:r>
        <w:tab/>
        <w:t xml:space="preserve">b. </w:t>
      </w:r>
      <w:r>
        <w:tab/>
      </w:r>
      <w:r w:rsidR="007D36FB">
        <w:t>A</w:t>
      </w:r>
      <w:r w:rsidR="001C317B">
        <w:t xml:space="preserve"> few </w:t>
      </w:r>
      <w:r w:rsidR="001B145E">
        <w:t>SMART</w:t>
      </w:r>
      <w:r w:rsidR="001C317B">
        <w:t xml:space="preserve"> goals within the nine reviewed samples </w:t>
      </w:r>
      <w:r w:rsidR="003A610C">
        <w:t xml:space="preserve">referred </w:t>
      </w:r>
      <w:r w:rsidR="001C317B">
        <w:t xml:space="preserve">to a change that would be attempted in classroom instruction but did not include how student learning would be </w:t>
      </w:r>
      <w:r w:rsidR="003A610C">
        <w:t xml:space="preserve">affected </w:t>
      </w:r>
      <w:r w:rsidR="001C317B">
        <w:t>or how the change would improve the teacher’s practice.</w:t>
      </w:r>
    </w:p>
    <w:p w:rsidR="001C317B" w:rsidRPr="003D23FF" w:rsidRDefault="001C317B" w:rsidP="009D498B">
      <w:pPr>
        <w:tabs>
          <w:tab w:val="left" w:pos="360"/>
          <w:tab w:val="left" w:pos="720"/>
          <w:tab w:val="left" w:pos="1080"/>
          <w:tab w:val="left" w:pos="1440"/>
          <w:tab w:val="left" w:pos="1800"/>
          <w:tab w:val="left" w:pos="2160"/>
        </w:tabs>
        <w:ind w:left="720" w:hanging="360"/>
        <w:rPr>
          <w:rFonts w:ascii="Calibri" w:hAnsi="Calibri"/>
        </w:rPr>
      </w:pPr>
      <w:r>
        <w:rPr>
          <w:b/>
        </w:rPr>
        <w:t>B</w:t>
      </w:r>
      <w:r w:rsidRPr="00F731AA">
        <w:rPr>
          <w:b/>
        </w:rPr>
        <w:t>.</w:t>
      </w:r>
      <w:r w:rsidR="003D23FF">
        <w:rPr>
          <w:rFonts w:ascii="Calibri" w:hAnsi="Calibri"/>
        </w:rPr>
        <w:t xml:space="preserve"> </w:t>
      </w:r>
      <w:r w:rsidR="009D498B">
        <w:rPr>
          <w:rFonts w:ascii="Calibri" w:hAnsi="Calibri"/>
        </w:rPr>
        <w:tab/>
      </w:r>
      <w:r w:rsidR="003D23FF">
        <w:rPr>
          <w:rFonts w:ascii="Calibri" w:hAnsi="Calibri"/>
        </w:rPr>
        <w:t>The superintendent said that the new educator evaluation system is not fully implemented for the central office administrators and principals in the district</w:t>
      </w:r>
      <w:r w:rsidR="002D621D">
        <w:rPr>
          <w:rFonts w:ascii="Calibri" w:hAnsi="Calibri"/>
        </w:rPr>
        <w:t xml:space="preserve">. </w:t>
      </w:r>
      <w:r w:rsidR="003D23FF">
        <w:rPr>
          <w:rFonts w:ascii="Calibri" w:hAnsi="Calibri"/>
        </w:rPr>
        <w:t>In addition, he stated that he has fallen behind on evaluating them.</w:t>
      </w:r>
    </w:p>
    <w:p w:rsidR="001C317B" w:rsidRDefault="009D498B" w:rsidP="009D498B">
      <w:pPr>
        <w:tabs>
          <w:tab w:val="left" w:pos="360"/>
          <w:tab w:val="left" w:pos="720"/>
          <w:tab w:val="left" w:pos="1080"/>
          <w:tab w:val="left" w:pos="1440"/>
          <w:tab w:val="left" w:pos="1800"/>
          <w:tab w:val="left" w:pos="2160"/>
        </w:tabs>
        <w:ind w:left="1080" w:hanging="1080"/>
      </w:pPr>
      <w:r>
        <w:tab/>
      </w:r>
      <w:r>
        <w:tab/>
      </w:r>
      <w:r w:rsidR="00096512">
        <w:t>1</w:t>
      </w:r>
      <w:r w:rsidR="001C317B" w:rsidRPr="00BA3A76">
        <w:t xml:space="preserve">. </w:t>
      </w:r>
      <w:r w:rsidR="001C317B">
        <w:tab/>
        <w:t xml:space="preserve">School principals have not been given the opportunity to sharpen their leadership skills </w:t>
      </w:r>
      <w:r w:rsidR="003A610C">
        <w:t>because of</w:t>
      </w:r>
      <w:r w:rsidR="001C317B">
        <w:t xml:space="preserve"> </w:t>
      </w:r>
      <w:r w:rsidR="00FF34D1">
        <w:t xml:space="preserve">insufficient training and </w:t>
      </w:r>
      <w:r w:rsidR="001C317B">
        <w:t>a</w:t>
      </w:r>
      <w:r w:rsidR="003A610C">
        <w:t>n</w:t>
      </w:r>
      <w:r w:rsidR="001C317B">
        <w:t xml:space="preserve"> </w:t>
      </w:r>
      <w:r w:rsidR="003A610C">
        <w:t>absence</w:t>
      </w:r>
      <w:r w:rsidR="00096512">
        <w:t xml:space="preserve"> </w:t>
      </w:r>
      <w:r w:rsidR="001C317B">
        <w:t>of evaluations.</w:t>
      </w:r>
    </w:p>
    <w:p w:rsidR="001C317B" w:rsidRDefault="001C317B" w:rsidP="009D498B">
      <w:pPr>
        <w:tabs>
          <w:tab w:val="left" w:pos="360"/>
          <w:tab w:val="left" w:pos="720"/>
          <w:tab w:val="left" w:pos="1080"/>
          <w:tab w:val="left" w:pos="1440"/>
          <w:tab w:val="left" w:pos="1800"/>
          <w:tab w:val="left" w:pos="2160"/>
        </w:tabs>
        <w:ind w:left="1440" w:hanging="1440"/>
      </w:pPr>
      <w:r>
        <w:tab/>
      </w:r>
      <w:r>
        <w:tab/>
      </w:r>
      <w:r>
        <w:tab/>
      </w:r>
      <w:r w:rsidR="00FF34D1">
        <w:t>a</w:t>
      </w:r>
      <w:r>
        <w:t xml:space="preserve">. </w:t>
      </w:r>
      <w:r w:rsidR="009D498B">
        <w:tab/>
      </w:r>
      <w:r w:rsidR="003A610C">
        <w:t>P</w:t>
      </w:r>
      <w:r>
        <w:t xml:space="preserve">rincipals stated they rely on conversation with colleagues to figure out whether or not their leadership is effective for teachers and to what degree it </w:t>
      </w:r>
      <w:r w:rsidR="003A610C">
        <w:t xml:space="preserve">affects </w:t>
      </w:r>
      <w:r>
        <w:t>student performance.</w:t>
      </w:r>
    </w:p>
    <w:p w:rsidR="003D23FF" w:rsidRDefault="001C317B" w:rsidP="009D498B">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School principals do not have a leadership model to follow, based on their own evaluations, as they evaluate their staffs.</w:t>
      </w:r>
    </w:p>
    <w:p w:rsidR="003D23FF" w:rsidRPr="003D23FF" w:rsidRDefault="009D498B" w:rsidP="009D498B">
      <w:pPr>
        <w:tabs>
          <w:tab w:val="left" w:pos="360"/>
          <w:tab w:val="left" w:pos="720"/>
          <w:tab w:val="left" w:pos="1080"/>
          <w:tab w:val="left" w:pos="1440"/>
          <w:tab w:val="left" w:pos="1800"/>
          <w:tab w:val="left" w:pos="2160"/>
        </w:tabs>
        <w:ind w:left="1080" w:hanging="720"/>
        <w:rPr>
          <w:rFonts w:ascii="Calibri" w:hAnsi="Calibri"/>
        </w:rPr>
      </w:pPr>
      <w:r>
        <w:tab/>
      </w:r>
      <w:r w:rsidR="003D23FF">
        <w:t>3</w:t>
      </w:r>
      <w:r w:rsidR="002D621D">
        <w:t xml:space="preserve">. </w:t>
      </w:r>
      <w:r w:rsidR="003D23FF">
        <w:t xml:space="preserve"> </w:t>
      </w:r>
      <w:r>
        <w:tab/>
      </w:r>
      <w:r w:rsidR="003D23FF">
        <w:rPr>
          <w:rFonts w:ascii="Calibri" w:hAnsi="Calibri"/>
        </w:rPr>
        <w:t>School committee members mentioned not having used the new evaluation system for the superintendent and that it was one of the items they planned to work on this summer</w:t>
      </w:r>
      <w:r w:rsidR="002D621D">
        <w:rPr>
          <w:rFonts w:ascii="Calibri" w:hAnsi="Calibri"/>
        </w:rPr>
        <w:t xml:space="preserve">. </w:t>
      </w:r>
      <w:r w:rsidR="003D23FF">
        <w:rPr>
          <w:rFonts w:ascii="Calibri" w:hAnsi="Calibri"/>
        </w:rPr>
        <w:t>They also said that they evaluated him in 2012-2013 but did not plan to evaluate him in 2013-2014 since he is retiring at the end of this month. They also indicated that a new superintendent has been hired and will begin her assignment shortly</w:t>
      </w:r>
      <w:r w:rsidR="003D62C7">
        <w:rPr>
          <w:rFonts w:ascii="Calibri" w:hAnsi="Calibri"/>
        </w:rPr>
        <w:t>.</w:t>
      </w:r>
    </w:p>
    <w:p w:rsidR="001C317B" w:rsidRDefault="001C317B" w:rsidP="003A610C">
      <w:pPr>
        <w:tabs>
          <w:tab w:val="left" w:pos="360"/>
          <w:tab w:val="left" w:pos="720"/>
          <w:tab w:val="left" w:pos="1080"/>
          <w:tab w:val="left" w:pos="1440"/>
          <w:tab w:val="left" w:pos="1800"/>
          <w:tab w:val="left" w:pos="2160"/>
        </w:tabs>
      </w:pPr>
      <w:r w:rsidRPr="00F731AA">
        <w:rPr>
          <w:b/>
        </w:rPr>
        <w:t>Impact</w:t>
      </w:r>
      <w:r w:rsidRPr="00BA3A76">
        <w:t xml:space="preserve">: </w:t>
      </w:r>
      <w:r>
        <w:t xml:space="preserve">Unless teachers receive high quality, instructive feedback that specifies how to improve their teaching practice and </w:t>
      </w:r>
      <w:r w:rsidR="008A4FAF">
        <w:t>how to</w:t>
      </w:r>
      <w:r>
        <w:t xml:space="preserve"> use well-written S</w:t>
      </w:r>
      <w:r w:rsidR="001B145E">
        <w:t xml:space="preserve">MART </w:t>
      </w:r>
      <w:r>
        <w:t>goals, they will find difficulty in moving towards exemplary teaching in all content areas</w:t>
      </w:r>
      <w:r w:rsidR="002D621D">
        <w:t xml:space="preserve">. </w:t>
      </w:r>
    </w:p>
    <w:p w:rsidR="00615A7B" w:rsidRDefault="001C317B" w:rsidP="001C317B">
      <w:pPr>
        <w:tabs>
          <w:tab w:val="left" w:pos="360"/>
          <w:tab w:val="left" w:pos="720"/>
          <w:tab w:val="left" w:pos="1080"/>
          <w:tab w:val="left" w:pos="1440"/>
          <w:tab w:val="left" w:pos="1800"/>
          <w:tab w:val="left" w:pos="2160"/>
        </w:tabs>
      </w:pPr>
      <w:r>
        <w:t xml:space="preserve">When district leaders do not evaluate a principal’s performance and lend credence to a principal’s work, it is difficult for a principal to serve as a model </w:t>
      </w:r>
      <w:r w:rsidR="008A4FAF">
        <w:t>for</w:t>
      </w:r>
      <w:r>
        <w:t xml:space="preserve"> staff,</w:t>
      </w:r>
      <w:r w:rsidR="00FF34D1">
        <w:t xml:space="preserve"> </w:t>
      </w:r>
      <w:r w:rsidR="008A4FAF">
        <w:t xml:space="preserve">to </w:t>
      </w:r>
      <w:r>
        <w:t xml:space="preserve">better understand how to evaluate employees, and </w:t>
      </w:r>
      <w:r w:rsidR="008A4FAF">
        <w:t xml:space="preserve">to </w:t>
      </w:r>
      <w:r>
        <w:t>demonstrate confidence in moving towards exemplary performance.</w:t>
      </w:r>
    </w:p>
    <w:p w:rsidR="008A4FAF" w:rsidRDefault="008A4FAF" w:rsidP="001C317B">
      <w:pPr>
        <w:tabs>
          <w:tab w:val="left" w:pos="360"/>
          <w:tab w:val="left" w:pos="720"/>
          <w:tab w:val="left" w:pos="1080"/>
          <w:tab w:val="left" w:pos="1440"/>
          <w:tab w:val="left" w:pos="1800"/>
          <w:tab w:val="left" w:pos="2160"/>
        </w:tabs>
        <w:rPr>
          <w:b/>
          <w:sz w:val="28"/>
          <w:szCs w:val="28"/>
        </w:rPr>
      </w:pPr>
    </w:p>
    <w:p w:rsidR="008E314D" w:rsidRPr="00FA43C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FA43CD">
        <w:t>Student Support</w:t>
      </w:r>
    </w:p>
    <w:p w:rsidR="001C317B" w:rsidRPr="003F0B1D" w:rsidRDefault="003F0B1D" w:rsidP="003F0B1D">
      <w:pPr>
        <w:tabs>
          <w:tab w:val="left" w:pos="360"/>
        </w:tabs>
        <w:ind w:left="360" w:hanging="360"/>
        <w:rPr>
          <w:b/>
        </w:rPr>
      </w:pPr>
      <w:r>
        <w:rPr>
          <w:b/>
        </w:rPr>
        <w:t xml:space="preserve">15. </w:t>
      </w:r>
      <w:r>
        <w:rPr>
          <w:b/>
        </w:rPr>
        <w:tab/>
      </w:r>
      <w:r w:rsidR="001C317B" w:rsidRPr="003F0B1D">
        <w:rPr>
          <w:b/>
        </w:rPr>
        <w:t xml:space="preserve">The </w:t>
      </w:r>
      <w:r w:rsidR="008A4FAF" w:rsidRPr="003F0B1D">
        <w:rPr>
          <w:b/>
        </w:rPr>
        <w:t xml:space="preserve">district </w:t>
      </w:r>
      <w:r w:rsidR="001C317B" w:rsidRPr="003F0B1D">
        <w:rPr>
          <w:b/>
        </w:rPr>
        <w:t xml:space="preserve">has </w:t>
      </w:r>
      <w:r w:rsidR="008A4FAF" w:rsidRPr="003F0B1D">
        <w:rPr>
          <w:b/>
        </w:rPr>
        <w:t>not</w:t>
      </w:r>
      <w:r w:rsidR="001C317B" w:rsidRPr="003F0B1D">
        <w:rPr>
          <w:b/>
        </w:rPr>
        <w:t xml:space="preserve"> create</w:t>
      </w:r>
      <w:r w:rsidR="008A4FAF" w:rsidRPr="003F0B1D">
        <w:rPr>
          <w:b/>
        </w:rPr>
        <w:t>d</w:t>
      </w:r>
      <w:r w:rsidR="001C317B" w:rsidRPr="003F0B1D">
        <w:rPr>
          <w:b/>
        </w:rPr>
        <w:t xml:space="preserve"> a unified support system used throughout the district to ensure that the academic needs of all students are identified and appropriate interventions are provided and continually monitored.</w:t>
      </w:r>
    </w:p>
    <w:p w:rsidR="001C317B" w:rsidRDefault="001C317B" w:rsidP="00A279AC">
      <w:pPr>
        <w:pStyle w:val="ListParagraph"/>
        <w:numPr>
          <w:ilvl w:val="0"/>
          <w:numId w:val="30"/>
        </w:numPr>
        <w:tabs>
          <w:tab w:val="left" w:pos="720"/>
        </w:tabs>
        <w:ind w:hanging="144"/>
        <w:contextualSpacing w:val="0"/>
      </w:pPr>
      <w:r>
        <w:t>There are procedures at the two elementary schools and the middle school for identifying students who are lagging in reading and mathematics.</w:t>
      </w:r>
    </w:p>
    <w:p w:rsidR="001C317B" w:rsidRDefault="001C317B" w:rsidP="00C75A9F">
      <w:pPr>
        <w:pStyle w:val="ListParagraph"/>
        <w:numPr>
          <w:ilvl w:val="0"/>
          <w:numId w:val="26"/>
        </w:numPr>
        <w:contextualSpacing w:val="0"/>
      </w:pPr>
      <w:r>
        <w:t xml:space="preserve">Administrators and team leaders reported that </w:t>
      </w:r>
      <w:r w:rsidR="00FF34D1">
        <w:t>at</w:t>
      </w:r>
      <w:r w:rsidR="00FF34D1" w:rsidRPr="00FE13EE">
        <w:t xml:space="preserve"> </w:t>
      </w:r>
      <w:r w:rsidR="00FF34D1">
        <w:t xml:space="preserve">grade-level team </w:t>
      </w:r>
      <w:r w:rsidR="00F26059">
        <w:t>meetings, teachers</w:t>
      </w:r>
      <w:r>
        <w:t xml:space="preserve"> refer and discuss students who are not making expected gains in literacy or </w:t>
      </w:r>
      <w:r w:rsidR="00F26059">
        <w:t>mathematics</w:t>
      </w:r>
      <w:r w:rsidR="00F26059" w:rsidRPr="00FE13EE">
        <w:t>;</w:t>
      </w:r>
      <w:r>
        <w:t xml:space="preserve"> referring teachers receive suggestions to use in class</w:t>
      </w:r>
      <w:r w:rsidR="002D621D">
        <w:t xml:space="preserve">. </w:t>
      </w:r>
      <w:r w:rsidR="008A4FAF">
        <w:t>Grade-</w:t>
      </w:r>
      <w:r>
        <w:t xml:space="preserve">level team meetings are also used to review benchmark data and </w:t>
      </w:r>
      <w:r w:rsidR="008A4FAF">
        <w:t xml:space="preserve">to </w:t>
      </w:r>
      <w:r>
        <w:t>create instructional groupings.</w:t>
      </w:r>
      <w:r w:rsidR="00C75A9F" w:rsidDel="00C75A9F">
        <w:t xml:space="preserve"> </w:t>
      </w:r>
    </w:p>
    <w:p w:rsidR="001C317B" w:rsidRDefault="001C317B" w:rsidP="00C75A9F">
      <w:pPr>
        <w:pStyle w:val="ListParagraph"/>
        <w:numPr>
          <w:ilvl w:val="0"/>
          <w:numId w:val="26"/>
        </w:numPr>
        <w:contextualSpacing w:val="0"/>
      </w:pPr>
      <w:r>
        <w:t>Documents provided to the team indicate</w:t>
      </w:r>
      <w:r w:rsidR="001E08A5">
        <w:t>d</w:t>
      </w:r>
      <w:r>
        <w:t xml:space="preserve"> that the Student Support Team (SST) at the Lura White School reviews and monitors struggling students. </w:t>
      </w:r>
    </w:p>
    <w:p w:rsidR="001C317B" w:rsidRDefault="001C317B" w:rsidP="00A279AC">
      <w:pPr>
        <w:pStyle w:val="ListParagraph"/>
        <w:numPr>
          <w:ilvl w:val="1"/>
          <w:numId w:val="26"/>
        </w:numPr>
        <w:ind w:left="1440"/>
        <w:contextualSpacing w:val="0"/>
      </w:pPr>
      <w:r>
        <w:t xml:space="preserve">The principal and other appropriate school specialists </w:t>
      </w:r>
      <w:r w:rsidR="00FF34D1">
        <w:t>make up</w:t>
      </w:r>
      <w:r w:rsidR="001E08A5">
        <w:t xml:space="preserve"> the </w:t>
      </w:r>
      <w:r>
        <w:t xml:space="preserve">SST. </w:t>
      </w:r>
    </w:p>
    <w:p w:rsidR="001C317B" w:rsidRDefault="001C317B" w:rsidP="00A279AC">
      <w:pPr>
        <w:pStyle w:val="ListParagraph"/>
        <w:numPr>
          <w:ilvl w:val="1"/>
          <w:numId w:val="26"/>
        </w:numPr>
        <w:ind w:left="1440"/>
        <w:contextualSpacing w:val="0"/>
      </w:pPr>
      <w:r>
        <w:t>The printed referral form requires student report card</w:t>
      </w:r>
      <w:r w:rsidR="00C75A9F">
        <w:t xml:space="preserve"> results</w:t>
      </w:r>
      <w:r>
        <w:t xml:space="preserve">, standardized test results, </w:t>
      </w:r>
      <w:r w:rsidR="00C75A9F">
        <w:t xml:space="preserve">an </w:t>
      </w:r>
      <w:r>
        <w:t xml:space="preserve">attendance </w:t>
      </w:r>
      <w:r w:rsidR="00FF34D1">
        <w:t xml:space="preserve">report, </w:t>
      </w:r>
      <w:r>
        <w:t>and printed results from any benchmark assessments</w:t>
      </w:r>
      <w:r w:rsidR="001E08A5">
        <w:t>.</w:t>
      </w:r>
      <w:r>
        <w:t xml:space="preserve"> </w:t>
      </w:r>
    </w:p>
    <w:p w:rsidR="001C317B" w:rsidRDefault="001C317B" w:rsidP="00A279AC">
      <w:pPr>
        <w:pStyle w:val="ListParagraph"/>
        <w:numPr>
          <w:ilvl w:val="1"/>
          <w:numId w:val="26"/>
        </w:numPr>
        <w:ind w:left="1440"/>
        <w:contextualSpacing w:val="0"/>
      </w:pPr>
      <w:r>
        <w:t>Students who have not made progress in class or during RtI and small group interventions are discussed and considered for further interventions.</w:t>
      </w:r>
      <w:r w:rsidRPr="00FE13EE">
        <w:rPr>
          <w:rStyle w:val="FootnoteReference"/>
        </w:rPr>
        <w:t xml:space="preserve"> </w:t>
      </w:r>
    </w:p>
    <w:p w:rsidR="001C317B" w:rsidRDefault="001C317B" w:rsidP="00C75A9F">
      <w:pPr>
        <w:pStyle w:val="ListParagraph"/>
        <w:numPr>
          <w:ilvl w:val="0"/>
          <w:numId w:val="26"/>
        </w:numPr>
        <w:contextualSpacing w:val="0"/>
      </w:pPr>
      <w:r>
        <w:lastRenderedPageBreak/>
        <w:t xml:space="preserve">The </w:t>
      </w:r>
      <w:r w:rsidR="007A6467">
        <w:t>c</w:t>
      </w:r>
      <w:r>
        <w:t xml:space="preserve">hild </w:t>
      </w:r>
      <w:r w:rsidR="007A6467">
        <w:t>s</w:t>
      </w:r>
      <w:r>
        <w:t>tudy</w:t>
      </w:r>
      <w:r w:rsidR="00AF5E5B">
        <w:t xml:space="preserve"> </w:t>
      </w:r>
      <w:r w:rsidR="007A6467">
        <w:t>t</w:t>
      </w:r>
      <w:r>
        <w:t xml:space="preserve">eam at Page Hilltop Elementary School reviews and discusses students who are referred and are not making adequate progress after RtI and other small group interventions. </w:t>
      </w:r>
    </w:p>
    <w:p w:rsidR="001C317B" w:rsidRDefault="001C317B" w:rsidP="00A279AC">
      <w:pPr>
        <w:pStyle w:val="ListParagraph"/>
        <w:numPr>
          <w:ilvl w:val="1"/>
          <w:numId w:val="26"/>
        </w:numPr>
        <w:ind w:left="1440"/>
        <w:contextualSpacing w:val="0"/>
      </w:pPr>
      <w:r>
        <w:t>The referral form suggest</w:t>
      </w:r>
      <w:r w:rsidR="001E08A5">
        <w:t>s</w:t>
      </w:r>
      <w:r>
        <w:t xml:space="preserve"> that three phases of interventions are </w:t>
      </w:r>
      <w:r w:rsidR="00C75A9F">
        <w:t>attempted</w:t>
      </w:r>
      <w:r>
        <w:t xml:space="preserve"> before a child study</w:t>
      </w:r>
      <w:r w:rsidR="00C75A9F">
        <w:t xml:space="preserve"> is considered</w:t>
      </w:r>
      <w:r>
        <w:t xml:space="preserve">. Each phase is dated and a description of how the child is </w:t>
      </w:r>
      <w:r w:rsidR="00C75A9F">
        <w:t>progressing</w:t>
      </w:r>
      <w:r>
        <w:t xml:space="preserve"> is included.</w:t>
      </w:r>
    </w:p>
    <w:p w:rsidR="001C317B" w:rsidRDefault="001C317B" w:rsidP="00A279AC">
      <w:pPr>
        <w:pStyle w:val="ListParagraph"/>
        <w:numPr>
          <w:ilvl w:val="1"/>
          <w:numId w:val="26"/>
        </w:numPr>
        <w:ind w:left="1440"/>
        <w:contextualSpacing w:val="0"/>
      </w:pPr>
      <w:r>
        <w:t xml:space="preserve">Phase four (child study) is also called the </w:t>
      </w:r>
      <w:r w:rsidR="00AF5E5B">
        <w:t>principal meeting</w:t>
      </w:r>
      <w:r w:rsidR="00FF34D1">
        <w:t>.</w:t>
      </w:r>
    </w:p>
    <w:p w:rsidR="001C317B" w:rsidRDefault="001C317B" w:rsidP="00A279AC">
      <w:pPr>
        <w:pStyle w:val="ListParagraph"/>
        <w:numPr>
          <w:ilvl w:val="1"/>
          <w:numId w:val="26"/>
        </w:numPr>
        <w:ind w:left="1440"/>
        <w:contextualSpacing w:val="0"/>
      </w:pPr>
      <w:r>
        <w:t xml:space="preserve">New goals are established and consideration is given to other interventions. Student </w:t>
      </w:r>
      <w:r w:rsidR="00FF34D1">
        <w:t xml:space="preserve">performance is </w:t>
      </w:r>
      <w:r>
        <w:t xml:space="preserve">reviewed again after six to eight weeks. </w:t>
      </w:r>
    </w:p>
    <w:p w:rsidR="001C317B" w:rsidRDefault="001C317B" w:rsidP="007A6467">
      <w:pPr>
        <w:pStyle w:val="ListParagraph"/>
        <w:numPr>
          <w:ilvl w:val="0"/>
          <w:numId w:val="31"/>
        </w:numPr>
        <w:contextualSpacing w:val="0"/>
      </w:pPr>
      <w:r w:rsidRPr="009B6AD6">
        <w:t>Common benchmark asse</w:t>
      </w:r>
      <w:r w:rsidR="00FF34D1">
        <w:t xml:space="preserve">ssments, though available </w:t>
      </w:r>
      <w:r w:rsidR="00DF2DD1">
        <w:t>up to grade 8</w:t>
      </w:r>
      <w:r>
        <w:t xml:space="preserve">, </w:t>
      </w:r>
      <w:r w:rsidRPr="009B6AD6">
        <w:t>are limited</w:t>
      </w:r>
      <w:r>
        <w:t xml:space="preserve"> in their use.</w:t>
      </w:r>
    </w:p>
    <w:p w:rsidR="001C317B" w:rsidRDefault="00FF34D1" w:rsidP="007A6467">
      <w:pPr>
        <w:pStyle w:val="ListParagraph"/>
        <w:numPr>
          <w:ilvl w:val="0"/>
          <w:numId w:val="28"/>
        </w:numPr>
        <w:ind w:left="1080"/>
        <w:contextualSpacing w:val="0"/>
      </w:pPr>
      <w:r>
        <w:t xml:space="preserve">The </w:t>
      </w:r>
      <w:r w:rsidR="001C317B">
        <w:t xml:space="preserve">DIBELS benchmark assessment is administered three times a year and used for placement in groups or </w:t>
      </w:r>
      <w:r>
        <w:t xml:space="preserve">in </w:t>
      </w:r>
      <w:r w:rsidR="001C317B">
        <w:t xml:space="preserve">RtI classes. </w:t>
      </w:r>
    </w:p>
    <w:p w:rsidR="001C317B" w:rsidRDefault="00DF2DD1" w:rsidP="007A6467">
      <w:pPr>
        <w:pStyle w:val="ListParagraph"/>
        <w:numPr>
          <w:ilvl w:val="0"/>
          <w:numId w:val="31"/>
        </w:numPr>
        <w:contextualSpacing w:val="0"/>
      </w:pPr>
      <w:r>
        <w:t xml:space="preserve">Each of the four schools has a </w:t>
      </w:r>
      <w:r w:rsidR="001C317B">
        <w:t xml:space="preserve">different </w:t>
      </w:r>
      <w:r>
        <w:t xml:space="preserve">practice </w:t>
      </w:r>
      <w:r w:rsidR="001C317B">
        <w:t>for discussing students who are struggling.</w:t>
      </w:r>
    </w:p>
    <w:p w:rsidR="001C317B" w:rsidRDefault="001C317B" w:rsidP="007A6467">
      <w:pPr>
        <w:pStyle w:val="ListParagraph"/>
        <w:numPr>
          <w:ilvl w:val="0"/>
          <w:numId w:val="27"/>
        </w:numPr>
        <w:ind w:left="1080"/>
        <w:contextualSpacing w:val="0"/>
      </w:pPr>
      <w:r>
        <w:t>Teachers discuss struggling students at individual grade</w:t>
      </w:r>
      <w:r w:rsidR="00AF5E5B">
        <w:t>-</w:t>
      </w:r>
      <w:r>
        <w:t>level team meetings at the two elementary schools and the middle school.</w:t>
      </w:r>
    </w:p>
    <w:p w:rsidR="001C317B" w:rsidRDefault="001C317B" w:rsidP="007A6467">
      <w:pPr>
        <w:pStyle w:val="ListParagraph"/>
        <w:numPr>
          <w:ilvl w:val="0"/>
          <w:numId w:val="27"/>
        </w:numPr>
        <w:ind w:left="1080"/>
        <w:contextualSpacing w:val="0"/>
      </w:pPr>
      <w:r>
        <w:t xml:space="preserve">One elementary school has a </w:t>
      </w:r>
      <w:r w:rsidR="00AF5E5B">
        <w:t xml:space="preserve">child study team </w:t>
      </w:r>
      <w:r>
        <w:t xml:space="preserve">with one set of forms requiring data results and other pertinent information about students. </w:t>
      </w:r>
    </w:p>
    <w:p w:rsidR="001C317B" w:rsidRDefault="001C317B" w:rsidP="007A6467">
      <w:pPr>
        <w:pStyle w:val="ListParagraph"/>
        <w:numPr>
          <w:ilvl w:val="0"/>
          <w:numId w:val="27"/>
        </w:numPr>
        <w:ind w:left="1080"/>
        <w:contextualSpacing w:val="0"/>
      </w:pPr>
      <w:r>
        <w:t>The other elementary school has a</w:t>
      </w:r>
      <w:r w:rsidR="007A6467">
        <w:t>n SST</w:t>
      </w:r>
      <w:r>
        <w:t xml:space="preserve"> with a different set of forms requiring different information about students. </w:t>
      </w:r>
    </w:p>
    <w:p w:rsidR="001C317B" w:rsidRDefault="00AF5E5B" w:rsidP="007A6467">
      <w:pPr>
        <w:pStyle w:val="ListParagraph"/>
        <w:numPr>
          <w:ilvl w:val="0"/>
          <w:numId w:val="27"/>
        </w:numPr>
        <w:ind w:left="1080"/>
        <w:contextualSpacing w:val="0"/>
      </w:pPr>
      <w:r>
        <w:t>H</w:t>
      </w:r>
      <w:r w:rsidR="001C317B">
        <w:t>igh school teachers reported that there is no SST at the high school</w:t>
      </w:r>
      <w:r w:rsidR="00DF2DD1">
        <w:t>,</w:t>
      </w:r>
      <w:r w:rsidR="001C317B">
        <w:t xml:space="preserve"> and some services for students depend upon teacher advocacy</w:t>
      </w:r>
      <w:r w:rsidR="002D621D">
        <w:t xml:space="preserve">. </w:t>
      </w:r>
    </w:p>
    <w:p w:rsidR="001C317B" w:rsidRDefault="001C317B" w:rsidP="007A6467">
      <w:pPr>
        <w:pStyle w:val="ListParagraph"/>
        <w:numPr>
          <w:ilvl w:val="0"/>
          <w:numId w:val="31"/>
        </w:numPr>
        <w:contextualSpacing w:val="0"/>
      </w:pPr>
      <w:r>
        <w:t>Academic interventions for struggling students are limited</w:t>
      </w:r>
      <w:r w:rsidR="00DF2DD1">
        <w:t>,</w:t>
      </w:r>
      <w:r>
        <w:t xml:space="preserve"> and some students </w:t>
      </w:r>
      <w:r w:rsidR="000960F8">
        <w:t xml:space="preserve">are </w:t>
      </w:r>
      <w:r>
        <w:t>left without additional support.</w:t>
      </w:r>
    </w:p>
    <w:p w:rsidR="001C317B" w:rsidRDefault="001C317B" w:rsidP="007A6467">
      <w:pPr>
        <w:pStyle w:val="ListParagraph"/>
        <w:numPr>
          <w:ilvl w:val="0"/>
          <w:numId w:val="29"/>
        </w:numPr>
        <w:ind w:left="1080"/>
        <w:contextualSpacing w:val="0"/>
      </w:pPr>
      <w:r>
        <w:t>In the elementary schools there is targeted Title I service for eligible students,</w:t>
      </w:r>
      <w:r w:rsidR="00DF2DD1">
        <w:t xml:space="preserve"> but</w:t>
      </w:r>
      <w:r>
        <w:t xml:space="preserve"> there are no Title </w:t>
      </w:r>
      <w:r w:rsidR="007A6467">
        <w:t>1</w:t>
      </w:r>
      <w:r>
        <w:t xml:space="preserve"> services offered in the middle or high school. </w:t>
      </w:r>
    </w:p>
    <w:p w:rsidR="001C317B" w:rsidRDefault="001C317B" w:rsidP="006B3829">
      <w:pPr>
        <w:pStyle w:val="ListParagraph"/>
        <w:numPr>
          <w:ilvl w:val="0"/>
          <w:numId w:val="29"/>
        </w:numPr>
        <w:ind w:left="1080"/>
        <w:contextualSpacing w:val="0"/>
      </w:pPr>
      <w:r>
        <w:t>Students in the elementary and middle school</w:t>
      </w:r>
      <w:r w:rsidR="00AF5E5B">
        <w:t>s</w:t>
      </w:r>
      <w:r>
        <w:t xml:space="preserve"> may be assigned to RtI groups based on benchmark assessment results. Administrators reported that students are assigned based on priority and teacher referral. </w:t>
      </w:r>
    </w:p>
    <w:p w:rsidR="001C317B" w:rsidRDefault="00AF5E5B" w:rsidP="007A6467">
      <w:pPr>
        <w:pStyle w:val="ListParagraph"/>
        <w:numPr>
          <w:ilvl w:val="0"/>
          <w:numId w:val="29"/>
        </w:numPr>
        <w:ind w:left="1080"/>
        <w:contextualSpacing w:val="0"/>
      </w:pPr>
      <w:r>
        <w:t>I</w:t>
      </w:r>
      <w:r w:rsidR="001C317B">
        <w:t>nterview</w:t>
      </w:r>
      <w:r>
        <w:t xml:space="preserve">ees said </w:t>
      </w:r>
      <w:r w:rsidR="001C317B">
        <w:t xml:space="preserve">that each elementary </w:t>
      </w:r>
      <w:r>
        <w:t xml:space="preserve">school </w:t>
      </w:r>
      <w:r w:rsidR="001C317B">
        <w:t>and the middle s</w:t>
      </w:r>
      <w:r w:rsidR="000960F8">
        <w:t xml:space="preserve">chool </w:t>
      </w:r>
      <w:r>
        <w:t xml:space="preserve">have </w:t>
      </w:r>
      <w:r w:rsidR="000960F8">
        <w:t>a literacy leader who</w:t>
      </w:r>
      <w:r w:rsidR="001C317B">
        <w:t xml:space="preserve"> serves primarily as a reading teacher. There is currently not a similar role in the district for mathematics.</w:t>
      </w:r>
    </w:p>
    <w:p w:rsidR="001C317B" w:rsidRDefault="00AF5E5B" w:rsidP="007A6467">
      <w:pPr>
        <w:pStyle w:val="ListParagraph"/>
        <w:numPr>
          <w:ilvl w:val="0"/>
          <w:numId w:val="29"/>
        </w:numPr>
        <w:ind w:left="1080"/>
        <w:contextualSpacing w:val="0"/>
      </w:pPr>
      <w:r>
        <w:lastRenderedPageBreak/>
        <w:t>A</w:t>
      </w:r>
      <w:r w:rsidR="001C317B">
        <w:t xml:space="preserve">dministrators </w:t>
      </w:r>
      <w:r>
        <w:t xml:space="preserve">told </w:t>
      </w:r>
      <w:r w:rsidR="001C317B">
        <w:t xml:space="preserve">the review team that middle and high school students have been invited to participate in a summer program based on their MCAS scores and teacher recommendation to support their mathematics learning and </w:t>
      </w:r>
      <w:r>
        <w:t xml:space="preserve">to </w:t>
      </w:r>
      <w:r w:rsidR="001C317B">
        <w:t>improve their mathematics performance. There is currently not a similar program for reading</w:t>
      </w:r>
      <w:r w:rsidR="000960F8">
        <w:t xml:space="preserve"> and writing</w:t>
      </w:r>
      <w:r w:rsidR="001C317B">
        <w:t>.</w:t>
      </w:r>
    </w:p>
    <w:p w:rsidR="001C317B" w:rsidRDefault="001C317B" w:rsidP="004720B0">
      <w:r w:rsidRPr="00FA43CD">
        <w:rPr>
          <w:b/>
        </w:rPr>
        <w:t>Impact</w:t>
      </w:r>
      <w:r w:rsidR="00FA43CD">
        <w:t xml:space="preserve">:  </w:t>
      </w:r>
      <w:r>
        <w:t xml:space="preserve">The </w:t>
      </w:r>
      <w:r w:rsidR="00AF5E5B">
        <w:t xml:space="preserve">absence </w:t>
      </w:r>
      <w:r>
        <w:t>of a common support system used throughout the district prevents leaders’ from providing a seamless flow</w:t>
      </w:r>
      <w:r w:rsidR="0089292D">
        <w:t xml:space="preserve"> of predictable</w:t>
      </w:r>
      <w:r w:rsidR="00AF5E5B">
        <w:t xml:space="preserve"> practices PK-</w:t>
      </w:r>
      <w:r>
        <w:t xml:space="preserve">12 to refer </w:t>
      </w:r>
      <w:r w:rsidR="00AF5E5B">
        <w:t xml:space="preserve">students, to </w:t>
      </w:r>
      <w:r>
        <w:t>respond to student needs</w:t>
      </w:r>
      <w:r w:rsidR="00AF5E5B">
        <w:t>,</w:t>
      </w:r>
      <w:r>
        <w:t xml:space="preserve"> </w:t>
      </w:r>
      <w:r w:rsidR="00AF5E5B">
        <w:t xml:space="preserve">and </w:t>
      </w:r>
      <w:r>
        <w:t>to ensure that all students’ needs are met.</w:t>
      </w:r>
    </w:p>
    <w:p w:rsidR="001C317B" w:rsidRDefault="001C317B" w:rsidP="004720B0"/>
    <w:p w:rsidR="008E314D" w:rsidRDefault="00FF34D1" w:rsidP="004720B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 xml:space="preserve">ial </w:t>
      </w:r>
      <w:r w:rsidR="008E314D" w:rsidRPr="00E06B74">
        <w:t>and Asset Management</w:t>
      </w:r>
    </w:p>
    <w:p w:rsidR="001C317B" w:rsidRPr="00071D3E" w:rsidRDefault="003F0B1D" w:rsidP="008B1402">
      <w:pPr>
        <w:tabs>
          <w:tab w:val="left" w:pos="360"/>
          <w:tab w:val="left" w:pos="720"/>
          <w:tab w:val="left" w:pos="1080"/>
          <w:tab w:val="left" w:pos="1440"/>
          <w:tab w:val="left" w:pos="1800"/>
          <w:tab w:val="left" w:pos="2160"/>
        </w:tabs>
        <w:ind w:left="360" w:hanging="360"/>
        <w:rPr>
          <w:b/>
        </w:rPr>
      </w:pPr>
      <w:r>
        <w:rPr>
          <w:b/>
        </w:rPr>
        <w:t>16</w:t>
      </w:r>
      <w:r w:rsidR="001C317B">
        <w:rPr>
          <w:b/>
        </w:rPr>
        <w:t>.</w:t>
      </w:r>
      <w:r w:rsidR="001C317B">
        <w:rPr>
          <w:b/>
        </w:rPr>
        <w:tab/>
        <w:t xml:space="preserve">Funding and approval of district budgets are problematic </w:t>
      </w:r>
      <w:r w:rsidR="004720B0">
        <w:rPr>
          <w:b/>
        </w:rPr>
        <w:t xml:space="preserve">because of  </w:t>
      </w:r>
      <w:r w:rsidR="001C317B">
        <w:rPr>
          <w:b/>
        </w:rPr>
        <w:t>the financial condition of</w:t>
      </w:r>
      <w:r w:rsidR="00DD068A">
        <w:rPr>
          <w:b/>
        </w:rPr>
        <w:t xml:space="preserve"> the town of S</w:t>
      </w:r>
      <w:r w:rsidR="001C317B">
        <w:rPr>
          <w:b/>
        </w:rPr>
        <w:t xml:space="preserve">hirley and the absence of a </w:t>
      </w:r>
      <w:r w:rsidR="008657DA">
        <w:rPr>
          <w:b/>
        </w:rPr>
        <w:t>long-range</w:t>
      </w:r>
      <w:r w:rsidR="001C317B">
        <w:rPr>
          <w:b/>
        </w:rPr>
        <w:t xml:space="preserve"> plan for funding its share of district costs.</w:t>
      </w:r>
      <w:r w:rsidR="001C317B" w:rsidRPr="00071D3E">
        <w:rPr>
          <w:b/>
        </w:rPr>
        <w:t xml:space="preserve"> </w:t>
      </w:r>
    </w:p>
    <w:p w:rsidR="001C317B" w:rsidRDefault="001C317B" w:rsidP="004720B0">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According to ESE documents, the district is funded at a level comparable to that of similar districts, but below the state average.</w:t>
      </w:r>
    </w:p>
    <w:p w:rsidR="001C317B" w:rsidRPr="008375E7" w:rsidRDefault="001C317B" w:rsidP="004720B0">
      <w:pPr>
        <w:pStyle w:val="ListParagraph"/>
        <w:numPr>
          <w:ilvl w:val="0"/>
          <w:numId w:val="32"/>
        </w:numPr>
        <w:tabs>
          <w:tab w:val="left" w:pos="360"/>
          <w:tab w:val="left" w:pos="720"/>
          <w:tab w:val="left" w:pos="1080"/>
          <w:tab w:val="left" w:pos="1440"/>
          <w:tab w:val="left" w:pos="1800"/>
          <w:tab w:val="left" w:pos="2160"/>
        </w:tabs>
        <w:contextualSpacing w:val="0"/>
      </w:pPr>
      <w:r w:rsidRPr="008375E7">
        <w:t>The district’s net school spending has been 8</w:t>
      </w:r>
      <w:r w:rsidR="004720B0">
        <w:t xml:space="preserve"> </w:t>
      </w:r>
      <w:r w:rsidR="00F26059">
        <w:t xml:space="preserve">percent </w:t>
      </w:r>
      <w:r w:rsidR="00F26059" w:rsidRPr="008375E7">
        <w:t>above</w:t>
      </w:r>
      <w:r w:rsidRPr="008375E7">
        <w:t xml:space="preserve"> the require</w:t>
      </w:r>
      <w:r w:rsidR="00DD068A">
        <w:t xml:space="preserve">ment </w:t>
      </w:r>
      <w:r w:rsidRPr="008375E7">
        <w:t xml:space="preserve">since </w:t>
      </w:r>
      <w:r w:rsidR="004720B0">
        <w:t xml:space="preserve">fiscal year </w:t>
      </w:r>
      <w:r w:rsidR="004720B0" w:rsidRPr="008375E7">
        <w:t>2012</w:t>
      </w:r>
      <w:r w:rsidRPr="008375E7">
        <w:t>.</w:t>
      </w:r>
    </w:p>
    <w:p w:rsidR="001C317B" w:rsidRDefault="004720B0" w:rsidP="004720B0">
      <w:pPr>
        <w:pStyle w:val="ListParagraph"/>
        <w:numPr>
          <w:ilvl w:val="0"/>
          <w:numId w:val="32"/>
        </w:numPr>
        <w:tabs>
          <w:tab w:val="left" w:pos="360"/>
          <w:tab w:val="left" w:pos="720"/>
          <w:tab w:val="left" w:pos="1080"/>
          <w:tab w:val="left" w:pos="1440"/>
          <w:tab w:val="left" w:pos="1800"/>
          <w:tab w:val="left" w:pos="2160"/>
        </w:tabs>
        <w:contextualSpacing w:val="0"/>
      </w:pPr>
      <w:r>
        <w:t xml:space="preserve">The district’s </w:t>
      </w:r>
      <w:r w:rsidR="001C317B">
        <w:t xml:space="preserve">average in district per pupil expenditure for </w:t>
      </w:r>
      <w:r>
        <w:t xml:space="preserve">fiscal year 2013 </w:t>
      </w:r>
      <w:r w:rsidR="001C317B">
        <w:t xml:space="preserve">was $12,636, which is comparable to the median for </w:t>
      </w:r>
      <w:r>
        <w:t xml:space="preserve">51 </w:t>
      </w:r>
      <w:r w:rsidR="001C317B">
        <w:t>districts of similar size</w:t>
      </w:r>
      <w:r>
        <w:t xml:space="preserve"> (1,000-1,999 students)</w:t>
      </w:r>
      <w:r w:rsidR="001C317B">
        <w:t xml:space="preserve"> </w:t>
      </w:r>
      <w:r w:rsidR="007409B5">
        <w:t xml:space="preserve">of </w:t>
      </w:r>
      <w:r w:rsidR="001C317B">
        <w:t>$12,506</w:t>
      </w:r>
      <w:r>
        <w:t>,</w:t>
      </w:r>
      <w:r w:rsidR="001C317B">
        <w:t xml:space="preserve"> but below the state average.</w:t>
      </w:r>
      <w:r w:rsidR="001C317B" w:rsidRPr="004C44D4">
        <w:t xml:space="preserve"> </w:t>
      </w:r>
    </w:p>
    <w:p w:rsidR="001C317B" w:rsidRPr="008375E7" w:rsidRDefault="001C317B" w:rsidP="004720B0">
      <w:pPr>
        <w:pStyle w:val="ListParagraph"/>
        <w:numPr>
          <w:ilvl w:val="0"/>
          <w:numId w:val="32"/>
        </w:numPr>
        <w:tabs>
          <w:tab w:val="left" w:pos="360"/>
          <w:tab w:val="left" w:pos="720"/>
          <w:tab w:val="left" w:pos="1080"/>
          <w:tab w:val="left" w:pos="1440"/>
          <w:tab w:val="left" w:pos="1800"/>
          <w:tab w:val="left" w:pos="2160"/>
        </w:tabs>
        <w:contextualSpacing w:val="0"/>
      </w:pPr>
      <w:r w:rsidRPr="008375E7">
        <w:t xml:space="preserve">Reviewers found class sizes to be reasonable, and </w:t>
      </w:r>
      <w:r w:rsidR="004720B0">
        <w:t xml:space="preserve">2014 </w:t>
      </w:r>
      <w:r w:rsidRPr="008375E7">
        <w:t>TELL Mass survey results indicate</w:t>
      </w:r>
      <w:r w:rsidR="004720B0">
        <w:t>d</w:t>
      </w:r>
      <w:r w:rsidRPr="008375E7">
        <w:t xml:space="preserve"> that 85</w:t>
      </w:r>
      <w:r w:rsidR="004720B0">
        <w:t xml:space="preserve"> </w:t>
      </w:r>
      <w:r w:rsidR="00F26059">
        <w:t xml:space="preserve">percent </w:t>
      </w:r>
      <w:r w:rsidR="00F26059" w:rsidRPr="008375E7">
        <w:t>of</w:t>
      </w:r>
      <w:r w:rsidRPr="008375E7">
        <w:t xml:space="preserve"> teachers </w:t>
      </w:r>
      <w:r w:rsidR="0022698E">
        <w:t xml:space="preserve">who </w:t>
      </w:r>
      <w:r w:rsidR="00F26059">
        <w:t xml:space="preserve">responded </w:t>
      </w:r>
      <w:r w:rsidR="00F26059" w:rsidRPr="008375E7">
        <w:t>agreed</w:t>
      </w:r>
      <w:r w:rsidR="0022698E">
        <w:t xml:space="preserve"> or strongly agreed that </w:t>
      </w:r>
      <w:r w:rsidRPr="008375E7">
        <w:t>class size</w:t>
      </w:r>
      <w:r w:rsidR="0022698E">
        <w:t xml:space="preserve"> was reasonable.</w:t>
      </w:r>
      <w:r w:rsidRPr="008375E7">
        <w:t xml:space="preserve"> Teachers reported they have access to curriculum materials (such as new mathematics programs), support services</w:t>
      </w:r>
      <w:r>
        <w:t>, and technology</w:t>
      </w:r>
      <w:r w:rsidR="004720B0">
        <w:t>.</w:t>
      </w:r>
    </w:p>
    <w:p w:rsidR="001C317B" w:rsidRDefault="001C317B" w:rsidP="004720B0">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Approval of the district budget has been problematic</w:t>
      </w:r>
      <w:r w:rsidRPr="00BA3A76">
        <w:t xml:space="preserve">. </w:t>
      </w:r>
    </w:p>
    <w:p w:rsidR="001C317B" w:rsidRDefault="001C317B" w:rsidP="004720B0">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and school committee members reported that financing the district’s budget has been difficult because of disparities in the towns’ abilities to afford educational budgets associated with making services and costs equitable for schools and students in both towns</w:t>
      </w:r>
      <w:r w:rsidR="002D621D">
        <w:t xml:space="preserve">. </w:t>
      </w:r>
      <w:r>
        <w:t xml:space="preserve"> The superintendent has made it a priority to make services equitable.</w:t>
      </w:r>
    </w:p>
    <w:p w:rsidR="001C317B" w:rsidRDefault="001C317B" w:rsidP="004720B0">
      <w:pPr>
        <w:tabs>
          <w:tab w:val="left" w:pos="360"/>
          <w:tab w:val="left" w:pos="720"/>
          <w:tab w:val="left" w:pos="1080"/>
          <w:tab w:val="left" w:pos="1440"/>
          <w:tab w:val="left" w:pos="1800"/>
          <w:tab w:val="left" w:pos="2160"/>
        </w:tabs>
        <w:ind w:left="1080" w:hanging="1080"/>
      </w:pPr>
      <w:r>
        <w:tab/>
      </w:r>
      <w:r>
        <w:tab/>
        <w:t>2</w:t>
      </w:r>
      <w:r w:rsidRPr="00BA3A76">
        <w:t xml:space="preserve">. </w:t>
      </w:r>
      <w:r>
        <w:tab/>
        <w:t>In 2014 the general fund budget proposed by the superintendent in January called for an increase of 5.5</w:t>
      </w:r>
      <w:r w:rsidR="0022698E">
        <w:t xml:space="preserve"> percent;</w:t>
      </w:r>
      <w:r>
        <w:t xml:space="preserve"> this was reduced to 4.1</w:t>
      </w:r>
      <w:r w:rsidR="00BA29A2">
        <w:t xml:space="preserve"> </w:t>
      </w:r>
      <w:r w:rsidR="0022698E">
        <w:t xml:space="preserve">percent </w:t>
      </w:r>
      <w:r>
        <w:t>when the budget was certified by the school committee in March</w:t>
      </w:r>
      <w:r w:rsidR="0022698E">
        <w:t>.</w:t>
      </w:r>
      <w:r w:rsidRPr="00BA3A76">
        <w:t xml:space="preserve"> </w:t>
      </w:r>
      <w:r>
        <w:tab/>
      </w:r>
      <w:r>
        <w:tab/>
      </w:r>
      <w:r>
        <w:tab/>
      </w:r>
    </w:p>
    <w:p w:rsidR="001C317B" w:rsidRDefault="001C317B" w:rsidP="004720B0">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The certified budget was passed by the Ayer town meeting in May, but Shirley town officials would not support it because it required an 8.5 </w:t>
      </w:r>
      <w:r w:rsidR="0022698E">
        <w:t xml:space="preserve">percent </w:t>
      </w:r>
      <w:r>
        <w:t>increase in Shirley’s assessment</w:t>
      </w:r>
      <w:r w:rsidRPr="00BA3A76">
        <w:t>.</w:t>
      </w:r>
      <w:r>
        <w:t xml:space="preserve"> </w:t>
      </w:r>
    </w:p>
    <w:p w:rsidR="001C317B" w:rsidRDefault="001C317B" w:rsidP="004720B0">
      <w:pPr>
        <w:tabs>
          <w:tab w:val="left" w:pos="360"/>
          <w:tab w:val="left" w:pos="720"/>
          <w:tab w:val="left" w:pos="1080"/>
          <w:tab w:val="left" w:pos="1440"/>
          <w:tab w:val="left" w:pos="1800"/>
          <w:tab w:val="left" w:pos="2160"/>
        </w:tabs>
        <w:ind w:left="1080" w:hanging="1080"/>
      </w:pPr>
      <w:r>
        <w:lastRenderedPageBreak/>
        <w:tab/>
      </w:r>
      <w:r>
        <w:tab/>
        <w:t>4.</w:t>
      </w:r>
      <w:r>
        <w:tab/>
      </w:r>
      <w:r w:rsidR="0022698E">
        <w:t>T</w:t>
      </w:r>
      <w:r>
        <w:t>he superintendent and school committee negotiated an increase of 7.5</w:t>
      </w:r>
      <w:r w:rsidR="0022698E">
        <w:t xml:space="preserve"> percent</w:t>
      </w:r>
      <w:r>
        <w:t xml:space="preserve"> in the Shirley assessment; it was passed by town meeting in June despite opposition by the Shirley selectmen. The adjusted general fund </w:t>
      </w:r>
      <w:r w:rsidR="0022698E">
        <w:t xml:space="preserve">fiscal year 2015 </w:t>
      </w:r>
      <w:r>
        <w:t>budget of</w:t>
      </w:r>
      <w:r w:rsidRPr="00BA3A76">
        <w:t xml:space="preserve"> </w:t>
      </w:r>
      <w:r>
        <w:t>$24,906,510 (an increase of 3.4</w:t>
      </w:r>
      <w:r w:rsidR="0022698E">
        <w:t xml:space="preserve"> percent</w:t>
      </w:r>
      <w:r>
        <w:t>) was then certified by the school committee.</w:t>
      </w:r>
    </w:p>
    <w:p w:rsidR="001C317B" w:rsidRDefault="001C317B" w:rsidP="004720B0">
      <w:pPr>
        <w:tabs>
          <w:tab w:val="left" w:pos="360"/>
          <w:tab w:val="left" w:pos="720"/>
          <w:tab w:val="left" w:pos="1080"/>
          <w:tab w:val="left" w:pos="1440"/>
          <w:tab w:val="left" w:pos="1800"/>
          <w:tab w:val="left" w:pos="2160"/>
        </w:tabs>
        <w:ind w:left="1080" w:hanging="1080"/>
      </w:pPr>
      <w:r>
        <w:tab/>
      </w:r>
      <w:r>
        <w:tab/>
        <w:t>5</w:t>
      </w:r>
      <w:r w:rsidRPr="00BA3A76">
        <w:t xml:space="preserve">. </w:t>
      </w:r>
      <w:r>
        <w:tab/>
        <w:t>Inequities in the towns’ support for education</w:t>
      </w:r>
      <w:r w:rsidR="00BA29A2">
        <w:t xml:space="preserve"> were noted by administrators: E</w:t>
      </w:r>
      <w:r>
        <w:t>very $1 cut from the Shirley assessment cost the district $3</w:t>
      </w:r>
      <w:r w:rsidR="00BA29A2">
        <w:t>;</w:t>
      </w:r>
      <w:r>
        <w:t xml:space="preserve"> Shirley’s share of the district costs above the required local contribution (36</w:t>
      </w:r>
      <w:r w:rsidR="0022698E">
        <w:t xml:space="preserve"> percent </w:t>
      </w:r>
      <w:r>
        <w:t xml:space="preserve">for </w:t>
      </w:r>
      <w:r w:rsidR="0022698E">
        <w:t>fiscal year 2015</w:t>
      </w:r>
      <w:r>
        <w:t xml:space="preserve">) </w:t>
      </w:r>
      <w:r w:rsidR="0022698E">
        <w:t xml:space="preserve">is </w:t>
      </w:r>
      <w:r>
        <w:t xml:space="preserve">less than </w:t>
      </w:r>
      <w:r w:rsidR="0022698E">
        <w:t xml:space="preserve">its </w:t>
      </w:r>
      <w:r>
        <w:t>share of student enrollment (44</w:t>
      </w:r>
      <w:r w:rsidR="0022698E">
        <w:t xml:space="preserve"> percent</w:t>
      </w:r>
      <w:r w:rsidR="00BA29A2">
        <w:t>);</w:t>
      </w:r>
      <w:r>
        <w:t xml:space="preserve"> and Ayer </w:t>
      </w:r>
      <w:r w:rsidR="0022698E">
        <w:t>believes that it is</w:t>
      </w:r>
      <w:r>
        <w:t xml:space="preserve"> subsidizing Shirley</w:t>
      </w:r>
      <w:r w:rsidR="00F26059">
        <w:t>.</w:t>
      </w:r>
      <w:r w:rsidRPr="00BA3A76">
        <w:t xml:space="preserve"> </w:t>
      </w:r>
      <w:r>
        <w:tab/>
      </w:r>
      <w:r>
        <w:tab/>
      </w:r>
    </w:p>
    <w:p w:rsidR="001C317B" w:rsidRDefault="001C317B" w:rsidP="004720B0">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The ability of the town of Shirley to afford its assessment has been affected by its weak financial condition</w:t>
      </w:r>
      <w:r w:rsidRPr="00BA3A76">
        <w:t xml:space="preserve">. </w:t>
      </w:r>
    </w:p>
    <w:p w:rsidR="001C317B" w:rsidRDefault="001C317B" w:rsidP="004720B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Department of Revenue data and municipal officials indicated that Shirley had free cash of $403,814 in 2013 (compared to $1.7 million in Ayer), all of which was applied to the </w:t>
      </w:r>
      <w:r w:rsidR="0022698E">
        <w:t xml:space="preserve">fiscal year 2015 </w:t>
      </w:r>
      <w:r>
        <w:t xml:space="preserve">budget. </w:t>
      </w:r>
    </w:p>
    <w:p w:rsidR="001C317B" w:rsidRDefault="001C317B" w:rsidP="004720B0">
      <w:pPr>
        <w:tabs>
          <w:tab w:val="left" w:pos="360"/>
          <w:tab w:val="left" w:pos="720"/>
          <w:tab w:val="left" w:pos="1080"/>
          <w:tab w:val="left" w:pos="1440"/>
          <w:tab w:val="left" w:pos="1800"/>
          <w:tab w:val="left" w:pos="2160"/>
        </w:tabs>
        <w:ind w:left="1080" w:hanging="1080"/>
      </w:pPr>
      <w:r>
        <w:tab/>
      </w:r>
      <w:r>
        <w:tab/>
        <w:t>2</w:t>
      </w:r>
      <w:r w:rsidRPr="00BA3A76">
        <w:t xml:space="preserve">. </w:t>
      </w:r>
      <w:r>
        <w:tab/>
        <w:t>Shirley had excess capacity from taxes of only $315, a higher average residential tax bill than Ayer, and a stabilization fund of $356,061.</w:t>
      </w:r>
    </w:p>
    <w:p w:rsidR="001C317B" w:rsidRDefault="001C317B" w:rsidP="00DD068A">
      <w:pPr>
        <w:tabs>
          <w:tab w:val="left" w:pos="360"/>
          <w:tab w:val="left" w:pos="720"/>
          <w:tab w:val="left" w:pos="1080"/>
          <w:tab w:val="left" w:pos="1440"/>
          <w:tab w:val="left" w:pos="1800"/>
          <w:tab w:val="left" w:pos="2160"/>
        </w:tabs>
        <w:ind w:left="1080" w:hanging="1080"/>
      </w:pPr>
      <w:r>
        <w:tab/>
      </w:r>
      <w:r>
        <w:tab/>
        <w:t>3</w:t>
      </w:r>
      <w:r w:rsidRPr="00BA3A76">
        <w:t xml:space="preserve">. </w:t>
      </w:r>
      <w:r>
        <w:tab/>
        <w:t>Under the formula for assessments</w:t>
      </w:r>
      <w:r w:rsidR="00890C94">
        <w:t>,</w:t>
      </w:r>
      <w:r>
        <w:t xml:space="preserve"> Shirley’s increases have been higher than Ayer’s (7.5</w:t>
      </w:r>
      <w:r w:rsidR="0022698E">
        <w:t xml:space="preserve"> percent</w:t>
      </w:r>
      <w:r>
        <w:t xml:space="preserve"> </w:t>
      </w:r>
      <w:r w:rsidR="0022698E">
        <w:t>compared with</w:t>
      </w:r>
      <w:r>
        <w:t xml:space="preserve"> 3.9</w:t>
      </w:r>
      <w:r w:rsidR="0022698E">
        <w:t xml:space="preserve"> percent</w:t>
      </w:r>
      <w:r>
        <w:t xml:space="preserve"> for </w:t>
      </w:r>
      <w:r w:rsidR="0022698E">
        <w:t>fiscal year 2015</w:t>
      </w:r>
      <w:r>
        <w:t>) during the six year transition period</w:t>
      </w:r>
      <w:r w:rsidR="0022698E">
        <w:t>.</w:t>
      </w:r>
      <w:r>
        <w:t xml:space="preserve"> </w:t>
      </w:r>
      <w:r w:rsidR="0022698E">
        <w:t>T</w:t>
      </w:r>
      <w:r>
        <w:t xml:space="preserve">he superintendent reported that </w:t>
      </w:r>
      <w:r w:rsidR="00DD068A">
        <w:t xml:space="preserve">Shirley </w:t>
      </w:r>
      <w:r>
        <w:t>must contribute virtually 100</w:t>
      </w:r>
      <w:r w:rsidR="0022698E">
        <w:t xml:space="preserve"> </w:t>
      </w:r>
      <w:r w:rsidR="00F26059">
        <w:t>percent of</w:t>
      </w:r>
      <w:r>
        <w:t xml:space="preserve"> town revenue increases to the assessment</w:t>
      </w:r>
      <w:r w:rsidR="002D621D">
        <w:t xml:space="preserve">. </w:t>
      </w:r>
      <w:r>
        <w:t>This is because Shirley’s per pupil budgets for education were lower than Ayer’s when the region was formed, and the formula provided that their contributions should become equitable over a six year period</w:t>
      </w:r>
      <w:r w:rsidR="0022698E">
        <w:t>.</w:t>
      </w:r>
    </w:p>
    <w:p w:rsidR="001C317B" w:rsidRDefault="001C317B" w:rsidP="004720B0">
      <w:pPr>
        <w:tabs>
          <w:tab w:val="left" w:pos="360"/>
          <w:tab w:val="left" w:pos="720"/>
          <w:tab w:val="left" w:pos="1080"/>
          <w:tab w:val="left" w:pos="1440"/>
          <w:tab w:val="left" w:pos="1800"/>
          <w:tab w:val="left" w:pos="2160"/>
        </w:tabs>
        <w:ind w:left="1080" w:hanging="1080"/>
      </w:pPr>
      <w:r>
        <w:tab/>
      </w:r>
      <w:r>
        <w:tab/>
      </w:r>
      <w:r w:rsidR="00DD068A">
        <w:t>4</w:t>
      </w:r>
      <w:r w:rsidRPr="00BA3A76">
        <w:t xml:space="preserve">. </w:t>
      </w:r>
      <w:r>
        <w:tab/>
        <w:t xml:space="preserve">Municipal officials stated that Shirley’s </w:t>
      </w:r>
      <w:r w:rsidR="0022698E">
        <w:t xml:space="preserve">fiscal year 2015 </w:t>
      </w:r>
      <w:r>
        <w:t>municipal budget had to be reduced by 4</w:t>
      </w:r>
      <w:r w:rsidR="0022698E">
        <w:t xml:space="preserve"> percent</w:t>
      </w:r>
      <w:r>
        <w:t xml:space="preserve"> while the education budget increased, and that increases in district asse</w:t>
      </w:r>
      <w:r w:rsidR="00BA29A2">
        <w:t xml:space="preserve">ssments of 7 to </w:t>
      </w:r>
      <w:r>
        <w:t>8</w:t>
      </w:r>
      <w:r w:rsidR="0022698E">
        <w:t xml:space="preserve"> percent</w:t>
      </w:r>
      <w:r w:rsidR="00890C94">
        <w:t xml:space="preserve"> </w:t>
      </w:r>
      <w:r>
        <w:t>are not sustainable.</w:t>
      </w:r>
    </w:p>
    <w:p w:rsidR="001C317B" w:rsidRDefault="001C317B" w:rsidP="004720B0">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A task force formed to discuss and propose plans to improve town and district funding has not been successful</w:t>
      </w:r>
      <w:r w:rsidRPr="00BA3A76">
        <w:t xml:space="preserve">. </w:t>
      </w:r>
    </w:p>
    <w:p w:rsidR="001C317B" w:rsidRDefault="001C317B" w:rsidP="004720B0">
      <w:pPr>
        <w:tabs>
          <w:tab w:val="left" w:pos="360"/>
          <w:tab w:val="left" w:pos="720"/>
          <w:tab w:val="left" w:pos="1080"/>
          <w:tab w:val="left" w:pos="1440"/>
          <w:tab w:val="left" w:pos="1800"/>
          <w:tab w:val="left" w:pos="2160"/>
        </w:tabs>
        <w:ind w:left="1080" w:hanging="1080"/>
      </w:pPr>
      <w:r>
        <w:tab/>
      </w:r>
      <w:r>
        <w:tab/>
      </w:r>
      <w:r w:rsidRPr="00BA3A76">
        <w:t xml:space="preserve">1. </w:t>
      </w:r>
      <w:r>
        <w:tab/>
      </w:r>
      <w:r w:rsidR="0022698E">
        <w:t>T</w:t>
      </w:r>
      <w:r>
        <w:t xml:space="preserve">he superintendent </w:t>
      </w:r>
      <w:r w:rsidR="0022698E">
        <w:t xml:space="preserve">told the review team that </w:t>
      </w:r>
      <w:r w:rsidR="00085416">
        <w:t xml:space="preserve">the </w:t>
      </w:r>
      <w:r>
        <w:t>RLAG was created as the regional district was being formed</w:t>
      </w:r>
      <w:r w:rsidR="002D621D">
        <w:t xml:space="preserve">. </w:t>
      </w:r>
      <w:r>
        <w:t xml:space="preserve">It consisted of selectmen, finance committee members, town administrators, school committee members, and the superintendent. </w:t>
      </w:r>
    </w:p>
    <w:p w:rsidR="001C317B" w:rsidRDefault="001C317B" w:rsidP="004720B0">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Administrators and municipal officials reported that the RLAG was reconvened in February 2014 during discussions of the </w:t>
      </w:r>
      <w:r w:rsidR="0022698E">
        <w:t xml:space="preserve">fiscal year 2015 </w:t>
      </w:r>
      <w:r>
        <w:t>proposed budget</w:t>
      </w:r>
      <w:r w:rsidRPr="00BA3A76">
        <w:t xml:space="preserve">. </w:t>
      </w:r>
      <w:r>
        <w:t>However</w:t>
      </w:r>
      <w:r w:rsidR="0022698E">
        <w:t>,</w:t>
      </w:r>
      <w:r>
        <w:t xml:space="preserve"> it met only once or twice</w:t>
      </w:r>
      <w:r w:rsidR="0022698E">
        <w:t>,</w:t>
      </w:r>
      <w:r>
        <w:t xml:space="preserve"> was not successful in preparing a viable proposal for the </w:t>
      </w:r>
      <w:r w:rsidR="0022698E">
        <w:t xml:space="preserve">fiscal year 2015 </w:t>
      </w:r>
      <w:r>
        <w:t>budget</w:t>
      </w:r>
      <w:r w:rsidR="0022698E">
        <w:t>,</w:t>
      </w:r>
      <w:r>
        <w:t xml:space="preserve"> and did not consider a </w:t>
      </w:r>
      <w:r w:rsidR="008657DA">
        <w:t>long-range</w:t>
      </w:r>
      <w:r>
        <w:t xml:space="preserve"> plan for financing the towns and district or </w:t>
      </w:r>
      <w:r w:rsidR="002A2F26">
        <w:t xml:space="preserve">for </w:t>
      </w:r>
      <w:r>
        <w:t>revisions of the regional agreement.</w:t>
      </w:r>
    </w:p>
    <w:p w:rsidR="001C317B" w:rsidRDefault="001C317B" w:rsidP="002A2F26">
      <w:pPr>
        <w:tabs>
          <w:tab w:val="left" w:pos="360"/>
          <w:tab w:val="left" w:pos="720"/>
          <w:tab w:val="left" w:pos="1080"/>
          <w:tab w:val="left" w:pos="1440"/>
          <w:tab w:val="left" w:pos="1800"/>
          <w:tab w:val="left" w:pos="2160"/>
        </w:tabs>
        <w:ind w:left="1080" w:hanging="1080"/>
      </w:pPr>
      <w:r>
        <w:lastRenderedPageBreak/>
        <w:tab/>
      </w:r>
      <w:r>
        <w:tab/>
        <w:t>3</w:t>
      </w:r>
      <w:r w:rsidRPr="00BA3A76">
        <w:t xml:space="preserve">. </w:t>
      </w:r>
      <w:r>
        <w:tab/>
        <w:t xml:space="preserve">District and municipal officials </w:t>
      </w:r>
      <w:r w:rsidR="002A2F26">
        <w:t xml:space="preserve">suggested that district </w:t>
      </w:r>
      <w:r>
        <w:t>and town officials start budget deliberations earlier</w:t>
      </w:r>
      <w:r w:rsidR="002A2F26">
        <w:t xml:space="preserve"> and</w:t>
      </w:r>
      <w:r>
        <w:t xml:space="preserve"> engage in long term financial planning for the towns and the district.</w:t>
      </w:r>
    </w:p>
    <w:p w:rsidR="001C317B" w:rsidRPr="00071D3E" w:rsidRDefault="001C317B" w:rsidP="00BA29A2">
      <w:pPr>
        <w:tabs>
          <w:tab w:val="left" w:pos="360"/>
          <w:tab w:val="left" w:pos="720"/>
          <w:tab w:val="left" w:pos="1080"/>
          <w:tab w:val="left" w:pos="1440"/>
          <w:tab w:val="left" w:pos="1800"/>
          <w:tab w:val="left" w:pos="2160"/>
        </w:tabs>
      </w:pPr>
      <w:r w:rsidRPr="00F731AA">
        <w:rPr>
          <w:b/>
        </w:rPr>
        <w:t>Impact</w:t>
      </w:r>
      <w:r>
        <w:t>: The difficult budget approval process by the towns has negative effects at both the district and municipal levels.</w:t>
      </w:r>
      <w:r w:rsidR="00BA29A2">
        <w:t xml:space="preserve"> </w:t>
      </w:r>
      <w:r>
        <w:t>Shirley’s limited ability to meet its assessments constrains the district and inhibits efforts to improve programs and services for students.</w:t>
      </w:r>
      <w:r w:rsidR="00BA29A2">
        <w:t xml:space="preserve"> </w:t>
      </w:r>
      <w:r>
        <w:t>The relatively large increases in Shirley’s assessments have had negative effects on it</w:t>
      </w:r>
      <w:r w:rsidR="00890C94">
        <w:t>s</w:t>
      </w:r>
      <w:r>
        <w:t xml:space="preserve"> municipal budgets.</w:t>
      </w:r>
      <w:r w:rsidR="00BA29A2">
        <w:t xml:space="preserve"> </w:t>
      </w:r>
      <w:r w:rsidR="00617056" w:rsidRPr="00617056">
        <w:t>At times the difficult rela</w:t>
      </w:r>
      <w:r w:rsidR="0040550E">
        <w:t>t</w:t>
      </w:r>
      <w:r w:rsidR="00617056" w:rsidRPr="00617056">
        <w:t>ionship</w:t>
      </w:r>
      <w:r w:rsidR="00E54A24" w:rsidRPr="00392718">
        <w:t xml:space="preserve"> </w:t>
      </w:r>
      <w:r w:rsidR="00890C94" w:rsidRPr="00392718">
        <w:t xml:space="preserve"> </w:t>
      </w:r>
      <w:r w:rsidR="00E54A24" w:rsidRPr="00392718">
        <w:t xml:space="preserve">between </w:t>
      </w:r>
      <w:r w:rsidR="00617056" w:rsidRPr="00617056">
        <w:t>Shirley</w:t>
      </w:r>
      <w:r w:rsidR="00BA29A2" w:rsidRPr="00392718">
        <w:t xml:space="preserve"> and </w:t>
      </w:r>
      <w:r w:rsidR="00E54A24" w:rsidRPr="00392718">
        <w:t xml:space="preserve">the </w:t>
      </w:r>
      <w:r w:rsidR="00617056" w:rsidRPr="00617056">
        <w:t>regional district</w:t>
      </w:r>
      <w:r w:rsidR="00BA29A2" w:rsidRPr="00392718">
        <w:t xml:space="preserve"> could have long-</w:t>
      </w:r>
      <w:r w:rsidRPr="00392718">
        <w:t>term effects on their ability to agree on future</w:t>
      </w:r>
      <w:r>
        <w:t xml:space="preserve"> budgets and </w:t>
      </w:r>
      <w:r w:rsidR="008657DA">
        <w:t>long-range</w:t>
      </w:r>
      <w:r>
        <w:t xml:space="preserve"> plans, even after equitable assessments </w:t>
      </w:r>
      <w:r w:rsidR="00890C94">
        <w:t>have been phased in</w:t>
      </w:r>
      <w:r>
        <w:t>.</w:t>
      </w:r>
    </w:p>
    <w:p w:rsidR="001C317B" w:rsidRDefault="003F0B1D" w:rsidP="008B1402">
      <w:pPr>
        <w:tabs>
          <w:tab w:val="left" w:pos="360"/>
          <w:tab w:val="left" w:pos="720"/>
          <w:tab w:val="left" w:pos="1080"/>
          <w:tab w:val="left" w:pos="1440"/>
          <w:tab w:val="left" w:pos="1800"/>
          <w:tab w:val="left" w:pos="2160"/>
        </w:tabs>
        <w:ind w:left="360" w:hanging="360"/>
        <w:rPr>
          <w:b/>
        </w:rPr>
      </w:pPr>
      <w:r>
        <w:rPr>
          <w:b/>
        </w:rPr>
        <w:t>17</w:t>
      </w:r>
      <w:r w:rsidR="001C317B" w:rsidRPr="00895204">
        <w:rPr>
          <w:b/>
        </w:rPr>
        <w:t xml:space="preserve">. </w:t>
      </w:r>
      <w:r w:rsidR="001C317B">
        <w:rPr>
          <w:b/>
        </w:rPr>
        <w:tab/>
        <w:t xml:space="preserve">The district’s elementary schools are old and in need of frequent repairs, and the district’s </w:t>
      </w:r>
      <w:r w:rsidR="008657DA">
        <w:rPr>
          <w:b/>
        </w:rPr>
        <w:t>long-range</w:t>
      </w:r>
      <w:r w:rsidR="001C317B">
        <w:rPr>
          <w:b/>
        </w:rPr>
        <w:t xml:space="preserve"> planning for capital and technology needs is inadequate</w:t>
      </w:r>
      <w:r w:rsidR="002D621D">
        <w:rPr>
          <w:b/>
        </w:rPr>
        <w:t xml:space="preserve">. </w:t>
      </w:r>
    </w:p>
    <w:p w:rsidR="001C317B" w:rsidRDefault="001C317B" w:rsidP="004720B0">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Capital improvements at both elementary schools have been deferred</w:t>
      </w:r>
      <w:r w:rsidR="00BA29A2">
        <w:t>,</w:t>
      </w:r>
      <w:r>
        <w:t xml:space="preserve"> and they have not been renovated or updated in over </w:t>
      </w:r>
      <w:r w:rsidR="00D7261F">
        <w:t xml:space="preserve">30 </w:t>
      </w:r>
      <w:r>
        <w:t>years</w:t>
      </w:r>
      <w:r w:rsidR="002D621D">
        <w:t xml:space="preserve">. </w:t>
      </w:r>
    </w:p>
    <w:p w:rsidR="001C317B" w:rsidRDefault="001C317B" w:rsidP="004720B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Lura A. White elementary school was built in 1936 and last renovated in 1972, and </w:t>
      </w:r>
      <w:r w:rsidR="00D055A0">
        <w:t xml:space="preserve">the Page </w:t>
      </w:r>
      <w:r>
        <w:t>Hilltop school buildings were built in 1968 with additions and renovations completed in 1980</w:t>
      </w:r>
      <w:r w:rsidR="00D7261F">
        <w:t>.</w:t>
      </w:r>
      <w:r w:rsidRPr="00BA3A76">
        <w:t xml:space="preserve"> </w:t>
      </w:r>
    </w:p>
    <w:p w:rsidR="001C317B" w:rsidRDefault="001C317B" w:rsidP="004720B0">
      <w:pPr>
        <w:tabs>
          <w:tab w:val="left" w:pos="360"/>
          <w:tab w:val="left" w:pos="720"/>
          <w:tab w:val="left" w:pos="1080"/>
          <w:tab w:val="left" w:pos="1440"/>
          <w:tab w:val="left" w:pos="1800"/>
          <w:tab w:val="left" w:pos="2160"/>
        </w:tabs>
        <w:ind w:left="1440" w:hanging="1440"/>
      </w:pPr>
      <w:r>
        <w:tab/>
      </w:r>
      <w:r>
        <w:tab/>
      </w:r>
      <w:r>
        <w:tab/>
      </w:r>
      <w:r w:rsidRPr="00BA3A76">
        <w:t xml:space="preserve">a. </w:t>
      </w:r>
      <w:r>
        <w:tab/>
        <w:t>Administrators described both elementary schools as antiquated</w:t>
      </w:r>
      <w:r w:rsidR="002D621D">
        <w:t xml:space="preserve">. </w:t>
      </w:r>
      <w:r>
        <w:t xml:space="preserve">Both were neglected during the years leading up to regionalization in 2011 and are in need of many major repairs and improvements such as roofs, heating and pneumatic </w:t>
      </w:r>
      <w:r w:rsidR="00617056" w:rsidRPr="00617056">
        <w:t xml:space="preserve">controls </w:t>
      </w:r>
      <w:r>
        <w:t>renovations, new windows, and insulation.</w:t>
      </w:r>
    </w:p>
    <w:p w:rsidR="001C317B" w:rsidRDefault="001C317B" w:rsidP="004720B0">
      <w:pPr>
        <w:tabs>
          <w:tab w:val="left" w:pos="360"/>
          <w:tab w:val="left" w:pos="720"/>
          <w:tab w:val="left" w:pos="1080"/>
          <w:tab w:val="left" w:pos="1440"/>
          <w:tab w:val="left" w:pos="1800"/>
          <w:tab w:val="left" w:pos="2160"/>
        </w:tabs>
        <w:ind w:left="1440" w:hanging="1440"/>
      </w:pPr>
      <w:r>
        <w:tab/>
      </w:r>
      <w:r>
        <w:tab/>
      </w:r>
      <w:r>
        <w:tab/>
        <w:t>b.</w:t>
      </w:r>
      <w:r>
        <w:tab/>
        <w:t>Reviewers found both buildings clean but with inadequate learning spaces</w:t>
      </w:r>
      <w:r w:rsidR="002D621D">
        <w:t xml:space="preserve">. </w:t>
      </w:r>
      <w:r>
        <w:t xml:space="preserve">The </w:t>
      </w:r>
      <w:r w:rsidR="00D7261F">
        <w:t xml:space="preserve">White </w:t>
      </w:r>
      <w:r>
        <w:t xml:space="preserve">school has small classrooms, and the Page Hilltop building is rambling because it combined two elementary buildings </w:t>
      </w:r>
      <w:r w:rsidR="00D7261F">
        <w:t xml:space="preserve">connected by </w:t>
      </w:r>
      <w:r>
        <w:t>a long passage and a library.</w:t>
      </w:r>
    </w:p>
    <w:p w:rsidR="001C317B" w:rsidRDefault="001C317B" w:rsidP="004720B0">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t>The middle school</w:t>
      </w:r>
      <w:r w:rsidR="00D7261F">
        <w:t>,</w:t>
      </w:r>
      <w:r>
        <w:t xml:space="preserve"> built in 2003</w:t>
      </w:r>
      <w:r w:rsidR="00D7261F">
        <w:t>,</w:t>
      </w:r>
      <w:r>
        <w:t xml:space="preserve"> is clean and well maintained</w:t>
      </w:r>
      <w:r w:rsidRPr="00BA3A76">
        <w:t>.</w:t>
      </w:r>
    </w:p>
    <w:p w:rsidR="001C317B" w:rsidRDefault="001C317B" w:rsidP="004720B0">
      <w:pPr>
        <w:tabs>
          <w:tab w:val="left" w:pos="360"/>
          <w:tab w:val="left" w:pos="720"/>
          <w:tab w:val="left" w:pos="1080"/>
          <w:tab w:val="left" w:pos="1440"/>
          <w:tab w:val="left" w:pos="1800"/>
          <w:tab w:val="left" w:pos="2160"/>
        </w:tabs>
        <w:ind w:left="1080" w:hanging="1080"/>
      </w:pPr>
      <w:r>
        <w:tab/>
      </w:r>
      <w:r>
        <w:tab/>
      </w:r>
      <w:r>
        <w:tab/>
        <w:t>a.</w:t>
      </w:r>
      <w:r>
        <w:tab/>
        <w:t xml:space="preserve">Reviewers found </w:t>
      </w:r>
      <w:r w:rsidR="00D7261F">
        <w:t xml:space="preserve">the middle school </w:t>
      </w:r>
      <w:r w:rsidR="00F26059">
        <w:t>had effective</w:t>
      </w:r>
      <w:r>
        <w:t xml:space="preserve"> learning spaces.</w:t>
      </w:r>
      <w:r w:rsidRPr="00BA3A76">
        <w:t xml:space="preserve"> </w:t>
      </w:r>
      <w:r>
        <w:tab/>
      </w:r>
      <w:r>
        <w:tab/>
      </w:r>
    </w:p>
    <w:p w:rsidR="001C317B" w:rsidRDefault="001C317B" w:rsidP="004720B0">
      <w:pPr>
        <w:tabs>
          <w:tab w:val="left" w:pos="360"/>
          <w:tab w:val="left" w:pos="720"/>
          <w:tab w:val="left" w:pos="1080"/>
          <w:tab w:val="left" w:pos="1440"/>
          <w:tab w:val="left" w:pos="1800"/>
          <w:tab w:val="left" w:pos="2160"/>
        </w:tabs>
        <w:ind w:left="1080" w:hanging="1080"/>
      </w:pPr>
      <w:r>
        <w:tab/>
      </w:r>
      <w:r>
        <w:tab/>
      </w:r>
      <w:r>
        <w:tab/>
        <w:t>b.</w:t>
      </w:r>
      <w:r>
        <w:tab/>
        <w:t xml:space="preserve">Administrators stated that </w:t>
      </w:r>
      <w:r w:rsidR="00D7261F">
        <w:t xml:space="preserve">the middle school </w:t>
      </w:r>
      <w:r>
        <w:t>needs heating and ventilation repairs</w:t>
      </w:r>
      <w:r w:rsidR="00D7261F">
        <w:t>.</w:t>
      </w:r>
    </w:p>
    <w:p w:rsidR="001C317B" w:rsidRDefault="001C317B" w:rsidP="004720B0">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Administrators reported that maintenance on the schools was deferred during the years leading up to regionalization and </w:t>
      </w:r>
      <w:r w:rsidR="00D7261F">
        <w:t xml:space="preserve">said that the schools </w:t>
      </w:r>
      <w:r>
        <w:t>need many major repairs and improvements</w:t>
      </w:r>
      <w:r w:rsidR="00D7261F">
        <w:t>.</w:t>
      </w:r>
      <w:r>
        <w:tab/>
      </w:r>
      <w:r>
        <w:tab/>
      </w:r>
      <w:r>
        <w:tab/>
      </w:r>
    </w:p>
    <w:p w:rsidR="001C317B" w:rsidRDefault="001C317B" w:rsidP="004720B0">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Maintenance of the buildings is underfunded and resources are </w:t>
      </w:r>
      <w:r w:rsidR="00F26059">
        <w:t>limited to maintain buildings</w:t>
      </w:r>
      <w:r w:rsidR="007F21A2">
        <w:t xml:space="preserve"> proactively</w:t>
      </w:r>
      <w:r w:rsidR="00F26059">
        <w:t>.</w:t>
      </w:r>
      <w:r w:rsidRPr="00BA3A76">
        <w:t xml:space="preserve"> </w:t>
      </w:r>
    </w:p>
    <w:p w:rsidR="001C317B" w:rsidRDefault="001C317B" w:rsidP="004720B0">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stated that there are many repair needs in all the schools, and man</w:t>
      </w:r>
      <w:r w:rsidR="00E54A24">
        <w:t xml:space="preserve">y systems </w:t>
      </w:r>
      <w:r w:rsidR="00E36D9B">
        <w:t>including</w:t>
      </w:r>
      <w:r w:rsidR="00E54A24">
        <w:t xml:space="preserve"> HVAC </w:t>
      </w:r>
      <w:r>
        <w:t>are in need of replacement</w:t>
      </w:r>
      <w:r w:rsidR="002D621D">
        <w:t xml:space="preserve">. </w:t>
      </w:r>
      <w:r>
        <w:t xml:space="preserve">They are repaired, often on an emergency basis, </w:t>
      </w:r>
      <w:r>
        <w:lastRenderedPageBreak/>
        <w:t>but the district cannot afford permanent repairs or replacements</w:t>
      </w:r>
      <w:r w:rsidR="002D621D">
        <w:t xml:space="preserve">. </w:t>
      </w:r>
      <w:r>
        <w:t>The district has no truck, and just purchased its first lawn mower in 15 years</w:t>
      </w:r>
      <w:r w:rsidR="00D7261F">
        <w:t>.</w:t>
      </w:r>
      <w:r w:rsidRPr="00BA3A76">
        <w:t xml:space="preserve"> </w:t>
      </w:r>
    </w:p>
    <w:p w:rsidR="001C317B" w:rsidRPr="00392718" w:rsidRDefault="001C317B" w:rsidP="004720B0">
      <w:pPr>
        <w:tabs>
          <w:tab w:val="left" w:pos="360"/>
          <w:tab w:val="left" w:pos="720"/>
          <w:tab w:val="left" w:pos="1080"/>
          <w:tab w:val="left" w:pos="1440"/>
          <w:tab w:val="left" w:pos="1800"/>
          <w:tab w:val="left" w:pos="2160"/>
        </w:tabs>
        <w:ind w:left="1440" w:hanging="1440"/>
      </w:pPr>
      <w:r>
        <w:tab/>
      </w:r>
      <w:r>
        <w:tab/>
      </w:r>
      <w:r>
        <w:tab/>
      </w:r>
      <w:r w:rsidRPr="00BA3A76">
        <w:t xml:space="preserve">a. </w:t>
      </w:r>
      <w:r>
        <w:tab/>
        <w:t>The district uses contracted services and a part-</w:t>
      </w:r>
      <w:r w:rsidR="00E54A24">
        <w:t xml:space="preserve">time HVAC specialist </w:t>
      </w:r>
      <w:r w:rsidR="00E54A24" w:rsidRPr="00392718">
        <w:t xml:space="preserve">to </w:t>
      </w:r>
      <w:r w:rsidR="00617056" w:rsidRPr="00617056">
        <w:t xml:space="preserve">manage </w:t>
      </w:r>
      <w:r w:rsidRPr="00392718">
        <w:t xml:space="preserve">emergency and major </w:t>
      </w:r>
      <w:r w:rsidR="00617056" w:rsidRPr="00617056">
        <w:t>technology-based</w:t>
      </w:r>
      <w:r w:rsidR="00E54A24" w:rsidRPr="00392718">
        <w:t xml:space="preserve"> </w:t>
      </w:r>
      <w:r w:rsidR="003118F3">
        <w:t xml:space="preserve">repairs of building systems. </w:t>
      </w:r>
    </w:p>
    <w:p w:rsidR="001C317B" w:rsidRDefault="001C317B" w:rsidP="004720B0">
      <w:pPr>
        <w:tabs>
          <w:tab w:val="left" w:pos="360"/>
          <w:tab w:val="left" w:pos="720"/>
          <w:tab w:val="left" w:pos="1080"/>
          <w:tab w:val="left" w:pos="1440"/>
          <w:tab w:val="left" w:pos="1800"/>
          <w:tab w:val="left" w:pos="2160"/>
        </w:tabs>
        <w:ind w:left="1080" w:hanging="1080"/>
      </w:pPr>
      <w:r>
        <w:tab/>
      </w:r>
      <w:r>
        <w:tab/>
        <w:t>2</w:t>
      </w:r>
      <w:r w:rsidRPr="00BA3A76">
        <w:t xml:space="preserve">. </w:t>
      </w:r>
      <w:r>
        <w:tab/>
        <w:t>According to budget documents</w:t>
      </w:r>
      <w:r w:rsidR="00D7261F">
        <w:t>,</w:t>
      </w:r>
      <w:r>
        <w:t xml:space="preserve"> requests for some maintenance, grounds, and custodial personnel and services have not been funded</w:t>
      </w:r>
      <w:r w:rsidR="00D7261F">
        <w:t>.</w:t>
      </w:r>
    </w:p>
    <w:p w:rsidR="001C317B" w:rsidRDefault="001C317B" w:rsidP="004720B0">
      <w:pPr>
        <w:tabs>
          <w:tab w:val="left" w:pos="360"/>
          <w:tab w:val="left" w:pos="720"/>
          <w:tab w:val="left" w:pos="1080"/>
          <w:tab w:val="left" w:pos="1440"/>
          <w:tab w:val="left" w:pos="1800"/>
          <w:tab w:val="left" w:pos="2160"/>
        </w:tabs>
        <w:ind w:left="1080" w:hanging="1080"/>
      </w:pPr>
      <w:r>
        <w:tab/>
      </w:r>
      <w:r>
        <w:tab/>
        <w:t>3.</w:t>
      </w:r>
      <w:r>
        <w:tab/>
        <w:t>Budget documents and school committee minutes indicate</w:t>
      </w:r>
      <w:r w:rsidR="00D7261F">
        <w:t>d</w:t>
      </w:r>
      <w:r>
        <w:t xml:space="preserve"> that maintenance and facility costs are volatile and often over budget; approximately $100,000 had to be transferred to maintenance budgets for </w:t>
      </w:r>
      <w:r w:rsidR="00D7261F">
        <w:t>fiscal year 2014</w:t>
      </w:r>
      <w:r>
        <w:t>.</w:t>
      </w:r>
    </w:p>
    <w:p w:rsidR="001C317B" w:rsidRDefault="001C317B" w:rsidP="004720B0">
      <w:pPr>
        <w:tabs>
          <w:tab w:val="left" w:pos="360"/>
          <w:tab w:val="left" w:pos="720"/>
          <w:tab w:val="left" w:pos="1080"/>
          <w:tab w:val="left" w:pos="1440"/>
          <w:tab w:val="left" w:pos="1800"/>
          <w:tab w:val="left" w:pos="2160"/>
        </w:tabs>
        <w:ind w:left="1080" w:hanging="1080"/>
      </w:pPr>
      <w:r>
        <w:tab/>
      </w:r>
      <w:r>
        <w:tab/>
        <w:t>3.</w:t>
      </w:r>
      <w:r>
        <w:tab/>
        <w:t xml:space="preserve">Administrators reported </w:t>
      </w:r>
      <w:r w:rsidR="00D7261F">
        <w:t xml:space="preserve">that </w:t>
      </w:r>
      <w:r>
        <w:t>there is no capital budget or emergency funding, and facilities</w:t>
      </w:r>
      <w:r w:rsidR="00D7261F">
        <w:t>’</w:t>
      </w:r>
      <w:r>
        <w:t xml:space="preserve"> budgets are understaffed and underfunded.</w:t>
      </w:r>
      <w:r w:rsidRPr="00BA3A76">
        <w:t xml:space="preserve"> </w:t>
      </w:r>
      <w:r>
        <w:tab/>
      </w:r>
      <w:r>
        <w:tab/>
      </w:r>
      <w:r>
        <w:tab/>
      </w:r>
    </w:p>
    <w:p w:rsidR="001D79A6" w:rsidRDefault="001C317B" w:rsidP="001D79A6">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 xml:space="preserve">There is no </w:t>
      </w:r>
      <w:r w:rsidR="008657DA">
        <w:t>long-range</w:t>
      </w:r>
      <w:r>
        <w:t xml:space="preserve"> capital plan for the district, but the school committee has approved a facilities study for grade K-8 schools</w:t>
      </w:r>
      <w:r w:rsidR="00D7261F">
        <w:t>.</w:t>
      </w:r>
      <w:r w:rsidRPr="00BA3A76">
        <w:t xml:space="preserve"> </w:t>
      </w:r>
      <w:r w:rsidR="001D79A6">
        <w:tab/>
      </w:r>
    </w:p>
    <w:p w:rsidR="001C317B" w:rsidRDefault="001D79A6" w:rsidP="001D79A6">
      <w:pPr>
        <w:tabs>
          <w:tab w:val="left" w:pos="360"/>
          <w:tab w:val="left" w:pos="720"/>
          <w:tab w:val="left" w:pos="1080"/>
          <w:tab w:val="left" w:pos="1440"/>
          <w:tab w:val="left" w:pos="1800"/>
          <w:tab w:val="left" w:pos="2160"/>
        </w:tabs>
        <w:ind w:left="720" w:hanging="720"/>
      </w:pPr>
      <w:r>
        <w:tab/>
      </w:r>
      <w:r>
        <w:tab/>
        <w:t>1</w:t>
      </w:r>
      <w:r w:rsidR="002D621D">
        <w:t xml:space="preserve">. </w:t>
      </w:r>
      <w:r w:rsidR="001C317B">
        <w:t xml:space="preserve">District and town administrators agreed there is a need for </w:t>
      </w:r>
      <w:r w:rsidR="008657DA">
        <w:t>long-range</w:t>
      </w:r>
      <w:r w:rsidR="001C317B">
        <w:t xml:space="preserve"> capital planning for the K-8 schools and for town facilities now that the high school renovation is underway</w:t>
      </w:r>
      <w:r w:rsidR="00D7261F">
        <w:t>.</w:t>
      </w:r>
    </w:p>
    <w:p w:rsidR="001C317B" w:rsidRDefault="001C317B" w:rsidP="004720B0">
      <w:pPr>
        <w:tabs>
          <w:tab w:val="left" w:pos="360"/>
          <w:tab w:val="left" w:pos="720"/>
          <w:tab w:val="left" w:pos="1080"/>
          <w:tab w:val="left" w:pos="1440"/>
          <w:tab w:val="left" w:pos="1800"/>
          <w:tab w:val="left" w:pos="2160"/>
        </w:tabs>
        <w:ind w:left="1080" w:hanging="1080"/>
      </w:pPr>
      <w:r>
        <w:tab/>
      </w:r>
      <w:r>
        <w:tab/>
        <w:t>2</w:t>
      </w:r>
      <w:r w:rsidRPr="00BA3A76">
        <w:t xml:space="preserve">. </w:t>
      </w:r>
      <w:r>
        <w:tab/>
        <w:t>The district has made a priority of upgrading technology, installing wireless Internet access, increasing classroom technology, and purchasing new software</w:t>
      </w:r>
      <w:r w:rsidRPr="00BA3A76">
        <w:t xml:space="preserve">. </w:t>
      </w:r>
      <w:r>
        <w:tab/>
      </w:r>
      <w:r>
        <w:tab/>
      </w:r>
      <w:r>
        <w:tab/>
      </w:r>
    </w:p>
    <w:p w:rsidR="001C317B" w:rsidRDefault="001C317B" w:rsidP="004720B0">
      <w:pPr>
        <w:tabs>
          <w:tab w:val="left" w:pos="360"/>
          <w:tab w:val="left" w:pos="720"/>
          <w:tab w:val="left" w:pos="1080"/>
          <w:tab w:val="left" w:pos="1440"/>
          <w:tab w:val="left" w:pos="1800"/>
          <w:tab w:val="left" w:pos="2160"/>
        </w:tabs>
        <w:ind w:left="1080" w:hanging="1080"/>
      </w:pPr>
      <w:r>
        <w:tab/>
      </w:r>
      <w:r>
        <w:tab/>
      </w:r>
      <w:r>
        <w:tab/>
        <w:t>a.</w:t>
      </w:r>
      <w:r>
        <w:tab/>
        <w:t>There is a technology plan for the district, but it does not include timelines or estimates of needed funding</w:t>
      </w:r>
      <w:r w:rsidR="002D621D">
        <w:t xml:space="preserve">. </w:t>
      </w:r>
      <w:r>
        <w:t>It includes technology needed for K-8 schools as well as that planned for the new high school.</w:t>
      </w:r>
    </w:p>
    <w:p w:rsidR="001C317B" w:rsidRDefault="001C317B" w:rsidP="004720B0">
      <w:pPr>
        <w:tabs>
          <w:tab w:val="left" w:pos="360"/>
          <w:tab w:val="left" w:pos="720"/>
          <w:tab w:val="left" w:pos="1080"/>
          <w:tab w:val="left" w:pos="1440"/>
          <w:tab w:val="left" w:pos="1800"/>
          <w:tab w:val="left" w:pos="2160"/>
        </w:tabs>
        <w:ind w:left="1080" w:hanging="1080"/>
      </w:pPr>
      <w:r>
        <w:tab/>
      </w:r>
      <w:r>
        <w:tab/>
      </w:r>
      <w:r>
        <w:tab/>
        <w:t>b.</w:t>
      </w:r>
      <w:r>
        <w:tab/>
        <w:t>Teachers reported using technology in their classrooms</w:t>
      </w:r>
      <w:r w:rsidR="00D7261F">
        <w:t>,</w:t>
      </w:r>
      <w:r w:rsidR="00085416" w:rsidDel="00085416">
        <w:rPr>
          <w:rStyle w:val="FootnoteReference"/>
        </w:rPr>
        <w:t xml:space="preserve"> </w:t>
      </w:r>
      <w:r>
        <w:t xml:space="preserve"> and reviewers observed some students using technology.</w:t>
      </w:r>
    </w:p>
    <w:p w:rsidR="001C317B" w:rsidRDefault="001C317B" w:rsidP="00BA29A2">
      <w:pPr>
        <w:tabs>
          <w:tab w:val="left" w:pos="360"/>
          <w:tab w:val="left" w:pos="720"/>
          <w:tab w:val="left" w:pos="1080"/>
          <w:tab w:val="left" w:pos="1440"/>
          <w:tab w:val="left" w:pos="1800"/>
          <w:tab w:val="left" w:pos="2160"/>
        </w:tabs>
      </w:pPr>
      <w:r w:rsidRPr="00F731AA">
        <w:rPr>
          <w:b/>
        </w:rPr>
        <w:t>Impact</w:t>
      </w:r>
      <w:r>
        <w:t>: Because maintenance and capital needs have not been adequately pla</w:t>
      </w:r>
      <w:r w:rsidR="00BA29A2">
        <w:t>nned and funded for K-8 schools, t</w:t>
      </w:r>
      <w:r>
        <w:t>he buildings</w:t>
      </w:r>
      <w:r w:rsidRPr="0021744F">
        <w:t xml:space="preserve"> are not as conduciv</w:t>
      </w:r>
      <w:r w:rsidR="00BA29A2">
        <w:t>e to education as they could be, and t</w:t>
      </w:r>
      <w:r>
        <w:t>he effect on budgets is unpredictable and contributes to a need for emergency and contingency funding.</w:t>
      </w:r>
    </w:p>
    <w:p w:rsidR="008B2EBA" w:rsidRDefault="008B2EBA" w:rsidP="00BA29A2">
      <w:pPr>
        <w:tabs>
          <w:tab w:val="left" w:pos="360"/>
          <w:tab w:val="left" w:pos="720"/>
          <w:tab w:val="left" w:pos="1080"/>
          <w:tab w:val="left" w:pos="1440"/>
          <w:tab w:val="left" w:pos="1800"/>
          <w:tab w:val="left" w:pos="2160"/>
        </w:tabs>
      </w:pPr>
    </w:p>
    <w:p w:rsidR="008B2EBA" w:rsidRDefault="008B2EBA" w:rsidP="00BA29A2">
      <w:pPr>
        <w:tabs>
          <w:tab w:val="left" w:pos="360"/>
          <w:tab w:val="left" w:pos="720"/>
          <w:tab w:val="left" w:pos="1080"/>
          <w:tab w:val="left" w:pos="1440"/>
          <w:tab w:val="left" w:pos="1800"/>
          <w:tab w:val="left" w:pos="2160"/>
        </w:tabs>
      </w:pPr>
    </w:p>
    <w:p w:rsidR="008B2EBA" w:rsidRDefault="008B2EBA" w:rsidP="00BA29A2">
      <w:pPr>
        <w:tabs>
          <w:tab w:val="left" w:pos="360"/>
          <w:tab w:val="left" w:pos="720"/>
          <w:tab w:val="left" w:pos="1080"/>
          <w:tab w:val="left" w:pos="1440"/>
          <w:tab w:val="left" w:pos="1800"/>
          <w:tab w:val="left" w:pos="2160"/>
        </w:tabs>
      </w:pPr>
    </w:p>
    <w:p w:rsidR="008B2EBA" w:rsidRDefault="008B2EBA" w:rsidP="00BA29A2">
      <w:pPr>
        <w:tabs>
          <w:tab w:val="left" w:pos="360"/>
          <w:tab w:val="left" w:pos="720"/>
          <w:tab w:val="left" w:pos="1080"/>
          <w:tab w:val="left" w:pos="1440"/>
          <w:tab w:val="left" w:pos="1800"/>
          <w:tab w:val="left" w:pos="2160"/>
        </w:tabs>
      </w:pPr>
    </w:p>
    <w:p w:rsidR="008B2EBA" w:rsidRDefault="008B2EBA" w:rsidP="00BA29A2">
      <w:pPr>
        <w:tabs>
          <w:tab w:val="left" w:pos="360"/>
          <w:tab w:val="left" w:pos="720"/>
          <w:tab w:val="left" w:pos="1080"/>
          <w:tab w:val="left" w:pos="1440"/>
          <w:tab w:val="left" w:pos="1800"/>
          <w:tab w:val="left" w:pos="2160"/>
        </w:tabs>
      </w:pPr>
    </w:p>
    <w:p w:rsidR="008B2EBA" w:rsidRPr="00F5544B" w:rsidRDefault="008B2EBA" w:rsidP="008B2EBA">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00955034"/>
      <w:bookmarkStart w:id="12" w:name="_Toc404694863"/>
      <w:r>
        <w:lastRenderedPageBreak/>
        <w:t>Ayer Shirley RSD</w:t>
      </w:r>
      <w:r w:rsidRPr="00E93DC7">
        <w:t xml:space="preserve"> District Review Recommendations</w:t>
      </w:r>
      <w:bookmarkEnd w:id="10"/>
      <w:bookmarkEnd w:id="11"/>
      <w:bookmarkEnd w:id="12"/>
    </w:p>
    <w:p w:rsidR="008B2EBA" w:rsidRDefault="008B2EBA" w:rsidP="008B2EB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8B2EBA" w:rsidRDefault="008B2EBA" w:rsidP="008B2EBA">
      <w:pPr>
        <w:tabs>
          <w:tab w:val="left" w:pos="360"/>
          <w:tab w:val="left" w:pos="720"/>
          <w:tab w:val="left" w:pos="1080"/>
          <w:tab w:val="left" w:pos="1440"/>
          <w:tab w:val="left" w:pos="1800"/>
          <w:tab w:val="left" w:pos="2160"/>
        </w:tabs>
        <w:ind w:left="360" w:hanging="360"/>
        <w:rPr>
          <w:rFonts w:ascii="Calibri" w:hAnsi="Calibri"/>
          <w:color w:val="FF0000"/>
        </w:rPr>
      </w:pPr>
      <w:r w:rsidRPr="009D3487">
        <w:rPr>
          <w:rFonts w:ascii="Calibri" w:hAnsi="Calibri"/>
          <w:b/>
        </w:rPr>
        <w:t xml:space="preserve">1. </w:t>
      </w:r>
      <w:r>
        <w:rPr>
          <w:rFonts w:ascii="Calibri" w:hAnsi="Calibri"/>
          <w:b/>
        </w:rPr>
        <w:tab/>
      </w:r>
      <w:r w:rsidRPr="009D3487">
        <w:rPr>
          <w:rFonts w:ascii="Calibri" w:hAnsi="Calibri"/>
          <w:b/>
        </w:rPr>
        <w:t xml:space="preserve">The new superintendent, in collaboration with the school committee and the administrative team, should develop a </w:t>
      </w:r>
      <w:r w:rsidR="00894408">
        <w:rPr>
          <w:rFonts w:ascii="Calibri" w:hAnsi="Calibri"/>
          <w:b/>
        </w:rPr>
        <w:t>district improvement</w:t>
      </w:r>
      <w:r w:rsidR="00894408" w:rsidRPr="009D3487">
        <w:rPr>
          <w:rFonts w:ascii="Calibri" w:hAnsi="Calibri"/>
          <w:b/>
        </w:rPr>
        <w:t xml:space="preserve"> </w:t>
      </w:r>
      <w:r w:rsidRPr="009D3487">
        <w:rPr>
          <w:rFonts w:ascii="Calibri" w:hAnsi="Calibri"/>
          <w:b/>
        </w:rPr>
        <w:t xml:space="preserve">plan </w:t>
      </w:r>
      <w:r w:rsidR="00894408">
        <w:rPr>
          <w:rFonts w:ascii="Calibri" w:hAnsi="Calibri"/>
          <w:b/>
        </w:rPr>
        <w:t xml:space="preserve">(DIP) </w:t>
      </w:r>
      <w:r w:rsidRPr="009D3487">
        <w:rPr>
          <w:rFonts w:ascii="Calibri" w:hAnsi="Calibri"/>
          <w:b/>
        </w:rPr>
        <w:t>for the A</w:t>
      </w:r>
      <w:r>
        <w:rPr>
          <w:rFonts w:ascii="Calibri" w:hAnsi="Calibri"/>
          <w:b/>
        </w:rPr>
        <w:t>SRSD</w:t>
      </w:r>
      <w:r w:rsidRPr="009D3487">
        <w:rPr>
          <w:rFonts w:ascii="Calibri" w:hAnsi="Calibri"/>
          <w:b/>
        </w:rPr>
        <w:t xml:space="preserve">.  </w:t>
      </w:r>
      <w:r>
        <w:rPr>
          <w:rFonts w:ascii="Calibri" w:hAnsi="Calibri"/>
          <w:b/>
        </w:rPr>
        <w:tab/>
      </w:r>
      <w:r w:rsidRPr="00071D3E">
        <w:rPr>
          <w:rFonts w:ascii="Calibri" w:hAnsi="Calibri"/>
          <w:color w:val="FF0000"/>
        </w:rPr>
        <w:t xml:space="preserve"> </w:t>
      </w:r>
    </w:p>
    <w:p w:rsidR="008B2EBA" w:rsidRDefault="008B2EBA" w:rsidP="008657DA">
      <w:pPr>
        <w:tabs>
          <w:tab w:val="left" w:pos="720"/>
          <w:tab w:val="left" w:pos="1080"/>
          <w:tab w:val="left" w:pos="1440"/>
          <w:tab w:val="left" w:pos="1800"/>
          <w:tab w:val="left" w:pos="2160"/>
        </w:tabs>
        <w:ind w:left="720" w:hanging="360"/>
        <w:rPr>
          <w:rFonts w:ascii="Calibri" w:hAnsi="Calibri"/>
        </w:rPr>
      </w:pPr>
      <w:r w:rsidRPr="00071D3E">
        <w:rPr>
          <w:rFonts w:ascii="Calibri" w:hAnsi="Calibri"/>
          <w:b/>
        </w:rPr>
        <w:t>A.</w:t>
      </w:r>
      <w:r w:rsidRPr="00870959">
        <w:rPr>
          <w:rFonts w:ascii="Calibri" w:hAnsi="Calibri"/>
        </w:rPr>
        <w:t xml:space="preserve"> </w:t>
      </w:r>
      <w:r>
        <w:rPr>
          <w:rFonts w:ascii="Calibri" w:hAnsi="Calibri"/>
        </w:rPr>
        <w:tab/>
      </w:r>
      <w:r w:rsidRPr="00870959">
        <w:rPr>
          <w:rFonts w:ascii="Calibri" w:hAnsi="Calibri"/>
        </w:rPr>
        <w:t xml:space="preserve">The new superintendent, working </w:t>
      </w:r>
      <w:r w:rsidR="00236483">
        <w:rPr>
          <w:rFonts w:ascii="Calibri" w:hAnsi="Calibri"/>
        </w:rPr>
        <w:t xml:space="preserve">with </w:t>
      </w:r>
      <w:r>
        <w:rPr>
          <w:rFonts w:ascii="Calibri" w:hAnsi="Calibri"/>
        </w:rPr>
        <w:t>other district leaders</w:t>
      </w:r>
      <w:r w:rsidR="002E50F4">
        <w:rPr>
          <w:rFonts w:ascii="Calibri" w:hAnsi="Calibri"/>
        </w:rPr>
        <w:t xml:space="preserve"> and including input from a wide range of stakeholders</w:t>
      </w:r>
      <w:r w:rsidRPr="00870959">
        <w:rPr>
          <w:rFonts w:ascii="Calibri" w:hAnsi="Calibri"/>
        </w:rPr>
        <w:t xml:space="preserve">, should prepare a </w:t>
      </w:r>
      <w:r w:rsidR="00B00976">
        <w:rPr>
          <w:rFonts w:ascii="Calibri" w:hAnsi="Calibri"/>
        </w:rPr>
        <w:t>DIP</w:t>
      </w:r>
      <w:r w:rsidRPr="00870959">
        <w:rPr>
          <w:rFonts w:ascii="Calibri" w:hAnsi="Calibri"/>
        </w:rPr>
        <w:t xml:space="preserve"> </w:t>
      </w:r>
      <w:r w:rsidR="00B13134">
        <w:rPr>
          <w:rFonts w:ascii="Calibri" w:hAnsi="Calibri"/>
        </w:rPr>
        <w:t>that includes a vision statement; specific, ambitious short- and long-term goals</w:t>
      </w:r>
      <w:r w:rsidR="0057233E">
        <w:rPr>
          <w:rFonts w:ascii="Calibri" w:hAnsi="Calibri"/>
        </w:rPr>
        <w:t>, including goals related to student achievement</w:t>
      </w:r>
      <w:r w:rsidR="00B13134">
        <w:rPr>
          <w:rFonts w:ascii="Calibri" w:hAnsi="Calibri"/>
        </w:rPr>
        <w:t>; and the strategies that will lead to achieving the goals and realizing the vision for the district</w:t>
      </w:r>
      <w:r w:rsidR="0004592B">
        <w:rPr>
          <w:rFonts w:ascii="Calibri" w:hAnsi="Calibri"/>
        </w:rPr>
        <w:t>.</w:t>
      </w:r>
    </w:p>
    <w:p w:rsidR="00617056" w:rsidRDefault="008B2EBA" w:rsidP="008657DA">
      <w:pPr>
        <w:tabs>
          <w:tab w:val="left" w:pos="360"/>
          <w:tab w:val="left" w:pos="720"/>
          <w:tab w:val="left" w:pos="770"/>
          <w:tab w:val="left" w:pos="990"/>
          <w:tab w:val="left" w:pos="1210"/>
          <w:tab w:val="left" w:pos="1440"/>
          <w:tab w:val="left" w:pos="1800"/>
          <w:tab w:val="left" w:pos="2160"/>
        </w:tabs>
        <w:ind w:left="1080" w:hanging="360"/>
        <w:rPr>
          <w:rFonts w:ascii="Calibri" w:hAnsi="Calibri"/>
        </w:rPr>
      </w:pPr>
      <w:r w:rsidRPr="00870959">
        <w:rPr>
          <w:rFonts w:ascii="Calibri" w:hAnsi="Calibri"/>
        </w:rPr>
        <w:t xml:space="preserve">1. </w:t>
      </w:r>
      <w:r>
        <w:rPr>
          <w:rFonts w:ascii="Calibri" w:hAnsi="Calibri"/>
        </w:rPr>
        <w:tab/>
      </w:r>
      <w:r w:rsidR="008657DA">
        <w:rPr>
          <w:rFonts w:ascii="Calibri" w:hAnsi="Calibri"/>
        </w:rPr>
        <w:tab/>
      </w:r>
      <w:r w:rsidR="002E50F4">
        <w:rPr>
          <w:rFonts w:ascii="Calibri" w:hAnsi="Calibri"/>
        </w:rPr>
        <w:t>T</w:t>
      </w:r>
      <w:r w:rsidRPr="00870959">
        <w:rPr>
          <w:rFonts w:ascii="Calibri" w:hAnsi="Calibri"/>
        </w:rPr>
        <w:t xml:space="preserve">he </w:t>
      </w:r>
      <w:r w:rsidR="00964866">
        <w:rPr>
          <w:rFonts w:ascii="Calibri" w:hAnsi="Calibri"/>
        </w:rPr>
        <w:t>DIP should be informed by the superintendent’s</w:t>
      </w:r>
      <w:r w:rsidRPr="00870959">
        <w:rPr>
          <w:rFonts w:ascii="Calibri" w:hAnsi="Calibri"/>
        </w:rPr>
        <w:t xml:space="preserve"> entry plan. </w:t>
      </w:r>
    </w:p>
    <w:p w:rsidR="00617056" w:rsidRDefault="008B2EBA" w:rsidP="008657DA">
      <w:pPr>
        <w:tabs>
          <w:tab w:val="left" w:pos="0"/>
          <w:tab w:val="left" w:pos="360"/>
          <w:tab w:val="left" w:pos="720"/>
          <w:tab w:val="left" w:pos="770"/>
          <w:tab w:val="left" w:pos="990"/>
          <w:tab w:val="left" w:pos="1210"/>
          <w:tab w:val="left" w:pos="1440"/>
          <w:tab w:val="left" w:pos="1800"/>
          <w:tab w:val="left" w:pos="2160"/>
        </w:tabs>
        <w:ind w:left="1080" w:hanging="360"/>
        <w:rPr>
          <w:rFonts w:ascii="Calibri" w:hAnsi="Calibri"/>
        </w:rPr>
      </w:pPr>
      <w:r w:rsidRPr="00870959">
        <w:rPr>
          <w:rFonts w:ascii="Calibri" w:hAnsi="Calibri"/>
        </w:rPr>
        <w:t xml:space="preserve">2.  </w:t>
      </w:r>
      <w:r w:rsidR="008657DA">
        <w:rPr>
          <w:rFonts w:ascii="Calibri" w:hAnsi="Calibri"/>
        </w:rPr>
        <w:tab/>
      </w:r>
      <w:r>
        <w:rPr>
          <w:rFonts w:ascii="Calibri" w:hAnsi="Calibri"/>
        </w:rPr>
        <w:tab/>
      </w:r>
      <w:r w:rsidR="00D7257B">
        <w:rPr>
          <w:rFonts w:ascii="Calibri" w:hAnsi="Calibri"/>
        </w:rPr>
        <w:t xml:space="preserve">The DIP should be </w:t>
      </w:r>
      <w:r w:rsidR="00D7257B" w:rsidRPr="00D7257B">
        <w:rPr>
          <w:rFonts w:ascii="Calibri" w:hAnsi="Calibri"/>
        </w:rPr>
        <w:t>developed and refined through an iterative process that includes input from staff, families, and partners on district goals, initiatives, policies, and programs.</w:t>
      </w:r>
    </w:p>
    <w:p w:rsidR="00617056" w:rsidRDefault="00E040FF" w:rsidP="008657DA">
      <w:pPr>
        <w:tabs>
          <w:tab w:val="left" w:pos="0"/>
          <w:tab w:val="left" w:pos="360"/>
          <w:tab w:val="left" w:pos="720"/>
          <w:tab w:val="left" w:pos="770"/>
          <w:tab w:val="left" w:pos="990"/>
          <w:tab w:val="left" w:pos="1210"/>
          <w:tab w:val="left" w:pos="1440"/>
          <w:tab w:val="left" w:pos="1800"/>
          <w:tab w:val="left" w:pos="2160"/>
        </w:tabs>
        <w:ind w:left="1080" w:hanging="360"/>
        <w:rPr>
          <w:rFonts w:ascii="Calibri" w:hAnsi="Calibri"/>
        </w:rPr>
      </w:pPr>
      <w:r>
        <w:rPr>
          <w:rFonts w:ascii="Calibri" w:hAnsi="Calibri"/>
        </w:rPr>
        <w:t>3.</w:t>
      </w:r>
      <w:r>
        <w:rPr>
          <w:rFonts w:ascii="Calibri" w:hAnsi="Calibri"/>
        </w:rPr>
        <w:tab/>
      </w:r>
      <w:r w:rsidR="008657DA">
        <w:rPr>
          <w:rFonts w:ascii="Calibri" w:hAnsi="Calibri"/>
        </w:rPr>
        <w:tab/>
      </w:r>
      <w:r w:rsidR="008B2EBA">
        <w:rPr>
          <w:rFonts w:ascii="Calibri" w:hAnsi="Calibri"/>
        </w:rPr>
        <w:t xml:space="preserve">The goals developed for the strategic plan should be SMART </w:t>
      </w:r>
      <w:r w:rsidR="00AE534D">
        <w:rPr>
          <w:rFonts w:ascii="Calibri" w:hAnsi="Calibri"/>
        </w:rPr>
        <w:t>(</w:t>
      </w:r>
      <w:r w:rsidR="001B2FD5" w:rsidRPr="001B2FD5">
        <w:rPr>
          <w:rFonts w:ascii="Calibri" w:hAnsi="Calibri"/>
        </w:rPr>
        <w:t>Specific and Strategic; Measureable; Action-Oriented; Rigorous, Realistic, and Results-Focused; and Timed and Tracked</w:t>
      </w:r>
      <w:r w:rsidR="00AE534D">
        <w:rPr>
          <w:rFonts w:ascii="Calibri" w:hAnsi="Calibri"/>
        </w:rPr>
        <w:t>)</w:t>
      </w:r>
      <w:r w:rsidR="008B2EBA">
        <w:rPr>
          <w:rFonts w:ascii="Calibri" w:hAnsi="Calibri"/>
        </w:rPr>
        <w:t xml:space="preserve">. </w:t>
      </w:r>
    </w:p>
    <w:p w:rsidR="008B2EBA" w:rsidRDefault="008B2EBA" w:rsidP="008657DA">
      <w:pPr>
        <w:tabs>
          <w:tab w:val="left" w:pos="0"/>
          <w:tab w:val="left" w:pos="360"/>
          <w:tab w:val="left" w:pos="720"/>
          <w:tab w:val="left" w:pos="770"/>
          <w:tab w:val="left" w:pos="990"/>
          <w:tab w:val="left" w:pos="1210"/>
          <w:tab w:val="left" w:pos="1440"/>
          <w:tab w:val="left" w:pos="1800"/>
          <w:tab w:val="left" w:pos="2160"/>
        </w:tabs>
        <w:ind w:left="1080" w:hanging="360"/>
        <w:rPr>
          <w:rFonts w:ascii="Calibri" w:hAnsi="Calibri"/>
        </w:rPr>
      </w:pPr>
      <w:r>
        <w:rPr>
          <w:rFonts w:ascii="Calibri" w:hAnsi="Calibri"/>
        </w:rPr>
        <w:t xml:space="preserve"> </w:t>
      </w:r>
      <w:r w:rsidR="00E040FF">
        <w:rPr>
          <w:rFonts w:ascii="Calibri" w:hAnsi="Calibri"/>
        </w:rPr>
        <w:t>4</w:t>
      </w:r>
      <w:r w:rsidR="00B71EA2">
        <w:rPr>
          <w:rFonts w:ascii="Calibri" w:hAnsi="Calibri"/>
        </w:rPr>
        <w:t>.</w:t>
      </w:r>
      <w:r w:rsidR="00B71EA2">
        <w:rPr>
          <w:rFonts w:ascii="Calibri" w:hAnsi="Calibri"/>
        </w:rPr>
        <w:tab/>
      </w:r>
      <w:r w:rsidR="008657DA">
        <w:rPr>
          <w:rFonts w:ascii="Calibri" w:hAnsi="Calibri"/>
        </w:rPr>
        <w:tab/>
      </w:r>
      <w:r>
        <w:rPr>
          <w:rFonts w:ascii="Calibri" w:hAnsi="Calibri"/>
        </w:rPr>
        <w:t xml:space="preserve">The plan should </w:t>
      </w:r>
      <w:r w:rsidR="00B71EA2">
        <w:rPr>
          <w:rFonts w:ascii="Calibri" w:hAnsi="Calibri"/>
        </w:rPr>
        <w:t>also include elements such as</w:t>
      </w:r>
      <w:r>
        <w:rPr>
          <w:rFonts w:ascii="Calibri" w:hAnsi="Calibri"/>
        </w:rPr>
        <w:t xml:space="preserve"> action steps, resources needed, means of measurement, person(s) responsible and benchmark dates/deadlines.</w:t>
      </w:r>
    </w:p>
    <w:p w:rsidR="00617056" w:rsidRDefault="00617056" w:rsidP="008657DA">
      <w:pPr>
        <w:tabs>
          <w:tab w:val="left" w:pos="720"/>
          <w:tab w:val="left" w:pos="1080"/>
          <w:tab w:val="left" w:pos="1440"/>
          <w:tab w:val="left" w:pos="1800"/>
          <w:tab w:val="left" w:pos="2160"/>
        </w:tabs>
        <w:ind w:left="720" w:hanging="360"/>
        <w:rPr>
          <w:rFonts w:ascii="Calibri" w:hAnsi="Calibri"/>
        </w:rPr>
      </w:pPr>
      <w:r w:rsidRPr="00617056">
        <w:rPr>
          <w:rFonts w:ascii="Calibri" w:hAnsi="Calibri"/>
          <w:b/>
        </w:rPr>
        <w:t>B.</w:t>
      </w:r>
      <w:r w:rsidRPr="00617056">
        <w:rPr>
          <w:rFonts w:ascii="Calibri" w:hAnsi="Calibri"/>
          <w:b/>
        </w:rPr>
        <w:tab/>
      </w:r>
      <w:r w:rsidR="006A5B01" w:rsidRPr="00763B88">
        <w:rPr>
          <w:rFonts w:ascii="Calibri" w:hAnsi="Calibri"/>
        </w:rPr>
        <w:t>The</w:t>
      </w:r>
      <w:r w:rsidRPr="00617056">
        <w:rPr>
          <w:rFonts w:ascii="Calibri" w:hAnsi="Calibri"/>
        </w:rPr>
        <w:t xml:space="preserve"> plan should be presented to the school committee. </w:t>
      </w:r>
    </w:p>
    <w:p w:rsidR="00617056" w:rsidRDefault="008657DA" w:rsidP="008657DA">
      <w:pPr>
        <w:tabs>
          <w:tab w:val="left" w:pos="720"/>
          <w:tab w:val="left" w:pos="1080"/>
          <w:tab w:val="left" w:pos="1440"/>
          <w:tab w:val="left" w:pos="1800"/>
          <w:tab w:val="left" w:pos="2160"/>
        </w:tabs>
        <w:rPr>
          <w:rFonts w:ascii="Calibri" w:hAnsi="Calibri"/>
        </w:rPr>
      </w:pPr>
      <w:r>
        <w:rPr>
          <w:rFonts w:ascii="Calibri" w:hAnsi="Calibri"/>
          <w:b/>
        </w:rPr>
        <w:tab/>
      </w:r>
      <w:r w:rsidR="00617056" w:rsidRPr="00617056">
        <w:rPr>
          <w:rFonts w:ascii="Calibri" w:hAnsi="Calibri"/>
        </w:rPr>
        <w:t>1.</w:t>
      </w:r>
      <w:r w:rsidR="00A448D0">
        <w:rPr>
          <w:rFonts w:ascii="Calibri" w:hAnsi="Calibri"/>
        </w:rPr>
        <w:tab/>
      </w:r>
      <w:r w:rsidR="008B2EBA" w:rsidRPr="00763B88">
        <w:rPr>
          <w:rFonts w:ascii="Calibri" w:hAnsi="Calibri"/>
        </w:rPr>
        <w:t xml:space="preserve">Once approved, </w:t>
      </w:r>
      <w:r w:rsidR="00617056" w:rsidRPr="00617056">
        <w:rPr>
          <w:rFonts w:ascii="Calibri" w:hAnsi="Calibri"/>
        </w:rPr>
        <w:t xml:space="preserve">it should be shared </w:t>
      </w:r>
      <w:r w:rsidR="00A448D0">
        <w:rPr>
          <w:rFonts w:ascii="Calibri" w:hAnsi="Calibri"/>
        </w:rPr>
        <w:t>widely</w:t>
      </w:r>
      <w:r w:rsidR="008B2EBA" w:rsidRPr="00763B88">
        <w:rPr>
          <w:rFonts w:ascii="Calibri" w:hAnsi="Calibri"/>
        </w:rPr>
        <w:t>.</w:t>
      </w:r>
    </w:p>
    <w:p w:rsidR="00617056" w:rsidRDefault="00A448D0" w:rsidP="008657DA">
      <w:pPr>
        <w:tabs>
          <w:tab w:val="left" w:pos="0"/>
          <w:tab w:val="left" w:pos="720"/>
          <w:tab w:val="left" w:pos="770"/>
          <w:tab w:val="left" w:pos="1440"/>
          <w:tab w:val="left" w:pos="1800"/>
          <w:tab w:val="left" w:pos="2160"/>
        </w:tabs>
        <w:ind w:left="1080" w:hanging="360"/>
        <w:rPr>
          <w:rFonts w:ascii="Calibri" w:hAnsi="Calibri"/>
        </w:rPr>
      </w:pPr>
      <w:r>
        <w:rPr>
          <w:rFonts w:ascii="Calibri" w:hAnsi="Calibri"/>
        </w:rPr>
        <w:t>2.</w:t>
      </w:r>
      <w:r>
        <w:rPr>
          <w:rFonts w:ascii="Calibri" w:hAnsi="Calibri"/>
        </w:rPr>
        <w:tab/>
        <w:t xml:space="preserve">District leaders should periodically report to the school committee, staff, families, and the community </w:t>
      </w:r>
      <w:r w:rsidR="008B2EBA">
        <w:rPr>
          <w:rFonts w:ascii="Calibri" w:hAnsi="Calibri"/>
        </w:rPr>
        <w:t xml:space="preserve">on the progress made toward achieving each of the goals in the plan. </w:t>
      </w:r>
    </w:p>
    <w:p w:rsidR="00617056" w:rsidRDefault="00375BEF" w:rsidP="008657DA">
      <w:pPr>
        <w:tabs>
          <w:tab w:val="left" w:pos="720"/>
          <w:tab w:val="left" w:pos="770"/>
          <w:tab w:val="left" w:pos="1440"/>
          <w:tab w:val="left" w:pos="1800"/>
          <w:tab w:val="left" w:pos="2160"/>
        </w:tabs>
        <w:ind w:left="1080" w:hanging="360"/>
        <w:rPr>
          <w:rFonts w:ascii="Calibri" w:hAnsi="Calibri"/>
        </w:rPr>
      </w:pPr>
      <w:r>
        <w:rPr>
          <w:rFonts w:ascii="Calibri" w:hAnsi="Calibri"/>
        </w:rPr>
        <w:t>3.</w:t>
      </w:r>
      <w:r>
        <w:rPr>
          <w:rFonts w:ascii="Calibri" w:hAnsi="Calibri"/>
        </w:rPr>
        <w:tab/>
      </w:r>
      <w:r w:rsidRPr="00375BEF">
        <w:rPr>
          <w:rFonts w:ascii="Calibri" w:hAnsi="Calibri"/>
        </w:rPr>
        <w:t xml:space="preserve">The superintendent and school committee should consider aligning some goals in the </w:t>
      </w:r>
      <w:r w:rsidR="00F00702">
        <w:rPr>
          <w:rFonts w:ascii="Calibri" w:hAnsi="Calibri"/>
        </w:rPr>
        <w:t>s</w:t>
      </w:r>
      <w:r w:rsidRPr="00375BEF">
        <w:rPr>
          <w:rFonts w:ascii="Calibri" w:hAnsi="Calibri"/>
        </w:rPr>
        <w:t xml:space="preserve">uperintendent’s Educator Plan (as part of the district’s educator evaluation system) with DIP goals. </w:t>
      </w:r>
    </w:p>
    <w:p w:rsidR="008B2EBA" w:rsidRDefault="00617056" w:rsidP="008657DA">
      <w:pPr>
        <w:tabs>
          <w:tab w:val="left" w:pos="360"/>
          <w:tab w:val="left" w:pos="720"/>
          <w:tab w:val="left" w:pos="1080"/>
          <w:tab w:val="left" w:pos="1440"/>
          <w:tab w:val="left" w:pos="1800"/>
          <w:tab w:val="left" w:pos="2160"/>
        </w:tabs>
        <w:ind w:left="720" w:hanging="360"/>
        <w:rPr>
          <w:rFonts w:ascii="Calibri" w:hAnsi="Calibri"/>
        </w:rPr>
      </w:pPr>
      <w:r w:rsidRPr="00617056">
        <w:rPr>
          <w:rFonts w:ascii="Calibri" w:hAnsi="Calibri"/>
          <w:b/>
        </w:rPr>
        <w:t>C.</w:t>
      </w:r>
      <w:r w:rsidRPr="00617056">
        <w:rPr>
          <w:rFonts w:ascii="Calibri" w:hAnsi="Calibri"/>
        </w:rPr>
        <w:t xml:space="preserve"> </w:t>
      </w:r>
      <w:r w:rsidRPr="00617056">
        <w:rPr>
          <w:rFonts w:ascii="Calibri" w:hAnsi="Calibri"/>
        </w:rPr>
        <w:tab/>
        <w:t>Each</w:t>
      </w:r>
      <w:r w:rsidR="007E3B45" w:rsidRPr="00964C8D">
        <w:rPr>
          <w:rFonts w:ascii="Calibri" w:hAnsi="Calibri"/>
        </w:rPr>
        <w:t xml:space="preserve"> S</w:t>
      </w:r>
      <w:r w:rsidRPr="00617056">
        <w:rPr>
          <w:rFonts w:ascii="Calibri" w:hAnsi="Calibri"/>
        </w:rPr>
        <w:t>chool Improvement Plan (SIP) should be developed in alignment with the DIP</w:t>
      </w:r>
      <w:r w:rsidR="008B2EBA" w:rsidRPr="00964C8D">
        <w:rPr>
          <w:rFonts w:ascii="Calibri" w:hAnsi="Calibri"/>
        </w:rPr>
        <w:t>.</w:t>
      </w:r>
    </w:p>
    <w:p w:rsidR="00617056" w:rsidRDefault="008657DA" w:rsidP="008657DA">
      <w:pPr>
        <w:tabs>
          <w:tab w:val="left" w:pos="360"/>
          <w:tab w:val="left" w:pos="1080"/>
          <w:tab w:val="left" w:pos="1440"/>
          <w:tab w:val="left" w:pos="1800"/>
          <w:tab w:val="left" w:pos="2160"/>
        </w:tabs>
        <w:ind w:left="1080" w:hanging="360"/>
        <w:rPr>
          <w:rFonts w:ascii="Calibri" w:hAnsi="Calibri"/>
        </w:rPr>
      </w:pPr>
      <w:r>
        <w:rPr>
          <w:rFonts w:ascii="Calibri" w:hAnsi="Calibri"/>
        </w:rPr>
        <w:t xml:space="preserve"> </w:t>
      </w:r>
      <w:r w:rsidR="008B2EBA">
        <w:rPr>
          <w:rFonts w:ascii="Calibri" w:hAnsi="Calibri"/>
        </w:rPr>
        <w:t xml:space="preserve">1.    </w:t>
      </w:r>
      <w:r w:rsidR="0057233E">
        <w:rPr>
          <w:rFonts w:ascii="Calibri" w:hAnsi="Calibri"/>
        </w:rPr>
        <w:t>T</w:t>
      </w:r>
      <w:r w:rsidR="00B42401">
        <w:rPr>
          <w:rFonts w:ascii="Calibri" w:hAnsi="Calibri"/>
        </w:rPr>
        <w:t>he SIP</w:t>
      </w:r>
      <w:r w:rsidR="00FD4AAA">
        <w:rPr>
          <w:rFonts w:ascii="Calibri" w:hAnsi="Calibri"/>
        </w:rPr>
        <w:t>s</w:t>
      </w:r>
      <w:r w:rsidR="00B42401">
        <w:rPr>
          <w:rFonts w:ascii="Calibri" w:hAnsi="Calibri"/>
        </w:rPr>
        <w:t xml:space="preserve"> should include</w:t>
      </w:r>
      <w:r w:rsidR="008B2EBA" w:rsidRPr="0044484C">
        <w:rPr>
          <w:rFonts w:ascii="Calibri" w:hAnsi="Calibri"/>
        </w:rPr>
        <w:t xml:space="preserve"> SMART goals that are </w:t>
      </w:r>
      <w:r w:rsidR="0057233E">
        <w:rPr>
          <w:rFonts w:ascii="Calibri" w:hAnsi="Calibri"/>
        </w:rPr>
        <w:t>aligned with the goals in the DIP</w:t>
      </w:r>
      <w:r w:rsidR="008B2EBA" w:rsidRPr="0044484C">
        <w:rPr>
          <w:rFonts w:ascii="Calibri" w:hAnsi="Calibri"/>
        </w:rPr>
        <w:t xml:space="preserve">.  </w:t>
      </w:r>
    </w:p>
    <w:p w:rsidR="00617056" w:rsidRDefault="00C022CB" w:rsidP="008657DA">
      <w:pPr>
        <w:tabs>
          <w:tab w:val="left" w:pos="360"/>
          <w:tab w:val="left" w:pos="1080"/>
          <w:tab w:val="left" w:pos="1440"/>
          <w:tab w:val="left" w:pos="1800"/>
          <w:tab w:val="left" w:pos="2160"/>
        </w:tabs>
        <w:ind w:left="1080" w:hanging="360"/>
        <w:rPr>
          <w:rFonts w:ascii="Calibri" w:hAnsi="Calibri"/>
        </w:rPr>
      </w:pPr>
      <w:r>
        <w:rPr>
          <w:rFonts w:ascii="Calibri" w:hAnsi="Calibri"/>
        </w:rPr>
        <w:t>2.</w:t>
      </w:r>
      <w:r>
        <w:rPr>
          <w:rFonts w:ascii="Calibri" w:hAnsi="Calibri"/>
        </w:rPr>
        <w:tab/>
        <w:t>Similar to the DIP, the SIP should include specific strategies and action steps that are designed to help the school achieve its goals.</w:t>
      </w:r>
    </w:p>
    <w:p w:rsidR="00617056" w:rsidRDefault="00C022CB" w:rsidP="008657DA">
      <w:pPr>
        <w:tabs>
          <w:tab w:val="left" w:pos="360"/>
          <w:tab w:val="left" w:pos="1080"/>
          <w:tab w:val="left" w:pos="1440"/>
          <w:tab w:val="left" w:pos="1800"/>
          <w:tab w:val="left" w:pos="2160"/>
        </w:tabs>
        <w:ind w:left="1080" w:hanging="360"/>
        <w:rPr>
          <w:rFonts w:ascii="Calibri" w:hAnsi="Calibri"/>
        </w:rPr>
      </w:pPr>
      <w:r>
        <w:rPr>
          <w:rFonts w:ascii="Calibri" w:hAnsi="Calibri"/>
        </w:rPr>
        <w:t>3.</w:t>
      </w:r>
      <w:r>
        <w:rPr>
          <w:rFonts w:ascii="Calibri" w:hAnsi="Calibri"/>
        </w:rPr>
        <w:tab/>
        <w:t>Following approval by the school committee, SIPs should be shared widely, with frequent updates from principals about progress toward goals and midcourse corrections, if needed.</w:t>
      </w:r>
    </w:p>
    <w:p w:rsidR="00617056" w:rsidRDefault="00F73872" w:rsidP="008657DA">
      <w:pPr>
        <w:tabs>
          <w:tab w:val="left" w:pos="360"/>
          <w:tab w:val="left" w:pos="1080"/>
          <w:tab w:val="left" w:pos="1440"/>
          <w:tab w:val="left" w:pos="1800"/>
          <w:tab w:val="left" w:pos="2160"/>
        </w:tabs>
        <w:ind w:left="1080" w:hanging="360"/>
        <w:rPr>
          <w:rFonts w:ascii="Calibri" w:hAnsi="Calibri"/>
        </w:rPr>
      </w:pPr>
      <w:r>
        <w:rPr>
          <w:rFonts w:ascii="Calibri" w:hAnsi="Calibri"/>
        </w:rPr>
        <w:lastRenderedPageBreak/>
        <w:t>4.</w:t>
      </w:r>
      <w:r>
        <w:rPr>
          <w:rFonts w:ascii="Calibri" w:hAnsi="Calibri"/>
        </w:rPr>
        <w:tab/>
      </w:r>
      <w:r w:rsidR="002D6AFB" w:rsidRPr="002D6AFB">
        <w:rPr>
          <w:rFonts w:ascii="Calibri" w:hAnsi="Calibri"/>
        </w:rPr>
        <w:t>The principal should use the SIP to inform his/her self-assessment and goal setting process when creating the Educator Plan, and progress toward Educator Plan goals should be used as evidence during implementation.</w:t>
      </w:r>
      <w:r w:rsidR="002D6AFB" w:rsidRPr="002D6AFB" w:rsidDel="00C022CB">
        <w:rPr>
          <w:rFonts w:ascii="Calibri" w:hAnsi="Calibri"/>
        </w:rPr>
        <w:t xml:space="preserve"> </w:t>
      </w:r>
    </w:p>
    <w:p w:rsidR="00617056" w:rsidRPr="00617056" w:rsidRDefault="00617056" w:rsidP="00617056">
      <w:pPr>
        <w:tabs>
          <w:tab w:val="left" w:pos="0"/>
          <w:tab w:val="left" w:pos="360"/>
          <w:tab w:val="left" w:pos="720"/>
          <w:tab w:val="left" w:pos="1080"/>
          <w:tab w:val="left" w:pos="1440"/>
          <w:tab w:val="left" w:pos="1800"/>
          <w:tab w:val="left" w:pos="2160"/>
        </w:tabs>
        <w:ind w:left="1080" w:hanging="2520"/>
        <w:rPr>
          <w:rFonts w:ascii="Calibri" w:hAnsi="Calibri"/>
          <w:b/>
        </w:rPr>
      </w:pPr>
      <w:r w:rsidRPr="00617056">
        <w:rPr>
          <w:rFonts w:ascii="Calibri" w:hAnsi="Calibri"/>
          <w:b/>
        </w:rPr>
        <w:tab/>
        <w:t>Recommended resources:</w:t>
      </w:r>
    </w:p>
    <w:p w:rsidR="00964C8D" w:rsidRPr="005376F9" w:rsidRDefault="00964C8D" w:rsidP="00964C8D">
      <w:pPr>
        <w:numPr>
          <w:ilvl w:val="0"/>
          <w:numId w:val="52"/>
        </w:numPr>
        <w:ind w:left="240" w:hanging="240"/>
        <w:rPr>
          <w:rFonts w:cs="Calibri"/>
          <w:bCs/>
        </w:rPr>
      </w:pPr>
      <w:r w:rsidRPr="005376F9">
        <w:rPr>
          <w:rFonts w:cs="Calibri"/>
          <w:bCs/>
        </w:rPr>
        <w:t xml:space="preserve">ESE’s </w:t>
      </w:r>
      <w:r w:rsidRPr="005376F9">
        <w:rPr>
          <w:rFonts w:cs="Calibri"/>
          <w:bCs/>
          <w:i/>
        </w:rPr>
        <w:t>District Standards and Indicators</w:t>
      </w:r>
      <w:r w:rsidRPr="005376F9">
        <w:rPr>
          <w:rFonts w:cs="Calibri"/>
          <w:bCs/>
        </w:rPr>
        <w:t xml:space="preserve"> (</w:t>
      </w:r>
      <w:hyperlink r:id="rId19" w:history="1">
        <w:r w:rsidRPr="005376F9">
          <w:rPr>
            <w:rStyle w:val="Hyperlink"/>
            <w:rFonts w:cs="Calibri"/>
            <w:bCs/>
          </w:rPr>
          <w:t>http://www.doe.mass.edu/apa/review/district/StandardsIndicators.pdf</w:t>
        </w:r>
      </w:hyperlink>
      <w:r w:rsidRPr="005376F9">
        <w:rPr>
          <w:rFonts w:cs="Calibri"/>
          <w:bCs/>
        </w:rPr>
        <w:t xml:space="preserve">) identify the characteristics of effective districts in supporting and sustaining school improvement. </w:t>
      </w:r>
    </w:p>
    <w:p w:rsidR="00617056" w:rsidRDefault="00964C8D" w:rsidP="00617056">
      <w:pPr>
        <w:numPr>
          <w:ilvl w:val="1"/>
          <w:numId w:val="52"/>
        </w:numPr>
        <w:ind w:left="550" w:hanging="330"/>
        <w:rPr>
          <w:rFonts w:cs="Calibri"/>
          <w:bCs/>
        </w:rPr>
      </w:pPr>
      <w:r w:rsidRPr="005376F9">
        <w:rPr>
          <w:rFonts w:cs="Calibri"/>
          <w:bCs/>
        </w:rPr>
        <w:t xml:space="preserve">The </w:t>
      </w:r>
      <w:r w:rsidRPr="005376F9">
        <w:rPr>
          <w:rFonts w:cs="Calibri"/>
          <w:bCs/>
          <w:i/>
        </w:rPr>
        <w:t>District Self-Assessment</w:t>
      </w:r>
      <w:r w:rsidRPr="005376F9">
        <w:rPr>
          <w:rFonts w:cs="Calibri"/>
          <w:bCs/>
        </w:rPr>
        <w:t xml:space="preserve"> (</w:t>
      </w:r>
      <w:hyperlink r:id="rId20" w:history="1">
        <w:r w:rsidRPr="005376F9">
          <w:rPr>
            <w:rStyle w:val="Hyperlink"/>
            <w:rFonts w:cs="Calibri"/>
            <w:bCs/>
          </w:rPr>
          <w:t>http://www.doe.mass.edu/apa/review/district/district-self-assessment.pdf</w:t>
        </w:r>
      </w:hyperlink>
      <w:r w:rsidRPr="005376F9">
        <w:rPr>
          <w:rFonts w:cs="Calibri"/>
          <w:bCs/>
        </w:rPr>
        <w:t xml:space="preserve">) frames the District Standards and Indicators, along with key questions, in a rubric for conducting a scan of current practice, identifying areas of strength and highlighting areas requiring greater focus.  </w:t>
      </w:r>
    </w:p>
    <w:p w:rsidR="00964C8D" w:rsidRPr="005376F9" w:rsidRDefault="00964C8D" w:rsidP="00964C8D">
      <w:pPr>
        <w:numPr>
          <w:ilvl w:val="0"/>
          <w:numId w:val="52"/>
        </w:numPr>
        <w:tabs>
          <w:tab w:val="num" w:pos="480"/>
        </w:tabs>
        <w:ind w:left="240" w:hanging="240"/>
        <w:rPr>
          <w:rFonts w:cs="Calibri"/>
          <w:bCs/>
        </w:rPr>
      </w:pPr>
      <w:r w:rsidRPr="005376F9">
        <w:rPr>
          <w:rFonts w:cs="Calibri"/>
          <w:bCs/>
        </w:rPr>
        <w:t xml:space="preserve">ESE’s </w:t>
      </w:r>
      <w:r w:rsidRPr="005376F9">
        <w:rPr>
          <w:rFonts w:cs="Calibri"/>
          <w:bCs/>
          <w:i/>
        </w:rPr>
        <w:t xml:space="preserve">Conditions for School Effectiveness </w:t>
      </w:r>
      <w:r w:rsidRPr="005376F9">
        <w:rPr>
          <w:rFonts w:cs="Calibri"/>
          <w:bCs/>
        </w:rPr>
        <w:t>(</w:t>
      </w:r>
      <w:hyperlink r:id="rId21" w:history="1">
        <w:r w:rsidRPr="005376F9">
          <w:rPr>
            <w:rStyle w:val="Hyperlink"/>
            <w:rFonts w:cs="Calibri"/>
            <w:bCs/>
          </w:rPr>
          <w:t>http://www.doe.mass.edu/apa/ucd/CSE.pdf</w:t>
        </w:r>
      </w:hyperlink>
      <w:r w:rsidRPr="005376F9">
        <w:rPr>
          <w:rFonts w:cs="Calibri"/>
          <w:bCs/>
        </w:rPr>
        <w:t>) identify the research-based practices that all schools, especially the state's most struggling schools, require to effectively meet the learning needs of all students. This tool also defines what each condition looks like when implemented purposefully and with fidelity.</w:t>
      </w:r>
    </w:p>
    <w:p w:rsidR="00617056" w:rsidRDefault="00964C8D" w:rsidP="00617056">
      <w:pPr>
        <w:numPr>
          <w:ilvl w:val="1"/>
          <w:numId w:val="52"/>
        </w:numPr>
        <w:ind w:left="550" w:hanging="330"/>
      </w:pPr>
      <w:r w:rsidRPr="005376F9">
        <w:rPr>
          <w:rFonts w:cs="Calibri"/>
          <w:bCs/>
        </w:rPr>
        <w:t xml:space="preserve">The </w:t>
      </w:r>
      <w:r w:rsidRPr="005376F9">
        <w:rPr>
          <w:rFonts w:cs="Calibri"/>
          <w:bCs/>
          <w:i/>
        </w:rPr>
        <w:t xml:space="preserve">Conditions for School Effectiveness Self-Assessment </w:t>
      </w:r>
      <w:r w:rsidRPr="005376F9">
        <w:rPr>
          <w:rFonts w:cs="Calibri"/>
          <w:bCs/>
        </w:rPr>
        <w:t>(</w:t>
      </w:r>
      <w:hyperlink r:id="rId22" w:history="1">
        <w:r w:rsidRPr="005376F9">
          <w:rPr>
            <w:rStyle w:val="Hyperlink"/>
          </w:rPr>
          <w:t>http://www.doe.mass.edu/apa/ucd/CSESelf-Assesment.pdf</w:t>
        </w:r>
      </w:hyperlink>
      <w:r w:rsidRPr="005376F9">
        <w:t>) is a tool for conducting a scan of current practice, identifying areas of strength, and highlighting areas requiring greater focus.</w:t>
      </w:r>
    </w:p>
    <w:p w:rsidR="008D4C52" w:rsidRPr="00FF3A24" w:rsidRDefault="008D4C52" w:rsidP="008D4C52">
      <w:pPr>
        <w:pStyle w:val="ListParagraph"/>
        <w:numPr>
          <w:ilvl w:val="0"/>
          <w:numId w:val="52"/>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rPr>
        <w:t>The</w:t>
      </w:r>
      <w:r w:rsidRPr="00FF3A24">
        <w:rPr>
          <w:rFonts w:cs="Calibri"/>
          <w:i/>
        </w:rPr>
        <w:t xml:space="preserve"> Massachusetts Definition of College and Career Readiness </w:t>
      </w:r>
      <w:r w:rsidRPr="00FF3A24">
        <w:rPr>
          <w:rFonts w:cs="Calibri"/>
        </w:rPr>
        <w:t>(</w:t>
      </w:r>
      <w:hyperlink r:id="rId23" w:history="1">
        <w:r w:rsidRPr="00FF3A24">
          <w:rPr>
            <w:rStyle w:val="Hyperlink"/>
            <w:rFonts w:cs="Calibri"/>
          </w:rPr>
          <w:t>http://www.mass.edu/library/documents/2013College&amp;CareerReadinessDefinition.pdf</w:t>
        </w:r>
      </w:hyperlink>
      <w:r w:rsidRPr="00FF3A24">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w:t>
      </w:r>
      <w:r>
        <w:rPr>
          <w:rFonts w:cs="Calibri"/>
        </w:rPr>
        <w:t xml:space="preserve"> This could be a helpful resource as the district articulates its vision and goals.</w:t>
      </w:r>
    </w:p>
    <w:p w:rsidR="008D4C52" w:rsidRPr="00FF3A24" w:rsidRDefault="008D4C52" w:rsidP="008D4C52">
      <w:pPr>
        <w:pStyle w:val="ListParagraph"/>
        <w:numPr>
          <w:ilvl w:val="0"/>
          <w:numId w:val="52"/>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i/>
        </w:rPr>
        <w:t>Massachusetts Transfer Goals</w:t>
      </w:r>
      <w:r w:rsidRPr="00FF3A24">
        <w:rPr>
          <w:rFonts w:cs="Calibri"/>
        </w:rPr>
        <w:t xml:space="preserve"> (</w:t>
      </w:r>
      <w:hyperlink r:id="rId24" w:history="1">
        <w:r w:rsidRPr="00FF3A24">
          <w:rPr>
            <w:rStyle w:val="Hyperlink"/>
            <w:rFonts w:cs="Calibri"/>
          </w:rPr>
          <w:t>http://www.doe.mass.edu/candi/model/MATransferGoals.pdf</w:t>
        </w:r>
      </w:hyperlink>
      <w:r w:rsidRPr="00FF3A24">
        <w:rPr>
          <w:rFonts w:cs="Calibri"/>
        </w:rPr>
        <w:t xml:space="preserve">) are </w:t>
      </w:r>
      <w:r w:rsidR="008657DA">
        <w:rPr>
          <w:rFonts w:cs="Calibri"/>
        </w:rPr>
        <w:t>long-range</w:t>
      </w:r>
      <w:r w:rsidRPr="00FF3A24">
        <w:rPr>
          <w:rFonts w:cs="Calibri"/>
        </w:rPr>
        <w:t xml:space="preserv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districts as they articulate a vision and engage in long-term planning. </w:t>
      </w:r>
    </w:p>
    <w:p w:rsidR="008D4C52" w:rsidRPr="005376F9" w:rsidRDefault="008D4C52" w:rsidP="008D4C52">
      <w:pPr>
        <w:pStyle w:val="ListParagraph"/>
        <w:numPr>
          <w:ilvl w:val="0"/>
          <w:numId w:val="52"/>
        </w:numPr>
        <w:tabs>
          <w:tab w:val="left" w:pos="360"/>
          <w:tab w:val="left" w:pos="600"/>
          <w:tab w:val="left" w:pos="1080"/>
          <w:tab w:val="left" w:pos="1440"/>
          <w:tab w:val="left" w:pos="1800"/>
          <w:tab w:val="left" w:pos="2160"/>
        </w:tabs>
        <w:ind w:left="240" w:hanging="24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5"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8D4C52" w:rsidRPr="005376F9" w:rsidRDefault="008D4C52" w:rsidP="008D4C52">
      <w:pPr>
        <w:numPr>
          <w:ilvl w:val="2"/>
          <w:numId w:val="52"/>
        </w:numPr>
        <w:ind w:left="240" w:hanging="240"/>
        <w:rPr>
          <w:rFonts w:cs="Calibri"/>
        </w:rPr>
      </w:pPr>
      <w:r w:rsidRPr="005376F9">
        <w:rPr>
          <w:rFonts w:cs="Calibri"/>
          <w:i/>
        </w:rPr>
        <w:lastRenderedPageBreak/>
        <w:t>District Accelerated Improvement Planning - Guiding Principles for Effective Benchmarks</w:t>
      </w:r>
      <w:r w:rsidRPr="005376F9">
        <w:rPr>
          <w:rFonts w:cs="Calibri"/>
        </w:rPr>
        <w:t xml:space="preserve"> (</w:t>
      </w:r>
      <w:hyperlink r:id="rId26"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8D4C52" w:rsidRPr="005376F9" w:rsidRDefault="008D4C52" w:rsidP="008D4C52">
      <w:pPr>
        <w:pStyle w:val="ListParagraph"/>
        <w:numPr>
          <w:ilvl w:val="0"/>
          <w:numId w:val="52"/>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5376F9">
        <w:rPr>
          <w:i/>
        </w:rPr>
        <w:t>What Makes a Goal Smarter?</w:t>
      </w:r>
      <w:r w:rsidRPr="005376F9">
        <w:t xml:space="preserve"> (</w:t>
      </w:r>
      <w:hyperlink r:id="rId27" w:history="1">
        <w:r w:rsidRPr="005376F9">
          <w:rPr>
            <w:rStyle w:val="Hyperlink"/>
          </w:rPr>
          <w:t>http://www.doe.mass.edu/edeval/resources/presentations/SMARTGoals/Handout5.pdf</w:t>
        </w:r>
      </w:hyperlink>
      <w:r w:rsidRPr="005376F9">
        <w:t xml:space="preserve">) is a description of SMART goals with accompanying examples. The handout was designed to support educators in developing goals as part of the educator evaluation system, but could also be a useful reference for </w:t>
      </w:r>
      <w:r w:rsidR="00B07300">
        <w:t xml:space="preserve">the </w:t>
      </w:r>
      <w:r w:rsidRPr="005376F9">
        <w:t xml:space="preserve">districts as </w:t>
      </w:r>
      <w:r w:rsidR="00B07300">
        <w:t xml:space="preserve">it </w:t>
      </w:r>
      <w:r w:rsidRPr="005376F9">
        <w:t>develop</w:t>
      </w:r>
      <w:r w:rsidR="00B07300">
        <w:t>s</w:t>
      </w:r>
      <w:r w:rsidRPr="005376F9">
        <w:t xml:space="preserve"> </w:t>
      </w:r>
      <w:r w:rsidR="00B07300">
        <w:t>and</w:t>
      </w:r>
      <w:r w:rsidRPr="005376F9">
        <w:t xml:space="preserve"> refine</w:t>
      </w:r>
      <w:r w:rsidR="00B07300">
        <w:t>s</w:t>
      </w:r>
      <w:r w:rsidRPr="005376F9">
        <w:t xml:space="preserve"> </w:t>
      </w:r>
      <w:r w:rsidR="00B07300">
        <w:t>its</w:t>
      </w:r>
      <w:r w:rsidRPr="005376F9">
        <w:t xml:space="preserve"> DIP and SIPs.</w:t>
      </w:r>
    </w:p>
    <w:p w:rsidR="00617056" w:rsidRDefault="008B2EBA" w:rsidP="00617056">
      <w:pPr>
        <w:tabs>
          <w:tab w:val="left" w:pos="360"/>
          <w:tab w:val="left" w:pos="1080"/>
          <w:tab w:val="left" w:pos="1440"/>
          <w:tab w:val="left" w:pos="1800"/>
          <w:tab w:val="left" w:pos="2160"/>
        </w:tabs>
        <w:rPr>
          <w:rFonts w:ascii="Calibri" w:hAnsi="Calibri"/>
        </w:rPr>
      </w:pPr>
      <w:r>
        <w:rPr>
          <w:rFonts w:ascii="Calibri" w:hAnsi="Calibri"/>
          <w:b/>
        </w:rPr>
        <w:t>Benefits:</w:t>
      </w:r>
      <w:r w:rsidR="00242803">
        <w:rPr>
          <w:rFonts w:ascii="Calibri" w:hAnsi="Calibri"/>
          <w:b/>
        </w:rPr>
        <w:t xml:space="preserve"> </w:t>
      </w:r>
      <w:r w:rsidR="00242803">
        <w:rPr>
          <w:rFonts w:ascii="Calibri" w:hAnsi="Calibri"/>
        </w:rPr>
        <w:t xml:space="preserve">A vision statement and improvement plan will </w:t>
      </w:r>
      <w:r w:rsidR="006F51EB">
        <w:rPr>
          <w:rFonts w:ascii="Calibri" w:hAnsi="Calibri"/>
        </w:rPr>
        <w:t xml:space="preserve">ensure that </w:t>
      </w:r>
      <w:r w:rsidR="00931D92" w:rsidRPr="00931D92">
        <w:rPr>
          <w:rFonts w:ascii="Calibri" w:hAnsi="Calibri"/>
        </w:rPr>
        <w:t xml:space="preserve">school committee members, teachers, support staff, parents, students, town officials, and town residents know the future plans of the school system. </w:t>
      </w:r>
      <w:r w:rsidR="006F51EB">
        <w:rPr>
          <w:rFonts w:ascii="Calibri" w:hAnsi="Calibri"/>
        </w:rPr>
        <w:t>This will help to clarify roles and will provide a focus for school-level planning.</w:t>
      </w:r>
      <w:r w:rsidR="006F51EB" w:rsidRPr="006F51EB">
        <w:rPr>
          <w:rFonts w:ascii="Calibri" w:hAnsi="Calibri"/>
        </w:rPr>
        <w:t xml:space="preserve"> </w:t>
      </w:r>
      <w:r w:rsidR="006F51EB">
        <w:rPr>
          <w:rFonts w:ascii="Calibri" w:hAnsi="Calibri"/>
        </w:rPr>
        <w:t xml:space="preserve">Reports by the superintendent and principals on the progress made toward goals will keep stakeholders informed </w:t>
      </w:r>
      <w:r w:rsidR="00242803">
        <w:rPr>
          <w:rFonts w:ascii="Calibri" w:hAnsi="Calibri"/>
        </w:rPr>
        <w:t>about the school district</w:t>
      </w:r>
      <w:r w:rsidR="0050033A">
        <w:rPr>
          <w:rFonts w:ascii="Calibri" w:hAnsi="Calibri"/>
        </w:rPr>
        <w:t>’s progress toward achieving</w:t>
      </w:r>
      <w:r w:rsidR="00242803">
        <w:rPr>
          <w:rFonts w:ascii="Calibri" w:hAnsi="Calibri"/>
        </w:rPr>
        <w:t xml:space="preserve"> its goals</w:t>
      </w:r>
      <w:r>
        <w:rPr>
          <w:rFonts w:ascii="Calibri" w:hAnsi="Calibri"/>
        </w:rPr>
        <w:t xml:space="preserve">.  </w:t>
      </w:r>
    </w:p>
    <w:p w:rsidR="00617056" w:rsidRDefault="00617056" w:rsidP="00617056">
      <w:pPr>
        <w:tabs>
          <w:tab w:val="left" w:pos="360"/>
          <w:tab w:val="left" w:pos="1080"/>
          <w:tab w:val="left" w:pos="1440"/>
          <w:tab w:val="left" w:pos="1800"/>
          <w:tab w:val="left" w:pos="2160"/>
        </w:tabs>
        <w:rPr>
          <w:rFonts w:ascii="Calibri" w:hAnsi="Calibri"/>
        </w:rPr>
      </w:pPr>
    </w:p>
    <w:p w:rsidR="00617056" w:rsidRDefault="008B2EB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617056" w:rsidRDefault="00205B3D" w:rsidP="00617056">
      <w:pPr>
        <w:tabs>
          <w:tab w:val="left" w:pos="0"/>
          <w:tab w:val="left" w:pos="720"/>
          <w:tab w:val="left" w:pos="1080"/>
          <w:tab w:val="left" w:pos="1440"/>
          <w:tab w:val="left" w:pos="1800"/>
          <w:tab w:val="left" w:pos="2160"/>
        </w:tabs>
        <w:ind w:left="330" w:hanging="330"/>
      </w:pPr>
      <w:r>
        <w:rPr>
          <w:b/>
        </w:rPr>
        <w:t>2</w:t>
      </w:r>
      <w:r w:rsidR="008B2EBA">
        <w:rPr>
          <w:b/>
        </w:rPr>
        <w:t xml:space="preserve">.   The district should </w:t>
      </w:r>
      <w:r w:rsidR="002453CC">
        <w:rPr>
          <w:b/>
        </w:rPr>
        <w:t>take steps to ensure that principals and district leaders have appropriate involvement in curriculum development and implementation at all levels</w:t>
      </w:r>
      <w:r w:rsidR="008B2EBA">
        <w:rPr>
          <w:b/>
        </w:rPr>
        <w:t>. Additionally, the district should allocate more time for curriculum</w:t>
      </w:r>
      <w:r w:rsidR="00FB4F6E">
        <w:rPr>
          <w:b/>
        </w:rPr>
        <w:t xml:space="preserve">-related </w:t>
      </w:r>
      <w:r w:rsidR="008B2EBA">
        <w:rPr>
          <w:b/>
        </w:rPr>
        <w:t xml:space="preserve">activities in order to complete the remaining phases of curriculum documentation. </w:t>
      </w:r>
      <w:r w:rsidR="008B2EBA">
        <w:rPr>
          <w:b/>
        </w:rPr>
        <w:tab/>
      </w:r>
      <w:r w:rsidR="008B2EBA">
        <w:t xml:space="preserve"> </w:t>
      </w:r>
    </w:p>
    <w:p w:rsidR="00617056" w:rsidRDefault="00863BDA">
      <w:pPr>
        <w:pStyle w:val="ListParagraph"/>
        <w:tabs>
          <w:tab w:val="left" w:pos="660"/>
          <w:tab w:val="left" w:pos="770"/>
          <w:tab w:val="left" w:pos="1080"/>
          <w:tab w:val="left" w:pos="1440"/>
          <w:tab w:val="left" w:pos="1800"/>
          <w:tab w:val="left" w:pos="2160"/>
        </w:tabs>
        <w:ind w:left="660" w:hanging="330"/>
        <w:contextualSpacing w:val="0"/>
      </w:pPr>
      <w:r>
        <w:rPr>
          <w:b/>
        </w:rPr>
        <w:t>A.</w:t>
      </w:r>
      <w:r>
        <w:rPr>
          <w:b/>
        </w:rPr>
        <w:tab/>
      </w:r>
      <w:r w:rsidR="00617056" w:rsidRPr="00617056">
        <w:t>The district should give principals a defined role in curriculum oversight at the elementary and middle school levels, and central office leaders should have greater involvement in curriculum oversight at the high school level.</w:t>
      </w:r>
    </w:p>
    <w:p w:rsidR="00617056" w:rsidRDefault="00617056" w:rsidP="00617056">
      <w:pPr>
        <w:pStyle w:val="ListParagraph"/>
        <w:tabs>
          <w:tab w:val="left" w:pos="770"/>
          <w:tab w:val="left" w:pos="990"/>
          <w:tab w:val="left" w:pos="1440"/>
          <w:tab w:val="left" w:pos="1800"/>
          <w:tab w:val="left" w:pos="2160"/>
        </w:tabs>
        <w:ind w:left="990" w:hanging="330"/>
        <w:contextualSpacing w:val="0"/>
      </w:pPr>
      <w:r w:rsidRPr="00617056">
        <w:t>1.</w:t>
      </w:r>
      <w:r w:rsidRPr="00617056">
        <w:tab/>
        <w:t xml:space="preserve">Principals at all levels should be involved to an appropriate extent in overseeing the process of curriculum development and renewal, and decisions </w:t>
      </w:r>
      <w:r w:rsidR="00EB4CE3">
        <w:t xml:space="preserve">related to curriculum and assessments </w:t>
      </w:r>
      <w:r w:rsidRPr="00617056">
        <w:t>should be communicated to principals in a clear, timely way.</w:t>
      </w:r>
    </w:p>
    <w:p w:rsidR="00617056" w:rsidRDefault="00571ABF" w:rsidP="00617056">
      <w:pPr>
        <w:pStyle w:val="ListParagraph"/>
        <w:tabs>
          <w:tab w:val="left" w:pos="770"/>
          <w:tab w:val="left" w:pos="990"/>
          <w:tab w:val="left" w:pos="1440"/>
          <w:tab w:val="left" w:pos="1800"/>
          <w:tab w:val="left" w:pos="2160"/>
        </w:tabs>
        <w:ind w:left="990" w:hanging="330"/>
        <w:contextualSpacing w:val="0"/>
      </w:pPr>
      <w:r>
        <w:t>2.</w:t>
      </w:r>
      <w:r>
        <w:tab/>
        <w:t>The district might consider including principals in periodic Instructional Team meetings with the assistant superintendent.</w:t>
      </w:r>
    </w:p>
    <w:p w:rsidR="008577DD" w:rsidRDefault="008577DD" w:rsidP="00453575">
      <w:pPr>
        <w:tabs>
          <w:tab w:val="left" w:pos="360"/>
          <w:tab w:val="left" w:pos="720"/>
          <w:tab w:val="left" w:pos="1080"/>
          <w:tab w:val="left" w:pos="1440"/>
          <w:tab w:val="left" w:pos="1800"/>
          <w:tab w:val="left" w:pos="2160"/>
        </w:tabs>
        <w:ind w:left="720" w:hanging="720"/>
      </w:pPr>
      <w:r>
        <w:rPr>
          <w:b/>
        </w:rPr>
        <w:tab/>
        <w:t>B.</w:t>
      </w:r>
      <w:r>
        <w:rPr>
          <w:b/>
        </w:rPr>
        <w:tab/>
      </w:r>
      <w:r>
        <w:t xml:space="preserve">Since the district has been unable to make effective progress with curriculum documentation under current conditions, greater emphasis should be placed on curriculum work.  </w:t>
      </w:r>
    </w:p>
    <w:p w:rsidR="00617056" w:rsidRDefault="008577DD">
      <w:pPr>
        <w:tabs>
          <w:tab w:val="left" w:pos="360"/>
          <w:tab w:val="left" w:pos="720"/>
          <w:tab w:val="left" w:pos="1080"/>
          <w:tab w:val="left" w:pos="1440"/>
          <w:tab w:val="left" w:pos="1800"/>
          <w:tab w:val="left" w:pos="2160"/>
        </w:tabs>
        <w:ind w:left="1080" w:hanging="1080"/>
      </w:pPr>
      <w:r>
        <w:rPr>
          <w:b/>
        </w:rPr>
        <w:tab/>
      </w:r>
      <w:r>
        <w:rPr>
          <w:b/>
        </w:rPr>
        <w:tab/>
      </w:r>
      <w:r w:rsidRPr="003D6BF3">
        <w:t>1.</w:t>
      </w:r>
      <w:r>
        <w:t xml:space="preserve">    </w:t>
      </w:r>
      <w:r w:rsidR="000435BB">
        <w:t>As noted in the Strengths section of this report, the work accomplished in developing the SLISP and implementing the K-5 math program is evidence that the district has the capacity to thoughtfully plan</w:t>
      </w:r>
      <w:r w:rsidR="000D558A">
        <w:t>, communicate,</w:t>
      </w:r>
      <w:r w:rsidR="000435BB">
        <w:t xml:space="preserve"> and implement curricular policies and programs</w:t>
      </w:r>
      <w:r w:rsidR="002240EF">
        <w:t xml:space="preserve"> when these efforts are prioritized</w:t>
      </w:r>
      <w:r w:rsidR="000435BB">
        <w:t>.</w:t>
      </w:r>
    </w:p>
    <w:p w:rsidR="00617056" w:rsidRDefault="002240EF">
      <w:pPr>
        <w:tabs>
          <w:tab w:val="left" w:pos="360"/>
          <w:tab w:val="left" w:pos="720"/>
          <w:tab w:val="left" w:pos="1080"/>
          <w:tab w:val="left" w:pos="1440"/>
          <w:tab w:val="left" w:pos="1800"/>
          <w:tab w:val="left" w:pos="2160"/>
        </w:tabs>
        <w:ind w:left="1080" w:hanging="1080"/>
      </w:pPr>
      <w:r>
        <w:lastRenderedPageBreak/>
        <w:tab/>
      </w:r>
      <w:r>
        <w:tab/>
        <w:t>2.</w:t>
      </w:r>
      <w:r>
        <w:tab/>
      </w:r>
      <w:r w:rsidR="00A421B9">
        <w:t>The district should review and modify schedules to provide sufficient time for ongoing curriculum documentation and review at all levels.</w:t>
      </w:r>
    </w:p>
    <w:p w:rsidR="00617056" w:rsidRDefault="00411B26" w:rsidP="00617056">
      <w:pPr>
        <w:tabs>
          <w:tab w:val="left" w:pos="360"/>
          <w:tab w:val="left" w:pos="720"/>
          <w:tab w:val="left" w:pos="770"/>
          <w:tab w:val="left" w:pos="1800"/>
          <w:tab w:val="left" w:pos="2160"/>
        </w:tabs>
        <w:ind w:left="1430" w:hanging="330"/>
      </w:pPr>
      <w:r>
        <w:t>a.</w:t>
      </w:r>
      <w:r>
        <w:tab/>
        <w:t xml:space="preserve">This should include time for the necessary personnel to meet regularly in order to </w:t>
      </w:r>
      <w:r w:rsidR="00402DFF">
        <w:t>complete</w:t>
      </w:r>
      <w:r w:rsidR="00A421B9">
        <w:t xml:space="preserve"> </w:t>
      </w:r>
      <w:r w:rsidR="00402DFF" w:rsidRPr="00402DFF">
        <w:t>vertical articulation of the kindergarten through grade 12 curriculum and horizontal articulation of the curriculum across the grades at the two elementary schools</w:t>
      </w:r>
      <w:r w:rsidR="00402DFF">
        <w:t>.</w:t>
      </w:r>
    </w:p>
    <w:p w:rsidR="0071303D" w:rsidRDefault="0071303D" w:rsidP="00453575">
      <w:pPr>
        <w:tabs>
          <w:tab w:val="left" w:pos="360"/>
          <w:tab w:val="left" w:pos="720"/>
          <w:tab w:val="left" w:pos="1080"/>
          <w:tab w:val="left" w:pos="1440"/>
          <w:tab w:val="left" w:pos="1800"/>
          <w:tab w:val="left" w:pos="2160"/>
        </w:tabs>
        <w:ind w:left="1080" w:hanging="1080"/>
      </w:pPr>
      <w:r>
        <w:tab/>
      </w:r>
      <w:r>
        <w:tab/>
        <w:t>3.</w:t>
      </w:r>
      <w:r>
        <w:tab/>
        <w:t>All educators should have the training and access necessary for them to use Atlas or a similar tool for reviewing and updating curriculum. District and school leaders should provide support and monitoring to ensure consistent and effective use of the tool.</w:t>
      </w:r>
    </w:p>
    <w:p w:rsidR="00617056" w:rsidRDefault="001B3F7E">
      <w:pPr>
        <w:tabs>
          <w:tab w:val="left" w:pos="360"/>
          <w:tab w:val="left" w:pos="720"/>
          <w:tab w:val="left" w:pos="1080"/>
          <w:tab w:val="left" w:pos="1440"/>
          <w:tab w:val="left" w:pos="1800"/>
          <w:tab w:val="left" w:pos="2160"/>
        </w:tabs>
        <w:ind w:left="1080" w:hanging="1080"/>
      </w:pPr>
      <w:r>
        <w:tab/>
      </w:r>
      <w:r>
        <w:tab/>
        <w:t>4.</w:t>
      </w:r>
      <w:r>
        <w:tab/>
      </w:r>
      <w:r w:rsidR="008577DD">
        <w:t>District and school leaders should continue to inform the school committee and other constituent groups about the status of curriculum development in the district and the need to make more rapid progress.</w:t>
      </w:r>
    </w:p>
    <w:p w:rsidR="00617056" w:rsidRDefault="008577DD" w:rsidP="00617056">
      <w:pPr>
        <w:pStyle w:val="ListParagraph"/>
        <w:tabs>
          <w:tab w:val="left" w:pos="360"/>
          <w:tab w:val="left" w:pos="720"/>
          <w:tab w:val="left" w:pos="1080"/>
          <w:tab w:val="left" w:pos="1440"/>
          <w:tab w:val="left" w:pos="1800"/>
          <w:tab w:val="left" w:pos="2160"/>
        </w:tabs>
        <w:ind w:left="1080" w:hanging="1080"/>
        <w:contextualSpacing w:val="0"/>
        <w:rPr>
          <w:b/>
        </w:rPr>
      </w:pPr>
      <w:r>
        <w:tab/>
      </w:r>
      <w:r>
        <w:tab/>
      </w:r>
      <w:r w:rsidR="001B3F7E">
        <w:t>5</w:t>
      </w:r>
      <w:r>
        <w:t xml:space="preserve">. </w:t>
      </w:r>
      <w:r>
        <w:tab/>
        <w:t xml:space="preserve">The district is encouraged to continue its good practice of making trade-offs and economies in the budget to fund high priorities.  </w:t>
      </w:r>
    </w:p>
    <w:p w:rsidR="00617056" w:rsidRPr="00617056" w:rsidRDefault="00617056" w:rsidP="00617056">
      <w:pPr>
        <w:tabs>
          <w:tab w:val="left" w:pos="360"/>
          <w:tab w:val="left" w:pos="720"/>
          <w:tab w:val="left" w:pos="1080"/>
          <w:tab w:val="left" w:pos="1440"/>
          <w:tab w:val="left" w:pos="1800"/>
          <w:tab w:val="left" w:pos="2160"/>
        </w:tabs>
        <w:rPr>
          <w:b/>
        </w:rPr>
      </w:pPr>
      <w:r w:rsidRPr="00617056">
        <w:rPr>
          <w:b/>
        </w:rPr>
        <w:t>Recommended resources:</w:t>
      </w:r>
    </w:p>
    <w:p w:rsidR="00F15EF5" w:rsidRPr="005376F9" w:rsidRDefault="00F15EF5" w:rsidP="00453575">
      <w:pPr>
        <w:pStyle w:val="ListParagraph"/>
        <w:numPr>
          <w:ilvl w:val="2"/>
          <w:numId w:val="52"/>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8"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617056" w:rsidRDefault="00F15EF5">
      <w:pPr>
        <w:pStyle w:val="ListParagraph"/>
        <w:numPr>
          <w:ilvl w:val="2"/>
          <w:numId w:val="52"/>
        </w:numPr>
        <w:tabs>
          <w:tab w:val="num" w:pos="480"/>
        </w:tabs>
        <w:ind w:left="240" w:hanging="24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29"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617056" w:rsidRDefault="008B2EBA" w:rsidP="00617056">
      <w:pPr>
        <w:tabs>
          <w:tab w:val="left" w:pos="360"/>
          <w:tab w:val="left" w:pos="720"/>
          <w:tab w:val="left" w:pos="1080"/>
          <w:tab w:val="left" w:pos="1440"/>
          <w:tab w:val="left" w:pos="1800"/>
          <w:tab w:val="left" w:pos="2160"/>
        </w:tabs>
      </w:pPr>
      <w:r>
        <w:rPr>
          <w:b/>
        </w:rPr>
        <w:t>B</w:t>
      </w:r>
      <w:r w:rsidRPr="00FE6DC2">
        <w:rPr>
          <w:b/>
        </w:rPr>
        <w:t>enefits</w:t>
      </w:r>
      <w:r>
        <w:rPr>
          <w:b/>
        </w:rPr>
        <w:t>:</w:t>
      </w:r>
      <w:r>
        <w:t xml:space="preserve"> C</w:t>
      </w:r>
      <w:r w:rsidRPr="00FE6DC2">
        <w:t xml:space="preserve">entral office direction </w:t>
      </w:r>
      <w:r>
        <w:t xml:space="preserve">of the K-12 curriculum </w:t>
      </w:r>
      <w:r w:rsidRPr="00FE6DC2">
        <w:t xml:space="preserve">facilitates </w:t>
      </w:r>
      <w:r w:rsidR="008D2AAD">
        <w:t>curricular coherence</w:t>
      </w:r>
      <w:r w:rsidRPr="00FE6DC2">
        <w:t xml:space="preserve"> and ensures that</w:t>
      </w:r>
      <w:r>
        <w:t xml:space="preserve"> decisions about programs and initiatives</w:t>
      </w:r>
      <w:r w:rsidRPr="00FE6DC2">
        <w:t xml:space="preserve"> serve the entire district</w:t>
      </w:r>
      <w:r>
        <w:t>. When principals participate directly in curriculum development, they become stronger advocates for faithful implementation of the curriculum and are able to offer teachers more informed support.  Curriculum development by</w:t>
      </w:r>
      <w:r w:rsidRPr="00FE6DC2">
        <w:t xml:space="preserve"> </w:t>
      </w:r>
      <w:r>
        <w:t>team leaders,</w:t>
      </w:r>
      <w:r w:rsidRPr="00FE6DC2">
        <w:t xml:space="preserve"> department </w:t>
      </w:r>
      <w:r>
        <w:t>liaisons,</w:t>
      </w:r>
      <w:r w:rsidRPr="00FE6DC2">
        <w:t xml:space="preserve"> </w:t>
      </w:r>
      <w:r>
        <w:t xml:space="preserve">and teachers </w:t>
      </w:r>
      <w:r w:rsidRPr="00FE6DC2">
        <w:t xml:space="preserve">working collaboratively </w:t>
      </w:r>
      <w:r>
        <w:t>increases</w:t>
      </w:r>
      <w:r w:rsidRPr="00FE6DC2">
        <w:t xml:space="preserve"> </w:t>
      </w:r>
      <w:r>
        <w:t xml:space="preserve">their </w:t>
      </w:r>
      <w:r w:rsidR="00CC0AD7">
        <w:t xml:space="preserve">shared understanding </w:t>
      </w:r>
      <w:r>
        <w:t>and helps to unify the district. A fully documented curriculum based on the 2011 Frameworks with</w:t>
      </w:r>
      <w:r w:rsidRPr="00FE6DC2">
        <w:t xml:space="preserve"> common expectations for student learning</w:t>
      </w:r>
      <w:r>
        <w:t xml:space="preserve"> and </w:t>
      </w:r>
      <w:r w:rsidRPr="00FE6DC2">
        <w:t xml:space="preserve">alignment </w:t>
      </w:r>
      <w:r>
        <w:t xml:space="preserve">from grade to grade and from school to school </w:t>
      </w:r>
      <w:r w:rsidRPr="00FE6DC2">
        <w:t xml:space="preserve">will contribute to better transitions for students at </w:t>
      </w:r>
      <w:r>
        <w:t>key junctures (grade 5 to grade 6 and grade 8 to grade 9) and</w:t>
      </w:r>
      <w:r w:rsidRPr="00FE6DC2">
        <w:t xml:space="preserve"> </w:t>
      </w:r>
      <w:r>
        <w:t>has the potential to</w:t>
      </w:r>
      <w:r w:rsidRPr="00FE6DC2">
        <w:t xml:space="preserve"> raise the</w:t>
      </w:r>
      <w:r>
        <w:t xml:space="preserve"> overall</w:t>
      </w:r>
      <w:r w:rsidRPr="00FE6DC2">
        <w:t xml:space="preserve"> level of student achievement</w:t>
      </w:r>
      <w:r>
        <w:t xml:space="preserve"> in the district.</w:t>
      </w:r>
      <w:r w:rsidRPr="00FE6DC2">
        <w:t xml:space="preserve">  </w:t>
      </w:r>
    </w:p>
    <w:p w:rsidR="008B2EBA" w:rsidRDefault="00AE740E" w:rsidP="00453575">
      <w:pPr>
        <w:tabs>
          <w:tab w:val="left" w:pos="360"/>
          <w:tab w:val="left" w:pos="720"/>
          <w:tab w:val="left" w:pos="1080"/>
          <w:tab w:val="left" w:pos="1440"/>
          <w:tab w:val="left" w:pos="1800"/>
          <w:tab w:val="left" w:pos="2160"/>
        </w:tabs>
        <w:ind w:left="360" w:hanging="360"/>
        <w:rPr>
          <w:b/>
        </w:rPr>
      </w:pPr>
      <w:r>
        <w:rPr>
          <w:b/>
        </w:rPr>
        <w:lastRenderedPageBreak/>
        <w:t>3</w:t>
      </w:r>
      <w:r w:rsidR="008B2EBA" w:rsidRPr="00A45B9B">
        <w:rPr>
          <w:b/>
        </w:rPr>
        <w:t xml:space="preserve">. </w:t>
      </w:r>
      <w:r w:rsidR="008B2EBA" w:rsidRPr="00A45B9B">
        <w:rPr>
          <w:b/>
        </w:rPr>
        <w:tab/>
        <w:t xml:space="preserve">The district should </w:t>
      </w:r>
      <w:r w:rsidR="008B2EBA">
        <w:rPr>
          <w:b/>
        </w:rPr>
        <w:t xml:space="preserve">establish a definition of high quality instruction and support teachers in designing lessons that embody these characteristics.   </w:t>
      </w:r>
    </w:p>
    <w:p w:rsidR="00617056" w:rsidRDefault="008B2EBA">
      <w:pPr>
        <w:tabs>
          <w:tab w:val="left" w:pos="360"/>
          <w:tab w:val="left" w:pos="720"/>
          <w:tab w:val="left" w:pos="1080"/>
          <w:tab w:val="left" w:pos="1440"/>
          <w:tab w:val="left" w:pos="1800"/>
          <w:tab w:val="left" w:pos="2160"/>
        </w:tabs>
        <w:ind w:left="720" w:hanging="720"/>
      </w:pPr>
      <w:r w:rsidRPr="00A45B9B">
        <w:rPr>
          <w:b/>
        </w:rPr>
        <w:tab/>
        <w:t>A.</w:t>
      </w:r>
      <w:r w:rsidRPr="00A45B9B">
        <w:t xml:space="preserve"> </w:t>
      </w:r>
      <w:r w:rsidRPr="00A45B9B">
        <w:tab/>
        <w:t xml:space="preserve">District and school leaders should </w:t>
      </w:r>
      <w:r>
        <w:t>inform teachers that lesson objectives must be posted, stated orally, or both</w:t>
      </w:r>
      <w:r w:rsidR="002C0C38">
        <w:t>,</w:t>
      </w:r>
      <w:r>
        <w:t xml:space="preserve"> and </w:t>
      </w:r>
      <w:r w:rsidR="002C0C38">
        <w:t xml:space="preserve">should be </w:t>
      </w:r>
      <w:r>
        <w:t xml:space="preserve">referenced periodically during the course of the lesson. </w:t>
      </w:r>
    </w:p>
    <w:p w:rsidR="00617056" w:rsidRDefault="008B2EBA">
      <w:pPr>
        <w:tabs>
          <w:tab w:val="left" w:pos="360"/>
          <w:tab w:val="left" w:pos="720"/>
          <w:tab w:val="left" w:pos="1080"/>
          <w:tab w:val="left" w:pos="1440"/>
          <w:tab w:val="left" w:pos="1800"/>
          <w:tab w:val="left" w:pos="2160"/>
        </w:tabs>
        <w:ind w:left="720" w:hanging="720"/>
      </w:pPr>
      <w:r>
        <w:tab/>
      </w:r>
      <w:r>
        <w:rPr>
          <w:b/>
        </w:rPr>
        <w:t>B.</w:t>
      </w:r>
      <w:r w:rsidRPr="00A45B9B">
        <w:t xml:space="preserve"> </w:t>
      </w:r>
      <w:r w:rsidRPr="00A45B9B">
        <w:tab/>
      </w:r>
      <w:r>
        <w:t>L</w:t>
      </w:r>
      <w:r w:rsidRPr="00A45B9B">
        <w:t xml:space="preserve">eaders </w:t>
      </w:r>
      <w:r>
        <w:t xml:space="preserve">and teachers </w:t>
      </w:r>
      <w:r w:rsidRPr="00A45B9B">
        <w:t>should</w:t>
      </w:r>
      <w:r>
        <w:t xml:space="preserve"> develop a common definition of </w:t>
      </w:r>
      <w:r w:rsidRPr="00A45B9B">
        <w:t>high quality instruction</w:t>
      </w:r>
      <w:r>
        <w:t xml:space="preserve"> emphasizing student engagement, high expectations for student learning and higher order thinking.</w:t>
      </w:r>
    </w:p>
    <w:p w:rsidR="00617056" w:rsidRDefault="008B2EBA">
      <w:pPr>
        <w:tabs>
          <w:tab w:val="left" w:pos="360"/>
          <w:tab w:val="left" w:pos="1080"/>
          <w:tab w:val="left" w:pos="1440"/>
          <w:tab w:val="left" w:pos="1800"/>
          <w:tab w:val="left" w:pos="2160"/>
        </w:tabs>
        <w:ind w:left="1080" w:hanging="360"/>
      </w:pPr>
      <w:r>
        <w:t>1</w:t>
      </w:r>
      <w:r w:rsidRPr="00C50B12">
        <w:t xml:space="preserve">.    </w:t>
      </w:r>
      <w:r>
        <w:t>The district</w:t>
      </w:r>
      <w:r w:rsidRPr="00C50B12">
        <w:t xml:space="preserve"> </w:t>
      </w:r>
      <w:r>
        <w:t xml:space="preserve">should help teachers </w:t>
      </w:r>
      <w:r w:rsidR="00AC4BA3">
        <w:t xml:space="preserve">further develop and </w:t>
      </w:r>
      <w:r>
        <w:t>use h</w:t>
      </w:r>
      <w:r w:rsidRPr="00C50B12">
        <w:t xml:space="preserve">igher order questioning skills </w:t>
      </w:r>
      <w:r w:rsidR="00C138D5">
        <w:t>that encourage students to articulate and elaborate on thoughtful responses</w:t>
      </w:r>
      <w:r w:rsidRPr="00C50B12">
        <w:t xml:space="preserve">. </w:t>
      </w:r>
    </w:p>
    <w:p w:rsidR="00617056" w:rsidRDefault="00D81053">
      <w:pPr>
        <w:tabs>
          <w:tab w:val="left" w:pos="360"/>
          <w:tab w:val="left" w:pos="1080"/>
          <w:tab w:val="left" w:pos="1440"/>
          <w:tab w:val="left" w:pos="1800"/>
          <w:tab w:val="left" w:pos="2160"/>
        </w:tabs>
        <w:ind w:left="1080" w:hanging="360"/>
      </w:pPr>
      <w:r>
        <w:t>2.</w:t>
      </w:r>
      <w:r>
        <w:tab/>
      </w:r>
      <w:r w:rsidR="008B2EBA" w:rsidRPr="00C50B12">
        <w:t xml:space="preserve">Curriculum documents should include </w:t>
      </w:r>
      <w:r w:rsidR="00D84FC6">
        <w:t>strategies for checking for understanding so that teachers can identify students’ needs in real time and can target their instruction accordingly</w:t>
      </w:r>
      <w:r w:rsidR="008B2EBA">
        <w:t>.</w:t>
      </w:r>
      <w:r w:rsidR="008B2EBA" w:rsidRPr="00C50B12">
        <w:t xml:space="preserve"> </w:t>
      </w:r>
    </w:p>
    <w:p w:rsidR="008B2EBA" w:rsidRDefault="008B2EBA" w:rsidP="00453575">
      <w:pPr>
        <w:tabs>
          <w:tab w:val="left" w:pos="360"/>
          <w:tab w:val="left" w:pos="720"/>
          <w:tab w:val="left" w:pos="1080"/>
          <w:tab w:val="left" w:pos="1440"/>
          <w:tab w:val="left" w:pos="1800"/>
          <w:tab w:val="left" w:pos="2160"/>
        </w:tabs>
        <w:ind w:left="720" w:hanging="720"/>
      </w:pPr>
      <w:r w:rsidRPr="00A45B9B">
        <w:rPr>
          <w:b/>
        </w:rPr>
        <w:tab/>
      </w:r>
      <w:r>
        <w:rPr>
          <w:b/>
        </w:rPr>
        <w:t>C</w:t>
      </w:r>
      <w:r w:rsidRPr="00A45B9B">
        <w:rPr>
          <w:b/>
        </w:rPr>
        <w:t>.</w:t>
      </w:r>
      <w:r w:rsidRPr="00A45B9B">
        <w:t xml:space="preserve"> </w:t>
      </w:r>
      <w:r w:rsidRPr="00A45B9B">
        <w:tab/>
      </w:r>
      <w:r>
        <w:t xml:space="preserve">The </w:t>
      </w:r>
      <w:r w:rsidR="00AC4BA3">
        <w:t xml:space="preserve">level </w:t>
      </w:r>
      <w:r>
        <w:t>of instruction</w:t>
      </w:r>
      <w:r w:rsidR="00AC4BA3">
        <w:t xml:space="preserve">al rigor, including evidence of tasks that appropriately challenge students, </w:t>
      </w:r>
      <w:r>
        <w:t xml:space="preserve">should be monitored as part of informal classroom visits and formal observations with feedback to teachers. </w:t>
      </w:r>
    </w:p>
    <w:p w:rsidR="00617056" w:rsidRDefault="008B2EBA">
      <w:pPr>
        <w:tabs>
          <w:tab w:val="left" w:pos="360"/>
          <w:tab w:val="left" w:pos="720"/>
          <w:tab w:val="left" w:pos="1080"/>
          <w:tab w:val="left" w:pos="1440"/>
          <w:tab w:val="left" w:pos="1800"/>
          <w:tab w:val="left" w:pos="2160"/>
        </w:tabs>
        <w:ind w:left="720" w:hanging="720"/>
      </w:pPr>
      <w:r>
        <w:tab/>
      </w:r>
      <w:r w:rsidR="00617056" w:rsidRPr="00617056">
        <w:rPr>
          <w:b/>
        </w:rPr>
        <w:t>D.</w:t>
      </w:r>
      <w:r w:rsidR="00D84FC6">
        <w:tab/>
      </w:r>
      <w:r w:rsidRPr="00A45B9B">
        <w:t xml:space="preserve">The district should consider compiling </w:t>
      </w:r>
      <w:r w:rsidR="00C22632">
        <w:t xml:space="preserve">and disseminating </w:t>
      </w:r>
      <w:r w:rsidR="00916C06">
        <w:t>examples</w:t>
      </w:r>
      <w:r w:rsidRPr="00A45B9B">
        <w:t xml:space="preserve"> of </w:t>
      </w:r>
      <w:r w:rsidR="00916C06">
        <w:t xml:space="preserve">highly </w:t>
      </w:r>
      <w:r w:rsidRPr="00A45B9B">
        <w:t>effective teaching practices.</w:t>
      </w:r>
      <w:r>
        <w:t xml:space="preserve"> </w:t>
      </w:r>
    </w:p>
    <w:p w:rsidR="00617056" w:rsidRDefault="00686FCC" w:rsidP="00617056">
      <w:pPr>
        <w:rPr>
          <w:b/>
        </w:rPr>
      </w:pPr>
      <w:r>
        <w:rPr>
          <w:b/>
        </w:rPr>
        <w:t>Recommended resources:</w:t>
      </w:r>
    </w:p>
    <w:p w:rsidR="00723CC2" w:rsidRPr="005376F9" w:rsidRDefault="00723CC2" w:rsidP="00453575">
      <w:pPr>
        <w:pStyle w:val="ListParagraph"/>
        <w:numPr>
          <w:ilvl w:val="2"/>
          <w:numId w:val="52"/>
        </w:numPr>
        <w:ind w:left="240" w:hanging="240"/>
        <w:contextualSpacing w:val="0"/>
        <w:rPr>
          <w:rFonts w:cs="Calibri"/>
        </w:rPr>
      </w:pPr>
      <w:r w:rsidRPr="005376F9">
        <w:rPr>
          <w:rFonts w:cs="Calibri"/>
          <w:i/>
        </w:rPr>
        <w:t>Characteristics of a</w:t>
      </w:r>
      <w:r>
        <w:rPr>
          <w:rFonts w:cs="Calibri"/>
          <w:i/>
        </w:rPr>
        <w:t>n Effective</w:t>
      </w:r>
      <w:r w:rsidRPr="005376F9">
        <w:rPr>
          <w:rFonts w:cs="Calibri"/>
          <w:i/>
        </w:rPr>
        <w:t xml:space="preserve"> Standards-Based K-12 Science and Technology/Engineering Classroom</w:t>
      </w:r>
      <w:r w:rsidRPr="005376F9">
        <w:rPr>
          <w:rFonts w:cs="Calibri"/>
        </w:rPr>
        <w:t xml:space="preserve"> (</w:t>
      </w:r>
      <w:hyperlink r:id="rId30" w:history="1">
        <w:r w:rsidRPr="005376F9">
          <w:rPr>
            <w:rStyle w:val="Hyperlink"/>
            <w:rFonts w:cs="Calibri"/>
          </w:rPr>
          <w:t>http://www.doe.mass.edu/STEM/Standards-BasedClassroom.pdf</w:t>
        </w:r>
      </w:hyperlink>
      <w:r w:rsidRPr="005376F9">
        <w:rPr>
          <w:rFonts w:cs="Calibri"/>
        </w:rPr>
        <w:t xml:space="preserve">) and </w:t>
      </w:r>
      <w:r w:rsidRPr="005376F9">
        <w:rPr>
          <w:rFonts w:cs="Calibri"/>
          <w:i/>
        </w:rPr>
        <w:t>Characteristics of a Standards-Based Mathematics Classroom</w:t>
      </w:r>
      <w:r w:rsidRPr="005376F9">
        <w:rPr>
          <w:rFonts w:cs="Calibri"/>
        </w:rPr>
        <w:t xml:space="preserve"> (</w:t>
      </w:r>
      <w:hyperlink r:id="rId31" w:history="1">
        <w:r w:rsidRPr="005376F9">
          <w:rPr>
            <w:rStyle w:val="Hyperlink"/>
            <w:rFonts w:cs="Calibri"/>
          </w:rPr>
          <w:t>http://www.doe.mass.edu/STEM/news07/mathclass_char.pdf</w:t>
        </w:r>
      </w:hyperlink>
      <w:r w:rsidRPr="005376F9">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617056" w:rsidRDefault="008B2EBA" w:rsidP="00617056">
      <w:pPr>
        <w:rPr>
          <w:rFonts w:cs="Rotis Semi Sans Std"/>
          <w:color w:val="000000"/>
        </w:rPr>
      </w:pPr>
      <w:r>
        <w:rPr>
          <w:b/>
        </w:rPr>
        <w:t xml:space="preserve">Benefits:  </w:t>
      </w:r>
      <w:r>
        <w:rPr>
          <w:rFonts w:cs="Rotis Semi Sans Std"/>
          <w:color w:val="000000"/>
        </w:rPr>
        <w:t xml:space="preserve">A common definition of high quality instruction </w:t>
      </w:r>
      <w:r w:rsidRPr="00C50B12">
        <w:rPr>
          <w:rFonts w:cs="Rotis Semi Sans Std"/>
          <w:color w:val="000000"/>
        </w:rPr>
        <w:t xml:space="preserve">will </w:t>
      </w:r>
      <w:r w:rsidR="00D4666C">
        <w:rPr>
          <w:rFonts w:cs="Rotis Semi Sans Std"/>
          <w:color w:val="000000"/>
        </w:rPr>
        <w:t>support</w:t>
      </w:r>
      <w:r w:rsidRPr="00C50B12">
        <w:rPr>
          <w:rFonts w:cs="Rotis Semi Sans Std"/>
          <w:color w:val="000000"/>
        </w:rPr>
        <w:t xml:space="preserve"> teachers </w:t>
      </w:r>
      <w:r w:rsidR="00D4666C">
        <w:rPr>
          <w:rFonts w:cs="Rotis Semi Sans Std"/>
          <w:color w:val="000000"/>
        </w:rPr>
        <w:t xml:space="preserve">in </w:t>
      </w:r>
      <w:r w:rsidRPr="00C50B12">
        <w:rPr>
          <w:rFonts w:cs="Rotis Semi Sans Std"/>
          <w:color w:val="000000"/>
        </w:rPr>
        <w:t>design</w:t>
      </w:r>
      <w:r w:rsidR="00D4666C">
        <w:rPr>
          <w:rFonts w:cs="Rotis Semi Sans Std"/>
          <w:color w:val="000000"/>
        </w:rPr>
        <w:t>ing</w:t>
      </w:r>
      <w:r w:rsidRPr="00C50B12">
        <w:rPr>
          <w:rFonts w:cs="Rotis Semi Sans Std"/>
          <w:color w:val="000000"/>
        </w:rPr>
        <w:t xml:space="preserve"> lessons with high expectations for student learning that consist of clear learning goals closely aligned with the standards and unit outcomes, provisions for diverse learning needs, and measurement by a variety of on-the-spot</w:t>
      </w:r>
      <w:r>
        <w:rPr>
          <w:rFonts w:cs="Rotis Semi Sans Std"/>
          <w:color w:val="000000"/>
        </w:rPr>
        <w:t>, formative</w:t>
      </w:r>
      <w:r w:rsidRPr="00C50B12">
        <w:rPr>
          <w:rFonts w:cs="Rotis Semi Sans Std"/>
          <w:color w:val="000000"/>
        </w:rPr>
        <w:t xml:space="preserve"> and summative assessments. </w:t>
      </w:r>
      <w:r w:rsidR="00867253">
        <w:rPr>
          <w:rFonts w:cs="Rotis Semi Sans Std"/>
          <w:color w:val="000000"/>
        </w:rPr>
        <w:t>This</w:t>
      </w:r>
      <w:r>
        <w:rPr>
          <w:rFonts w:cs="Rotis Semi Sans Std"/>
          <w:color w:val="000000"/>
        </w:rPr>
        <w:t xml:space="preserve"> will also </w:t>
      </w:r>
      <w:r w:rsidR="00867253">
        <w:rPr>
          <w:rFonts w:cs="Rotis Semi Sans Std"/>
          <w:color w:val="000000"/>
        </w:rPr>
        <w:t xml:space="preserve">provide </w:t>
      </w:r>
      <w:r>
        <w:rPr>
          <w:rFonts w:cs="Rotis Semi Sans Std"/>
          <w:color w:val="000000"/>
        </w:rPr>
        <w:t xml:space="preserve">principals </w:t>
      </w:r>
      <w:r w:rsidR="00867253">
        <w:rPr>
          <w:rFonts w:cs="Rotis Semi Sans Std"/>
          <w:color w:val="000000"/>
        </w:rPr>
        <w:t>with a focus</w:t>
      </w:r>
      <w:r>
        <w:rPr>
          <w:rFonts w:cs="Rotis Semi Sans Std"/>
          <w:color w:val="000000"/>
        </w:rPr>
        <w:t xml:space="preserve"> </w:t>
      </w:r>
      <w:r w:rsidR="00867253">
        <w:rPr>
          <w:rFonts w:cs="Rotis Semi Sans Std"/>
          <w:color w:val="000000"/>
        </w:rPr>
        <w:t>for</w:t>
      </w:r>
      <w:r>
        <w:rPr>
          <w:rFonts w:cs="Rotis Semi Sans Std"/>
          <w:color w:val="000000"/>
        </w:rPr>
        <w:t xml:space="preserve"> classroom observations and </w:t>
      </w:r>
      <w:r w:rsidR="00686FCC">
        <w:rPr>
          <w:rFonts w:cs="Rotis Semi Sans Std"/>
          <w:color w:val="000000"/>
        </w:rPr>
        <w:t>feedback</w:t>
      </w:r>
      <w:r>
        <w:rPr>
          <w:rFonts w:cs="Rotis Semi Sans Std"/>
          <w:color w:val="000000"/>
        </w:rPr>
        <w:t>. H</w:t>
      </w:r>
      <w:r w:rsidRPr="00A36BBC">
        <w:rPr>
          <w:rFonts w:cs="Rotis Semi Sans Std"/>
          <w:color w:val="000000"/>
        </w:rPr>
        <w:t xml:space="preserve">igh expectations and </w:t>
      </w:r>
      <w:r>
        <w:rPr>
          <w:rFonts w:cs="Rotis Semi Sans Std"/>
          <w:color w:val="000000"/>
        </w:rPr>
        <w:t xml:space="preserve">an emphasis on </w:t>
      </w:r>
      <w:r w:rsidRPr="00A36BBC">
        <w:rPr>
          <w:rFonts w:cs="Rotis Semi Sans Std"/>
          <w:color w:val="000000"/>
        </w:rPr>
        <w:t xml:space="preserve">higher order thinking </w:t>
      </w:r>
      <w:r>
        <w:rPr>
          <w:rFonts w:cs="Rotis Semi Sans Std"/>
          <w:color w:val="000000"/>
        </w:rPr>
        <w:t xml:space="preserve">will accelerate student growth and </w:t>
      </w:r>
      <w:r w:rsidR="00686FCC">
        <w:rPr>
          <w:rFonts w:cs="Rotis Semi Sans Std"/>
          <w:color w:val="000000"/>
        </w:rPr>
        <w:t xml:space="preserve">can </w:t>
      </w:r>
      <w:r>
        <w:rPr>
          <w:rFonts w:cs="Rotis Semi Sans Std"/>
          <w:color w:val="000000"/>
        </w:rPr>
        <w:t xml:space="preserve">result in higher student performance on rigorous measures of proficiency. </w:t>
      </w:r>
    </w:p>
    <w:p w:rsidR="008B2EBA" w:rsidRPr="00A45B9B" w:rsidRDefault="008B2EBA" w:rsidP="00453575">
      <w:pPr>
        <w:tabs>
          <w:tab w:val="left" w:pos="360"/>
          <w:tab w:val="left" w:pos="720"/>
          <w:tab w:val="left" w:pos="1080"/>
          <w:tab w:val="left" w:pos="1440"/>
          <w:tab w:val="left" w:pos="1800"/>
          <w:tab w:val="left" w:pos="2160"/>
        </w:tabs>
        <w:ind w:left="720" w:hanging="720"/>
      </w:pPr>
    </w:p>
    <w:p w:rsidR="008B2EBA" w:rsidRDefault="008B2EBA" w:rsidP="008657DA">
      <w:pPr>
        <w:pStyle w:val="Standard"/>
        <w:keepNext/>
        <w:keepLines/>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8B2EBA" w:rsidRPr="00E84FDC" w:rsidRDefault="00AE740E" w:rsidP="008657DA">
      <w:pPr>
        <w:keepNext/>
        <w:keepLines/>
        <w:tabs>
          <w:tab w:val="left" w:pos="360"/>
          <w:tab w:val="left" w:pos="720"/>
          <w:tab w:val="left" w:pos="1080"/>
          <w:tab w:val="left" w:pos="1440"/>
          <w:tab w:val="left" w:pos="1800"/>
          <w:tab w:val="left" w:pos="2160"/>
        </w:tabs>
        <w:ind w:left="360" w:hanging="360"/>
        <w:rPr>
          <w:b/>
        </w:rPr>
      </w:pPr>
      <w:r>
        <w:rPr>
          <w:b/>
        </w:rPr>
        <w:t>4</w:t>
      </w:r>
      <w:r w:rsidR="008B2EBA" w:rsidRPr="009D3487">
        <w:rPr>
          <w:b/>
        </w:rPr>
        <w:t xml:space="preserve">. </w:t>
      </w:r>
      <w:r w:rsidR="008B2EBA">
        <w:rPr>
          <w:b/>
        </w:rPr>
        <w:tab/>
        <w:t xml:space="preserve">The district should </w:t>
      </w:r>
      <w:r w:rsidR="00535563">
        <w:rPr>
          <w:b/>
        </w:rPr>
        <w:t>create</w:t>
      </w:r>
      <w:r w:rsidR="008B2EBA">
        <w:rPr>
          <w:b/>
        </w:rPr>
        <w:t xml:space="preserve"> a unified, fully coordinated, and comprehensive K-12 assessment system. </w:t>
      </w:r>
    </w:p>
    <w:p w:rsidR="008B2EBA" w:rsidRDefault="008B2EBA" w:rsidP="008B2EBA">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The district should develop uniform and integrated policies, structures, and practices needed for the continuous collection, analysis, and dissemination of student performance data K-12</w:t>
      </w:r>
      <w:r w:rsidRPr="00870959">
        <w:t xml:space="preserve">. </w:t>
      </w:r>
      <w:r>
        <w:t>These should include specific strategies, timelines, and expectations for all schools, grade levels, and subject areas across the district.</w:t>
      </w:r>
    </w:p>
    <w:p w:rsidR="00186CFA" w:rsidRDefault="008B2EBA" w:rsidP="008B2EBA">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The district is encouraged to create a central district data team composed of administrators and teacher representatives from each school, whose primary responsibility should be to oversee the development and effective operation of a comprehensive and fully coordinated K-12 assessment system. </w:t>
      </w:r>
    </w:p>
    <w:p w:rsidR="00617056" w:rsidRDefault="00186CFA" w:rsidP="00617056">
      <w:pPr>
        <w:tabs>
          <w:tab w:val="left" w:pos="360"/>
          <w:tab w:val="left" w:pos="720"/>
          <w:tab w:val="left" w:pos="1440"/>
          <w:tab w:val="left" w:pos="1800"/>
          <w:tab w:val="left" w:pos="2160"/>
        </w:tabs>
        <w:ind w:left="1430" w:hanging="330"/>
      </w:pPr>
      <w:r>
        <w:t>a.</w:t>
      </w:r>
      <w:r>
        <w:tab/>
      </w:r>
      <w:r w:rsidR="008B2EBA">
        <w:t>Its work should be supported by data teams</w:t>
      </w:r>
      <w:r w:rsidR="00A944C0">
        <w:t xml:space="preserve"> </w:t>
      </w:r>
      <w:r w:rsidR="008B2EBA">
        <w:t xml:space="preserve">in each of the district’s schools, which </w:t>
      </w:r>
      <w:r w:rsidR="00A944C0">
        <w:t xml:space="preserve">should </w:t>
      </w:r>
      <w:r w:rsidR="008B2EBA">
        <w:t>be responsible for the collection, analysis, and dissemination of student assessment data in their respective grade levels and subject areas.</w:t>
      </w:r>
    </w:p>
    <w:p w:rsidR="00F64CAA" w:rsidRDefault="008B2EBA" w:rsidP="0092083C">
      <w:pPr>
        <w:tabs>
          <w:tab w:val="left" w:pos="360"/>
          <w:tab w:val="left" w:pos="720"/>
          <w:tab w:val="left" w:pos="1080"/>
          <w:tab w:val="left" w:pos="1440"/>
          <w:tab w:val="left" w:pos="1800"/>
          <w:tab w:val="left" w:pos="2160"/>
        </w:tabs>
        <w:ind w:left="1080" w:hanging="1080"/>
      </w:pPr>
      <w:r>
        <w:tab/>
      </w:r>
      <w:r>
        <w:tab/>
      </w:r>
      <w:r w:rsidRPr="00870959">
        <w:t xml:space="preserve">2.  </w:t>
      </w:r>
      <w:r>
        <w:tab/>
        <w:t xml:space="preserve">The data teams </w:t>
      </w:r>
      <w:r w:rsidR="00B7571D">
        <w:t>should provide information to teachers to guide their analysis and use of</w:t>
      </w:r>
      <w:r>
        <w:t xml:space="preserve"> </w:t>
      </w:r>
      <w:r w:rsidR="00B7571D">
        <w:t xml:space="preserve">data from </w:t>
      </w:r>
      <w:r>
        <w:t xml:space="preserve">formative, summative, and benchmark assessments, both standardized and locally developed. </w:t>
      </w:r>
    </w:p>
    <w:p w:rsidR="00617056" w:rsidRDefault="00D177D3" w:rsidP="00617056">
      <w:pPr>
        <w:tabs>
          <w:tab w:val="left" w:pos="360"/>
          <w:tab w:val="left" w:pos="720"/>
          <w:tab w:val="left" w:pos="1080"/>
          <w:tab w:val="left" w:pos="1440"/>
          <w:tab w:val="left" w:pos="1800"/>
          <w:tab w:val="left" w:pos="2160"/>
        </w:tabs>
        <w:ind w:left="1440" w:hanging="1440"/>
      </w:pPr>
      <w:r>
        <w:tab/>
      </w:r>
      <w:r>
        <w:tab/>
      </w:r>
      <w:r>
        <w:tab/>
        <w:t>a.</w:t>
      </w:r>
      <w:r>
        <w:tab/>
        <w:t>As part of this effort, the district should identify areas in which assessments should be developed or disseminated, to ensure that meaningful student performance data is available for all grades and subjects.</w:t>
      </w:r>
      <w:r w:rsidR="00762EDA">
        <w:t xml:space="preserve"> </w:t>
      </w:r>
    </w:p>
    <w:p w:rsidR="00617056" w:rsidRDefault="00D177D3" w:rsidP="00617056">
      <w:pPr>
        <w:tabs>
          <w:tab w:val="left" w:pos="360"/>
          <w:tab w:val="left" w:pos="720"/>
          <w:tab w:val="left" w:pos="1080"/>
          <w:tab w:val="left" w:pos="1440"/>
          <w:tab w:val="left" w:pos="1800"/>
          <w:tab w:val="left" w:pos="2160"/>
        </w:tabs>
        <w:ind w:left="1440" w:hanging="1440"/>
      </w:pPr>
      <w:r>
        <w:tab/>
      </w:r>
      <w:r>
        <w:tab/>
      </w:r>
      <w:r>
        <w:tab/>
        <w:t>b.</w:t>
      </w:r>
      <w:r>
        <w:tab/>
        <w:t>The district’s set of assessments should include authentic assessments, such as portfolios and performance tasks, in addition to more traditional formats.</w:t>
      </w:r>
      <w:r w:rsidR="00762EDA">
        <w:t xml:space="preserve"> </w:t>
      </w:r>
    </w:p>
    <w:p w:rsidR="00617056" w:rsidRDefault="00762EDA" w:rsidP="00617056">
      <w:pPr>
        <w:tabs>
          <w:tab w:val="left" w:pos="360"/>
          <w:tab w:val="left" w:pos="720"/>
          <w:tab w:val="left" w:pos="1080"/>
          <w:tab w:val="left" w:pos="1440"/>
          <w:tab w:val="left" w:pos="1800"/>
          <w:tab w:val="left" w:pos="2160"/>
        </w:tabs>
        <w:ind w:left="1440" w:hanging="1440"/>
      </w:pPr>
      <w:r>
        <w:tab/>
      </w:r>
      <w:r>
        <w:tab/>
      </w:r>
      <w:r>
        <w:tab/>
        <w:t>c.</w:t>
      </w:r>
      <w:r>
        <w:tab/>
        <w:t>The development and use of district-determined measures (DDMs), part of the educator evaluation system, should be included in this work.</w:t>
      </w:r>
    </w:p>
    <w:p w:rsidR="00D177D3" w:rsidRPr="000A6AF1" w:rsidRDefault="00D177D3" w:rsidP="00D177D3">
      <w:pPr>
        <w:tabs>
          <w:tab w:val="left" w:pos="360"/>
          <w:tab w:val="left" w:pos="720"/>
          <w:tab w:val="left" w:pos="1080"/>
          <w:tab w:val="left" w:pos="1440"/>
          <w:tab w:val="left" w:pos="1800"/>
          <w:tab w:val="left" w:pos="2160"/>
        </w:tabs>
        <w:ind w:left="1080" w:hanging="1080"/>
      </w:pPr>
      <w:r>
        <w:tab/>
      </w:r>
      <w:r>
        <w:tab/>
      </w:r>
      <w:r w:rsidRPr="000A6AF1">
        <w:t>3.</w:t>
      </w:r>
      <w:r w:rsidR="00617056" w:rsidRPr="00617056">
        <w:tab/>
        <w:t>The work of the data teams should be collaborative and encourage regular and systemati</w:t>
      </w:r>
      <w:r w:rsidR="001B4F63">
        <w:t>c communication as part of</w:t>
      </w:r>
      <w:r w:rsidR="00617056" w:rsidRPr="00617056">
        <w:t xml:space="preserve"> the processes of data collection, analysis, and timely dissemination of student performance results</w:t>
      </w:r>
      <w:r w:rsidRPr="000A6AF1">
        <w:t xml:space="preserve">.  </w:t>
      </w:r>
    </w:p>
    <w:p w:rsidR="00617056" w:rsidRDefault="00617056">
      <w:pPr>
        <w:tabs>
          <w:tab w:val="left" w:pos="360"/>
          <w:tab w:val="left" w:pos="720"/>
          <w:tab w:val="left" w:pos="1080"/>
          <w:tab w:val="left" w:pos="1440"/>
          <w:tab w:val="left" w:pos="1800"/>
          <w:tab w:val="left" w:pos="2160"/>
        </w:tabs>
        <w:ind w:left="1080" w:hanging="1080"/>
      </w:pPr>
      <w:r w:rsidRPr="00617056">
        <w:tab/>
      </w:r>
      <w:r w:rsidRPr="00617056">
        <w:tab/>
      </w:r>
      <w:r w:rsidRPr="00617056">
        <w:tab/>
        <w:t>a.</w:t>
      </w:r>
      <w:r w:rsidRPr="00617056">
        <w:tab/>
        <w:t>A</w:t>
      </w:r>
      <w:r w:rsidR="00FE7C28" w:rsidRPr="000A6AF1">
        <w:t>ll</w:t>
      </w:r>
      <w:r w:rsidRPr="00617056">
        <w:t xml:space="preserve"> educators should </w:t>
      </w:r>
      <w:r w:rsidR="00FE7C28" w:rsidRPr="000A6AF1">
        <w:t>ha</w:t>
      </w:r>
      <w:r w:rsidRPr="00617056">
        <w:t xml:space="preserve">ve easy, timely access to appropriate student data. </w:t>
      </w:r>
    </w:p>
    <w:p w:rsidR="00617056" w:rsidRDefault="00617056" w:rsidP="00617056">
      <w:pPr>
        <w:tabs>
          <w:tab w:val="left" w:pos="360"/>
          <w:tab w:val="left" w:pos="720"/>
          <w:tab w:val="left" w:pos="1080"/>
          <w:tab w:val="left" w:pos="1440"/>
          <w:tab w:val="left" w:pos="1800"/>
          <w:tab w:val="left" w:pos="2160"/>
        </w:tabs>
        <w:ind w:left="1440" w:hanging="1440"/>
      </w:pPr>
      <w:r w:rsidRPr="00617056">
        <w:tab/>
      </w:r>
      <w:r w:rsidRPr="00617056">
        <w:tab/>
      </w:r>
      <w:r w:rsidRPr="00617056">
        <w:tab/>
        <w:t>b.</w:t>
      </w:r>
      <w:r w:rsidR="00D177D3">
        <w:tab/>
      </w:r>
      <w:r w:rsidR="00D177D3" w:rsidRPr="00E8672B">
        <w:t>All members of the school community, including the school committee and parents, should be routinely provided with appropriate and timely information generated by the expanded assessment programs and practices.</w:t>
      </w:r>
    </w:p>
    <w:p w:rsidR="00617056" w:rsidRDefault="008B2EBA" w:rsidP="00617056">
      <w:pPr>
        <w:tabs>
          <w:tab w:val="left" w:pos="360"/>
          <w:tab w:val="left" w:pos="720"/>
          <w:tab w:val="left" w:pos="770"/>
          <w:tab w:val="left" w:pos="1440"/>
          <w:tab w:val="left" w:pos="1800"/>
          <w:tab w:val="left" w:pos="2160"/>
        </w:tabs>
        <w:ind w:left="770" w:hanging="1080"/>
      </w:pPr>
      <w:r>
        <w:lastRenderedPageBreak/>
        <w:tab/>
      </w:r>
      <w:r w:rsidR="00617056" w:rsidRPr="00617056">
        <w:rPr>
          <w:b/>
        </w:rPr>
        <w:t>B.</w:t>
      </w:r>
      <w:r w:rsidR="00617056" w:rsidRPr="00617056">
        <w:rPr>
          <w:b/>
        </w:rPr>
        <w:tab/>
      </w:r>
      <w:r>
        <w:t xml:space="preserve"> Targeted and sustained </w:t>
      </w:r>
      <w:r w:rsidR="00765787">
        <w:t>professional development</w:t>
      </w:r>
      <w:r>
        <w:t xml:space="preserve"> should be provided for all staff in the collection, analysis, and applications of student performance data, sufficient to </w:t>
      </w:r>
      <w:r w:rsidR="006D748D">
        <w:t>e</w:t>
      </w:r>
      <w:r>
        <w:t>mbed these competencies in every school and all grade levels and content areas.</w:t>
      </w:r>
    </w:p>
    <w:p w:rsidR="00617056" w:rsidRDefault="00617056" w:rsidP="00617056">
      <w:pPr>
        <w:tabs>
          <w:tab w:val="left" w:pos="360"/>
          <w:tab w:val="left" w:pos="720"/>
          <w:tab w:val="left" w:pos="1440"/>
          <w:tab w:val="left" w:pos="1800"/>
          <w:tab w:val="left" w:pos="2160"/>
        </w:tabs>
        <w:ind w:left="770" w:hanging="440"/>
      </w:pPr>
      <w:r w:rsidRPr="00617056">
        <w:rPr>
          <w:b/>
        </w:rPr>
        <w:tab/>
        <w:t>C.</w:t>
      </w:r>
      <w:r w:rsidRPr="00617056">
        <w:rPr>
          <w:b/>
        </w:rPr>
        <w:tab/>
      </w:r>
      <w:r w:rsidR="008B2EBA">
        <w:t>District and school leaders should incorporate student assessment results and other pertinent</w:t>
      </w:r>
      <w:r w:rsidR="00A53C9A">
        <w:t xml:space="preserve"> </w:t>
      </w:r>
      <w:r w:rsidR="008B2EBA">
        <w:t xml:space="preserve">data into all aspects of </w:t>
      </w:r>
      <w:r w:rsidR="006D748D">
        <w:t xml:space="preserve">planning and </w:t>
      </w:r>
      <w:r w:rsidR="008B2EBA">
        <w:t xml:space="preserve">decision making, including the development of the annual budget, </w:t>
      </w:r>
      <w:r w:rsidR="006D748D">
        <w:t xml:space="preserve">DIP </w:t>
      </w:r>
      <w:r w:rsidR="008B2EBA">
        <w:t xml:space="preserve">and SIPs, </w:t>
      </w:r>
      <w:r w:rsidR="00A53C9A">
        <w:t xml:space="preserve">professional development planning, </w:t>
      </w:r>
      <w:r w:rsidR="008B2EBA">
        <w:t>and the evaluation of educational programs, services, and personnel.</w:t>
      </w:r>
    </w:p>
    <w:p w:rsidR="00617056" w:rsidRDefault="00E139DA" w:rsidP="00617056">
      <w:pPr>
        <w:tabs>
          <w:tab w:val="left" w:pos="360"/>
          <w:tab w:val="left" w:pos="720"/>
          <w:tab w:val="left" w:pos="1080"/>
          <w:tab w:val="left" w:pos="1440"/>
          <w:tab w:val="left" w:pos="1800"/>
          <w:tab w:val="left" w:pos="2160"/>
        </w:tabs>
        <w:rPr>
          <w:b/>
        </w:rPr>
      </w:pPr>
      <w:r>
        <w:rPr>
          <w:b/>
        </w:rPr>
        <w:t>Recommended resources:</w:t>
      </w:r>
    </w:p>
    <w:p w:rsidR="000A2EB1" w:rsidRPr="004D3210" w:rsidRDefault="000A2EB1" w:rsidP="000A2EB1">
      <w:pPr>
        <w:pStyle w:val="ListParagraph"/>
        <w:numPr>
          <w:ilvl w:val="2"/>
          <w:numId w:val="52"/>
        </w:numPr>
        <w:ind w:left="245" w:hanging="245"/>
        <w:contextualSpacing w:val="0"/>
        <w:rPr>
          <w:rFonts w:cs="Calibri"/>
        </w:rPr>
      </w:pPr>
      <w:r w:rsidRPr="004D3210">
        <w:rPr>
          <w:rFonts w:cs="Calibri"/>
        </w:rPr>
        <w:t xml:space="preserve">ESE’s </w:t>
      </w:r>
      <w:r w:rsidRPr="004D3210">
        <w:rPr>
          <w:rFonts w:cs="Calibri"/>
          <w:i/>
        </w:rPr>
        <w:t>Assessment Literacy Self-Assessment and Gap Analysis Tool</w:t>
      </w:r>
      <w:r w:rsidRPr="004D3210">
        <w:rPr>
          <w:rFonts w:cs="Calibri"/>
        </w:rPr>
        <w:t xml:space="preserve"> (</w:t>
      </w:r>
      <w:hyperlink r:id="rId32" w:history="1">
        <w:r w:rsidRPr="004D3210">
          <w:rPr>
            <w:rStyle w:val="Hyperlink"/>
            <w:rFonts w:cs="Calibri"/>
          </w:rPr>
          <w:t>http://www.doe.mass.edu/edeval/ddm/webinar/PartI-GapAnalysis.pdf</w:t>
        </w:r>
      </w:hyperlink>
      <w:r w:rsidRPr="004D3210">
        <w:rPr>
          <w:rFonts w:cs="Calibri"/>
        </w:rPr>
        <w:t>) is intended to support districts in understanding where their educators fit overall on a co</w:t>
      </w:r>
      <w:r>
        <w:rPr>
          <w:rFonts w:cs="Calibri"/>
        </w:rPr>
        <w:t xml:space="preserve">ntinuum of assessment literacy. </w:t>
      </w:r>
      <w:r w:rsidRPr="004D3210">
        <w:rPr>
          <w:rFonts w:cs="Calibri"/>
        </w:rPr>
        <w:t>After determining where the district as a whole generally falls on the continuum, districts can determine potential next steps.</w:t>
      </w:r>
    </w:p>
    <w:p w:rsidR="000A2EB1" w:rsidRPr="004D3210" w:rsidRDefault="000A2EB1" w:rsidP="000A2EB1">
      <w:pPr>
        <w:pStyle w:val="ListParagraph"/>
        <w:numPr>
          <w:ilvl w:val="2"/>
          <w:numId w:val="52"/>
        </w:numPr>
        <w:ind w:left="240" w:hanging="24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hyperlink r:id="rId33" w:history="1">
        <w:r w:rsidRPr="004D3210">
          <w:rPr>
            <w:rStyle w:val="Hyperlink"/>
            <w:rFonts w:cs="Calibri"/>
            <w:bCs/>
          </w:rPr>
          <w:t>http://www.doe.mass.edu/apa/ucd/ddtt/toolkit.pdf</w:t>
        </w:r>
      </w:hyperlink>
      <w:r w:rsidRPr="004D3210">
        <w:rPr>
          <w:rFonts w:cs="Calibri"/>
        </w:rPr>
        <w:t>) is a set of r</w:t>
      </w:r>
      <w:r w:rsidRPr="004D3210">
        <w:rPr>
          <w:rFonts w:cs="Calibri"/>
          <w:bCs/>
        </w:rPr>
        <w:t>esources to help a district establish, grow, and maintain a culture of inquiry and data use through a District Data Team.</w:t>
      </w:r>
    </w:p>
    <w:p w:rsidR="000A2EB1" w:rsidRPr="005376F9" w:rsidRDefault="000A2EB1" w:rsidP="000A2EB1">
      <w:pPr>
        <w:pStyle w:val="ListParagraph"/>
        <w:numPr>
          <w:ilvl w:val="2"/>
          <w:numId w:val="52"/>
        </w:numPr>
        <w:ind w:left="240" w:hanging="24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34" w:history="1">
        <w:r w:rsidRPr="005376F9">
          <w:rPr>
            <w:rStyle w:val="Hyperlink"/>
            <w:rFonts w:cs="Calibri"/>
          </w:rPr>
          <w:t>http://www.doe.mass.edu/edwin/analytics/</w:t>
        </w:r>
      </w:hyperlink>
      <w:r w:rsidRPr="005376F9">
        <w:t xml:space="preserve">) includes links to a Getting Started Guide, as well as a video tutorial series.  </w:t>
      </w:r>
    </w:p>
    <w:p w:rsidR="000A2EB1" w:rsidRPr="005376F9" w:rsidRDefault="000A2EB1" w:rsidP="000A2EB1">
      <w:pPr>
        <w:pStyle w:val="ListParagraph"/>
        <w:numPr>
          <w:ilvl w:val="2"/>
          <w:numId w:val="52"/>
        </w:numPr>
        <w:ind w:left="240" w:hanging="240"/>
        <w:contextualSpacing w:val="0"/>
        <w:rPr>
          <w:rFonts w:cs="Calibri"/>
        </w:rPr>
      </w:pPr>
      <w:r w:rsidRPr="005376F9">
        <w:rPr>
          <w:i/>
        </w:rPr>
        <w:t>District-Determined Measures</w:t>
      </w:r>
      <w:r w:rsidRPr="005376F9">
        <w:t xml:space="preserve"> (</w:t>
      </w:r>
      <w:hyperlink r:id="rId35" w:history="1">
        <w:r w:rsidRPr="005376F9">
          <w:rPr>
            <w:rStyle w:val="Hyperlink"/>
          </w:rPr>
          <w:t>http://www.youtube.com/playlist?list=PLTuqmiQ9ssquEalxpfpzD6qG9zxvPWl0c</w:t>
        </w:r>
      </w:hyperlink>
      <w:r w:rsidRPr="005376F9">
        <w:t xml:space="preserve">) is a series of videos featuring different aspects of the development and use of District-Determined Measures (DDMs). </w:t>
      </w:r>
    </w:p>
    <w:p w:rsidR="00617056" w:rsidRDefault="008B2EBA" w:rsidP="00617056">
      <w:pPr>
        <w:tabs>
          <w:tab w:val="left" w:pos="360"/>
          <w:tab w:val="left" w:pos="720"/>
          <w:tab w:val="left" w:pos="1080"/>
          <w:tab w:val="left" w:pos="1440"/>
          <w:tab w:val="left" w:pos="1800"/>
          <w:tab w:val="left" w:pos="2160"/>
        </w:tabs>
      </w:pPr>
      <w:r w:rsidRPr="00071D3E">
        <w:rPr>
          <w:b/>
        </w:rPr>
        <w:t>Benefits</w:t>
      </w:r>
      <w:r>
        <w:rPr>
          <w:b/>
        </w:rPr>
        <w:t>:</w:t>
      </w:r>
      <w:r w:rsidR="003E4E3F">
        <w:rPr>
          <w:b/>
        </w:rPr>
        <w:t xml:space="preserve"> </w:t>
      </w:r>
      <w:r>
        <w:t xml:space="preserve">The expanded and continuous collection and systematic analysis of student performance data can improve classroom instruction and student support services, enhance curriculum, inform educational policy and decision making, and greatly strengthen and expand the district’s capacity to accurately monitor the academic progress of all students in every school. In addition, the results of data analysis should have a substantial impact on </w:t>
      </w:r>
      <w:r w:rsidR="006445EE">
        <w:t>professional development</w:t>
      </w:r>
      <w:r>
        <w:t xml:space="preserve"> programming and the evaluation of staff. Ultimately, by promoting a culture of inquiry and data use, the district will do much to enhance instruction and provide all students with greatly improved learning opportunities and academic outcomes.  </w:t>
      </w:r>
    </w:p>
    <w:p w:rsidR="00617056" w:rsidRDefault="00617056">
      <w:pPr>
        <w:tabs>
          <w:tab w:val="left" w:pos="360"/>
          <w:tab w:val="left" w:pos="720"/>
          <w:tab w:val="left" w:pos="1080"/>
          <w:tab w:val="left" w:pos="1440"/>
          <w:tab w:val="left" w:pos="1800"/>
          <w:tab w:val="left" w:pos="2160"/>
          <w:tab w:val="left" w:pos="2520"/>
          <w:tab w:val="left" w:pos="2880"/>
        </w:tabs>
        <w:ind w:left="1440"/>
        <w:jc w:val="both"/>
      </w:pPr>
    </w:p>
    <w:p w:rsidR="00617056" w:rsidRDefault="008B2EBA">
      <w:pPr>
        <w:tabs>
          <w:tab w:val="left" w:pos="360"/>
          <w:tab w:val="left" w:pos="720"/>
          <w:tab w:val="left" w:pos="1080"/>
          <w:tab w:val="left" w:pos="1440"/>
          <w:tab w:val="left" w:pos="1800"/>
          <w:tab w:val="left" w:pos="2160"/>
        </w:tabs>
        <w:rPr>
          <w:b/>
          <w:i/>
        </w:rPr>
      </w:pPr>
      <w:r>
        <w:rPr>
          <w:b/>
          <w:i/>
        </w:rPr>
        <w:t>Human Resources and Professional Development</w:t>
      </w:r>
    </w:p>
    <w:p w:rsidR="00617056" w:rsidRDefault="00AE740E" w:rsidP="00617056">
      <w:pPr>
        <w:tabs>
          <w:tab w:val="left" w:pos="360"/>
          <w:tab w:val="left" w:pos="720"/>
          <w:tab w:val="left" w:pos="1080"/>
          <w:tab w:val="left" w:pos="1440"/>
          <w:tab w:val="left" w:pos="1800"/>
          <w:tab w:val="left" w:pos="2160"/>
        </w:tabs>
        <w:ind w:left="360" w:hanging="360"/>
        <w:rPr>
          <w:b/>
        </w:rPr>
      </w:pPr>
      <w:r>
        <w:rPr>
          <w:b/>
        </w:rPr>
        <w:t>5.</w:t>
      </w:r>
      <w:r>
        <w:rPr>
          <w:b/>
        </w:rPr>
        <w:tab/>
      </w:r>
      <w:r w:rsidR="00617056" w:rsidRPr="00617056">
        <w:rPr>
          <w:b/>
        </w:rPr>
        <w:t xml:space="preserve">The district should ensure that its professional development </w:t>
      </w:r>
      <w:r w:rsidR="00142F8A">
        <w:rPr>
          <w:b/>
        </w:rPr>
        <w:t>programs and services are</w:t>
      </w:r>
      <w:r w:rsidR="00617056" w:rsidRPr="00617056">
        <w:rPr>
          <w:b/>
        </w:rPr>
        <w:t xml:space="preserve"> </w:t>
      </w:r>
      <w:r w:rsidR="00142F8A">
        <w:rPr>
          <w:b/>
        </w:rPr>
        <w:t xml:space="preserve">based on district priorities, </w:t>
      </w:r>
      <w:r w:rsidR="00142F8A" w:rsidRPr="00142F8A">
        <w:rPr>
          <w:rFonts w:ascii="Calibri" w:eastAsia="Calibri" w:hAnsi="Calibri" w:cs="Times New Roman"/>
          <w:b/>
        </w:rPr>
        <w:t>student achievement data,</w:t>
      </w:r>
      <w:r w:rsidR="00142F8A">
        <w:rPr>
          <w:b/>
        </w:rPr>
        <w:t xml:space="preserve"> and </w:t>
      </w:r>
      <w:r w:rsidR="00142F8A" w:rsidRPr="00142F8A">
        <w:rPr>
          <w:rFonts w:ascii="Calibri" w:eastAsia="Calibri" w:hAnsi="Calibri" w:cs="Times New Roman"/>
          <w:b/>
        </w:rPr>
        <w:t>information about staff needs</w:t>
      </w:r>
      <w:r w:rsidR="00142F8A">
        <w:rPr>
          <w:b/>
        </w:rPr>
        <w:t xml:space="preserve">. Professional development should be </w:t>
      </w:r>
      <w:r w:rsidR="00617056" w:rsidRPr="00617056">
        <w:rPr>
          <w:b/>
        </w:rPr>
        <w:t>embedded</w:t>
      </w:r>
      <w:r w:rsidR="00142F8A">
        <w:rPr>
          <w:b/>
        </w:rPr>
        <w:t xml:space="preserve"> </w:t>
      </w:r>
      <w:r w:rsidR="00617056" w:rsidRPr="00617056">
        <w:rPr>
          <w:b/>
        </w:rPr>
        <w:t>and collaborative.</w:t>
      </w:r>
    </w:p>
    <w:p w:rsidR="00617056" w:rsidRDefault="008B2EBA">
      <w:pPr>
        <w:tabs>
          <w:tab w:val="left" w:pos="360"/>
          <w:tab w:val="left" w:pos="720"/>
          <w:tab w:val="left" w:pos="1080"/>
          <w:tab w:val="left" w:pos="1440"/>
          <w:tab w:val="left" w:pos="1800"/>
          <w:tab w:val="left" w:pos="2160"/>
        </w:tabs>
        <w:ind w:left="720" w:hanging="720"/>
      </w:pPr>
      <w:r>
        <w:rPr>
          <w:b/>
        </w:rPr>
        <w:lastRenderedPageBreak/>
        <w:tab/>
      </w:r>
      <w:r w:rsidRPr="00071D3E">
        <w:rPr>
          <w:b/>
        </w:rPr>
        <w:t>A.</w:t>
      </w:r>
      <w:r>
        <w:tab/>
      </w:r>
      <w:r w:rsidR="00AB5DCE">
        <w:t xml:space="preserve">The district’s professional development (PD) committee should ensure that PD is designed to </w:t>
      </w:r>
      <w:r w:rsidR="00AB5DCE" w:rsidRPr="0097375B">
        <w:t>prepare educators to address state,</w:t>
      </w:r>
      <w:r w:rsidR="00AB5DCE">
        <w:t xml:space="preserve"> </w:t>
      </w:r>
      <w:r w:rsidR="00AB5DCE" w:rsidRPr="0097375B">
        <w:t xml:space="preserve">district, school, and individual goals </w:t>
      </w:r>
      <w:r w:rsidR="0047383D">
        <w:t>and</w:t>
      </w:r>
      <w:r w:rsidR="00AB5DCE" w:rsidRPr="0097375B">
        <w:t xml:space="preserve"> priorities.</w:t>
      </w:r>
    </w:p>
    <w:p w:rsidR="00617056" w:rsidRDefault="0097375B">
      <w:pPr>
        <w:tabs>
          <w:tab w:val="left" w:pos="360"/>
          <w:tab w:val="left" w:pos="720"/>
          <w:tab w:val="left" w:pos="1080"/>
          <w:tab w:val="left" w:pos="1440"/>
          <w:tab w:val="left" w:pos="1800"/>
          <w:tab w:val="left" w:pos="2160"/>
        </w:tabs>
        <w:ind w:left="720" w:hanging="720"/>
      </w:pPr>
      <w:r>
        <w:rPr>
          <w:b/>
        </w:rPr>
        <w:tab/>
      </w:r>
      <w:r w:rsidR="00AB5DCE">
        <w:rPr>
          <w:b/>
        </w:rPr>
        <w:tab/>
      </w:r>
      <w:r w:rsidR="00617056" w:rsidRPr="00617056">
        <w:t>1.</w:t>
      </w:r>
      <w:r>
        <w:tab/>
      </w:r>
      <w:r w:rsidR="00AB5DCE">
        <w:t xml:space="preserve">The </w:t>
      </w:r>
      <w:r w:rsidR="00777EE2">
        <w:t xml:space="preserve">district’s </w:t>
      </w:r>
      <w:r w:rsidR="00AB5DCE">
        <w:t>PD plan should be a</w:t>
      </w:r>
      <w:r>
        <w:t>lign</w:t>
      </w:r>
      <w:r w:rsidR="00AB5DCE">
        <w:t>ed</w:t>
      </w:r>
      <w:r>
        <w:t xml:space="preserve"> with </w:t>
      </w:r>
      <w:r w:rsidR="00AB5DCE">
        <w:t xml:space="preserve">goals and strategies outlined in the </w:t>
      </w:r>
      <w:r>
        <w:t>DIP</w:t>
      </w:r>
      <w:r w:rsidR="00AB5DCE">
        <w:t>.</w:t>
      </w:r>
    </w:p>
    <w:p w:rsidR="00617056" w:rsidRDefault="0097375B">
      <w:pPr>
        <w:tabs>
          <w:tab w:val="left" w:pos="360"/>
          <w:tab w:val="left" w:pos="720"/>
          <w:tab w:val="left" w:pos="1080"/>
          <w:tab w:val="left" w:pos="1440"/>
          <w:tab w:val="left" w:pos="1800"/>
          <w:tab w:val="left" w:pos="2160"/>
        </w:tabs>
        <w:ind w:left="1080" w:hanging="1080"/>
      </w:pPr>
      <w:r>
        <w:rPr>
          <w:b/>
        </w:rPr>
        <w:tab/>
      </w:r>
      <w:r w:rsidR="00AB5DCE">
        <w:rPr>
          <w:b/>
        </w:rPr>
        <w:tab/>
      </w:r>
      <w:r w:rsidR="00617056" w:rsidRPr="00617056">
        <w:t>2.</w:t>
      </w:r>
      <w:r>
        <w:tab/>
        <w:t xml:space="preserve">SIPs should note the PD </w:t>
      </w:r>
      <w:r w:rsidR="00AB5DCE">
        <w:t xml:space="preserve">that will be </w:t>
      </w:r>
      <w:r>
        <w:t xml:space="preserve">provided and how it will </w:t>
      </w:r>
      <w:r w:rsidR="00AB5DCE">
        <w:t xml:space="preserve">directly </w:t>
      </w:r>
      <w:r>
        <w:t>support educators in making progress toward SIP goals</w:t>
      </w:r>
      <w:r w:rsidR="00AB5DCE">
        <w:t>.</w:t>
      </w:r>
      <w:r w:rsidR="00B02D49">
        <w:t xml:space="preserve">                       </w:t>
      </w:r>
    </w:p>
    <w:p w:rsidR="00617056" w:rsidRDefault="00EB0C32">
      <w:pPr>
        <w:tabs>
          <w:tab w:val="left" w:pos="360"/>
          <w:tab w:val="left" w:pos="720"/>
          <w:tab w:val="left" w:pos="1080"/>
          <w:tab w:val="left" w:pos="1440"/>
          <w:tab w:val="left" w:pos="1800"/>
          <w:tab w:val="left" w:pos="2160"/>
        </w:tabs>
        <w:ind w:left="1080" w:hanging="1080"/>
      </w:pPr>
      <w:r>
        <w:tab/>
      </w:r>
      <w:r>
        <w:tab/>
        <w:t>3</w:t>
      </w:r>
      <w:r w:rsidR="00B02D49">
        <w:t xml:space="preserve">. </w:t>
      </w:r>
      <w:r>
        <w:tab/>
        <w:t>Student data should inform DIP and SIP goals and PD planning.</w:t>
      </w:r>
    </w:p>
    <w:p w:rsidR="00617056" w:rsidRDefault="00EB0C32" w:rsidP="00617056">
      <w:pPr>
        <w:tabs>
          <w:tab w:val="left" w:pos="360"/>
          <w:tab w:val="left" w:pos="720"/>
          <w:tab w:val="left" w:pos="1080"/>
          <w:tab w:val="left" w:pos="1440"/>
          <w:tab w:val="left" w:pos="1800"/>
          <w:tab w:val="left" w:pos="2160"/>
        </w:tabs>
        <w:ind w:left="1440" w:hanging="1440"/>
      </w:pPr>
      <w:r>
        <w:tab/>
      </w:r>
      <w:r>
        <w:tab/>
      </w:r>
      <w:r>
        <w:tab/>
        <w:t>a.</w:t>
      </w:r>
      <w:r>
        <w:tab/>
        <w:t xml:space="preserve"> </w:t>
      </w:r>
      <w:r w:rsidR="00B02D49">
        <w:t xml:space="preserve">PD </w:t>
      </w:r>
      <w:r>
        <w:t>plans</w:t>
      </w:r>
      <w:r w:rsidR="00B02D49">
        <w:t xml:space="preserve"> should </w:t>
      </w:r>
      <w:r>
        <w:t>include the</w:t>
      </w:r>
      <w:r w:rsidR="00B02D49">
        <w:t xml:space="preserve"> student outcomes </w:t>
      </w:r>
      <w:r>
        <w:t xml:space="preserve">that are expected to </w:t>
      </w:r>
      <w:r w:rsidR="00B02D49">
        <w:t xml:space="preserve">result </w:t>
      </w:r>
      <w:r>
        <w:t>from</w:t>
      </w:r>
      <w:r w:rsidR="00B02D49">
        <w:t xml:space="preserve"> teacher learning.</w:t>
      </w:r>
    </w:p>
    <w:p w:rsidR="00617056" w:rsidRDefault="00983BE0">
      <w:pPr>
        <w:tabs>
          <w:tab w:val="left" w:pos="360"/>
          <w:tab w:val="left" w:pos="720"/>
          <w:tab w:val="left" w:pos="1080"/>
          <w:tab w:val="left" w:pos="1440"/>
          <w:tab w:val="left" w:pos="1800"/>
          <w:tab w:val="left" w:pos="2160"/>
        </w:tabs>
        <w:ind w:left="720" w:hanging="720"/>
      </w:pPr>
      <w:r>
        <w:rPr>
          <w:b/>
        </w:rPr>
        <w:tab/>
      </w:r>
      <w:r w:rsidR="00EB0C32">
        <w:rPr>
          <w:b/>
        </w:rPr>
        <w:t>B</w:t>
      </w:r>
      <w:r>
        <w:rPr>
          <w:b/>
        </w:rPr>
        <w:t>.</w:t>
      </w:r>
      <w:r>
        <w:t xml:space="preserve"> </w:t>
      </w:r>
      <w:r>
        <w:tab/>
      </w:r>
      <w:r w:rsidR="00B51A4D">
        <w:t>The PD plan should be informed by student and teacher data.</w:t>
      </w:r>
    </w:p>
    <w:p w:rsidR="00617056" w:rsidRDefault="00B51A4D" w:rsidP="00617056">
      <w:pPr>
        <w:tabs>
          <w:tab w:val="left" w:pos="360"/>
          <w:tab w:val="left" w:pos="720"/>
          <w:tab w:val="left" w:pos="1080"/>
          <w:tab w:val="left" w:pos="1440"/>
          <w:tab w:val="left" w:pos="1800"/>
          <w:tab w:val="left" w:pos="2160"/>
        </w:tabs>
        <w:ind w:left="1080" w:hanging="1080"/>
      </w:pPr>
      <w:r>
        <w:tab/>
      </w:r>
      <w:r>
        <w:tab/>
        <w:t>1.</w:t>
      </w:r>
      <w:r>
        <w:tab/>
      </w:r>
      <w:r w:rsidR="00EB0C32">
        <w:t>The PD committee</w:t>
      </w:r>
      <w:r w:rsidR="0075449D">
        <w:t>, perhaps in collaboration with the district data team,</w:t>
      </w:r>
      <w:r w:rsidR="00EB0C32">
        <w:t xml:space="preserve"> should ensure that student data from multiple sources informs PD learning objectives</w:t>
      </w:r>
      <w:r>
        <w:t>.</w:t>
      </w:r>
    </w:p>
    <w:p w:rsidR="00617056" w:rsidRDefault="00983BE0" w:rsidP="00617056">
      <w:pPr>
        <w:tabs>
          <w:tab w:val="left" w:pos="360"/>
          <w:tab w:val="left" w:pos="720"/>
          <w:tab w:val="left" w:pos="1080"/>
          <w:tab w:val="left" w:pos="1440"/>
          <w:tab w:val="left" w:pos="1800"/>
          <w:tab w:val="left" w:pos="2160"/>
        </w:tabs>
        <w:ind w:left="1080" w:hanging="1080"/>
      </w:pPr>
      <w:r>
        <w:rPr>
          <w:b/>
        </w:rPr>
        <w:tab/>
      </w:r>
      <w:r w:rsidR="00EB0C32">
        <w:t xml:space="preserve"> </w:t>
      </w:r>
      <w:r>
        <w:rPr>
          <w:b/>
        </w:rPr>
        <w:tab/>
      </w:r>
      <w:r w:rsidR="00617056" w:rsidRPr="00617056">
        <w:t>2.</w:t>
      </w:r>
      <w:r>
        <w:tab/>
        <w:t xml:space="preserve">The PD committee should develop a plan for formally collecting and </w:t>
      </w:r>
      <w:r w:rsidR="00033E2E">
        <w:t>analyzing</w:t>
      </w:r>
      <w:r>
        <w:t xml:space="preserve"> </w:t>
      </w:r>
      <w:r w:rsidR="00F05FE6">
        <w:t xml:space="preserve">both formative and summative </w:t>
      </w:r>
      <w:r>
        <w:t xml:space="preserve">teacher feedback on PD to ensure </w:t>
      </w:r>
      <w:r w:rsidR="00033E2E">
        <w:t xml:space="preserve">that </w:t>
      </w:r>
      <w:r>
        <w:t xml:space="preserve">PD </w:t>
      </w:r>
      <w:r w:rsidR="00033E2E">
        <w:t xml:space="preserve">offerings </w:t>
      </w:r>
      <w:r>
        <w:t>meet teachers’ needs</w:t>
      </w:r>
      <w:r w:rsidR="00CB3705">
        <w:t xml:space="preserve"> and are improved based on teacher input</w:t>
      </w:r>
      <w:r w:rsidR="00033E2E">
        <w:t>.</w:t>
      </w:r>
    </w:p>
    <w:p w:rsidR="00617056" w:rsidRDefault="00950C6B">
      <w:pPr>
        <w:tabs>
          <w:tab w:val="left" w:pos="360"/>
          <w:tab w:val="left" w:pos="720"/>
          <w:tab w:val="left" w:pos="1080"/>
          <w:tab w:val="left" w:pos="1440"/>
          <w:tab w:val="left" w:pos="1800"/>
          <w:tab w:val="left" w:pos="2160"/>
        </w:tabs>
        <w:ind w:left="720" w:hanging="720"/>
      </w:pPr>
      <w:r>
        <w:rPr>
          <w:b/>
        </w:rPr>
        <w:tab/>
        <w:t>C</w:t>
      </w:r>
      <w:r w:rsidR="00E92041">
        <w:rPr>
          <w:b/>
        </w:rPr>
        <w:t>.</w:t>
      </w:r>
      <w:r w:rsidR="00E92041">
        <w:tab/>
      </w:r>
      <w:r w:rsidR="004669EA">
        <w:t>PD should be sustained over time, and should include</w:t>
      </w:r>
      <w:r w:rsidR="004669EA" w:rsidRPr="004669EA">
        <w:t xml:space="preserve"> </w:t>
      </w:r>
      <w:r w:rsidR="004669EA">
        <w:t>regular and frequent opportunities for educators to collaborate with colleagues.</w:t>
      </w:r>
    </w:p>
    <w:p w:rsidR="00617056" w:rsidRDefault="008B2EBA">
      <w:pPr>
        <w:tabs>
          <w:tab w:val="left" w:pos="360"/>
          <w:tab w:val="left" w:pos="720"/>
          <w:tab w:val="left" w:pos="1080"/>
          <w:tab w:val="left" w:pos="1440"/>
          <w:tab w:val="left" w:pos="1800"/>
          <w:tab w:val="left" w:pos="2160"/>
        </w:tabs>
        <w:ind w:left="1080" w:hanging="1080"/>
      </w:pPr>
      <w:r>
        <w:tab/>
      </w:r>
      <w:r>
        <w:tab/>
      </w:r>
      <w:r w:rsidRPr="00870959">
        <w:t xml:space="preserve">1. </w:t>
      </w:r>
      <w:r>
        <w:tab/>
      </w:r>
      <w:r w:rsidR="00425B58">
        <w:t>PD should i</w:t>
      </w:r>
      <w:r w:rsidR="00D96426">
        <w:t xml:space="preserve">nclude job-embedded learning opportunities, such as professional learning communities, coaching, and structured common planning time focused on </w:t>
      </w:r>
      <w:r w:rsidR="00C611A3">
        <w:t>particular</w:t>
      </w:r>
      <w:r w:rsidR="00D96426">
        <w:t xml:space="preserve"> PD topic</w:t>
      </w:r>
      <w:r w:rsidR="00C611A3">
        <w:t>(s)</w:t>
      </w:r>
      <w:r w:rsidR="00425B58">
        <w:t>.</w:t>
      </w:r>
    </w:p>
    <w:p w:rsidR="00617056" w:rsidRDefault="008B2EBA">
      <w:pPr>
        <w:tabs>
          <w:tab w:val="left" w:pos="360"/>
          <w:tab w:val="left" w:pos="720"/>
          <w:tab w:val="left" w:pos="1080"/>
          <w:tab w:val="left" w:pos="1440"/>
          <w:tab w:val="left" w:pos="1800"/>
          <w:tab w:val="left" w:pos="2160"/>
        </w:tabs>
        <w:ind w:left="1080" w:hanging="1080"/>
      </w:pPr>
      <w:r>
        <w:t xml:space="preserve">              2.    </w:t>
      </w:r>
      <w:r w:rsidR="002C237A">
        <w:t xml:space="preserve">The district’s </w:t>
      </w:r>
      <w:r w:rsidR="00D67B3B">
        <w:t xml:space="preserve">PD plan should include </w:t>
      </w:r>
      <w:r w:rsidR="00425B58">
        <w:t>opportunities for educators</w:t>
      </w:r>
      <w:r w:rsidR="00D67B3B" w:rsidRPr="00D67B3B">
        <w:t xml:space="preserve"> to practice and apply new skills and strategies in the classroom</w:t>
      </w:r>
      <w:r w:rsidR="00425B58">
        <w:t xml:space="preserve"> and to receive helpful feedback to continue their learning.</w:t>
      </w:r>
    </w:p>
    <w:p w:rsidR="00617056" w:rsidRDefault="002E2DF8" w:rsidP="00617056">
      <w:pPr>
        <w:rPr>
          <w:b/>
        </w:rPr>
      </w:pPr>
      <w:r>
        <w:rPr>
          <w:b/>
        </w:rPr>
        <w:t>Recommended resources:</w:t>
      </w:r>
    </w:p>
    <w:p w:rsidR="00617056" w:rsidRDefault="002F5242">
      <w:pPr>
        <w:numPr>
          <w:ilvl w:val="0"/>
          <w:numId w:val="53"/>
        </w:numPr>
        <w:ind w:left="240" w:hanging="240"/>
      </w:pPr>
      <w:r w:rsidRPr="005376F9">
        <w:rPr>
          <w:i/>
        </w:rPr>
        <w:t>The Massachusetts Standards for Professional Development</w:t>
      </w:r>
      <w:r w:rsidRPr="005376F9">
        <w:t xml:space="preserve"> (</w:t>
      </w:r>
      <w:hyperlink r:id="rId36" w:history="1">
        <w:r w:rsidRPr="005376F9">
          <w:rPr>
            <w:rStyle w:val="Hyperlink"/>
          </w:rPr>
          <w:t>http://www.doe.mass.edu/pd/standards.pdf</w:t>
        </w:r>
      </w:hyperlink>
      <w:r w:rsidRPr="005376F9">
        <w:t>) describe, identify, and characterize what high quality learning experiences should look like for educators.</w:t>
      </w:r>
    </w:p>
    <w:p w:rsidR="00617056" w:rsidRDefault="002F5242">
      <w:pPr>
        <w:numPr>
          <w:ilvl w:val="0"/>
          <w:numId w:val="53"/>
        </w:numPr>
        <w:ind w:left="240" w:hanging="240"/>
      </w:pPr>
      <w:r w:rsidRPr="005376F9">
        <w:t>ESE’s</w:t>
      </w:r>
      <w:r w:rsidRPr="005376F9">
        <w:rPr>
          <w:i/>
        </w:rPr>
        <w:t xml:space="preserve"> </w:t>
      </w:r>
      <w:r w:rsidRPr="005376F9">
        <w:t>Mathematics Learning Community materials</w:t>
      </w:r>
      <w:r w:rsidRPr="005376F9">
        <w:rPr>
          <w:i/>
        </w:rPr>
        <w:t xml:space="preserve"> </w:t>
      </w:r>
      <w:r w:rsidRPr="005376F9">
        <w:t>(</w:t>
      </w:r>
      <w:hyperlink r:id="rId37" w:history="1">
        <w:r w:rsidRPr="005376F9">
          <w:rPr>
            <w:rStyle w:val="Hyperlink"/>
          </w:rPr>
          <w:t>http://www.doe.mass.edu/STEM/mlc/default.html</w:t>
        </w:r>
      </w:hyperlink>
      <w:r w:rsidRPr="005376F9">
        <w:t>) are designed to support job-embedded professional development for K-8 mathematics teachers. Their focus is to develop teachers' content knowledge through examining students' work in professional learning communities.</w:t>
      </w:r>
    </w:p>
    <w:p w:rsidR="00617056" w:rsidRDefault="002F5242">
      <w:pPr>
        <w:numPr>
          <w:ilvl w:val="0"/>
          <w:numId w:val="53"/>
        </w:numPr>
        <w:ind w:left="240" w:hanging="240"/>
      </w:pPr>
      <w:r w:rsidRPr="005376F9">
        <w:rPr>
          <w:i/>
        </w:rPr>
        <w:t>Classroom Connections</w:t>
      </w:r>
      <w:r w:rsidRPr="005376F9">
        <w:t xml:space="preserve"> (</w:t>
      </w:r>
      <w:hyperlink r:id="rId38" w:history="1">
        <w:r w:rsidRPr="005376F9">
          <w:rPr>
            <w:rStyle w:val="Hyperlink"/>
          </w:rPr>
          <w:t>http://www.doe.mass.edu/STEM/mlc/ClassConnections/</w:t>
        </w:r>
      </w:hyperlink>
      <w:r w:rsidRPr="005376F9">
        <w:t xml:space="preserve">) is a professional development (PD) curriculum that explores important mathematical content across the grade levels </w:t>
      </w:r>
      <w:r w:rsidRPr="005376F9">
        <w:lastRenderedPageBreak/>
        <w:t>and provides teachers with the opportunity to examine written student work in order to identify evidence of the Standards for Mathematical Practice.</w:t>
      </w:r>
    </w:p>
    <w:p w:rsidR="00617056" w:rsidRDefault="002F5242">
      <w:pPr>
        <w:numPr>
          <w:ilvl w:val="0"/>
          <w:numId w:val="53"/>
        </w:numPr>
        <w:ind w:left="240" w:hanging="240"/>
      </w:pPr>
      <w:r w:rsidRPr="005376F9">
        <w:t xml:space="preserve">The </w:t>
      </w:r>
      <w:r w:rsidRPr="005376F9">
        <w:rPr>
          <w:i/>
        </w:rPr>
        <w:t>Teacher Education Materials Project Database</w:t>
      </w:r>
      <w:r w:rsidRPr="005376F9">
        <w:t xml:space="preserve"> (</w:t>
      </w:r>
      <w:hyperlink r:id="rId39" w:history="1">
        <w:r w:rsidRPr="005376F9">
          <w:rPr>
            <w:rStyle w:val="Hyperlink"/>
          </w:rPr>
          <w:t>http://www.te-mat.org/default.aspx</w:t>
        </w:r>
      </w:hyperlink>
      <w:r w:rsidRPr="005376F9">
        <w:t xml:space="preserve">) is a website that was developed to support professional development providers as they design and implement programs for pre-service and in-service K - 12 mathematics and science teachers. </w:t>
      </w:r>
    </w:p>
    <w:p w:rsidR="00617056" w:rsidRDefault="002F5242">
      <w:pPr>
        <w:pStyle w:val="ListParagraph"/>
        <w:numPr>
          <w:ilvl w:val="2"/>
          <w:numId w:val="52"/>
        </w:numPr>
        <w:tabs>
          <w:tab w:val="num" w:pos="480"/>
        </w:tabs>
        <w:ind w:left="240" w:hanging="240"/>
        <w:contextualSpacing w:val="0"/>
        <w:rPr>
          <w:rFonts w:cs="Calibri"/>
        </w:rPr>
      </w:pPr>
      <w:r w:rsidRPr="005376F9">
        <w:rPr>
          <w:rFonts w:cs="Calibri"/>
        </w:rPr>
        <w:t>The</w:t>
      </w:r>
      <w:r w:rsidRPr="005376F9">
        <w:rPr>
          <w:rFonts w:cs="Calibri"/>
          <w:i/>
        </w:rPr>
        <w:t xml:space="preserve"> PLC Expansion Project </w:t>
      </w:r>
      <w:r w:rsidRPr="005376F9">
        <w:rPr>
          <w:rFonts w:cs="Calibri"/>
        </w:rPr>
        <w:t>website (</w:t>
      </w:r>
      <w:hyperlink r:id="rId40" w:history="1">
        <w:r w:rsidRPr="005376F9">
          <w:rPr>
            <w:rStyle w:val="Hyperlink"/>
            <w:rFonts w:cs="Calibri"/>
          </w:rPr>
          <w:t>http://plcexpansionproject.weebly.com/</w:t>
        </w:r>
      </w:hyperlink>
      <w:r w:rsidRPr="005376F9">
        <w:rPr>
          <w:rFonts w:cs="Calibri"/>
        </w:rPr>
        <w:t>) is designed to support schools and districts in their efforts to establish and sustain cultures that promote Professional Learning Communities.</w:t>
      </w:r>
    </w:p>
    <w:p w:rsidR="00617056" w:rsidRDefault="002F5242">
      <w:pPr>
        <w:pStyle w:val="ListParagraph"/>
        <w:numPr>
          <w:ilvl w:val="0"/>
          <w:numId w:val="52"/>
        </w:numPr>
        <w:tabs>
          <w:tab w:val="left" w:pos="240"/>
          <w:tab w:val="left" w:pos="360"/>
          <w:tab w:val="left" w:pos="1080"/>
          <w:tab w:val="left" w:pos="1440"/>
          <w:tab w:val="left" w:pos="1800"/>
          <w:tab w:val="left" w:pos="2160"/>
          <w:tab w:val="left" w:pos="2520"/>
          <w:tab w:val="left" w:pos="2880"/>
        </w:tabs>
        <w:ind w:left="240" w:hanging="240"/>
        <w:contextualSpacing w:val="0"/>
      </w:pPr>
      <w:r w:rsidRPr="005376F9">
        <w:rPr>
          <w:i/>
        </w:rPr>
        <w:t>PBS LearningMedia</w:t>
      </w:r>
      <w:r w:rsidRPr="005376F9">
        <w:t xml:space="preserve"> (</w:t>
      </w:r>
      <w:hyperlink r:id="rId41" w:history="1">
        <w:r w:rsidRPr="005376F9">
          <w:rPr>
            <w:rStyle w:val="Hyperlink"/>
          </w:rPr>
          <w:t>http://www.pbslearningmedia.org/</w:t>
        </w:r>
      </w:hyperlink>
      <w:r w:rsidRPr="005376F9">
        <w:t>) is a free digital media content library that provides relevant educational resources for PreK-12 teachers. The flexible platform includes high-quality content tied to national curriculum standards, as well as professional development courses.</w:t>
      </w:r>
    </w:p>
    <w:p w:rsidR="00617056" w:rsidRDefault="008B2EBA">
      <w:pPr>
        <w:tabs>
          <w:tab w:val="left" w:pos="360"/>
          <w:tab w:val="left" w:pos="720"/>
          <w:tab w:val="left" w:pos="1080"/>
          <w:tab w:val="left" w:pos="1440"/>
          <w:tab w:val="left" w:pos="1800"/>
          <w:tab w:val="left" w:pos="2160"/>
        </w:tabs>
      </w:pPr>
      <w:r w:rsidRPr="00F5544B">
        <w:rPr>
          <w:b/>
        </w:rPr>
        <w:t>Benefits</w:t>
      </w:r>
      <w:r>
        <w:rPr>
          <w:b/>
        </w:rPr>
        <w:t>:</w:t>
      </w:r>
      <w:r w:rsidRPr="00F5544B">
        <w:t xml:space="preserve"> </w:t>
      </w:r>
      <w:r>
        <w:t xml:space="preserve"> </w:t>
      </w:r>
      <w:r w:rsidR="009B6A39">
        <w:t xml:space="preserve">Careful alignment of professional development with district priorities and the use of a range of data to identify appropriate learning objectives will lead to a PD program that is </w:t>
      </w:r>
      <w:r w:rsidR="00DA0C1A">
        <w:t xml:space="preserve">coordinated, targeted to student and teacher needs, and </w:t>
      </w:r>
      <w:r w:rsidR="009B6A39">
        <w:t>focused on achieving</w:t>
      </w:r>
      <w:r w:rsidR="00DA0C1A">
        <w:t xml:space="preserve"> </w:t>
      </w:r>
      <w:r w:rsidR="009B6A39">
        <w:t>the district’s short- and long-term</w:t>
      </w:r>
      <w:r w:rsidR="00DA0C1A">
        <w:t xml:space="preserve"> goals</w:t>
      </w:r>
      <w:r w:rsidR="009B6A39">
        <w:t xml:space="preserve">. </w:t>
      </w:r>
      <w:r w:rsidR="002621D0">
        <w:t>By providing opportunities for embedded and collaborative professional growth, the district will maximize the potential of PD to lead to deep learning and high-quality implementation.</w:t>
      </w:r>
    </w:p>
    <w:p w:rsidR="00617056" w:rsidRDefault="009F2834">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6.</w:t>
      </w:r>
      <w:r w:rsidR="005F76A4" w:rsidRPr="009D3487">
        <w:rPr>
          <w:rFonts w:ascii="Calibri" w:hAnsi="Calibri"/>
          <w:b/>
        </w:rPr>
        <w:t xml:space="preserve"> </w:t>
      </w:r>
      <w:r w:rsidR="005F76A4">
        <w:rPr>
          <w:rFonts w:ascii="Calibri" w:hAnsi="Calibri"/>
          <w:b/>
        </w:rPr>
        <w:tab/>
      </w:r>
      <w:r w:rsidR="005F76A4" w:rsidRPr="009D3487">
        <w:rPr>
          <w:rFonts w:ascii="Calibri" w:hAnsi="Calibri"/>
          <w:b/>
        </w:rPr>
        <w:t xml:space="preserve">The </w:t>
      </w:r>
      <w:r w:rsidR="00CE5F0A">
        <w:rPr>
          <w:rFonts w:ascii="Calibri" w:hAnsi="Calibri"/>
          <w:b/>
        </w:rPr>
        <w:t>district should fully implement the educator evaluation system, including completing evaluations of administrators</w:t>
      </w:r>
      <w:r w:rsidR="00181D4E">
        <w:rPr>
          <w:rFonts w:ascii="Calibri" w:hAnsi="Calibri"/>
          <w:b/>
        </w:rPr>
        <w:t xml:space="preserve"> and supporting evaluators’ ability to</w:t>
      </w:r>
      <w:r w:rsidR="00CE5F0A">
        <w:rPr>
          <w:rFonts w:ascii="Calibri" w:hAnsi="Calibri"/>
          <w:b/>
        </w:rPr>
        <w:t xml:space="preserve"> </w:t>
      </w:r>
      <w:r w:rsidR="00181D4E">
        <w:rPr>
          <w:rFonts w:ascii="Calibri" w:hAnsi="Calibri"/>
          <w:b/>
        </w:rPr>
        <w:t>provide</w:t>
      </w:r>
      <w:r w:rsidR="00CE5F0A">
        <w:rPr>
          <w:rFonts w:ascii="Calibri" w:hAnsi="Calibri"/>
          <w:b/>
        </w:rPr>
        <w:t xml:space="preserve"> feedback </w:t>
      </w:r>
      <w:r w:rsidR="00181D4E">
        <w:rPr>
          <w:rFonts w:ascii="Calibri" w:hAnsi="Calibri"/>
          <w:b/>
        </w:rPr>
        <w:t xml:space="preserve">that </w:t>
      </w:r>
      <w:r w:rsidR="00CE5F0A">
        <w:rPr>
          <w:rFonts w:ascii="Calibri" w:hAnsi="Calibri"/>
          <w:b/>
        </w:rPr>
        <w:t xml:space="preserve">helps </w:t>
      </w:r>
      <w:r w:rsidR="00301CC0">
        <w:rPr>
          <w:rFonts w:ascii="Calibri" w:hAnsi="Calibri"/>
          <w:b/>
        </w:rPr>
        <w:t>educators</w:t>
      </w:r>
      <w:r w:rsidR="00CE5F0A">
        <w:rPr>
          <w:rFonts w:ascii="Calibri" w:hAnsi="Calibri"/>
          <w:b/>
        </w:rPr>
        <w:t xml:space="preserve"> improve their practice.</w:t>
      </w:r>
    </w:p>
    <w:p w:rsidR="00617056" w:rsidRDefault="005F76A4" w:rsidP="00617056">
      <w:pPr>
        <w:tabs>
          <w:tab w:val="left" w:pos="0"/>
          <w:tab w:val="left" w:pos="360"/>
          <w:tab w:val="left" w:pos="1080"/>
          <w:tab w:val="left" w:pos="1440"/>
          <w:tab w:val="left" w:pos="1800"/>
          <w:tab w:val="left" w:pos="2160"/>
        </w:tabs>
        <w:ind w:left="720" w:hanging="360"/>
        <w:rPr>
          <w:rFonts w:ascii="Calibri" w:hAnsi="Calibri"/>
        </w:rPr>
      </w:pPr>
      <w:r w:rsidRPr="00071D3E">
        <w:rPr>
          <w:rFonts w:ascii="Calibri" w:hAnsi="Calibri"/>
          <w:b/>
        </w:rPr>
        <w:t xml:space="preserve">A.    </w:t>
      </w:r>
      <w:r w:rsidRPr="00071D3E">
        <w:rPr>
          <w:rFonts w:ascii="Calibri" w:hAnsi="Calibri"/>
        </w:rPr>
        <w:t xml:space="preserve">The school committee should </w:t>
      </w:r>
      <w:r w:rsidR="002B1D36">
        <w:rPr>
          <w:rFonts w:ascii="Calibri" w:hAnsi="Calibri"/>
        </w:rPr>
        <w:t xml:space="preserve">carry out its plans to </w:t>
      </w:r>
      <w:r w:rsidRPr="00071D3E">
        <w:rPr>
          <w:rFonts w:ascii="Calibri" w:hAnsi="Calibri"/>
        </w:rPr>
        <w:t>evaluate the superintendent annually using the adopted educator evaluation system.</w:t>
      </w:r>
    </w:p>
    <w:p w:rsidR="00617056" w:rsidRDefault="005F76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rPr>
          <w:rFonts w:ascii="Calibri" w:hAnsi="Calibri"/>
        </w:rPr>
      </w:pPr>
      <w:r>
        <w:rPr>
          <w:rFonts w:ascii="Calibri" w:hAnsi="Calibri"/>
        </w:rPr>
        <w:tab/>
      </w:r>
      <w:r>
        <w:rPr>
          <w:rFonts w:ascii="Calibri" w:hAnsi="Calibri"/>
        </w:rPr>
        <w:tab/>
      </w:r>
      <w:r w:rsidRPr="00870959">
        <w:rPr>
          <w:rFonts w:ascii="Calibri" w:hAnsi="Calibri"/>
        </w:rPr>
        <w:t xml:space="preserve">1. </w:t>
      </w:r>
      <w:r>
        <w:rPr>
          <w:rFonts w:ascii="Calibri" w:hAnsi="Calibri"/>
        </w:rPr>
        <w:tab/>
      </w:r>
      <w:r w:rsidRPr="00870959">
        <w:rPr>
          <w:rFonts w:ascii="Calibri" w:hAnsi="Calibri"/>
        </w:rPr>
        <w:t xml:space="preserve">School committee members should become familiar with and </w:t>
      </w:r>
      <w:r>
        <w:rPr>
          <w:rFonts w:ascii="Calibri" w:hAnsi="Calibri"/>
        </w:rPr>
        <w:t xml:space="preserve">apply </w:t>
      </w:r>
      <w:r w:rsidR="002D0115">
        <w:rPr>
          <w:rFonts w:ascii="Calibri" w:hAnsi="Calibri"/>
        </w:rPr>
        <w:t>all</w:t>
      </w:r>
      <w:r>
        <w:rPr>
          <w:rFonts w:ascii="Calibri" w:hAnsi="Calibri"/>
        </w:rPr>
        <w:t xml:space="preserve"> requirements of the </w:t>
      </w:r>
      <w:r w:rsidRPr="00870959">
        <w:rPr>
          <w:rFonts w:ascii="Calibri" w:hAnsi="Calibri"/>
        </w:rPr>
        <w:t xml:space="preserve"> new educator evaluation system </w:t>
      </w:r>
      <w:r>
        <w:rPr>
          <w:rFonts w:ascii="Calibri" w:hAnsi="Calibri"/>
        </w:rPr>
        <w:t xml:space="preserve">to the evaluation of the </w:t>
      </w:r>
      <w:r w:rsidRPr="00870959">
        <w:rPr>
          <w:rFonts w:ascii="Calibri" w:hAnsi="Calibri"/>
        </w:rPr>
        <w:t>superintendent.</w:t>
      </w:r>
    </w:p>
    <w:p w:rsidR="00617056" w:rsidRDefault="005F76A4" w:rsidP="008657DA">
      <w:pPr>
        <w:tabs>
          <w:tab w:val="left" w:pos="360"/>
          <w:tab w:val="left" w:pos="1440"/>
          <w:tab w:val="left" w:pos="1800"/>
          <w:tab w:val="left" w:pos="2160"/>
        </w:tabs>
        <w:ind w:left="720" w:hanging="360"/>
        <w:rPr>
          <w:rFonts w:ascii="Calibri" w:hAnsi="Calibri"/>
        </w:rPr>
      </w:pPr>
      <w:r>
        <w:rPr>
          <w:rFonts w:ascii="Calibri" w:hAnsi="Calibri"/>
          <w:b/>
        </w:rPr>
        <w:t>B</w:t>
      </w:r>
      <w:r w:rsidRPr="00071D3E">
        <w:rPr>
          <w:rFonts w:ascii="Calibri" w:hAnsi="Calibri"/>
          <w:b/>
        </w:rPr>
        <w:t>.</w:t>
      </w:r>
      <w:r w:rsidRPr="00870959">
        <w:rPr>
          <w:rFonts w:ascii="Calibri" w:hAnsi="Calibri"/>
        </w:rPr>
        <w:t xml:space="preserve"> </w:t>
      </w:r>
      <w:r>
        <w:rPr>
          <w:rFonts w:ascii="Calibri" w:hAnsi="Calibri"/>
        </w:rPr>
        <w:tab/>
      </w:r>
      <w:r w:rsidRPr="00870959">
        <w:rPr>
          <w:rFonts w:ascii="Calibri" w:hAnsi="Calibri"/>
        </w:rPr>
        <w:t xml:space="preserve">The superintendent should </w:t>
      </w:r>
      <w:r w:rsidR="001109D8">
        <w:rPr>
          <w:rFonts w:ascii="Calibri" w:hAnsi="Calibri"/>
        </w:rPr>
        <w:t xml:space="preserve">meet all requirements of the educator evaluation system, including </w:t>
      </w:r>
      <w:r w:rsidR="00E2246E">
        <w:rPr>
          <w:rFonts w:ascii="Calibri" w:hAnsi="Calibri"/>
        </w:rPr>
        <w:t>complet</w:t>
      </w:r>
      <w:r w:rsidR="001109D8">
        <w:rPr>
          <w:rFonts w:ascii="Calibri" w:hAnsi="Calibri"/>
        </w:rPr>
        <w:t>ing</w:t>
      </w:r>
      <w:r w:rsidRPr="00870959">
        <w:rPr>
          <w:rFonts w:ascii="Calibri" w:hAnsi="Calibri"/>
        </w:rPr>
        <w:t xml:space="preserve"> </w:t>
      </w:r>
      <w:r w:rsidR="008C0189">
        <w:rPr>
          <w:rFonts w:ascii="Calibri" w:hAnsi="Calibri"/>
        </w:rPr>
        <w:t xml:space="preserve">timely, effective </w:t>
      </w:r>
      <w:r w:rsidRPr="00870959">
        <w:rPr>
          <w:rFonts w:ascii="Calibri" w:hAnsi="Calibri"/>
        </w:rPr>
        <w:t xml:space="preserve">evaluations of </w:t>
      </w:r>
      <w:r w:rsidR="00E2246E">
        <w:rPr>
          <w:rFonts w:ascii="Calibri" w:hAnsi="Calibri"/>
        </w:rPr>
        <w:t>all</w:t>
      </w:r>
      <w:r w:rsidRPr="00870959">
        <w:rPr>
          <w:rFonts w:ascii="Calibri" w:hAnsi="Calibri"/>
        </w:rPr>
        <w:t xml:space="preserve"> central office administrators and principals.</w:t>
      </w:r>
    </w:p>
    <w:p w:rsidR="00617056" w:rsidRDefault="00617056" w:rsidP="008657DA">
      <w:pPr>
        <w:tabs>
          <w:tab w:val="left" w:pos="360"/>
          <w:tab w:val="left" w:pos="1440"/>
          <w:tab w:val="left" w:pos="1800"/>
          <w:tab w:val="left" w:pos="2160"/>
        </w:tabs>
        <w:ind w:left="720" w:hanging="360"/>
        <w:rPr>
          <w:rFonts w:ascii="Calibri" w:hAnsi="Calibri"/>
        </w:rPr>
      </w:pPr>
      <w:r w:rsidRPr="00617056">
        <w:rPr>
          <w:rFonts w:ascii="Calibri" w:hAnsi="Calibri"/>
          <w:b/>
        </w:rPr>
        <w:t>C</w:t>
      </w:r>
      <w:r w:rsidR="005F76A4" w:rsidRPr="00B334F2">
        <w:rPr>
          <w:rFonts w:ascii="Calibri" w:hAnsi="Calibri"/>
          <w:b/>
        </w:rPr>
        <w:t>.</w:t>
      </w:r>
      <w:r w:rsidR="005F76A4" w:rsidRPr="00B334F2">
        <w:rPr>
          <w:rFonts w:ascii="Calibri" w:hAnsi="Calibri"/>
        </w:rPr>
        <w:tab/>
      </w:r>
      <w:r w:rsidR="00962547">
        <w:rPr>
          <w:rFonts w:ascii="Calibri" w:hAnsi="Calibri"/>
        </w:rPr>
        <w:t>District leaders should ensure that all evaluators receive ongoing professional development and support focused on providing effective feedback.</w:t>
      </w:r>
    </w:p>
    <w:p w:rsidR="00617056" w:rsidRDefault="00962547" w:rsidP="00617056">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sidR="00617056" w:rsidRPr="00617056">
        <w:rPr>
          <w:rFonts w:ascii="Calibri" w:hAnsi="Calibri"/>
        </w:rPr>
        <w:tab/>
        <w:t>1.</w:t>
      </w:r>
      <w:r w:rsidR="00617056" w:rsidRPr="00617056">
        <w:rPr>
          <w:rFonts w:ascii="Calibri" w:hAnsi="Calibri"/>
        </w:rPr>
        <w:tab/>
      </w:r>
      <w:r>
        <w:rPr>
          <w:rFonts w:ascii="Calibri" w:hAnsi="Calibri"/>
        </w:rPr>
        <w:t xml:space="preserve">This should include </w:t>
      </w:r>
      <w:r w:rsidR="002A6578">
        <w:rPr>
          <w:rFonts w:ascii="Calibri" w:hAnsi="Calibri"/>
        </w:rPr>
        <w:t xml:space="preserve">formal </w:t>
      </w:r>
      <w:r>
        <w:rPr>
          <w:rFonts w:ascii="Calibri" w:hAnsi="Calibri"/>
        </w:rPr>
        <w:t>training as well as opportunities for principals and other evaluators to calibrate their understanding of high-quality, useful feedback.</w:t>
      </w:r>
    </w:p>
    <w:p w:rsidR="00617056" w:rsidRDefault="002A6578" w:rsidP="00617056">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Pr>
          <w:rFonts w:ascii="Calibri" w:hAnsi="Calibri"/>
        </w:rPr>
        <w:tab/>
        <w:t>Evaluators should receive ongoing guidance and feedback focused on their observations and follow-up with teachers.</w:t>
      </w:r>
    </w:p>
    <w:p w:rsidR="00617056" w:rsidRPr="00617056" w:rsidRDefault="00617056" w:rsidP="008657DA">
      <w:pPr>
        <w:keepNext/>
        <w:keepLines/>
        <w:tabs>
          <w:tab w:val="left" w:pos="360"/>
          <w:tab w:val="left" w:pos="720"/>
          <w:tab w:val="left" w:pos="1080"/>
          <w:tab w:val="left" w:pos="1440"/>
          <w:tab w:val="left" w:pos="1800"/>
          <w:tab w:val="left" w:pos="2160"/>
        </w:tabs>
        <w:ind w:left="288" w:hanging="288"/>
        <w:rPr>
          <w:rFonts w:ascii="Calibri" w:hAnsi="Calibri"/>
          <w:b/>
        </w:rPr>
      </w:pPr>
      <w:r w:rsidRPr="00617056">
        <w:rPr>
          <w:rFonts w:ascii="Calibri" w:hAnsi="Calibri"/>
          <w:b/>
        </w:rPr>
        <w:lastRenderedPageBreak/>
        <w:t>Recommended resources:</w:t>
      </w:r>
    </w:p>
    <w:p w:rsidR="00617056" w:rsidRDefault="00DF3819" w:rsidP="008657DA">
      <w:pPr>
        <w:pStyle w:val="ListParagraph"/>
        <w:keepNext/>
        <w:keepLines/>
        <w:numPr>
          <w:ilvl w:val="0"/>
          <w:numId w:val="54"/>
        </w:numPr>
        <w:tabs>
          <w:tab w:val="left" w:pos="0"/>
          <w:tab w:val="left" w:pos="220"/>
          <w:tab w:val="left" w:pos="360"/>
          <w:tab w:val="left" w:pos="1080"/>
          <w:tab w:val="left" w:pos="1800"/>
          <w:tab w:val="left" w:pos="2160"/>
        </w:tabs>
        <w:ind w:left="180" w:hanging="180"/>
        <w:contextualSpacing w:val="0"/>
        <w:rPr>
          <w:rFonts w:cs="Calibri"/>
        </w:rPr>
      </w:pPr>
      <w:r w:rsidRPr="00F757A1">
        <w:t xml:space="preserve">The March 2014 ESE </w:t>
      </w:r>
      <w:r w:rsidRPr="000A45EB">
        <w:rPr>
          <w:rFonts w:ascii="Calibri" w:hAnsi="Calibri" w:cs="Calibri"/>
          <w:bCs/>
        </w:rPr>
        <w:t>Educator</w:t>
      </w:r>
      <w:r w:rsidRPr="00F757A1">
        <w:t xml:space="preserve"> Evaluation e-Newsletter (</w:t>
      </w:r>
      <w:hyperlink r:id="rId42" w:history="1">
        <w:r w:rsidRPr="00F757A1">
          <w:rPr>
            <w:rStyle w:val="Hyperlink"/>
          </w:rPr>
          <w:t>http://www.doe.mass.edu/edeval/communications/newsletter/2014-03.pdf</w:t>
        </w:r>
      </w:hyperlink>
      <w:r w:rsidRPr="00F757A1">
        <w:t xml:space="preserve">) includes a section called </w:t>
      </w:r>
      <w:r w:rsidRPr="00840D87">
        <w:rPr>
          <w:i/>
        </w:rPr>
        <w:t>Implementation Spotlight: Strategies for Focusing Observations and Providing Consistent, Constructive Feedback</w:t>
      </w:r>
      <w:r w:rsidRPr="00F757A1">
        <w:t xml:space="preserve">. </w:t>
      </w:r>
    </w:p>
    <w:p w:rsidR="00617056" w:rsidRDefault="00564308" w:rsidP="008657DA">
      <w:pPr>
        <w:pStyle w:val="ListParagraph"/>
        <w:numPr>
          <w:ilvl w:val="0"/>
          <w:numId w:val="54"/>
        </w:numPr>
        <w:tabs>
          <w:tab w:val="left" w:pos="240"/>
          <w:tab w:val="left" w:pos="440"/>
          <w:tab w:val="left" w:pos="550"/>
          <w:tab w:val="left" w:pos="1080"/>
          <w:tab w:val="left" w:pos="1440"/>
          <w:tab w:val="left" w:pos="1800"/>
          <w:tab w:val="left" w:pos="2160"/>
          <w:tab w:val="left" w:pos="2520"/>
          <w:tab w:val="left" w:pos="2880"/>
        </w:tabs>
        <w:ind w:left="180" w:hanging="180"/>
        <w:contextualSpacing w:val="0"/>
        <w:rPr>
          <w:rFonts w:cs="Calibri"/>
          <w:i/>
        </w:rPr>
      </w:pPr>
      <w:r w:rsidRPr="005376F9">
        <w:rPr>
          <w:i/>
        </w:rPr>
        <w:t>Quick Reference Guide: Educator Evaluation &amp; Professional Development</w:t>
      </w:r>
      <w:r w:rsidRPr="005376F9">
        <w:t xml:space="preserve"> (</w:t>
      </w:r>
      <w:hyperlink r:id="rId43" w:history="1">
        <w:r w:rsidRPr="005376F9">
          <w:rPr>
            <w:rStyle w:val="Hyperlink"/>
          </w:rPr>
          <w:t>http://www.doe.mass.edu/edeval/resources/QRG-ProfessionalDevelopment.pdf</w:t>
        </w:r>
      </w:hyperlink>
      <w:r w:rsidRPr="005376F9">
        <w:t xml:space="preserve">) describes how educator evaluation and professional development can be used as mutually reinforcing systems to improve educator practice and student outcomes. </w:t>
      </w:r>
    </w:p>
    <w:p w:rsidR="00617056" w:rsidRDefault="00564308" w:rsidP="008657DA">
      <w:pPr>
        <w:pStyle w:val="ListParagraph"/>
        <w:numPr>
          <w:ilvl w:val="0"/>
          <w:numId w:val="54"/>
        </w:numPr>
        <w:tabs>
          <w:tab w:val="left" w:pos="440"/>
          <w:tab w:val="left" w:pos="550"/>
        </w:tabs>
        <w:ind w:left="180" w:hanging="180"/>
        <w:contextualSpacing w:val="0"/>
      </w:pPr>
      <w:r w:rsidRPr="00945208">
        <w:rPr>
          <w:rFonts w:cs="Calibri"/>
          <w:i/>
        </w:rPr>
        <w:t>The Relationship between High Quality Professional Development and Educator Evaluation</w:t>
      </w:r>
      <w:r w:rsidRPr="00945208">
        <w:rPr>
          <w:rFonts w:cs="Calibri"/>
        </w:rPr>
        <w:t xml:space="preserve"> (</w:t>
      </w:r>
      <w:hyperlink r:id="rId44" w:history="1">
        <w:r>
          <w:rPr>
            <w:rStyle w:val="Hyperlink"/>
            <w:rFonts w:cs="Calibri"/>
          </w:rPr>
          <w:t>http://www.youtube.com/watch?v=R-aDxtEDncg&amp;list=PLTuqmiQ9ssqt9EmOcWkDEHPKBqRvurebm&amp;index=1</w:t>
        </w:r>
      </w:hyperlink>
      <w:r w:rsidRPr="00945208">
        <w:rPr>
          <w:rFonts w:cs="Calibri"/>
        </w:rPr>
        <w:t>) is a video presentation that includes examples from real districts.</w:t>
      </w:r>
    </w:p>
    <w:p w:rsidR="00617056" w:rsidRDefault="005F76A4">
      <w:pPr>
        <w:tabs>
          <w:tab w:val="left" w:pos="360"/>
          <w:tab w:val="left" w:pos="1080"/>
          <w:tab w:val="left" w:pos="1440"/>
          <w:tab w:val="left" w:pos="1800"/>
          <w:tab w:val="left" w:pos="2160"/>
        </w:tabs>
        <w:rPr>
          <w:rFonts w:ascii="Calibri" w:hAnsi="Calibri"/>
        </w:rPr>
      </w:pPr>
      <w:r>
        <w:rPr>
          <w:rFonts w:ascii="Calibri" w:hAnsi="Calibri"/>
          <w:b/>
        </w:rPr>
        <w:t>Benefits:</w:t>
      </w:r>
      <w:r w:rsidR="008169C1">
        <w:rPr>
          <w:rFonts w:ascii="Calibri" w:hAnsi="Calibri"/>
          <w:b/>
        </w:rPr>
        <w:t xml:space="preserve"> </w:t>
      </w:r>
      <w:r w:rsidR="008169C1">
        <w:rPr>
          <w:rFonts w:ascii="Calibri" w:hAnsi="Calibri"/>
        </w:rPr>
        <w:t>Full, effective implementation of the educator evaluation system</w:t>
      </w:r>
      <w:r w:rsidR="001537A1">
        <w:rPr>
          <w:rFonts w:ascii="Calibri" w:hAnsi="Calibri"/>
        </w:rPr>
        <w:t xml:space="preserve"> – including </w:t>
      </w:r>
      <w:r w:rsidR="008169C1">
        <w:rPr>
          <w:rFonts w:ascii="Calibri" w:hAnsi="Calibri"/>
        </w:rPr>
        <w:t>the provision of frequent, useful, and targeted feedback</w:t>
      </w:r>
      <w:r w:rsidR="001537A1">
        <w:rPr>
          <w:rFonts w:ascii="Calibri" w:hAnsi="Calibri"/>
        </w:rPr>
        <w:t xml:space="preserve"> – will </w:t>
      </w:r>
      <w:r w:rsidR="00D235DA">
        <w:rPr>
          <w:rFonts w:ascii="Calibri" w:hAnsi="Calibri"/>
        </w:rPr>
        <w:t xml:space="preserve">contribute to </w:t>
      </w:r>
      <w:r w:rsidR="00D235DA" w:rsidRPr="001537A1">
        <w:rPr>
          <w:rFonts w:ascii="Calibri" w:hAnsi="Calibri"/>
        </w:rPr>
        <w:t>an authentic and collaborative culture of growth-oriented supervision and evaluation</w:t>
      </w:r>
      <w:r w:rsidR="00D235DA">
        <w:rPr>
          <w:rFonts w:ascii="Calibri" w:hAnsi="Calibri"/>
        </w:rPr>
        <w:t xml:space="preserve">. This will </w:t>
      </w:r>
      <w:r w:rsidR="001537A1">
        <w:rPr>
          <w:rFonts w:ascii="Calibri" w:hAnsi="Calibri"/>
        </w:rPr>
        <w:t xml:space="preserve">increase the </w:t>
      </w:r>
      <w:r w:rsidR="001537A1" w:rsidRPr="001537A1">
        <w:rPr>
          <w:rFonts w:ascii="Calibri" w:hAnsi="Calibri"/>
        </w:rPr>
        <w:t>likelihood that the overall effectiveness of both teachers and administrators will continue to improve</w:t>
      </w:r>
      <w:r w:rsidR="001537A1">
        <w:rPr>
          <w:rFonts w:ascii="Calibri" w:hAnsi="Calibri"/>
        </w:rPr>
        <w:t>,</w:t>
      </w:r>
      <w:r w:rsidR="001537A1" w:rsidRPr="001537A1">
        <w:rPr>
          <w:rFonts w:ascii="Calibri" w:hAnsi="Calibri"/>
        </w:rPr>
        <w:t xml:space="preserve"> </w:t>
      </w:r>
      <w:r w:rsidR="002D4B04">
        <w:rPr>
          <w:rFonts w:ascii="Calibri" w:hAnsi="Calibri"/>
        </w:rPr>
        <w:t>which will lead to</w:t>
      </w:r>
      <w:r w:rsidR="001537A1" w:rsidRPr="001537A1">
        <w:rPr>
          <w:rFonts w:ascii="Calibri" w:hAnsi="Calibri"/>
        </w:rPr>
        <w:t xml:space="preserve"> </w:t>
      </w:r>
      <w:r w:rsidR="002D4B04">
        <w:rPr>
          <w:rFonts w:ascii="Calibri" w:hAnsi="Calibri"/>
        </w:rPr>
        <w:t>improved</w:t>
      </w:r>
      <w:r w:rsidR="00D235DA">
        <w:rPr>
          <w:rFonts w:ascii="Calibri" w:hAnsi="Calibri"/>
        </w:rPr>
        <w:t xml:space="preserve"> student achievement</w:t>
      </w:r>
      <w:r w:rsidR="002D4B04">
        <w:rPr>
          <w:rFonts w:ascii="Calibri" w:hAnsi="Calibri"/>
        </w:rPr>
        <w:t>.</w:t>
      </w:r>
      <w:r w:rsidR="00D235DA">
        <w:rPr>
          <w:rFonts w:ascii="Calibri" w:hAnsi="Calibri"/>
        </w:rPr>
        <w:t xml:space="preserve"> </w:t>
      </w:r>
    </w:p>
    <w:p w:rsidR="002D4B04" w:rsidRDefault="002D4B04" w:rsidP="008B2EB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617056" w:rsidRDefault="008B2EB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617056" w:rsidRDefault="008B2EBA" w:rsidP="008657DA">
      <w:pPr>
        <w:pStyle w:val="ListParagraph"/>
        <w:numPr>
          <w:ilvl w:val="0"/>
          <w:numId w:val="48"/>
        </w:numPr>
        <w:contextualSpacing w:val="0"/>
      </w:pPr>
      <w:r w:rsidRPr="001A7EA7">
        <w:rPr>
          <w:b/>
        </w:rPr>
        <w:t xml:space="preserve">The district should create a unified system of student support that includes an enhanced balanced assessment system, common </w:t>
      </w:r>
      <w:r w:rsidR="004A6268">
        <w:rPr>
          <w:b/>
        </w:rPr>
        <w:t xml:space="preserve">referral </w:t>
      </w:r>
      <w:r w:rsidRPr="001A7EA7">
        <w:rPr>
          <w:b/>
        </w:rPr>
        <w:t xml:space="preserve">procedures, and interventions for both literacy and mathematics. </w:t>
      </w:r>
    </w:p>
    <w:p w:rsidR="00617056" w:rsidRDefault="008B2EBA" w:rsidP="00617056">
      <w:pPr>
        <w:pStyle w:val="ListParagraph"/>
        <w:numPr>
          <w:ilvl w:val="0"/>
          <w:numId w:val="37"/>
        </w:numPr>
        <w:contextualSpacing w:val="0"/>
      </w:pPr>
      <w:r>
        <w:t>The district should enhance its assessment system</w:t>
      </w:r>
      <w:r w:rsidR="00001BE2">
        <w:t xml:space="preserve"> to ensure that comprehensive</w:t>
      </w:r>
      <w:r w:rsidR="00E760DD">
        <w:t>, meaningful</w:t>
      </w:r>
      <w:r w:rsidR="00001BE2">
        <w:t xml:space="preserve"> information about students’ achievement, growth, and needs is readily available (see Assessment recommendation above)</w:t>
      </w:r>
      <w:r>
        <w:t>.</w:t>
      </w:r>
    </w:p>
    <w:p w:rsidR="00617056" w:rsidRDefault="008B2EBA" w:rsidP="00617056">
      <w:pPr>
        <w:pStyle w:val="ListParagraph"/>
        <w:numPr>
          <w:ilvl w:val="0"/>
          <w:numId w:val="37"/>
        </w:numPr>
        <w:contextualSpacing w:val="0"/>
      </w:pPr>
      <w:r>
        <w:t>The district should create a common set of support procedures.</w:t>
      </w:r>
    </w:p>
    <w:p w:rsidR="00617056" w:rsidRDefault="008B2EBA" w:rsidP="00617056">
      <w:pPr>
        <w:pStyle w:val="ListParagraph"/>
        <w:numPr>
          <w:ilvl w:val="0"/>
          <w:numId w:val="41"/>
        </w:numPr>
        <w:contextualSpacing w:val="0"/>
      </w:pPr>
      <w:r>
        <w:t xml:space="preserve">The review team recommends that the district adopt one referral system with clearly outlined procedures to be used throughout the district for students who are struggling. </w:t>
      </w:r>
    </w:p>
    <w:p w:rsidR="00617056" w:rsidRDefault="00EB4261" w:rsidP="00617056">
      <w:pPr>
        <w:pStyle w:val="ListParagraph"/>
        <w:numPr>
          <w:ilvl w:val="1"/>
          <w:numId w:val="41"/>
        </w:numPr>
        <w:ind w:left="1430" w:hanging="330"/>
        <w:contextualSpacing w:val="0"/>
      </w:pPr>
      <w:r>
        <w:t>There should be a universal referral form for all students.</w:t>
      </w:r>
    </w:p>
    <w:p w:rsidR="00617056" w:rsidRDefault="008B2EBA" w:rsidP="00617056">
      <w:pPr>
        <w:pStyle w:val="ListParagraph"/>
        <w:numPr>
          <w:ilvl w:val="0"/>
          <w:numId w:val="41"/>
        </w:numPr>
        <w:contextualSpacing w:val="0"/>
      </w:pPr>
      <w:r>
        <w:t>The role and expectations of grade level teams and the role of child study</w:t>
      </w:r>
      <w:r w:rsidR="00E00DC9">
        <w:t>/student support teams</w:t>
      </w:r>
      <w:r>
        <w:t xml:space="preserve"> should be clarified</w:t>
      </w:r>
      <w:r w:rsidR="0043127C">
        <w:t>.</w:t>
      </w:r>
    </w:p>
    <w:p w:rsidR="00617056" w:rsidRDefault="00EB4261" w:rsidP="00617056">
      <w:pPr>
        <w:pStyle w:val="ListParagraph"/>
        <w:numPr>
          <w:ilvl w:val="0"/>
          <w:numId w:val="41"/>
        </w:numPr>
        <w:contextualSpacing w:val="0"/>
      </w:pPr>
      <w:r>
        <w:lastRenderedPageBreak/>
        <w:t xml:space="preserve">A student support team should be </w:t>
      </w:r>
      <w:r w:rsidR="00362A91">
        <w:t>established</w:t>
      </w:r>
      <w:r>
        <w:t xml:space="preserve"> at the high school</w:t>
      </w:r>
      <w:r w:rsidR="00362A91">
        <w:t>, and its role and policies should be communicated to all staff members</w:t>
      </w:r>
      <w:r>
        <w:t>.</w:t>
      </w:r>
    </w:p>
    <w:p w:rsidR="00617056" w:rsidRDefault="008B2EBA" w:rsidP="00617056">
      <w:pPr>
        <w:pStyle w:val="ListParagraph"/>
        <w:numPr>
          <w:ilvl w:val="0"/>
          <w:numId w:val="37"/>
        </w:numPr>
        <w:contextualSpacing w:val="0"/>
      </w:pPr>
      <w:r>
        <w:t xml:space="preserve">The district should examine current interventions for literacy and mathematics and reallocate resources </w:t>
      </w:r>
      <w:r w:rsidR="00E861D1">
        <w:t xml:space="preserve">as needed </w:t>
      </w:r>
      <w:r>
        <w:t>to enhance this support.</w:t>
      </w:r>
    </w:p>
    <w:p w:rsidR="00617056" w:rsidRPr="00617056" w:rsidRDefault="00617056" w:rsidP="00617056">
      <w:pPr>
        <w:pStyle w:val="ListParagraph"/>
        <w:tabs>
          <w:tab w:val="num" w:pos="480"/>
        </w:tabs>
        <w:ind w:left="0"/>
        <w:contextualSpacing w:val="0"/>
        <w:rPr>
          <w:b/>
        </w:rPr>
      </w:pPr>
      <w:r w:rsidRPr="00617056">
        <w:rPr>
          <w:b/>
        </w:rPr>
        <w:t>Recommended resources:</w:t>
      </w:r>
    </w:p>
    <w:p w:rsidR="00617056" w:rsidRDefault="00725235">
      <w:pPr>
        <w:pStyle w:val="ListParagraph"/>
        <w:numPr>
          <w:ilvl w:val="0"/>
          <w:numId w:val="56"/>
        </w:numPr>
        <w:tabs>
          <w:tab w:val="clear" w:pos="250"/>
          <w:tab w:val="left" w:pos="240"/>
        </w:tabs>
        <w:ind w:left="240" w:hanging="240"/>
        <w:contextualSpacing w:val="0"/>
        <w:rPr>
          <w:rFonts w:cs="Calibri"/>
          <w:b/>
        </w:rPr>
      </w:pPr>
      <w:r w:rsidRPr="005376F9">
        <w:rPr>
          <w:rFonts w:cs="Calibri"/>
        </w:rPr>
        <w:t xml:space="preserve">ESE’s </w:t>
      </w:r>
      <w:r w:rsidRPr="005376F9">
        <w:rPr>
          <w:rFonts w:cs="Calibri"/>
          <w:i/>
        </w:rPr>
        <w:t>Early Warning Indicator System</w:t>
      </w:r>
      <w:r w:rsidRPr="005376F9">
        <w:rPr>
          <w:rFonts w:cs="Calibri"/>
        </w:rPr>
        <w:t xml:space="preserve"> (</w:t>
      </w:r>
      <w:hyperlink r:id="rId45" w:history="1">
        <w:r w:rsidRPr="005376F9">
          <w:rPr>
            <w:rStyle w:val="Hyperlink"/>
            <w:rFonts w:cs="Calibri"/>
          </w:rPr>
          <w:t>http://www.doe.mass.edu/edwin/analytics/ewis.html</w:t>
        </w:r>
      </w:hyperlink>
      <w:r w:rsidRPr="005376F9">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617056" w:rsidRDefault="00725235">
      <w:pPr>
        <w:pStyle w:val="ListParagraph"/>
        <w:numPr>
          <w:ilvl w:val="0"/>
          <w:numId w:val="56"/>
        </w:numPr>
        <w:ind w:left="240" w:hanging="240"/>
        <w:contextualSpacing w:val="0"/>
        <w:rPr>
          <w:rFonts w:cs="Calibri"/>
        </w:rPr>
      </w:pPr>
      <w:r w:rsidRPr="005376F9">
        <w:rPr>
          <w:rFonts w:cs="Calibri"/>
        </w:rPr>
        <w:t xml:space="preserve">The </w:t>
      </w:r>
      <w:r w:rsidRPr="005376F9">
        <w:rPr>
          <w:rFonts w:cs="Calibri"/>
          <w:i/>
        </w:rPr>
        <w:t>Massachusetts Tiered System of Support (MTSS)</w:t>
      </w:r>
      <w:r w:rsidRPr="005376F9">
        <w:rPr>
          <w:rFonts w:cs="Calibri"/>
        </w:rPr>
        <w:t xml:space="preserve"> (</w:t>
      </w:r>
      <w:hyperlink r:id="rId46" w:history="1">
        <w:r w:rsidRPr="005376F9">
          <w:rPr>
            <w:rStyle w:val="Hyperlink"/>
            <w:rFonts w:cs="Calibri"/>
          </w:rPr>
          <w:t>http://www.doe.mass.edu/mtss/</w:t>
        </w:r>
      </w:hyperlink>
      <w:r w:rsidRPr="005376F9">
        <w:rPr>
          <w:rFonts w:cs="Calibri"/>
        </w:rPr>
        <w:t>) is a blueprint for school improvement that focuses on systems, structures and supports across the district, school, and classroom to meet the academic and non-academic needs of all students.</w:t>
      </w:r>
    </w:p>
    <w:p w:rsidR="00617056" w:rsidRDefault="00725235">
      <w:pPr>
        <w:pStyle w:val="ListParagraph"/>
        <w:tabs>
          <w:tab w:val="num" w:pos="480"/>
        </w:tabs>
        <w:ind w:left="240" w:hanging="240"/>
        <w:contextualSpacing w:val="0"/>
        <w:rPr>
          <w:rFonts w:cs="Calibri"/>
          <w:b/>
        </w:rPr>
      </w:pPr>
      <w:r w:rsidRPr="005376F9">
        <w:rPr>
          <w:rFonts w:cs="Calibri"/>
        </w:rPr>
        <w:tab/>
        <w:t xml:space="preserve">MTSS Self-Assessment Overview (includes links to the MTSS Self-Assessment tool and </w:t>
      </w:r>
      <w:r w:rsidRPr="005376F9">
        <w:rPr>
          <w:rFonts w:cs="Calibri"/>
          <w:i/>
        </w:rPr>
        <w:t>How to Complete the MTSS Self-Assessment</w:t>
      </w:r>
      <w:r w:rsidRPr="005376F9">
        <w:rPr>
          <w:rFonts w:cs="Calibri"/>
        </w:rPr>
        <w:t xml:space="preserve">): </w:t>
      </w:r>
      <w:hyperlink r:id="rId47" w:history="1">
        <w:r w:rsidRPr="005376F9">
          <w:rPr>
            <w:rStyle w:val="Hyperlink"/>
            <w:rFonts w:cs="Calibri"/>
          </w:rPr>
          <w:t>http://www.doe.mass.edu/mtss/sa/</w:t>
        </w:r>
      </w:hyperlink>
    </w:p>
    <w:p w:rsidR="00617056" w:rsidRDefault="008B2EBA" w:rsidP="00617056">
      <w:pPr>
        <w:pStyle w:val="ListParagraph"/>
        <w:tabs>
          <w:tab w:val="num" w:pos="480"/>
        </w:tabs>
        <w:ind w:left="0"/>
        <w:contextualSpacing w:val="0"/>
        <w:rPr>
          <w:rFonts w:cs="Calibri"/>
        </w:rPr>
      </w:pPr>
      <w:r w:rsidRPr="004A5884">
        <w:rPr>
          <w:rFonts w:cs="Calibri"/>
          <w:b/>
        </w:rPr>
        <w:t>Benefits</w:t>
      </w:r>
      <w:r>
        <w:rPr>
          <w:rFonts w:cs="Calibri"/>
          <w:b/>
        </w:rPr>
        <w:t xml:space="preserve">:   </w:t>
      </w:r>
      <w:r>
        <w:rPr>
          <w:rFonts w:cs="Calibri"/>
        </w:rPr>
        <w:t xml:space="preserve">A comprehensive system of support with common referral procedures will help the district maintain </w:t>
      </w:r>
      <w:r w:rsidR="00B574FC">
        <w:rPr>
          <w:rFonts w:cs="Calibri"/>
        </w:rPr>
        <w:t xml:space="preserve">consistency across schools, which will </w:t>
      </w:r>
      <w:r>
        <w:rPr>
          <w:rFonts w:cs="Calibri"/>
        </w:rPr>
        <w:t>nurture a common understanding of district expectations for support</w:t>
      </w:r>
      <w:r w:rsidR="00755E7E">
        <w:rPr>
          <w:rFonts w:cs="Calibri"/>
        </w:rPr>
        <w:t>ing</w:t>
      </w:r>
      <w:r w:rsidR="00B574FC">
        <w:rPr>
          <w:rFonts w:cs="Calibri"/>
        </w:rPr>
        <w:t xml:space="preserve"> </w:t>
      </w:r>
      <w:r>
        <w:rPr>
          <w:rFonts w:cs="Calibri"/>
        </w:rPr>
        <w:t>at</w:t>
      </w:r>
      <w:r w:rsidR="00B574FC">
        <w:rPr>
          <w:rFonts w:cs="Calibri"/>
        </w:rPr>
        <w:t>-</w:t>
      </w:r>
      <w:r>
        <w:rPr>
          <w:rFonts w:cs="Calibri"/>
        </w:rPr>
        <w:t>risk</w:t>
      </w:r>
      <w:r w:rsidR="00B574FC">
        <w:rPr>
          <w:rFonts w:cs="Calibri"/>
        </w:rPr>
        <w:t xml:space="preserve"> and struggling</w:t>
      </w:r>
      <w:r>
        <w:rPr>
          <w:rFonts w:cs="Calibri"/>
        </w:rPr>
        <w:t xml:space="preserve"> students. Having a system used and understood by all is likely to help teachers more readily respond to student’s needs</w:t>
      </w:r>
      <w:r w:rsidR="00B574FC">
        <w:rPr>
          <w:rFonts w:cs="Calibri"/>
        </w:rPr>
        <w:t xml:space="preserve"> and can facilitate meaningful dialogue and ongoing improvement</w:t>
      </w:r>
      <w:r>
        <w:rPr>
          <w:rFonts w:cs="Calibri"/>
        </w:rPr>
        <w:t xml:space="preserve">. </w:t>
      </w:r>
      <w:r w:rsidR="00F624AB">
        <w:rPr>
          <w:rFonts w:cs="Calibri"/>
        </w:rPr>
        <w:t>E</w:t>
      </w:r>
      <w:r>
        <w:rPr>
          <w:rFonts w:cs="Calibri"/>
        </w:rPr>
        <w:t xml:space="preserve">nsuring that students have </w:t>
      </w:r>
      <w:r w:rsidR="00922C9E">
        <w:rPr>
          <w:rFonts w:cs="Calibri"/>
        </w:rPr>
        <w:t xml:space="preserve">access to appropriate </w:t>
      </w:r>
      <w:r>
        <w:rPr>
          <w:rFonts w:cs="Calibri"/>
        </w:rPr>
        <w:t xml:space="preserve">interventions for both literacy and mathematics will help </w:t>
      </w:r>
      <w:r w:rsidR="00922C9E">
        <w:rPr>
          <w:rFonts w:cs="Calibri"/>
        </w:rPr>
        <w:t xml:space="preserve">to provide all students with the differentiated and targeted support they need in order to achieve at high levels. </w:t>
      </w:r>
    </w:p>
    <w:p w:rsidR="00617056" w:rsidRDefault="00617056" w:rsidP="00617056">
      <w:pPr>
        <w:pStyle w:val="ListParagraph"/>
        <w:tabs>
          <w:tab w:val="num" w:pos="480"/>
        </w:tabs>
        <w:ind w:left="240" w:hanging="240"/>
        <w:contextualSpacing w:val="0"/>
        <w:rPr>
          <w:rFonts w:cs="Calibri"/>
        </w:rPr>
      </w:pPr>
    </w:p>
    <w:p w:rsidR="00617056" w:rsidRDefault="008B2EB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 xml:space="preserve">ial </w:t>
      </w:r>
      <w:r w:rsidRPr="00E06B74">
        <w:t>and Asset Management</w:t>
      </w:r>
    </w:p>
    <w:p w:rsidR="00617056" w:rsidRDefault="008B2EBA">
      <w:pPr>
        <w:tabs>
          <w:tab w:val="left" w:pos="360"/>
          <w:tab w:val="left" w:pos="720"/>
          <w:tab w:val="left" w:pos="1080"/>
          <w:tab w:val="left" w:pos="1440"/>
          <w:tab w:val="left" w:pos="1800"/>
          <w:tab w:val="left" w:pos="2160"/>
        </w:tabs>
        <w:ind w:left="360" w:hanging="360"/>
        <w:rPr>
          <w:b/>
        </w:rPr>
      </w:pPr>
      <w:r>
        <w:rPr>
          <w:b/>
        </w:rPr>
        <w:t>8</w:t>
      </w:r>
      <w:r w:rsidRPr="009D3487">
        <w:rPr>
          <w:b/>
        </w:rPr>
        <w:t xml:space="preserve">. </w:t>
      </w:r>
      <w:r>
        <w:rPr>
          <w:b/>
        </w:rPr>
        <w:tab/>
        <w:t xml:space="preserve">The district, together with officials from both towns, should prepare a </w:t>
      </w:r>
      <w:r w:rsidR="008657DA">
        <w:rPr>
          <w:b/>
        </w:rPr>
        <w:t>long-range</w:t>
      </w:r>
      <w:r>
        <w:rPr>
          <w:b/>
        </w:rPr>
        <w:t xml:space="preserve"> funding plan for the school district taking into account the ability of Shirley to meet its assessments.</w:t>
      </w:r>
      <w:r w:rsidRPr="009D3487">
        <w:rPr>
          <w:b/>
        </w:rPr>
        <w:t xml:space="preserve"> </w:t>
      </w:r>
      <w:r w:rsidRPr="00071D3E">
        <w:rPr>
          <w:color w:val="FF0000"/>
        </w:rPr>
        <w:t xml:space="preserve"> </w:t>
      </w:r>
    </w:p>
    <w:p w:rsidR="00617056" w:rsidRDefault="008B2EBA">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The district and the towns formed the RLAG when the district was being created; this group could be reconvened or a subcommittee could be formed before the next budget season to work on a </w:t>
      </w:r>
      <w:r w:rsidR="008657DA">
        <w:t>long-range</w:t>
      </w:r>
      <w:r>
        <w:t xml:space="preserve"> plan for providing revenue streams for the district.  </w:t>
      </w:r>
    </w:p>
    <w:p w:rsidR="00617056" w:rsidRDefault="008B2EBA">
      <w:pPr>
        <w:pStyle w:val="ListParagraph"/>
        <w:numPr>
          <w:ilvl w:val="0"/>
          <w:numId w:val="43"/>
        </w:numPr>
        <w:tabs>
          <w:tab w:val="left" w:pos="360"/>
          <w:tab w:val="left" w:pos="720"/>
          <w:tab w:val="left" w:pos="1080"/>
          <w:tab w:val="left" w:pos="1440"/>
          <w:tab w:val="left" w:pos="1800"/>
          <w:tab w:val="left" w:pos="2160"/>
        </w:tabs>
        <w:contextualSpacing w:val="0"/>
      </w:pPr>
      <w:r w:rsidRPr="00703D9C">
        <w:t xml:space="preserve">The plan </w:t>
      </w:r>
      <w:r>
        <w:t>should</w:t>
      </w:r>
      <w:r w:rsidRPr="00703D9C">
        <w:t xml:space="preserve"> include estimated budgets, state aid and reimbursements, and town assessments for at least three years.</w:t>
      </w:r>
      <w:r>
        <w:t xml:space="preserve"> It should consider Shirley’s ability to meet its assessments, while preserving district and town programs.</w:t>
      </w:r>
    </w:p>
    <w:p w:rsidR="00617056" w:rsidRDefault="008B2EBA">
      <w:pPr>
        <w:tabs>
          <w:tab w:val="left" w:pos="0"/>
          <w:tab w:val="left" w:pos="360"/>
          <w:tab w:val="left" w:pos="720"/>
          <w:tab w:val="left" w:pos="1080"/>
          <w:tab w:val="left" w:pos="1440"/>
          <w:tab w:val="left" w:pos="1800"/>
          <w:tab w:val="left" w:pos="2160"/>
        </w:tabs>
        <w:ind w:left="1080" w:hanging="2520"/>
      </w:pPr>
      <w:r>
        <w:lastRenderedPageBreak/>
        <w:tab/>
      </w:r>
      <w:r>
        <w:tab/>
      </w:r>
      <w:r>
        <w:tab/>
        <w:t>2.</w:t>
      </w:r>
      <w:r>
        <w:tab/>
      </w:r>
      <w:r w:rsidR="008657DA">
        <w:t>Long-range</w:t>
      </w:r>
      <w:r>
        <w:t xml:space="preserve"> funding plans for the for the towns should be considered in the plan for the district.</w:t>
      </w:r>
    </w:p>
    <w:p w:rsidR="00617056" w:rsidRDefault="008B2EBA" w:rsidP="00617056">
      <w:pPr>
        <w:tabs>
          <w:tab w:val="left" w:pos="360"/>
          <w:tab w:val="left" w:pos="720"/>
          <w:tab w:val="left" w:pos="1080"/>
          <w:tab w:val="left" w:pos="1440"/>
          <w:tab w:val="left" w:pos="1800"/>
          <w:tab w:val="left" w:pos="2160"/>
        </w:tabs>
        <w:ind w:left="1080" w:hanging="1080"/>
      </w:pPr>
      <w:r>
        <w:tab/>
      </w:r>
      <w:r>
        <w:tab/>
        <w:t>3.</w:t>
      </w:r>
      <w:r>
        <w:tab/>
        <w:t>Under the plan some district and municipal expenditures, such as capital and services, may need to be deferred.  All revenue sour</w:t>
      </w:r>
      <w:r w:rsidR="008657DA">
        <w:t>ces should be explored, such as s</w:t>
      </w:r>
      <w:r>
        <w:t>tabilization funds and free cash;</w:t>
      </w:r>
      <w:r w:rsidR="008657DA">
        <w:t xml:space="preserve"> p</w:t>
      </w:r>
      <w:r>
        <w:t>ossible overrides;</w:t>
      </w:r>
      <w:r w:rsidR="008657DA">
        <w:t xml:space="preserve"> s</w:t>
      </w:r>
      <w:r>
        <w:t>chool choice tuitions, both into and out of the district; and</w:t>
      </w:r>
      <w:r w:rsidR="008657DA">
        <w:t xml:space="preserve"> o</w:t>
      </w:r>
      <w:r>
        <w:t>ther outside sources.</w:t>
      </w:r>
    </w:p>
    <w:p w:rsidR="00617056" w:rsidRDefault="008B2EBA">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ab/>
        <w:t xml:space="preserve">Because a </w:t>
      </w:r>
      <w:r w:rsidR="008657DA">
        <w:t>long-range</w:t>
      </w:r>
      <w:r>
        <w:t xml:space="preserve"> plan can only estimate revenues and needed expenditures, district and town officials should meet annually early during the budget development process and regularly thereafter to collaborate on the district budget and assessments.</w:t>
      </w:r>
    </w:p>
    <w:p w:rsidR="00617056" w:rsidRDefault="008B2EBA">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t>The towns and district may also wish to explore a longer transition period for assessments and other revisions to the district agreement, based on a study of other regional agreements; the RLAG or a similar venue may be an appropriate forum for that.</w:t>
      </w:r>
    </w:p>
    <w:p w:rsidR="00617056" w:rsidRDefault="008B2EBA">
      <w:pPr>
        <w:tabs>
          <w:tab w:val="left" w:pos="360"/>
          <w:tab w:val="left" w:pos="720"/>
          <w:tab w:val="left" w:pos="1080"/>
          <w:tab w:val="left" w:pos="1440"/>
          <w:tab w:val="left" w:pos="1800"/>
          <w:tab w:val="left" w:pos="2160"/>
        </w:tabs>
      </w:pPr>
      <w:r w:rsidRPr="00071D3E">
        <w:rPr>
          <w:b/>
        </w:rPr>
        <w:t>Benefits</w:t>
      </w:r>
      <w:r w:rsidRPr="00870959">
        <w:t xml:space="preserve"> from implementing thi</w:t>
      </w:r>
      <w:r>
        <w:t>s recommendation could include:</w:t>
      </w:r>
    </w:p>
    <w:p w:rsidR="00617056" w:rsidRDefault="008B2EBA" w:rsidP="008657DA">
      <w:pPr>
        <w:numPr>
          <w:ilvl w:val="0"/>
          <w:numId w:val="42"/>
        </w:numPr>
        <w:tabs>
          <w:tab w:val="left" w:pos="720"/>
          <w:tab w:val="left" w:pos="1080"/>
          <w:tab w:val="left" w:pos="1440"/>
          <w:tab w:val="left" w:pos="1800"/>
          <w:tab w:val="left" w:pos="2160"/>
          <w:tab w:val="left" w:pos="2520"/>
          <w:tab w:val="left" w:pos="2880"/>
        </w:tabs>
        <w:ind w:left="180" w:hanging="180"/>
      </w:pPr>
      <w:r>
        <w:t>A more stable and predictable process for approval of district assessments by the towns, allowing all three entities to anticipate and to accommodate budget increases;</w:t>
      </w:r>
    </w:p>
    <w:p w:rsidR="00617056" w:rsidRDefault="008B2EBA" w:rsidP="008657DA">
      <w:pPr>
        <w:numPr>
          <w:ilvl w:val="0"/>
          <w:numId w:val="42"/>
        </w:numPr>
        <w:tabs>
          <w:tab w:val="left" w:pos="720"/>
          <w:tab w:val="left" w:pos="1080"/>
          <w:tab w:val="left" w:pos="1440"/>
          <w:tab w:val="left" w:pos="1800"/>
          <w:tab w:val="left" w:pos="2160"/>
          <w:tab w:val="left" w:pos="2520"/>
          <w:tab w:val="left" w:pos="2880"/>
        </w:tabs>
        <w:ind w:left="180" w:hanging="180"/>
      </w:pPr>
      <w:r>
        <w:t>Making clear the fact that Shirley’s increases in assessments will not be permanently out of line once they are equitable with Ayer’s, as provided for in the agreement;</w:t>
      </w:r>
    </w:p>
    <w:p w:rsidR="00617056" w:rsidRDefault="008B2EBA" w:rsidP="008657DA">
      <w:pPr>
        <w:numPr>
          <w:ilvl w:val="0"/>
          <w:numId w:val="42"/>
        </w:numPr>
        <w:tabs>
          <w:tab w:val="left" w:pos="720"/>
          <w:tab w:val="left" w:pos="1080"/>
          <w:tab w:val="left" w:pos="1440"/>
          <w:tab w:val="left" w:pos="1800"/>
          <w:tab w:val="left" w:pos="2160"/>
          <w:tab w:val="left" w:pos="2520"/>
          <w:tab w:val="left" w:pos="2880"/>
        </w:tabs>
        <w:ind w:left="180" w:hanging="180"/>
      </w:pPr>
      <w:r>
        <w:t>A more collaborative process for budgeting for the district; and</w:t>
      </w:r>
    </w:p>
    <w:p w:rsidR="00617056" w:rsidRDefault="008B2EBA" w:rsidP="008657DA">
      <w:pPr>
        <w:numPr>
          <w:ilvl w:val="0"/>
          <w:numId w:val="42"/>
        </w:numPr>
        <w:tabs>
          <w:tab w:val="left" w:pos="720"/>
          <w:tab w:val="left" w:pos="1080"/>
          <w:tab w:val="left" w:pos="1440"/>
          <w:tab w:val="left" w:pos="1800"/>
          <w:tab w:val="left" w:pos="2160"/>
          <w:tab w:val="left" w:pos="2520"/>
          <w:tab w:val="left" w:pos="2880"/>
        </w:tabs>
        <w:ind w:left="180" w:hanging="180"/>
      </w:pPr>
      <w:r>
        <w:t>Better public understanding of the implications of the agreement on assessments, especially their equity at the end of the transition period.</w:t>
      </w:r>
    </w:p>
    <w:p w:rsidR="00617056" w:rsidRDefault="008B2EBA">
      <w:pPr>
        <w:tabs>
          <w:tab w:val="left" w:pos="360"/>
          <w:tab w:val="left" w:pos="720"/>
          <w:tab w:val="left" w:pos="1080"/>
          <w:tab w:val="left" w:pos="1440"/>
          <w:tab w:val="left" w:pos="1800"/>
          <w:tab w:val="left" w:pos="2160"/>
        </w:tabs>
        <w:ind w:left="360" w:hanging="360"/>
        <w:rPr>
          <w:b/>
        </w:rPr>
      </w:pPr>
      <w:r>
        <w:rPr>
          <w:b/>
        </w:rPr>
        <w:t>9</w:t>
      </w:r>
      <w:r w:rsidRPr="009D3487">
        <w:rPr>
          <w:b/>
        </w:rPr>
        <w:t xml:space="preserve">. </w:t>
      </w:r>
      <w:r>
        <w:rPr>
          <w:b/>
        </w:rPr>
        <w:tab/>
        <w:t>The district should build on its planned study of K-8 schools to create a long term plan for funding the capital, maintenance, and technology needs of the district</w:t>
      </w:r>
      <w:r w:rsidRPr="009D3487">
        <w:rPr>
          <w:b/>
        </w:rPr>
        <w:t xml:space="preserve">.  </w:t>
      </w:r>
    </w:p>
    <w:p w:rsidR="00617056" w:rsidRDefault="008B2EBA">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The district school committee has approved a K-8 facilities study, which is a first step in developing a long term capital and maintenance plan</w:t>
      </w:r>
      <w:r w:rsidRPr="00870959">
        <w:t xml:space="preserve">. </w:t>
      </w:r>
    </w:p>
    <w:p w:rsidR="00617056" w:rsidRDefault="008B2E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r>
      <w:r w:rsidRPr="00870959">
        <w:t xml:space="preserve">1. </w:t>
      </w:r>
      <w:r>
        <w:tab/>
        <w:t>The facilities study will identify K-8 needs and the steps and costs necessary to remediate schools.</w:t>
      </w:r>
      <w:r w:rsidRPr="00870959">
        <w:t xml:space="preserve"> </w:t>
      </w:r>
    </w:p>
    <w:p w:rsidR="00617056" w:rsidRDefault="008B2EBA" w:rsidP="0061705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t>2.</w:t>
      </w:r>
      <w:r>
        <w:tab/>
      </w:r>
      <w:r w:rsidR="00A0328B" w:rsidRPr="00A0328B">
        <w:t xml:space="preserve">ESE’s </w:t>
      </w:r>
      <w:r w:rsidR="00A0328B" w:rsidRPr="00A0328B">
        <w:rPr>
          <w:i/>
        </w:rPr>
        <w:t>School Building Issues</w:t>
      </w:r>
      <w:r w:rsidR="00A0328B" w:rsidRPr="00A0328B">
        <w:t xml:space="preserve"> web page (</w:t>
      </w:r>
      <w:hyperlink r:id="rId48" w:history="1">
        <w:r w:rsidR="00A0328B" w:rsidRPr="00A0328B">
          <w:rPr>
            <w:rStyle w:val="Hyperlink"/>
          </w:rPr>
          <w:t>http://www.doe.mass.edu/finance/sbuilding/</w:t>
        </w:r>
      </w:hyperlink>
      <w:r w:rsidR="00A0328B" w:rsidRPr="00A0328B">
        <w:t xml:space="preserve">) </w:t>
      </w:r>
      <w:r w:rsidR="00A0328B">
        <w:t xml:space="preserve">may be helpful. It </w:t>
      </w:r>
      <w:r w:rsidR="00A0328B" w:rsidRPr="00A0328B">
        <w:t>includes funding opportunities, guidelines, and resources related to school buildings.</w:t>
      </w:r>
    </w:p>
    <w:p w:rsidR="00617056" w:rsidRDefault="008B2EBA">
      <w:pPr>
        <w:tabs>
          <w:tab w:val="left" w:pos="360"/>
          <w:tab w:val="left" w:pos="720"/>
          <w:tab w:val="left" w:pos="1080"/>
          <w:tab w:val="left" w:pos="1440"/>
          <w:tab w:val="left" w:pos="1800"/>
          <w:tab w:val="left" w:pos="2160"/>
        </w:tabs>
        <w:ind w:left="1080" w:hanging="1080"/>
      </w:pPr>
      <w:r>
        <w:tab/>
      </w:r>
      <w:r>
        <w:tab/>
        <w:t>3.</w:t>
      </w:r>
      <w:r>
        <w:tab/>
        <w:t>Technology has been a priority for the district</w:t>
      </w:r>
      <w:r w:rsidR="00EA77D6">
        <w:t>,</w:t>
      </w:r>
      <w:r>
        <w:t xml:space="preserve"> and its continued funding should also be considered in a capital plan.</w:t>
      </w:r>
    </w:p>
    <w:p w:rsidR="00617056" w:rsidRDefault="008B2EBA" w:rsidP="008657DA">
      <w:pPr>
        <w:keepNext/>
        <w:keepLines/>
        <w:tabs>
          <w:tab w:val="left" w:pos="360"/>
          <w:tab w:val="left" w:pos="720"/>
          <w:tab w:val="left" w:pos="1080"/>
          <w:tab w:val="left" w:pos="1440"/>
          <w:tab w:val="left" w:pos="1800"/>
          <w:tab w:val="left" w:pos="2160"/>
        </w:tabs>
        <w:ind w:left="720" w:hanging="720"/>
      </w:pPr>
      <w:r>
        <w:rPr>
          <w:b/>
        </w:rPr>
        <w:lastRenderedPageBreak/>
        <w:tab/>
        <w:t>B</w:t>
      </w:r>
      <w:r w:rsidRPr="00071D3E">
        <w:rPr>
          <w:b/>
        </w:rPr>
        <w:t>.</w:t>
      </w:r>
      <w:r w:rsidRPr="00870959">
        <w:t xml:space="preserve"> </w:t>
      </w:r>
      <w:r>
        <w:tab/>
        <w:t>The funding of the capital plan can be coordinated with a long term funding plan for the district</w:t>
      </w:r>
      <w:r w:rsidRPr="00870959">
        <w:t xml:space="preserve">. </w:t>
      </w:r>
    </w:p>
    <w:p w:rsidR="00617056" w:rsidRDefault="008B2EBA" w:rsidP="008657DA">
      <w:pPr>
        <w:keepNext/>
        <w:keepLines/>
        <w:tabs>
          <w:tab w:val="left" w:pos="360"/>
          <w:tab w:val="left" w:pos="720"/>
          <w:tab w:val="left" w:pos="1080"/>
          <w:tab w:val="left" w:pos="1440"/>
          <w:tab w:val="left" w:pos="1800"/>
          <w:tab w:val="left" w:pos="2160"/>
        </w:tabs>
        <w:ind w:left="1080" w:hanging="1080"/>
      </w:pPr>
      <w:r>
        <w:tab/>
      </w:r>
      <w:r>
        <w:tab/>
      </w:r>
      <w:r w:rsidRPr="00870959">
        <w:t xml:space="preserve">1. </w:t>
      </w:r>
      <w:r>
        <w:tab/>
        <w:t xml:space="preserve">The capital and technology plan may be combined with the </w:t>
      </w:r>
      <w:r w:rsidR="008657DA">
        <w:t>long-range</w:t>
      </w:r>
      <w:r>
        <w:t xml:space="preserve"> funding plan to give a complete picture of district and town needs and obligations.</w:t>
      </w:r>
    </w:p>
    <w:p w:rsidR="00617056" w:rsidRDefault="008B2EBA">
      <w:pPr>
        <w:tabs>
          <w:tab w:val="left" w:pos="360"/>
          <w:tab w:val="left" w:pos="720"/>
          <w:tab w:val="left" w:pos="1080"/>
          <w:tab w:val="left" w:pos="1440"/>
          <w:tab w:val="left" w:pos="1800"/>
          <w:tab w:val="left" w:pos="2160"/>
        </w:tabs>
      </w:pPr>
      <w:r w:rsidRPr="002649B2">
        <w:t>Benefits from implementing this recommendation will include:</w:t>
      </w:r>
    </w:p>
    <w:p w:rsidR="00617056" w:rsidRDefault="008B2EBA" w:rsidP="008657DA">
      <w:pPr>
        <w:numPr>
          <w:ilvl w:val="0"/>
          <w:numId w:val="42"/>
        </w:numPr>
        <w:tabs>
          <w:tab w:val="left" w:pos="720"/>
          <w:tab w:val="left" w:pos="1080"/>
          <w:tab w:val="left" w:pos="1440"/>
          <w:tab w:val="left" w:pos="1800"/>
          <w:tab w:val="left" w:pos="2160"/>
          <w:tab w:val="left" w:pos="2520"/>
          <w:tab w:val="left" w:pos="2880"/>
        </w:tabs>
        <w:ind w:left="180" w:hanging="180"/>
      </w:pPr>
      <w:r w:rsidRPr="002649B2">
        <w:rPr>
          <w:rFonts w:ascii="Calibri" w:eastAsia="Cambria" w:hAnsi="Calibri"/>
        </w:rPr>
        <w:t>Increased resources for the improvement and maintenance of buildings.</w:t>
      </w:r>
    </w:p>
    <w:p w:rsidR="00617056" w:rsidRDefault="008B2EBA" w:rsidP="008657DA">
      <w:pPr>
        <w:numPr>
          <w:ilvl w:val="0"/>
          <w:numId w:val="42"/>
        </w:numPr>
        <w:tabs>
          <w:tab w:val="left" w:pos="720"/>
          <w:tab w:val="left" w:pos="1080"/>
          <w:tab w:val="left" w:pos="1440"/>
          <w:tab w:val="left" w:pos="1800"/>
          <w:tab w:val="left" w:pos="2160"/>
          <w:tab w:val="left" w:pos="2520"/>
          <w:tab w:val="left" w:pos="2880"/>
        </w:tabs>
        <w:ind w:left="180" w:hanging="180"/>
      </w:pPr>
      <w:r w:rsidRPr="002649B2">
        <w:rPr>
          <w:rFonts w:ascii="Calibri" w:eastAsia="Cambria" w:hAnsi="Calibri"/>
        </w:rPr>
        <w:t>Some maintenance projects may be downsized or deferred if the capital plan schedules related renovations in the near future.</w:t>
      </w:r>
    </w:p>
    <w:p w:rsidR="00617056" w:rsidRDefault="008B2EBA" w:rsidP="008657DA">
      <w:pPr>
        <w:numPr>
          <w:ilvl w:val="0"/>
          <w:numId w:val="42"/>
        </w:numPr>
        <w:tabs>
          <w:tab w:val="left" w:pos="720"/>
          <w:tab w:val="left" w:pos="1080"/>
          <w:tab w:val="left" w:pos="1440"/>
          <w:tab w:val="left" w:pos="1800"/>
          <w:tab w:val="left" w:pos="2160"/>
          <w:tab w:val="left" w:pos="2520"/>
          <w:tab w:val="left" w:pos="2880"/>
        </w:tabs>
        <w:ind w:left="180" w:hanging="180"/>
      </w:pPr>
      <w:r w:rsidRPr="002649B2">
        <w:rPr>
          <w:rFonts w:ascii="Calibri" w:eastAsia="Cambria" w:hAnsi="Calibri"/>
        </w:rPr>
        <w:t>Budgeting for maintenance and facility improvements will be more realistic and predictable.</w:t>
      </w:r>
    </w:p>
    <w:p w:rsidR="00617056" w:rsidRDefault="008B2EBA" w:rsidP="008657DA">
      <w:pPr>
        <w:numPr>
          <w:ilvl w:val="0"/>
          <w:numId w:val="42"/>
        </w:numPr>
        <w:tabs>
          <w:tab w:val="left" w:pos="720"/>
          <w:tab w:val="left" w:pos="1080"/>
          <w:tab w:val="left" w:pos="1440"/>
          <w:tab w:val="left" w:pos="1800"/>
          <w:tab w:val="left" w:pos="2160"/>
          <w:tab w:val="left" w:pos="2520"/>
          <w:tab w:val="left" w:pos="2880"/>
        </w:tabs>
        <w:ind w:left="180" w:hanging="180"/>
      </w:pPr>
      <w:r w:rsidRPr="002649B2">
        <w:rPr>
          <w:rFonts w:ascii="Calibri" w:eastAsia="Cambria" w:hAnsi="Calibri"/>
        </w:rPr>
        <w:t xml:space="preserve">K-8 schools will be in better condition and </w:t>
      </w:r>
      <w:r>
        <w:rPr>
          <w:rFonts w:ascii="Calibri" w:eastAsia="Cambria" w:hAnsi="Calibri"/>
        </w:rPr>
        <w:t xml:space="preserve">become </w:t>
      </w:r>
      <w:r w:rsidRPr="002649B2">
        <w:rPr>
          <w:rFonts w:ascii="Calibri" w:eastAsia="Cambria" w:hAnsi="Calibri"/>
        </w:rPr>
        <w:t>improved</w:t>
      </w:r>
      <w:r>
        <w:rPr>
          <w:rFonts w:ascii="Calibri" w:eastAsia="Cambria" w:hAnsi="Calibri"/>
          <w:b/>
        </w:rPr>
        <w:t xml:space="preserve"> </w:t>
      </w:r>
      <w:r w:rsidRPr="002649B2">
        <w:rPr>
          <w:rFonts w:ascii="Calibri" w:eastAsia="Cambria" w:hAnsi="Calibri"/>
        </w:rPr>
        <w:t>environments for teaching and learning.</w:t>
      </w:r>
    </w:p>
    <w:p w:rsidR="008B2EBA" w:rsidRPr="009646A2" w:rsidRDefault="008B2EBA" w:rsidP="00BA29A2">
      <w:pPr>
        <w:tabs>
          <w:tab w:val="left" w:pos="360"/>
          <w:tab w:val="left" w:pos="720"/>
          <w:tab w:val="left" w:pos="1080"/>
          <w:tab w:val="left" w:pos="1440"/>
          <w:tab w:val="left" w:pos="1800"/>
          <w:tab w:val="left" w:pos="2160"/>
        </w:tabs>
      </w:pPr>
    </w:p>
    <w:p w:rsidR="001C317B" w:rsidRPr="001D0E67" w:rsidRDefault="001C317B" w:rsidP="004720B0">
      <w:pPr>
        <w:tabs>
          <w:tab w:val="left" w:pos="360"/>
          <w:tab w:val="left" w:pos="720"/>
          <w:tab w:val="left" w:pos="1080"/>
          <w:tab w:val="left" w:pos="1440"/>
          <w:tab w:val="left" w:pos="1800"/>
          <w:tab w:val="left" w:pos="2160"/>
          <w:tab w:val="left" w:pos="2520"/>
          <w:tab w:val="left" w:pos="2880"/>
        </w:tabs>
      </w:pPr>
    </w:p>
    <w:p w:rsidR="00CB3ADF" w:rsidRDefault="008E314D">
      <w:pPr>
        <w:pStyle w:val="Section"/>
      </w:pPr>
      <w:bookmarkStart w:id="13" w:name="_Toc273777167"/>
      <w:bookmarkStart w:id="14" w:name="_Toc277066425"/>
      <w:bookmarkStart w:id="15" w:name="_Toc337817149"/>
      <w:bookmarkStart w:id="16" w:name="_Toc404694864"/>
      <w:r w:rsidRPr="00C7256A">
        <w:lastRenderedPageBreak/>
        <w:t xml:space="preserve">Appendix A: Review </w:t>
      </w:r>
      <w:bookmarkEnd w:id="13"/>
      <w:bookmarkEnd w:id="14"/>
      <w:bookmarkEnd w:id="15"/>
      <w:r w:rsidRPr="00C7256A">
        <w:t xml:space="preserve">Team, Activities, </w:t>
      </w:r>
      <w:r w:rsidR="007714A9">
        <w:t xml:space="preserve">Site Visit </w:t>
      </w:r>
      <w:r w:rsidRPr="00C7256A">
        <w:t>Schedule</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1A7EA7" w:rsidRDefault="008E314D" w:rsidP="008E314D">
      <w:pPr>
        <w:tabs>
          <w:tab w:val="left" w:pos="360"/>
          <w:tab w:val="left" w:pos="720"/>
          <w:tab w:val="left" w:pos="1080"/>
          <w:tab w:val="left" w:pos="1440"/>
          <w:tab w:val="left" w:pos="1800"/>
          <w:tab w:val="left" w:pos="2160"/>
          <w:tab w:val="left" w:pos="2520"/>
          <w:tab w:val="left" w:pos="2880"/>
        </w:tabs>
      </w:pPr>
      <w:r w:rsidRPr="001A7EA7">
        <w:t xml:space="preserve">The review was conducted from </w:t>
      </w:r>
      <w:r w:rsidR="00951421" w:rsidRPr="001A7EA7">
        <w:t>June 9</w:t>
      </w:r>
      <w:r w:rsidR="00BF03DC">
        <w:t xml:space="preserve"> to </w:t>
      </w:r>
      <w:r w:rsidR="00951421" w:rsidRPr="001A7EA7">
        <w:t>12, 2014</w:t>
      </w:r>
      <w:r w:rsidR="007120FD">
        <w:t>,</w:t>
      </w:r>
      <w:r w:rsidRPr="001A7EA7">
        <w:t xml:space="preserve"> by the following team of independent ESE consultants. </w:t>
      </w:r>
    </w:p>
    <w:p w:rsidR="008E314D" w:rsidRPr="001A7EA7" w:rsidRDefault="0095142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A7EA7">
        <w:rPr>
          <w:rFonts w:ascii="Calibri" w:hAnsi="Calibri"/>
        </w:rPr>
        <w:t>Dr. John Kulevich</w:t>
      </w:r>
      <w:r w:rsidR="008E314D" w:rsidRPr="001A7EA7">
        <w:rPr>
          <w:rFonts w:ascii="Calibri" w:hAnsi="Calibri"/>
        </w:rPr>
        <w:t xml:space="preserve">, leadership and governance </w:t>
      </w:r>
    </w:p>
    <w:p w:rsidR="008E314D" w:rsidRPr="001A7EA7" w:rsidRDefault="0095142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A7EA7">
        <w:rPr>
          <w:rFonts w:ascii="Calibri" w:hAnsi="Calibri"/>
        </w:rPr>
        <w:t>Dr. James McAuliffe</w:t>
      </w:r>
      <w:r w:rsidR="008E314D" w:rsidRPr="001A7EA7">
        <w:rPr>
          <w:rFonts w:ascii="Calibri" w:hAnsi="Calibri"/>
        </w:rPr>
        <w:t xml:space="preserve">, curriculum and instruction </w:t>
      </w:r>
    </w:p>
    <w:p w:rsidR="008E314D" w:rsidRPr="001A7EA7" w:rsidRDefault="0095142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A7EA7">
        <w:rPr>
          <w:rFonts w:ascii="Calibri" w:hAnsi="Calibri"/>
        </w:rPr>
        <w:t>Dr. Frank Sambuceti</w:t>
      </w:r>
      <w:r w:rsidR="008E314D" w:rsidRPr="001A7EA7">
        <w:rPr>
          <w:rFonts w:ascii="Calibri" w:hAnsi="Calibri"/>
        </w:rPr>
        <w:t>, assessment</w:t>
      </w:r>
    </w:p>
    <w:p w:rsidR="008E314D" w:rsidRPr="001A7EA7" w:rsidRDefault="0095142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A7EA7">
        <w:rPr>
          <w:rFonts w:ascii="Calibri" w:hAnsi="Calibri"/>
        </w:rPr>
        <w:t>Willette Johnson</w:t>
      </w:r>
      <w:r w:rsidR="008E314D" w:rsidRPr="001A7EA7">
        <w:rPr>
          <w:rFonts w:ascii="Calibri" w:hAnsi="Calibri"/>
        </w:rPr>
        <w:t xml:space="preserve">, human resources and professional development </w:t>
      </w:r>
    </w:p>
    <w:p w:rsidR="008E314D" w:rsidRPr="001A7EA7" w:rsidRDefault="0095142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A7EA7">
        <w:rPr>
          <w:rFonts w:ascii="Calibri" w:hAnsi="Calibri"/>
        </w:rPr>
        <w:t>Lenora Jennings</w:t>
      </w:r>
      <w:r w:rsidR="008E314D" w:rsidRPr="001A7EA7">
        <w:rPr>
          <w:rFonts w:ascii="Calibri" w:hAnsi="Calibri"/>
        </w:rPr>
        <w:t>, student support</w:t>
      </w:r>
      <w:r w:rsidR="004A5BC2" w:rsidRPr="001A7EA7">
        <w:rPr>
          <w:rFonts w:ascii="Calibri" w:hAnsi="Calibri"/>
        </w:rPr>
        <w:t xml:space="preserve"> and review team c</w:t>
      </w:r>
      <w:r w:rsidRPr="001A7EA7">
        <w:rPr>
          <w:rFonts w:ascii="Calibri" w:hAnsi="Calibri"/>
        </w:rPr>
        <w:t>oordinator</w:t>
      </w:r>
      <w:r w:rsidR="008E314D" w:rsidRPr="001A7EA7">
        <w:rPr>
          <w:rFonts w:ascii="Calibri" w:hAnsi="Calibri"/>
        </w:rPr>
        <w:t xml:space="preserve"> </w:t>
      </w:r>
    </w:p>
    <w:p w:rsidR="008E314D" w:rsidRPr="001A7EA7" w:rsidRDefault="0095142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1A7EA7">
        <w:rPr>
          <w:rFonts w:ascii="Calibri" w:hAnsi="Calibri"/>
        </w:rPr>
        <w:t>Dr. George Gearhart</w:t>
      </w:r>
      <w:r w:rsidR="008E314D" w:rsidRPr="001A7EA7">
        <w:rPr>
          <w:rFonts w:ascii="Calibri" w:hAnsi="Calibri"/>
        </w:rPr>
        <w:t>, financial and asset management</w:t>
      </w:r>
    </w:p>
    <w:p w:rsidR="008E314D" w:rsidRPr="001A7EA7"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A7EA7">
        <w:t>District Review Activities</w:t>
      </w:r>
    </w:p>
    <w:p w:rsidR="008E314D" w:rsidRPr="001A7EA7" w:rsidRDefault="008E314D" w:rsidP="008E314D">
      <w:pPr>
        <w:tabs>
          <w:tab w:val="left" w:pos="360"/>
          <w:tab w:val="left" w:pos="720"/>
          <w:tab w:val="left" w:pos="1080"/>
          <w:tab w:val="left" w:pos="1440"/>
          <w:tab w:val="left" w:pos="1800"/>
          <w:tab w:val="left" w:pos="2160"/>
          <w:tab w:val="left" w:pos="2520"/>
          <w:tab w:val="left" w:pos="2880"/>
        </w:tabs>
      </w:pPr>
      <w:r w:rsidRPr="001A7EA7">
        <w:t>The following activities were conducted during the review:</w:t>
      </w:r>
    </w:p>
    <w:p w:rsidR="008E314D" w:rsidRPr="001A7EA7" w:rsidRDefault="008E314D" w:rsidP="008E314D">
      <w:pPr>
        <w:tabs>
          <w:tab w:val="left" w:pos="360"/>
          <w:tab w:val="left" w:pos="720"/>
          <w:tab w:val="left" w:pos="1080"/>
          <w:tab w:val="left" w:pos="1440"/>
          <w:tab w:val="left" w:pos="1800"/>
          <w:tab w:val="left" w:pos="2160"/>
          <w:tab w:val="left" w:pos="2520"/>
          <w:tab w:val="left" w:pos="2880"/>
        </w:tabs>
        <w:rPr>
          <w:b/>
        </w:rPr>
      </w:pPr>
      <w:r w:rsidRPr="001A7EA7">
        <w:t xml:space="preserve">The team conducted interviews with the following financial personnel: </w:t>
      </w:r>
      <w:r w:rsidR="00951421" w:rsidRPr="001A7EA7">
        <w:t>finance director, coordinator of operations,</w:t>
      </w:r>
      <w:r w:rsidR="00B9167E" w:rsidRPr="001A7EA7">
        <w:t xml:space="preserve"> </w:t>
      </w:r>
      <w:r w:rsidR="00951421" w:rsidRPr="001A7EA7">
        <w:t>coordinator of facilities,</w:t>
      </w:r>
      <w:r w:rsidR="00B9167E" w:rsidRPr="001A7EA7">
        <w:t xml:space="preserve"> payroll HR assistant, Ayer</w:t>
      </w:r>
      <w:r w:rsidR="00D71A01">
        <w:t xml:space="preserve"> Town Administrator, </w:t>
      </w:r>
      <w:r w:rsidR="00B9167E" w:rsidRPr="001A7EA7">
        <w:t>Shirley Town Administrat</w:t>
      </w:r>
      <w:r w:rsidR="001A7EA7" w:rsidRPr="001A7EA7">
        <w:t>or</w:t>
      </w:r>
      <w:r w:rsidR="00D71A01">
        <w:t xml:space="preserve"> and Town of Shirley Board of Selectmen Chair.</w:t>
      </w:r>
    </w:p>
    <w:p w:rsidR="008E314D" w:rsidRPr="001A7EA7" w:rsidRDefault="008E314D" w:rsidP="008E314D">
      <w:pPr>
        <w:tabs>
          <w:tab w:val="left" w:pos="360"/>
          <w:tab w:val="left" w:pos="720"/>
          <w:tab w:val="left" w:pos="1080"/>
          <w:tab w:val="left" w:pos="1440"/>
          <w:tab w:val="left" w:pos="1800"/>
          <w:tab w:val="left" w:pos="2160"/>
          <w:tab w:val="left" w:pos="2520"/>
          <w:tab w:val="left" w:pos="2880"/>
        </w:tabs>
      </w:pPr>
      <w:r w:rsidRPr="001A7EA7">
        <w:t xml:space="preserve">The team conducted interviews with the following members of the School Committee: </w:t>
      </w:r>
      <w:r w:rsidR="00B9167E" w:rsidRPr="001A7EA7">
        <w:t>chair, vice-chair, and two members</w:t>
      </w:r>
    </w:p>
    <w:p w:rsidR="008E314D" w:rsidRPr="001A7EA7" w:rsidRDefault="008E314D" w:rsidP="008E314D">
      <w:pPr>
        <w:tabs>
          <w:tab w:val="left" w:pos="360"/>
          <w:tab w:val="left" w:pos="720"/>
          <w:tab w:val="left" w:pos="1080"/>
          <w:tab w:val="left" w:pos="1440"/>
          <w:tab w:val="left" w:pos="1800"/>
          <w:tab w:val="left" w:pos="2160"/>
          <w:tab w:val="left" w:pos="2520"/>
          <w:tab w:val="left" w:pos="2880"/>
        </w:tabs>
      </w:pPr>
      <w:r w:rsidRPr="001A7EA7">
        <w:t xml:space="preserve">The review team conducted interviews with the following representatives of the teachers’ association: </w:t>
      </w:r>
      <w:r w:rsidR="00B9167E" w:rsidRPr="001A7EA7">
        <w:t>president and vice president</w:t>
      </w:r>
      <w:r w:rsidRPr="001A7EA7">
        <w:t>.</w:t>
      </w:r>
    </w:p>
    <w:p w:rsidR="008E314D" w:rsidRPr="00392718" w:rsidRDefault="008E314D" w:rsidP="008E314D">
      <w:pPr>
        <w:tabs>
          <w:tab w:val="left" w:pos="360"/>
          <w:tab w:val="left" w:pos="720"/>
          <w:tab w:val="left" w:pos="1080"/>
          <w:tab w:val="left" w:pos="1440"/>
          <w:tab w:val="left" w:pos="1800"/>
          <w:tab w:val="left" w:pos="2160"/>
          <w:tab w:val="left" w:pos="2520"/>
          <w:tab w:val="left" w:pos="2880"/>
        </w:tabs>
      </w:pPr>
      <w:r w:rsidRPr="001A7EA7">
        <w:t xml:space="preserve">The team conducted interviews/focus groups with the following central office administrators: </w:t>
      </w:r>
      <w:r w:rsidR="00B9167E" w:rsidRPr="001A7EA7">
        <w:t xml:space="preserve">superintendent, assistant superintendent, finance </w:t>
      </w:r>
      <w:r w:rsidR="00B9167E" w:rsidRPr="00392718">
        <w:t>director, and the director of student services</w:t>
      </w:r>
      <w:r w:rsidR="003118F3">
        <w:t xml:space="preserve">. </w:t>
      </w:r>
    </w:p>
    <w:p w:rsidR="008E314D" w:rsidRPr="00392718" w:rsidRDefault="003118F3" w:rsidP="008E314D">
      <w:pPr>
        <w:tabs>
          <w:tab w:val="left" w:pos="360"/>
          <w:tab w:val="left" w:pos="720"/>
          <w:tab w:val="left" w:pos="1080"/>
          <w:tab w:val="left" w:pos="1440"/>
          <w:tab w:val="left" w:pos="1800"/>
          <w:tab w:val="left" w:pos="2160"/>
          <w:tab w:val="left" w:pos="2520"/>
          <w:tab w:val="left" w:pos="2880"/>
        </w:tabs>
      </w:pPr>
      <w:r>
        <w:t xml:space="preserve">The team visited the following schools: Page Hilltop </w:t>
      </w:r>
      <w:r w:rsidR="00617056" w:rsidRPr="00617056">
        <w:t>School</w:t>
      </w:r>
      <w:r w:rsidR="008E314D" w:rsidRPr="00392718">
        <w:t xml:space="preserve"> </w:t>
      </w:r>
      <w:r>
        <w:t xml:space="preserve">(PreK- 5), Lura </w:t>
      </w:r>
      <w:r w:rsidR="00617056" w:rsidRPr="00617056">
        <w:t>A.</w:t>
      </w:r>
      <w:r w:rsidR="001F6A14" w:rsidRPr="00392718">
        <w:t xml:space="preserve"> </w:t>
      </w:r>
      <w:r w:rsidR="00B9167E" w:rsidRPr="00392718">
        <w:t xml:space="preserve">White </w:t>
      </w:r>
      <w:r w:rsidR="00617056" w:rsidRPr="00617056">
        <w:t>Elementary</w:t>
      </w:r>
      <w:r w:rsidR="008E314D" w:rsidRPr="00392718">
        <w:t xml:space="preserve"> School</w:t>
      </w:r>
      <w:r w:rsidR="00B9167E" w:rsidRPr="00392718">
        <w:t xml:space="preserve"> (PreK- 5</w:t>
      </w:r>
      <w:r>
        <w:t xml:space="preserve">), Ayer Shirley </w:t>
      </w:r>
      <w:r w:rsidR="00617056" w:rsidRPr="00617056">
        <w:t>Regional</w:t>
      </w:r>
      <w:r w:rsidR="001F6A14" w:rsidRPr="00392718">
        <w:t xml:space="preserve"> </w:t>
      </w:r>
      <w:r w:rsidR="00B9167E" w:rsidRPr="00392718">
        <w:t>Middle School</w:t>
      </w:r>
      <w:r>
        <w:t xml:space="preserve"> (grades 6, 7, and 8), and Ayer Shirley </w:t>
      </w:r>
      <w:r w:rsidR="00617056" w:rsidRPr="00617056">
        <w:t>Regional</w:t>
      </w:r>
      <w:r w:rsidR="001F6A14" w:rsidRPr="00392718">
        <w:t xml:space="preserve"> </w:t>
      </w:r>
      <w:r w:rsidR="00B9167E" w:rsidRPr="00392718">
        <w:t>High</w:t>
      </w:r>
      <w:r>
        <w:t xml:space="preserve"> School (grades 9, 10, 11, and 12).</w:t>
      </w:r>
    </w:p>
    <w:p w:rsidR="008E314D" w:rsidRPr="001A7EA7" w:rsidRDefault="008E314D" w:rsidP="008E314D">
      <w:pPr>
        <w:tabs>
          <w:tab w:val="left" w:pos="360"/>
          <w:tab w:val="left" w:pos="720"/>
          <w:tab w:val="left" w:pos="1080"/>
          <w:tab w:val="left" w:pos="1440"/>
          <w:tab w:val="left" w:pos="1800"/>
          <w:tab w:val="left" w:pos="2160"/>
          <w:tab w:val="left" w:pos="2520"/>
          <w:tab w:val="left" w:pos="2880"/>
        </w:tabs>
        <w:rPr>
          <w:color w:val="000000" w:themeColor="text1"/>
        </w:rPr>
      </w:pPr>
      <w:r w:rsidRPr="001A7EA7">
        <w:t xml:space="preserve">During school visits, the team conducted interviews with </w:t>
      </w:r>
      <w:r w:rsidR="00B9167E" w:rsidRPr="001A7EA7">
        <w:t>fou</w:t>
      </w:r>
      <w:r w:rsidRPr="001A7EA7">
        <w:t xml:space="preserve">r </w:t>
      </w:r>
      <w:r w:rsidR="00B9167E" w:rsidRPr="001A7EA7">
        <w:t>principals and</w:t>
      </w:r>
      <w:r w:rsidRPr="001A7EA7">
        <w:t xml:space="preserve"> focus groups with </w:t>
      </w:r>
      <w:r w:rsidR="00B9167E" w:rsidRPr="001A7EA7">
        <w:t>eight</w:t>
      </w:r>
      <w:r w:rsidRPr="001A7EA7">
        <w:t xml:space="preserve">] middle school teachers, and </w:t>
      </w:r>
      <w:r w:rsidR="00B9167E" w:rsidRPr="001A7EA7">
        <w:t>four</w:t>
      </w:r>
      <w:r w:rsidRPr="001A7EA7">
        <w:t xml:space="preserve"> high school teachers. </w:t>
      </w:r>
      <w:r w:rsidR="00B9167E" w:rsidRPr="001A7EA7">
        <w:rPr>
          <w:color w:val="000000" w:themeColor="text1"/>
        </w:rPr>
        <w:t xml:space="preserve">No elementary teachers attended the elementary </w:t>
      </w:r>
      <w:r w:rsidR="005E2587" w:rsidRPr="001A7EA7">
        <w:rPr>
          <w:color w:val="000000" w:themeColor="text1"/>
        </w:rPr>
        <w:t>teachers’</w:t>
      </w:r>
      <w:r w:rsidR="00B9167E" w:rsidRPr="001A7EA7">
        <w:rPr>
          <w:color w:val="000000" w:themeColor="text1"/>
        </w:rPr>
        <w:t xml:space="preserve"> focus group.</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1A7EA7">
        <w:t xml:space="preserve">The team observed </w:t>
      </w:r>
      <w:r w:rsidR="005E2587" w:rsidRPr="001A7EA7">
        <w:t>57</w:t>
      </w:r>
      <w:r w:rsidR="00B041FC">
        <w:t xml:space="preserve"> </w:t>
      </w:r>
      <w:r w:rsidRPr="001A7EA7">
        <w:t xml:space="preserve">classes in the district:  </w:t>
      </w:r>
      <w:r w:rsidR="005E2587" w:rsidRPr="001A7EA7">
        <w:t>11 at</w:t>
      </w:r>
      <w:r w:rsidRPr="001A7EA7">
        <w:t xml:space="preserve"> the high school, </w:t>
      </w:r>
      <w:r w:rsidR="005E2587" w:rsidRPr="001A7EA7">
        <w:t>17</w:t>
      </w:r>
      <w:r w:rsidRPr="001A7EA7">
        <w:t xml:space="preserve"> at the </w:t>
      </w:r>
      <w:r w:rsidR="005E2587" w:rsidRPr="001A7EA7">
        <w:t>one</w:t>
      </w:r>
      <w:r w:rsidR="004A5BC2" w:rsidRPr="001A7EA7">
        <w:t xml:space="preserve"> middle school</w:t>
      </w:r>
      <w:r w:rsidRPr="001A7EA7">
        <w:t xml:space="preserve">, and </w:t>
      </w:r>
      <w:r w:rsidR="005E2587" w:rsidRPr="001A7EA7">
        <w:t>29</w:t>
      </w:r>
      <w:r w:rsidRPr="001A7EA7">
        <w:t xml:space="preserve"> at the </w:t>
      </w:r>
      <w:r w:rsidR="005E2587" w:rsidRPr="001A7EA7">
        <w:t>two elementary schools</w:t>
      </w:r>
      <w:r w:rsidRPr="001A7EA7">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 xml:space="preserve">Data on the district’s staffing and finances. </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2D621D">
        <w:rPr>
          <w:rFonts w:ascii="Calibri" w:hAnsi="Calibri"/>
        </w:rPr>
        <w:t xml:space="preserve">. </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All completed program and administrator evaluations, and a random selection of completed teacher evaluations.</w:t>
      </w:r>
    </w:p>
    <w:p w:rsidR="008E314D" w:rsidRPr="001A7EA7" w:rsidRDefault="008E314D" w:rsidP="001A7EA7">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Pr="001A7EA7"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1A7EA7">
              <w:rPr>
                <w:b/>
                <w:sz w:val="20"/>
              </w:rPr>
              <w:t>Monday</w:t>
            </w:r>
          </w:p>
          <w:p w:rsidR="008E314D" w:rsidRPr="001A7EA7" w:rsidRDefault="00BF03D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6/</w:t>
            </w:r>
            <w:r w:rsidR="005E2587" w:rsidRPr="001A7EA7">
              <w:rPr>
                <w:sz w:val="20"/>
              </w:rPr>
              <w:t>9/2014</w:t>
            </w:r>
          </w:p>
        </w:tc>
        <w:tc>
          <w:tcPr>
            <w:tcW w:w="2190" w:type="dxa"/>
            <w:shd w:val="clear" w:color="auto" w:fill="D9D9D9" w:themeFill="background1" w:themeFillShade="D9"/>
          </w:tcPr>
          <w:p w:rsidR="008E314D" w:rsidRPr="001A7EA7"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1A7EA7">
              <w:rPr>
                <w:b/>
                <w:sz w:val="20"/>
              </w:rPr>
              <w:t>Tuesday</w:t>
            </w:r>
          </w:p>
          <w:p w:rsidR="008E314D" w:rsidRPr="001A7EA7" w:rsidRDefault="005E2587" w:rsidP="005E2587">
            <w:pPr>
              <w:tabs>
                <w:tab w:val="left" w:pos="360"/>
                <w:tab w:val="left" w:pos="720"/>
                <w:tab w:val="left" w:pos="1080"/>
                <w:tab w:val="left" w:pos="1440"/>
                <w:tab w:val="left" w:pos="1800"/>
                <w:tab w:val="left" w:pos="2160"/>
                <w:tab w:val="left" w:pos="2520"/>
                <w:tab w:val="left" w:pos="2880"/>
              </w:tabs>
              <w:jc w:val="center"/>
              <w:rPr>
                <w:sz w:val="20"/>
              </w:rPr>
            </w:pPr>
            <w:r w:rsidRPr="001A7EA7">
              <w:rPr>
                <w:sz w:val="20"/>
              </w:rPr>
              <w:t>6/10/2014</w:t>
            </w:r>
          </w:p>
        </w:tc>
        <w:tc>
          <w:tcPr>
            <w:tcW w:w="2292" w:type="dxa"/>
            <w:shd w:val="clear" w:color="auto" w:fill="D9D9D9" w:themeFill="background1" w:themeFillShade="D9"/>
          </w:tcPr>
          <w:p w:rsidR="008E314D" w:rsidRPr="001A7EA7"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1A7EA7">
              <w:rPr>
                <w:b/>
                <w:sz w:val="20"/>
              </w:rPr>
              <w:t>Wednesday</w:t>
            </w:r>
          </w:p>
          <w:p w:rsidR="008E314D" w:rsidRPr="001A7EA7" w:rsidRDefault="005E2587" w:rsidP="005E2587">
            <w:pPr>
              <w:tabs>
                <w:tab w:val="left" w:pos="360"/>
                <w:tab w:val="left" w:pos="720"/>
                <w:tab w:val="left" w:pos="1080"/>
                <w:tab w:val="left" w:pos="1440"/>
                <w:tab w:val="left" w:pos="1800"/>
                <w:tab w:val="left" w:pos="2160"/>
                <w:tab w:val="left" w:pos="2520"/>
                <w:tab w:val="left" w:pos="2880"/>
              </w:tabs>
              <w:jc w:val="center"/>
              <w:rPr>
                <w:sz w:val="20"/>
              </w:rPr>
            </w:pPr>
            <w:r w:rsidRPr="001A7EA7">
              <w:rPr>
                <w:sz w:val="20"/>
              </w:rPr>
              <w:t>6/11/2014</w:t>
            </w:r>
          </w:p>
        </w:tc>
        <w:tc>
          <w:tcPr>
            <w:tcW w:w="2520" w:type="dxa"/>
            <w:shd w:val="clear" w:color="auto" w:fill="D9D9D9" w:themeFill="background1" w:themeFillShade="D9"/>
          </w:tcPr>
          <w:p w:rsidR="008E314D" w:rsidRPr="001A7EA7"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1A7EA7">
              <w:rPr>
                <w:b/>
                <w:sz w:val="20"/>
              </w:rPr>
              <w:t>Thursday</w:t>
            </w:r>
          </w:p>
          <w:p w:rsidR="008E314D" w:rsidRPr="001A7EA7" w:rsidRDefault="005E2587" w:rsidP="00350132">
            <w:pPr>
              <w:tabs>
                <w:tab w:val="left" w:pos="360"/>
                <w:tab w:val="left" w:pos="720"/>
                <w:tab w:val="left" w:pos="1080"/>
                <w:tab w:val="left" w:pos="1440"/>
                <w:tab w:val="left" w:pos="1800"/>
                <w:tab w:val="left" w:pos="2160"/>
                <w:tab w:val="left" w:pos="2520"/>
                <w:tab w:val="left" w:pos="2880"/>
              </w:tabs>
              <w:jc w:val="center"/>
              <w:rPr>
                <w:sz w:val="20"/>
              </w:rPr>
            </w:pPr>
            <w:r w:rsidRPr="001A7EA7">
              <w:rPr>
                <w:sz w:val="20"/>
              </w:rPr>
              <w:t>6/12/2014</w:t>
            </w:r>
          </w:p>
        </w:tc>
      </w:tr>
      <w:tr w:rsidR="008E314D" w:rsidRPr="00E06B74" w:rsidTr="00350132">
        <w:trPr>
          <w:trHeight w:val="620"/>
        </w:trPr>
        <w:tc>
          <w:tcPr>
            <w:tcW w:w="2178" w:type="dxa"/>
          </w:tcPr>
          <w:p w:rsidR="008E314D" w:rsidRDefault="008E314D" w:rsidP="005E258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5E2587">
              <w:rPr>
                <w:sz w:val="20"/>
              </w:rPr>
              <w:t>view with teachers’ association</w:t>
            </w:r>
          </w:p>
        </w:tc>
        <w:tc>
          <w:tcPr>
            <w:tcW w:w="2190" w:type="dxa"/>
          </w:tcPr>
          <w:p w:rsidR="008E314D" w:rsidRPr="00392718" w:rsidRDefault="008E314D" w:rsidP="005E2587">
            <w:pPr>
              <w:tabs>
                <w:tab w:val="left" w:pos="360"/>
                <w:tab w:val="left" w:pos="720"/>
                <w:tab w:val="left" w:pos="1080"/>
                <w:tab w:val="left" w:pos="1440"/>
                <w:tab w:val="left" w:pos="1800"/>
                <w:tab w:val="left" w:pos="2160"/>
                <w:tab w:val="left" w:pos="2520"/>
                <w:tab w:val="left" w:pos="2880"/>
              </w:tabs>
              <w:rPr>
                <w:sz w:val="20"/>
              </w:rPr>
            </w:pPr>
            <w:r w:rsidRPr="00392718">
              <w:rPr>
                <w:sz w:val="20"/>
              </w:rPr>
              <w:t xml:space="preserve">Interviews with district staff and principals; review of personnel files; teacher focus groups; </w:t>
            </w:r>
            <w:r w:rsidR="003118F3">
              <w:rPr>
                <w:sz w:val="20"/>
              </w:rPr>
              <w:t xml:space="preserve">parent focus group; student focus group  and visits to Ayer Shirley </w:t>
            </w:r>
            <w:r w:rsidR="00617056" w:rsidRPr="00617056">
              <w:rPr>
                <w:sz w:val="20"/>
              </w:rPr>
              <w:t>Regional</w:t>
            </w:r>
            <w:r w:rsidR="001F6A14" w:rsidRPr="00392718">
              <w:rPr>
                <w:sz w:val="20"/>
              </w:rPr>
              <w:t xml:space="preserve"> </w:t>
            </w:r>
            <w:r w:rsidR="003118F3">
              <w:rPr>
                <w:sz w:val="20"/>
              </w:rPr>
              <w:t>High School for classroom observations.</w:t>
            </w:r>
          </w:p>
        </w:tc>
        <w:tc>
          <w:tcPr>
            <w:tcW w:w="2292" w:type="dxa"/>
          </w:tcPr>
          <w:p w:rsidR="008E314D" w:rsidRPr="00392718" w:rsidRDefault="003118F3" w:rsidP="005E2587">
            <w:pPr>
              <w:tabs>
                <w:tab w:val="left" w:pos="360"/>
                <w:tab w:val="left" w:pos="720"/>
                <w:tab w:val="left" w:pos="1080"/>
                <w:tab w:val="left" w:pos="1440"/>
                <w:tab w:val="left" w:pos="1800"/>
                <w:tab w:val="left" w:pos="2160"/>
                <w:tab w:val="left" w:pos="2520"/>
                <w:tab w:val="left" w:pos="2880"/>
              </w:tabs>
              <w:rPr>
                <w:sz w:val="20"/>
              </w:rPr>
            </w:pPr>
            <w:r>
              <w:rPr>
                <w:sz w:val="20"/>
              </w:rPr>
              <w:t xml:space="preserve">Interviews with town or city personnel; interviews with school leaders; interviews with school committee members; visits to Lura </w:t>
            </w:r>
            <w:r w:rsidR="00617056" w:rsidRPr="00617056">
              <w:rPr>
                <w:sz w:val="20"/>
              </w:rPr>
              <w:t>A.</w:t>
            </w:r>
            <w:r w:rsidR="001F6A14" w:rsidRPr="00392718">
              <w:rPr>
                <w:sz w:val="20"/>
              </w:rPr>
              <w:t xml:space="preserve"> </w:t>
            </w:r>
            <w:r>
              <w:rPr>
                <w:sz w:val="20"/>
              </w:rPr>
              <w:t>White Elementary Schoo</w:t>
            </w:r>
            <w:r w:rsidR="001F6A14" w:rsidRPr="00392718">
              <w:rPr>
                <w:sz w:val="20"/>
              </w:rPr>
              <w:t>l</w:t>
            </w:r>
            <w:r>
              <w:rPr>
                <w:sz w:val="20"/>
              </w:rPr>
              <w:t xml:space="preserve">, Page Hilltop School </w:t>
            </w:r>
            <w:r w:rsidR="005E2587" w:rsidRPr="00392718">
              <w:rPr>
                <w:sz w:val="20"/>
              </w:rPr>
              <w:t>, and Ayer Shirley</w:t>
            </w:r>
            <w:r>
              <w:rPr>
                <w:sz w:val="20"/>
              </w:rPr>
              <w:t xml:space="preserve"> Regional </w:t>
            </w:r>
            <w:r w:rsidR="005E2587" w:rsidRPr="00392718">
              <w:rPr>
                <w:sz w:val="20"/>
              </w:rPr>
              <w:t xml:space="preserve"> Middle School for</w:t>
            </w:r>
            <w:r>
              <w:rPr>
                <w:sz w:val="20"/>
              </w:rPr>
              <w:t xml:space="preserve"> classroom observations.</w:t>
            </w:r>
          </w:p>
        </w:tc>
        <w:tc>
          <w:tcPr>
            <w:tcW w:w="2520" w:type="dxa"/>
          </w:tcPr>
          <w:p w:rsidR="008E314D" w:rsidRPr="00392718" w:rsidRDefault="003118F3" w:rsidP="005E2587">
            <w:pPr>
              <w:tabs>
                <w:tab w:val="left" w:pos="360"/>
                <w:tab w:val="left" w:pos="720"/>
                <w:tab w:val="left" w:pos="1080"/>
                <w:tab w:val="left" w:pos="1440"/>
                <w:tab w:val="left" w:pos="1800"/>
                <w:tab w:val="left" w:pos="2160"/>
                <w:tab w:val="left" w:pos="2520"/>
                <w:tab w:val="left" w:pos="2880"/>
              </w:tabs>
              <w:rPr>
                <w:sz w:val="20"/>
              </w:rPr>
            </w:pPr>
            <w:r>
              <w:rPr>
                <w:sz w:val="20"/>
              </w:rPr>
              <w:t>Interviews with school leaders; follow-up interviews; district review team meeting; visits to Page Hilltop School</w:t>
            </w:r>
            <w:r w:rsidR="005E2587" w:rsidRPr="00392718">
              <w:rPr>
                <w:sz w:val="20"/>
              </w:rPr>
              <w:t>, Ayer Shirley</w:t>
            </w:r>
            <w:r>
              <w:rPr>
                <w:sz w:val="20"/>
              </w:rPr>
              <w:t xml:space="preserve"> Regional</w:t>
            </w:r>
            <w:r w:rsidR="00617056" w:rsidRPr="00617056">
              <w:rPr>
                <w:sz w:val="20"/>
              </w:rPr>
              <w:t xml:space="preserve"> </w:t>
            </w:r>
            <w:r w:rsidR="005E2587" w:rsidRPr="00392718">
              <w:rPr>
                <w:sz w:val="20"/>
              </w:rPr>
              <w:t>Middle Sc</w:t>
            </w:r>
            <w:r>
              <w:rPr>
                <w:sz w:val="20"/>
              </w:rPr>
              <w:t xml:space="preserve">hool, and Ayer Shirley </w:t>
            </w:r>
            <w:r w:rsidR="00617056" w:rsidRPr="00617056">
              <w:rPr>
                <w:sz w:val="20"/>
              </w:rPr>
              <w:t>Regional</w:t>
            </w:r>
            <w:r w:rsidR="001F6A14" w:rsidRPr="00392718">
              <w:rPr>
                <w:sz w:val="20"/>
              </w:rPr>
              <w:t xml:space="preserve"> </w:t>
            </w:r>
            <w:r>
              <w:rPr>
                <w:sz w:val="20"/>
              </w:rPr>
              <w:t>High School for classroom observations;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CB3ADF" w:rsidRDefault="002F1EBE">
      <w:pPr>
        <w:pStyle w:val="Section"/>
      </w:pPr>
      <w:bookmarkStart w:id="18" w:name="_Toc404694865"/>
      <w:r w:rsidRPr="002F1EBE">
        <w:lastRenderedPageBreak/>
        <w:t>Appendix B: Enrollment, Performance, Expenditures</w:t>
      </w:r>
      <w:bookmarkEnd w:id="18"/>
      <w:r w:rsidRPr="002F1EBE">
        <w:t xml:space="preserve"> </w:t>
      </w:r>
    </w:p>
    <w:p w:rsidR="00317B2D" w:rsidRPr="002F1EBE" w:rsidRDefault="00317B2D" w:rsidP="00317B2D">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Ayer Shirley</w:t>
      </w:r>
    </w:p>
    <w:p w:rsidR="00317B2D" w:rsidRPr="002F1EBE" w:rsidRDefault="00317B2D" w:rsidP="00317B2D">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317B2D" w:rsidRPr="002F1EBE" w:rsidTr="00873604">
        <w:tc>
          <w:tcPr>
            <w:tcW w:w="2898" w:type="dxa"/>
            <w:vAlign w:val="center"/>
          </w:tcPr>
          <w:p w:rsidR="00317B2D" w:rsidRPr="006D114E" w:rsidRDefault="00317B2D" w:rsidP="00873604">
            <w:pPr>
              <w:spacing w:after="0" w:line="240" w:lineRule="auto"/>
              <w:jc w:val="center"/>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Student Group</w:t>
            </w:r>
          </w:p>
        </w:tc>
        <w:tc>
          <w:tcPr>
            <w:tcW w:w="1489" w:type="dxa"/>
            <w:vAlign w:val="center"/>
          </w:tcPr>
          <w:p w:rsidR="00317B2D" w:rsidRPr="006D114E" w:rsidRDefault="00317B2D" w:rsidP="00873604">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317B2D" w:rsidRPr="006D114E" w:rsidRDefault="00317B2D" w:rsidP="00873604">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Percent</w:t>
            </w:r>
          </w:p>
          <w:p w:rsidR="00317B2D" w:rsidRPr="006D114E" w:rsidRDefault="00317B2D" w:rsidP="00873604">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of Total</w:t>
            </w:r>
          </w:p>
        </w:tc>
        <w:tc>
          <w:tcPr>
            <w:tcW w:w="1489" w:type="dxa"/>
            <w:vAlign w:val="center"/>
          </w:tcPr>
          <w:p w:rsidR="00317B2D" w:rsidRPr="006D114E" w:rsidRDefault="00317B2D" w:rsidP="00873604">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317B2D" w:rsidRPr="006D114E" w:rsidRDefault="00317B2D" w:rsidP="00873604">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Percent of</w:t>
            </w:r>
          </w:p>
          <w:p w:rsidR="00317B2D" w:rsidRPr="001449E8" w:rsidRDefault="00317B2D" w:rsidP="00873604">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Total</w:t>
            </w:r>
          </w:p>
        </w:tc>
      </w:tr>
      <w:tr w:rsidR="00317B2D" w:rsidRPr="006D114E" w:rsidTr="00873604">
        <w:tc>
          <w:tcPr>
            <w:tcW w:w="2898" w:type="dxa"/>
            <w:vAlign w:val="bottom"/>
          </w:tcPr>
          <w:p w:rsidR="00317B2D" w:rsidRPr="001449E8" w:rsidRDefault="00317B2D" w:rsidP="008736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Afr. Amer./Black</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83</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5.0%</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82990</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8.7%</w:t>
            </w:r>
          </w:p>
        </w:tc>
      </w:tr>
      <w:tr w:rsidR="00317B2D" w:rsidRPr="006D114E" w:rsidTr="00873604">
        <w:tc>
          <w:tcPr>
            <w:tcW w:w="2898" w:type="dxa"/>
            <w:vAlign w:val="bottom"/>
          </w:tcPr>
          <w:p w:rsidR="00317B2D" w:rsidRPr="001449E8" w:rsidDel="00C16B12" w:rsidRDefault="00317B2D" w:rsidP="008736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Amer. Ind. or Alaska Nat.</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5</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0.3%</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2209</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0.2%</w:t>
            </w:r>
          </w:p>
        </w:tc>
      </w:tr>
      <w:tr w:rsidR="00317B2D" w:rsidRPr="002F1EBE" w:rsidTr="00873604">
        <w:tc>
          <w:tcPr>
            <w:tcW w:w="2898" w:type="dxa"/>
            <w:vAlign w:val="bottom"/>
          </w:tcPr>
          <w:p w:rsidR="00317B2D" w:rsidRPr="001449E8" w:rsidRDefault="00317B2D" w:rsidP="00873604">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Asian</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38</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2.3%</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58455</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6.1%</w:t>
            </w:r>
          </w:p>
        </w:tc>
      </w:tr>
      <w:tr w:rsidR="00317B2D" w:rsidRPr="002F1EBE" w:rsidTr="00873604">
        <w:tc>
          <w:tcPr>
            <w:tcW w:w="2898" w:type="dxa"/>
            <w:vAlign w:val="bottom"/>
          </w:tcPr>
          <w:p w:rsidR="00317B2D" w:rsidRPr="001449E8" w:rsidRDefault="00317B2D" w:rsidP="00873604">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Hispanic</w:t>
            </w:r>
            <w:r>
              <w:rPr>
                <w:rFonts w:ascii="Calibri" w:eastAsia="Times New Roman" w:hAnsi="Calibri" w:cs="Times New Roman"/>
                <w:color w:val="000000"/>
                <w:sz w:val="20"/>
                <w:szCs w:val="20"/>
              </w:rPr>
              <w:t>/Latino</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179</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10.7%</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162647</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17.0%</w:t>
            </w:r>
          </w:p>
        </w:tc>
      </w:tr>
      <w:tr w:rsidR="00317B2D" w:rsidRPr="002F1EBE" w:rsidTr="00873604">
        <w:tc>
          <w:tcPr>
            <w:tcW w:w="2898" w:type="dxa"/>
            <w:vAlign w:val="bottom"/>
          </w:tcPr>
          <w:p w:rsidR="00317B2D" w:rsidRPr="001449E8" w:rsidRDefault="00317B2D" w:rsidP="00873604">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Multi-</w:t>
            </w:r>
            <w:r>
              <w:rPr>
                <w:rFonts w:ascii="Calibri" w:eastAsia="Times New Roman" w:hAnsi="Calibri" w:cs="Times New Roman"/>
                <w:color w:val="000000"/>
                <w:sz w:val="20"/>
                <w:szCs w:val="20"/>
              </w:rPr>
              <w:t>r</w:t>
            </w:r>
            <w:r w:rsidRPr="001449E8">
              <w:rPr>
                <w:rFonts w:ascii="Calibri" w:eastAsia="Times New Roman" w:hAnsi="Calibri" w:cs="Times New Roman"/>
                <w:color w:val="000000"/>
                <w:sz w:val="20"/>
                <w:szCs w:val="20"/>
              </w:rPr>
              <w:t>ace, Non-Hisp</w:t>
            </w:r>
            <w:r>
              <w:rPr>
                <w:rFonts w:ascii="Calibri" w:eastAsia="Times New Roman" w:hAnsi="Calibri" w:cs="Times New Roman"/>
                <w:color w:val="000000"/>
                <w:sz w:val="20"/>
                <w:szCs w:val="20"/>
              </w:rPr>
              <w:t>./Lat.</w:t>
            </w:r>
            <w:r w:rsidRPr="001449E8">
              <w:rPr>
                <w:rFonts w:ascii="Calibri" w:eastAsia="Times New Roman" w:hAnsi="Calibri" w:cs="Times New Roman"/>
                <w:color w:val="000000"/>
                <w:sz w:val="20"/>
                <w:szCs w:val="20"/>
              </w:rPr>
              <w:t xml:space="preserve"> </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61</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3.7%</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27803</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2.9%</w:t>
            </w:r>
          </w:p>
        </w:tc>
      </w:tr>
      <w:tr w:rsidR="00317B2D" w:rsidRPr="002F1EBE" w:rsidTr="00873604">
        <w:tc>
          <w:tcPr>
            <w:tcW w:w="2898" w:type="dxa"/>
            <w:vAlign w:val="bottom"/>
          </w:tcPr>
          <w:p w:rsidR="00317B2D" w:rsidRPr="001449E8" w:rsidRDefault="00317B2D" w:rsidP="0087360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Nat. Haw. or Pacif. Isl.</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4</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0.2%</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1007</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0.1%</w:t>
            </w:r>
          </w:p>
        </w:tc>
      </w:tr>
      <w:tr w:rsidR="00317B2D" w:rsidRPr="002F1EBE" w:rsidTr="00873604">
        <w:tc>
          <w:tcPr>
            <w:tcW w:w="2898" w:type="dxa"/>
            <w:vAlign w:val="bottom"/>
          </w:tcPr>
          <w:p w:rsidR="00317B2D" w:rsidRDefault="00317B2D" w:rsidP="00873604">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White</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1296</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77.8%</w:t>
            </w:r>
          </w:p>
        </w:tc>
        <w:tc>
          <w:tcPr>
            <w:tcW w:w="1489" w:type="dxa"/>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620628</w:t>
            </w:r>
          </w:p>
        </w:tc>
        <w:tc>
          <w:tcPr>
            <w:tcW w:w="1490" w:type="dxa"/>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64.9%</w:t>
            </w:r>
          </w:p>
        </w:tc>
      </w:tr>
      <w:tr w:rsidR="00317B2D" w:rsidRPr="002F1EBE" w:rsidTr="00873604">
        <w:tc>
          <w:tcPr>
            <w:tcW w:w="2898" w:type="dxa"/>
            <w:tcBorders>
              <w:bottom w:val="single" w:sz="4" w:space="0" w:color="auto"/>
            </w:tcBorders>
            <w:vAlign w:val="bottom"/>
          </w:tcPr>
          <w:p w:rsidR="00317B2D" w:rsidRPr="001449E8" w:rsidRDefault="00317B2D" w:rsidP="00873604">
            <w:pPr>
              <w:spacing w:after="0" w:line="240" w:lineRule="auto"/>
              <w:rPr>
                <w:rFonts w:ascii="Calibri" w:eastAsia="Times New Roman" w:hAnsi="Calibri" w:cs="Times New Roman"/>
                <w:b/>
                <w:color w:val="000000"/>
                <w:sz w:val="20"/>
                <w:szCs w:val="20"/>
              </w:rPr>
            </w:pPr>
            <w:r w:rsidRPr="001449E8">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1666</w:t>
            </w:r>
          </w:p>
        </w:tc>
        <w:tc>
          <w:tcPr>
            <w:tcW w:w="1490" w:type="dxa"/>
            <w:tcBorders>
              <w:bottom w:val="single" w:sz="4" w:space="0" w:color="auto"/>
            </w:tcBorders>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100.0%</w:t>
            </w:r>
          </w:p>
        </w:tc>
        <w:tc>
          <w:tcPr>
            <w:tcW w:w="1489" w:type="dxa"/>
            <w:tcBorders>
              <w:bottom w:val="single" w:sz="4" w:space="0" w:color="auto"/>
            </w:tcBorders>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317B2D" w:rsidRPr="00C56506" w:rsidRDefault="00317B2D" w:rsidP="00873604">
            <w:pPr>
              <w:spacing w:after="0" w:line="240" w:lineRule="auto"/>
              <w:jc w:val="right"/>
              <w:rPr>
                <w:rFonts w:ascii="Calibri" w:hAnsi="Calibri"/>
                <w:color w:val="000000"/>
                <w:sz w:val="20"/>
                <w:szCs w:val="20"/>
              </w:rPr>
            </w:pPr>
            <w:r w:rsidRPr="00C56506">
              <w:rPr>
                <w:rFonts w:ascii="Calibri" w:hAnsi="Calibri"/>
                <w:color w:val="000000"/>
                <w:sz w:val="20"/>
                <w:szCs w:val="20"/>
              </w:rPr>
              <w:t>100.0%</w:t>
            </w:r>
          </w:p>
        </w:tc>
      </w:tr>
      <w:tr w:rsidR="00317B2D" w:rsidRPr="002F1EBE" w:rsidTr="00873604">
        <w:tc>
          <w:tcPr>
            <w:tcW w:w="8856" w:type="dxa"/>
            <w:gridSpan w:val="5"/>
            <w:tcBorders>
              <w:left w:val="nil"/>
              <w:bottom w:val="nil"/>
              <w:right w:val="nil"/>
            </w:tcBorders>
            <w:vAlign w:val="bottom"/>
          </w:tcPr>
          <w:p w:rsidR="00317B2D" w:rsidRPr="002F1EBE" w:rsidRDefault="00317B2D" w:rsidP="00873604">
            <w:pPr>
              <w:spacing w:before="60"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2F1EBE" w:rsidRDefault="002F1EBE" w:rsidP="002F1EBE">
      <w:pPr>
        <w:spacing w:after="0"/>
        <w:rPr>
          <w:rFonts w:ascii="Calibri" w:eastAsia="Calibri" w:hAnsi="Calibri" w:cs="Times New Roman"/>
          <w:sz w:val="20"/>
        </w:rPr>
      </w:pPr>
    </w:p>
    <w:p w:rsidR="0067118B" w:rsidRPr="002F1EBE" w:rsidRDefault="0067118B" w:rsidP="002F1EBE">
      <w:pPr>
        <w:spacing w:after="0"/>
        <w:rPr>
          <w:rFonts w:ascii="Calibri" w:eastAsia="Calibri" w:hAnsi="Calibri" w:cs="Times New Roman"/>
          <w:sz w:val="20"/>
        </w:rPr>
      </w:pPr>
    </w:p>
    <w:p w:rsidR="00317B2D" w:rsidRPr="002F1EBE" w:rsidRDefault="00317B2D" w:rsidP="00317B2D">
      <w:pPr>
        <w:spacing w:after="0"/>
        <w:jc w:val="center"/>
        <w:rPr>
          <w:b/>
          <w:sz w:val="20"/>
        </w:rPr>
      </w:pPr>
      <w:r w:rsidRPr="002F1EBE">
        <w:rPr>
          <w:b/>
          <w:sz w:val="20"/>
        </w:rPr>
        <w:t xml:space="preserve">Table B1b: </w:t>
      </w:r>
      <w:r w:rsidRPr="009350D8">
        <w:rPr>
          <w:b/>
          <w:sz w:val="20"/>
        </w:rPr>
        <w:t>Ayer Shirley RSD</w:t>
      </w:r>
    </w:p>
    <w:p w:rsidR="00317B2D" w:rsidRPr="002F1EBE" w:rsidRDefault="00317B2D" w:rsidP="00317B2D">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317B2D" w:rsidRPr="002F1EBE" w:rsidTr="00873604">
        <w:tc>
          <w:tcPr>
            <w:tcW w:w="2268" w:type="dxa"/>
            <w:vMerge w:val="restart"/>
            <w:vAlign w:val="center"/>
          </w:tcPr>
          <w:p w:rsidR="00317B2D" w:rsidRPr="002F1EBE" w:rsidRDefault="00317B2D" w:rsidP="00873604">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317B2D" w:rsidRPr="008A7D8D" w:rsidRDefault="00317B2D" w:rsidP="00873604">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317B2D" w:rsidRPr="008A7D8D" w:rsidRDefault="00317B2D" w:rsidP="00873604">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317B2D" w:rsidRPr="002F1EBE" w:rsidTr="00873604">
        <w:tc>
          <w:tcPr>
            <w:tcW w:w="2268" w:type="dxa"/>
            <w:vMerge/>
          </w:tcPr>
          <w:p w:rsidR="00317B2D" w:rsidRPr="002F1EBE" w:rsidRDefault="00317B2D" w:rsidP="00873604">
            <w:pPr>
              <w:spacing w:after="0"/>
              <w:rPr>
                <w:rFonts w:ascii="Calibri" w:eastAsia="Calibri" w:hAnsi="Calibri" w:cs="Times New Roman"/>
                <w:sz w:val="20"/>
              </w:rPr>
            </w:pPr>
          </w:p>
        </w:tc>
        <w:tc>
          <w:tcPr>
            <w:tcW w:w="900" w:type="dxa"/>
          </w:tcPr>
          <w:p w:rsidR="00317B2D" w:rsidRPr="002F1EBE" w:rsidRDefault="00317B2D" w:rsidP="00873604">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317B2D" w:rsidRPr="002F1EBE" w:rsidRDefault="00317B2D" w:rsidP="00873604">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317B2D" w:rsidRPr="002F1EBE" w:rsidRDefault="00317B2D" w:rsidP="00873604">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317B2D" w:rsidRPr="002F1EBE" w:rsidRDefault="00317B2D" w:rsidP="00873604">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317B2D" w:rsidRPr="002F1EBE" w:rsidRDefault="00317B2D" w:rsidP="00873604">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317B2D" w:rsidRPr="002F1EBE" w:rsidRDefault="00317B2D" w:rsidP="00873604">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317B2D" w:rsidRPr="002F1EBE" w:rsidTr="00873604">
        <w:tc>
          <w:tcPr>
            <w:tcW w:w="2268" w:type="dxa"/>
          </w:tcPr>
          <w:p w:rsidR="00317B2D" w:rsidRPr="002F1EBE" w:rsidRDefault="00317B2D" w:rsidP="00873604">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387</w:t>
            </w:r>
          </w:p>
        </w:tc>
        <w:tc>
          <w:tcPr>
            <w:tcW w:w="1197" w:type="dxa"/>
            <w:shd w:val="clear" w:color="auto" w:fill="D9D9D9" w:themeFill="background1" w:themeFillShade="D9"/>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46.2%</w:t>
            </w:r>
          </w:p>
        </w:tc>
        <w:tc>
          <w:tcPr>
            <w:tcW w:w="1198" w:type="dxa"/>
            <w:shd w:val="clear" w:color="auto" w:fill="D9D9D9" w:themeFill="background1" w:themeFillShade="D9"/>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22.8%</w:t>
            </w:r>
          </w:p>
        </w:tc>
        <w:tc>
          <w:tcPr>
            <w:tcW w:w="935" w:type="dxa"/>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317B2D" w:rsidRPr="002F1EBE" w:rsidTr="00873604">
        <w:tc>
          <w:tcPr>
            <w:tcW w:w="2268" w:type="dxa"/>
          </w:tcPr>
          <w:p w:rsidR="00317B2D" w:rsidRPr="002F1EBE" w:rsidRDefault="00317B2D" w:rsidP="00873604">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613</w:t>
            </w:r>
          </w:p>
        </w:tc>
        <w:tc>
          <w:tcPr>
            <w:tcW w:w="1197" w:type="dxa"/>
            <w:shd w:val="clear" w:color="auto" w:fill="D9D9D9" w:themeFill="background1" w:themeFillShade="D9"/>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73.2%</w:t>
            </w:r>
          </w:p>
        </w:tc>
        <w:tc>
          <w:tcPr>
            <w:tcW w:w="1198" w:type="dxa"/>
            <w:shd w:val="clear" w:color="auto" w:fill="D9D9D9" w:themeFill="background1" w:themeFillShade="D9"/>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36.8%</w:t>
            </w:r>
          </w:p>
        </w:tc>
        <w:tc>
          <w:tcPr>
            <w:tcW w:w="935" w:type="dxa"/>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317B2D" w:rsidRPr="002F1EBE" w:rsidTr="00873604">
        <w:tc>
          <w:tcPr>
            <w:tcW w:w="2268" w:type="dxa"/>
          </w:tcPr>
          <w:p w:rsidR="00317B2D" w:rsidRPr="002F1EBE" w:rsidRDefault="00317B2D" w:rsidP="00873604">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50</w:t>
            </w:r>
          </w:p>
        </w:tc>
        <w:tc>
          <w:tcPr>
            <w:tcW w:w="1197" w:type="dxa"/>
            <w:shd w:val="clear" w:color="auto" w:fill="D9D9D9" w:themeFill="background1" w:themeFillShade="D9"/>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6.0%</w:t>
            </w:r>
          </w:p>
        </w:tc>
        <w:tc>
          <w:tcPr>
            <w:tcW w:w="1198" w:type="dxa"/>
            <w:shd w:val="clear" w:color="auto" w:fill="D9D9D9" w:themeFill="background1" w:themeFillShade="D9"/>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3.0%</w:t>
            </w:r>
          </w:p>
        </w:tc>
        <w:tc>
          <w:tcPr>
            <w:tcW w:w="935" w:type="dxa"/>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317B2D" w:rsidRPr="002F1EBE" w:rsidTr="00873604">
        <w:tc>
          <w:tcPr>
            <w:tcW w:w="2268" w:type="dxa"/>
            <w:tcBorders>
              <w:bottom w:val="single" w:sz="4" w:space="0" w:color="auto"/>
            </w:tcBorders>
          </w:tcPr>
          <w:p w:rsidR="00317B2D" w:rsidRPr="002F1EBE" w:rsidRDefault="00317B2D" w:rsidP="00873604">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838</w:t>
            </w:r>
          </w:p>
        </w:tc>
        <w:tc>
          <w:tcPr>
            <w:tcW w:w="1197" w:type="dxa"/>
            <w:tcBorders>
              <w:bottom w:val="single" w:sz="4" w:space="0" w:color="auto"/>
            </w:tcBorders>
            <w:shd w:val="clear" w:color="auto" w:fill="D9D9D9" w:themeFill="background1" w:themeFillShade="D9"/>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317B2D" w:rsidRPr="009350D8" w:rsidRDefault="00317B2D" w:rsidP="00873604">
            <w:pPr>
              <w:spacing w:after="0" w:line="240" w:lineRule="auto"/>
              <w:jc w:val="right"/>
              <w:rPr>
                <w:rFonts w:ascii="Calibri" w:hAnsi="Calibri"/>
                <w:color w:val="000000"/>
                <w:sz w:val="20"/>
                <w:szCs w:val="20"/>
              </w:rPr>
            </w:pPr>
            <w:r w:rsidRPr="009350D8">
              <w:rPr>
                <w:rFonts w:ascii="Calibri" w:hAnsi="Calibri"/>
                <w:color w:val="000000"/>
                <w:sz w:val="20"/>
                <w:szCs w:val="20"/>
              </w:rPr>
              <w:t>49.3%</w:t>
            </w:r>
          </w:p>
        </w:tc>
        <w:tc>
          <w:tcPr>
            <w:tcW w:w="935" w:type="dxa"/>
            <w:tcBorders>
              <w:bottom w:val="single" w:sz="4" w:space="0" w:color="auto"/>
            </w:tcBorders>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317B2D" w:rsidRPr="00434002" w:rsidRDefault="00317B2D" w:rsidP="00873604">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317B2D" w:rsidRPr="002F1EBE" w:rsidTr="00873604">
        <w:tc>
          <w:tcPr>
            <w:tcW w:w="8858" w:type="dxa"/>
            <w:gridSpan w:val="7"/>
            <w:tcBorders>
              <w:left w:val="nil"/>
              <w:bottom w:val="nil"/>
              <w:right w:val="nil"/>
            </w:tcBorders>
          </w:tcPr>
          <w:p w:rsidR="00317B2D" w:rsidRPr="002F1EBE" w:rsidRDefault="00317B2D" w:rsidP="00873604">
            <w:pPr>
              <w:spacing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w:t>
            </w:r>
            <w:r w:rsidRPr="00D71A01">
              <w:rPr>
                <w:rFonts w:ascii="Calibri" w:eastAsia="Calibri" w:hAnsi="Calibri" w:cs="Times New Roman"/>
                <w:sz w:val="20"/>
                <w:szCs w:val="24"/>
              </w:rPr>
              <w:t>is 1,701;</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063F97">
        <w:rPr>
          <w:rFonts w:ascii="Calibri" w:eastAsia="Calibri" w:hAnsi="Calibri" w:cs="Times New Roman"/>
          <w:b/>
          <w:sz w:val="20"/>
        </w:rPr>
        <w:t xml:space="preserve">Ayer </w:t>
      </w:r>
      <w:r w:rsidR="00730D1C" w:rsidRPr="00730D1C">
        <w:rPr>
          <w:rFonts w:ascii="Calibri" w:eastAsia="Calibri" w:hAnsi="Calibri" w:cs="Times New Roman"/>
          <w:b/>
          <w:sz w:val="20"/>
        </w:rPr>
        <w:t>Shirley RSD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129</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88.1</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86.2</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83.3</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-1.9</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129</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74.0%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58.0%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57.0%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-16.0%</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138</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83.1</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79.3</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78.9</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-3.8</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138</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56.0%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52.0%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53.0%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131</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45.5</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36</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49</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-9.5</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135</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87.1</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88</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84.7</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0.9</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135</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69.0%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73.0%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66.0%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123</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59</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61</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52</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154</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81.6</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87.2</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85.1</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5.6</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154</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61.0%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66.0%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67.0%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147</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29</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45</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52</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16</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137</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82.3</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80.5</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88.4</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-1.8</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137</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59.0%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54.0%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72.0%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130</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35</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28.5</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48</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-6.5</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127</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92.8</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91.1</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90.1</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-1.7</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127</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83.0%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80.0%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78.0%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119</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57</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65</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66</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94.7</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98.1</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96.9</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3.4</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66</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89.0%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92.0%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91.0%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55</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49</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64</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57</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15</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886</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86.6</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86.3</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86.8</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-0.3</w:t>
            </w:r>
          </w:p>
        </w:tc>
      </w:tr>
      <w:tr w:rsidR="00742F6F" w:rsidRPr="002F1EBE" w:rsidTr="00350132">
        <w:tc>
          <w:tcPr>
            <w:tcW w:w="554" w:type="dxa"/>
            <w:vMerge/>
          </w:tcPr>
          <w:p w:rsidR="00742F6F" w:rsidRPr="002F1EBE" w:rsidRDefault="00742F6F" w:rsidP="002F1EBE">
            <w:pPr>
              <w:spacing w:after="0" w:line="240" w:lineRule="auto"/>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886</w:t>
            </w:r>
          </w:p>
        </w:tc>
        <w:tc>
          <w:tcPr>
            <w:tcW w:w="882" w:type="dxa"/>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69.0%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66.0%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69.0%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-3.0%</w:t>
            </w:r>
          </w:p>
        </w:tc>
      </w:tr>
      <w:tr w:rsidR="00742F6F" w:rsidRPr="002F1EBE" w:rsidTr="00350132">
        <w:tc>
          <w:tcPr>
            <w:tcW w:w="554" w:type="dxa"/>
            <w:vMerge/>
            <w:tcBorders>
              <w:bottom w:val="single" w:sz="4" w:space="0" w:color="auto"/>
            </w:tcBorders>
          </w:tcPr>
          <w:p w:rsidR="00742F6F" w:rsidRPr="002F1EBE" w:rsidRDefault="00742F6F"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705</w:t>
            </w:r>
          </w:p>
        </w:tc>
        <w:tc>
          <w:tcPr>
            <w:tcW w:w="882" w:type="dxa"/>
            <w:tcBorders>
              <w:bottom w:val="single" w:sz="4" w:space="0" w:color="auto"/>
            </w:tcBorders>
            <w:vAlign w:val="bottom"/>
          </w:tcPr>
          <w:p w:rsidR="00742F6F" w:rsidRPr="00591521" w:rsidRDefault="00742F6F" w:rsidP="00591521">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tcBorders>
              <w:bottom w:val="single" w:sz="4" w:space="0" w:color="auto"/>
            </w:tcBorders>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tcBorders>
              <w:bottom w:val="single" w:sz="4" w:space="0" w:color="auto"/>
            </w:tcBorders>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48</w:t>
            </w:r>
          </w:p>
        </w:tc>
        <w:tc>
          <w:tcPr>
            <w:tcW w:w="883" w:type="dxa"/>
            <w:tcBorders>
              <w:bottom w:val="single" w:sz="4" w:space="0" w:color="auto"/>
            </w:tcBorders>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49</w:t>
            </w:r>
          </w:p>
        </w:tc>
        <w:tc>
          <w:tcPr>
            <w:tcW w:w="883" w:type="dxa"/>
            <w:tcBorders>
              <w:bottom w:val="single" w:sz="4" w:space="0" w:color="auto"/>
            </w:tcBorders>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51</w:t>
            </w:r>
          </w:p>
        </w:tc>
        <w:tc>
          <w:tcPr>
            <w:tcW w:w="884" w:type="dxa"/>
            <w:tcBorders>
              <w:bottom w:val="single" w:sz="4" w:space="0" w:color="auto"/>
            </w:tcBorders>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tcBorders>
              <w:bottom w:val="single" w:sz="4" w:space="0" w:color="auto"/>
            </w:tcBorders>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063F97">
        <w:rPr>
          <w:rFonts w:ascii="Calibri" w:eastAsia="Calibri" w:hAnsi="Calibri" w:cs="Times New Roman"/>
          <w:b/>
          <w:sz w:val="20"/>
        </w:rPr>
        <w:t xml:space="preserve">Ayer </w:t>
      </w:r>
      <w:r w:rsidR="00730D1C" w:rsidRPr="00730D1C">
        <w:rPr>
          <w:rFonts w:ascii="Calibri" w:eastAsia="Calibri" w:hAnsi="Calibri" w:cs="Times New Roman"/>
          <w:b/>
          <w:sz w:val="20"/>
        </w:rPr>
        <w:t>Shirley RSD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129</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82</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86.4</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84.3</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4.4</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129</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65.0%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71.0%</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66.0%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6.0%</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140</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75.8</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78.9</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80.2</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3.1</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140</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44.0%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51.0%</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52.0%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132</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35.5</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47.5</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54</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134</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79.6</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82.3</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80.6</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2.7</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134</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60.0%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66.0%</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61.0%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123</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41</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62</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54</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21</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158</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73.3</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76.6</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80.3</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3.3</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158</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48.0%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51.0%</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61.0%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151</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37</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27</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-10</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137</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63.6</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64.4</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74.4</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0.8</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137</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36.0%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38.0%</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52.0%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132</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36</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47</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46</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11</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129</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74</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75.8</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76</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1.8</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129</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48.0%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53.0%</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55.0%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120</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57</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71.5</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14.5</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65</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75.6</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90</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90.2</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14.4</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65</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54.0%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83.0%</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80.0%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29.0%</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56</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21.5</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51</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51</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29.5</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892</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75.1</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78.2</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80.8</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3.1</w:t>
            </w:r>
          </w:p>
        </w:tc>
      </w:tr>
      <w:tr w:rsidR="00742F6F" w:rsidRPr="002F1EBE" w:rsidTr="00350132">
        <w:tc>
          <w:tcPr>
            <w:tcW w:w="554" w:type="dxa"/>
            <w:vMerge/>
          </w:tcPr>
          <w:p w:rsidR="00742F6F" w:rsidRPr="002F1EBE" w:rsidRDefault="00742F6F" w:rsidP="002F1EBE">
            <w:pPr>
              <w:spacing w:after="0" w:line="240" w:lineRule="auto"/>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892</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51.0%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57.0%</w:t>
            </w:r>
          </w:p>
        </w:tc>
        <w:tc>
          <w:tcPr>
            <w:tcW w:w="883" w:type="dxa"/>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61.0%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6.0%</w:t>
            </w:r>
          </w:p>
        </w:tc>
      </w:tr>
      <w:tr w:rsidR="00742F6F" w:rsidRPr="002F1EBE" w:rsidTr="00350132">
        <w:tc>
          <w:tcPr>
            <w:tcW w:w="554" w:type="dxa"/>
            <w:vMerge/>
            <w:tcBorders>
              <w:bottom w:val="single" w:sz="4" w:space="0" w:color="auto"/>
            </w:tcBorders>
          </w:tcPr>
          <w:p w:rsidR="00742F6F" w:rsidRPr="002F1EBE" w:rsidRDefault="00742F6F"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714</w:t>
            </w:r>
          </w:p>
        </w:tc>
        <w:tc>
          <w:tcPr>
            <w:tcW w:w="882" w:type="dxa"/>
            <w:tcBorders>
              <w:bottom w:val="single" w:sz="4" w:space="0" w:color="auto"/>
            </w:tcBorders>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tcBorders>
              <w:bottom w:val="single" w:sz="4" w:space="0" w:color="auto"/>
            </w:tcBorders>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tcBorders>
              <w:bottom w:val="single" w:sz="4" w:space="0" w:color="auto"/>
            </w:tcBorders>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40</w:t>
            </w:r>
          </w:p>
        </w:tc>
        <w:tc>
          <w:tcPr>
            <w:tcW w:w="883" w:type="dxa"/>
            <w:tcBorders>
              <w:bottom w:val="single" w:sz="4" w:space="0" w:color="auto"/>
            </w:tcBorders>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49</w:t>
            </w:r>
          </w:p>
        </w:tc>
        <w:tc>
          <w:tcPr>
            <w:tcW w:w="883" w:type="dxa"/>
            <w:tcBorders>
              <w:bottom w:val="single" w:sz="4" w:space="0" w:color="auto"/>
            </w:tcBorders>
            <w:shd w:val="clear" w:color="auto" w:fill="BFBFBF" w:themeFill="background1" w:themeFillShade="BF"/>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51</w:t>
            </w:r>
          </w:p>
        </w:tc>
        <w:tc>
          <w:tcPr>
            <w:tcW w:w="884" w:type="dxa"/>
            <w:tcBorders>
              <w:bottom w:val="single" w:sz="4" w:space="0" w:color="auto"/>
            </w:tcBorders>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tcBorders>
              <w:bottom w:val="single" w:sz="4" w:space="0" w:color="auto"/>
            </w:tcBorders>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063F97">
        <w:rPr>
          <w:rFonts w:ascii="Calibri" w:eastAsia="Calibri" w:hAnsi="Calibri" w:cs="Times New Roman"/>
          <w:b/>
          <w:sz w:val="20"/>
        </w:rPr>
        <w:t xml:space="preserve">Ayer </w:t>
      </w:r>
      <w:r w:rsidR="00730D1C" w:rsidRPr="00730D1C">
        <w:rPr>
          <w:rFonts w:ascii="Calibri" w:eastAsia="Calibri" w:hAnsi="Calibri" w:cs="Times New Roman"/>
          <w:b/>
          <w:sz w:val="20"/>
        </w:rPr>
        <w:t>Shirley RSD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133</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81.9</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82.5</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78.5</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0.6</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133</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51.0%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55.0%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51.0%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4.0%</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129</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74.8</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72.5</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71</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-2.3</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129</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47.0%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40.0%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39.0%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-7.0%</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57</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87.9</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91.2</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88</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3.3</w:t>
            </w:r>
          </w:p>
        </w:tc>
      </w:tr>
      <w:tr w:rsidR="00742F6F" w:rsidRPr="002F1EBE" w:rsidTr="00350132">
        <w:tc>
          <w:tcPr>
            <w:tcW w:w="554"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57</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73.0%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79.0%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71.0%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6.0%</w:t>
            </w:r>
          </w:p>
        </w:tc>
      </w:tr>
      <w:tr w:rsidR="00742F6F" w:rsidRPr="002F1EBE" w:rsidTr="00350132">
        <w:tc>
          <w:tcPr>
            <w:tcW w:w="554"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319</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80.5</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79</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-0.5</w:t>
            </w:r>
          </w:p>
        </w:tc>
      </w:tr>
      <w:tr w:rsidR="00742F6F" w:rsidRPr="002F1EBE" w:rsidTr="00350132">
        <w:tc>
          <w:tcPr>
            <w:tcW w:w="554" w:type="dxa"/>
            <w:vMerge/>
          </w:tcPr>
          <w:p w:rsidR="00742F6F" w:rsidRPr="002F1EBE" w:rsidRDefault="00742F6F" w:rsidP="002F1EBE">
            <w:pPr>
              <w:spacing w:after="0" w:line="240" w:lineRule="auto"/>
              <w:rPr>
                <w:rFonts w:ascii="Calibri" w:eastAsia="Times New Roman" w:hAnsi="Calibri" w:cs="Times New Roman"/>
                <w:sz w:val="20"/>
                <w:szCs w:val="20"/>
              </w:rPr>
            </w:pPr>
          </w:p>
        </w:tc>
        <w:tc>
          <w:tcPr>
            <w:tcW w:w="724" w:type="dxa"/>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319</w:t>
            </w:r>
          </w:p>
        </w:tc>
        <w:tc>
          <w:tcPr>
            <w:tcW w:w="882"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54.0%</w:t>
            </w:r>
          </w:p>
        </w:tc>
        <w:tc>
          <w:tcPr>
            <w:tcW w:w="883"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53.0%</w:t>
            </w:r>
          </w:p>
        </w:tc>
        <w:tc>
          <w:tcPr>
            <w:tcW w:w="883"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53.0%</w:t>
            </w:r>
          </w:p>
        </w:tc>
        <w:tc>
          <w:tcPr>
            <w:tcW w:w="884" w:type="dxa"/>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56" w:type="dxa"/>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-1.0%</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2D621D">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063F97">
        <w:rPr>
          <w:rFonts w:ascii="Calibri" w:eastAsia="Calibri" w:hAnsi="Calibri" w:cs="Times New Roman"/>
          <w:b/>
          <w:sz w:val="20"/>
        </w:rPr>
        <w:t xml:space="preserve">Ayer </w:t>
      </w:r>
      <w:r w:rsidR="00730D1C" w:rsidRPr="00730D1C">
        <w:rPr>
          <w:rFonts w:ascii="Calibri" w:eastAsia="Calibri" w:hAnsi="Calibri" w:cs="Times New Roman"/>
          <w:b/>
          <w:sz w:val="20"/>
        </w:rPr>
        <w:t>Shirley RSD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443</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77.4</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78.3</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0.9</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443</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50.0%</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50.0%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0.0%</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340</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43.5</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45</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319</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79.8</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79.7</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-0.1</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319</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54.0%</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54.0%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0.0%</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250</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46</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43.5</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77.2</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219</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66.8</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67.9</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1.1</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219</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32.0%</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30.0%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-2.0%</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173</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37</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43</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742F6F" w:rsidRPr="002F1EBE" w:rsidTr="00350132">
        <w:tc>
          <w:tcPr>
            <w:tcW w:w="1278" w:type="dxa"/>
            <w:vMerge w:val="restart"/>
            <w:vAlign w:val="center"/>
          </w:tcPr>
          <w:p w:rsidR="00742F6F" w:rsidRPr="002F1EBE" w:rsidRDefault="00742F6F"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34</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71.5</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75</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3.5</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34</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40.0%</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44.0%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4.0%</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23</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50</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61</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1.3</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1.2</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33.0%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34.0%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886</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86.6</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86.3</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-0.3</w:t>
            </w:r>
          </w:p>
        </w:tc>
      </w:tr>
      <w:tr w:rsidR="00742F6F" w:rsidRPr="002F1EBE" w:rsidTr="00350132">
        <w:tc>
          <w:tcPr>
            <w:tcW w:w="1278" w:type="dxa"/>
            <w:vMerge/>
          </w:tcPr>
          <w:p w:rsidR="00742F6F" w:rsidRPr="002F1EBE" w:rsidRDefault="00742F6F"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886</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69.0%</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66.0%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-3.0%</w:t>
            </w:r>
          </w:p>
        </w:tc>
      </w:tr>
      <w:tr w:rsidR="00742F6F" w:rsidRPr="002F1EBE" w:rsidTr="00350132">
        <w:tc>
          <w:tcPr>
            <w:tcW w:w="1278" w:type="dxa"/>
            <w:vMerge/>
          </w:tcPr>
          <w:p w:rsidR="00742F6F" w:rsidRPr="002F1EBE" w:rsidRDefault="00742F6F"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705</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48</w:t>
            </w:r>
          </w:p>
        </w:tc>
        <w:tc>
          <w:tcPr>
            <w:tcW w:w="810"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49</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591521" w:rsidRDefault="00742F6F" w:rsidP="00591521">
            <w:pPr>
              <w:spacing w:after="0" w:line="240" w:lineRule="auto"/>
              <w:jc w:val="right"/>
              <w:rPr>
                <w:rFonts w:ascii="Calibri" w:hAnsi="Calibri"/>
                <w:color w:val="000000"/>
                <w:sz w:val="20"/>
                <w:szCs w:val="20"/>
              </w:rPr>
            </w:pPr>
            <w:r w:rsidRPr="00591521">
              <w:rPr>
                <w:rFonts w:ascii="Calibri" w:hAnsi="Calibri"/>
                <w:color w:val="000000"/>
                <w:sz w:val="20"/>
                <w:szCs w:val="20"/>
              </w:rPr>
              <w:t>1</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87.2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2D621D">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B3b: </w:t>
      </w:r>
      <w:r w:rsidR="00063F97">
        <w:rPr>
          <w:rFonts w:ascii="Calibri" w:eastAsia="Calibri" w:hAnsi="Calibri" w:cs="Times New Roman"/>
          <w:b/>
          <w:sz w:val="20"/>
        </w:rPr>
        <w:t xml:space="preserve">Ayer </w:t>
      </w:r>
      <w:r w:rsidR="00730D1C" w:rsidRPr="00730D1C">
        <w:rPr>
          <w:rFonts w:ascii="Calibri" w:eastAsia="Calibri" w:hAnsi="Calibri" w:cs="Times New Roman"/>
          <w:b/>
          <w:sz w:val="20"/>
        </w:rPr>
        <w:t>Shirley RSD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448</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61.4</w:t>
            </w:r>
          </w:p>
        </w:tc>
        <w:tc>
          <w:tcPr>
            <w:tcW w:w="810"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65.6</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4.2</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448</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28.0%</w:t>
            </w:r>
          </w:p>
        </w:tc>
        <w:tc>
          <w:tcPr>
            <w:tcW w:w="810"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36.0%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8.0%</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348</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35</w:t>
            </w:r>
          </w:p>
        </w:tc>
        <w:tc>
          <w:tcPr>
            <w:tcW w:w="810"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39.5</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917701" w:rsidRDefault="00742F6F" w:rsidP="00917701">
            <w:pPr>
              <w:spacing w:after="0" w:line="240" w:lineRule="auto"/>
              <w:jc w:val="right"/>
              <w:rPr>
                <w:rFonts w:ascii="Calibri" w:hAnsi="Calibri"/>
                <w:color w:val="000000"/>
                <w:sz w:val="20"/>
                <w:szCs w:val="20"/>
              </w:rPr>
            </w:pPr>
            <w:r w:rsidRPr="00917701">
              <w:rPr>
                <w:rFonts w:ascii="Calibri" w:hAnsi="Calibri"/>
                <w:color w:val="000000"/>
                <w:sz w:val="20"/>
                <w:szCs w:val="20"/>
              </w:rPr>
              <w:t>4.5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68.6</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36.0%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320</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62.5</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66.6</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4.1</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320</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31.0%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39.0%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8.0%</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253</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35</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40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225</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50.6</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53.6</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225</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15.0%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20.0%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5.0%</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180</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31</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36</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742F6F" w:rsidRPr="002F1EBE" w:rsidTr="00350132">
        <w:tc>
          <w:tcPr>
            <w:tcW w:w="1278" w:type="dxa"/>
            <w:vMerge w:val="restart"/>
            <w:vAlign w:val="center"/>
          </w:tcPr>
          <w:p w:rsidR="00742F6F" w:rsidRPr="002F1EBE" w:rsidRDefault="00742F6F"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35</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53.5</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62.1</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8.6</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35</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26.0%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31.0%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5.0%</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24</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49</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58.5</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9.5</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2.4</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892</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75.1</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78.2</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3.1</w:t>
            </w:r>
          </w:p>
        </w:tc>
      </w:tr>
      <w:tr w:rsidR="00742F6F" w:rsidRPr="002F1EBE" w:rsidTr="00350132">
        <w:tc>
          <w:tcPr>
            <w:tcW w:w="1278" w:type="dxa"/>
            <w:vMerge/>
          </w:tcPr>
          <w:p w:rsidR="00742F6F" w:rsidRPr="002F1EBE" w:rsidRDefault="00742F6F"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892</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51.0%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57.0%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6.0%</w:t>
            </w:r>
          </w:p>
        </w:tc>
      </w:tr>
      <w:tr w:rsidR="00742F6F" w:rsidRPr="002F1EBE" w:rsidTr="00350132">
        <w:tc>
          <w:tcPr>
            <w:tcW w:w="1278" w:type="dxa"/>
            <w:vMerge/>
          </w:tcPr>
          <w:p w:rsidR="00742F6F" w:rsidRPr="002F1EBE" w:rsidRDefault="00742F6F"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714</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40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49</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9</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80.8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063F97">
        <w:rPr>
          <w:rFonts w:ascii="Calibri" w:eastAsia="Calibri" w:hAnsi="Calibri" w:cs="Times New Roman"/>
          <w:b/>
          <w:sz w:val="20"/>
        </w:rPr>
        <w:t xml:space="preserve">Ayer </w:t>
      </w:r>
      <w:r w:rsidR="00730D1C" w:rsidRPr="00730D1C">
        <w:rPr>
          <w:rFonts w:ascii="Calibri" w:eastAsia="Calibri" w:hAnsi="Calibri" w:cs="Times New Roman"/>
          <w:b/>
          <w:sz w:val="20"/>
        </w:rPr>
        <w:t>Shirley RSD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166</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69.7</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71.8</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2.1</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166</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34.0%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40.0%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6.0%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119</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70.6</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74.4</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3.8</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119</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36.0%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45.0%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9.0%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84</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63</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61</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84</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23.0%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25.0%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2.0%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0.8</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742F6F" w:rsidRPr="002F1EBE" w:rsidTr="00350132">
        <w:tc>
          <w:tcPr>
            <w:tcW w:w="1278" w:type="dxa"/>
            <w:vMerge w:val="restart"/>
            <w:vAlign w:val="center"/>
          </w:tcPr>
          <w:p w:rsidR="00742F6F" w:rsidRPr="002F1EBE" w:rsidRDefault="00742F6F"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14</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48.6</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67.9</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19.3</w:t>
            </w:r>
          </w:p>
        </w:tc>
      </w:tr>
      <w:tr w:rsidR="00742F6F" w:rsidRPr="002F1EBE" w:rsidTr="00350132">
        <w:tc>
          <w:tcPr>
            <w:tcW w:w="1278" w:type="dxa"/>
            <w:vMerge/>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14</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11.0%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43.0%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32.0%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51.4</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742F6F" w:rsidRPr="002F1EBE" w:rsidTr="00350132">
        <w:tc>
          <w:tcPr>
            <w:tcW w:w="1278" w:type="dxa"/>
            <w:vMerge w:val="restart"/>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319</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80.5</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80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-0.5</w:t>
            </w:r>
          </w:p>
        </w:tc>
      </w:tr>
      <w:tr w:rsidR="00742F6F" w:rsidRPr="002F1EBE" w:rsidTr="00350132">
        <w:tc>
          <w:tcPr>
            <w:tcW w:w="1278" w:type="dxa"/>
            <w:vMerge/>
          </w:tcPr>
          <w:p w:rsidR="00742F6F" w:rsidRPr="002F1EBE" w:rsidRDefault="00742F6F"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42F6F" w:rsidRPr="002F1EBE" w:rsidRDefault="00742F6F"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42F6F" w:rsidRPr="002F1EBE" w:rsidRDefault="00742F6F"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319</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54.0%</w:t>
            </w:r>
          </w:p>
        </w:tc>
        <w:tc>
          <w:tcPr>
            <w:tcW w:w="810"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53.0%</w:t>
            </w:r>
          </w:p>
        </w:tc>
        <w:tc>
          <w:tcPr>
            <w:tcW w:w="936" w:type="dxa"/>
            <w:shd w:val="clear" w:color="auto" w:fill="D9D9D9" w:themeFill="background1" w:themeFillShade="D9"/>
            <w:vAlign w:val="bottom"/>
          </w:tcPr>
          <w:p w:rsidR="00742F6F" w:rsidRPr="00591521" w:rsidRDefault="00742F6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742F6F" w:rsidRPr="00AC7DC0" w:rsidRDefault="00742F6F" w:rsidP="00AC7DC0">
            <w:pPr>
              <w:spacing w:after="0" w:line="240" w:lineRule="auto"/>
              <w:jc w:val="right"/>
              <w:rPr>
                <w:rFonts w:ascii="Calibri" w:hAnsi="Calibri"/>
                <w:color w:val="000000"/>
                <w:sz w:val="20"/>
                <w:szCs w:val="20"/>
              </w:rPr>
            </w:pPr>
            <w:r w:rsidRPr="00AC7DC0">
              <w:rPr>
                <w:rFonts w:ascii="Calibri" w:hAnsi="Calibri"/>
                <w:color w:val="000000"/>
                <w:sz w:val="20"/>
                <w:szCs w:val="20"/>
              </w:rPr>
              <w:t>-1.0%</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0.4</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rsidTr="00350132">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9E1FFA" w:rsidRPr="00850CFC" w:rsidRDefault="009E1FFA" w:rsidP="009E1FFA">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sidR="00063F97">
        <w:rPr>
          <w:rFonts w:ascii="Calibri" w:eastAsia="Calibri" w:hAnsi="Calibri" w:cs="Times New Roman"/>
          <w:b/>
          <w:sz w:val="20"/>
        </w:rPr>
        <w:t xml:space="preserve">Ayer </w:t>
      </w:r>
      <w:r>
        <w:rPr>
          <w:rFonts w:ascii="Calibri" w:eastAsia="Calibri" w:hAnsi="Calibri" w:cs="Times New Roman"/>
          <w:b/>
          <w:sz w:val="20"/>
        </w:rPr>
        <w:t>Shirley</w:t>
      </w:r>
      <w:r w:rsidRPr="00850CFC">
        <w:rPr>
          <w:rFonts w:ascii="Calibri" w:eastAsia="Calibri" w:hAnsi="Calibri" w:cs="Times New Roman"/>
          <w:b/>
          <w:sz w:val="20"/>
        </w:rPr>
        <w:t xml:space="preserve"> Public Schools</w:t>
      </w:r>
    </w:p>
    <w:p w:rsidR="009E1FFA" w:rsidRPr="00850CFC" w:rsidRDefault="009E1FFA" w:rsidP="009E1FFA">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9E1FFA" w:rsidRPr="00850CFC" w:rsidTr="00873604">
        <w:tc>
          <w:tcPr>
            <w:tcW w:w="922" w:type="dxa"/>
            <w:vMerge w:val="restart"/>
            <w:shd w:val="clear" w:color="auto" w:fill="FFFFFF" w:themeFill="background1"/>
          </w:tcPr>
          <w:p w:rsidR="009E1FFA" w:rsidRPr="00850CFC" w:rsidRDefault="009E1FFA" w:rsidP="00873604">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9E1FFA" w:rsidRPr="00850CFC" w:rsidRDefault="009E1FFA"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9E1FFA" w:rsidRPr="00850CFC" w:rsidRDefault="009E1FFA"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9E1FFA" w:rsidRPr="00850CFC" w:rsidTr="00873604">
        <w:tc>
          <w:tcPr>
            <w:tcW w:w="922" w:type="dxa"/>
            <w:vMerge/>
            <w:shd w:val="clear" w:color="auto" w:fill="FFFFFF" w:themeFill="background1"/>
          </w:tcPr>
          <w:p w:rsidR="009E1FFA" w:rsidRPr="00850CFC" w:rsidRDefault="009E1FFA" w:rsidP="00873604">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9E1FFA" w:rsidRPr="00850CFC" w:rsidRDefault="009E1FFA"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9E1FFA" w:rsidRPr="00850CFC" w:rsidRDefault="009E1FFA" w:rsidP="00873604">
            <w:pPr>
              <w:spacing w:after="0" w:line="240" w:lineRule="auto"/>
              <w:rPr>
                <w:rFonts w:ascii="Calibri" w:eastAsia="Times New Roman" w:hAnsi="Calibri" w:cs="Times New Roman"/>
                <w:sz w:val="20"/>
                <w:szCs w:val="20"/>
              </w:rPr>
            </w:pPr>
          </w:p>
        </w:tc>
      </w:tr>
      <w:tr w:rsidR="009E1FFA" w:rsidRPr="00850CFC" w:rsidTr="00873604">
        <w:tc>
          <w:tcPr>
            <w:tcW w:w="922" w:type="dxa"/>
            <w:tcBorders>
              <w:bottom w:val="single" w:sz="4" w:space="0" w:color="auto"/>
            </w:tcBorders>
            <w:shd w:val="clear" w:color="auto" w:fill="FFFFFF" w:themeFill="background1"/>
          </w:tcPr>
          <w:p w:rsidR="009E1FFA" w:rsidRPr="00850CFC" w:rsidRDefault="009E1FFA" w:rsidP="00873604">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9E1FFA" w:rsidRPr="002B4AB5" w:rsidRDefault="009E1FFA" w:rsidP="00873604">
            <w:pPr>
              <w:spacing w:after="0" w:line="240" w:lineRule="auto"/>
              <w:jc w:val="right"/>
              <w:rPr>
                <w:rFonts w:ascii="Calibri" w:hAnsi="Calibri"/>
                <w:color w:val="000000"/>
                <w:sz w:val="20"/>
                <w:szCs w:val="20"/>
              </w:rPr>
            </w:pPr>
            <w:r w:rsidRPr="002B4AB5">
              <w:rPr>
                <w:rFonts w:ascii="Calibri" w:hAnsi="Calibri"/>
                <w:color w:val="000000"/>
                <w:sz w:val="20"/>
                <w:szCs w:val="20"/>
              </w:rPr>
              <w:t>2.2</w:t>
            </w:r>
          </w:p>
        </w:tc>
        <w:tc>
          <w:tcPr>
            <w:tcW w:w="769" w:type="dxa"/>
            <w:tcBorders>
              <w:bottom w:val="single" w:sz="4" w:space="0" w:color="auto"/>
            </w:tcBorders>
            <w:shd w:val="clear" w:color="auto" w:fill="FFFFFF" w:themeFill="background1"/>
            <w:vAlign w:val="center"/>
          </w:tcPr>
          <w:p w:rsidR="009E1FFA" w:rsidRPr="002B4AB5" w:rsidRDefault="009E1FFA" w:rsidP="00873604">
            <w:pPr>
              <w:spacing w:after="0" w:line="240" w:lineRule="auto"/>
              <w:jc w:val="right"/>
              <w:rPr>
                <w:rFonts w:ascii="Calibri" w:hAnsi="Calibri"/>
                <w:color w:val="000000"/>
                <w:sz w:val="20"/>
                <w:szCs w:val="20"/>
              </w:rPr>
            </w:pPr>
            <w:r w:rsidRPr="002B4AB5">
              <w:rPr>
                <w:rFonts w:ascii="Calibri" w:hAnsi="Calibri"/>
                <w:color w:val="000000"/>
                <w:sz w:val="20"/>
                <w:szCs w:val="20"/>
              </w:rPr>
              <w:t>1.2</w:t>
            </w:r>
          </w:p>
        </w:tc>
        <w:tc>
          <w:tcPr>
            <w:tcW w:w="769" w:type="dxa"/>
            <w:tcBorders>
              <w:bottom w:val="single" w:sz="4" w:space="0" w:color="auto"/>
            </w:tcBorders>
            <w:shd w:val="clear" w:color="auto" w:fill="FFFFFF" w:themeFill="background1"/>
            <w:vAlign w:val="center"/>
          </w:tcPr>
          <w:p w:rsidR="009E1FFA" w:rsidRPr="002B4AB5" w:rsidRDefault="009E1FFA" w:rsidP="00873604">
            <w:pPr>
              <w:spacing w:after="0" w:line="240" w:lineRule="auto"/>
              <w:jc w:val="right"/>
              <w:rPr>
                <w:rFonts w:ascii="Calibri" w:hAnsi="Calibri"/>
                <w:color w:val="000000"/>
                <w:sz w:val="20"/>
                <w:szCs w:val="20"/>
              </w:rPr>
            </w:pPr>
            <w:r w:rsidRPr="002B4AB5">
              <w:rPr>
                <w:rFonts w:ascii="Calibri" w:hAnsi="Calibri"/>
                <w:color w:val="000000"/>
                <w:sz w:val="20"/>
                <w:szCs w:val="20"/>
              </w:rPr>
              <w:t>3.3</w:t>
            </w:r>
          </w:p>
        </w:tc>
        <w:tc>
          <w:tcPr>
            <w:tcW w:w="769" w:type="dxa"/>
            <w:tcBorders>
              <w:bottom w:val="single" w:sz="4" w:space="0" w:color="auto"/>
            </w:tcBorders>
            <w:shd w:val="clear" w:color="auto" w:fill="FFFFFF" w:themeFill="background1"/>
            <w:vAlign w:val="center"/>
          </w:tcPr>
          <w:p w:rsidR="009E1FFA" w:rsidRPr="002B4AB5" w:rsidRDefault="009E1FFA" w:rsidP="00873604">
            <w:pPr>
              <w:spacing w:after="0" w:line="240" w:lineRule="auto"/>
              <w:jc w:val="right"/>
              <w:rPr>
                <w:rFonts w:ascii="Calibri" w:hAnsi="Calibri"/>
                <w:color w:val="000000"/>
                <w:sz w:val="20"/>
                <w:szCs w:val="20"/>
              </w:rPr>
            </w:pPr>
            <w:r w:rsidRPr="002B4AB5">
              <w:rPr>
                <w:rFonts w:ascii="Calibri" w:hAnsi="Calibri"/>
                <w:color w:val="000000"/>
                <w:sz w:val="20"/>
                <w:szCs w:val="20"/>
              </w:rPr>
              <w:t>2.2</w:t>
            </w:r>
          </w:p>
        </w:tc>
        <w:tc>
          <w:tcPr>
            <w:tcW w:w="1150" w:type="dxa"/>
            <w:tcBorders>
              <w:bottom w:val="single" w:sz="4" w:space="0" w:color="auto"/>
            </w:tcBorders>
            <w:shd w:val="clear" w:color="auto" w:fill="FFFFFF" w:themeFill="background1"/>
            <w:vAlign w:val="center"/>
          </w:tcPr>
          <w:p w:rsidR="009E1FFA" w:rsidRPr="002B4AB5" w:rsidRDefault="009E1FFA" w:rsidP="00873604">
            <w:pPr>
              <w:spacing w:after="0" w:line="240" w:lineRule="auto"/>
              <w:jc w:val="right"/>
              <w:rPr>
                <w:rFonts w:ascii="Calibri" w:hAnsi="Calibri"/>
                <w:color w:val="000000"/>
                <w:sz w:val="20"/>
                <w:szCs w:val="20"/>
              </w:rPr>
            </w:pPr>
            <w:r w:rsidRPr="002B4AB5">
              <w:rPr>
                <w:rFonts w:ascii="Calibri" w:hAnsi="Calibri"/>
                <w:color w:val="000000"/>
                <w:sz w:val="20"/>
                <w:szCs w:val="20"/>
              </w:rPr>
              <w:t>0</w:t>
            </w:r>
          </w:p>
        </w:tc>
        <w:tc>
          <w:tcPr>
            <w:tcW w:w="868" w:type="dxa"/>
            <w:tcBorders>
              <w:bottom w:val="single" w:sz="4" w:space="0" w:color="auto"/>
            </w:tcBorders>
            <w:shd w:val="clear" w:color="auto" w:fill="D9D9D9" w:themeFill="background1" w:themeFillShade="D9"/>
            <w:vAlign w:val="center"/>
          </w:tcPr>
          <w:p w:rsidR="009E1FFA" w:rsidRPr="002B4AB5" w:rsidRDefault="009E1FFA" w:rsidP="00873604">
            <w:pPr>
              <w:spacing w:after="0" w:line="240" w:lineRule="auto"/>
              <w:jc w:val="right"/>
              <w:rPr>
                <w:rFonts w:ascii="Calibri" w:hAnsi="Calibri"/>
                <w:color w:val="000000"/>
                <w:sz w:val="20"/>
                <w:szCs w:val="20"/>
              </w:rPr>
            </w:pPr>
            <w:r w:rsidRPr="002B4AB5">
              <w:rPr>
                <w:rFonts w:ascii="Calibri" w:hAnsi="Calibri"/>
                <w:color w:val="000000"/>
                <w:sz w:val="20"/>
                <w:szCs w:val="20"/>
              </w:rPr>
              <w:t>0.0%</w:t>
            </w:r>
          </w:p>
        </w:tc>
        <w:tc>
          <w:tcPr>
            <w:tcW w:w="1150" w:type="dxa"/>
            <w:tcBorders>
              <w:bottom w:val="single" w:sz="4" w:space="0" w:color="auto"/>
            </w:tcBorders>
            <w:shd w:val="clear" w:color="auto" w:fill="FFFFFF" w:themeFill="background1"/>
            <w:vAlign w:val="center"/>
          </w:tcPr>
          <w:p w:rsidR="009E1FFA" w:rsidRPr="002B4AB5" w:rsidRDefault="009E1FFA" w:rsidP="00873604">
            <w:pPr>
              <w:spacing w:after="0" w:line="240" w:lineRule="auto"/>
              <w:jc w:val="right"/>
              <w:rPr>
                <w:rFonts w:ascii="Calibri" w:hAnsi="Calibri"/>
                <w:color w:val="000000"/>
                <w:sz w:val="20"/>
                <w:szCs w:val="20"/>
              </w:rPr>
            </w:pPr>
            <w:r w:rsidRPr="002B4AB5">
              <w:rPr>
                <w:rFonts w:ascii="Calibri" w:hAnsi="Calibri"/>
                <w:color w:val="000000"/>
                <w:sz w:val="20"/>
                <w:szCs w:val="20"/>
              </w:rPr>
              <w:t>-1.1</w:t>
            </w:r>
          </w:p>
        </w:tc>
        <w:tc>
          <w:tcPr>
            <w:tcW w:w="868" w:type="dxa"/>
            <w:tcBorders>
              <w:bottom w:val="single" w:sz="4" w:space="0" w:color="auto"/>
            </w:tcBorders>
            <w:shd w:val="clear" w:color="auto" w:fill="D9D9D9" w:themeFill="background1" w:themeFillShade="D9"/>
            <w:vAlign w:val="center"/>
          </w:tcPr>
          <w:p w:rsidR="009E1FFA" w:rsidRPr="002B4AB5" w:rsidRDefault="009E1FFA" w:rsidP="00873604">
            <w:pPr>
              <w:spacing w:after="0" w:line="240" w:lineRule="auto"/>
              <w:jc w:val="right"/>
              <w:rPr>
                <w:rFonts w:ascii="Calibri" w:hAnsi="Calibri"/>
                <w:color w:val="000000"/>
                <w:sz w:val="20"/>
                <w:szCs w:val="20"/>
              </w:rPr>
            </w:pPr>
            <w:r w:rsidRPr="002B4AB5">
              <w:rPr>
                <w:rFonts w:ascii="Calibri" w:hAnsi="Calibri"/>
                <w:color w:val="000000"/>
                <w:sz w:val="20"/>
                <w:szCs w:val="20"/>
              </w:rPr>
              <w:t>-33.3%</w:t>
            </w:r>
          </w:p>
        </w:tc>
        <w:tc>
          <w:tcPr>
            <w:tcW w:w="823" w:type="dxa"/>
            <w:tcBorders>
              <w:bottom w:val="single" w:sz="4" w:space="0" w:color="auto"/>
            </w:tcBorders>
            <w:shd w:val="clear" w:color="auto" w:fill="FFFFFF" w:themeFill="background1"/>
            <w:vAlign w:val="center"/>
          </w:tcPr>
          <w:p w:rsidR="009E1FFA" w:rsidRPr="00850CFC" w:rsidRDefault="009E1FFA" w:rsidP="00873604">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9E1FFA" w:rsidRPr="00850CFC" w:rsidTr="00873604">
        <w:tc>
          <w:tcPr>
            <w:tcW w:w="8856" w:type="dxa"/>
            <w:gridSpan w:val="10"/>
            <w:tcBorders>
              <w:left w:val="nil"/>
              <w:bottom w:val="nil"/>
              <w:right w:val="nil"/>
            </w:tcBorders>
            <w:shd w:val="clear" w:color="auto" w:fill="FFFFFF" w:themeFill="background1"/>
          </w:tcPr>
          <w:p w:rsidR="009E1FFA" w:rsidRPr="00850CFC" w:rsidRDefault="009E1FFA" w:rsidP="00873604">
            <w:pPr>
              <w:spacing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4513F" w:rsidRPr="002F1EBE" w:rsidRDefault="0034513F" w:rsidP="0034513F">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sidR="00063F97">
        <w:rPr>
          <w:rFonts w:ascii="Calibri" w:eastAsia="Calibri" w:hAnsi="Calibri" w:cs="Times New Roman"/>
          <w:b/>
          <w:sz w:val="20"/>
        </w:rPr>
        <w:t xml:space="preserve">Ayer </w:t>
      </w:r>
      <w:r>
        <w:rPr>
          <w:rFonts w:ascii="Calibri" w:eastAsia="Calibri" w:hAnsi="Calibri" w:cs="Times New Roman"/>
          <w:b/>
          <w:sz w:val="20"/>
        </w:rPr>
        <w:t>Shirley</w:t>
      </w:r>
      <w:r w:rsidRPr="00AA679C">
        <w:rPr>
          <w:rFonts w:ascii="Calibri" w:eastAsia="Calibri" w:hAnsi="Calibri" w:cs="Times New Roman"/>
          <w:b/>
          <w:sz w:val="20"/>
        </w:rPr>
        <w:t xml:space="preserve"> Public Schools</w:t>
      </w:r>
    </w:p>
    <w:p w:rsidR="0034513F" w:rsidRPr="002F1EBE" w:rsidRDefault="0034513F" w:rsidP="0034513F">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34513F" w:rsidRPr="002F1EBE" w:rsidTr="00873604">
        <w:tc>
          <w:tcPr>
            <w:tcW w:w="1080" w:type="dxa"/>
            <w:vMerge w:val="restart"/>
            <w:vAlign w:val="center"/>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34513F" w:rsidRPr="002F1EBE" w:rsidTr="00873604">
        <w:tc>
          <w:tcPr>
            <w:tcW w:w="1080" w:type="dxa"/>
            <w:vMerge/>
          </w:tcPr>
          <w:p w:rsidR="0034513F" w:rsidRPr="002F1EBE" w:rsidRDefault="0034513F" w:rsidP="00873604">
            <w:pPr>
              <w:spacing w:after="0" w:line="240" w:lineRule="auto"/>
              <w:rPr>
                <w:rFonts w:ascii="Calibri" w:eastAsia="Times New Roman" w:hAnsi="Calibri" w:cs="Times New Roman"/>
                <w:sz w:val="20"/>
                <w:szCs w:val="20"/>
              </w:rPr>
            </w:pPr>
          </w:p>
        </w:tc>
        <w:tc>
          <w:tcPr>
            <w:tcW w:w="990" w:type="dxa"/>
            <w:vMerge/>
            <w:vAlign w:val="center"/>
          </w:tcPr>
          <w:p w:rsidR="0034513F" w:rsidRPr="002F1EBE" w:rsidRDefault="0034513F" w:rsidP="00873604">
            <w:pPr>
              <w:spacing w:after="0" w:line="240" w:lineRule="auto"/>
              <w:jc w:val="center"/>
              <w:rPr>
                <w:rFonts w:ascii="Calibri" w:eastAsia="Times New Roman" w:hAnsi="Calibri" w:cs="Times New Roman"/>
                <w:b/>
                <w:sz w:val="20"/>
                <w:szCs w:val="20"/>
              </w:rPr>
            </w:pPr>
          </w:p>
        </w:tc>
        <w:tc>
          <w:tcPr>
            <w:tcW w:w="720" w:type="dxa"/>
            <w:vAlign w:val="center"/>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34513F" w:rsidRPr="002F1EBE" w:rsidRDefault="0034513F" w:rsidP="00873604">
            <w:pPr>
              <w:spacing w:after="0" w:line="240" w:lineRule="auto"/>
              <w:jc w:val="center"/>
              <w:rPr>
                <w:rFonts w:ascii="Calibri" w:eastAsia="Times New Roman" w:hAnsi="Calibri" w:cs="Times New Roman"/>
                <w:sz w:val="20"/>
                <w:szCs w:val="20"/>
              </w:rPr>
            </w:pPr>
          </w:p>
        </w:tc>
      </w:tr>
      <w:tr w:rsidR="0034513F" w:rsidRPr="002F1EBE" w:rsidTr="00873604">
        <w:tc>
          <w:tcPr>
            <w:tcW w:w="1080" w:type="dxa"/>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43</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80.6%</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62.8%</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-17.8</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-22.1%</w:t>
            </w:r>
          </w:p>
        </w:tc>
        <w:tc>
          <w:tcPr>
            <w:tcW w:w="810" w:type="dxa"/>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34513F" w:rsidRPr="002F1EBE" w:rsidTr="00873604">
        <w:tc>
          <w:tcPr>
            <w:tcW w:w="1080" w:type="dxa"/>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37</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78.3%</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67.6%</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-10.7</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-13.7%</w:t>
            </w:r>
          </w:p>
        </w:tc>
        <w:tc>
          <w:tcPr>
            <w:tcW w:w="810" w:type="dxa"/>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34513F" w:rsidRPr="002F1EBE" w:rsidTr="00873604">
        <w:tc>
          <w:tcPr>
            <w:tcW w:w="1080" w:type="dxa"/>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15</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70.0%</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40.0%</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-30.0</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-42.9%</w:t>
            </w:r>
          </w:p>
        </w:tc>
        <w:tc>
          <w:tcPr>
            <w:tcW w:w="810" w:type="dxa"/>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34513F" w:rsidRPr="002F1EBE" w:rsidTr="00873604">
        <w:tc>
          <w:tcPr>
            <w:tcW w:w="1080" w:type="dxa"/>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810" w:type="dxa"/>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34513F" w:rsidRPr="002F1EBE" w:rsidTr="00873604">
        <w:tc>
          <w:tcPr>
            <w:tcW w:w="1080" w:type="dxa"/>
            <w:tcBorders>
              <w:bottom w:val="single" w:sz="4" w:space="0" w:color="auto"/>
            </w:tcBorders>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83</w:t>
            </w:r>
          </w:p>
        </w:tc>
        <w:tc>
          <w:tcPr>
            <w:tcW w:w="72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92.5%</w:t>
            </w:r>
          </w:p>
        </w:tc>
        <w:tc>
          <w:tcPr>
            <w:tcW w:w="72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80.7%</w:t>
            </w:r>
          </w:p>
        </w:tc>
        <w:tc>
          <w:tcPr>
            <w:tcW w:w="117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tcBorders>
              <w:bottom w:val="single" w:sz="4" w:space="0" w:color="auto"/>
            </w:tcBorders>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-11.8</w:t>
            </w:r>
          </w:p>
        </w:tc>
        <w:tc>
          <w:tcPr>
            <w:tcW w:w="900" w:type="dxa"/>
            <w:tcBorders>
              <w:bottom w:val="single" w:sz="4" w:space="0" w:color="auto"/>
            </w:tcBorders>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-12.8%</w:t>
            </w:r>
          </w:p>
        </w:tc>
        <w:tc>
          <w:tcPr>
            <w:tcW w:w="810" w:type="dxa"/>
            <w:tcBorders>
              <w:bottom w:val="single" w:sz="4" w:space="0" w:color="auto"/>
            </w:tcBorders>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34513F" w:rsidRPr="002F1EBE" w:rsidTr="00873604">
        <w:tc>
          <w:tcPr>
            <w:tcW w:w="9900" w:type="dxa"/>
            <w:gridSpan w:val="11"/>
            <w:tcBorders>
              <w:left w:val="nil"/>
              <w:bottom w:val="nil"/>
              <w:right w:val="nil"/>
            </w:tcBorders>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34513F" w:rsidRPr="002F1EBE" w:rsidRDefault="0034513F" w:rsidP="0034513F">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sidR="00063F97">
        <w:rPr>
          <w:rFonts w:ascii="Calibri" w:eastAsia="Calibri" w:hAnsi="Calibri" w:cs="Times New Roman"/>
          <w:b/>
          <w:sz w:val="20"/>
          <w:szCs w:val="24"/>
        </w:rPr>
        <w:t xml:space="preserve">Ayer </w:t>
      </w:r>
      <w:r>
        <w:rPr>
          <w:rFonts w:ascii="Calibri" w:eastAsia="Calibri" w:hAnsi="Calibri" w:cs="Times New Roman"/>
          <w:b/>
          <w:sz w:val="20"/>
          <w:szCs w:val="24"/>
        </w:rPr>
        <w:t>Shirley</w:t>
      </w:r>
      <w:r w:rsidRPr="00AA679C">
        <w:rPr>
          <w:rFonts w:ascii="Calibri" w:eastAsia="Calibri" w:hAnsi="Calibri" w:cs="Times New Roman"/>
          <w:b/>
          <w:sz w:val="20"/>
          <w:szCs w:val="24"/>
        </w:rPr>
        <w:t xml:space="preserve"> Public Schools</w:t>
      </w:r>
    </w:p>
    <w:p w:rsidR="0034513F" w:rsidRPr="002F1EBE" w:rsidRDefault="0034513F" w:rsidP="0034513F">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34513F" w:rsidRPr="002F1EBE" w:rsidTr="00873604">
        <w:tc>
          <w:tcPr>
            <w:tcW w:w="1080" w:type="dxa"/>
            <w:vMerge w:val="restart"/>
            <w:vAlign w:val="center"/>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34513F" w:rsidRPr="002F1EBE" w:rsidRDefault="0034513F" w:rsidP="00873604">
            <w:pPr>
              <w:spacing w:after="0" w:line="240" w:lineRule="auto"/>
              <w:rPr>
                <w:rFonts w:ascii="Calibri" w:eastAsia="Times New Roman" w:hAnsi="Calibri" w:cs="Times New Roman"/>
                <w:b/>
                <w:sz w:val="20"/>
                <w:szCs w:val="20"/>
              </w:rPr>
            </w:pPr>
          </w:p>
        </w:tc>
        <w:tc>
          <w:tcPr>
            <w:tcW w:w="2880" w:type="dxa"/>
            <w:gridSpan w:val="4"/>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34513F" w:rsidRPr="002F1EBE" w:rsidTr="00873604">
        <w:tc>
          <w:tcPr>
            <w:tcW w:w="1080" w:type="dxa"/>
            <w:vMerge/>
          </w:tcPr>
          <w:p w:rsidR="0034513F" w:rsidRPr="002F1EBE" w:rsidRDefault="0034513F" w:rsidP="00873604">
            <w:pPr>
              <w:spacing w:after="0" w:line="240" w:lineRule="auto"/>
              <w:rPr>
                <w:rFonts w:ascii="Calibri" w:eastAsia="Times New Roman" w:hAnsi="Calibri" w:cs="Times New Roman"/>
                <w:sz w:val="20"/>
                <w:szCs w:val="20"/>
              </w:rPr>
            </w:pPr>
          </w:p>
        </w:tc>
        <w:tc>
          <w:tcPr>
            <w:tcW w:w="990" w:type="dxa"/>
            <w:vAlign w:val="center"/>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34513F" w:rsidRPr="002F1EBE" w:rsidRDefault="0034513F" w:rsidP="0087360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34513F" w:rsidRPr="002F1EBE" w:rsidRDefault="0034513F" w:rsidP="0087360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34513F" w:rsidRPr="002F1EBE" w:rsidRDefault="0034513F" w:rsidP="00873604">
            <w:pPr>
              <w:spacing w:after="0" w:line="240" w:lineRule="auto"/>
              <w:rPr>
                <w:rFonts w:ascii="Calibri" w:eastAsia="Times New Roman" w:hAnsi="Calibri" w:cs="Times New Roman"/>
                <w:sz w:val="20"/>
                <w:szCs w:val="20"/>
              </w:rPr>
            </w:pPr>
          </w:p>
        </w:tc>
      </w:tr>
      <w:tr w:rsidR="0034513F" w:rsidRPr="002F1EBE" w:rsidTr="00873604">
        <w:tc>
          <w:tcPr>
            <w:tcW w:w="1080" w:type="dxa"/>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31</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80.6%</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34513F" w:rsidRPr="002F1EBE" w:rsidTr="00873604">
        <w:tc>
          <w:tcPr>
            <w:tcW w:w="1080" w:type="dxa"/>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23</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78.3%</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810" w:type="dxa"/>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34513F" w:rsidRPr="002F1EBE" w:rsidTr="00873604">
        <w:tc>
          <w:tcPr>
            <w:tcW w:w="1080" w:type="dxa"/>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10</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70.0%</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810" w:type="dxa"/>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34513F" w:rsidRPr="002F1EBE" w:rsidTr="00873604">
        <w:tc>
          <w:tcPr>
            <w:tcW w:w="1080" w:type="dxa"/>
          </w:tcPr>
          <w:p w:rsidR="0034513F"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810" w:type="dxa"/>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34513F" w:rsidRPr="002F1EBE" w:rsidTr="00873604">
        <w:tc>
          <w:tcPr>
            <w:tcW w:w="1080" w:type="dxa"/>
            <w:tcBorders>
              <w:bottom w:val="single" w:sz="4" w:space="0" w:color="auto"/>
            </w:tcBorders>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93</w:t>
            </w:r>
          </w:p>
        </w:tc>
        <w:tc>
          <w:tcPr>
            <w:tcW w:w="72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92.5%</w:t>
            </w:r>
          </w:p>
        </w:tc>
        <w:tc>
          <w:tcPr>
            <w:tcW w:w="117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tcBorders>
              <w:bottom w:val="single" w:sz="4" w:space="0" w:color="auto"/>
            </w:tcBorders>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1170" w:type="dxa"/>
            <w:tcBorders>
              <w:bottom w:val="single" w:sz="4" w:space="0" w:color="auto"/>
            </w:tcBorders>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900" w:type="dxa"/>
            <w:tcBorders>
              <w:bottom w:val="single" w:sz="4" w:space="0" w:color="auto"/>
            </w:tcBorders>
            <w:shd w:val="clear" w:color="auto" w:fill="D9D9D9" w:themeFill="background1" w:themeFillShade="D9"/>
            <w:vAlign w:val="center"/>
          </w:tcPr>
          <w:p w:rsidR="0034513F" w:rsidRPr="002B4AB5" w:rsidRDefault="0034513F"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810" w:type="dxa"/>
            <w:tcBorders>
              <w:bottom w:val="single" w:sz="4" w:space="0" w:color="auto"/>
            </w:tcBorders>
            <w:vAlign w:val="center"/>
          </w:tcPr>
          <w:p w:rsidR="0034513F" w:rsidRPr="00597470" w:rsidRDefault="0034513F" w:rsidP="0087360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34513F" w:rsidRPr="002F1EBE" w:rsidTr="00873604">
        <w:tc>
          <w:tcPr>
            <w:tcW w:w="9900" w:type="dxa"/>
            <w:gridSpan w:val="11"/>
            <w:tcBorders>
              <w:left w:val="nil"/>
              <w:bottom w:val="nil"/>
              <w:right w:val="nil"/>
            </w:tcBorders>
          </w:tcPr>
          <w:p w:rsidR="0034513F" w:rsidRPr="002F1EBE" w:rsidRDefault="0034513F" w:rsidP="0087360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A46C6" w:rsidRPr="00850CFC" w:rsidRDefault="00AA46C6" w:rsidP="00AA46C6">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B6: </w:t>
      </w:r>
      <w:r w:rsidR="00063F97">
        <w:rPr>
          <w:rFonts w:ascii="Calibri" w:eastAsia="Calibri" w:hAnsi="Calibri" w:cs="Times New Roman"/>
          <w:b/>
          <w:sz w:val="20"/>
        </w:rPr>
        <w:t xml:space="preserve">Ayer </w:t>
      </w:r>
      <w:r>
        <w:rPr>
          <w:rFonts w:ascii="Calibri" w:eastAsia="Calibri" w:hAnsi="Calibri" w:cs="Times New Roman"/>
          <w:b/>
          <w:sz w:val="20"/>
        </w:rPr>
        <w:t>Shirley</w:t>
      </w:r>
      <w:r w:rsidRPr="00850CFC">
        <w:rPr>
          <w:rFonts w:ascii="Calibri" w:eastAsia="Calibri" w:hAnsi="Calibri" w:cs="Times New Roman"/>
          <w:b/>
          <w:sz w:val="20"/>
        </w:rPr>
        <w:t xml:space="preserve"> Public Schools</w:t>
      </w:r>
    </w:p>
    <w:p w:rsidR="00AA46C6" w:rsidRPr="00850CFC" w:rsidRDefault="00AA46C6" w:rsidP="00AA46C6">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AA46C6" w:rsidRPr="00850CFC" w:rsidTr="00873604">
        <w:tc>
          <w:tcPr>
            <w:tcW w:w="1260" w:type="dxa"/>
            <w:vMerge w:val="restart"/>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AA46C6" w:rsidRPr="00850CFC" w:rsidRDefault="00AA46C6"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AA46C6" w:rsidRPr="00850CFC" w:rsidRDefault="00AA46C6"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AA46C6" w:rsidRPr="00850CFC" w:rsidTr="00873604">
        <w:tc>
          <w:tcPr>
            <w:tcW w:w="1260" w:type="dxa"/>
            <w:vMerge/>
          </w:tcPr>
          <w:p w:rsidR="00AA46C6" w:rsidRPr="00850CFC" w:rsidRDefault="00AA46C6" w:rsidP="00873604">
            <w:pPr>
              <w:spacing w:after="0" w:line="240" w:lineRule="auto"/>
              <w:rPr>
                <w:rFonts w:ascii="Calibri" w:eastAsia="Times New Roman" w:hAnsi="Calibri" w:cs="Times New Roman"/>
                <w:sz w:val="20"/>
                <w:szCs w:val="20"/>
              </w:rPr>
            </w:pPr>
          </w:p>
        </w:tc>
        <w:tc>
          <w:tcPr>
            <w:tcW w:w="720" w:type="dxa"/>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A46C6" w:rsidRPr="00850CFC" w:rsidRDefault="00AA46C6"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AA46C6" w:rsidRPr="00850CFC" w:rsidRDefault="00AA46C6" w:rsidP="00873604">
            <w:pPr>
              <w:spacing w:after="0" w:line="240" w:lineRule="auto"/>
              <w:rPr>
                <w:rFonts w:ascii="Calibri" w:eastAsia="Times New Roman" w:hAnsi="Calibri" w:cs="Times New Roman"/>
                <w:sz w:val="20"/>
                <w:szCs w:val="20"/>
              </w:rPr>
            </w:pPr>
          </w:p>
        </w:tc>
      </w:tr>
      <w:tr w:rsidR="00AA46C6" w:rsidRPr="00850CFC" w:rsidTr="00873604">
        <w:tc>
          <w:tcPr>
            <w:tcW w:w="1260" w:type="dxa"/>
            <w:tcBorders>
              <w:bottom w:val="single" w:sz="4" w:space="0" w:color="auto"/>
            </w:tcBorders>
          </w:tcPr>
          <w:p w:rsidR="00AA46C6" w:rsidRPr="00850CFC" w:rsidRDefault="00AA46C6" w:rsidP="00873604">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AA46C6" w:rsidRPr="002B4AB5" w:rsidRDefault="00AA46C6"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bottom"/>
          </w:tcPr>
          <w:p w:rsidR="00AA46C6" w:rsidRPr="002B4AB5" w:rsidRDefault="00AA46C6"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bottom"/>
          </w:tcPr>
          <w:p w:rsidR="00AA46C6" w:rsidRPr="002B4AB5" w:rsidRDefault="00AA46C6" w:rsidP="00873604">
            <w:pPr>
              <w:spacing w:after="0" w:line="240" w:lineRule="auto"/>
              <w:jc w:val="right"/>
              <w:rPr>
                <w:rFonts w:ascii="Calibri" w:hAnsi="Calibri"/>
                <w:color w:val="000000"/>
                <w:sz w:val="20"/>
                <w:szCs w:val="20"/>
              </w:rPr>
            </w:pPr>
            <w:r w:rsidRPr="002B4AB5">
              <w:rPr>
                <w:rFonts w:ascii="Calibri" w:hAnsi="Calibri"/>
                <w:color w:val="000000"/>
                <w:sz w:val="20"/>
                <w:szCs w:val="20"/>
              </w:rPr>
              <w:t>96.7%</w:t>
            </w:r>
          </w:p>
        </w:tc>
        <w:tc>
          <w:tcPr>
            <w:tcW w:w="720" w:type="dxa"/>
            <w:tcBorders>
              <w:bottom w:val="single" w:sz="4" w:space="0" w:color="auto"/>
            </w:tcBorders>
            <w:vAlign w:val="bottom"/>
          </w:tcPr>
          <w:p w:rsidR="00AA46C6" w:rsidRPr="00850CFC" w:rsidRDefault="00AA46C6"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95.2%</w:t>
            </w:r>
          </w:p>
        </w:tc>
        <w:tc>
          <w:tcPr>
            <w:tcW w:w="1170" w:type="dxa"/>
            <w:tcBorders>
              <w:bottom w:val="single" w:sz="4" w:space="0" w:color="auto"/>
            </w:tcBorders>
            <w:vAlign w:val="bottom"/>
          </w:tcPr>
          <w:p w:rsidR="00AA46C6" w:rsidRPr="00850CFC" w:rsidRDefault="00AA46C6"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990" w:type="dxa"/>
            <w:tcBorders>
              <w:bottom w:val="single" w:sz="4" w:space="0" w:color="auto"/>
            </w:tcBorders>
            <w:shd w:val="clear" w:color="auto" w:fill="D9D9D9" w:themeFill="background1" w:themeFillShade="D9"/>
            <w:vAlign w:val="bottom"/>
          </w:tcPr>
          <w:p w:rsidR="00AA46C6" w:rsidRPr="00850CFC" w:rsidRDefault="00AA46C6"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1170" w:type="dxa"/>
            <w:tcBorders>
              <w:bottom w:val="single" w:sz="4" w:space="0" w:color="auto"/>
            </w:tcBorders>
            <w:shd w:val="clear" w:color="auto" w:fill="FFFFFF" w:themeFill="background1"/>
            <w:vAlign w:val="bottom"/>
          </w:tcPr>
          <w:p w:rsidR="00AA46C6" w:rsidRPr="00850CFC" w:rsidRDefault="00AA46C6"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-1.5</w:t>
            </w:r>
          </w:p>
        </w:tc>
        <w:tc>
          <w:tcPr>
            <w:tcW w:w="900" w:type="dxa"/>
            <w:tcBorders>
              <w:bottom w:val="single" w:sz="4" w:space="0" w:color="auto"/>
            </w:tcBorders>
            <w:shd w:val="clear" w:color="auto" w:fill="D9D9D9" w:themeFill="background1" w:themeFillShade="D9"/>
            <w:vAlign w:val="bottom"/>
          </w:tcPr>
          <w:p w:rsidR="00AA46C6" w:rsidRPr="00850CFC" w:rsidRDefault="00AA46C6"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c>
          <w:tcPr>
            <w:tcW w:w="810" w:type="dxa"/>
            <w:tcBorders>
              <w:bottom w:val="single" w:sz="4" w:space="0" w:color="auto"/>
            </w:tcBorders>
            <w:vAlign w:val="bottom"/>
          </w:tcPr>
          <w:p w:rsidR="00AA46C6" w:rsidRPr="00850CFC" w:rsidRDefault="00AA46C6"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AA46C6" w:rsidRPr="00850CFC" w:rsidTr="00873604">
        <w:tc>
          <w:tcPr>
            <w:tcW w:w="9180" w:type="dxa"/>
            <w:gridSpan w:val="10"/>
            <w:tcBorders>
              <w:left w:val="nil"/>
              <w:bottom w:val="nil"/>
              <w:right w:val="nil"/>
            </w:tcBorders>
          </w:tcPr>
          <w:p w:rsidR="00AA46C6" w:rsidRPr="00850CFC" w:rsidRDefault="00AA46C6" w:rsidP="00873604">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A6870" w:rsidRPr="00850CFC" w:rsidRDefault="00EA6870" w:rsidP="00EA6870">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sidR="00063F97">
        <w:rPr>
          <w:rFonts w:ascii="Calibri" w:eastAsia="Calibri" w:hAnsi="Calibri" w:cs="Times New Roman"/>
          <w:b/>
          <w:sz w:val="20"/>
        </w:rPr>
        <w:t xml:space="preserve">Ayer </w:t>
      </w:r>
      <w:r>
        <w:rPr>
          <w:rFonts w:ascii="Calibri" w:eastAsia="Calibri" w:hAnsi="Calibri" w:cs="Times New Roman"/>
          <w:b/>
          <w:sz w:val="20"/>
        </w:rPr>
        <w:t>Shirley</w:t>
      </w:r>
      <w:r w:rsidRPr="00850CFC">
        <w:rPr>
          <w:rFonts w:ascii="Calibri" w:eastAsia="Calibri" w:hAnsi="Calibri" w:cs="Times New Roman"/>
          <w:b/>
          <w:sz w:val="20"/>
        </w:rPr>
        <w:t xml:space="preserve"> Public Schools</w:t>
      </w:r>
    </w:p>
    <w:p w:rsidR="00EA6870" w:rsidRPr="00850CFC" w:rsidRDefault="00EA6870" w:rsidP="00EA6870">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EA6870" w:rsidRPr="00850CFC" w:rsidTr="00873604">
        <w:tc>
          <w:tcPr>
            <w:tcW w:w="1620" w:type="dxa"/>
            <w:vMerge w:val="restart"/>
            <w:vAlign w:val="center"/>
          </w:tcPr>
          <w:p w:rsidR="00EA6870" w:rsidRPr="00850CFC" w:rsidRDefault="00EA6870"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EA6870" w:rsidRPr="00850CFC" w:rsidRDefault="00EA6870"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EA6870" w:rsidRPr="00850CFC" w:rsidRDefault="00EA6870"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EA6870" w:rsidRPr="00850CFC" w:rsidRDefault="00EA6870"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EA6870" w:rsidRPr="00850CFC" w:rsidRDefault="00EA6870"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EA6870" w:rsidRPr="00850CFC" w:rsidTr="00873604">
        <w:tc>
          <w:tcPr>
            <w:tcW w:w="1620" w:type="dxa"/>
            <w:vMerge/>
          </w:tcPr>
          <w:p w:rsidR="00EA6870" w:rsidRPr="00850CFC" w:rsidRDefault="00EA6870" w:rsidP="00873604">
            <w:pPr>
              <w:spacing w:after="0" w:line="240" w:lineRule="auto"/>
              <w:rPr>
                <w:rFonts w:ascii="Calibri" w:eastAsia="Times New Roman" w:hAnsi="Calibri" w:cs="Times New Roman"/>
                <w:sz w:val="20"/>
                <w:szCs w:val="20"/>
              </w:rPr>
            </w:pPr>
          </w:p>
        </w:tc>
        <w:tc>
          <w:tcPr>
            <w:tcW w:w="720" w:type="dxa"/>
            <w:vAlign w:val="center"/>
          </w:tcPr>
          <w:p w:rsidR="00EA6870" w:rsidRPr="00850CFC" w:rsidRDefault="00EA6870"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EA6870" w:rsidRPr="00850CFC" w:rsidRDefault="00EA6870"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EA6870" w:rsidRPr="00850CFC" w:rsidRDefault="00EA6870"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EA6870" w:rsidRPr="00850CFC" w:rsidRDefault="00EA6870"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EA6870" w:rsidRPr="00850CFC" w:rsidRDefault="00EA6870"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A6870" w:rsidRPr="00850CFC" w:rsidRDefault="00EA6870"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EA6870" w:rsidRPr="00850CFC" w:rsidRDefault="00EA6870" w:rsidP="00873604">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EA6870" w:rsidRPr="00850CFC" w:rsidRDefault="00EA6870" w:rsidP="00873604">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EA6870" w:rsidRPr="00850CFC" w:rsidRDefault="00EA6870" w:rsidP="00873604">
            <w:pPr>
              <w:spacing w:after="0" w:line="240" w:lineRule="auto"/>
              <w:rPr>
                <w:rFonts w:ascii="Calibri" w:eastAsia="Times New Roman" w:hAnsi="Calibri" w:cs="Times New Roman"/>
                <w:sz w:val="20"/>
                <w:szCs w:val="20"/>
              </w:rPr>
            </w:pPr>
          </w:p>
        </w:tc>
      </w:tr>
      <w:tr w:rsidR="00EA6870" w:rsidRPr="00850CFC" w:rsidTr="00873604">
        <w:tc>
          <w:tcPr>
            <w:tcW w:w="1620" w:type="dxa"/>
            <w:tcBorders>
              <w:bottom w:val="single" w:sz="4" w:space="0" w:color="auto"/>
            </w:tcBorders>
          </w:tcPr>
          <w:p w:rsidR="00EA6870" w:rsidRPr="00850CFC" w:rsidRDefault="00EA6870" w:rsidP="00873604">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EA6870" w:rsidRPr="002B4AB5" w:rsidRDefault="00EA6870"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center"/>
          </w:tcPr>
          <w:p w:rsidR="00EA6870" w:rsidRPr="002B4AB5" w:rsidRDefault="00EA6870"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center"/>
          </w:tcPr>
          <w:p w:rsidR="00EA6870" w:rsidRPr="002B4AB5" w:rsidRDefault="00EA6870" w:rsidP="00873604">
            <w:pPr>
              <w:spacing w:after="0" w:line="240" w:lineRule="auto"/>
              <w:jc w:val="right"/>
              <w:rPr>
                <w:rFonts w:ascii="Calibri" w:hAnsi="Calibri"/>
                <w:color w:val="000000"/>
                <w:sz w:val="20"/>
                <w:szCs w:val="20"/>
              </w:rPr>
            </w:pPr>
            <w:r w:rsidRPr="002B4AB5">
              <w:rPr>
                <w:rFonts w:ascii="Calibri" w:hAnsi="Calibri"/>
                <w:color w:val="000000"/>
                <w:sz w:val="20"/>
                <w:szCs w:val="20"/>
              </w:rPr>
              <w:t>3.7%</w:t>
            </w:r>
          </w:p>
        </w:tc>
        <w:tc>
          <w:tcPr>
            <w:tcW w:w="720" w:type="dxa"/>
            <w:tcBorders>
              <w:bottom w:val="single" w:sz="4" w:space="0" w:color="auto"/>
            </w:tcBorders>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5.8%</w:t>
            </w:r>
          </w:p>
        </w:tc>
        <w:tc>
          <w:tcPr>
            <w:tcW w:w="1170" w:type="dxa"/>
            <w:tcBorders>
              <w:bottom w:val="single" w:sz="4" w:space="0" w:color="auto"/>
            </w:tcBorders>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900" w:type="dxa"/>
            <w:tcBorders>
              <w:bottom w:val="single" w:sz="4" w:space="0" w:color="auto"/>
            </w:tcBorders>
            <w:shd w:val="clear" w:color="auto" w:fill="D9D9D9" w:themeFill="background1" w:themeFillShade="D9"/>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1170" w:type="dxa"/>
            <w:tcBorders>
              <w:bottom w:val="single" w:sz="4" w:space="0" w:color="auto"/>
            </w:tcBorders>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2.1</w:t>
            </w:r>
          </w:p>
        </w:tc>
        <w:tc>
          <w:tcPr>
            <w:tcW w:w="900" w:type="dxa"/>
            <w:tcBorders>
              <w:bottom w:val="single" w:sz="4" w:space="0" w:color="auto"/>
            </w:tcBorders>
            <w:shd w:val="clear" w:color="auto" w:fill="D9D9D9" w:themeFill="background1" w:themeFillShade="D9"/>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56.8%</w:t>
            </w:r>
          </w:p>
        </w:tc>
        <w:tc>
          <w:tcPr>
            <w:tcW w:w="810" w:type="dxa"/>
            <w:tcBorders>
              <w:bottom w:val="single" w:sz="4" w:space="0" w:color="auto"/>
            </w:tcBorders>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EA6870" w:rsidRPr="00850CFC" w:rsidTr="00873604">
        <w:tc>
          <w:tcPr>
            <w:tcW w:w="1620" w:type="dxa"/>
            <w:tcBorders>
              <w:bottom w:val="single" w:sz="4" w:space="0" w:color="auto"/>
            </w:tcBorders>
          </w:tcPr>
          <w:p w:rsidR="00EA6870" w:rsidRPr="00850CFC" w:rsidRDefault="00EA6870" w:rsidP="00873604">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EA6870" w:rsidRPr="002B4AB5" w:rsidRDefault="00EA6870"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center"/>
          </w:tcPr>
          <w:p w:rsidR="00EA6870" w:rsidRPr="002B4AB5" w:rsidRDefault="00EA6870" w:rsidP="00873604">
            <w:pPr>
              <w:spacing w:after="0" w:line="240" w:lineRule="auto"/>
              <w:jc w:val="right"/>
              <w:rPr>
                <w:rFonts w:ascii="Calibri" w:hAnsi="Calibri"/>
                <w:color w:val="000000"/>
                <w:sz w:val="20"/>
                <w:szCs w:val="20"/>
              </w:rPr>
            </w:pPr>
            <w:r w:rsidRPr="002B4AB5">
              <w:rPr>
                <w:rFonts w:ascii="Calibri" w:hAnsi="Calibri"/>
                <w:color w:val="000000"/>
                <w:sz w:val="20"/>
                <w:szCs w:val="20"/>
              </w:rPr>
              <w:t>--</w:t>
            </w:r>
          </w:p>
        </w:tc>
        <w:tc>
          <w:tcPr>
            <w:tcW w:w="720" w:type="dxa"/>
            <w:tcBorders>
              <w:bottom w:val="single" w:sz="4" w:space="0" w:color="auto"/>
            </w:tcBorders>
            <w:vAlign w:val="center"/>
          </w:tcPr>
          <w:p w:rsidR="00EA6870" w:rsidRPr="002B4AB5" w:rsidRDefault="00EA6870" w:rsidP="00873604">
            <w:pPr>
              <w:spacing w:after="0" w:line="240" w:lineRule="auto"/>
              <w:jc w:val="right"/>
              <w:rPr>
                <w:rFonts w:ascii="Calibri" w:hAnsi="Calibri"/>
                <w:color w:val="000000"/>
                <w:sz w:val="20"/>
                <w:szCs w:val="20"/>
              </w:rPr>
            </w:pPr>
            <w:r w:rsidRPr="002B4AB5">
              <w:rPr>
                <w:rFonts w:ascii="Calibri" w:hAnsi="Calibri"/>
                <w:color w:val="000000"/>
                <w:sz w:val="20"/>
                <w:szCs w:val="20"/>
              </w:rPr>
              <w:t>1.7%</w:t>
            </w:r>
          </w:p>
        </w:tc>
        <w:tc>
          <w:tcPr>
            <w:tcW w:w="720" w:type="dxa"/>
            <w:tcBorders>
              <w:bottom w:val="single" w:sz="4" w:space="0" w:color="auto"/>
            </w:tcBorders>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c>
          <w:tcPr>
            <w:tcW w:w="1170" w:type="dxa"/>
            <w:tcBorders>
              <w:bottom w:val="single" w:sz="4" w:space="0" w:color="auto"/>
            </w:tcBorders>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900" w:type="dxa"/>
            <w:tcBorders>
              <w:bottom w:val="single" w:sz="4" w:space="0" w:color="auto"/>
            </w:tcBorders>
            <w:shd w:val="clear" w:color="auto" w:fill="D9D9D9" w:themeFill="background1" w:themeFillShade="D9"/>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1170" w:type="dxa"/>
            <w:tcBorders>
              <w:bottom w:val="single" w:sz="4" w:space="0" w:color="auto"/>
            </w:tcBorders>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0.5</w:t>
            </w:r>
          </w:p>
        </w:tc>
        <w:tc>
          <w:tcPr>
            <w:tcW w:w="900" w:type="dxa"/>
            <w:tcBorders>
              <w:bottom w:val="single" w:sz="4" w:space="0" w:color="auto"/>
            </w:tcBorders>
            <w:shd w:val="clear" w:color="auto" w:fill="D9D9D9" w:themeFill="background1" w:themeFillShade="D9"/>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29.4%</w:t>
            </w:r>
          </w:p>
        </w:tc>
        <w:tc>
          <w:tcPr>
            <w:tcW w:w="810" w:type="dxa"/>
            <w:tcBorders>
              <w:bottom w:val="single" w:sz="4" w:space="0" w:color="auto"/>
            </w:tcBorders>
            <w:vAlign w:val="center"/>
          </w:tcPr>
          <w:p w:rsidR="00EA6870" w:rsidRPr="00850CFC" w:rsidRDefault="00EA6870" w:rsidP="00873604">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EA6870" w:rsidRPr="00850CFC" w:rsidTr="00873604">
        <w:tc>
          <w:tcPr>
            <w:tcW w:w="9450" w:type="dxa"/>
            <w:gridSpan w:val="10"/>
            <w:tcBorders>
              <w:left w:val="nil"/>
              <w:bottom w:val="nil"/>
              <w:right w:val="nil"/>
            </w:tcBorders>
          </w:tcPr>
          <w:p w:rsidR="00EA6870" w:rsidRPr="00850CFC" w:rsidRDefault="00EA6870" w:rsidP="00873604">
            <w:pPr>
              <w:spacing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EA6870" w:rsidRPr="00850CFC" w:rsidRDefault="00EA6870" w:rsidP="00873604">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headerReference w:type="default" r:id="rId49"/>
          <w:footerReference w:type="default" r:id="rId50"/>
          <w:pgSz w:w="12240" w:h="15840"/>
          <w:pgMar w:top="1440" w:right="1440" w:bottom="1440" w:left="144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063F97">
        <w:rPr>
          <w:rFonts w:ascii="Calibri" w:eastAsia="Calibri" w:hAnsi="Calibri" w:cs="Times New Roman"/>
          <w:b/>
          <w:sz w:val="20"/>
        </w:rPr>
        <w:t xml:space="preserve">Ayer </w:t>
      </w:r>
      <w:r w:rsidR="00730D1C" w:rsidRPr="00730D1C">
        <w:rPr>
          <w:rFonts w:ascii="Calibri" w:eastAsia="Calibri" w:hAnsi="Calibri" w:cs="Times New Roman"/>
          <w:b/>
          <w:sz w:val="20"/>
        </w:rPr>
        <w:t>Shirley RSD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Fiscal Years 2011–2013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670"/>
        <w:gridCol w:w="1435"/>
        <w:gridCol w:w="1365"/>
        <w:gridCol w:w="1680"/>
        <w:gridCol w:w="1680"/>
        <w:gridCol w:w="1680"/>
        <w:gridCol w:w="1680"/>
      </w:tblGrid>
      <w:tr w:rsidR="002F1EBE" w:rsidRPr="002F1EBE" w:rsidTr="002D7283">
        <w:trPr>
          <w:trHeight w:val="300"/>
        </w:trPr>
        <w:tc>
          <w:tcPr>
            <w:tcW w:w="0" w:type="auto"/>
            <w:tcBorders>
              <w:top w:val="single" w:sz="4" w:space="0" w:color="auto"/>
              <w:left w:val="single" w:sz="4" w:space="0" w:color="auto"/>
              <w:bottom w:val="single" w:sz="12" w:space="0" w:color="auto"/>
              <w:right w:val="single" w:sz="12" w:space="0" w:color="auto"/>
              <w:tl2br w:val="nil"/>
              <w:tr2bl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2F1EBE">
              <w:rPr>
                <w:rFonts w:ascii="Calibri" w:eastAsia="Times New Roman" w:hAnsi="Calibri" w:cs="Times New Roman"/>
                <w:b/>
                <w:color w:val="000000"/>
                <w:kern w:val="28"/>
                <w:sz w:val="20"/>
                <w:szCs w:val="20"/>
              </w:rPr>
              <w:t> </w:t>
            </w:r>
          </w:p>
        </w:tc>
        <w:tc>
          <w:tcPr>
            <w:tcW w:w="0" w:type="auto"/>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2F1EBE">
              <w:rPr>
                <w:rFonts w:ascii="Calibri" w:eastAsia="Times New Roman" w:hAnsi="Calibri" w:cs="Times New Roman"/>
                <w:b/>
                <w:color w:val="000000"/>
                <w:kern w:val="28"/>
                <w:sz w:val="20"/>
                <w:szCs w:val="20"/>
              </w:rPr>
              <w:t>FY11</w:t>
            </w:r>
          </w:p>
        </w:tc>
        <w:tc>
          <w:tcPr>
            <w:tcW w:w="0" w:type="auto"/>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2F1EBE">
              <w:rPr>
                <w:rFonts w:ascii="Calibri" w:eastAsia="Times New Roman" w:hAnsi="Calibri" w:cs="Times New Roman"/>
                <w:b/>
                <w:color w:val="000000"/>
                <w:kern w:val="28"/>
                <w:sz w:val="20"/>
                <w:szCs w:val="20"/>
              </w:rPr>
              <w:t>FY12</w:t>
            </w:r>
          </w:p>
        </w:tc>
        <w:tc>
          <w:tcPr>
            <w:tcW w:w="0" w:type="auto"/>
            <w:gridSpan w:val="2"/>
            <w:tcBorders>
              <w:top w:val="single" w:sz="4" w:space="0" w:color="auto"/>
              <w:left w:val="single" w:sz="12" w:space="0" w:color="auto"/>
              <w:bottom w:val="single" w:sz="12" w:space="0" w:color="auto"/>
              <w:right w:val="single" w:sz="4" w:space="0" w:color="auto"/>
              <w:tl2br w:val="nil"/>
              <w:tr2bl w:val="nil"/>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2F1EBE">
              <w:rPr>
                <w:rFonts w:ascii="Calibri" w:eastAsia="Times New Roman" w:hAnsi="Calibri" w:cs="Times New Roman"/>
                <w:b/>
                <w:color w:val="000000"/>
                <w:kern w:val="28"/>
                <w:sz w:val="20"/>
                <w:szCs w:val="20"/>
              </w:rPr>
              <w:t>FY13</w:t>
            </w:r>
          </w:p>
        </w:tc>
      </w:tr>
      <w:tr w:rsidR="002F1EBE" w:rsidRPr="002F1EBE" w:rsidTr="002D7283">
        <w:trPr>
          <w:trHeight w:val="25"/>
        </w:trPr>
        <w:tc>
          <w:tcPr>
            <w:tcW w:w="0" w:type="auto"/>
            <w:tcBorders>
              <w:bottom w:val="single" w:sz="4"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 </w:t>
            </w:r>
          </w:p>
        </w:tc>
        <w:tc>
          <w:tcPr>
            <w:tcW w:w="0" w:type="auto"/>
            <w:tcBorders>
              <w:left w:val="single" w:sz="12" w:space="0" w:color="auto"/>
              <w:bottom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Estimated</w:t>
            </w:r>
          </w:p>
        </w:tc>
        <w:tc>
          <w:tcPr>
            <w:tcW w:w="0" w:type="auto"/>
            <w:tcBorders>
              <w:bottom w:val="single" w:sz="4"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w:t>
            </w:r>
          </w:p>
        </w:tc>
        <w:tc>
          <w:tcPr>
            <w:tcW w:w="0" w:type="auto"/>
            <w:tcBorders>
              <w:left w:val="single" w:sz="12" w:space="0" w:color="auto"/>
              <w:bottom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Estimated</w:t>
            </w:r>
          </w:p>
        </w:tc>
        <w:tc>
          <w:tcPr>
            <w:tcW w:w="0" w:type="auto"/>
            <w:tcBorders>
              <w:bottom w:val="single" w:sz="4"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w:t>
            </w:r>
          </w:p>
        </w:tc>
        <w:tc>
          <w:tcPr>
            <w:tcW w:w="0" w:type="auto"/>
            <w:tcBorders>
              <w:left w:val="single" w:sz="12" w:space="0" w:color="auto"/>
              <w:bottom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Estimated</w:t>
            </w:r>
          </w:p>
        </w:tc>
        <w:tc>
          <w:tcPr>
            <w:tcW w:w="0" w:type="auto"/>
            <w:tcBorders>
              <w:left w:val="single" w:sz="12" w:space="0" w:color="auto"/>
              <w:bottom w:val="single" w:sz="4" w:space="0" w:color="auto"/>
            </w:tcBorders>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w:t>
            </w:r>
          </w:p>
        </w:tc>
      </w:tr>
      <w:tr w:rsidR="00730D1C" w:rsidRPr="002F1EBE" w:rsidTr="002D7283">
        <w:trPr>
          <w:trHeight w:val="25"/>
        </w:trPr>
        <w:tc>
          <w:tcPr>
            <w:tcW w:w="0" w:type="auto"/>
            <w:gridSpan w:val="7"/>
            <w:shd w:val="clear" w:color="auto" w:fill="E6E6E6"/>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Expenditures</w:t>
            </w:r>
          </w:p>
        </w:tc>
      </w:tr>
      <w:tr w:rsidR="00730D1C" w:rsidRPr="002F1EBE" w:rsidTr="002D7283">
        <w:trPr>
          <w:trHeight w:val="23"/>
        </w:trPr>
        <w:tc>
          <w:tcPr>
            <w:tcW w:w="0" w:type="auto"/>
            <w:tcBorders>
              <w:right w:val="single" w:sz="12" w:space="0" w:color="auto"/>
            </w:tcBorders>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From school committee budget</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#N/A</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$452,199</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$21,000,106</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$21,088,702</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$21,927,962</w:t>
            </w:r>
          </w:p>
        </w:tc>
        <w:tc>
          <w:tcPr>
            <w:tcW w:w="0" w:type="auto"/>
            <w:tcBorders>
              <w:left w:val="single" w:sz="12" w:space="0" w:color="auto"/>
            </w:tcBorders>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$22,477,515</w:t>
            </w:r>
          </w:p>
        </w:tc>
      </w:tr>
      <w:tr w:rsidR="00730D1C" w:rsidRPr="002F1EBE" w:rsidTr="002D7283">
        <w:trPr>
          <w:trHeight w:val="300"/>
        </w:trPr>
        <w:tc>
          <w:tcPr>
            <w:tcW w:w="0" w:type="auto"/>
            <w:tcBorders>
              <w:right w:val="single" w:sz="12" w:space="0" w:color="auto"/>
            </w:tcBorders>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From revolving funds and grants</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$297,840</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$4,295,755</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left w:val="single" w:sz="12" w:space="0" w:color="auto"/>
            </w:tcBorders>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$3,739,303</w:t>
            </w:r>
          </w:p>
        </w:tc>
      </w:tr>
      <w:tr w:rsidR="00730D1C" w:rsidRPr="002F1EBE" w:rsidTr="002D7283">
        <w:trPr>
          <w:trHeight w:val="315"/>
        </w:trPr>
        <w:tc>
          <w:tcPr>
            <w:tcW w:w="0" w:type="auto"/>
            <w:tcBorders>
              <w:bottom w:val="single" w:sz="4" w:space="0" w:color="auto"/>
              <w:right w:val="single" w:sz="12" w:space="0" w:color="auto"/>
            </w:tcBorders>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Total expenditures</w:t>
            </w:r>
          </w:p>
        </w:tc>
        <w:tc>
          <w:tcPr>
            <w:tcW w:w="0" w:type="auto"/>
            <w:tcBorders>
              <w:left w:val="single" w:sz="12" w:space="0" w:color="auto"/>
              <w:bottom w:val="single" w:sz="4"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bottom w:val="single" w:sz="4" w:space="0" w:color="auto"/>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$750,039</w:t>
            </w:r>
          </w:p>
        </w:tc>
        <w:tc>
          <w:tcPr>
            <w:tcW w:w="0" w:type="auto"/>
            <w:tcBorders>
              <w:left w:val="single" w:sz="12" w:space="0" w:color="auto"/>
              <w:bottom w:val="single" w:sz="4"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bottom w:val="single" w:sz="4" w:space="0" w:color="auto"/>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$25,384,457</w:t>
            </w:r>
          </w:p>
        </w:tc>
        <w:tc>
          <w:tcPr>
            <w:tcW w:w="0" w:type="auto"/>
            <w:tcBorders>
              <w:left w:val="single" w:sz="12" w:space="0" w:color="auto"/>
              <w:bottom w:val="single" w:sz="4"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left w:val="single" w:sz="12" w:space="0" w:color="auto"/>
              <w:bottom w:val="single" w:sz="4" w:space="0" w:color="auto"/>
            </w:tcBorders>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$26,216,818</w:t>
            </w:r>
          </w:p>
        </w:tc>
      </w:tr>
      <w:tr w:rsidR="00730D1C" w:rsidRPr="002F1EBE" w:rsidTr="002D7283">
        <w:trPr>
          <w:trHeight w:val="315"/>
        </w:trPr>
        <w:tc>
          <w:tcPr>
            <w:tcW w:w="0" w:type="auto"/>
            <w:gridSpan w:val="7"/>
            <w:shd w:val="clear" w:color="auto" w:fill="E6E6E6"/>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Chapter 70 aid to education program</w:t>
            </w:r>
          </w:p>
        </w:tc>
      </w:tr>
      <w:tr w:rsidR="00730D1C" w:rsidRPr="002F1EBE" w:rsidTr="002D7283">
        <w:trPr>
          <w:trHeight w:val="300"/>
        </w:trPr>
        <w:tc>
          <w:tcPr>
            <w:tcW w:w="0" w:type="auto"/>
            <w:tcBorders>
              <w:right w:val="single" w:sz="12" w:space="0" w:color="auto"/>
            </w:tcBorders>
            <w:noWrap/>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Chapter 70 state aid*</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$0</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$7,844,036</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p>
        </w:tc>
        <w:tc>
          <w:tcPr>
            <w:tcW w:w="0" w:type="auto"/>
            <w:tcBorders>
              <w:left w:val="single" w:sz="12" w:space="0" w:color="auto"/>
            </w:tcBorders>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$7,915,436</w:t>
            </w:r>
          </w:p>
        </w:tc>
      </w:tr>
      <w:tr w:rsidR="00730D1C" w:rsidRPr="002F1EBE" w:rsidTr="002D7283">
        <w:trPr>
          <w:trHeight w:val="55"/>
        </w:trPr>
        <w:tc>
          <w:tcPr>
            <w:tcW w:w="0" w:type="auto"/>
            <w:tcBorders>
              <w:right w:val="single" w:sz="12" w:space="0" w:color="auto"/>
            </w:tcBorders>
            <w:noWrap/>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Required local contribution</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$0</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$9,899,773</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p>
        </w:tc>
        <w:tc>
          <w:tcPr>
            <w:tcW w:w="0" w:type="auto"/>
            <w:tcBorders>
              <w:left w:val="single" w:sz="12" w:space="0" w:color="auto"/>
            </w:tcBorders>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$10,045,000</w:t>
            </w:r>
          </w:p>
        </w:tc>
      </w:tr>
      <w:tr w:rsidR="00730D1C" w:rsidRPr="002F1EBE" w:rsidTr="002D7283">
        <w:trPr>
          <w:trHeight w:val="23"/>
        </w:trPr>
        <w:tc>
          <w:tcPr>
            <w:tcW w:w="0" w:type="auto"/>
            <w:tcBorders>
              <w:right w:val="single" w:sz="12" w:space="0" w:color="auto"/>
            </w:tcBorders>
            <w:noWrap/>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Required net school spending**</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$0</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$17,743,809</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left w:val="single" w:sz="12" w:space="0" w:color="auto"/>
            </w:tcBorders>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$17,960,436</w:t>
            </w:r>
          </w:p>
        </w:tc>
      </w:tr>
      <w:tr w:rsidR="00730D1C" w:rsidRPr="002F1EBE" w:rsidTr="002D7283">
        <w:trPr>
          <w:trHeight w:val="23"/>
        </w:trPr>
        <w:tc>
          <w:tcPr>
            <w:tcW w:w="0" w:type="auto"/>
            <w:tcBorders>
              <w:right w:val="single" w:sz="12" w:space="0" w:color="auto"/>
            </w:tcBorders>
            <w:noWrap/>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Actual net school spending</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$9,418</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EC14D6">
            <w:pPr>
              <w:spacing w:after="0" w:line="240" w:lineRule="auto"/>
              <w:jc w:val="right"/>
              <w:rPr>
                <w:rFonts w:ascii="Calibri" w:hAnsi="Calibri"/>
                <w:color w:val="000000"/>
                <w:sz w:val="20"/>
                <w:szCs w:val="20"/>
              </w:rPr>
            </w:pPr>
            <w:r w:rsidRPr="00730D1C">
              <w:rPr>
                <w:rFonts w:ascii="Calibri" w:hAnsi="Calibri"/>
                <w:color w:val="000000"/>
                <w:sz w:val="20"/>
                <w:szCs w:val="20"/>
              </w:rPr>
              <w:t>$19,</w:t>
            </w:r>
            <w:r w:rsidR="00EC14D6">
              <w:rPr>
                <w:rFonts w:ascii="Calibri" w:hAnsi="Calibri"/>
                <w:color w:val="000000"/>
                <w:sz w:val="20"/>
                <w:szCs w:val="20"/>
              </w:rPr>
              <w:t>973,959</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left w:val="single" w:sz="12" w:space="0" w:color="auto"/>
            </w:tcBorders>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$20,534,932</w:t>
            </w:r>
          </w:p>
        </w:tc>
      </w:tr>
      <w:tr w:rsidR="00730D1C" w:rsidRPr="002F1EBE" w:rsidTr="002D7283">
        <w:trPr>
          <w:trHeight w:val="23"/>
        </w:trPr>
        <w:tc>
          <w:tcPr>
            <w:tcW w:w="0" w:type="auto"/>
            <w:tcBorders>
              <w:right w:val="single" w:sz="12" w:space="0" w:color="auto"/>
            </w:tcBorders>
            <w:noWrap/>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Over/under required ($)</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$9,418</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right w:val="single" w:sz="12" w:space="0" w:color="auto"/>
            </w:tcBorders>
            <w:noWrap/>
            <w:vAlign w:val="center"/>
          </w:tcPr>
          <w:p w:rsidR="00730D1C" w:rsidRPr="00730D1C" w:rsidRDefault="00730D1C" w:rsidP="00EC14D6">
            <w:pPr>
              <w:spacing w:after="0" w:line="240" w:lineRule="auto"/>
              <w:jc w:val="right"/>
              <w:rPr>
                <w:rFonts w:ascii="Calibri" w:hAnsi="Calibri"/>
                <w:color w:val="000000"/>
                <w:sz w:val="20"/>
                <w:szCs w:val="20"/>
              </w:rPr>
            </w:pPr>
            <w:r w:rsidRPr="00730D1C">
              <w:rPr>
                <w:rFonts w:ascii="Calibri" w:hAnsi="Calibri"/>
                <w:color w:val="000000"/>
                <w:sz w:val="20"/>
                <w:szCs w:val="20"/>
              </w:rPr>
              <w:t>$2,</w:t>
            </w:r>
            <w:r w:rsidR="00EC14D6">
              <w:rPr>
                <w:rFonts w:ascii="Calibri" w:hAnsi="Calibri"/>
                <w:color w:val="000000"/>
                <w:sz w:val="20"/>
                <w:szCs w:val="20"/>
              </w:rPr>
              <w:t>230,150</w:t>
            </w:r>
          </w:p>
        </w:tc>
        <w:tc>
          <w:tcPr>
            <w:tcW w:w="0" w:type="auto"/>
            <w:tcBorders>
              <w:left w:val="single" w:sz="12"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left w:val="single" w:sz="12" w:space="0" w:color="auto"/>
            </w:tcBorders>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$2,574,496</w:t>
            </w:r>
          </w:p>
        </w:tc>
      </w:tr>
      <w:tr w:rsidR="00730D1C" w:rsidRPr="002F1EBE" w:rsidTr="002D7283">
        <w:trPr>
          <w:trHeight w:val="23"/>
        </w:trPr>
        <w:tc>
          <w:tcPr>
            <w:tcW w:w="0" w:type="auto"/>
            <w:tcBorders>
              <w:bottom w:val="single" w:sz="4" w:space="0" w:color="auto"/>
              <w:right w:val="single" w:sz="12" w:space="0" w:color="auto"/>
            </w:tcBorders>
            <w:noWrap/>
            <w:vAlign w:val="center"/>
          </w:tcPr>
          <w:p w:rsidR="00730D1C" w:rsidRPr="002F1EBE" w:rsidRDefault="00730D1C" w:rsidP="002F1EBE">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2F1EBE">
              <w:rPr>
                <w:rFonts w:ascii="Calibri" w:eastAsia="Times New Roman" w:hAnsi="Calibri" w:cs="Times New Roman"/>
                <w:color w:val="000000"/>
                <w:kern w:val="28"/>
                <w:sz w:val="20"/>
                <w:szCs w:val="20"/>
              </w:rPr>
              <w:t>Over/under required (%)</w:t>
            </w:r>
          </w:p>
        </w:tc>
        <w:tc>
          <w:tcPr>
            <w:tcW w:w="0" w:type="auto"/>
            <w:tcBorders>
              <w:left w:val="single" w:sz="12" w:space="0" w:color="auto"/>
              <w:bottom w:val="single" w:sz="4"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bottom w:val="single" w:sz="4" w:space="0" w:color="auto"/>
              <w:right w:val="single" w:sz="12" w:space="0" w:color="auto"/>
            </w:tcBorders>
            <w:noWrap/>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100</w:t>
            </w:r>
          </w:p>
        </w:tc>
        <w:tc>
          <w:tcPr>
            <w:tcW w:w="0" w:type="auto"/>
            <w:tcBorders>
              <w:left w:val="single" w:sz="12" w:space="0" w:color="auto"/>
              <w:bottom w:val="single" w:sz="4"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bottom w:val="single" w:sz="4" w:space="0" w:color="auto"/>
              <w:right w:val="single" w:sz="12" w:space="0" w:color="auto"/>
            </w:tcBorders>
            <w:noWrap/>
            <w:vAlign w:val="center"/>
          </w:tcPr>
          <w:p w:rsidR="00730D1C" w:rsidRPr="00730D1C" w:rsidRDefault="00730D1C" w:rsidP="00EC14D6">
            <w:pPr>
              <w:spacing w:after="0" w:line="240" w:lineRule="auto"/>
              <w:jc w:val="right"/>
              <w:rPr>
                <w:rFonts w:ascii="Calibri" w:hAnsi="Calibri"/>
                <w:color w:val="000000"/>
                <w:sz w:val="20"/>
                <w:szCs w:val="20"/>
              </w:rPr>
            </w:pPr>
            <w:r w:rsidRPr="00730D1C">
              <w:rPr>
                <w:rFonts w:ascii="Calibri" w:hAnsi="Calibri"/>
                <w:color w:val="000000"/>
                <w:sz w:val="20"/>
                <w:szCs w:val="20"/>
              </w:rPr>
              <w:t>12.</w:t>
            </w:r>
            <w:r w:rsidR="00EC14D6">
              <w:rPr>
                <w:rFonts w:ascii="Calibri" w:hAnsi="Calibri"/>
                <w:color w:val="000000"/>
                <w:sz w:val="20"/>
                <w:szCs w:val="20"/>
              </w:rPr>
              <w:t>6</w:t>
            </w:r>
          </w:p>
        </w:tc>
        <w:tc>
          <w:tcPr>
            <w:tcW w:w="0" w:type="auto"/>
            <w:tcBorders>
              <w:left w:val="single" w:sz="12" w:space="0" w:color="auto"/>
              <w:bottom w:val="single" w:sz="4" w:space="0" w:color="auto"/>
            </w:tcBorders>
            <w:noWrap/>
            <w:vAlign w:val="center"/>
          </w:tcPr>
          <w:p w:rsidR="00730D1C" w:rsidRPr="00730D1C" w:rsidRDefault="00730D1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0" w:type="auto"/>
            <w:tcBorders>
              <w:left w:val="single" w:sz="12" w:space="0" w:color="auto"/>
              <w:bottom w:val="single" w:sz="4" w:space="0" w:color="auto"/>
            </w:tcBorders>
            <w:vAlign w:val="center"/>
          </w:tcPr>
          <w:p w:rsidR="00730D1C" w:rsidRPr="00730D1C" w:rsidRDefault="00EC14D6" w:rsidP="00730D1C">
            <w:pPr>
              <w:spacing w:after="0" w:line="240" w:lineRule="auto"/>
              <w:jc w:val="right"/>
              <w:rPr>
                <w:rFonts w:ascii="Calibri" w:hAnsi="Calibri"/>
                <w:color w:val="000000"/>
                <w:sz w:val="20"/>
                <w:szCs w:val="20"/>
              </w:rPr>
            </w:pPr>
            <w:r>
              <w:rPr>
                <w:rFonts w:ascii="Calibri" w:hAnsi="Calibri"/>
                <w:color w:val="000000"/>
                <w:sz w:val="20"/>
                <w:szCs w:val="20"/>
              </w:rPr>
              <w:t>14.3</w:t>
            </w:r>
          </w:p>
        </w:tc>
      </w:tr>
      <w:tr w:rsidR="002F1EBE" w:rsidRPr="002F1EBE" w:rsidTr="002D7283">
        <w:trPr>
          <w:trHeight w:val="300"/>
        </w:trPr>
        <w:tc>
          <w:tcPr>
            <w:tcW w:w="0" w:type="auto"/>
            <w:gridSpan w:val="7"/>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Sources: FY11, FY12 District End-of-Year Reports; Chapter 70 Program information on ESE website.</w:t>
            </w:r>
          </w:p>
          <w:p w:rsidR="002F1EBE" w:rsidRPr="002F1EBE" w:rsidRDefault="002F1EBE" w:rsidP="00EC14D6">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xml:space="preserve">Data retrieved </w:t>
            </w:r>
            <w:r w:rsidRPr="001A3D32">
              <w:rPr>
                <w:rFonts w:ascii="Calibri" w:eastAsia="Times New Roman" w:hAnsi="Calibri" w:cs="Times New Roman"/>
                <w:kern w:val="28"/>
                <w:sz w:val="20"/>
                <w:szCs w:val="20"/>
              </w:rPr>
              <w:t xml:space="preserve"> </w:t>
            </w:r>
            <w:r w:rsidR="00EC14D6">
              <w:rPr>
                <w:rFonts w:ascii="Calibri" w:eastAsia="Times New Roman" w:hAnsi="Calibri" w:cs="Times New Roman"/>
                <w:kern w:val="28"/>
                <w:sz w:val="20"/>
                <w:szCs w:val="20"/>
              </w:rPr>
              <w:t>September 29, 2014</w:t>
            </w:r>
            <w:r w:rsidRPr="001A3D32">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jc w:val="center"/>
        <w:rPr>
          <w:b/>
          <w:sz w:val="20"/>
        </w:rPr>
      </w:pPr>
      <w:r w:rsidRPr="002F1EBE">
        <w:rPr>
          <w:b/>
          <w:sz w:val="20"/>
        </w:rPr>
        <w:lastRenderedPageBreak/>
        <w:t xml:space="preserve">Table B9: </w:t>
      </w:r>
      <w:r w:rsidR="00063F97">
        <w:rPr>
          <w:b/>
          <w:sz w:val="20"/>
        </w:rPr>
        <w:t xml:space="preserve">Ayer </w:t>
      </w:r>
      <w:r w:rsidR="00730D1C" w:rsidRPr="00730D1C">
        <w:rPr>
          <w:b/>
          <w:sz w:val="20"/>
        </w:rPr>
        <w:t>Shirley</w:t>
      </w:r>
      <w:r w:rsidRPr="00730D1C">
        <w:rPr>
          <w:rFonts w:ascii="Calibri" w:eastAsia="Calibri" w:hAnsi="Calibri" w:cs="Times New Roman"/>
          <w:b/>
          <w:sz w:val="20"/>
        </w:rPr>
        <w:t xml:space="preserve"> RSD</w:t>
      </w:r>
    </w:p>
    <w:p w:rsidR="002F1EBE" w:rsidRPr="002F1EBE" w:rsidRDefault="002F1EBE" w:rsidP="002F1EBE">
      <w:pPr>
        <w:spacing w:after="0"/>
        <w:jc w:val="center"/>
        <w:rPr>
          <w:b/>
          <w:sz w:val="20"/>
        </w:rPr>
      </w:pPr>
      <w:r w:rsidRPr="002F1EBE">
        <w:rPr>
          <w:b/>
          <w:sz w:val="20"/>
        </w:rPr>
        <w:t>Expenditures Per In-District Pupil</w:t>
      </w:r>
    </w:p>
    <w:p w:rsidR="002F1EBE" w:rsidRPr="002F1EBE" w:rsidRDefault="002F1EBE" w:rsidP="002F1EBE">
      <w:pPr>
        <w:spacing w:after="0"/>
        <w:jc w:val="center"/>
        <w:rPr>
          <w:b/>
          <w:sz w:val="20"/>
        </w:rPr>
      </w:pPr>
      <w:r w:rsidRPr="002F1EBE">
        <w:rPr>
          <w:b/>
          <w:sz w:val="20"/>
        </w:rPr>
        <w:t>Fiscal Years 2010-2012</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9F535C" w:rsidRPr="002F1EBE" w:rsidTr="00C75A9F">
        <w:trPr>
          <w:trHeight w:val="432"/>
          <w:jc w:val="center"/>
        </w:trPr>
        <w:tc>
          <w:tcPr>
            <w:tcW w:w="2128" w:type="pct"/>
            <w:tcBorders>
              <w:bottom w:val="single" w:sz="12" w:space="0" w:color="auto"/>
            </w:tcBorders>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9F535C" w:rsidRPr="002F1EBE" w:rsidRDefault="009F535C"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9F535C" w:rsidRPr="002F1EBE" w:rsidRDefault="009F535C"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9F535C" w:rsidRPr="002F1EBE" w:rsidRDefault="009F535C"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vAlign w:val="center"/>
          </w:tcPr>
          <w:p w:rsidR="009F535C" w:rsidRPr="002F1EBE" w:rsidRDefault="009F535C"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9F535C" w:rsidRPr="002F1EBE" w:rsidTr="00C75A9F">
        <w:trPr>
          <w:trHeight w:val="170"/>
          <w:jc w:val="center"/>
        </w:trPr>
        <w:tc>
          <w:tcPr>
            <w:tcW w:w="2128" w:type="pct"/>
            <w:tcBorders>
              <w:top w:val="single" w:sz="12" w:space="0" w:color="auto"/>
            </w:tcBorders>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tcBorders>
              <w:top w:val="single" w:sz="12" w:space="0" w:color="auto"/>
            </w:tcBorders>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tcBorders>
              <w:top w:val="single" w:sz="12" w:space="0" w:color="auto"/>
            </w:tcBorders>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$546</w:t>
            </w:r>
          </w:p>
        </w:tc>
        <w:tc>
          <w:tcPr>
            <w:tcW w:w="718" w:type="pct"/>
            <w:tcBorders>
              <w:top w:val="single" w:sz="12" w:space="0" w:color="auto"/>
            </w:tcBorders>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$501</w:t>
            </w:r>
          </w:p>
        </w:tc>
      </w:tr>
      <w:tr w:rsidR="009F535C" w:rsidRPr="002F1EBE" w:rsidTr="00C75A9F">
        <w:trPr>
          <w:trHeight w:val="77"/>
          <w:jc w:val="center"/>
        </w:trPr>
        <w:tc>
          <w:tcPr>
            <w:tcW w:w="2128" w:type="pct"/>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$968</w:t>
            </w:r>
          </w:p>
        </w:tc>
        <w:tc>
          <w:tcPr>
            <w:tcW w:w="718" w:type="pct"/>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$964</w:t>
            </w:r>
          </w:p>
        </w:tc>
      </w:tr>
      <w:tr w:rsidR="009F535C" w:rsidRPr="002F1EBE" w:rsidTr="00C75A9F">
        <w:trPr>
          <w:trHeight w:val="77"/>
          <w:jc w:val="center"/>
        </w:trPr>
        <w:tc>
          <w:tcPr>
            <w:tcW w:w="2128" w:type="pct"/>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$4,850</w:t>
            </w:r>
          </w:p>
        </w:tc>
        <w:tc>
          <w:tcPr>
            <w:tcW w:w="718" w:type="pct"/>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$4,803</w:t>
            </w:r>
          </w:p>
        </w:tc>
      </w:tr>
      <w:tr w:rsidR="009F535C" w:rsidRPr="002F1EBE" w:rsidTr="00C75A9F">
        <w:trPr>
          <w:trHeight w:val="77"/>
          <w:jc w:val="center"/>
        </w:trPr>
        <w:tc>
          <w:tcPr>
            <w:tcW w:w="2128" w:type="pct"/>
            <w:vAlign w:val="center"/>
          </w:tcPr>
          <w:p w:rsidR="009F535C" w:rsidRPr="002F1EBE" w:rsidDel="00DB21D5"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$1,360</w:t>
            </w:r>
          </w:p>
        </w:tc>
        <w:tc>
          <w:tcPr>
            <w:tcW w:w="718" w:type="pct"/>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$1,519</w:t>
            </w:r>
          </w:p>
        </w:tc>
      </w:tr>
      <w:tr w:rsidR="009F535C" w:rsidRPr="002F1EBE" w:rsidTr="00C75A9F">
        <w:trPr>
          <w:trHeight w:val="77"/>
          <w:jc w:val="center"/>
        </w:trPr>
        <w:tc>
          <w:tcPr>
            <w:tcW w:w="2128" w:type="pct"/>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$31</w:t>
            </w:r>
          </w:p>
        </w:tc>
        <w:tc>
          <w:tcPr>
            <w:tcW w:w="718" w:type="pct"/>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$35</w:t>
            </w:r>
          </w:p>
        </w:tc>
      </w:tr>
      <w:tr w:rsidR="009F535C" w:rsidRPr="002F1EBE" w:rsidTr="00C75A9F">
        <w:trPr>
          <w:trHeight w:val="562"/>
          <w:jc w:val="center"/>
        </w:trPr>
        <w:tc>
          <w:tcPr>
            <w:tcW w:w="2128" w:type="pct"/>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$355</w:t>
            </w:r>
          </w:p>
        </w:tc>
        <w:tc>
          <w:tcPr>
            <w:tcW w:w="718" w:type="pct"/>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$404</w:t>
            </w:r>
          </w:p>
        </w:tc>
      </w:tr>
      <w:tr w:rsidR="009F535C" w:rsidRPr="002F1EBE" w:rsidTr="00C75A9F">
        <w:trPr>
          <w:trHeight w:val="77"/>
          <w:jc w:val="center"/>
        </w:trPr>
        <w:tc>
          <w:tcPr>
            <w:tcW w:w="2128" w:type="pct"/>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$394</w:t>
            </w:r>
          </w:p>
        </w:tc>
        <w:tc>
          <w:tcPr>
            <w:tcW w:w="718" w:type="pct"/>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$390</w:t>
            </w:r>
          </w:p>
        </w:tc>
      </w:tr>
      <w:tr w:rsidR="009F535C" w:rsidRPr="002F1EBE" w:rsidTr="00C75A9F">
        <w:trPr>
          <w:trHeight w:val="77"/>
          <w:jc w:val="center"/>
        </w:trPr>
        <w:tc>
          <w:tcPr>
            <w:tcW w:w="2128" w:type="pct"/>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$983</w:t>
            </w:r>
          </w:p>
        </w:tc>
        <w:tc>
          <w:tcPr>
            <w:tcW w:w="718" w:type="pct"/>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$1,104</w:t>
            </w:r>
          </w:p>
        </w:tc>
      </w:tr>
      <w:tr w:rsidR="009F535C" w:rsidRPr="002F1EBE" w:rsidTr="00C75A9F">
        <w:trPr>
          <w:trHeight w:val="77"/>
          <w:jc w:val="center"/>
        </w:trPr>
        <w:tc>
          <w:tcPr>
            <w:tcW w:w="2128" w:type="pct"/>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$1,029</w:t>
            </w:r>
          </w:p>
        </w:tc>
        <w:tc>
          <w:tcPr>
            <w:tcW w:w="718" w:type="pct"/>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$1,033</w:t>
            </w:r>
          </w:p>
        </w:tc>
      </w:tr>
      <w:tr w:rsidR="009F535C" w:rsidRPr="002F1EBE" w:rsidTr="00C75A9F">
        <w:trPr>
          <w:trHeight w:val="77"/>
          <w:jc w:val="center"/>
        </w:trPr>
        <w:tc>
          <w:tcPr>
            <w:tcW w:w="2128" w:type="pct"/>
            <w:tcBorders>
              <w:bottom w:val="single" w:sz="12" w:space="0" w:color="auto"/>
            </w:tcBorders>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tcBorders>
              <w:bottom w:val="single" w:sz="12" w:space="0" w:color="auto"/>
            </w:tcBorders>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tcBorders>
              <w:bottom w:val="single" w:sz="12" w:space="0" w:color="auto"/>
            </w:tcBorders>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$1,785</w:t>
            </w:r>
          </w:p>
        </w:tc>
        <w:tc>
          <w:tcPr>
            <w:tcW w:w="718" w:type="pct"/>
            <w:tcBorders>
              <w:bottom w:val="single" w:sz="12" w:space="0" w:color="auto"/>
            </w:tcBorders>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$1,868</w:t>
            </w:r>
          </w:p>
        </w:tc>
      </w:tr>
      <w:tr w:rsidR="009F535C" w:rsidRPr="002F1EBE" w:rsidTr="00C75A9F">
        <w:trPr>
          <w:trHeight w:val="107"/>
          <w:jc w:val="center"/>
        </w:trPr>
        <w:tc>
          <w:tcPr>
            <w:tcW w:w="2128" w:type="pct"/>
            <w:tcBorders>
              <w:top w:val="single" w:sz="12" w:space="0" w:color="auto"/>
              <w:bottom w:val="single" w:sz="12" w:space="0" w:color="auto"/>
            </w:tcBorders>
            <w:vAlign w:val="center"/>
          </w:tcPr>
          <w:p w:rsidR="009F535C" w:rsidRPr="002F1EBE" w:rsidRDefault="009F535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tcBorders>
              <w:top w:val="single" w:sz="12" w:space="0" w:color="auto"/>
              <w:bottom w:val="single" w:sz="12" w:space="0" w:color="auto"/>
            </w:tcBorders>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w:t>
            </w:r>
          </w:p>
        </w:tc>
        <w:tc>
          <w:tcPr>
            <w:tcW w:w="718" w:type="pct"/>
            <w:tcBorders>
              <w:top w:val="single" w:sz="12" w:space="0" w:color="auto"/>
              <w:bottom w:val="single" w:sz="12" w:space="0" w:color="auto"/>
            </w:tcBorders>
            <w:shd w:val="clear" w:color="auto" w:fill="auto"/>
            <w:vAlign w:val="bottom"/>
          </w:tcPr>
          <w:p w:rsidR="009F535C" w:rsidRPr="00730D1C" w:rsidRDefault="009F535C" w:rsidP="00730D1C">
            <w:pPr>
              <w:spacing w:after="0" w:line="240" w:lineRule="auto"/>
              <w:jc w:val="right"/>
              <w:rPr>
                <w:rFonts w:ascii="Calibri" w:hAnsi="Calibri"/>
                <w:color w:val="000000"/>
                <w:sz w:val="20"/>
                <w:szCs w:val="20"/>
              </w:rPr>
            </w:pPr>
            <w:r w:rsidRPr="00730D1C">
              <w:rPr>
                <w:rFonts w:ascii="Calibri" w:hAnsi="Calibri"/>
                <w:color w:val="000000"/>
                <w:sz w:val="20"/>
                <w:szCs w:val="20"/>
              </w:rPr>
              <w:t>$12,301</w:t>
            </w:r>
          </w:p>
        </w:tc>
        <w:tc>
          <w:tcPr>
            <w:tcW w:w="718" w:type="pct"/>
            <w:tcBorders>
              <w:top w:val="single" w:sz="12" w:space="0" w:color="auto"/>
              <w:bottom w:val="single" w:sz="12" w:space="0" w:color="auto"/>
            </w:tcBorders>
            <w:vAlign w:val="center"/>
          </w:tcPr>
          <w:p w:rsidR="009F535C" w:rsidRPr="00730D1C" w:rsidRDefault="00BF0587" w:rsidP="00730D1C">
            <w:pPr>
              <w:spacing w:after="0" w:line="240" w:lineRule="auto"/>
              <w:jc w:val="right"/>
              <w:rPr>
                <w:rFonts w:ascii="Calibri" w:hAnsi="Calibri"/>
                <w:color w:val="000000"/>
                <w:sz w:val="20"/>
                <w:szCs w:val="20"/>
              </w:rPr>
            </w:pPr>
            <w:r>
              <w:rPr>
                <w:rFonts w:ascii="Calibri" w:hAnsi="Calibri"/>
                <w:color w:val="000000"/>
                <w:sz w:val="20"/>
                <w:szCs w:val="20"/>
              </w:rPr>
              <w:t>$12,622</w:t>
            </w:r>
          </w:p>
        </w:tc>
      </w:tr>
      <w:tr w:rsidR="009F535C" w:rsidRPr="002F1EBE" w:rsidTr="009F535C">
        <w:trPr>
          <w:trHeight w:val="107"/>
          <w:jc w:val="center"/>
        </w:trPr>
        <w:tc>
          <w:tcPr>
            <w:tcW w:w="4282" w:type="pct"/>
            <w:gridSpan w:val="4"/>
            <w:tcBorders>
              <w:top w:val="single" w:sz="12" w:space="0" w:color="auto"/>
              <w:left w:val="nil"/>
              <w:bottom w:val="nil"/>
              <w:right w:val="nil"/>
            </w:tcBorders>
            <w:vAlign w:val="center"/>
          </w:tcPr>
          <w:p w:rsidR="009F535C" w:rsidRPr="002F1EBE" w:rsidRDefault="009F535C"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51"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9" w:name="_GoBack"/>
            <w:bookmarkEnd w:id="19"/>
            <w:r w:rsidRPr="002F1EBE">
              <w:rPr>
                <w:rFonts w:ascii="Calibri" w:eastAsia="Times New Roman" w:hAnsi="Calibri" w:cs="Times New Roman"/>
                <w:kern w:val="28"/>
                <w:sz w:val="20"/>
                <w:szCs w:val="20"/>
              </w:rPr>
              <w:t xml:space="preserve"> </w:t>
            </w:r>
          </w:p>
          <w:p w:rsidR="009F535C" w:rsidRPr="002F1EBE" w:rsidRDefault="009F535C"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9F535C" w:rsidRPr="002F1EBE" w:rsidRDefault="009F535C"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2E503E" w:rsidRDefault="002E503E" w:rsidP="003830ED">
      <w:pPr>
        <w:pStyle w:val="Section"/>
      </w:pPr>
      <w:bookmarkStart w:id="20" w:name="_Toc404694866"/>
      <w:r w:rsidRPr="00C7256A">
        <w:lastRenderedPageBreak/>
        <w:t>Appendix C: Instructional Inventory</w:t>
      </w:r>
      <w:bookmarkEnd w:id="20"/>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2E503E" w:rsidRPr="00230232" w:rsidTr="00F80701">
        <w:trPr>
          <w:jc w:val="center"/>
        </w:trPr>
        <w:tc>
          <w:tcPr>
            <w:tcW w:w="3955" w:type="dxa"/>
            <w:vMerge w:val="restart"/>
            <w:tcBorders>
              <w:right w:val="single" w:sz="12" w:space="0" w:color="auto"/>
            </w:tcBorders>
            <w:vAlign w:val="center"/>
          </w:tcPr>
          <w:p w:rsidR="002E503E" w:rsidRDefault="002E503E" w:rsidP="00F80701">
            <w:pPr>
              <w:spacing w:before="40" w:after="40" w:line="240" w:lineRule="auto"/>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2E503E" w:rsidRDefault="002E503E" w:rsidP="00F80701">
            <w:pPr>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2E503E" w:rsidRDefault="002E503E" w:rsidP="00F80701">
            <w:pPr>
              <w:spacing w:before="40" w:after="40" w:line="240" w:lineRule="auto"/>
              <w:jc w:val="center"/>
              <w:rPr>
                <w:b/>
                <w:sz w:val="20"/>
                <w:szCs w:val="20"/>
              </w:rPr>
            </w:pPr>
            <w:r w:rsidRPr="00230232">
              <w:rPr>
                <w:b/>
                <w:sz w:val="20"/>
                <w:szCs w:val="20"/>
              </w:rPr>
              <w:t>Evidence</w:t>
            </w:r>
          </w:p>
        </w:tc>
      </w:tr>
      <w:tr w:rsidR="002E503E" w:rsidRPr="00230232" w:rsidTr="00F80701">
        <w:trPr>
          <w:cantSplit/>
          <w:trHeight w:val="1106"/>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2E503E" w:rsidRDefault="002E503E" w:rsidP="00F80701">
            <w:pPr>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2E503E" w:rsidRDefault="002E503E" w:rsidP="00F80701">
            <w:pPr>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2E503E" w:rsidRDefault="002E503E" w:rsidP="00F80701">
            <w:pPr>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2E503E" w:rsidRDefault="002E503E" w:rsidP="00F80701">
            <w:pPr>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2E503E" w:rsidRDefault="002E503E" w:rsidP="00F80701">
            <w:pPr>
              <w:spacing w:before="40" w:after="40" w:line="240" w:lineRule="auto"/>
              <w:jc w:val="center"/>
              <w:rPr>
                <w:b/>
                <w:sz w:val="20"/>
                <w:szCs w:val="20"/>
              </w:rPr>
            </w:pPr>
            <w:r>
              <w:rPr>
                <w:b/>
                <w:sz w:val="20"/>
                <w:szCs w:val="20"/>
              </w:rPr>
              <w:t>Overall</w:t>
            </w:r>
          </w:p>
        </w:tc>
      </w:tr>
      <w:tr w:rsidR="002E503E" w:rsidRPr="00230232" w:rsidTr="00CC7F05">
        <w:trPr>
          <w:jc w:val="center"/>
        </w:trPr>
        <w:tc>
          <w:tcPr>
            <w:tcW w:w="3955" w:type="dxa"/>
            <w:vMerge/>
            <w:tcBorders>
              <w:bottom w:val="single" w:sz="12" w:space="0" w:color="auto"/>
              <w:right w:val="single" w:sz="12" w:space="0" w:color="auto"/>
            </w:tcBorders>
          </w:tcPr>
          <w:p w:rsidR="002E503E" w:rsidRDefault="002E503E" w:rsidP="00F80701">
            <w:pPr>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E503E" w:rsidRDefault="002E503E" w:rsidP="00F80701">
            <w:pPr>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2E503E" w:rsidRDefault="002E503E" w:rsidP="00F80701">
            <w:pPr>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2E503E" w:rsidRDefault="002E503E" w:rsidP="00F80701">
            <w:pPr>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w:t>
            </w:r>
          </w:p>
        </w:tc>
      </w:tr>
      <w:tr w:rsidR="002E503E" w:rsidRPr="00230232" w:rsidTr="00CC7F05">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12"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97%</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top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0</w:t>
            </w:r>
          </w:p>
        </w:tc>
        <w:tc>
          <w:tcPr>
            <w:tcW w:w="629" w:type="dxa"/>
            <w:tcBorders>
              <w:top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0%</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88%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5%</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100%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54</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95%</w:t>
            </w:r>
          </w:p>
        </w:tc>
      </w:tr>
      <w:tr w:rsidR="002E503E" w:rsidRPr="00230232"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14%</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86%</w:t>
            </w:r>
          </w:p>
        </w:tc>
        <w:tc>
          <w:tcPr>
            <w:tcW w:w="450" w:type="dxa"/>
            <w:tcBorders>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3</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5%</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71%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10</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18%</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64%</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44</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77%</w:t>
            </w:r>
          </w:p>
        </w:tc>
      </w:tr>
      <w:tr w:rsidR="002E503E" w:rsidRPr="00230232" w:rsidTr="00CC7F05">
        <w:trPr>
          <w:trHeight w:val="50"/>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93%</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5%</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7</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12%</w:t>
            </w:r>
          </w:p>
        </w:tc>
      </w:tr>
      <w:tr w:rsidR="002E503E" w:rsidRPr="00230232" w:rsidTr="00CC7F05">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73%</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47</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82%</w:t>
            </w:r>
          </w:p>
        </w:tc>
      </w:tr>
      <w:tr w:rsidR="002E503E" w:rsidRPr="00230232"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230232">
              <w:rPr>
                <w:sz w:val="20"/>
                <w:szCs w:val="20"/>
              </w:rPr>
              <w:t>Lesson reflects rigor &amp; high expectations.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10%</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41%</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48%</w:t>
            </w:r>
          </w:p>
        </w:tc>
        <w:tc>
          <w:tcPr>
            <w:tcW w:w="450" w:type="dxa"/>
            <w:tcBorders>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7</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12%</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59%</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22</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39%</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27%</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73%</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28</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49%</w:t>
            </w:r>
          </w:p>
        </w:tc>
      </w:tr>
      <w:tr w:rsidR="002E503E" w:rsidRPr="00230232" w:rsidTr="00CC7F05">
        <w:trPr>
          <w:trHeight w:val="71"/>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10%</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86%</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9</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16%</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82%</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47</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82%</w:t>
            </w:r>
          </w:p>
        </w:tc>
      </w:tr>
      <w:tr w:rsidR="002E503E" w:rsidRPr="00230232"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230232">
              <w:rPr>
                <w:sz w:val="20"/>
                <w:szCs w:val="20"/>
              </w:rPr>
              <w:t>Multiple resources are available to meet students’ diverse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14%</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17%</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69%</w:t>
            </w:r>
          </w:p>
        </w:tc>
        <w:tc>
          <w:tcPr>
            <w:tcW w:w="450" w:type="dxa"/>
            <w:tcBorders>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17</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30%</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41%</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47%</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14</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25%</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55%</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36%</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26</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46%</w:t>
            </w:r>
          </w:p>
        </w:tc>
      </w:tr>
      <w:tr w:rsidR="002E503E" w:rsidRPr="00230232" w:rsidTr="00CC7F05">
        <w:trPr>
          <w:trHeight w:val="50"/>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17%</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83%</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0</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0%</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29%</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12</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21%</w:t>
            </w:r>
          </w:p>
        </w:tc>
      </w:tr>
      <w:tr w:rsidR="002E503E" w:rsidRPr="00230232" w:rsidTr="00CC7F05">
        <w:trPr>
          <w:trHeight w:val="571"/>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82%</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45</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79%</w:t>
            </w:r>
          </w:p>
        </w:tc>
      </w:tr>
    </w:tbl>
    <w:p w:rsidR="002E503E" w:rsidRDefault="002E503E" w:rsidP="002E503E"/>
    <w:p w:rsidR="002E503E" w:rsidRDefault="002E503E" w:rsidP="002E503E">
      <w:r>
        <w:br w:type="page"/>
      </w:r>
    </w:p>
    <w:p w:rsidR="002E503E" w:rsidRDefault="002E503E" w:rsidP="002E503E">
      <w:pPr>
        <w:pStyle w:val="TableTitle"/>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2E503E" w:rsidRPr="00230232" w:rsidTr="00F80701">
        <w:trPr>
          <w:jc w:val="center"/>
        </w:trPr>
        <w:tc>
          <w:tcPr>
            <w:tcW w:w="3955" w:type="dxa"/>
            <w:vMerge w:val="restart"/>
            <w:tcBorders>
              <w:right w:val="single" w:sz="12" w:space="0" w:color="auto"/>
            </w:tcBorders>
            <w:vAlign w:val="center"/>
          </w:tcPr>
          <w:p w:rsidR="002E503E" w:rsidRDefault="002E503E" w:rsidP="00F80701">
            <w:pPr>
              <w:spacing w:before="40" w:after="40" w:line="240" w:lineRule="auto"/>
              <w:jc w:val="center"/>
              <w:rPr>
                <w:b/>
                <w:sz w:val="20"/>
                <w:szCs w:val="20"/>
              </w:rPr>
            </w:pPr>
            <w:r w:rsidRPr="0064749F">
              <w:rPr>
                <w:b/>
                <w:sz w:val="20"/>
                <w:szCs w:val="20"/>
              </w:rPr>
              <w:t>Teaching</w:t>
            </w:r>
          </w:p>
        </w:tc>
        <w:tc>
          <w:tcPr>
            <w:tcW w:w="810" w:type="dxa"/>
            <w:vMerge w:val="restart"/>
            <w:tcBorders>
              <w:left w:val="single" w:sz="12" w:space="0" w:color="auto"/>
              <w:right w:val="single" w:sz="4" w:space="0" w:color="auto"/>
            </w:tcBorders>
            <w:shd w:val="clear" w:color="auto" w:fill="auto"/>
            <w:vAlign w:val="center"/>
          </w:tcPr>
          <w:p w:rsidR="002E503E" w:rsidRDefault="002E503E" w:rsidP="00F80701">
            <w:pPr>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2E503E" w:rsidRDefault="002E503E" w:rsidP="00F80701">
            <w:pPr>
              <w:spacing w:before="40" w:after="40" w:line="240" w:lineRule="auto"/>
              <w:jc w:val="center"/>
              <w:rPr>
                <w:b/>
                <w:sz w:val="20"/>
                <w:szCs w:val="20"/>
              </w:rPr>
            </w:pPr>
            <w:r w:rsidRPr="00230232">
              <w:rPr>
                <w:b/>
                <w:sz w:val="20"/>
                <w:szCs w:val="20"/>
              </w:rPr>
              <w:t>Evidence</w:t>
            </w:r>
          </w:p>
        </w:tc>
      </w:tr>
      <w:tr w:rsidR="002E503E" w:rsidRPr="00230232" w:rsidTr="00F80701">
        <w:trPr>
          <w:cantSplit/>
          <w:trHeight w:val="1106"/>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2E503E" w:rsidRDefault="002E503E" w:rsidP="00F80701">
            <w:pPr>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2E503E" w:rsidRDefault="002E503E" w:rsidP="00F80701">
            <w:pPr>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2E503E" w:rsidRDefault="002E503E" w:rsidP="00F80701">
            <w:pPr>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2E503E" w:rsidRDefault="002E503E" w:rsidP="00F80701">
            <w:pPr>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2E503E" w:rsidRDefault="002E503E" w:rsidP="00F80701">
            <w:pPr>
              <w:spacing w:before="40" w:after="40" w:line="240" w:lineRule="auto"/>
              <w:jc w:val="center"/>
              <w:rPr>
                <w:b/>
                <w:sz w:val="20"/>
                <w:szCs w:val="20"/>
              </w:rPr>
            </w:pPr>
            <w:r>
              <w:rPr>
                <w:b/>
                <w:sz w:val="20"/>
                <w:szCs w:val="20"/>
              </w:rPr>
              <w:t>Overall</w:t>
            </w:r>
          </w:p>
        </w:tc>
      </w:tr>
      <w:tr w:rsidR="002E503E" w:rsidRPr="00230232" w:rsidTr="00CC7F05">
        <w:trPr>
          <w:jc w:val="center"/>
        </w:trPr>
        <w:tc>
          <w:tcPr>
            <w:tcW w:w="3955" w:type="dxa"/>
            <w:vMerge/>
            <w:tcBorders>
              <w:bottom w:val="single" w:sz="12" w:space="0" w:color="auto"/>
              <w:right w:val="single" w:sz="12" w:space="0" w:color="auto"/>
            </w:tcBorders>
          </w:tcPr>
          <w:p w:rsidR="002E503E" w:rsidRDefault="002E503E" w:rsidP="00F80701">
            <w:pPr>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2E503E" w:rsidRDefault="002E503E" w:rsidP="00F80701">
            <w:pPr>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2E503E" w:rsidRDefault="002E503E" w:rsidP="00F80701">
            <w:pPr>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2E503E" w:rsidRDefault="002E503E" w:rsidP="00F80701">
            <w:pPr>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w:t>
            </w:r>
          </w:p>
        </w:tc>
      </w:tr>
      <w:tr w:rsidR="002E503E" w:rsidRPr="00230232" w:rsidTr="00CC7F05">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Demonstrates knowledge of subject &amp;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w:t>
            </w:r>
          </w:p>
        </w:tc>
        <w:tc>
          <w:tcPr>
            <w:tcW w:w="720" w:type="dxa"/>
            <w:tcBorders>
              <w:top w:val="single" w:sz="12"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17%</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76%</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top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5</w:t>
            </w:r>
          </w:p>
        </w:tc>
        <w:tc>
          <w:tcPr>
            <w:tcW w:w="629" w:type="dxa"/>
            <w:tcBorders>
              <w:top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9%</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100%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11%</w:t>
            </w:r>
          </w:p>
        </w:tc>
      </w:tr>
      <w:tr w:rsidR="002E503E" w:rsidRPr="00230232" w:rsidTr="00CC7F05">
        <w:trPr>
          <w:trHeight w:val="64"/>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27%</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46</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81%</w:t>
            </w:r>
          </w:p>
        </w:tc>
      </w:tr>
      <w:tr w:rsidR="002E503E" w:rsidRPr="00230232"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48%</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21%</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31%</w:t>
            </w:r>
          </w:p>
        </w:tc>
        <w:tc>
          <w:tcPr>
            <w:tcW w:w="450" w:type="dxa"/>
            <w:tcBorders>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22</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39%</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12%</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71%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13</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23%</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55%</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36%</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9%</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22</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39%</w:t>
            </w:r>
          </w:p>
        </w:tc>
      </w:tr>
      <w:tr w:rsidR="002E503E" w:rsidRPr="00230232" w:rsidTr="00CC7F05">
        <w:trPr>
          <w:trHeight w:val="50"/>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Uses appropriate &amp; varied strategies matched to learning objectives &amp; content.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48%</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21%</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31%</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24</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42%</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41%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14</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25%</w:t>
            </w:r>
          </w:p>
        </w:tc>
      </w:tr>
      <w:tr w:rsidR="002E503E" w:rsidRPr="00230232" w:rsidTr="00CC7F05">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55%</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27%</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19</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33%</w:t>
            </w:r>
          </w:p>
        </w:tc>
      </w:tr>
      <w:tr w:rsidR="002E503E" w:rsidRPr="00230232"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17%</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28%</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55%</w:t>
            </w:r>
          </w:p>
        </w:tc>
        <w:tc>
          <w:tcPr>
            <w:tcW w:w="450" w:type="dxa"/>
            <w:tcBorders>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11</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19%</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65%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13</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23%</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27%</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55%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33</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58%</w:t>
            </w:r>
          </w:p>
        </w:tc>
      </w:tr>
      <w:tr w:rsidR="002E503E" w:rsidRPr="00230232" w:rsidTr="00CC7F05">
        <w:trPr>
          <w:trHeight w:val="71"/>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31%</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31%</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22</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39%</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41%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17</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30%</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64%</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27%</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18</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32%</w:t>
            </w:r>
          </w:p>
        </w:tc>
      </w:tr>
      <w:tr w:rsidR="002E503E" w:rsidRPr="00230232"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31%</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28%</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41%</w:t>
            </w:r>
          </w:p>
        </w:tc>
        <w:tc>
          <w:tcPr>
            <w:tcW w:w="450" w:type="dxa"/>
            <w:tcBorders>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29</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51%</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65%</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35%</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16</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28%</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82%</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12</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21%</w:t>
            </w:r>
          </w:p>
        </w:tc>
      </w:tr>
      <w:tr w:rsidR="002E503E" w:rsidRPr="00230232" w:rsidTr="00CC7F05">
        <w:trPr>
          <w:trHeight w:val="50"/>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Paces lesson to engage all students &amp; promote understanding.</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17%</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83%</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28%</w:t>
            </w:r>
          </w:p>
        </w:tc>
      </w:tr>
      <w:tr w:rsidR="002E503E" w:rsidRPr="00230232" w:rsidTr="00CC7F05">
        <w:trPr>
          <w:trHeight w:val="64"/>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45%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45%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40</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70%</w:t>
            </w:r>
          </w:p>
        </w:tc>
      </w:tr>
      <w:tr w:rsidR="002E503E" w:rsidRPr="002E75C9"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12" w:space="0" w:color="auto"/>
              <w:bottom w:val="single" w:sz="4" w:space="0" w:color="808080" w:themeColor="background1" w:themeShade="80"/>
            </w:tcBorders>
          </w:tcPr>
          <w:p w:rsidR="002E503E" w:rsidRDefault="002E503E" w:rsidP="00F80701">
            <w:pPr>
              <w:spacing w:before="40" w:after="40" w:line="240" w:lineRule="auto"/>
              <w:jc w:val="center"/>
              <w:rPr>
                <w:b/>
                <w:sz w:val="20"/>
                <w:szCs w:val="20"/>
              </w:rPr>
            </w:pPr>
            <w:r>
              <w:rPr>
                <w:b/>
                <w:sz w:val="20"/>
                <w:szCs w:val="20"/>
              </w:rPr>
              <w:t>ES</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14%</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34%</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52%</w:t>
            </w:r>
          </w:p>
        </w:tc>
        <w:tc>
          <w:tcPr>
            <w:tcW w:w="450" w:type="dxa"/>
            <w:tcBorders>
              <w:left w:val="single" w:sz="12" w:space="0" w:color="auto"/>
              <w:bottom w:val="single" w:sz="4" w:space="0" w:color="808080" w:themeColor="background1" w:themeShade="80"/>
            </w:tcBorders>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13</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23%</w:t>
            </w:r>
          </w:p>
        </w:tc>
      </w:tr>
      <w:tr w:rsidR="002E503E" w:rsidRPr="002E75C9"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tcBorders>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29%</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47%</w:t>
            </w:r>
          </w:p>
        </w:tc>
        <w:tc>
          <w:tcPr>
            <w:tcW w:w="450" w:type="dxa"/>
            <w:tcBorders>
              <w:top w:val="single" w:sz="4" w:space="0" w:color="808080" w:themeColor="background1" w:themeShade="80"/>
              <w:left w:val="single" w:sz="12" w:space="0" w:color="auto"/>
              <w:bottom w:val="single" w:sz="4" w:space="0" w:color="808080" w:themeColor="background1" w:themeShade="80"/>
            </w:tcBorders>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18</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32%</w:t>
            </w:r>
          </w:p>
        </w:tc>
      </w:tr>
      <w:tr w:rsidR="002E503E" w:rsidRPr="002E75C9"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tcBorders>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45%</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27%</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27%</w:t>
            </w:r>
          </w:p>
        </w:tc>
        <w:tc>
          <w:tcPr>
            <w:tcW w:w="450" w:type="dxa"/>
            <w:tcBorders>
              <w:top w:val="single" w:sz="4" w:space="0" w:color="808080" w:themeColor="background1" w:themeShade="80"/>
              <w:left w:val="single" w:sz="12" w:space="0" w:color="auto"/>
              <w:bottom w:val="single" w:sz="4" w:space="0" w:color="auto"/>
            </w:tcBorders>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26</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46%</w:t>
            </w:r>
          </w:p>
        </w:tc>
      </w:tr>
      <w:tr w:rsidR="002E503E" w:rsidRPr="002E75C9" w:rsidTr="00CC7F05">
        <w:trPr>
          <w:trHeight w:val="50"/>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Makes use of technology to enhance learning.</w:t>
            </w:r>
          </w:p>
        </w:tc>
        <w:tc>
          <w:tcPr>
            <w:tcW w:w="81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59%</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34</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60%</w:t>
            </w:r>
          </w:p>
        </w:tc>
      </w:tr>
      <w:tr w:rsidR="002E503E" w:rsidRPr="002E75C9"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59%</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5%</w:t>
            </w:r>
          </w:p>
        </w:tc>
      </w:tr>
      <w:tr w:rsidR="002E503E" w:rsidRPr="002E75C9" w:rsidTr="00CC7F05">
        <w:trPr>
          <w:trHeight w:val="64"/>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0" w:type="dxa"/>
            <w:tcBorders>
              <w:top w:val="single" w:sz="4" w:space="0" w:color="808080" w:themeColor="background1" w:themeShade="80"/>
              <w:left w:val="single" w:sz="12"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64%</w:t>
            </w:r>
          </w:p>
        </w:tc>
        <w:tc>
          <w:tcPr>
            <w:tcW w:w="720" w:type="dxa"/>
            <w:tcBorders>
              <w:top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36%</w:t>
            </w:r>
          </w:p>
        </w:tc>
        <w:tc>
          <w:tcPr>
            <w:tcW w:w="450" w:type="dxa"/>
            <w:tcBorders>
              <w:top w:val="single" w:sz="4" w:space="0" w:color="808080" w:themeColor="background1" w:themeShade="80"/>
              <w:left w:val="single" w:sz="12"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20</w:t>
            </w:r>
          </w:p>
        </w:tc>
        <w:tc>
          <w:tcPr>
            <w:tcW w:w="629" w:type="dxa"/>
            <w:tcBorders>
              <w:top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35%</w:t>
            </w:r>
          </w:p>
        </w:tc>
      </w:tr>
    </w:tbl>
    <w:p w:rsidR="002E503E" w:rsidRDefault="002E503E" w:rsidP="002E503E"/>
    <w:p w:rsidR="002E503E" w:rsidRDefault="002E503E" w:rsidP="002E503E">
      <w:pPr>
        <w:spacing w:after="0" w:line="240" w:lineRule="auto"/>
      </w:pPr>
      <w:r>
        <w:br w:type="page"/>
      </w:r>
    </w:p>
    <w:p w:rsidR="002E503E" w:rsidRDefault="002E503E" w:rsidP="002E503E"/>
    <w:p w:rsidR="002E503E" w:rsidRDefault="002E503E" w:rsidP="002E503E">
      <w:pPr>
        <w:spacing w:after="0"/>
      </w:pPr>
    </w:p>
    <w:tbl>
      <w:tblPr>
        <w:tblStyle w:val="TableGrid"/>
        <w:tblW w:w="8632" w:type="dxa"/>
        <w:jc w:val="center"/>
        <w:tblLayout w:type="fixed"/>
        <w:tblLook w:val="04A0" w:firstRow="1" w:lastRow="0" w:firstColumn="1" w:lastColumn="0" w:noHBand="0" w:noVBand="1"/>
      </w:tblPr>
      <w:tblGrid>
        <w:gridCol w:w="3955"/>
        <w:gridCol w:w="811"/>
        <w:gridCol w:w="719"/>
        <w:gridCol w:w="720"/>
        <w:gridCol w:w="720"/>
        <w:gridCol w:w="450"/>
        <w:gridCol w:w="628"/>
        <w:gridCol w:w="629"/>
      </w:tblGrid>
      <w:tr w:rsidR="002E503E" w:rsidRPr="00230232" w:rsidTr="00CC7F05">
        <w:trPr>
          <w:jc w:val="center"/>
        </w:trPr>
        <w:tc>
          <w:tcPr>
            <w:tcW w:w="3955" w:type="dxa"/>
            <w:vMerge w:val="restart"/>
            <w:tcBorders>
              <w:right w:val="single" w:sz="12" w:space="0" w:color="auto"/>
            </w:tcBorders>
            <w:vAlign w:val="center"/>
          </w:tcPr>
          <w:p w:rsidR="002E503E" w:rsidRDefault="002E503E" w:rsidP="00F80701">
            <w:pPr>
              <w:spacing w:before="40" w:after="40" w:line="240" w:lineRule="auto"/>
              <w:jc w:val="center"/>
              <w:rPr>
                <w:b/>
                <w:sz w:val="20"/>
                <w:szCs w:val="20"/>
              </w:rPr>
            </w:pPr>
            <w:r>
              <w:rPr>
                <w:b/>
                <w:sz w:val="20"/>
                <w:szCs w:val="20"/>
              </w:rPr>
              <w:t>Learning</w:t>
            </w:r>
          </w:p>
        </w:tc>
        <w:tc>
          <w:tcPr>
            <w:tcW w:w="811" w:type="dxa"/>
            <w:vMerge w:val="restart"/>
            <w:tcBorders>
              <w:left w:val="single" w:sz="12" w:space="0" w:color="auto"/>
              <w:right w:val="single" w:sz="4" w:space="0" w:color="auto"/>
            </w:tcBorders>
            <w:shd w:val="clear" w:color="auto" w:fill="auto"/>
            <w:vAlign w:val="center"/>
          </w:tcPr>
          <w:p w:rsidR="002E503E" w:rsidRDefault="002E503E" w:rsidP="00F80701">
            <w:pPr>
              <w:spacing w:before="40" w:after="40" w:line="240" w:lineRule="auto"/>
              <w:jc w:val="center"/>
              <w:rPr>
                <w:b/>
                <w:sz w:val="20"/>
                <w:szCs w:val="20"/>
              </w:rPr>
            </w:pPr>
            <w:r w:rsidRPr="00230232">
              <w:rPr>
                <w:b/>
                <w:sz w:val="20"/>
                <w:szCs w:val="20"/>
              </w:rPr>
              <w:t>By Grade Span</w:t>
            </w:r>
          </w:p>
        </w:tc>
        <w:tc>
          <w:tcPr>
            <w:tcW w:w="3866" w:type="dxa"/>
            <w:gridSpan w:val="6"/>
            <w:tcBorders>
              <w:left w:val="single" w:sz="4" w:space="0" w:color="auto"/>
            </w:tcBorders>
          </w:tcPr>
          <w:p w:rsidR="002E503E" w:rsidRDefault="002E503E" w:rsidP="00F80701">
            <w:pPr>
              <w:spacing w:before="40" w:after="40" w:line="240" w:lineRule="auto"/>
              <w:jc w:val="center"/>
              <w:rPr>
                <w:b/>
                <w:sz w:val="20"/>
                <w:szCs w:val="20"/>
              </w:rPr>
            </w:pPr>
            <w:r w:rsidRPr="00230232">
              <w:rPr>
                <w:b/>
                <w:sz w:val="20"/>
                <w:szCs w:val="20"/>
              </w:rPr>
              <w:t>Evidence</w:t>
            </w:r>
          </w:p>
        </w:tc>
      </w:tr>
      <w:tr w:rsidR="002E503E" w:rsidRPr="00230232" w:rsidTr="00CC7F05">
        <w:trPr>
          <w:cantSplit/>
          <w:trHeight w:val="1106"/>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1" w:type="dxa"/>
            <w:vMerge/>
            <w:tcBorders>
              <w:left w:val="single" w:sz="12" w:space="0" w:color="auto"/>
              <w:right w:val="single" w:sz="4" w:space="0" w:color="auto"/>
            </w:tcBorders>
            <w:shd w:val="clear" w:color="auto" w:fill="auto"/>
          </w:tcPr>
          <w:p w:rsidR="002E503E" w:rsidRDefault="002E503E" w:rsidP="00F80701">
            <w:pPr>
              <w:spacing w:before="40" w:after="40" w:line="240" w:lineRule="auto"/>
              <w:rPr>
                <w:sz w:val="20"/>
                <w:szCs w:val="20"/>
              </w:rPr>
            </w:pPr>
          </w:p>
        </w:tc>
        <w:tc>
          <w:tcPr>
            <w:tcW w:w="719" w:type="dxa"/>
            <w:tcBorders>
              <w:left w:val="single" w:sz="4" w:space="0" w:color="auto"/>
              <w:bottom w:val="single" w:sz="12" w:space="0" w:color="auto"/>
            </w:tcBorders>
            <w:textDirection w:val="btLr"/>
            <w:vAlign w:val="bottom"/>
          </w:tcPr>
          <w:p w:rsidR="002E503E" w:rsidRDefault="002E503E" w:rsidP="00F80701">
            <w:pPr>
              <w:spacing w:before="40" w:after="40" w:line="240" w:lineRule="auto"/>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2E503E" w:rsidRDefault="002E503E" w:rsidP="00F80701">
            <w:pPr>
              <w:spacing w:before="40" w:after="40" w:line="240" w:lineRule="auto"/>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2E503E" w:rsidRDefault="002E503E" w:rsidP="00F80701">
            <w:pPr>
              <w:spacing w:before="40" w:after="40" w:line="240" w:lineRule="auto"/>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2E503E" w:rsidRDefault="002E503E" w:rsidP="00F80701">
            <w:pPr>
              <w:spacing w:before="40" w:after="40" w:line="240" w:lineRule="auto"/>
              <w:jc w:val="center"/>
              <w:rPr>
                <w:b/>
                <w:sz w:val="20"/>
                <w:szCs w:val="20"/>
              </w:rPr>
            </w:pPr>
            <w:r>
              <w:rPr>
                <w:b/>
                <w:sz w:val="20"/>
                <w:szCs w:val="20"/>
              </w:rPr>
              <w:t>Overall</w:t>
            </w:r>
          </w:p>
        </w:tc>
      </w:tr>
      <w:tr w:rsidR="002E503E" w:rsidRPr="00230232" w:rsidTr="00CC7F05">
        <w:trPr>
          <w:jc w:val="center"/>
        </w:trPr>
        <w:tc>
          <w:tcPr>
            <w:tcW w:w="3955" w:type="dxa"/>
            <w:vMerge/>
            <w:tcBorders>
              <w:bottom w:val="single" w:sz="12" w:space="0" w:color="auto"/>
              <w:right w:val="single" w:sz="12" w:space="0" w:color="auto"/>
            </w:tcBorders>
          </w:tcPr>
          <w:p w:rsidR="002E503E" w:rsidRDefault="002E503E" w:rsidP="00F80701">
            <w:pPr>
              <w:spacing w:before="40" w:after="40" w:line="240" w:lineRule="auto"/>
              <w:rPr>
                <w:sz w:val="20"/>
                <w:szCs w:val="20"/>
              </w:rPr>
            </w:pPr>
          </w:p>
        </w:tc>
        <w:tc>
          <w:tcPr>
            <w:tcW w:w="811" w:type="dxa"/>
            <w:vMerge/>
            <w:tcBorders>
              <w:left w:val="single" w:sz="12" w:space="0" w:color="auto"/>
              <w:bottom w:val="single" w:sz="12" w:space="0" w:color="auto"/>
              <w:right w:val="single" w:sz="4" w:space="0" w:color="auto"/>
            </w:tcBorders>
            <w:shd w:val="clear" w:color="auto" w:fill="auto"/>
          </w:tcPr>
          <w:p w:rsidR="002E503E" w:rsidRDefault="002E503E" w:rsidP="00F80701">
            <w:pPr>
              <w:spacing w:before="40" w:after="40" w:line="240" w:lineRule="auto"/>
              <w:rPr>
                <w:sz w:val="20"/>
                <w:szCs w:val="20"/>
              </w:rPr>
            </w:pPr>
          </w:p>
        </w:tc>
        <w:tc>
          <w:tcPr>
            <w:tcW w:w="719" w:type="dxa"/>
            <w:tcBorders>
              <w:top w:val="single" w:sz="12" w:space="0" w:color="auto"/>
              <w:left w:val="single" w:sz="4" w:space="0" w:color="auto"/>
              <w:bottom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2E503E" w:rsidRDefault="002E503E" w:rsidP="00F80701">
            <w:pPr>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2E503E" w:rsidRDefault="002E503E" w:rsidP="00F80701">
            <w:pPr>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2E503E" w:rsidRDefault="002E503E" w:rsidP="00F80701">
            <w:pPr>
              <w:spacing w:before="40" w:after="40" w:line="240" w:lineRule="auto"/>
              <w:jc w:val="right"/>
              <w:rPr>
                <w:b/>
                <w:sz w:val="20"/>
                <w:szCs w:val="20"/>
              </w:rPr>
            </w:pPr>
            <w:r w:rsidRPr="00230232">
              <w:rPr>
                <w:b/>
                <w:sz w:val="20"/>
                <w:szCs w:val="20"/>
              </w:rPr>
              <w:t>%</w:t>
            </w:r>
          </w:p>
        </w:tc>
      </w:tr>
      <w:tr w:rsidR="002E503E" w:rsidRPr="00230232" w:rsidTr="00CC7F05">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Students are engaged in productive learning routines.</w:t>
            </w:r>
          </w:p>
        </w:tc>
        <w:tc>
          <w:tcPr>
            <w:tcW w:w="811"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19" w:type="dxa"/>
            <w:tcBorders>
              <w:top w:val="single" w:sz="12" w:space="0" w:color="auto"/>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12"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76%</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top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w:t>
            </w:r>
          </w:p>
        </w:tc>
        <w:tc>
          <w:tcPr>
            <w:tcW w:w="629" w:type="dxa"/>
            <w:tcBorders>
              <w:top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4%</w:t>
            </w:r>
          </w:p>
        </w:tc>
      </w:tr>
      <w:tr w:rsidR="002E503E" w:rsidRPr="00230232" w:rsidTr="00CC7F05">
        <w:trPr>
          <w:trHeight w:val="7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1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15</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26%</w:t>
            </w:r>
          </w:p>
        </w:tc>
      </w:tr>
      <w:tr w:rsidR="002E503E" w:rsidRPr="00230232" w:rsidTr="00CC7F05">
        <w:trPr>
          <w:trHeight w:val="64"/>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19"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36%</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55%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40</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70%</w:t>
            </w:r>
          </w:p>
        </w:tc>
      </w:tr>
      <w:tr w:rsidR="002E503E" w:rsidRPr="00230232"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Students are engaged in challenging academic tasks.</w:t>
            </w:r>
          </w:p>
        </w:tc>
        <w:tc>
          <w:tcPr>
            <w:tcW w:w="811" w:type="dxa"/>
            <w:tcBorders>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ES</w:t>
            </w:r>
          </w:p>
        </w:tc>
        <w:tc>
          <w:tcPr>
            <w:tcW w:w="719" w:type="dxa"/>
            <w:tcBorders>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7%</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34%</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59%</w:t>
            </w:r>
          </w:p>
        </w:tc>
        <w:tc>
          <w:tcPr>
            <w:tcW w:w="450" w:type="dxa"/>
            <w:tcBorders>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7</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12%</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MS</w:t>
            </w:r>
          </w:p>
        </w:tc>
        <w:tc>
          <w:tcPr>
            <w:tcW w:w="719" w:type="dxa"/>
            <w:tcBorders>
              <w:top w:val="single" w:sz="4" w:space="0" w:color="808080" w:themeColor="background1" w:themeShade="80"/>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12%</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41%</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47%</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19</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33%</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HS</w:t>
            </w:r>
          </w:p>
        </w:tc>
        <w:tc>
          <w:tcPr>
            <w:tcW w:w="719" w:type="dxa"/>
            <w:tcBorders>
              <w:top w:val="single" w:sz="4" w:space="0" w:color="808080" w:themeColor="background1" w:themeShade="80"/>
              <w:left w:val="single" w:sz="4" w:space="0" w:color="auto"/>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27%</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55%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31</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54%</w:t>
            </w:r>
          </w:p>
        </w:tc>
      </w:tr>
      <w:tr w:rsidR="002E503E" w:rsidRPr="00230232" w:rsidTr="00CC7F05">
        <w:trPr>
          <w:trHeight w:val="50"/>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Students assume responsibility for their own learning.</w:t>
            </w:r>
          </w:p>
        </w:tc>
        <w:tc>
          <w:tcPr>
            <w:tcW w:w="811"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19" w:type="dxa"/>
            <w:tcBorders>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90%</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6</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11%</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1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11%</w:t>
            </w:r>
          </w:p>
        </w:tc>
      </w:tr>
      <w:tr w:rsidR="002E503E" w:rsidRPr="00230232" w:rsidTr="00CC7F05">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19"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36%</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64%</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44</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79%</w:t>
            </w:r>
          </w:p>
        </w:tc>
      </w:tr>
      <w:tr w:rsidR="002E503E" w:rsidRPr="00230232"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64749F">
              <w:rPr>
                <w:sz w:val="20"/>
                <w:szCs w:val="20"/>
              </w:rPr>
              <w:t>Students articulate their thinking or reasoning verbally or in writing either individually, in pairs or in groups.</w:t>
            </w:r>
          </w:p>
        </w:tc>
        <w:tc>
          <w:tcPr>
            <w:tcW w:w="811" w:type="dxa"/>
            <w:tcBorders>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ES</w:t>
            </w:r>
          </w:p>
        </w:tc>
        <w:tc>
          <w:tcPr>
            <w:tcW w:w="719" w:type="dxa"/>
            <w:tcBorders>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28%</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21%</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52%</w:t>
            </w:r>
          </w:p>
        </w:tc>
        <w:tc>
          <w:tcPr>
            <w:tcW w:w="450" w:type="dxa"/>
            <w:tcBorders>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16</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28%</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MS</w:t>
            </w:r>
          </w:p>
        </w:tc>
        <w:tc>
          <w:tcPr>
            <w:tcW w:w="719" w:type="dxa"/>
            <w:tcBorders>
              <w:top w:val="single" w:sz="4" w:space="0" w:color="808080" w:themeColor="background1" w:themeShade="80"/>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47%</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15</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26%</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HS</w:t>
            </w:r>
          </w:p>
        </w:tc>
        <w:tc>
          <w:tcPr>
            <w:tcW w:w="719" w:type="dxa"/>
            <w:tcBorders>
              <w:top w:val="single" w:sz="4" w:space="0" w:color="808080" w:themeColor="background1" w:themeShade="80"/>
              <w:left w:val="single" w:sz="4" w:space="0" w:color="auto"/>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45%</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45%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26</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46%</w:t>
            </w:r>
          </w:p>
        </w:tc>
      </w:tr>
      <w:tr w:rsidR="002E503E" w:rsidRPr="00230232" w:rsidTr="00CC7F05">
        <w:trPr>
          <w:trHeight w:val="71"/>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1"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19" w:type="dxa"/>
            <w:tcBorders>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55%</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14%</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31%</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31</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54%</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1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59%</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7</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12%</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19"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45%</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36%</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19</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33%</w:t>
            </w:r>
          </w:p>
        </w:tc>
      </w:tr>
      <w:tr w:rsidR="002E503E" w:rsidRPr="00230232"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E67269">
              <w:rPr>
                <w:sz w:val="20"/>
                <w:szCs w:val="20"/>
              </w:rPr>
              <w:t>Students make connections to prior knowledge, real world experiences &amp; other subject matter.</w:t>
            </w:r>
          </w:p>
        </w:tc>
        <w:tc>
          <w:tcPr>
            <w:tcW w:w="811" w:type="dxa"/>
            <w:tcBorders>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ES</w:t>
            </w:r>
          </w:p>
        </w:tc>
        <w:tc>
          <w:tcPr>
            <w:tcW w:w="719" w:type="dxa"/>
            <w:tcBorders>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17%</w:t>
            </w:r>
          </w:p>
        </w:tc>
        <w:tc>
          <w:tcPr>
            <w:tcW w:w="720" w:type="dxa"/>
            <w:tcBorders>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21%</w:t>
            </w:r>
          </w:p>
        </w:tc>
        <w:tc>
          <w:tcPr>
            <w:tcW w:w="720" w:type="dxa"/>
            <w:tcBorders>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62%</w:t>
            </w:r>
          </w:p>
        </w:tc>
        <w:tc>
          <w:tcPr>
            <w:tcW w:w="450" w:type="dxa"/>
            <w:tcBorders>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13</w:t>
            </w:r>
          </w:p>
        </w:tc>
        <w:tc>
          <w:tcPr>
            <w:tcW w:w="629" w:type="dxa"/>
            <w:tcBorders>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23%</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MS</w:t>
            </w:r>
          </w:p>
        </w:tc>
        <w:tc>
          <w:tcPr>
            <w:tcW w:w="719" w:type="dxa"/>
            <w:tcBorders>
              <w:top w:val="single" w:sz="4" w:space="0" w:color="808080" w:themeColor="background1" w:themeShade="80"/>
              <w:left w:val="single" w:sz="4" w:space="0" w:color="auto"/>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35%</w:t>
            </w:r>
          </w:p>
        </w:tc>
        <w:tc>
          <w:tcPr>
            <w:tcW w:w="720" w:type="dxa"/>
            <w:tcBorders>
              <w:top w:val="single" w:sz="4" w:space="0" w:color="808080" w:themeColor="background1" w:themeShade="80"/>
              <w:bottom w:val="single" w:sz="4" w:space="0" w:color="808080" w:themeColor="background1" w:themeShade="80"/>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35%</w:t>
            </w:r>
          </w:p>
        </w:tc>
        <w:tc>
          <w:tcPr>
            <w:tcW w:w="720" w:type="dxa"/>
            <w:tcBorders>
              <w:top w:val="single" w:sz="4" w:space="0" w:color="808080" w:themeColor="background1" w:themeShade="80"/>
              <w:bottom w:val="single" w:sz="4" w:space="0" w:color="808080" w:themeColor="background1" w:themeShade="80"/>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29%</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14</w:t>
            </w:r>
          </w:p>
        </w:tc>
        <w:tc>
          <w:tcPr>
            <w:tcW w:w="629" w:type="dxa"/>
            <w:tcBorders>
              <w:top w:val="single" w:sz="4" w:space="0" w:color="808080" w:themeColor="background1" w:themeShade="80"/>
              <w:bottom w:val="single" w:sz="4" w:space="0" w:color="808080" w:themeColor="background1" w:themeShade="80"/>
            </w:tcBorders>
          </w:tcPr>
          <w:p w:rsidR="002E503E" w:rsidRDefault="002E503E" w:rsidP="00F80701">
            <w:pPr>
              <w:spacing w:before="40" w:after="40" w:line="240" w:lineRule="auto"/>
              <w:jc w:val="right"/>
              <w:rPr>
                <w:sz w:val="20"/>
                <w:szCs w:val="20"/>
              </w:rPr>
            </w:pPr>
            <w:r>
              <w:rPr>
                <w:sz w:val="20"/>
                <w:szCs w:val="20"/>
              </w:rPr>
              <w:t>25%</w:t>
            </w:r>
          </w:p>
        </w:tc>
      </w:tr>
      <w:tr w:rsidR="002E503E" w:rsidRPr="00230232"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2E503E" w:rsidRDefault="002E503E" w:rsidP="00F80701">
            <w:pPr>
              <w:spacing w:before="40" w:after="40" w:line="240" w:lineRule="auto"/>
              <w:jc w:val="center"/>
              <w:rPr>
                <w:b/>
                <w:sz w:val="20"/>
                <w:szCs w:val="20"/>
              </w:rPr>
            </w:pPr>
            <w:r>
              <w:rPr>
                <w:b/>
                <w:sz w:val="20"/>
                <w:szCs w:val="20"/>
              </w:rPr>
              <w:t>HS</w:t>
            </w:r>
          </w:p>
        </w:tc>
        <w:tc>
          <w:tcPr>
            <w:tcW w:w="719" w:type="dxa"/>
            <w:tcBorders>
              <w:top w:val="single" w:sz="4" w:space="0" w:color="808080" w:themeColor="background1" w:themeShade="80"/>
              <w:left w:val="single" w:sz="4" w:space="0" w:color="auto"/>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18%</w:t>
            </w:r>
          </w:p>
        </w:tc>
        <w:tc>
          <w:tcPr>
            <w:tcW w:w="720" w:type="dxa"/>
            <w:tcBorders>
              <w:top w:val="single" w:sz="4" w:space="0" w:color="808080" w:themeColor="background1" w:themeShade="80"/>
              <w:bottom w:val="single" w:sz="4" w:space="0" w:color="auto"/>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64%</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30</w:t>
            </w:r>
          </w:p>
        </w:tc>
        <w:tc>
          <w:tcPr>
            <w:tcW w:w="629" w:type="dxa"/>
            <w:tcBorders>
              <w:top w:val="single" w:sz="4" w:space="0" w:color="808080" w:themeColor="background1" w:themeShade="80"/>
              <w:bottom w:val="single" w:sz="4" w:space="0" w:color="auto"/>
            </w:tcBorders>
          </w:tcPr>
          <w:p w:rsidR="002E503E" w:rsidRDefault="002E503E" w:rsidP="00F80701">
            <w:pPr>
              <w:spacing w:before="40" w:after="40" w:line="240" w:lineRule="auto"/>
              <w:jc w:val="right"/>
              <w:rPr>
                <w:sz w:val="20"/>
                <w:szCs w:val="20"/>
              </w:rPr>
            </w:pPr>
            <w:r>
              <w:rPr>
                <w:sz w:val="20"/>
                <w:szCs w:val="20"/>
              </w:rPr>
              <w:t>53%</w:t>
            </w:r>
          </w:p>
        </w:tc>
      </w:tr>
      <w:tr w:rsidR="002E503E" w:rsidRPr="00230232" w:rsidTr="00CC7F05">
        <w:trPr>
          <w:trHeight w:val="50"/>
          <w:jc w:val="center"/>
        </w:trPr>
        <w:tc>
          <w:tcPr>
            <w:tcW w:w="3955" w:type="dxa"/>
            <w:vMerge w:val="restart"/>
            <w:tcBorders>
              <w:right w:val="single" w:sz="12" w:space="0" w:color="auto"/>
            </w:tcBorders>
            <w:shd w:val="clear" w:color="auto" w:fill="D9D9D9" w:themeFill="background1" w:themeFillShade="D9"/>
          </w:tcPr>
          <w:p w:rsidR="002E503E" w:rsidRDefault="002E503E" w:rsidP="002E503E">
            <w:pPr>
              <w:pStyle w:val="ListParagraph"/>
              <w:numPr>
                <w:ilvl w:val="0"/>
                <w:numId w:val="3"/>
              </w:numPr>
              <w:spacing w:before="40" w:after="40" w:line="240" w:lineRule="auto"/>
              <w:contextualSpacing w:val="0"/>
              <w:rPr>
                <w:sz w:val="20"/>
                <w:szCs w:val="20"/>
              </w:rPr>
            </w:pPr>
            <w:r w:rsidRPr="00E67269">
              <w:rPr>
                <w:sz w:val="20"/>
                <w:szCs w:val="20"/>
              </w:rPr>
              <w:t>Students use technology as a tool for learning &amp;/or understanding.</w:t>
            </w:r>
          </w:p>
        </w:tc>
        <w:tc>
          <w:tcPr>
            <w:tcW w:w="811"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ES</w:t>
            </w:r>
          </w:p>
        </w:tc>
        <w:tc>
          <w:tcPr>
            <w:tcW w:w="719" w:type="dxa"/>
            <w:tcBorders>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72%</w:t>
            </w:r>
          </w:p>
        </w:tc>
        <w:tc>
          <w:tcPr>
            <w:tcW w:w="720" w:type="dxa"/>
            <w:tcBorders>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3%</w:t>
            </w:r>
          </w:p>
        </w:tc>
        <w:tc>
          <w:tcPr>
            <w:tcW w:w="720" w:type="dxa"/>
            <w:tcBorders>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38</w:t>
            </w:r>
          </w:p>
        </w:tc>
        <w:tc>
          <w:tcPr>
            <w:tcW w:w="629" w:type="dxa"/>
            <w:tcBorders>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67%</w:t>
            </w:r>
          </w:p>
        </w:tc>
      </w:tr>
      <w:tr w:rsidR="002E503E" w:rsidRPr="00230232" w:rsidTr="00CC7F05">
        <w:trPr>
          <w:trHeight w:val="50"/>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MS</w:t>
            </w:r>
          </w:p>
        </w:tc>
        <w:tc>
          <w:tcPr>
            <w:tcW w:w="719"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71%</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5%</w:t>
            </w:r>
          </w:p>
        </w:tc>
      </w:tr>
      <w:tr w:rsidR="002E503E" w:rsidRPr="00230232" w:rsidTr="00CC7F05">
        <w:trPr>
          <w:trHeight w:val="64"/>
          <w:jc w:val="center"/>
        </w:trPr>
        <w:tc>
          <w:tcPr>
            <w:tcW w:w="3955" w:type="dxa"/>
            <w:vMerge/>
            <w:tcBorders>
              <w:right w:val="single" w:sz="12" w:space="0" w:color="auto"/>
            </w:tcBorders>
            <w:shd w:val="clear" w:color="auto" w:fill="D9D9D9" w:themeFill="background1" w:themeFillShade="D9"/>
          </w:tcPr>
          <w:p w:rsidR="002E503E" w:rsidRDefault="002E503E" w:rsidP="00F80701">
            <w:pPr>
              <w:spacing w:before="40" w:after="4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Pr>
                <w:b/>
                <w:sz w:val="20"/>
                <w:szCs w:val="20"/>
              </w:rPr>
              <w:t>HS</w:t>
            </w:r>
          </w:p>
        </w:tc>
        <w:tc>
          <w:tcPr>
            <w:tcW w:w="719" w:type="dxa"/>
            <w:tcBorders>
              <w:top w:val="single" w:sz="4" w:space="0" w:color="808080" w:themeColor="background1" w:themeShade="80"/>
              <w:left w:val="single" w:sz="4" w:space="0" w:color="auto"/>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45%</w:t>
            </w:r>
          </w:p>
        </w:tc>
        <w:tc>
          <w:tcPr>
            <w:tcW w:w="720" w:type="dxa"/>
            <w:tcBorders>
              <w:top w:val="single" w:sz="4" w:space="0" w:color="808080" w:themeColor="background1" w:themeShade="80"/>
              <w:bottom w:val="single" w:sz="4"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vAlign w:val="bottom"/>
          </w:tcPr>
          <w:p w:rsidR="002E503E" w:rsidRDefault="002E503E" w:rsidP="00F80701">
            <w:pPr>
              <w:spacing w:after="0" w:line="240" w:lineRule="auto"/>
              <w:jc w:val="right"/>
              <w:rPr>
                <w:rFonts w:ascii="Calibri" w:hAnsi="Calibri"/>
                <w:color w:val="000000"/>
              </w:rPr>
            </w:pPr>
            <w:r>
              <w:rPr>
                <w:rFonts w:ascii="Calibri" w:hAnsi="Calibri"/>
                <w:color w:val="000000"/>
              </w:rPr>
              <w:t>45%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16</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2E503E" w:rsidRDefault="002E503E" w:rsidP="00F80701">
            <w:pPr>
              <w:spacing w:before="40" w:after="40" w:line="240" w:lineRule="auto"/>
              <w:jc w:val="right"/>
              <w:rPr>
                <w:sz w:val="20"/>
                <w:szCs w:val="20"/>
              </w:rPr>
            </w:pPr>
            <w:r>
              <w:rPr>
                <w:sz w:val="20"/>
                <w:szCs w:val="20"/>
              </w:rPr>
              <w:t>28%</w:t>
            </w:r>
          </w:p>
        </w:tc>
      </w:tr>
      <w:tr w:rsidR="002E503E" w:rsidRPr="002E75C9" w:rsidTr="00CC7F05">
        <w:trPr>
          <w:trHeight w:val="50"/>
          <w:jc w:val="center"/>
        </w:trPr>
        <w:tc>
          <w:tcPr>
            <w:tcW w:w="3955" w:type="dxa"/>
            <w:vMerge w:val="restart"/>
            <w:tcBorders>
              <w:right w:val="single" w:sz="12" w:space="0" w:color="auto"/>
            </w:tcBorders>
          </w:tcPr>
          <w:p w:rsidR="002E503E" w:rsidRDefault="002E503E" w:rsidP="002E503E">
            <w:pPr>
              <w:pStyle w:val="ListParagraph"/>
              <w:numPr>
                <w:ilvl w:val="0"/>
                <w:numId w:val="3"/>
              </w:numPr>
              <w:spacing w:before="40" w:after="40" w:line="240" w:lineRule="auto"/>
              <w:contextualSpacing w:val="0"/>
              <w:rPr>
                <w:sz w:val="20"/>
                <w:szCs w:val="20"/>
              </w:rPr>
            </w:pPr>
            <w:r w:rsidRPr="00E67269">
              <w:rPr>
                <w:sz w:val="20"/>
                <w:szCs w:val="20"/>
              </w:rPr>
              <w:t>Student work demonstrates high quality &amp; can serve as exemplars.</w:t>
            </w:r>
          </w:p>
        </w:tc>
        <w:tc>
          <w:tcPr>
            <w:tcW w:w="811" w:type="dxa"/>
            <w:tcBorders>
              <w:left w:val="single" w:sz="12" w:space="0" w:color="auto"/>
              <w:bottom w:val="nil"/>
            </w:tcBorders>
          </w:tcPr>
          <w:p w:rsidR="002E503E" w:rsidRDefault="002E503E" w:rsidP="00F80701">
            <w:pPr>
              <w:spacing w:before="40" w:after="40" w:line="240" w:lineRule="auto"/>
              <w:jc w:val="center"/>
              <w:rPr>
                <w:b/>
                <w:sz w:val="20"/>
                <w:szCs w:val="20"/>
              </w:rPr>
            </w:pPr>
            <w:r>
              <w:rPr>
                <w:b/>
                <w:sz w:val="20"/>
                <w:szCs w:val="20"/>
              </w:rPr>
              <w:t>ES</w:t>
            </w:r>
          </w:p>
        </w:tc>
        <w:tc>
          <w:tcPr>
            <w:tcW w:w="719" w:type="dxa"/>
            <w:tcBorders>
              <w:bottom w:val="nil"/>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62%</w:t>
            </w:r>
          </w:p>
        </w:tc>
        <w:tc>
          <w:tcPr>
            <w:tcW w:w="720" w:type="dxa"/>
            <w:tcBorders>
              <w:bottom w:val="nil"/>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14%</w:t>
            </w:r>
          </w:p>
        </w:tc>
        <w:tc>
          <w:tcPr>
            <w:tcW w:w="720" w:type="dxa"/>
            <w:tcBorders>
              <w:bottom w:val="nil"/>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24%</w:t>
            </w:r>
          </w:p>
        </w:tc>
        <w:tc>
          <w:tcPr>
            <w:tcW w:w="450" w:type="dxa"/>
            <w:tcBorders>
              <w:left w:val="single" w:sz="12" w:space="0" w:color="auto"/>
              <w:bottom w:val="nil"/>
            </w:tcBorders>
          </w:tcPr>
          <w:p w:rsidR="002E503E" w:rsidRDefault="002E503E" w:rsidP="00F80701">
            <w:pPr>
              <w:spacing w:before="40" w:after="40" w:line="240" w:lineRule="auto"/>
              <w:jc w:val="center"/>
              <w:rPr>
                <w:b/>
                <w:sz w:val="20"/>
                <w:szCs w:val="20"/>
              </w:rPr>
            </w:pPr>
            <w:r w:rsidRPr="00230232">
              <w:rPr>
                <w:b/>
                <w:sz w:val="20"/>
                <w:szCs w:val="20"/>
              </w:rPr>
              <w:t>(0)</w:t>
            </w:r>
          </w:p>
        </w:tc>
        <w:tc>
          <w:tcPr>
            <w:tcW w:w="628" w:type="dxa"/>
            <w:tcBorders>
              <w:bottom w:val="nil"/>
            </w:tcBorders>
          </w:tcPr>
          <w:p w:rsidR="002E503E" w:rsidRDefault="002E503E" w:rsidP="00F80701">
            <w:pPr>
              <w:spacing w:before="40" w:after="40" w:line="240" w:lineRule="auto"/>
              <w:jc w:val="right"/>
              <w:rPr>
                <w:sz w:val="20"/>
                <w:szCs w:val="20"/>
              </w:rPr>
            </w:pPr>
            <w:r>
              <w:rPr>
                <w:sz w:val="20"/>
                <w:szCs w:val="20"/>
              </w:rPr>
              <w:t>39</w:t>
            </w:r>
          </w:p>
        </w:tc>
        <w:tc>
          <w:tcPr>
            <w:tcW w:w="629" w:type="dxa"/>
            <w:tcBorders>
              <w:bottom w:val="nil"/>
            </w:tcBorders>
          </w:tcPr>
          <w:p w:rsidR="002E503E" w:rsidRDefault="002E503E" w:rsidP="00F80701">
            <w:pPr>
              <w:spacing w:before="40" w:after="40" w:line="240" w:lineRule="auto"/>
              <w:jc w:val="right"/>
              <w:rPr>
                <w:sz w:val="20"/>
                <w:szCs w:val="20"/>
              </w:rPr>
            </w:pPr>
            <w:r>
              <w:rPr>
                <w:sz w:val="20"/>
                <w:szCs w:val="20"/>
              </w:rPr>
              <w:t>68%</w:t>
            </w:r>
          </w:p>
        </w:tc>
      </w:tr>
      <w:tr w:rsidR="002E503E" w:rsidRPr="002E75C9"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1" w:type="dxa"/>
            <w:tcBorders>
              <w:top w:val="nil"/>
              <w:left w:val="single" w:sz="12" w:space="0" w:color="auto"/>
              <w:bottom w:val="nil"/>
            </w:tcBorders>
          </w:tcPr>
          <w:p w:rsidR="002E503E" w:rsidRDefault="002E503E" w:rsidP="00F80701">
            <w:pPr>
              <w:spacing w:before="40" w:after="40" w:line="240" w:lineRule="auto"/>
              <w:jc w:val="center"/>
              <w:rPr>
                <w:b/>
                <w:sz w:val="20"/>
                <w:szCs w:val="20"/>
              </w:rPr>
            </w:pPr>
            <w:r>
              <w:rPr>
                <w:b/>
                <w:sz w:val="20"/>
                <w:szCs w:val="20"/>
              </w:rPr>
              <w:t>MS</w:t>
            </w:r>
          </w:p>
        </w:tc>
        <w:tc>
          <w:tcPr>
            <w:tcW w:w="719" w:type="dxa"/>
            <w:tcBorders>
              <w:top w:val="nil"/>
              <w:bottom w:val="nil"/>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76%</w:t>
            </w:r>
          </w:p>
        </w:tc>
        <w:tc>
          <w:tcPr>
            <w:tcW w:w="720" w:type="dxa"/>
            <w:tcBorders>
              <w:top w:val="nil"/>
              <w:bottom w:val="nil"/>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12%</w:t>
            </w:r>
          </w:p>
        </w:tc>
        <w:tc>
          <w:tcPr>
            <w:tcW w:w="720" w:type="dxa"/>
            <w:tcBorders>
              <w:top w:val="nil"/>
              <w:bottom w:val="nil"/>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12%</w:t>
            </w:r>
          </w:p>
        </w:tc>
        <w:tc>
          <w:tcPr>
            <w:tcW w:w="450" w:type="dxa"/>
            <w:tcBorders>
              <w:top w:val="nil"/>
              <w:left w:val="single" w:sz="12" w:space="0" w:color="auto"/>
              <w:bottom w:val="nil"/>
            </w:tcBorders>
          </w:tcPr>
          <w:p w:rsidR="002E503E" w:rsidRDefault="002E503E" w:rsidP="00F80701">
            <w:pPr>
              <w:spacing w:before="40" w:after="40" w:line="240" w:lineRule="auto"/>
              <w:jc w:val="center"/>
              <w:rPr>
                <w:b/>
                <w:sz w:val="20"/>
                <w:szCs w:val="20"/>
              </w:rPr>
            </w:pPr>
            <w:r w:rsidRPr="00230232">
              <w:rPr>
                <w:b/>
                <w:sz w:val="20"/>
                <w:szCs w:val="20"/>
              </w:rPr>
              <w:t>(1)</w:t>
            </w:r>
          </w:p>
        </w:tc>
        <w:tc>
          <w:tcPr>
            <w:tcW w:w="628" w:type="dxa"/>
            <w:tcBorders>
              <w:top w:val="nil"/>
              <w:bottom w:val="nil"/>
            </w:tcBorders>
          </w:tcPr>
          <w:p w:rsidR="002E503E" w:rsidRDefault="002E503E" w:rsidP="00F80701">
            <w:pPr>
              <w:spacing w:before="40" w:after="40" w:line="240" w:lineRule="auto"/>
              <w:jc w:val="right"/>
              <w:rPr>
                <w:sz w:val="20"/>
                <w:szCs w:val="20"/>
              </w:rPr>
            </w:pPr>
            <w:r>
              <w:rPr>
                <w:sz w:val="20"/>
                <w:szCs w:val="20"/>
              </w:rPr>
              <w:t>6</w:t>
            </w:r>
          </w:p>
        </w:tc>
        <w:tc>
          <w:tcPr>
            <w:tcW w:w="629" w:type="dxa"/>
            <w:tcBorders>
              <w:top w:val="nil"/>
              <w:bottom w:val="nil"/>
            </w:tcBorders>
          </w:tcPr>
          <w:p w:rsidR="002E503E" w:rsidRDefault="002E503E" w:rsidP="00F80701">
            <w:pPr>
              <w:spacing w:before="40" w:after="40" w:line="240" w:lineRule="auto"/>
              <w:jc w:val="right"/>
              <w:rPr>
                <w:sz w:val="20"/>
                <w:szCs w:val="20"/>
              </w:rPr>
            </w:pPr>
            <w:r>
              <w:rPr>
                <w:sz w:val="20"/>
                <w:szCs w:val="20"/>
              </w:rPr>
              <w:t>11%</w:t>
            </w:r>
          </w:p>
        </w:tc>
      </w:tr>
      <w:tr w:rsidR="002E503E" w:rsidRPr="002E75C9" w:rsidTr="00CC7F05">
        <w:trPr>
          <w:trHeight w:val="50"/>
          <w:jc w:val="center"/>
        </w:trPr>
        <w:tc>
          <w:tcPr>
            <w:tcW w:w="3955" w:type="dxa"/>
            <w:vMerge/>
            <w:tcBorders>
              <w:right w:val="single" w:sz="12" w:space="0" w:color="auto"/>
            </w:tcBorders>
          </w:tcPr>
          <w:p w:rsidR="002E503E" w:rsidRDefault="002E503E" w:rsidP="00F80701">
            <w:pPr>
              <w:spacing w:before="40" w:after="40" w:line="240" w:lineRule="auto"/>
              <w:rPr>
                <w:sz w:val="20"/>
                <w:szCs w:val="20"/>
              </w:rPr>
            </w:pPr>
          </w:p>
        </w:tc>
        <w:tc>
          <w:tcPr>
            <w:tcW w:w="811" w:type="dxa"/>
            <w:tcBorders>
              <w:top w:val="nil"/>
              <w:left w:val="single" w:sz="12" w:space="0" w:color="auto"/>
            </w:tcBorders>
          </w:tcPr>
          <w:p w:rsidR="002E503E" w:rsidRDefault="002E503E" w:rsidP="00F80701">
            <w:pPr>
              <w:spacing w:before="40" w:after="40" w:line="240" w:lineRule="auto"/>
              <w:jc w:val="center"/>
              <w:rPr>
                <w:b/>
                <w:sz w:val="20"/>
                <w:szCs w:val="20"/>
              </w:rPr>
            </w:pPr>
            <w:r>
              <w:rPr>
                <w:b/>
                <w:sz w:val="20"/>
                <w:szCs w:val="20"/>
              </w:rPr>
              <w:t>HS</w:t>
            </w:r>
          </w:p>
        </w:tc>
        <w:tc>
          <w:tcPr>
            <w:tcW w:w="719" w:type="dxa"/>
            <w:tcBorders>
              <w:top w:val="nil"/>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73%</w:t>
            </w:r>
          </w:p>
        </w:tc>
        <w:tc>
          <w:tcPr>
            <w:tcW w:w="720" w:type="dxa"/>
            <w:tcBorders>
              <w:top w:val="nil"/>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0%</w:t>
            </w:r>
          </w:p>
        </w:tc>
        <w:tc>
          <w:tcPr>
            <w:tcW w:w="720" w:type="dxa"/>
            <w:tcBorders>
              <w:top w:val="nil"/>
              <w:right w:val="single" w:sz="12" w:space="0" w:color="auto"/>
            </w:tcBorders>
            <w:vAlign w:val="bottom"/>
          </w:tcPr>
          <w:p w:rsidR="002E503E" w:rsidRDefault="002E503E" w:rsidP="00F80701">
            <w:pPr>
              <w:spacing w:after="0" w:line="240" w:lineRule="auto"/>
              <w:jc w:val="right"/>
              <w:rPr>
                <w:rFonts w:ascii="Calibri" w:hAnsi="Calibri"/>
                <w:color w:val="000000"/>
              </w:rPr>
            </w:pPr>
            <w:r>
              <w:rPr>
                <w:rFonts w:ascii="Calibri" w:hAnsi="Calibri"/>
                <w:color w:val="000000"/>
              </w:rPr>
              <w:t>27%</w:t>
            </w:r>
          </w:p>
        </w:tc>
        <w:tc>
          <w:tcPr>
            <w:tcW w:w="450" w:type="dxa"/>
            <w:tcBorders>
              <w:top w:val="nil"/>
              <w:left w:val="single" w:sz="12" w:space="0" w:color="auto"/>
            </w:tcBorders>
          </w:tcPr>
          <w:p w:rsidR="002E503E" w:rsidRDefault="002E503E" w:rsidP="00F80701">
            <w:pPr>
              <w:spacing w:before="40" w:after="40" w:line="240" w:lineRule="auto"/>
              <w:jc w:val="center"/>
              <w:rPr>
                <w:b/>
                <w:sz w:val="20"/>
                <w:szCs w:val="20"/>
              </w:rPr>
            </w:pPr>
            <w:r w:rsidRPr="00230232">
              <w:rPr>
                <w:b/>
                <w:sz w:val="20"/>
                <w:szCs w:val="20"/>
              </w:rPr>
              <w:t>(2)</w:t>
            </w:r>
          </w:p>
        </w:tc>
        <w:tc>
          <w:tcPr>
            <w:tcW w:w="628" w:type="dxa"/>
            <w:tcBorders>
              <w:top w:val="nil"/>
            </w:tcBorders>
          </w:tcPr>
          <w:p w:rsidR="002E503E" w:rsidRDefault="002E503E" w:rsidP="00F80701">
            <w:pPr>
              <w:spacing w:before="40" w:after="40" w:line="240" w:lineRule="auto"/>
              <w:jc w:val="right"/>
              <w:rPr>
                <w:sz w:val="20"/>
                <w:szCs w:val="20"/>
              </w:rPr>
            </w:pPr>
            <w:r>
              <w:rPr>
                <w:sz w:val="20"/>
                <w:szCs w:val="20"/>
              </w:rPr>
              <w:t>12</w:t>
            </w:r>
          </w:p>
        </w:tc>
        <w:tc>
          <w:tcPr>
            <w:tcW w:w="629" w:type="dxa"/>
            <w:tcBorders>
              <w:top w:val="nil"/>
            </w:tcBorders>
          </w:tcPr>
          <w:p w:rsidR="002E503E" w:rsidRDefault="002E503E" w:rsidP="00F80701">
            <w:pPr>
              <w:spacing w:before="40" w:after="40" w:line="240" w:lineRule="auto"/>
              <w:jc w:val="right"/>
              <w:rPr>
                <w:sz w:val="20"/>
                <w:szCs w:val="20"/>
              </w:rPr>
            </w:pPr>
            <w:r>
              <w:rPr>
                <w:sz w:val="20"/>
                <w:szCs w:val="20"/>
              </w:rPr>
              <w:t>21%</w:t>
            </w:r>
          </w:p>
        </w:tc>
      </w:tr>
    </w:tbl>
    <w:p w:rsidR="002E503E" w:rsidRPr="009778EE" w:rsidRDefault="002E503E" w:rsidP="002E503E"/>
    <w:p w:rsidR="002E503E" w:rsidRDefault="002E503E">
      <w:pPr>
        <w:spacing w:after="0" w:line="240" w:lineRule="auto"/>
      </w:pPr>
    </w:p>
    <w:bookmarkEnd w:id="17"/>
    <w:tbl>
      <w:tblPr>
        <w:tblW w:w="5000" w:type="pct"/>
        <w:tblLook w:val="04A0" w:firstRow="1" w:lastRow="0" w:firstColumn="1" w:lastColumn="0" w:noHBand="0" w:noVBand="1"/>
      </w:tblPr>
      <w:tblGrid>
        <w:gridCol w:w="1032"/>
        <w:gridCol w:w="8544"/>
      </w:tblGrid>
      <w:tr w:rsidR="008E314D" w:rsidTr="00350132">
        <w:tc>
          <w:tcPr>
            <w:tcW w:w="539" w:type="pct"/>
          </w:tcPr>
          <w:p w:rsidR="008E314D" w:rsidRDefault="008E314D" w:rsidP="001A3D32">
            <w:pPr>
              <w:spacing w:after="0" w:line="240" w:lineRule="auto"/>
              <w:rPr>
                <w:b/>
                <w:sz w:val="20"/>
                <w:szCs w:val="20"/>
              </w:rPr>
            </w:pPr>
          </w:p>
        </w:tc>
        <w:tc>
          <w:tcPr>
            <w:tcW w:w="4461" w:type="pct"/>
          </w:tcPr>
          <w:p w:rsidR="008E314D" w:rsidRDefault="008E314D"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r>
    </w:tbl>
    <w:p w:rsidR="008E314D" w:rsidRPr="001964C8" w:rsidRDefault="008E314D" w:rsidP="008E314D">
      <w:pPr>
        <w:spacing w:after="0" w:line="240" w:lineRule="auto"/>
        <w:rPr>
          <w:rFonts w:ascii="Calibri" w:eastAsia="Times New Roman" w:hAnsi="Calibri" w:cs="Times New Roman"/>
          <w:sz w:val="20"/>
          <w:szCs w:val="20"/>
        </w:rPr>
      </w:pPr>
    </w:p>
    <w:p w:rsidR="008E314D" w:rsidRDefault="008E314D" w:rsidP="008E314D">
      <w:pPr>
        <w:spacing w:after="0" w:line="240" w:lineRule="auto"/>
        <w:rPr>
          <w:b/>
          <w:sz w:val="28"/>
        </w:rPr>
      </w:pPr>
    </w:p>
    <w:p w:rsidR="0010691E" w:rsidRDefault="0010691E"/>
    <w:sectPr w:rsidR="0010691E" w:rsidSect="002F1EBE">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76C" w:rsidRDefault="001C276C" w:rsidP="00B93273">
      <w:pPr>
        <w:spacing w:after="0" w:line="240" w:lineRule="auto"/>
      </w:pPr>
      <w:r>
        <w:separator/>
      </w:r>
    </w:p>
  </w:endnote>
  <w:endnote w:type="continuationSeparator" w:id="0">
    <w:p w:rsidR="001C276C" w:rsidRDefault="001C276C"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Rotis Semi Sans Std">
    <w:altName w:val="Rotis Semi Sans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rPr>
      <w:id w:val="603878"/>
      <w:docPartObj>
        <w:docPartGallery w:val="Page Numbers (Bottom of Page)"/>
        <w:docPartUnique/>
      </w:docPartObj>
    </w:sdtPr>
    <w:sdtEndPr/>
    <w:sdtContent>
      <w:p w:rsidR="00757727" w:rsidRPr="00564AEC" w:rsidRDefault="00682BC6">
        <w:pPr>
          <w:pStyle w:val="Footer"/>
          <w:jc w:val="right"/>
          <w:rPr>
            <w:rFonts w:asciiTheme="minorHAnsi" w:hAnsiTheme="minorHAnsi"/>
            <w:sz w:val="22"/>
            <w:szCs w:val="22"/>
          </w:rPr>
        </w:pPr>
        <w:r w:rsidRPr="00617056">
          <w:rPr>
            <w:rFonts w:asciiTheme="minorHAnsi" w:hAnsiTheme="minorHAnsi"/>
            <w:sz w:val="22"/>
            <w:szCs w:val="22"/>
          </w:rPr>
          <w:fldChar w:fldCharType="begin"/>
        </w:r>
        <w:r w:rsidR="00617056" w:rsidRPr="00617056">
          <w:rPr>
            <w:rFonts w:asciiTheme="minorHAnsi" w:hAnsiTheme="minorHAnsi"/>
            <w:sz w:val="22"/>
            <w:szCs w:val="22"/>
          </w:rPr>
          <w:instrText xml:space="preserve"> PAGE   \* MERGEFORMAT </w:instrText>
        </w:r>
        <w:r w:rsidRPr="00617056">
          <w:rPr>
            <w:rFonts w:asciiTheme="minorHAnsi" w:hAnsiTheme="minorHAnsi"/>
            <w:sz w:val="22"/>
            <w:szCs w:val="22"/>
          </w:rPr>
          <w:fldChar w:fldCharType="separate"/>
        </w:r>
        <w:r w:rsidR="004F61ED">
          <w:rPr>
            <w:rFonts w:asciiTheme="minorHAnsi" w:hAnsiTheme="minorHAnsi"/>
            <w:noProof/>
            <w:sz w:val="22"/>
            <w:szCs w:val="22"/>
          </w:rPr>
          <w:t>59</w:t>
        </w:r>
        <w:r w:rsidRPr="00617056">
          <w:rPr>
            <w:rFonts w:asciiTheme="minorHAnsi" w:hAnsiTheme="minorHAnsi"/>
            <w:sz w:val="22"/>
            <w:szCs w:val="22"/>
          </w:rPr>
          <w:fldChar w:fldCharType="end"/>
        </w:r>
      </w:p>
    </w:sdtContent>
  </w:sdt>
  <w:p w:rsidR="00757727" w:rsidRDefault="0075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76C" w:rsidRDefault="001C276C" w:rsidP="00B93273">
      <w:pPr>
        <w:spacing w:after="0" w:line="240" w:lineRule="auto"/>
      </w:pPr>
      <w:r>
        <w:separator/>
      </w:r>
    </w:p>
  </w:footnote>
  <w:footnote w:type="continuationSeparator" w:id="0">
    <w:p w:rsidR="001C276C" w:rsidRDefault="001C276C" w:rsidP="00B93273">
      <w:pPr>
        <w:spacing w:after="0" w:line="240" w:lineRule="auto"/>
      </w:pPr>
      <w:r>
        <w:continuationSeparator/>
      </w:r>
    </w:p>
  </w:footnote>
  <w:footnote w:id="1">
    <w:p w:rsidR="00757727" w:rsidRDefault="00757727" w:rsidP="00961321">
      <w:pPr>
        <w:pStyle w:val="FootnoteText"/>
        <w:rPr>
          <w:sz w:val="18"/>
          <w:szCs w:val="18"/>
        </w:rPr>
      </w:pPr>
      <w:r>
        <w:rPr>
          <w:rStyle w:val="FootnoteReference"/>
        </w:rPr>
        <w:footnoteRef/>
      </w:r>
      <w:r>
        <w:t xml:space="preserve"> </w:t>
      </w:r>
      <w:r>
        <w:rPr>
          <w:sz w:val="18"/>
          <w:szCs w:val="18"/>
        </w:rPr>
        <w:t>See also student performance tables in Appendix B.</w:t>
      </w:r>
    </w:p>
    <w:p w:rsidR="00757727" w:rsidRDefault="007577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27" w:rsidRDefault="00757727">
    <w:pPr>
      <w:pStyle w:val="Header"/>
      <w:jc w:val="right"/>
    </w:pPr>
  </w:p>
  <w:p w:rsidR="00757727" w:rsidRDefault="00757727" w:rsidP="002F1EBE">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27" w:rsidRDefault="00757727">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2"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27" w:rsidRDefault="00757727">
    <w:pPr>
      <w:pStyle w:val="Header"/>
    </w:pPr>
    <w:r>
      <w:t>Ayer Shirley District Review</w:t>
    </w:r>
  </w:p>
  <w:p w:rsidR="00757727" w:rsidRDefault="00757727" w:rsidP="002F1EBE">
    <w:pP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502C"/>
    <w:multiLevelType w:val="hybridMultilevel"/>
    <w:tmpl w:val="5DBA2902"/>
    <w:lvl w:ilvl="0" w:tplc="9D58B710">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E2DD4"/>
    <w:multiLevelType w:val="hybridMultilevel"/>
    <w:tmpl w:val="9D4037F2"/>
    <w:lvl w:ilvl="0" w:tplc="6D4A2A56">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7834A56"/>
    <w:multiLevelType w:val="hybridMultilevel"/>
    <w:tmpl w:val="0310E7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6767E7"/>
    <w:multiLevelType w:val="hybridMultilevel"/>
    <w:tmpl w:val="BE8EF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B6D8A"/>
    <w:multiLevelType w:val="hybridMultilevel"/>
    <w:tmpl w:val="14E261F8"/>
    <w:lvl w:ilvl="0" w:tplc="818082F2">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0BCD7319"/>
    <w:multiLevelType w:val="hybridMultilevel"/>
    <w:tmpl w:val="051C638E"/>
    <w:lvl w:ilvl="0" w:tplc="2DF0B45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832F24"/>
    <w:multiLevelType w:val="hybridMultilevel"/>
    <w:tmpl w:val="1FCC36C4"/>
    <w:lvl w:ilvl="0" w:tplc="C9D2FDF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CF0E39"/>
    <w:multiLevelType w:val="hybridMultilevel"/>
    <w:tmpl w:val="DA8E3564"/>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11ADE"/>
    <w:multiLevelType w:val="hybridMultilevel"/>
    <w:tmpl w:val="FDBA8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F061E5A"/>
    <w:multiLevelType w:val="hybridMultilevel"/>
    <w:tmpl w:val="840E8428"/>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0"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67130"/>
    <w:multiLevelType w:val="hybridMultilevel"/>
    <w:tmpl w:val="F97827C8"/>
    <w:lvl w:ilvl="0" w:tplc="818082F2">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1768A"/>
    <w:multiLevelType w:val="hybridMultilevel"/>
    <w:tmpl w:val="FEF20D60"/>
    <w:lvl w:ilvl="0" w:tplc="2422AC50">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CA277C"/>
    <w:multiLevelType w:val="hybridMultilevel"/>
    <w:tmpl w:val="DA325320"/>
    <w:lvl w:ilvl="0" w:tplc="DAA8E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B80DCE"/>
    <w:multiLevelType w:val="hybridMultilevel"/>
    <w:tmpl w:val="818C78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9A134E2"/>
    <w:multiLevelType w:val="hybridMultilevel"/>
    <w:tmpl w:val="9D600C5C"/>
    <w:lvl w:ilvl="0" w:tplc="90CC847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E057BD"/>
    <w:multiLevelType w:val="hybridMultilevel"/>
    <w:tmpl w:val="BFC467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7F273E"/>
    <w:multiLevelType w:val="hybridMultilevel"/>
    <w:tmpl w:val="7730C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AF1F05"/>
    <w:multiLevelType w:val="hybridMultilevel"/>
    <w:tmpl w:val="72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F17CD2"/>
    <w:multiLevelType w:val="hybridMultilevel"/>
    <w:tmpl w:val="168665C0"/>
    <w:lvl w:ilvl="0" w:tplc="6F3010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92A7B"/>
    <w:multiLevelType w:val="hybridMultilevel"/>
    <w:tmpl w:val="7C12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056C0"/>
    <w:multiLevelType w:val="hybridMultilevel"/>
    <w:tmpl w:val="887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8" w15:restartNumberingAfterBreak="0">
    <w:nsid w:val="41546232"/>
    <w:multiLevelType w:val="hybridMultilevel"/>
    <w:tmpl w:val="93F6E03C"/>
    <w:lvl w:ilvl="0" w:tplc="F3B63DD6">
      <w:start w:val="1"/>
      <w:numFmt w:val="upperLetter"/>
      <w:lvlText w:val="%1."/>
      <w:lvlJc w:val="left"/>
      <w:pPr>
        <w:ind w:left="1530" w:hanging="360"/>
      </w:pPr>
      <w:rPr>
        <w:rFonts w:asciiTheme="minorHAnsi" w:hAnsiTheme="minorHAnsi" w:cs="Times New Roman" w:hint="default"/>
        <w:b/>
        <w:sz w:val="22"/>
      </w:rPr>
    </w:lvl>
    <w:lvl w:ilvl="1" w:tplc="04090019">
      <w:start w:val="1"/>
      <w:numFmt w:val="lowerLetter"/>
      <w:lvlText w:val="%2."/>
      <w:lvlJc w:val="left"/>
      <w:pPr>
        <w:ind w:left="171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19B0CFF"/>
    <w:multiLevelType w:val="hybridMultilevel"/>
    <w:tmpl w:val="E7CC0CBC"/>
    <w:lvl w:ilvl="0" w:tplc="ED6011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0D26B3"/>
    <w:multiLevelType w:val="hybridMultilevel"/>
    <w:tmpl w:val="34A65346"/>
    <w:lvl w:ilvl="0" w:tplc="3D36BDF0">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1" w15:restartNumberingAfterBreak="0">
    <w:nsid w:val="42BA1BF7"/>
    <w:multiLevelType w:val="hybridMultilevel"/>
    <w:tmpl w:val="4332482C"/>
    <w:lvl w:ilvl="0" w:tplc="F7143D76">
      <w:start w:val="2"/>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4511A3F"/>
    <w:multiLevelType w:val="hybridMultilevel"/>
    <w:tmpl w:val="49628BBE"/>
    <w:lvl w:ilvl="0" w:tplc="C86A0240">
      <w:start w:val="1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AF560A"/>
    <w:multiLevelType w:val="hybridMultilevel"/>
    <w:tmpl w:val="70D6422A"/>
    <w:lvl w:ilvl="0" w:tplc="5502A4F2">
      <w:start w:val="1"/>
      <w:numFmt w:val="lowerLetter"/>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7452C8"/>
    <w:multiLevelType w:val="hybridMultilevel"/>
    <w:tmpl w:val="39024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3F56B5"/>
    <w:multiLevelType w:val="hybridMultilevel"/>
    <w:tmpl w:val="AA50310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1432D17"/>
    <w:multiLevelType w:val="hybridMultilevel"/>
    <w:tmpl w:val="79A63608"/>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0" w15:restartNumberingAfterBreak="0">
    <w:nsid w:val="51CA6B15"/>
    <w:multiLevelType w:val="hybridMultilevel"/>
    <w:tmpl w:val="4AC60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6814B2"/>
    <w:multiLevelType w:val="hybridMultilevel"/>
    <w:tmpl w:val="1FC2C764"/>
    <w:lvl w:ilvl="0" w:tplc="F6F603E6">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C2261F"/>
    <w:multiLevelType w:val="hybridMultilevel"/>
    <w:tmpl w:val="133C69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0523EC"/>
    <w:multiLevelType w:val="hybridMultilevel"/>
    <w:tmpl w:val="F1B41C94"/>
    <w:lvl w:ilvl="0" w:tplc="E2DC9CC0">
      <w:start w:val="1"/>
      <w:numFmt w:val="upperLetter"/>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D4632F"/>
    <w:multiLevelType w:val="hybridMultilevel"/>
    <w:tmpl w:val="8C809482"/>
    <w:lvl w:ilvl="0" w:tplc="656A0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DF434F3"/>
    <w:multiLevelType w:val="hybridMultilevel"/>
    <w:tmpl w:val="0D94463E"/>
    <w:lvl w:ilvl="0" w:tplc="04090001">
      <w:start w:val="1"/>
      <w:numFmt w:val="bullet"/>
      <w:lvlText w:val=""/>
      <w:lvlJc w:val="left"/>
      <w:pPr>
        <w:ind w:left="719"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613572B8"/>
    <w:multiLevelType w:val="hybridMultilevel"/>
    <w:tmpl w:val="33DCC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4E57778"/>
    <w:multiLevelType w:val="hybridMultilevel"/>
    <w:tmpl w:val="7DE09928"/>
    <w:lvl w:ilvl="0" w:tplc="7CD226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D14E8F"/>
    <w:multiLevelType w:val="hybridMultilevel"/>
    <w:tmpl w:val="4C9A2BD6"/>
    <w:lvl w:ilvl="0" w:tplc="3BE083D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34379A"/>
    <w:multiLevelType w:val="hybridMultilevel"/>
    <w:tmpl w:val="946A2EFC"/>
    <w:lvl w:ilvl="0" w:tplc="D422B37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94A76D0"/>
    <w:multiLevelType w:val="hybridMultilevel"/>
    <w:tmpl w:val="5B52EB4C"/>
    <w:lvl w:ilvl="0" w:tplc="81146690">
      <w:start w:val="1"/>
      <w:numFmt w:val="upperLetter"/>
      <w:lvlText w:val="%1."/>
      <w:lvlJc w:val="right"/>
      <w:pPr>
        <w:ind w:left="720" w:hanging="360"/>
      </w:pPr>
      <w:rPr>
        <w:rFonts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0F5790"/>
    <w:multiLevelType w:val="hybridMultilevel"/>
    <w:tmpl w:val="EC003E30"/>
    <w:lvl w:ilvl="0" w:tplc="04090001">
      <w:start w:val="1"/>
      <w:numFmt w:val="bullet"/>
      <w:lvlText w:val=""/>
      <w:lvlJc w:val="left"/>
      <w:pPr>
        <w:ind w:left="719"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5" w15:restartNumberingAfterBreak="0">
    <w:nsid w:val="7E473C81"/>
    <w:multiLevelType w:val="hybridMultilevel"/>
    <w:tmpl w:val="DF66D4B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54"/>
  </w:num>
  <w:num w:numId="3">
    <w:abstractNumId w:val="16"/>
  </w:num>
  <w:num w:numId="4">
    <w:abstractNumId w:val="53"/>
  </w:num>
  <w:num w:numId="5">
    <w:abstractNumId w:val="10"/>
  </w:num>
  <w:num w:numId="6">
    <w:abstractNumId w:val="34"/>
  </w:num>
  <w:num w:numId="7">
    <w:abstractNumId w:val="51"/>
  </w:num>
  <w:num w:numId="8">
    <w:abstractNumId w:val="13"/>
  </w:num>
  <w:num w:numId="9">
    <w:abstractNumId w:val="35"/>
  </w:num>
  <w:num w:numId="10">
    <w:abstractNumId w:val="50"/>
  </w:num>
  <w:num w:numId="11">
    <w:abstractNumId w:val="40"/>
  </w:num>
  <w:num w:numId="12">
    <w:abstractNumId w:val="48"/>
  </w:num>
  <w:num w:numId="13">
    <w:abstractNumId w:val="2"/>
  </w:num>
  <w:num w:numId="14">
    <w:abstractNumId w:val="47"/>
  </w:num>
  <w:num w:numId="15">
    <w:abstractNumId w:val="0"/>
  </w:num>
  <w:num w:numId="16">
    <w:abstractNumId w:val="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num>
  <w:num w:numId="22">
    <w:abstractNumId w:val="52"/>
  </w:num>
  <w:num w:numId="23">
    <w:abstractNumId w:val="26"/>
  </w:num>
  <w:num w:numId="24">
    <w:abstractNumId w:val="22"/>
  </w:num>
  <w:num w:numId="25">
    <w:abstractNumId w:val="6"/>
  </w:num>
  <w:num w:numId="26">
    <w:abstractNumId w:val="55"/>
  </w:num>
  <w:num w:numId="27">
    <w:abstractNumId w:val="20"/>
  </w:num>
  <w:num w:numId="28">
    <w:abstractNumId w:val="36"/>
  </w:num>
  <w:num w:numId="29">
    <w:abstractNumId w:val="24"/>
  </w:num>
  <w:num w:numId="30">
    <w:abstractNumId w:val="43"/>
  </w:num>
  <w:num w:numId="31">
    <w:abstractNumId w:val="18"/>
  </w:num>
  <w:num w:numId="32">
    <w:abstractNumId w:val="30"/>
  </w:num>
  <w:num w:numId="33">
    <w:abstractNumId w:val="3"/>
  </w:num>
  <w:num w:numId="34">
    <w:abstractNumId w:val="46"/>
  </w:num>
  <w:num w:numId="35">
    <w:abstractNumId w:val="8"/>
  </w:num>
  <w:num w:numId="36">
    <w:abstractNumId w:val="14"/>
  </w:num>
  <w:num w:numId="37">
    <w:abstractNumId w:val="29"/>
  </w:num>
  <w:num w:numId="38">
    <w:abstractNumId w:val="42"/>
  </w:num>
  <w:num w:numId="39">
    <w:abstractNumId w:val="19"/>
  </w:num>
  <w:num w:numId="40">
    <w:abstractNumId w:val="1"/>
  </w:num>
  <w:num w:numId="41">
    <w:abstractNumId w:val="44"/>
  </w:num>
  <w:num w:numId="42">
    <w:abstractNumId w:val="23"/>
  </w:num>
  <w:num w:numId="43">
    <w:abstractNumId w:val="15"/>
  </w:num>
  <w:num w:numId="44">
    <w:abstractNumId w:val="38"/>
  </w:num>
  <w:num w:numId="45">
    <w:abstractNumId w:val="4"/>
  </w:num>
  <w:num w:numId="46">
    <w:abstractNumId w:val="32"/>
  </w:num>
  <w:num w:numId="47">
    <w:abstractNumId w:val="12"/>
  </w:num>
  <w:num w:numId="48">
    <w:abstractNumId w:val="41"/>
  </w:num>
  <w:num w:numId="49">
    <w:abstractNumId w:val="49"/>
  </w:num>
  <w:num w:numId="50">
    <w:abstractNumId w:val="5"/>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num>
  <w:num w:numId="53">
    <w:abstractNumId w:val="11"/>
  </w:num>
  <w:num w:numId="54">
    <w:abstractNumId w:val="25"/>
  </w:num>
  <w:num w:numId="55">
    <w:abstractNumId w:val="21"/>
  </w:num>
  <w:num w:numId="56">
    <w:abstractNumId w:val="39"/>
  </w:num>
  <w:num w:numId="57">
    <w:abstractNumId w:val="2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6865"/>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1BE2"/>
    <w:rsid w:val="000021A1"/>
    <w:rsid w:val="00010369"/>
    <w:rsid w:val="00021FBE"/>
    <w:rsid w:val="00024CF7"/>
    <w:rsid w:val="00027DDB"/>
    <w:rsid w:val="00027FF5"/>
    <w:rsid w:val="00032C34"/>
    <w:rsid w:val="00033E2E"/>
    <w:rsid w:val="000376B1"/>
    <w:rsid w:val="000411D1"/>
    <w:rsid w:val="000435BB"/>
    <w:rsid w:val="00045273"/>
    <w:rsid w:val="0004592B"/>
    <w:rsid w:val="000543BB"/>
    <w:rsid w:val="00063F97"/>
    <w:rsid w:val="000664B1"/>
    <w:rsid w:val="00067DB2"/>
    <w:rsid w:val="000707B0"/>
    <w:rsid w:val="00070FB9"/>
    <w:rsid w:val="00076CB8"/>
    <w:rsid w:val="0008370E"/>
    <w:rsid w:val="00083DEE"/>
    <w:rsid w:val="00083E07"/>
    <w:rsid w:val="00085416"/>
    <w:rsid w:val="00090A14"/>
    <w:rsid w:val="00095E6A"/>
    <w:rsid w:val="000960F8"/>
    <w:rsid w:val="00096512"/>
    <w:rsid w:val="000A2D17"/>
    <w:rsid w:val="000A2EB1"/>
    <w:rsid w:val="000A5DDC"/>
    <w:rsid w:val="000A6066"/>
    <w:rsid w:val="000A6AF1"/>
    <w:rsid w:val="000B66D6"/>
    <w:rsid w:val="000C3DA3"/>
    <w:rsid w:val="000C5BA3"/>
    <w:rsid w:val="000D1425"/>
    <w:rsid w:val="000D4CF7"/>
    <w:rsid w:val="000D558A"/>
    <w:rsid w:val="0010037F"/>
    <w:rsid w:val="001040DD"/>
    <w:rsid w:val="0010691E"/>
    <w:rsid w:val="001109D8"/>
    <w:rsid w:val="00122083"/>
    <w:rsid w:val="001244B9"/>
    <w:rsid w:val="001309F4"/>
    <w:rsid w:val="001420EB"/>
    <w:rsid w:val="00142F8A"/>
    <w:rsid w:val="001446CA"/>
    <w:rsid w:val="00144ADB"/>
    <w:rsid w:val="00144DC1"/>
    <w:rsid w:val="00147754"/>
    <w:rsid w:val="001510E4"/>
    <w:rsid w:val="001537A1"/>
    <w:rsid w:val="00157506"/>
    <w:rsid w:val="00160A9E"/>
    <w:rsid w:val="00162AE8"/>
    <w:rsid w:val="0016441F"/>
    <w:rsid w:val="00167AB5"/>
    <w:rsid w:val="00175751"/>
    <w:rsid w:val="00181D4E"/>
    <w:rsid w:val="00186CFA"/>
    <w:rsid w:val="00190C81"/>
    <w:rsid w:val="00194116"/>
    <w:rsid w:val="00194CC4"/>
    <w:rsid w:val="001A31EA"/>
    <w:rsid w:val="001A3CBD"/>
    <w:rsid w:val="001A3D32"/>
    <w:rsid w:val="001A7EA7"/>
    <w:rsid w:val="001B145E"/>
    <w:rsid w:val="001B2FD5"/>
    <w:rsid w:val="001B3F7E"/>
    <w:rsid w:val="001B4F63"/>
    <w:rsid w:val="001B57D8"/>
    <w:rsid w:val="001B77BB"/>
    <w:rsid w:val="001C0187"/>
    <w:rsid w:val="001C0680"/>
    <w:rsid w:val="001C18D2"/>
    <w:rsid w:val="001C276C"/>
    <w:rsid w:val="001C317B"/>
    <w:rsid w:val="001D2600"/>
    <w:rsid w:val="001D283D"/>
    <w:rsid w:val="001D290D"/>
    <w:rsid w:val="001D358D"/>
    <w:rsid w:val="001D3645"/>
    <w:rsid w:val="001D3F2D"/>
    <w:rsid w:val="001D6CCE"/>
    <w:rsid w:val="001D79A6"/>
    <w:rsid w:val="001E08A5"/>
    <w:rsid w:val="001E54EF"/>
    <w:rsid w:val="001F6A14"/>
    <w:rsid w:val="00205B3D"/>
    <w:rsid w:val="00206FD9"/>
    <w:rsid w:val="002101F7"/>
    <w:rsid w:val="00210B2B"/>
    <w:rsid w:val="00210B80"/>
    <w:rsid w:val="00211691"/>
    <w:rsid w:val="0021494B"/>
    <w:rsid w:val="002176F6"/>
    <w:rsid w:val="002240EF"/>
    <w:rsid w:val="0022698E"/>
    <w:rsid w:val="00236483"/>
    <w:rsid w:val="00241421"/>
    <w:rsid w:val="00242803"/>
    <w:rsid w:val="002442D3"/>
    <w:rsid w:val="002453CC"/>
    <w:rsid w:val="0024786F"/>
    <w:rsid w:val="00247AF4"/>
    <w:rsid w:val="00261BEA"/>
    <w:rsid w:val="002621D0"/>
    <w:rsid w:val="002649B2"/>
    <w:rsid w:val="00273F3E"/>
    <w:rsid w:val="0028766A"/>
    <w:rsid w:val="00292755"/>
    <w:rsid w:val="0029387F"/>
    <w:rsid w:val="0029665D"/>
    <w:rsid w:val="002A2F26"/>
    <w:rsid w:val="002A6578"/>
    <w:rsid w:val="002B1D36"/>
    <w:rsid w:val="002B4671"/>
    <w:rsid w:val="002C0037"/>
    <w:rsid w:val="002C0724"/>
    <w:rsid w:val="002C0C38"/>
    <w:rsid w:val="002C237A"/>
    <w:rsid w:val="002C3E21"/>
    <w:rsid w:val="002C4DC4"/>
    <w:rsid w:val="002D0115"/>
    <w:rsid w:val="002D4B04"/>
    <w:rsid w:val="002D5FF8"/>
    <w:rsid w:val="002D621D"/>
    <w:rsid w:val="002D6AFB"/>
    <w:rsid w:val="002D7283"/>
    <w:rsid w:val="002E1282"/>
    <w:rsid w:val="002E2DF8"/>
    <w:rsid w:val="002E3732"/>
    <w:rsid w:val="002E503E"/>
    <w:rsid w:val="002E50F4"/>
    <w:rsid w:val="002F1EBE"/>
    <w:rsid w:val="002F241C"/>
    <w:rsid w:val="002F5242"/>
    <w:rsid w:val="00301CC0"/>
    <w:rsid w:val="00302D51"/>
    <w:rsid w:val="0031175A"/>
    <w:rsid w:val="003118F3"/>
    <w:rsid w:val="00317B2D"/>
    <w:rsid w:val="00324EFF"/>
    <w:rsid w:val="0033059A"/>
    <w:rsid w:val="00336171"/>
    <w:rsid w:val="003374CA"/>
    <w:rsid w:val="00340E7F"/>
    <w:rsid w:val="003428BE"/>
    <w:rsid w:val="003440B3"/>
    <w:rsid w:val="0034421E"/>
    <w:rsid w:val="0034513F"/>
    <w:rsid w:val="003457FC"/>
    <w:rsid w:val="00350132"/>
    <w:rsid w:val="00362A91"/>
    <w:rsid w:val="003716DB"/>
    <w:rsid w:val="0037293D"/>
    <w:rsid w:val="00372AE9"/>
    <w:rsid w:val="00372FAE"/>
    <w:rsid w:val="003750D8"/>
    <w:rsid w:val="00375BEF"/>
    <w:rsid w:val="003830ED"/>
    <w:rsid w:val="00384240"/>
    <w:rsid w:val="00385107"/>
    <w:rsid w:val="00387F14"/>
    <w:rsid w:val="0039069E"/>
    <w:rsid w:val="00392718"/>
    <w:rsid w:val="00397026"/>
    <w:rsid w:val="003A2BBA"/>
    <w:rsid w:val="003A610C"/>
    <w:rsid w:val="003B199C"/>
    <w:rsid w:val="003B5B79"/>
    <w:rsid w:val="003B765A"/>
    <w:rsid w:val="003D0B73"/>
    <w:rsid w:val="003D1982"/>
    <w:rsid w:val="003D23FF"/>
    <w:rsid w:val="003D62C7"/>
    <w:rsid w:val="003D6916"/>
    <w:rsid w:val="003D6BF3"/>
    <w:rsid w:val="003E0776"/>
    <w:rsid w:val="003E3AF6"/>
    <w:rsid w:val="003E4E3F"/>
    <w:rsid w:val="003F0A88"/>
    <w:rsid w:val="003F0B1D"/>
    <w:rsid w:val="003F5178"/>
    <w:rsid w:val="003F5693"/>
    <w:rsid w:val="003F614A"/>
    <w:rsid w:val="003F63F2"/>
    <w:rsid w:val="0040038E"/>
    <w:rsid w:val="00402DFF"/>
    <w:rsid w:val="0040550E"/>
    <w:rsid w:val="00411B26"/>
    <w:rsid w:val="00416C29"/>
    <w:rsid w:val="00417935"/>
    <w:rsid w:val="00421799"/>
    <w:rsid w:val="00422C52"/>
    <w:rsid w:val="00422FC1"/>
    <w:rsid w:val="00425B58"/>
    <w:rsid w:val="00430ABA"/>
    <w:rsid w:val="00430C25"/>
    <w:rsid w:val="0043127C"/>
    <w:rsid w:val="00440E47"/>
    <w:rsid w:val="004422EE"/>
    <w:rsid w:val="0044464C"/>
    <w:rsid w:val="00445CC3"/>
    <w:rsid w:val="00453575"/>
    <w:rsid w:val="00455506"/>
    <w:rsid w:val="0046077A"/>
    <w:rsid w:val="004669EA"/>
    <w:rsid w:val="004720B0"/>
    <w:rsid w:val="0047383D"/>
    <w:rsid w:val="00474F29"/>
    <w:rsid w:val="00484BC0"/>
    <w:rsid w:val="00485535"/>
    <w:rsid w:val="00493260"/>
    <w:rsid w:val="00494025"/>
    <w:rsid w:val="00497B8F"/>
    <w:rsid w:val="004A49A6"/>
    <w:rsid w:val="004A5BC2"/>
    <w:rsid w:val="004A5F4B"/>
    <w:rsid w:val="004A6268"/>
    <w:rsid w:val="004C3FD6"/>
    <w:rsid w:val="004D0FFB"/>
    <w:rsid w:val="004D29A0"/>
    <w:rsid w:val="004E169E"/>
    <w:rsid w:val="004F40CF"/>
    <w:rsid w:val="004F61ED"/>
    <w:rsid w:val="004F6DCD"/>
    <w:rsid w:val="0050033A"/>
    <w:rsid w:val="00510202"/>
    <w:rsid w:val="0051698F"/>
    <w:rsid w:val="00521ACE"/>
    <w:rsid w:val="0052247D"/>
    <w:rsid w:val="00524A89"/>
    <w:rsid w:val="00526514"/>
    <w:rsid w:val="005272DA"/>
    <w:rsid w:val="00534F4F"/>
    <w:rsid w:val="00535563"/>
    <w:rsid w:val="00542743"/>
    <w:rsid w:val="00543B4F"/>
    <w:rsid w:val="00562114"/>
    <w:rsid w:val="00564308"/>
    <w:rsid w:val="00564AEC"/>
    <w:rsid w:val="00567EBF"/>
    <w:rsid w:val="00571ABF"/>
    <w:rsid w:val="0057233E"/>
    <w:rsid w:val="00572347"/>
    <w:rsid w:val="00572EC0"/>
    <w:rsid w:val="00580279"/>
    <w:rsid w:val="00580CE7"/>
    <w:rsid w:val="00583856"/>
    <w:rsid w:val="00583EF3"/>
    <w:rsid w:val="00585264"/>
    <w:rsid w:val="00585457"/>
    <w:rsid w:val="005863BA"/>
    <w:rsid w:val="00587E73"/>
    <w:rsid w:val="00591521"/>
    <w:rsid w:val="00597470"/>
    <w:rsid w:val="005A43DF"/>
    <w:rsid w:val="005A68B2"/>
    <w:rsid w:val="005B0A9E"/>
    <w:rsid w:val="005B6A90"/>
    <w:rsid w:val="005C00CE"/>
    <w:rsid w:val="005C56D6"/>
    <w:rsid w:val="005E2587"/>
    <w:rsid w:val="005E6D14"/>
    <w:rsid w:val="005F4ECE"/>
    <w:rsid w:val="005F76A4"/>
    <w:rsid w:val="006063E1"/>
    <w:rsid w:val="006140F0"/>
    <w:rsid w:val="00615A7B"/>
    <w:rsid w:val="00617056"/>
    <w:rsid w:val="00622F0E"/>
    <w:rsid w:val="006232DB"/>
    <w:rsid w:val="006248DE"/>
    <w:rsid w:val="00640246"/>
    <w:rsid w:val="00640A1E"/>
    <w:rsid w:val="006445EE"/>
    <w:rsid w:val="00647720"/>
    <w:rsid w:val="00651231"/>
    <w:rsid w:val="006545FF"/>
    <w:rsid w:val="00662CF1"/>
    <w:rsid w:val="0067118B"/>
    <w:rsid w:val="00682BC6"/>
    <w:rsid w:val="00686FCC"/>
    <w:rsid w:val="006A4FB6"/>
    <w:rsid w:val="006A5B01"/>
    <w:rsid w:val="006A6869"/>
    <w:rsid w:val="006B3829"/>
    <w:rsid w:val="006B392B"/>
    <w:rsid w:val="006B3DBE"/>
    <w:rsid w:val="006B7571"/>
    <w:rsid w:val="006C4466"/>
    <w:rsid w:val="006C6CF2"/>
    <w:rsid w:val="006D748D"/>
    <w:rsid w:val="006D77A9"/>
    <w:rsid w:val="006E7957"/>
    <w:rsid w:val="006E7ABE"/>
    <w:rsid w:val="006F51EB"/>
    <w:rsid w:val="006F6D91"/>
    <w:rsid w:val="00701B81"/>
    <w:rsid w:val="007120FD"/>
    <w:rsid w:val="0071303D"/>
    <w:rsid w:val="007143B7"/>
    <w:rsid w:val="00715AB7"/>
    <w:rsid w:val="00723CC2"/>
    <w:rsid w:val="00725235"/>
    <w:rsid w:val="007256BB"/>
    <w:rsid w:val="00730D1C"/>
    <w:rsid w:val="007353C5"/>
    <w:rsid w:val="007409B5"/>
    <w:rsid w:val="007409C6"/>
    <w:rsid w:val="00742F6F"/>
    <w:rsid w:val="00746DFA"/>
    <w:rsid w:val="0075449D"/>
    <w:rsid w:val="00755E7E"/>
    <w:rsid w:val="00756644"/>
    <w:rsid w:val="00756CF0"/>
    <w:rsid w:val="00757727"/>
    <w:rsid w:val="00757921"/>
    <w:rsid w:val="00760D38"/>
    <w:rsid w:val="00762180"/>
    <w:rsid w:val="00762EDA"/>
    <w:rsid w:val="00763B88"/>
    <w:rsid w:val="007646FA"/>
    <w:rsid w:val="00765787"/>
    <w:rsid w:val="00765C08"/>
    <w:rsid w:val="00766942"/>
    <w:rsid w:val="007714A9"/>
    <w:rsid w:val="00771691"/>
    <w:rsid w:val="007762C1"/>
    <w:rsid w:val="00777EE2"/>
    <w:rsid w:val="00777FEE"/>
    <w:rsid w:val="00780A96"/>
    <w:rsid w:val="00785438"/>
    <w:rsid w:val="00786F70"/>
    <w:rsid w:val="007A3C45"/>
    <w:rsid w:val="007A6467"/>
    <w:rsid w:val="007B59D5"/>
    <w:rsid w:val="007B6A05"/>
    <w:rsid w:val="007C4307"/>
    <w:rsid w:val="007D0BAA"/>
    <w:rsid w:val="007D152E"/>
    <w:rsid w:val="007D36FB"/>
    <w:rsid w:val="007D3E77"/>
    <w:rsid w:val="007E3B45"/>
    <w:rsid w:val="007F21A2"/>
    <w:rsid w:val="007F450F"/>
    <w:rsid w:val="007F46B1"/>
    <w:rsid w:val="00800161"/>
    <w:rsid w:val="008045AB"/>
    <w:rsid w:val="00806C59"/>
    <w:rsid w:val="00806D69"/>
    <w:rsid w:val="00815741"/>
    <w:rsid w:val="008169C1"/>
    <w:rsid w:val="008248C6"/>
    <w:rsid w:val="00833B24"/>
    <w:rsid w:val="00837D37"/>
    <w:rsid w:val="00846FB0"/>
    <w:rsid w:val="00847C32"/>
    <w:rsid w:val="00856727"/>
    <w:rsid w:val="008577DD"/>
    <w:rsid w:val="00863BDA"/>
    <w:rsid w:val="00863E83"/>
    <w:rsid w:val="00865035"/>
    <w:rsid w:val="008657DA"/>
    <w:rsid w:val="00867253"/>
    <w:rsid w:val="00871122"/>
    <w:rsid w:val="00871C1B"/>
    <w:rsid w:val="00873604"/>
    <w:rsid w:val="00875082"/>
    <w:rsid w:val="00880D31"/>
    <w:rsid w:val="00886F5C"/>
    <w:rsid w:val="00887291"/>
    <w:rsid w:val="00887318"/>
    <w:rsid w:val="00887B6C"/>
    <w:rsid w:val="00890C94"/>
    <w:rsid w:val="00890CCD"/>
    <w:rsid w:val="0089292D"/>
    <w:rsid w:val="00894408"/>
    <w:rsid w:val="00894BAF"/>
    <w:rsid w:val="008A4FAF"/>
    <w:rsid w:val="008B0070"/>
    <w:rsid w:val="008B1402"/>
    <w:rsid w:val="008B2EBA"/>
    <w:rsid w:val="008B4890"/>
    <w:rsid w:val="008B4CC3"/>
    <w:rsid w:val="008C0189"/>
    <w:rsid w:val="008D2AAD"/>
    <w:rsid w:val="008D4C52"/>
    <w:rsid w:val="008E314D"/>
    <w:rsid w:val="008E56D7"/>
    <w:rsid w:val="008F1D80"/>
    <w:rsid w:val="008F32E5"/>
    <w:rsid w:val="008F4412"/>
    <w:rsid w:val="008F5A89"/>
    <w:rsid w:val="008F6A67"/>
    <w:rsid w:val="009140B4"/>
    <w:rsid w:val="0091478C"/>
    <w:rsid w:val="009162A6"/>
    <w:rsid w:val="00916C06"/>
    <w:rsid w:val="009172A3"/>
    <w:rsid w:val="00917701"/>
    <w:rsid w:val="0092083C"/>
    <w:rsid w:val="00921508"/>
    <w:rsid w:val="00922C9E"/>
    <w:rsid w:val="009254E8"/>
    <w:rsid w:val="00926CAE"/>
    <w:rsid w:val="009278E6"/>
    <w:rsid w:val="009307E0"/>
    <w:rsid w:val="00931D92"/>
    <w:rsid w:val="00942E35"/>
    <w:rsid w:val="009500D8"/>
    <w:rsid w:val="009501B8"/>
    <w:rsid w:val="00950C6B"/>
    <w:rsid w:val="00951421"/>
    <w:rsid w:val="00951E95"/>
    <w:rsid w:val="00953338"/>
    <w:rsid w:val="009551BB"/>
    <w:rsid w:val="00961321"/>
    <w:rsid w:val="00962547"/>
    <w:rsid w:val="00964866"/>
    <w:rsid w:val="00964C8D"/>
    <w:rsid w:val="00964E5E"/>
    <w:rsid w:val="0097375B"/>
    <w:rsid w:val="009770B2"/>
    <w:rsid w:val="00982E74"/>
    <w:rsid w:val="00983BE0"/>
    <w:rsid w:val="009967D9"/>
    <w:rsid w:val="009A4A36"/>
    <w:rsid w:val="009B0C4A"/>
    <w:rsid w:val="009B2AF6"/>
    <w:rsid w:val="009B3D10"/>
    <w:rsid w:val="009B6A39"/>
    <w:rsid w:val="009B7F2D"/>
    <w:rsid w:val="009D3A70"/>
    <w:rsid w:val="009D498B"/>
    <w:rsid w:val="009D4C92"/>
    <w:rsid w:val="009E1FFA"/>
    <w:rsid w:val="009E396D"/>
    <w:rsid w:val="009F2834"/>
    <w:rsid w:val="009F535C"/>
    <w:rsid w:val="009F568E"/>
    <w:rsid w:val="009F5B3F"/>
    <w:rsid w:val="009F7BB8"/>
    <w:rsid w:val="00A020BB"/>
    <w:rsid w:val="00A02107"/>
    <w:rsid w:val="00A03019"/>
    <w:rsid w:val="00A0328B"/>
    <w:rsid w:val="00A12C33"/>
    <w:rsid w:val="00A12DB9"/>
    <w:rsid w:val="00A20A77"/>
    <w:rsid w:val="00A22305"/>
    <w:rsid w:val="00A2273A"/>
    <w:rsid w:val="00A24EF0"/>
    <w:rsid w:val="00A279AC"/>
    <w:rsid w:val="00A33E08"/>
    <w:rsid w:val="00A421B9"/>
    <w:rsid w:val="00A448D0"/>
    <w:rsid w:val="00A46032"/>
    <w:rsid w:val="00A53C9A"/>
    <w:rsid w:val="00A6016F"/>
    <w:rsid w:val="00A60599"/>
    <w:rsid w:val="00A614A2"/>
    <w:rsid w:val="00A62DDB"/>
    <w:rsid w:val="00A641DB"/>
    <w:rsid w:val="00A66D73"/>
    <w:rsid w:val="00A73F77"/>
    <w:rsid w:val="00A866F7"/>
    <w:rsid w:val="00A86B7B"/>
    <w:rsid w:val="00A873C1"/>
    <w:rsid w:val="00A9116F"/>
    <w:rsid w:val="00A9360F"/>
    <w:rsid w:val="00A944C0"/>
    <w:rsid w:val="00A94C93"/>
    <w:rsid w:val="00AA46C6"/>
    <w:rsid w:val="00AA5099"/>
    <w:rsid w:val="00AB1E9C"/>
    <w:rsid w:val="00AB2A24"/>
    <w:rsid w:val="00AB32B9"/>
    <w:rsid w:val="00AB5DCE"/>
    <w:rsid w:val="00AB681D"/>
    <w:rsid w:val="00AC4BA3"/>
    <w:rsid w:val="00AC6E55"/>
    <w:rsid w:val="00AC7DC0"/>
    <w:rsid w:val="00AD2ADE"/>
    <w:rsid w:val="00AD3E07"/>
    <w:rsid w:val="00AD4F69"/>
    <w:rsid w:val="00AE0146"/>
    <w:rsid w:val="00AE19B6"/>
    <w:rsid w:val="00AE1C68"/>
    <w:rsid w:val="00AE48F4"/>
    <w:rsid w:val="00AE534D"/>
    <w:rsid w:val="00AE740E"/>
    <w:rsid w:val="00AF15FF"/>
    <w:rsid w:val="00AF1BEE"/>
    <w:rsid w:val="00AF3961"/>
    <w:rsid w:val="00AF5E5B"/>
    <w:rsid w:val="00B00976"/>
    <w:rsid w:val="00B02D49"/>
    <w:rsid w:val="00B04061"/>
    <w:rsid w:val="00B041FC"/>
    <w:rsid w:val="00B05922"/>
    <w:rsid w:val="00B07300"/>
    <w:rsid w:val="00B073D2"/>
    <w:rsid w:val="00B13134"/>
    <w:rsid w:val="00B15D4F"/>
    <w:rsid w:val="00B16C4A"/>
    <w:rsid w:val="00B322C4"/>
    <w:rsid w:val="00B334F2"/>
    <w:rsid w:val="00B40FF5"/>
    <w:rsid w:val="00B41955"/>
    <w:rsid w:val="00B42401"/>
    <w:rsid w:val="00B45027"/>
    <w:rsid w:val="00B51A4D"/>
    <w:rsid w:val="00B574FC"/>
    <w:rsid w:val="00B57DEE"/>
    <w:rsid w:val="00B61A98"/>
    <w:rsid w:val="00B61C67"/>
    <w:rsid w:val="00B6343D"/>
    <w:rsid w:val="00B66ED8"/>
    <w:rsid w:val="00B71EA2"/>
    <w:rsid w:val="00B7571D"/>
    <w:rsid w:val="00B76427"/>
    <w:rsid w:val="00B83BD4"/>
    <w:rsid w:val="00B86FFC"/>
    <w:rsid w:val="00B87B42"/>
    <w:rsid w:val="00B9167E"/>
    <w:rsid w:val="00B93273"/>
    <w:rsid w:val="00B97874"/>
    <w:rsid w:val="00BA29A2"/>
    <w:rsid w:val="00BA6284"/>
    <w:rsid w:val="00BC2587"/>
    <w:rsid w:val="00BC2FB1"/>
    <w:rsid w:val="00BC2FFC"/>
    <w:rsid w:val="00BC75C3"/>
    <w:rsid w:val="00BD01CD"/>
    <w:rsid w:val="00BD72F7"/>
    <w:rsid w:val="00BE2F43"/>
    <w:rsid w:val="00BE4883"/>
    <w:rsid w:val="00BE5155"/>
    <w:rsid w:val="00BE6A0B"/>
    <w:rsid w:val="00BF03DC"/>
    <w:rsid w:val="00BF0587"/>
    <w:rsid w:val="00BF1FB5"/>
    <w:rsid w:val="00BF2968"/>
    <w:rsid w:val="00BF33BB"/>
    <w:rsid w:val="00BF3507"/>
    <w:rsid w:val="00BF3F4B"/>
    <w:rsid w:val="00C00860"/>
    <w:rsid w:val="00C022CB"/>
    <w:rsid w:val="00C02712"/>
    <w:rsid w:val="00C07B76"/>
    <w:rsid w:val="00C138D5"/>
    <w:rsid w:val="00C2041B"/>
    <w:rsid w:val="00C22632"/>
    <w:rsid w:val="00C25198"/>
    <w:rsid w:val="00C27410"/>
    <w:rsid w:val="00C27D72"/>
    <w:rsid w:val="00C27FB4"/>
    <w:rsid w:val="00C45A64"/>
    <w:rsid w:val="00C54734"/>
    <w:rsid w:val="00C611A3"/>
    <w:rsid w:val="00C625F5"/>
    <w:rsid w:val="00C6535C"/>
    <w:rsid w:val="00C66816"/>
    <w:rsid w:val="00C71E9E"/>
    <w:rsid w:val="00C720F4"/>
    <w:rsid w:val="00C75A9F"/>
    <w:rsid w:val="00C77CAE"/>
    <w:rsid w:val="00C91818"/>
    <w:rsid w:val="00C921FC"/>
    <w:rsid w:val="00C97422"/>
    <w:rsid w:val="00CA2237"/>
    <w:rsid w:val="00CA2716"/>
    <w:rsid w:val="00CA578E"/>
    <w:rsid w:val="00CB3705"/>
    <w:rsid w:val="00CB38BD"/>
    <w:rsid w:val="00CB3ADF"/>
    <w:rsid w:val="00CC0AD7"/>
    <w:rsid w:val="00CC391E"/>
    <w:rsid w:val="00CC5131"/>
    <w:rsid w:val="00CC7F05"/>
    <w:rsid w:val="00CE2876"/>
    <w:rsid w:val="00CE5F0A"/>
    <w:rsid w:val="00CF3333"/>
    <w:rsid w:val="00CF3D2A"/>
    <w:rsid w:val="00CF4337"/>
    <w:rsid w:val="00CF6A7C"/>
    <w:rsid w:val="00D055A0"/>
    <w:rsid w:val="00D05A95"/>
    <w:rsid w:val="00D11AC3"/>
    <w:rsid w:val="00D14E17"/>
    <w:rsid w:val="00D177D3"/>
    <w:rsid w:val="00D20BE6"/>
    <w:rsid w:val="00D235DA"/>
    <w:rsid w:val="00D24436"/>
    <w:rsid w:val="00D252AC"/>
    <w:rsid w:val="00D25A46"/>
    <w:rsid w:val="00D306EE"/>
    <w:rsid w:val="00D31CF0"/>
    <w:rsid w:val="00D3290A"/>
    <w:rsid w:val="00D421F9"/>
    <w:rsid w:val="00D428C8"/>
    <w:rsid w:val="00D4337C"/>
    <w:rsid w:val="00D44BC7"/>
    <w:rsid w:val="00D46300"/>
    <w:rsid w:val="00D4666C"/>
    <w:rsid w:val="00D47FB8"/>
    <w:rsid w:val="00D5449F"/>
    <w:rsid w:val="00D54926"/>
    <w:rsid w:val="00D61443"/>
    <w:rsid w:val="00D63FC6"/>
    <w:rsid w:val="00D66D36"/>
    <w:rsid w:val="00D67B3B"/>
    <w:rsid w:val="00D71A01"/>
    <w:rsid w:val="00D71A1B"/>
    <w:rsid w:val="00D7257B"/>
    <w:rsid w:val="00D7261F"/>
    <w:rsid w:val="00D729D3"/>
    <w:rsid w:val="00D80268"/>
    <w:rsid w:val="00D81053"/>
    <w:rsid w:val="00D81668"/>
    <w:rsid w:val="00D84FC6"/>
    <w:rsid w:val="00D91715"/>
    <w:rsid w:val="00D927F6"/>
    <w:rsid w:val="00D94303"/>
    <w:rsid w:val="00D96426"/>
    <w:rsid w:val="00DA0C1A"/>
    <w:rsid w:val="00DB0332"/>
    <w:rsid w:val="00DB0725"/>
    <w:rsid w:val="00DB09DC"/>
    <w:rsid w:val="00DB262F"/>
    <w:rsid w:val="00DB7A1B"/>
    <w:rsid w:val="00DC6F86"/>
    <w:rsid w:val="00DD068A"/>
    <w:rsid w:val="00DD3D13"/>
    <w:rsid w:val="00DE2F69"/>
    <w:rsid w:val="00DE5261"/>
    <w:rsid w:val="00DE5545"/>
    <w:rsid w:val="00DF0F80"/>
    <w:rsid w:val="00DF2DD1"/>
    <w:rsid w:val="00DF3819"/>
    <w:rsid w:val="00DF6454"/>
    <w:rsid w:val="00DF7D29"/>
    <w:rsid w:val="00E00DC9"/>
    <w:rsid w:val="00E017F9"/>
    <w:rsid w:val="00E029E4"/>
    <w:rsid w:val="00E03F75"/>
    <w:rsid w:val="00E040FF"/>
    <w:rsid w:val="00E056AC"/>
    <w:rsid w:val="00E10542"/>
    <w:rsid w:val="00E119AF"/>
    <w:rsid w:val="00E139DA"/>
    <w:rsid w:val="00E14CC7"/>
    <w:rsid w:val="00E15C8E"/>
    <w:rsid w:val="00E2246E"/>
    <w:rsid w:val="00E24531"/>
    <w:rsid w:val="00E36D9B"/>
    <w:rsid w:val="00E44D9A"/>
    <w:rsid w:val="00E505F6"/>
    <w:rsid w:val="00E51112"/>
    <w:rsid w:val="00E54A24"/>
    <w:rsid w:val="00E60DA6"/>
    <w:rsid w:val="00E61EA8"/>
    <w:rsid w:val="00E639D9"/>
    <w:rsid w:val="00E670C5"/>
    <w:rsid w:val="00E71F41"/>
    <w:rsid w:val="00E760DD"/>
    <w:rsid w:val="00E81DA6"/>
    <w:rsid w:val="00E825A3"/>
    <w:rsid w:val="00E861D1"/>
    <w:rsid w:val="00E8672B"/>
    <w:rsid w:val="00E87DA6"/>
    <w:rsid w:val="00E92041"/>
    <w:rsid w:val="00E94B8A"/>
    <w:rsid w:val="00E95D94"/>
    <w:rsid w:val="00EA16D0"/>
    <w:rsid w:val="00EA6870"/>
    <w:rsid w:val="00EA7292"/>
    <w:rsid w:val="00EA77D6"/>
    <w:rsid w:val="00EB0C32"/>
    <w:rsid w:val="00EB4261"/>
    <w:rsid w:val="00EB4CE3"/>
    <w:rsid w:val="00EB7737"/>
    <w:rsid w:val="00EC0657"/>
    <w:rsid w:val="00EC14D6"/>
    <w:rsid w:val="00ED3E73"/>
    <w:rsid w:val="00ED6E6C"/>
    <w:rsid w:val="00EE278E"/>
    <w:rsid w:val="00EF1607"/>
    <w:rsid w:val="00EF1AFD"/>
    <w:rsid w:val="00EF64A2"/>
    <w:rsid w:val="00EF69C1"/>
    <w:rsid w:val="00F00702"/>
    <w:rsid w:val="00F025C1"/>
    <w:rsid w:val="00F05FE6"/>
    <w:rsid w:val="00F10DA1"/>
    <w:rsid w:val="00F156FD"/>
    <w:rsid w:val="00F15EF5"/>
    <w:rsid w:val="00F2296B"/>
    <w:rsid w:val="00F26059"/>
    <w:rsid w:val="00F32495"/>
    <w:rsid w:val="00F374A6"/>
    <w:rsid w:val="00F41188"/>
    <w:rsid w:val="00F42E45"/>
    <w:rsid w:val="00F54B9B"/>
    <w:rsid w:val="00F5544B"/>
    <w:rsid w:val="00F624AB"/>
    <w:rsid w:val="00F632A8"/>
    <w:rsid w:val="00F6469E"/>
    <w:rsid w:val="00F64CAA"/>
    <w:rsid w:val="00F651F6"/>
    <w:rsid w:val="00F73872"/>
    <w:rsid w:val="00F80701"/>
    <w:rsid w:val="00F84836"/>
    <w:rsid w:val="00F9299A"/>
    <w:rsid w:val="00FA01C1"/>
    <w:rsid w:val="00FA166B"/>
    <w:rsid w:val="00FA2D50"/>
    <w:rsid w:val="00FA43CD"/>
    <w:rsid w:val="00FB2352"/>
    <w:rsid w:val="00FB4F6E"/>
    <w:rsid w:val="00FC0786"/>
    <w:rsid w:val="00FD0FB4"/>
    <w:rsid w:val="00FD3771"/>
    <w:rsid w:val="00FD4AAA"/>
    <w:rsid w:val="00FE08F5"/>
    <w:rsid w:val="00FE0E95"/>
    <w:rsid w:val="00FE4A8B"/>
    <w:rsid w:val="00FE559C"/>
    <w:rsid w:val="00FE589C"/>
    <w:rsid w:val="00FE7C28"/>
    <w:rsid w:val="00FF1476"/>
    <w:rsid w:val="00FF34D1"/>
    <w:rsid w:val="00FF463D"/>
    <w:rsid w:val="00FF5CE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docId w15:val="{07EFAFCE-3293-44A4-BA32-A6F00529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961321"/>
    <w:pPr>
      <w:spacing w:after="0" w:line="240" w:lineRule="auto"/>
    </w:pPr>
    <w:rPr>
      <w:sz w:val="20"/>
      <w:szCs w:val="20"/>
    </w:rPr>
  </w:style>
  <w:style w:type="character" w:customStyle="1" w:styleId="FootnoteTextChar">
    <w:name w:val="Footnote Text Char"/>
    <w:basedOn w:val="DefaultParagraphFont"/>
    <w:link w:val="FootnoteText"/>
    <w:uiPriority w:val="99"/>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styleId="CommentReference">
    <w:name w:val="annotation reference"/>
    <w:basedOn w:val="DefaultParagraphFont"/>
    <w:rsid w:val="00E639D9"/>
    <w:rPr>
      <w:sz w:val="16"/>
      <w:szCs w:val="16"/>
    </w:rPr>
  </w:style>
  <w:style w:type="paragraph" w:styleId="CommentText">
    <w:name w:val="annotation text"/>
    <w:basedOn w:val="Normal"/>
    <w:link w:val="CommentTextChar"/>
    <w:uiPriority w:val="99"/>
    <w:rsid w:val="00E639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639D9"/>
  </w:style>
  <w:style w:type="character" w:customStyle="1" w:styleId="ListParagraphChar">
    <w:name w:val="List Paragraph Char"/>
    <w:link w:val="ListParagraph"/>
    <w:locked/>
    <w:rsid w:val="00583EF3"/>
    <w:rPr>
      <w:rFonts w:asciiTheme="minorHAnsi" w:eastAsiaTheme="minorHAnsi" w:hAnsiTheme="minorHAnsi" w:cstheme="minorBidi"/>
      <w:sz w:val="22"/>
      <w:szCs w:val="22"/>
    </w:rPr>
  </w:style>
  <w:style w:type="paragraph" w:styleId="NoSpacing">
    <w:name w:val="No Spacing"/>
    <w:uiPriority w:val="1"/>
    <w:qFormat/>
    <w:rsid w:val="001C317B"/>
    <w:rPr>
      <w:sz w:val="24"/>
      <w:szCs w:val="24"/>
    </w:rPr>
  </w:style>
  <w:style w:type="paragraph" w:styleId="CommentSubject">
    <w:name w:val="annotation subject"/>
    <w:basedOn w:val="CommentText"/>
    <w:next w:val="CommentText"/>
    <w:link w:val="CommentSubjectChar"/>
    <w:semiHidden/>
    <w:unhideWhenUsed/>
    <w:rsid w:val="008248C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8248C6"/>
    <w:rPr>
      <w:rFonts w:asciiTheme="minorHAnsi" w:eastAsiaTheme="minorHAnsi" w:hAnsiTheme="minorHAnsi" w:cstheme="minorBidi"/>
      <w:b/>
      <w:bCs/>
    </w:rPr>
  </w:style>
  <w:style w:type="character" w:styleId="FollowedHyperlink">
    <w:name w:val="FollowedHyperlink"/>
    <w:basedOn w:val="DefaultParagraphFont"/>
    <w:semiHidden/>
    <w:unhideWhenUsed/>
    <w:rsid w:val="00C75A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10021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apa/sss/turnaround/level4/AIP-GuidingPrinciples.pdf" TargetMode="External"/><Relationship Id="rId39" Type="http://schemas.openxmlformats.org/officeDocument/2006/relationships/hyperlink" Target="http://www.te-mat.org/default.aspx" TargetMode="External"/><Relationship Id="rId21" Type="http://schemas.openxmlformats.org/officeDocument/2006/relationships/hyperlink" Target="http://www.doe.mass.edu/apa/ucd/CSE.pdf" TargetMode="External"/><Relationship Id="rId34" Type="http://schemas.openxmlformats.org/officeDocument/2006/relationships/hyperlink" Target="http://www.doe.mass.edu/edwin/analytics/" TargetMode="External"/><Relationship Id="rId42" Type="http://schemas.openxmlformats.org/officeDocument/2006/relationships/hyperlink" Target="http://www.doe.mass.edu/edeval/communications/newsletter/2014-03.pdf" TargetMode="External"/><Relationship Id="rId47" Type="http://schemas.openxmlformats.org/officeDocument/2006/relationships/hyperlink" Target="http://www.doe.mass.edu/mtss/sa/" TargetMode="External"/><Relationship Id="rId50"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youtube.com/playlist?list=PLTuqmiQ9ssquWrLjKc9h5h2cSpDVZqe6t" TargetMode="External"/><Relationship Id="rId11" Type="http://schemas.openxmlformats.org/officeDocument/2006/relationships/endnotes" Target="endnotes.xml"/><Relationship Id="rId24" Type="http://schemas.openxmlformats.org/officeDocument/2006/relationships/hyperlink" Target="http://www.doe.mass.edu/candi/model/MATransferGoals.pdf" TargetMode="External"/><Relationship Id="rId32" Type="http://schemas.openxmlformats.org/officeDocument/2006/relationships/hyperlink" Target="http://www.doe.mass.edu/edeval/ddm/webinar/PartI-GapAnalysis.pdf" TargetMode="External"/><Relationship Id="rId37" Type="http://schemas.openxmlformats.org/officeDocument/2006/relationships/hyperlink" Target="http://www.doe.mass.edu/STEM/mlc/default.html" TargetMode="External"/><Relationship Id="rId40" Type="http://schemas.openxmlformats.org/officeDocument/2006/relationships/hyperlink" Target="http://plcexpansionproject.weebly.com/" TargetMode="External"/><Relationship Id="rId45" Type="http://schemas.openxmlformats.org/officeDocument/2006/relationships/hyperlink" Target="http://www.doe.mass.edu/edwin/analytics/ewis.html"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doe.mass.edu/apa/review/district/StandardsIndicators.pdf" TargetMode="External"/><Relationship Id="rId31" Type="http://schemas.openxmlformats.org/officeDocument/2006/relationships/hyperlink" Target="http://www.doe.mass.edu/STEM/news07/mathclass_char.pdf" TargetMode="External"/><Relationship Id="rId44" Type="http://schemas.openxmlformats.org/officeDocument/2006/relationships/hyperlink" Target="http://www.youtube.com/watch?v=R-aDxtEDncg&amp;list=PLTuqmiQ9ssqt9EmOcWkDEHPKBqRvurebm&amp;index=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apa/ucd/CSESelf-Assesment.pdf" TargetMode="External"/><Relationship Id="rId27" Type="http://schemas.openxmlformats.org/officeDocument/2006/relationships/hyperlink" Target="http://www.doe.mass.edu/edeval/resources/presentations/SMARTGoals/Handout5.pdf" TargetMode="External"/><Relationship Id="rId30" Type="http://schemas.openxmlformats.org/officeDocument/2006/relationships/hyperlink" Target="http://www.doe.mass.edu/STEM/Standards-BasedClassroom.pdf" TargetMode="External"/><Relationship Id="rId35" Type="http://schemas.openxmlformats.org/officeDocument/2006/relationships/hyperlink" Target="http://www.youtube.com/playlist?list=PLTuqmiQ9ssquEalxpfpzD6qG9zxvPWl0c" TargetMode="External"/><Relationship Id="rId43" Type="http://schemas.openxmlformats.org/officeDocument/2006/relationships/hyperlink" Target="http://www.doe.mass.edu/edeval/resources/QRG-ProfessionalDevelopment.pdf" TargetMode="External"/><Relationship Id="rId48" Type="http://schemas.openxmlformats.org/officeDocument/2006/relationships/hyperlink" Target="http://www.doe.mass.edu/finance/sbuilding/" TargetMode="External"/><Relationship Id="rId8" Type="http://schemas.openxmlformats.org/officeDocument/2006/relationships/settings" Target="settings.xml"/><Relationship Id="rId51" Type="http://schemas.openxmlformats.org/officeDocument/2006/relationships/hyperlink" Target="http://www.doe.mass.edu/finance/statistics/"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research/success/" TargetMode="External"/><Relationship Id="rId33" Type="http://schemas.openxmlformats.org/officeDocument/2006/relationships/hyperlink" Target="http://www.doe.mass.edu/apa/ucd/ddtt/toolkit.pdf" TargetMode="External"/><Relationship Id="rId38" Type="http://schemas.openxmlformats.org/officeDocument/2006/relationships/hyperlink" Target="http://www.doe.mass.edu/STEM/mlc/ClassConnections/" TargetMode="External"/><Relationship Id="rId46" Type="http://schemas.openxmlformats.org/officeDocument/2006/relationships/hyperlink" Target="http://www.doe.mass.edu/mtss/" TargetMode="External"/><Relationship Id="rId20" Type="http://schemas.openxmlformats.org/officeDocument/2006/relationships/hyperlink" Target="http://www.doe.mass.edu/apa/review/district/district-self-assessment.pdf" TargetMode="External"/><Relationship Id="rId41" Type="http://schemas.openxmlformats.org/officeDocument/2006/relationships/hyperlink" Target="http://www.pbslearningmedia.org/"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mass.edu/library/documents/2013College&amp;CareerReadinessDefinition.pdf" TargetMode="External"/><Relationship Id="rId28" Type="http://schemas.openxmlformats.org/officeDocument/2006/relationships/hyperlink" Target="http://www.doe.mass.edu/candi/model/mcu_guide.pdf" TargetMode="External"/><Relationship Id="rId36" Type="http://schemas.openxmlformats.org/officeDocument/2006/relationships/hyperlink" Target="http://www.doe.mass.edu/pd/standards.pdf" TargetMode="External"/><Relationship Id="rId4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DESE-231-12275</_dlc_DocId>
    <_dlc_DocIdUrl xmlns="733efe1c-5bbe-4968-87dc-d400e65c879f">
      <Url>https://sharepoint.doemass.org/ese/webteam/cps/_layouts/DocIdRedir.aspx?ID=DESE-231-12275</Url>
      <Description>DESE-231-12275</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4305C-DDB6-4A72-8516-AFB676CC7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E7DFC-B8A9-4BD6-8596-037268A7C371}">
  <ds:schemaRefs>
    <ds:schemaRef ds:uri="http://schemas.microsoft.com/sharepoint/events"/>
  </ds:schemaRefs>
</ds:datastoreItem>
</file>

<file path=customXml/itemProps3.xml><?xml version="1.0" encoding="utf-8"?>
<ds:datastoreItem xmlns:ds="http://schemas.openxmlformats.org/officeDocument/2006/customXml" ds:itemID="{892695EE-74B6-4916-AD4E-815EF30DA40F}">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C0384042-E336-47D2-B623-3FD09F06CD81}">
  <ds:schemaRefs>
    <ds:schemaRef ds:uri="http://schemas.microsoft.com/sharepoint/v3/contenttype/forms"/>
  </ds:schemaRefs>
</ds:datastoreItem>
</file>

<file path=customXml/itemProps5.xml><?xml version="1.0" encoding="utf-8"?>
<ds:datastoreItem xmlns:ds="http://schemas.openxmlformats.org/officeDocument/2006/customXml" ds:itemID="{EDB73288-E395-425E-A6F5-C142609A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64</Pages>
  <Words>21091</Words>
  <Characters>120221</Characters>
  <Application>Microsoft Office Word</Application>
  <DocSecurity>0</DocSecurity>
  <Lines>1001</Lines>
  <Paragraphs>282</Paragraphs>
  <ScaleCrop>false</ScaleCrop>
  <HeadingPairs>
    <vt:vector size="2" baseType="variant">
      <vt:variant>
        <vt:lpstr>Title</vt:lpstr>
      </vt:variant>
      <vt:variant>
        <vt:i4>1</vt:i4>
      </vt:variant>
    </vt:vector>
  </HeadingPairs>
  <TitlesOfParts>
    <vt:vector size="1" baseType="lpstr">
      <vt:lpstr>2014 Ayer Shirley Regional School District</vt:lpstr>
    </vt:vector>
  </TitlesOfParts>
  <Company/>
  <LinksUpToDate>false</LinksUpToDate>
  <CharactersWithSpaces>141030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Ayer Shirley Regional School District</dc:title>
  <dc:creator>ESE</dc:creator>
  <cp:lastModifiedBy>Zou, Dong (EOE)</cp:lastModifiedBy>
  <cp:revision>4</cp:revision>
  <cp:lastPrinted>2014-11-28T20:20:00Z</cp:lastPrinted>
  <dcterms:created xsi:type="dcterms:W3CDTF">2014-12-05T12:51:00Z</dcterms:created>
  <dcterms:modified xsi:type="dcterms:W3CDTF">2018-12-13T16:50:00Z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5 2014</vt:lpwstr>
  </property>
</Properties>
</file>