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8B68E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Chelsea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02726E">
        <w:rPr>
          <w:sz w:val="32"/>
          <w:szCs w:val="40"/>
        </w:rPr>
        <w:t>June 8</w:t>
      </w:r>
      <w:r w:rsidR="00CA1401">
        <w:rPr>
          <w:sz w:val="32"/>
          <w:szCs w:val="40"/>
        </w:rPr>
        <w:t>–</w:t>
      </w:r>
      <w:r w:rsidR="0002726E">
        <w:rPr>
          <w:sz w:val="32"/>
          <w:szCs w:val="40"/>
        </w:rPr>
        <w:t>11,</w:t>
      </w:r>
      <w:r w:rsidR="00977690">
        <w:rPr>
          <w:sz w:val="32"/>
          <w:szCs w:val="40"/>
        </w:rPr>
        <w:t xml:space="preserve"> </w:t>
      </w:r>
      <w:r w:rsidR="0002726E">
        <w:rPr>
          <w:sz w:val="32"/>
          <w:szCs w:val="40"/>
        </w:rPr>
        <w:t>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D46E0A" w:rsidRDefault="00571081">
      <w:pPr>
        <w:pStyle w:val="TOC1"/>
        <w:rPr>
          <w:rFonts w:eastAsiaTheme="minorEastAsia"/>
        </w:rPr>
      </w:pPr>
      <w:r>
        <w:fldChar w:fldCharType="begin"/>
      </w:r>
      <w:r w:rsidR="008E314D">
        <w:instrText xml:space="preserve"> TOC \h \z \t "Section,1" </w:instrText>
      </w:r>
      <w:r>
        <w:fldChar w:fldCharType="separate"/>
      </w:r>
      <w:hyperlink w:anchor="_Toc442176572" w:history="1">
        <w:r w:rsidR="00D46E0A" w:rsidRPr="00CB64A1">
          <w:rPr>
            <w:rStyle w:val="Hyperlink"/>
          </w:rPr>
          <w:t>Chelsea Public Schools District Review Overview</w:t>
        </w:r>
        <w:r w:rsidR="00D46E0A">
          <w:rPr>
            <w:webHidden/>
          </w:rPr>
          <w:tab/>
        </w:r>
        <w:r>
          <w:rPr>
            <w:webHidden/>
          </w:rPr>
          <w:fldChar w:fldCharType="begin"/>
        </w:r>
        <w:r w:rsidR="00D46E0A">
          <w:rPr>
            <w:webHidden/>
          </w:rPr>
          <w:instrText xml:space="preserve"> PAGEREF _Toc442176572 \h </w:instrText>
        </w:r>
        <w:r>
          <w:rPr>
            <w:webHidden/>
          </w:rPr>
        </w:r>
        <w:r>
          <w:rPr>
            <w:webHidden/>
          </w:rPr>
          <w:fldChar w:fldCharType="separate"/>
        </w:r>
        <w:r w:rsidR="00D46E0A">
          <w:rPr>
            <w:webHidden/>
          </w:rPr>
          <w:t>1</w:t>
        </w:r>
        <w:r>
          <w:rPr>
            <w:webHidden/>
          </w:rPr>
          <w:fldChar w:fldCharType="end"/>
        </w:r>
      </w:hyperlink>
    </w:p>
    <w:p w:rsidR="00D46E0A" w:rsidRDefault="00D369C5">
      <w:pPr>
        <w:pStyle w:val="TOC1"/>
        <w:rPr>
          <w:rFonts w:eastAsiaTheme="minorEastAsia"/>
        </w:rPr>
      </w:pPr>
      <w:hyperlink w:anchor="_Toc442176573" w:history="1">
        <w:r w:rsidR="00D46E0A" w:rsidRPr="00CB64A1">
          <w:rPr>
            <w:rStyle w:val="Hyperlink"/>
          </w:rPr>
          <w:t>Chelsea Public Schools District Review Findings</w:t>
        </w:r>
        <w:r w:rsidR="00D46E0A">
          <w:rPr>
            <w:webHidden/>
          </w:rPr>
          <w:tab/>
        </w:r>
        <w:r w:rsidR="00571081">
          <w:rPr>
            <w:webHidden/>
          </w:rPr>
          <w:fldChar w:fldCharType="begin"/>
        </w:r>
        <w:r w:rsidR="00D46E0A">
          <w:rPr>
            <w:webHidden/>
          </w:rPr>
          <w:instrText xml:space="preserve"> PAGEREF _Toc442176573 \h </w:instrText>
        </w:r>
        <w:r w:rsidR="00571081">
          <w:rPr>
            <w:webHidden/>
          </w:rPr>
        </w:r>
        <w:r w:rsidR="00571081">
          <w:rPr>
            <w:webHidden/>
          </w:rPr>
          <w:fldChar w:fldCharType="separate"/>
        </w:r>
        <w:r w:rsidR="00D46E0A">
          <w:rPr>
            <w:webHidden/>
          </w:rPr>
          <w:t>9</w:t>
        </w:r>
        <w:r w:rsidR="00571081">
          <w:rPr>
            <w:webHidden/>
          </w:rPr>
          <w:fldChar w:fldCharType="end"/>
        </w:r>
      </w:hyperlink>
    </w:p>
    <w:p w:rsidR="00D46E0A" w:rsidRDefault="00D369C5">
      <w:pPr>
        <w:pStyle w:val="TOC1"/>
        <w:rPr>
          <w:rFonts w:eastAsiaTheme="minorEastAsia"/>
        </w:rPr>
      </w:pPr>
      <w:hyperlink w:anchor="_Toc442176574" w:history="1">
        <w:r w:rsidR="00D46E0A" w:rsidRPr="00CB64A1">
          <w:rPr>
            <w:rStyle w:val="Hyperlink"/>
          </w:rPr>
          <w:t>Chelsea Public Schools District Review Recommendations</w:t>
        </w:r>
        <w:r w:rsidR="00D46E0A">
          <w:rPr>
            <w:webHidden/>
          </w:rPr>
          <w:tab/>
        </w:r>
        <w:r w:rsidR="00571081">
          <w:rPr>
            <w:webHidden/>
          </w:rPr>
          <w:fldChar w:fldCharType="begin"/>
        </w:r>
        <w:r w:rsidR="00D46E0A">
          <w:rPr>
            <w:webHidden/>
          </w:rPr>
          <w:instrText xml:space="preserve"> PAGEREF _Toc442176574 \h </w:instrText>
        </w:r>
        <w:r w:rsidR="00571081">
          <w:rPr>
            <w:webHidden/>
          </w:rPr>
        </w:r>
        <w:r w:rsidR="00571081">
          <w:rPr>
            <w:webHidden/>
          </w:rPr>
          <w:fldChar w:fldCharType="separate"/>
        </w:r>
        <w:r w:rsidR="00D46E0A">
          <w:rPr>
            <w:webHidden/>
          </w:rPr>
          <w:t>38</w:t>
        </w:r>
        <w:r w:rsidR="00571081">
          <w:rPr>
            <w:webHidden/>
          </w:rPr>
          <w:fldChar w:fldCharType="end"/>
        </w:r>
      </w:hyperlink>
    </w:p>
    <w:p w:rsidR="00D46E0A" w:rsidRDefault="00D369C5">
      <w:pPr>
        <w:pStyle w:val="TOC1"/>
        <w:rPr>
          <w:rFonts w:eastAsiaTheme="minorEastAsia"/>
        </w:rPr>
      </w:pPr>
      <w:hyperlink w:anchor="_Toc442176575" w:history="1">
        <w:r w:rsidR="00D46E0A" w:rsidRPr="00CB64A1">
          <w:rPr>
            <w:rStyle w:val="Hyperlink"/>
          </w:rPr>
          <w:t>Appendix A: Review Team, Activities, Schedule, Site Visit</w:t>
        </w:r>
        <w:r w:rsidR="00D46E0A">
          <w:rPr>
            <w:webHidden/>
          </w:rPr>
          <w:tab/>
        </w:r>
        <w:r w:rsidR="00571081">
          <w:rPr>
            <w:webHidden/>
          </w:rPr>
          <w:fldChar w:fldCharType="begin"/>
        </w:r>
        <w:r w:rsidR="00D46E0A">
          <w:rPr>
            <w:webHidden/>
          </w:rPr>
          <w:instrText xml:space="preserve"> PAGEREF _Toc442176575 \h </w:instrText>
        </w:r>
        <w:r w:rsidR="00571081">
          <w:rPr>
            <w:webHidden/>
          </w:rPr>
        </w:r>
        <w:r w:rsidR="00571081">
          <w:rPr>
            <w:webHidden/>
          </w:rPr>
          <w:fldChar w:fldCharType="separate"/>
        </w:r>
        <w:r w:rsidR="00D46E0A">
          <w:rPr>
            <w:webHidden/>
          </w:rPr>
          <w:t>51</w:t>
        </w:r>
        <w:r w:rsidR="00571081">
          <w:rPr>
            <w:webHidden/>
          </w:rPr>
          <w:fldChar w:fldCharType="end"/>
        </w:r>
      </w:hyperlink>
    </w:p>
    <w:p w:rsidR="00D46E0A" w:rsidRDefault="00D369C5">
      <w:pPr>
        <w:pStyle w:val="TOC1"/>
        <w:rPr>
          <w:rFonts w:eastAsiaTheme="minorEastAsia"/>
        </w:rPr>
      </w:pPr>
      <w:hyperlink w:anchor="_Toc442176576" w:history="1">
        <w:r w:rsidR="00D46E0A" w:rsidRPr="00CB64A1">
          <w:rPr>
            <w:rStyle w:val="Hyperlink"/>
          </w:rPr>
          <w:t>Appendix B: Enrollment, Performance, Expenditures</w:t>
        </w:r>
        <w:r w:rsidR="00D46E0A">
          <w:rPr>
            <w:webHidden/>
          </w:rPr>
          <w:tab/>
        </w:r>
        <w:r w:rsidR="00571081">
          <w:rPr>
            <w:webHidden/>
          </w:rPr>
          <w:fldChar w:fldCharType="begin"/>
        </w:r>
        <w:r w:rsidR="00D46E0A">
          <w:rPr>
            <w:webHidden/>
          </w:rPr>
          <w:instrText xml:space="preserve"> PAGEREF _Toc442176576 \h </w:instrText>
        </w:r>
        <w:r w:rsidR="00571081">
          <w:rPr>
            <w:webHidden/>
          </w:rPr>
        </w:r>
        <w:r w:rsidR="00571081">
          <w:rPr>
            <w:webHidden/>
          </w:rPr>
          <w:fldChar w:fldCharType="separate"/>
        </w:r>
        <w:r w:rsidR="00D46E0A">
          <w:rPr>
            <w:webHidden/>
          </w:rPr>
          <w:t>53</w:t>
        </w:r>
        <w:r w:rsidR="00571081">
          <w:rPr>
            <w:webHidden/>
          </w:rPr>
          <w:fldChar w:fldCharType="end"/>
        </w:r>
      </w:hyperlink>
    </w:p>
    <w:p w:rsidR="00D46E0A" w:rsidRDefault="00D369C5">
      <w:pPr>
        <w:pStyle w:val="TOC1"/>
        <w:rPr>
          <w:rFonts w:eastAsiaTheme="minorEastAsia"/>
        </w:rPr>
      </w:pPr>
      <w:hyperlink w:anchor="_Toc442176577" w:history="1">
        <w:r w:rsidR="00D46E0A" w:rsidRPr="00CB64A1">
          <w:rPr>
            <w:rStyle w:val="Hyperlink"/>
          </w:rPr>
          <w:t>Appendix C: Instructional Inventory</w:t>
        </w:r>
        <w:r w:rsidR="00D46E0A">
          <w:rPr>
            <w:webHidden/>
          </w:rPr>
          <w:tab/>
        </w:r>
        <w:r w:rsidR="00571081">
          <w:rPr>
            <w:webHidden/>
          </w:rPr>
          <w:fldChar w:fldCharType="begin"/>
        </w:r>
        <w:r w:rsidR="00D46E0A">
          <w:rPr>
            <w:webHidden/>
          </w:rPr>
          <w:instrText xml:space="preserve"> PAGEREF _Toc442176577 \h </w:instrText>
        </w:r>
        <w:r w:rsidR="00571081">
          <w:rPr>
            <w:webHidden/>
          </w:rPr>
        </w:r>
        <w:r w:rsidR="00571081">
          <w:rPr>
            <w:webHidden/>
          </w:rPr>
          <w:fldChar w:fldCharType="separate"/>
        </w:r>
        <w:r w:rsidR="00D46E0A">
          <w:rPr>
            <w:webHidden/>
          </w:rPr>
          <w:t>65</w:t>
        </w:r>
        <w:r w:rsidR="00571081">
          <w:rPr>
            <w:webHidden/>
          </w:rPr>
          <w:fldChar w:fldCharType="end"/>
        </w:r>
      </w:hyperlink>
    </w:p>
    <w:p w:rsidR="008E314D" w:rsidRDefault="00571081"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571081"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D369C5"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CA1401">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CA1401" w:rsidRPr="00CA1401" w:rsidRDefault="00CA1401" w:rsidP="00CA1401">
      <w:pPr>
        <w:tabs>
          <w:tab w:val="left" w:pos="360"/>
          <w:tab w:val="left" w:pos="720"/>
          <w:tab w:val="left" w:pos="1080"/>
          <w:tab w:val="left" w:pos="1440"/>
          <w:tab w:val="left" w:pos="1800"/>
          <w:tab w:val="left" w:pos="2160"/>
          <w:tab w:val="left" w:pos="2520"/>
          <w:tab w:val="left" w:pos="2880"/>
        </w:tabs>
        <w:jc w:val="center"/>
        <w:rPr>
          <w:b/>
        </w:rPr>
      </w:pPr>
      <w:r w:rsidRPr="00CA1401">
        <w:rPr>
          <w:b/>
        </w:rPr>
        <w:t xml:space="preserve">Published </w:t>
      </w:r>
      <w:r w:rsidR="0077152A">
        <w:rPr>
          <w:b/>
        </w:rPr>
        <w:t>March</w:t>
      </w:r>
      <w:r w:rsidR="0073347C">
        <w:rPr>
          <w:b/>
        </w:rPr>
        <w:t xml:space="preserve"> 2016</w:t>
      </w:r>
    </w:p>
    <w:p w:rsidR="008E314D" w:rsidRDefault="008E314D" w:rsidP="00CA1401">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w:t>
      </w:r>
      <w:r w:rsidR="002D6C82">
        <w:t xml:space="preserve">about </w:t>
      </w:r>
      <w:r>
        <w:t xml:space="preserve">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w:t>
      </w:r>
      <w:r w:rsidR="0077152A">
        <w:t>6</w:t>
      </w:r>
      <w:r w:rsidR="00CF3432">
        <w:t xml:space="preserve">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D369C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FE41AA"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42176572"/>
      <w:r>
        <w:lastRenderedPageBreak/>
        <w:t>Chelsea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A1401">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26162">
        <w:t xml:space="preserve">Chelsea School District </w:t>
      </w:r>
      <w:r w:rsidRPr="00E06B74">
        <w:t xml:space="preserve">was conducted from </w:t>
      </w:r>
      <w:r w:rsidR="00226162">
        <w:t>June 8</w:t>
      </w:r>
      <w:r w:rsidR="00CA1401">
        <w:t>–</w:t>
      </w:r>
      <w:r w:rsidR="00226162">
        <w:t xml:space="preserve">11, 2015. </w:t>
      </w:r>
      <w:r w:rsidRPr="00E06B74">
        <w:t xml:space="preserve">The site visit included </w:t>
      </w:r>
      <w:r w:rsidR="00D23C9E">
        <w:t xml:space="preserve">27.5 </w:t>
      </w:r>
      <w:r w:rsidRPr="00E06B74">
        <w:t xml:space="preserve">hours of interviews and focus groups with </w:t>
      </w:r>
      <w:r>
        <w:t>approximately</w:t>
      </w:r>
      <w:r w:rsidRPr="00E06B74">
        <w:t xml:space="preserve"> </w:t>
      </w:r>
      <w:r w:rsidR="00960CB7">
        <w:t>94</w:t>
      </w:r>
      <w:r w:rsidR="00D23C9E">
        <w:t xml:space="preserve">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C2570A" w:rsidRPr="00C2570A">
        <w:t>students,</w:t>
      </w:r>
      <w:r w:rsidR="00226162">
        <w:rPr>
          <w:color w:val="C00000"/>
        </w:rPr>
        <w:t xml:space="preserve"> </w:t>
      </w:r>
      <w:r>
        <w:t>and</w:t>
      </w:r>
      <w:r w:rsidRPr="00E06B74">
        <w:t xml:space="preserve"> teachers’ association representatives. The review team conducted </w:t>
      </w:r>
      <w:r w:rsidR="00CB4CE4">
        <w:t>3 focus groups</w:t>
      </w:r>
      <w:r w:rsidRPr="00E06B74">
        <w:t xml:space="preserve"> with </w:t>
      </w:r>
      <w:r w:rsidR="00CB4CE4">
        <w:t xml:space="preserve">10 </w:t>
      </w:r>
      <w:r>
        <w:t xml:space="preserve">elementary </w:t>
      </w:r>
      <w:r w:rsidRPr="00E06B74">
        <w:t xml:space="preserve">school teachers, </w:t>
      </w:r>
      <w:r w:rsidR="00CB4CE4">
        <w:t xml:space="preserve">22 </w:t>
      </w:r>
      <w:r w:rsidRPr="00E06B74">
        <w:t xml:space="preserve">middle school teachers, and </w:t>
      </w:r>
      <w:r w:rsidR="00CB4CE4">
        <w:t xml:space="preserve">26 </w:t>
      </w:r>
      <w:r w:rsidRPr="00E06B74">
        <w:t xml:space="preserve">high school teachers. </w:t>
      </w:r>
      <w:r w:rsidRPr="006A6ABE">
        <w:rPr>
          <w:color w:val="FF0000"/>
        </w:rP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w:t>
      </w:r>
      <w:r w:rsidR="00960CB7">
        <w:t xml:space="preserve">edule </w:t>
      </w:r>
      <w:r>
        <w:t>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960CB7">
        <w:t xml:space="preserve">86 classrooms in 9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927F16" w:rsidRDefault="00927F16" w:rsidP="008E314D">
      <w:pPr>
        <w:tabs>
          <w:tab w:val="left" w:pos="360"/>
          <w:tab w:val="left" w:pos="720"/>
          <w:tab w:val="left" w:pos="1080"/>
          <w:tab w:val="left" w:pos="1440"/>
          <w:tab w:val="left" w:pos="1800"/>
          <w:tab w:val="left" w:pos="2160"/>
          <w:tab w:val="left" w:pos="2520"/>
          <w:tab w:val="left" w:pos="2880"/>
        </w:tabs>
      </w:pPr>
    </w:p>
    <w:p w:rsidR="00927F16" w:rsidRDefault="00927F16" w:rsidP="00927F16">
      <w:pPr>
        <w:pStyle w:val="Subsection"/>
        <w:tabs>
          <w:tab w:val="left" w:pos="360"/>
          <w:tab w:val="left" w:pos="720"/>
          <w:tab w:val="left" w:pos="1080"/>
          <w:tab w:val="left" w:pos="1440"/>
          <w:tab w:val="left" w:pos="1800"/>
          <w:tab w:val="left" w:pos="2160"/>
          <w:tab w:val="left" w:pos="2520"/>
          <w:tab w:val="left" w:pos="2880"/>
        </w:tabs>
        <w:spacing w:before="0"/>
      </w:pPr>
      <w:r>
        <w:lastRenderedPageBreak/>
        <w:t>District Context</w:t>
      </w:r>
    </w:p>
    <w:p w:rsidR="00927F16" w:rsidRDefault="00927F16" w:rsidP="00927F16">
      <w:r>
        <w:t xml:space="preserve">The Chelsea Public Schools continue to serve as a gateway to education for immigrant children.  A century ago, Jewish, Italian, and Irish immigrants made their way across the Mystic River from the docks of Boston and New York to this </w:t>
      </w:r>
      <w:r w:rsidR="00080292">
        <w:t>one-square-</w:t>
      </w:r>
      <w:r>
        <w:t xml:space="preserve">mile community to start their lives in the new world.  Later, families from Puerto Rico and other Caribbean islands seeking opportunity in America settled in Chelsea.  Now, those seeking shelter from the world’s most hostile environments and war zones in Latin America as well as Africa and the Middle East </w:t>
      </w:r>
      <w:r w:rsidR="00080292">
        <w:t xml:space="preserve">are </w:t>
      </w:r>
      <w:r>
        <w:t xml:space="preserve">the city’s newest residents.  A surge in immigrants, many of them unaccompanied minors from Guatemala, Honduras, and El Salvador, has </w:t>
      </w:r>
      <w:r w:rsidR="00080292">
        <w:t xml:space="preserve">taken place </w:t>
      </w:r>
      <w:r>
        <w:t xml:space="preserve">in the last </w:t>
      </w:r>
      <w:r w:rsidR="000C19CB">
        <w:t xml:space="preserve">four </w:t>
      </w:r>
      <w:r>
        <w:t>year</w:t>
      </w:r>
      <w:r w:rsidR="000C19CB">
        <w:t>s</w:t>
      </w:r>
      <w:r w:rsidR="0073347C">
        <w:t>, with the largest surge taking place in 2013-2014</w:t>
      </w:r>
      <w:r>
        <w:t xml:space="preserve">.  Although the surge has slowed this school year, the city continues to welcome new arrivals to the community and to its schools.  </w:t>
      </w:r>
    </w:p>
    <w:p w:rsidR="00927F16" w:rsidRDefault="00927F16" w:rsidP="00927F16">
      <w:r>
        <w:t xml:space="preserve">The </w:t>
      </w:r>
      <w:r w:rsidR="00080292">
        <w:t xml:space="preserve">district’s </w:t>
      </w:r>
      <w:r>
        <w:t xml:space="preserve">student population reflects the diversity and challenges of </w:t>
      </w:r>
      <w:r w:rsidR="00B44C46">
        <w:t xml:space="preserve">Chelsea’s </w:t>
      </w:r>
      <w:r>
        <w:t xml:space="preserve">citizens.  Seventy percent of students fit the </w:t>
      </w:r>
      <w:r w:rsidR="00EF656B">
        <w:t>Commonwealth’s high-</w:t>
      </w:r>
      <w:r>
        <w:t>need</w:t>
      </w:r>
      <w:r w:rsidR="00EF656B">
        <w:t>s</w:t>
      </w:r>
      <w:r>
        <w:t xml:space="preserve"> descriptors</w:t>
      </w:r>
      <w:r w:rsidR="005970AE">
        <w:t>.</w:t>
      </w:r>
      <w:r w:rsidR="005970AE">
        <w:rPr>
          <w:rStyle w:val="FootnoteReference"/>
        </w:rPr>
        <w:footnoteReference w:id="1"/>
      </w:r>
      <w:r w:rsidR="005970AE">
        <w:t xml:space="preserve">  </w:t>
      </w:r>
      <w:r>
        <w:t xml:space="preserve">Almost a quarter of students (24.1 percent </w:t>
      </w:r>
      <w:r w:rsidR="005970AE">
        <w:t>compared with</w:t>
      </w:r>
      <w:r>
        <w:t xml:space="preserve"> 8.5 percent for the state) are English language learners (ELLs) </w:t>
      </w:r>
      <w:r w:rsidR="0073347C">
        <w:t xml:space="preserve">; the superintendent reported that this proportion moves to 30 percent when FLEP students, who require some ELL service, are </w:t>
      </w:r>
      <w:r w:rsidR="00170DB4">
        <w:t>consider</w:t>
      </w:r>
      <w:r w:rsidR="0073347C">
        <w:t xml:space="preserve">ed. </w:t>
      </w:r>
      <w:r>
        <w:t xml:space="preserve">For four out of five students (80.1 percent </w:t>
      </w:r>
      <w:r w:rsidR="005970AE">
        <w:t>compared with</w:t>
      </w:r>
      <w:r>
        <w:t xml:space="preserve"> 18.5 percent for the state), English is not their first language.  Almost half (47.7 percent </w:t>
      </w:r>
      <w:r w:rsidR="005970AE">
        <w:t>compared with</w:t>
      </w:r>
      <w:r>
        <w:t xml:space="preserve"> 26.3 percent for the state) are economically disadvantaged.  Students with disabilities </w:t>
      </w:r>
      <w:r w:rsidR="00B44C46">
        <w:t xml:space="preserve">make up </w:t>
      </w:r>
      <w:r>
        <w:t xml:space="preserve">12.5 percent of enrolled students </w:t>
      </w:r>
      <w:r w:rsidR="005970AE">
        <w:t>compared with</w:t>
      </w:r>
      <w:r>
        <w:t xml:space="preserve"> 17.1 percent for the state. </w:t>
      </w:r>
    </w:p>
    <w:p w:rsidR="00927F16" w:rsidRDefault="00927F16" w:rsidP="00927F16">
      <w:r>
        <w:t>Under the leadership of the current superintendent, the district has embarked on a multi-year effort to transform its educational system, committed to preparing all its students for life and work in the 21</w:t>
      </w:r>
      <w:r w:rsidRPr="00696450">
        <w:rPr>
          <w:vertAlign w:val="superscript"/>
        </w:rPr>
        <w:t>st</w:t>
      </w:r>
      <w:r>
        <w:t xml:space="preserve"> century.  It has provided the leadership to form and sustain a partnership with school districts from five contiguous communities</w:t>
      </w:r>
      <w:r w:rsidR="00B44C46">
        <w:t>––</w:t>
      </w:r>
      <w:r>
        <w:t xml:space="preserve"> Chelsea, Everett, Malden, Revere, and Winthrop</w:t>
      </w:r>
      <w:r w:rsidR="00B44C46">
        <w:t>––</w:t>
      </w:r>
      <w:r>
        <w:t xml:space="preserve"> called the Five District Partnership</w:t>
      </w:r>
      <w:r w:rsidR="00B44C46">
        <w:t xml:space="preserve"> (5</w:t>
      </w:r>
      <w:r w:rsidR="0028050E">
        <w:t>DP</w:t>
      </w:r>
      <w:r w:rsidR="00B44C46">
        <w:t>)</w:t>
      </w:r>
      <w:r>
        <w:t>.  The 5</w:t>
      </w:r>
      <w:r w:rsidR="0028050E">
        <w:t>DP</w:t>
      </w:r>
      <w:r>
        <w:t xml:space="preserve"> ensures that students who relocate within these districts will have a more stable education, with access to educational programs that use similar teaching methods and shared curriculum units.  Teachers equally can collaborate to design curriculum units following the Understanding by Design framework and have shared opportunities for professional development to build their </w:t>
      </w:r>
      <w:r w:rsidR="00B44C46">
        <w:t xml:space="preserve">ability </w:t>
      </w:r>
      <w:r>
        <w:t xml:space="preserve">to teach and assess for understanding.  </w:t>
      </w:r>
    </w:p>
    <w:p w:rsidR="00927F16" w:rsidRDefault="00927F16" w:rsidP="00927F16">
      <w:r>
        <w:t xml:space="preserve">Although expectations are clear and set high for student achievement and teacher performance, as well as leadership’s role, only pockets of success are currently visible in classrooms. The </w:t>
      </w:r>
      <w:r w:rsidR="00152B20">
        <w:t xml:space="preserve">inconsistent </w:t>
      </w:r>
      <w:r>
        <w:t xml:space="preserve">implementation of </w:t>
      </w:r>
      <w:r w:rsidR="008B71A7">
        <w:t xml:space="preserve">the </w:t>
      </w:r>
      <w:r w:rsidR="00B44C46">
        <w:t xml:space="preserve">Teaching </w:t>
      </w:r>
      <w:r>
        <w:t xml:space="preserve">for </w:t>
      </w:r>
      <w:r w:rsidR="00B44C46">
        <w:t xml:space="preserve">Understanding </w:t>
      </w:r>
      <w:r w:rsidR="008B71A7">
        <w:t xml:space="preserve">framework </w:t>
      </w:r>
      <w:r>
        <w:t xml:space="preserve">is also evident in several of the district’s systems and practices. District and school improvement planning is clear in goal setting, yet it is unclear about how key components </w:t>
      </w:r>
      <w:r w:rsidR="00814889">
        <w:t xml:space="preserve">of </w:t>
      </w:r>
      <w:r>
        <w:t xml:space="preserve">improvement planning will be met: who will be responsible, how success will be measured, when goals will be achieved, and what resources are needed.  Furthermore, classroom support for </w:t>
      </w:r>
      <w:r w:rsidR="00B44C46">
        <w:t>English language learners (</w:t>
      </w:r>
      <w:r>
        <w:t>ELLs</w:t>
      </w:r>
      <w:r w:rsidR="00B44C46">
        <w:t>)</w:t>
      </w:r>
      <w:r w:rsidR="00C505F9">
        <w:t xml:space="preserve"> and students with </w:t>
      </w:r>
      <w:r w:rsidR="00402DC4">
        <w:t>disabilities is</w:t>
      </w:r>
      <w:r>
        <w:t xml:space="preserve"> inconsistent.  The district categorizes ELL</w:t>
      </w:r>
      <w:r w:rsidR="003370B8">
        <w:t>s</w:t>
      </w:r>
      <w:r>
        <w:t xml:space="preserve"> under its own system, one that does not correspond with WIDA standards and ACCESS testing.</w:t>
      </w:r>
      <w:r w:rsidR="000C19CB">
        <w:t xml:space="preserve"> </w:t>
      </w:r>
      <w:r w:rsidR="009033EC">
        <w:t>The superintendent reported and a</w:t>
      </w:r>
      <w:r w:rsidR="000C19CB">
        <w:t xml:space="preserve"> document review </w:t>
      </w:r>
      <w:r w:rsidR="009033EC">
        <w:t xml:space="preserve">confirmed </w:t>
      </w:r>
      <w:r w:rsidR="000C19CB">
        <w:t xml:space="preserve">that the district has </w:t>
      </w:r>
      <w:r w:rsidR="000C19CB">
        <w:lastRenderedPageBreak/>
        <w:t>developed</w:t>
      </w:r>
      <w:r>
        <w:t xml:space="preserve"> </w:t>
      </w:r>
      <w:r w:rsidR="000C19CB">
        <w:t xml:space="preserve">a new system of categorization for </w:t>
      </w:r>
      <w:r w:rsidR="00540D0A">
        <w:t xml:space="preserve">implementation in </w:t>
      </w:r>
      <w:r w:rsidR="000C19CB">
        <w:t xml:space="preserve">the 2015–2016 school year.  </w:t>
      </w:r>
      <w:r>
        <w:t xml:space="preserve">Although school leaders estimate that 80 to 90 percent of staff have participated in SEI endorsement training or RETELL, review team members observed limited use of explicit instructional strategies that meet the diverse needs of the many students who struggle with language or learning challenges.  Support systems for students who are challenged by their environment and home life and </w:t>
      </w:r>
      <w:r w:rsidR="00EF656B">
        <w:t xml:space="preserve">who </w:t>
      </w:r>
      <w:r>
        <w:t xml:space="preserve">exhibit social and emotional distress, while initiated in a few programs, </w:t>
      </w:r>
      <w:r w:rsidR="003370B8">
        <w:t xml:space="preserve">do not have </w:t>
      </w:r>
      <w:r>
        <w:t xml:space="preserve">the consistency, force, and depth that could prevent students from falling through the cracks. </w:t>
      </w:r>
    </w:p>
    <w:p w:rsidR="00927F16" w:rsidRDefault="00927F16" w:rsidP="00927F16">
      <w:r>
        <w:t xml:space="preserve">As the community has embraced its student population and committed itself to providing a challenging and contemporary education, for five years it has not met the state’s minimum </w:t>
      </w:r>
      <w:r w:rsidR="003370B8">
        <w:t xml:space="preserve">net school spending </w:t>
      </w:r>
      <w:r>
        <w:t xml:space="preserve">requirement. </w:t>
      </w:r>
      <w:r w:rsidR="003370B8">
        <w:t xml:space="preserve">Budget constraints </w:t>
      </w:r>
      <w:r w:rsidR="00361461">
        <w:t xml:space="preserve">have </w:t>
      </w:r>
      <w:r w:rsidR="003370B8">
        <w:t>mean</w:t>
      </w:r>
      <w:r w:rsidR="00361461">
        <w:t>t</w:t>
      </w:r>
      <w:r>
        <w:t xml:space="preserve"> increasingly larger class sizes and sparse resources. Teacher salaries are second to the </w:t>
      </w:r>
      <w:r w:rsidR="003370B8">
        <w:t xml:space="preserve">lowest </w:t>
      </w:r>
      <w:r>
        <w:t xml:space="preserve">among the five partner communities.  This </w:t>
      </w:r>
      <w:r w:rsidR="00C505F9">
        <w:t>contributes to</w:t>
      </w:r>
      <w:r>
        <w:t xml:space="preserve"> large teacher turnover</w:t>
      </w:r>
      <w:r w:rsidR="005B6E1F">
        <w:rPr>
          <w:rStyle w:val="FootnoteReference"/>
        </w:rPr>
        <w:footnoteReference w:id="2"/>
      </w:r>
      <w:r>
        <w:t xml:space="preserve">, which </w:t>
      </w:r>
      <w:r w:rsidR="00EF656B">
        <w:t>compromises</w:t>
      </w:r>
      <w:r>
        <w:t xml:space="preserve"> consistency and coherence in the classroom.  </w:t>
      </w:r>
      <w:r w:rsidR="000C19CB">
        <w:t>The superintendent reported that the district has undertaken a multi-year initiative to correct this gap.</w:t>
      </w:r>
    </w:p>
    <w:p w:rsidR="00927F16" w:rsidRDefault="00927F16" w:rsidP="00927F16">
      <w:r>
        <w:t xml:space="preserve">The district describes itself as in the midst of a major reconstruction of its educational system in its move toward teaching for understanding. However, successful implementation of its ambitious vision will not </w:t>
      </w:r>
      <w:r w:rsidR="00EF656B">
        <w:t xml:space="preserve">take place </w:t>
      </w:r>
      <w:r>
        <w:t xml:space="preserve">unless the district builds meaningful systems for planning; </w:t>
      </w:r>
      <w:r w:rsidR="00814889">
        <w:t>find</w:t>
      </w:r>
      <w:r w:rsidR="00361461">
        <w:t>s a long-term solution for underfunding</w:t>
      </w:r>
      <w:r>
        <w:t xml:space="preserve">; </w:t>
      </w:r>
      <w:r w:rsidR="00361461">
        <w:t xml:space="preserve">strengthens </w:t>
      </w:r>
      <w:r>
        <w:t xml:space="preserve">instruction; </w:t>
      </w:r>
      <w:r w:rsidR="00361461">
        <w:t xml:space="preserve">hires </w:t>
      </w:r>
      <w:r>
        <w:t xml:space="preserve">and </w:t>
      </w:r>
      <w:r w:rsidR="00361461">
        <w:t xml:space="preserve">retains </w:t>
      </w:r>
      <w:r w:rsidR="00EF656B">
        <w:t xml:space="preserve">high-quality </w:t>
      </w:r>
      <w:r>
        <w:t xml:space="preserve">teachers; </w:t>
      </w:r>
      <w:r w:rsidR="00361461">
        <w:t xml:space="preserve">improves </w:t>
      </w:r>
      <w:r>
        <w:t>support</w:t>
      </w:r>
      <w:r w:rsidR="00361461">
        <w:t>s</w:t>
      </w:r>
      <w:r>
        <w:t xml:space="preserve"> for its English language learners and students with disabilities; and </w:t>
      </w:r>
      <w:r w:rsidR="00361461">
        <w:t xml:space="preserve">develops </w:t>
      </w:r>
      <w:r>
        <w:t xml:space="preserve">and </w:t>
      </w:r>
      <w:r w:rsidR="00361461">
        <w:t xml:space="preserve">manages </w:t>
      </w:r>
      <w:r>
        <w:t xml:space="preserve">its budget. </w:t>
      </w:r>
    </w:p>
    <w:p w:rsidR="00927F16" w:rsidRDefault="00927F16"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960CB7" w:rsidP="008E314D">
      <w:pPr>
        <w:tabs>
          <w:tab w:val="left" w:pos="360"/>
          <w:tab w:val="left" w:pos="720"/>
          <w:tab w:val="left" w:pos="1080"/>
          <w:tab w:val="left" w:pos="1440"/>
          <w:tab w:val="left" w:pos="1800"/>
          <w:tab w:val="left" w:pos="2160"/>
          <w:tab w:val="left" w:pos="2520"/>
          <w:tab w:val="left" w:pos="2880"/>
        </w:tabs>
      </w:pPr>
      <w:r>
        <w:t xml:space="preserve">The Chelsea School District </w:t>
      </w:r>
      <w:r w:rsidR="008E314D" w:rsidRPr="00E06B74">
        <w:t xml:space="preserve">has a </w:t>
      </w:r>
      <w:r>
        <w:t xml:space="preserve">town manager </w:t>
      </w:r>
      <w:r w:rsidR="008E314D" w:rsidRPr="00E06B74">
        <w:t xml:space="preserve">form of government and the chair of the school committee is </w:t>
      </w:r>
      <w:r>
        <w:t xml:space="preserve">elected. </w:t>
      </w:r>
      <w:r w:rsidR="008E314D" w:rsidRPr="00E06B74">
        <w:t xml:space="preserve">The </w:t>
      </w:r>
      <w:r w:rsidR="001D4C08">
        <w:t xml:space="preserve">nine </w:t>
      </w:r>
      <w:r w:rsidR="008E314D" w:rsidRPr="00E06B74">
        <w:t>member</w:t>
      </w:r>
      <w:r w:rsidR="008E314D">
        <w:t xml:space="preserve">s of the school committee </w:t>
      </w:r>
      <w:r w:rsidR="008E314D" w:rsidRPr="00E06B74">
        <w:t xml:space="preserve">meet </w:t>
      </w:r>
      <w:r w:rsidR="00DD6CAF">
        <w:t>bi-weekly.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DD6CAF">
        <w:t xml:space="preserve">2011. </w:t>
      </w:r>
      <w:r w:rsidRPr="00E06B74">
        <w:t>The district leadership team include</w:t>
      </w:r>
      <w:r>
        <w:t>s</w:t>
      </w:r>
      <w:r w:rsidRPr="00E06B74">
        <w:t xml:space="preserve"> </w:t>
      </w:r>
      <w:r w:rsidR="00CA1401">
        <w:t xml:space="preserve">the </w:t>
      </w:r>
      <w:r w:rsidR="00DD6CAF">
        <w:t xml:space="preserve">assistant superintendent, </w:t>
      </w:r>
      <w:r w:rsidR="00CA1401">
        <w:t xml:space="preserve">the </w:t>
      </w:r>
      <w:r w:rsidR="00DD6CAF">
        <w:t xml:space="preserve">executive director of administration and finance, </w:t>
      </w:r>
      <w:r w:rsidR="00CA1401">
        <w:t xml:space="preserve">the </w:t>
      </w:r>
      <w:r w:rsidR="00DD6CAF">
        <w:t xml:space="preserve">director of human resources, </w:t>
      </w:r>
      <w:r w:rsidR="00CA1401">
        <w:t xml:space="preserve">and a </w:t>
      </w:r>
      <w:r w:rsidR="00DD6CAF">
        <w:t xml:space="preserve">special education administrator. </w:t>
      </w:r>
      <w:r w:rsidRPr="00E06B74">
        <w:t xml:space="preserve">Central office positions </w:t>
      </w:r>
      <w:r>
        <w:t>have been</w:t>
      </w:r>
      <w:r w:rsidR="00DD6CAF">
        <w:t xml:space="preserve"> increasing </w:t>
      </w:r>
      <w:r w:rsidRPr="00E06B74">
        <w:t xml:space="preserve">over the past </w:t>
      </w:r>
      <w:r w:rsidR="001D4C08">
        <w:t xml:space="preserve">two </w:t>
      </w:r>
      <w:r w:rsidRPr="00E06B74">
        <w:t xml:space="preserve">years. </w:t>
      </w:r>
      <w:r w:rsidR="000C19CB">
        <w:t xml:space="preserve"> The superintendent reported that this is because of a 14 percent increase in four years in the enrollment of high-needs students, increased work required by the MSBA for the Clark Avenue Schoo</w:t>
      </w:r>
      <w:r w:rsidR="001F35E1">
        <w:t>l building project, and succession planning for key central office positions</w:t>
      </w:r>
      <w:r w:rsidR="000C19CB">
        <w:t xml:space="preserve">. </w:t>
      </w:r>
      <w:r w:rsidRPr="00E06B74">
        <w:t xml:space="preserve">The district </w:t>
      </w:r>
      <w:r>
        <w:t>has</w:t>
      </w:r>
      <w:r w:rsidRPr="00E06B74">
        <w:t xml:space="preserve"> </w:t>
      </w:r>
      <w:r w:rsidR="001D4C08">
        <w:t xml:space="preserve">nine </w:t>
      </w:r>
      <w:r w:rsidRPr="00E06B74">
        <w:t xml:space="preserve">principals </w:t>
      </w:r>
      <w:r>
        <w:t>leading</w:t>
      </w:r>
      <w:r w:rsidRPr="00E06B74">
        <w:t xml:space="preserve"> </w:t>
      </w:r>
      <w:r w:rsidR="001D4C08">
        <w:t xml:space="preserve">nine </w:t>
      </w:r>
      <w:r w:rsidRPr="00E06B74">
        <w:t xml:space="preserve">schools. </w:t>
      </w:r>
      <w:r>
        <w:t xml:space="preserve">There are other </w:t>
      </w:r>
      <w:r w:rsidRPr="00E06B74">
        <w:t>school administrators</w:t>
      </w:r>
      <w:r>
        <w:t>,</w:t>
      </w:r>
      <w:r w:rsidRPr="00E06B74">
        <w:t xml:space="preserve"> including </w:t>
      </w:r>
      <w:r w:rsidR="001231A0">
        <w:t>assistant principals</w:t>
      </w:r>
      <w:r w:rsidRPr="00E06B74">
        <w:t xml:space="preserve">. There </w:t>
      </w:r>
      <w:r>
        <w:t>are</w:t>
      </w:r>
      <w:r w:rsidRPr="00E06B74">
        <w:t xml:space="preserve"> </w:t>
      </w:r>
      <w:r w:rsidR="00DD1A46">
        <w:t xml:space="preserve">413.1 </w:t>
      </w:r>
      <w:r w:rsidRPr="00E06B74">
        <w:t>teachers in the district.</w:t>
      </w:r>
    </w:p>
    <w:p w:rsidR="00963D5E" w:rsidRDefault="00963D5E" w:rsidP="008E314D">
      <w:pPr>
        <w:tabs>
          <w:tab w:val="left" w:pos="360"/>
          <w:tab w:val="left" w:pos="720"/>
          <w:tab w:val="left" w:pos="1080"/>
          <w:tab w:val="left" w:pos="1440"/>
          <w:tab w:val="left" w:pos="1800"/>
          <w:tab w:val="left" w:pos="2160"/>
          <w:tab w:val="left" w:pos="2520"/>
          <w:tab w:val="left" w:pos="2880"/>
        </w:tabs>
      </w:pPr>
    </w:p>
    <w:p w:rsidR="00963D5E" w:rsidRDefault="00963D5E" w:rsidP="008E314D">
      <w:pPr>
        <w:tabs>
          <w:tab w:val="left" w:pos="360"/>
          <w:tab w:val="left" w:pos="720"/>
          <w:tab w:val="left" w:pos="1080"/>
          <w:tab w:val="left" w:pos="1440"/>
          <w:tab w:val="left" w:pos="1800"/>
          <w:tab w:val="left" w:pos="2160"/>
          <w:tab w:val="left" w:pos="2520"/>
          <w:tab w:val="left" w:pos="2880"/>
        </w:tabs>
      </w:pPr>
    </w:p>
    <w:p w:rsidR="00963D5E" w:rsidRDefault="00963D5E" w:rsidP="008E314D">
      <w:pPr>
        <w:tabs>
          <w:tab w:val="left" w:pos="360"/>
          <w:tab w:val="left" w:pos="720"/>
          <w:tab w:val="left" w:pos="1080"/>
          <w:tab w:val="left" w:pos="1440"/>
          <w:tab w:val="left" w:pos="1800"/>
          <w:tab w:val="left" w:pos="2160"/>
          <w:tab w:val="left" w:pos="2520"/>
          <w:tab w:val="left" w:pos="2880"/>
        </w:tabs>
      </w:pPr>
    </w:p>
    <w:p w:rsidR="00760F8F" w:rsidRDefault="00760F8F" w:rsidP="008E314D">
      <w:pPr>
        <w:tabs>
          <w:tab w:val="left" w:pos="360"/>
          <w:tab w:val="left" w:pos="720"/>
          <w:tab w:val="left" w:pos="1080"/>
          <w:tab w:val="left" w:pos="1440"/>
          <w:tab w:val="left" w:pos="1800"/>
          <w:tab w:val="left" w:pos="2160"/>
          <w:tab w:val="left" w:pos="2520"/>
          <w:tab w:val="left" w:pos="2880"/>
        </w:tabs>
      </w:pPr>
    </w:p>
    <w:p w:rsidR="00752A40" w:rsidRDefault="00752A40"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2D6C82">
        <w:t>–</w:t>
      </w:r>
      <w:r>
        <w:t>2015</w:t>
      </w:r>
      <w:r w:rsidR="00977690">
        <w:t xml:space="preserve"> </w:t>
      </w:r>
      <w:r>
        <w:t>school year,</w:t>
      </w:r>
      <w:r w:rsidR="008E314D">
        <w:t xml:space="preserve"> </w:t>
      </w:r>
      <w:r w:rsidR="00DD1A46">
        <w:t>6,</w:t>
      </w:r>
      <w:r w:rsidR="00CA1401">
        <w:t xml:space="preserve">350 </w:t>
      </w:r>
      <w:r w:rsidR="008E314D">
        <w:t>s</w:t>
      </w:r>
      <w:r w:rsidR="008E314D" w:rsidRPr="00E06B74">
        <w:t>tudent</w:t>
      </w:r>
      <w:r w:rsidR="008E314D">
        <w:t>s</w:t>
      </w:r>
      <w:r w:rsidR="008E314D" w:rsidRPr="00E06B74">
        <w:t xml:space="preserve"> </w:t>
      </w:r>
      <w:r w:rsidR="008E314D">
        <w:t>were enrolled in the district’s</w:t>
      </w:r>
      <w:r w:rsidR="00DD1A46">
        <w:t xml:space="preserve"> 9</w:t>
      </w:r>
      <w:r w:rsidR="008E314D">
        <w:t xml:space="preserve"> schools</w:t>
      </w:r>
      <w:r w:rsidR="00963D5E">
        <w:t>:</w:t>
      </w:r>
    </w:p>
    <w:p w:rsidR="00744970" w:rsidRDefault="00744970" w:rsidP="0074497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Pr>
          <w:rFonts w:ascii="Calibri" w:eastAsia="Calibri" w:hAnsi="Calibri" w:cs="Times New Roman"/>
          <w:b/>
          <w:sz w:val="20"/>
        </w:rPr>
        <w:t>Chelsea Public Schools</w:t>
      </w:r>
    </w:p>
    <w:p w:rsidR="00744970" w:rsidRDefault="00744970" w:rsidP="00744970">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 2014–2015</w:t>
      </w:r>
    </w:p>
    <w:tbl>
      <w:tblPr>
        <w:tblStyle w:val="TableGrid"/>
        <w:tblW w:w="0" w:type="auto"/>
        <w:jc w:val="center"/>
        <w:tblLook w:val="04A0" w:firstRow="1" w:lastRow="0" w:firstColumn="1" w:lastColumn="0" w:noHBand="0" w:noVBand="1"/>
      </w:tblPr>
      <w:tblGrid>
        <w:gridCol w:w="2394"/>
        <w:gridCol w:w="2394"/>
        <w:gridCol w:w="2394"/>
        <w:gridCol w:w="2394"/>
      </w:tblGrid>
      <w:tr w:rsidR="00744970" w:rsidTr="00530764">
        <w:trPr>
          <w:jc w:val="center"/>
        </w:trPr>
        <w:tc>
          <w:tcPr>
            <w:tcW w:w="2394" w:type="dxa"/>
            <w:vAlign w:val="center"/>
          </w:tcPr>
          <w:p w:rsidR="00744970" w:rsidRDefault="00744970" w:rsidP="001305DE">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2394" w:type="dxa"/>
            <w:vAlign w:val="center"/>
          </w:tcPr>
          <w:p w:rsidR="00744970" w:rsidRDefault="00744970" w:rsidP="001305DE">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2394" w:type="dxa"/>
            <w:vAlign w:val="center"/>
          </w:tcPr>
          <w:p w:rsidR="00744970" w:rsidRDefault="00744970" w:rsidP="001305DE">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2394" w:type="dxa"/>
            <w:vAlign w:val="center"/>
          </w:tcPr>
          <w:p w:rsidR="00744970" w:rsidRDefault="00744970" w:rsidP="001305DE">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Pr>
                <w:bCs/>
                <w:sz w:val="20"/>
                <w:szCs w:val="20"/>
              </w:rPr>
              <w:t>Shurtleff EEC</w:t>
            </w:r>
          </w:p>
        </w:tc>
        <w:tc>
          <w:tcPr>
            <w:tcW w:w="2394" w:type="dxa"/>
            <w:vAlign w:val="center"/>
          </w:tcPr>
          <w:p w:rsidR="00744970" w:rsidRDefault="00744970" w:rsidP="00ED06DD">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EEC and ES</w:t>
            </w:r>
          </w:p>
        </w:tc>
        <w:tc>
          <w:tcPr>
            <w:tcW w:w="2394" w:type="dxa"/>
            <w:vAlign w:val="center"/>
          </w:tcPr>
          <w:p w:rsidR="00744970"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r w:rsidR="00A65569">
              <w:rPr>
                <w:color w:val="000000"/>
                <w:sz w:val="20"/>
                <w:szCs w:val="20"/>
              </w:rPr>
              <w:t>–</w:t>
            </w:r>
            <w:r>
              <w:rPr>
                <w:color w:val="000000"/>
                <w:sz w:val="20"/>
                <w:szCs w:val="20"/>
              </w:rPr>
              <w:t>K</w:t>
            </w:r>
          </w:p>
        </w:tc>
        <w:tc>
          <w:tcPr>
            <w:tcW w:w="2394" w:type="dxa"/>
            <w:vAlign w:val="center"/>
          </w:tcPr>
          <w:p w:rsidR="00744970" w:rsidRDefault="007E7151" w:rsidP="001305D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873</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Pr>
                <w:color w:val="000000"/>
                <w:sz w:val="20"/>
                <w:szCs w:val="20"/>
              </w:rPr>
              <w:t>Berkowitz</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394" w:type="dxa"/>
            <w:vAlign w:val="center"/>
          </w:tcPr>
          <w:p w:rsidR="00402DC4"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65569">
              <w:rPr>
                <w:color w:val="000000"/>
                <w:sz w:val="20"/>
                <w:szCs w:val="20"/>
              </w:rPr>
              <w:t>–</w:t>
            </w:r>
            <w:r>
              <w:rPr>
                <w:color w:val="000000"/>
                <w:sz w:val="20"/>
                <w:szCs w:val="20"/>
              </w:rPr>
              <w:t>4</w:t>
            </w:r>
          </w:p>
        </w:tc>
        <w:tc>
          <w:tcPr>
            <w:tcW w:w="2394" w:type="dxa"/>
            <w:vAlign w:val="center"/>
          </w:tcPr>
          <w:p w:rsidR="00744970"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570</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Pr>
                <w:color w:val="000000"/>
                <w:sz w:val="20"/>
                <w:szCs w:val="20"/>
              </w:rPr>
              <w:t>Hooks</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394" w:type="dxa"/>
            <w:vAlign w:val="center"/>
          </w:tcPr>
          <w:p w:rsidR="00402DC4"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65569">
              <w:rPr>
                <w:color w:val="000000"/>
                <w:sz w:val="20"/>
                <w:szCs w:val="20"/>
              </w:rPr>
              <w:t>–</w:t>
            </w:r>
            <w:r>
              <w:rPr>
                <w:color w:val="000000"/>
                <w:sz w:val="20"/>
                <w:szCs w:val="20"/>
              </w:rPr>
              <w:t>4</w:t>
            </w:r>
          </w:p>
        </w:tc>
        <w:tc>
          <w:tcPr>
            <w:tcW w:w="2394" w:type="dxa"/>
            <w:vAlign w:val="center"/>
          </w:tcPr>
          <w:p w:rsidR="00744970"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563</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Pr>
                <w:color w:val="000000"/>
                <w:sz w:val="20"/>
                <w:szCs w:val="20"/>
              </w:rPr>
              <w:t>Kelly</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394" w:type="dxa"/>
            <w:vAlign w:val="center"/>
          </w:tcPr>
          <w:p w:rsidR="00402DC4"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65569">
              <w:rPr>
                <w:color w:val="000000"/>
                <w:sz w:val="20"/>
                <w:szCs w:val="20"/>
              </w:rPr>
              <w:t>–</w:t>
            </w:r>
            <w:r>
              <w:rPr>
                <w:color w:val="000000"/>
                <w:sz w:val="20"/>
                <w:szCs w:val="20"/>
              </w:rPr>
              <w:t>4</w:t>
            </w:r>
          </w:p>
        </w:tc>
        <w:tc>
          <w:tcPr>
            <w:tcW w:w="2394" w:type="dxa"/>
            <w:vAlign w:val="center"/>
          </w:tcPr>
          <w:p w:rsidR="00744970"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590</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Pr>
                <w:color w:val="000000"/>
                <w:sz w:val="20"/>
                <w:szCs w:val="20"/>
              </w:rPr>
              <w:t>Sokolowski</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jc w:val="center"/>
            </w:pPr>
            <w:r>
              <w:rPr>
                <w:color w:val="000000"/>
                <w:sz w:val="20"/>
                <w:szCs w:val="20"/>
              </w:rPr>
              <w:t>ES</w:t>
            </w:r>
          </w:p>
        </w:tc>
        <w:tc>
          <w:tcPr>
            <w:tcW w:w="2394" w:type="dxa"/>
            <w:vAlign w:val="center"/>
          </w:tcPr>
          <w:p w:rsidR="00402DC4"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65569">
              <w:rPr>
                <w:color w:val="000000"/>
                <w:sz w:val="20"/>
                <w:szCs w:val="20"/>
              </w:rPr>
              <w:t>–</w:t>
            </w:r>
            <w:r>
              <w:rPr>
                <w:color w:val="000000"/>
                <w:sz w:val="20"/>
                <w:szCs w:val="20"/>
              </w:rPr>
              <w:t>4</w:t>
            </w:r>
          </w:p>
        </w:tc>
        <w:tc>
          <w:tcPr>
            <w:tcW w:w="2394" w:type="dxa"/>
            <w:vAlign w:val="center"/>
          </w:tcPr>
          <w:p w:rsidR="00744970"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613</w:t>
            </w:r>
          </w:p>
        </w:tc>
      </w:tr>
      <w:tr w:rsidR="00744970" w:rsidTr="00530764">
        <w:trPr>
          <w:jc w:val="center"/>
        </w:trPr>
        <w:tc>
          <w:tcPr>
            <w:tcW w:w="2394" w:type="dxa"/>
          </w:tcPr>
          <w:p w:rsidR="00744970" w:rsidRPr="00744970" w:rsidRDefault="00744970" w:rsidP="008E314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Browne</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394" w:type="dxa"/>
            <w:vAlign w:val="center"/>
          </w:tcPr>
          <w:p w:rsidR="00744970" w:rsidRPr="007E7151"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A65569">
              <w:rPr>
                <w:color w:val="000000"/>
                <w:sz w:val="20"/>
                <w:szCs w:val="20"/>
              </w:rPr>
              <w:t>–</w:t>
            </w:r>
            <w:r>
              <w:rPr>
                <w:color w:val="000000"/>
                <w:sz w:val="20"/>
                <w:szCs w:val="20"/>
              </w:rPr>
              <w:t>8</w:t>
            </w:r>
          </w:p>
        </w:tc>
        <w:tc>
          <w:tcPr>
            <w:tcW w:w="2394" w:type="dxa"/>
            <w:vAlign w:val="center"/>
          </w:tcPr>
          <w:p w:rsidR="00744970" w:rsidRPr="007E7151"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545</w:t>
            </w:r>
          </w:p>
        </w:tc>
      </w:tr>
      <w:tr w:rsidR="00744970" w:rsidTr="00530764">
        <w:trPr>
          <w:jc w:val="center"/>
        </w:trPr>
        <w:tc>
          <w:tcPr>
            <w:tcW w:w="2394" w:type="dxa"/>
          </w:tcPr>
          <w:p w:rsidR="00744970" w:rsidRPr="00744970" w:rsidRDefault="00744970" w:rsidP="008E314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Clark Avenue</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394" w:type="dxa"/>
            <w:vAlign w:val="center"/>
          </w:tcPr>
          <w:p w:rsidR="00744970" w:rsidRPr="007E7151"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A65569">
              <w:rPr>
                <w:color w:val="000000"/>
                <w:sz w:val="20"/>
                <w:szCs w:val="20"/>
              </w:rPr>
              <w:t>–</w:t>
            </w:r>
            <w:r>
              <w:rPr>
                <w:color w:val="000000"/>
                <w:sz w:val="20"/>
                <w:szCs w:val="20"/>
              </w:rPr>
              <w:t>8</w:t>
            </w:r>
          </w:p>
        </w:tc>
        <w:tc>
          <w:tcPr>
            <w:tcW w:w="2394" w:type="dxa"/>
            <w:vAlign w:val="center"/>
          </w:tcPr>
          <w:p w:rsidR="00744970" w:rsidRPr="007E7151"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548</w:t>
            </w:r>
          </w:p>
        </w:tc>
      </w:tr>
      <w:tr w:rsidR="00744970" w:rsidTr="00530764">
        <w:trPr>
          <w:jc w:val="center"/>
        </w:trPr>
        <w:tc>
          <w:tcPr>
            <w:tcW w:w="2394" w:type="dxa"/>
          </w:tcPr>
          <w:p w:rsidR="00744970" w:rsidRPr="00744970" w:rsidRDefault="00744970" w:rsidP="008E314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Wright</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394" w:type="dxa"/>
            <w:vAlign w:val="center"/>
          </w:tcPr>
          <w:p w:rsidR="00744970" w:rsidRPr="007E7151" w:rsidRDefault="00744970" w:rsidP="00152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A65569">
              <w:rPr>
                <w:color w:val="000000"/>
                <w:sz w:val="20"/>
                <w:szCs w:val="20"/>
              </w:rPr>
              <w:t>–</w:t>
            </w:r>
            <w:r>
              <w:rPr>
                <w:color w:val="000000"/>
                <w:sz w:val="20"/>
                <w:szCs w:val="20"/>
              </w:rPr>
              <w:t>8</w:t>
            </w:r>
          </w:p>
        </w:tc>
        <w:tc>
          <w:tcPr>
            <w:tcW w:w="2394" w:type="dxa"/>
            <w:vAlign w:val="center"/>
          </w:tcPr>
          <w:p w:rsidR="00744970" w:rsidRPr="007E7151" w:rsidRDefault="007E7151" w:rsidP="007E71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521</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Pr>
                <w:color w:val="000000"/>
                <w:sz w:val="20"/>
                <w:szCs w:val="20"/>
              </w:rPr>
              <w:t>Chelsea</w:t>
            </w:r>
          </w:p>
        </w:tc>
        <w:tc>
          <w:tcPr>
            <w:tcW w:w="2394" w:type="dxa"/>
            <w:vAlign w:val="center"/>
          </w:tcPr>
          <w:p w:rsidR="00402DC4" w:rsidRDefault="00744970" w:rsidP="00ED06DD">
            <w:pPr>
              <w:tabs>
                <w:tab w:val="left" w:pos="360"/>
                <w:tab w:val="left" w:pos="720"/>
                <w:tab w:val="left" w:pos="1080"/>
                <w:tab w:val="left" w:pos="1440"/>
                <w:tab w:val="left" w:pos="1800"/>
                <w:tab w:val="left" w:pos="2160"/>
                <w:tab w:val="left" w:pos="2520"/>
                <w:tab w:val="left" w:pos="2880"/>
              </w:tabs>
              <w:jc w:val="center"/>
            </w:pPr>
            <w:r>
              <w:rPr>
                <w:color w:val="000000"/>
                <w:sz w:val="20"/>
                <w:szCs w:val="20"/>
              </w:rPr>
              <w:t>HS</w:t>
            </w:r>
          </w:p>
        </w:tc>
        <w:tc>
          <w:tcPr>
            <w:tcW w:w="2394" w:type="dxa"/>
            <w:vAlign w:val="center"/>
          </w:tcPr>
          <w:p w:rsidR="00402DC4" w:rsidRDefault="00744970" w:rsidP="00152B20">
            <w:pPr>
              <w:tabs>
                <w:tab w:val="left" w:pos="360"/>
                <w:tab w:val="left" w:pos="720"/>
                <w:tab w:val="left" w:pos="1080"/>
                <w:tab w:val="left" w:pos="1440"/>
                <w:tab w:val="left" w:pos="1800"/>
                <w:tab w:val="left" w:pos="2160"/>
                <w:tab w:val="left" w:pos="2520"/>
                <w:tab w:val="left" w:pos="2880"/>
              </w:tabs>
              <w:jc w:val="center"/>
            </w:pPr>
            <w:r>
              <w:rPr>
                <w:color w:val="000000"/>
                <w:sz w:val="20"/>
                <w:szCs w:val="20"/>
              </w:rPr>
              <w:t>9</w:t>
            </w:r>
            <w:r w:rsidR="00A65569">
              <w:rPr>
                <w:color w:val="000000"/>
                <w:sz w:val="20"/>
                <w:szCs w:val="20"/>
              </w:rPr>
              <w:t>–</w:t>
            </w:r>
            <w:r>
              <w:rPr>
                <w:color w:val="000000"/>
                <w:sz w:val="20"/>
                <w:szCs w:val="20"/>
              </w:rPr>
              <w:t>12</w:t>
            </w:r>
          </w:p>
        </w:tc>
        <w:tc>
          <w:tcPr>
            <w:tcW w:w="2394" w:type="dxa"/>
            <w:vAlign w:val="center"/>
          </w:tcPr>
          <w:p w:rsidR="00744970" w:rsidRDefault="007E7151" w:rsidP="007E7151">
            <w:pPr>
              <w:tabs>
                <w:tab w:val="left" w:pos="360"/>
                <w:tab w:val="left" w:pos="720"/>
                <w:tab w:val="left" w:pos="1080"/>
                <w:tab w:val="left" w:pos="1440"/>
                <w:tab w:val="left" w:pos="1800"/>
                <w:tab w:val="left" w:pos="2160"/>
                <w:tab w:val="left" w:pos="2520"/>
                <w:tab w:val="left" w:pos="2880"/>
              </w:tabs>
              <w:jc w:val="center"/>
            </w:pPr>
            <w:r>
              <w:rPr>
                <w:color w:val="000000"/>
                <w:sz w:val="20"/>
                <w:szCs w:val="20"/>
              </w:rPr>
              <w:t>1,527</w:t>
            </w:r>
          </w:p>
        </w:tc>
      </w:tr>
      <w:tr w:rsidR="00744970" w:rsidTr="00530764">
        <w:trPr>
          <w:jc w:val="center"/>
        </w:trPr>
        <w:tc>
          <w:tcPr>
            <w:tcW w:w="2394" w:type="dxa"/>
            <w:vAlign w:val="center"/>
          </w:tcPr>
          <w:p w:rsidR="00744970" w:rsidRDefault="00744970" w:rsidP="001305DE">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2394" w:type="dxa"/>
            <w:vAlign w:val="center"/>
          </w:tcPr>
          <w:p w:rsidR="00744970" w:rsidRDefault="00744970" w:rsidP="00ED06D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9 </w:t>
            </w:r>
            <w:r w:rsidRPr="006A6ABE">
              <w:rPr>
                <w:b/>
                <w:bCs/>
                <w:color w:val="000000"/>
                <w:sz w:val="20"/>
                <w:szCs w:val="20"/>
              </w:rPr>
              <w:t>schools</w:t>
            </w:r>
          </w:p>
        </w:tc>
        <w:tc>
          <w:tcPr>
            <w:tcW w:w="2394" w:type="dxa"/>
            <w:vAlign w:val="center"/>
          </w:tcPr>
          <w:p w:rsidR="00744970" w:rsidRDefault="00744970" w:rsidP="00152B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w:t>
            </w:r>
            <w:r w:rsidR="00A65569">
              <w:rPr>
                <w:b/>
                <w:bCs/>
                <w:color w:val="000000"/>
                <w:sz w:val="20"/>
                <w:szCs w:val="20"/>
              </w:rPr>
              <w:t>–</w:t>
            </w:r>
            <w:r>
              <w:rPr>
                <w:b/>
                <w:bCs/>
                <w:color w:val="000000"/>
                <w:sz w:val="20"/>
                <w:szCs w:val="20"/>
              </w:rPr>
              <w:t>12</w:t>
            </w:r>
          </w:p>
        </w:tc>
        <w:tc>
          <w:tcPr>
            <w:tcW w:w="2394" w:type="dxa"/>
            <w:vAlign w:val="center"/>
          </w:tcPr>
          <w:p w:rsidR="00744970" w:rsidRDefault="007E7151" w:rsidP="0053076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6,350</w:t>
            </w:r>
          </w:p>
        </w:tc>
      </w:tr>
      <w:tr w:rsidR="00744970" w:rsidTr="00530764">
        <w:trPr>
          <w:jc w:val="center"/>
        </w:trPr>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r w:rsidRPr="00AA1E10">
              <w:rPr>
                <w:color w:val="000000"/>
                <w:sz w:val="20"/>
                <w:szCs w:val="20"/>
              </w:rPr>
              <w:t xml:space="preserve">*As of </w:t>
            </w:r>
            <w:r>
              <w:rPr>
                <w:color w:val="000000"/>
                <w:sz w:val="20"/>
                <w:szCs w:val="20"/>
              </w:rPr>
              <w:t>October 1, 2014</w:t>
            </w:r>
          </w:p>
        </w:tc>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p>
        </w:tc>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p>
        </w:tc>
        <w:tc>
          <w:tcPr>
            <w:tcW w:w="2394" w:type="dxa"/>
          </w:tcPr>
          <w:p w:rsidR="00744970" w:rsidRDefault="00744970" w:rsidP="008E314D">
            <w:pPr>
              <w:tabs>
                <w:tab w:val="left" w:pos="360"/>
                <w:tab w:val="left" w:pos="720"/>
                <w:tab w:val="left" w:pos="1080"/>
                <w:tab w:val="left" w:pos="1440"/>
                <w:tab w:val="left" w:pos="1800"/>
                <w:tab w:val="left" w:pos="2160"/>
                <w:tab w:val="left" w:pos="2520"/>
                <w:tab w:val="left" w:pos="2880"/>
              </w:tabs>
            </w:pPr>
          </w:p>
        </w:tc>
      </w:tr>
    </w:tbl>
    <w:p w:rsidR="00744970" w:rsidRDefault="00744970" w:rsidP="008E314D">
      <w:pPr>
        <w:tabs>
          <w:tab w:val="left" w:pos="360"/>
          <w:tab w:val="left" w:pos="720"/>
          <w:tab w:val="left" w:pos="1080"/>
          <w:tab w:val="left" w:pos="1440"/>
          <w:tab w:val="left" w:pos="1800"/>
          <w:tab w:val="left" w:pos="2160"/>
          <w:tab w:val="left" w:pos="2520"/>
          <w:tab w:val="left" w:pos="2880"/>
        </w:tabs>
      </w:pPr>
    </w:p>
    <w:p w:rsidR="008E314D" w:rsidRDefault="00201BE0" w:rsidP="008E314D">
      <w:pPr>
        <w:tabs>
          <w:tab w:val="left" w:pos="360"/>
          <w:tab w:val="left" w:pos="720"/>
          <w:tab w:val="left" w:pos="1080"/>
          <w:tab w:val="left" w:pos="1440"/>
          <w:tab w:val="left" w:pos="1800"/>
          <w:tab w:val="left" w:pos="2160"/>
          <w:tab w:val="left" w:pos="2520"/>
          <w:tab w:val="left" w:pos="2880"/>
        </w:tabs>
      </w:pPr>
      <w:r>
        <w:t xml:space="preserve">Between </w:t>
      </w:r>
      <w:r w:rsidR="00D5006D">
        <w:t xml:space="preserve">2011 </w:t>
      </w:r>
      <w:r w:rsidR="0058168A">
        <w:t>and 2015</w:t>
      </w:r>
      <w:r w:rsidR="008E314D">
        <w:t xml:space="preserve"> overall student enrollment </w:t>
      </w:r>
      <w:r>
        <w:t xml:space="preserve">increased </w:t>
      </w:r>
      <w:r w:rsidR="008E314D">
        <w:t xml:space="preserve">by </w:t>
      </w:r>
      <w:r w:rsidR="00D5006D">
        <w:t xml:space="preserve">14 </w:t>
      </w:r>
      <w:r w:rsidR="007E7151">
        <w:t>percent</w:t>
      </w:r>
      <w:r>
        <w:t xml:space="preserve">. </w:t>
      </w:r>
      <w:r w:rsidR="008E314D" w:rsidRPr="00AE2098">
        <w:t>Enrollment figures by race/ethnicity and high needs populations (i.e., students with disabilities, students</w:t>
      </w:r>
      <w:r w:rsidR="008E314D">
        <w:t xml:space="preserve"> from </w:t>
      </w:r>
      <w:r w:rsidR="00530764">
        <w:t>economically disadvantaged</w:t>
      </w:r>
      <w:r w:rsidR="008E314D">
        <w:t xml:space="preserv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77690">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1305DE">
        <w:t>similar</w:t>
      </w:r>
      <w:r w:rsidR="00592276">
        <w:t xml:space="preserve"> </w:t>
      </w:r>
      <w:r w:rsidR="001305DE">
        <w:t xml:space="preserve">to </w:t>
      </w:r>
      <w:r>
        <w:t xml:space="preserve">the median in-district per pupil expenditures for </w:t>
      </w:r>
      <w:r w:rsidR="00592276">
        <w:t xml:space="preserve">34 </w:t>
      </w:r>
      <w:r w:rsidR="001305DE">
        <w:t xml:space="preserve">K–12 </w:t>
      </w:r>
      <w:r w:rsidR="007E7151">
        <w:t xml:space="preserve">districts of </w:t>
      </w:r>
      <w:r>
        <w:t xml:space="preserve">similar size </w:t>
      </w:r>
      <w:r w:rsidR="00592276">
        <w:t xml:space="preserve">(5,000–7,999 students) </w:t>
      </w:r>
      <w:r>
        <w:t xml:space="preserve">in fiscal year </w:t>
      </w:r>
      <w:r w:rsidR="007E7151">
        <w:t xml:space="preserve">2014: </w:t>
      </w:r>
      <w:r>
        <w:t>$</w:t>
      </w:r>
      <w:r w:rsidR="00592276">
        <w:t>12, 798</w:t>
      </w:r>
      <w:r w:rsidR="00201BE0">
        <w:t xml:space="preserve"> </w:t>
      </w:r>
      <w:r>
        <w:t xml:space="preserve">as compared with </w:t>
      </w:r>
      <w:r w:rsidR="00592276">
        <w:t>$12,728</w:t>
      </w:r>
      <w:r w:rsidR="001D4C08">
        <w:t xml:space="preserve"> </w:t>
      </w:r>
      <w:r>
        <w:t xml:space="preserve">(see </w:t>
      </w:r>
      <w:hyperlink r:id="rId18" w:history="1">
        <w:r w:rsidRPr="00453446">
          <w:rPr>
            <w:rStyle w:val="Hyperlink"/>
          </w:rPr>
          <w:t>District Analysis and Review Tool Detail: Staffing &amp; Finance</w:t>
        </w:r>
      </w:hyperlink>
      <w:r>
        <w:t xml:space="preserve">). Actual net school spending has been </w:t>
      </w:r>
      <w:r w:rsidR="00201BE0">
        <w:t xml:space="preserve">below </w:t>
      </w:r>
      <w:r>
        <w:t xml:space="preserve">what is required </w:t>
      </w:r>
      <w:r w:rsidR="00C96E5A">
        <w:t>by the Chapter 70 state education aid program</w:t>
      </w:r>
      <w:r>
        <w:t>, as shown in Table B8 in Appendix B.</w:t>
      </w:r>
      <w:r w:rsidRPr="000E4E36">
        <w:rPr>
          <w:color w:val="C00000"/>
        </w:rPr>
        <w:t xml:space="preserve"> </w:t>
      </w:r>
    </w:p>
    <w:p w:rsidR="00824815" w:rsidRDefault="00824815" w:rsidP="008E314D">
      <w:pPr>
        <w:tabs>
          <w:tab w:val="left" w:pos="360"/>
          <w:tab w:val="left" w:pos="720"/>
          <w:tab w:val="left" w:pos="1080"/>
          <w:tab w:val="left" w:pos="1440"/>
          <w:tab w:val="left" w:pos="1800"/>
          <w:tab w:val="left" w:pos="2160"/>
          <w:tab w:val="left" w:pos="2520"/>
          <w:tab w:val="left" w:pos="2880"/>
        </w:tabs>
        <w:rPr>
          <w:color w:val="C00000"/>
        </w:rPr>
      </w:pPr>
    </w:p>
    <w:p w:rsidR="00824815" w:rsidRDefault="00824815"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1D17DF" w:rsidRDefault="001D17DF" w:rsidP="00977690">
      <w:r>
        <w:rPr>
          <w:b/>
        </w:rPr>
        <w:t xml:space="preserve">Chelsea is a Level 3 district because </w:t>
      </w:r>
      <w:r w:rsidR="00592276">
        <w:rPr>
          <w:b/>
        </w:rPr>
        <w:t xml:space="preserve">6 </w:t>
      </w:r>
      <w:r>
        <w:rPr>
          <w:b/>
        </w:rPr>
        <w:t xml:space="preserve">of its </w:t>
      </w:r>
      <w:r w:rsidR="00592276">
        <w:rPr>
          <w:b/>
        </w:rPr>
        <w:t xml:space="preserve">8 </w:t>
      </w:r>
      <w:r>
        <w:rPr>
          <w:b/>
        </w:rPr>
        <w:t>schools with reportable data are in Level 3 for being in the lowest performing 20 percent of schools in their grade span or having a subgroup that is among the lowest performing 20 percent of subgroups.</w:t>
      </w:r>
    </w:p>
    <w:p w:rsidR="001D17DF" w:rsidRDefault="001D17DF" w:rsidP="00977690">
      <w:pPr>
        <w:numPr>
          <w:ilvl w:val="0"/>
          <w:numId w:val="3"/>
        </w:numPr>
      </w:pPr>
      <w:r>
        <w:t>Edgar A. Hooks Elementary is in the 46</w:t>
      </w:r>
      <w:r>
        <w:rPr>
          <w:vertAlign w:val="superscript"/>
        </w:rPr>
        <w:t>th</w:t>
      </w:r>
      <w:r>
        <w:t xml:space="preserve"> percentile of elementary schools and is the district’s only Level 1 school with a cumulative Progressive Performance Index (PPI) of 81 for all students and 89 for high needs students; the target is 75.</w:t>
      </w:r>
    </w:p>
    <w:p w:rsidR="001D17DF" w:rsidRDefault="001D17DF" w:rsidP="00977690">
      <w:pPr>
        <w:numPr>
          <w:ilvl w:val="0"/>
          <w:numId w:val="3"/>
        </w:numPr>
      </w:pPr>
      <w:r>
        <w:t>George F. Kelly Elementary was in the 24</w:t>
      </w:r>
      <w:r>
        <w:rPr>
          <w:vertAlign w:val="superscript"/>
        </w:rPr>
        <w:t>th</w:t>
      </w:r>
      <w:r>
        <w:t xml:space="preserve"> percentile of elementary schools in 2013 with a cumulative PPI of 54 for all students and 60 for high needs students; the target is 75.</w:t>
      </w:r>
      <w:r>
        <w:rPr>
          <w:rStyle w:val="FootnoteReference"/>
        </w:rPr>
        <w:footnoteReference w:id="3"/>
      </w:r>
    </w:p>
    <w:p w:rsidR="001D17DF" w:rsidRDefault="001D17DF" w:rsidP="00977690">
      <w:pPr>
        <w:pStyle w:val="ListParagraph"/>
        <w:numPr>
          <w:ilvl w:val="0"/>
          <w:numId w:val="3"/>
        </w:numPr>
        <w:contextualSpacing w:val="0"/>
      </w:pPr>
      <w:r>
        <w:t>Berkowitz Elementary is in the 12</w:t>
      </w:r>
      <w:r w:rsidR="00C2570A" w:rsidRPr="00C2570A">
        <w:rPr>
          <w:vertAlign w:val="superscript"/>
        </w:rPr>
        <w:t>th</w:t>
      </w:r>
      <w:r>
        <w:t xml:space="preserve"> percentile of elementary schools and Sokolowski Elementary is in the 22</w:t>
      </w:r>
      <w:r>
        <w:rPr>
          <w:vertAlign w:val="superscript"/>
        </w:rPr>
        <w:t>nd</w:t>
      </w:r>
      <w:r>
        <w:t xml:space="preserve"> percentile of elementary schools. Berkowitz Elementary is in Level 3 for being in the lowest performing 20 percent of schools and Sokolowski Elementary is in Level 3 because its English language learners (ELLs) and former ELLs are among the lowest performing 20 percent of subgroups.</w:t>
      </w:r>
    </w:p>
    <w:p w:rsidR="001D17DF" w:rsidRDefault="001D17DF" w:rsidP="00977690">
      <w:pPr>
        <w:numPr>
          <w:ilvl w:val="0"/>
          <w:numId w:val="3"/>
        </w:numPr>
      </w:pPr>
      <w:r>
        <w:t>All three of Chelsea’s middle schools are in Level 3. The Browne School is in the 4</w:t>
      </w:r>
      <w:r>
        <w:rPr>
          <w:vertAlign w:val="superscript"/>
        </w:rPr>
        <w:t>th</w:t>
      </w:r>
      <w:r>
        <w:t xml:space="preserve"> and Clark Avenue is in the 7</w:t>
      </w:r>
      <w:r>
        <w:rPr>
          <w:vertAlign w:val="superscript"/>
        </w:rPr>
        <w:t>th</w:t>
      </w:r>
      <w:r>
        <w:t xml:space="preserve"> percentile of middle schools.  The Eugene Wright Science and Technology Academy was in the 8</w:t>
      </w:r>
      <w:r>
        <w:rPr>
          <w:vertAlign w:val="superscript"/>
        </w:rPr>
        <w:t>th</w:t>
      </w:r>
      <w:r>
        <w:t xml:space="preserve"> percentile of middle schools in 2013.</w:t>
      </w:r>
      <w:r>
        <w:rPr>
          <w:rStyle w:val="FootnoteReference"/>
        </w:rPr>
        <w:footnoteReference w:id="4"/>
      </w:r>
    </w:p>
    <w:p w:rsidR="001D17DF" w:rsidRDefault="001D17DF" w:rsidP="00977690">
      <w:pPr>
        <w:numPr>
          <w:ilvl w:val="1"/>
          <w:numId w:val="3"/>
        </w:numPr>
      </w:pPr>
      <w:r>
        <w:t xml:space="preserve">The Browne School’s African American/Black students, students with disabilities, students from </w:t>
      </w:r>
      <w:r w:rsidR="00530764">
        <w:t>economically disadvantaged</w:t>
      </w:r>
      <w:r>
        <w:t xml:space="preserve"> families, Hispanic students, and ELLs and former ELLs </w:t>
      </w:r>
      <w:r w:rsidR="001305DE">
        <w:t xml:space="preserve">are </w:t>
      </w:r>
      <w:r>
        <w:t>among the lowest performing 20 percent of subgroups.</w:t>
      </w:r>
    </w:p>
    <w:p w:rsidR="001D17DF" w:rsidRDefault="001D17DF" w:rsidP="00977690">
      <w:pPr>
        <w:numPr>
          <w:ilvl w:val="1"/>
          <w:numId w:val="3"/>
        </w:numPr>
      </w:pPr>
      <w:r>
        <w:t xml:space="preserve">Clark Avenue’s students with disabilities and ELLs and former ELLs </w:t>
      </w:r>
      <w:r w:rsidR="001305DE">
        <w:t xml:space="preserve">are </w:t>
      </w:r>
      <w:r>
        <w:t>among the lowest performing 20 percent of subgroups.</w:t>
      </w:r>
    </w:p>
    <w:p w:rsidR="001D17DF" w:rsidRDefault="001D17DF" w:rsidP="00977690">
      <w:pPr>
        <w:numPr>
          <w:ilvl w:val="0"/>
          <w:numId w:val="3"/>
        </w:numPr>
      </w:pPr>
      <w:r>
        <w:t>Chelsea High is in the 4</w:t>
      </w:r>
      <w:r>
        <w:rPr>
          <w:vertAlign w:val="superscript"/>
        </w:rPr>
        <w:t>th</w:t>
      </w:r>
      <w:r>
        <w:t xml:space="preserve"> percentile of high schools and therefore is in Level 3. Its cumulative PPI is 76 for all students and 77 for high needs students, above t</w:t>
      </w:r>
      <w:r w:rsidR="00DE319F">
        <w:t xml:space="preserve">he </w:t>
      </w:r>
      <w:r>
        <w:t>target</w:t>
      </w:r>
      <w:r w:rsidR="001305DE">
        <w:t xml:space="preserve"> of 75</w:t>
      </w:r>
      <w:r>
        <w:t>.</w:t>
      </w:r>
    </w:p>
    <w:p w:rsidR="001D17DF" w:rsidRDefault="001D17DF" w:rsidP="00977690">
      <w:pPr>
        <w:numPr>
          <w:ilvl w:val="1"/>
          <w:numId w:val="3"/>
        </w:numPr>
      </w:pPr>
      <w:r>
        <w:t xml:space="preserve">Chelsea High is also in Level 3 because its students with disabilities, students from </w:t>
      </w:r>
      <w:r w:rsidR="00530764">
        <w:t>economically disadvantaged</w:t>
      </w:r>
      <w:r>
        <w:t xml:space="preserve"> families, and ELLs and former ELLs are among the lowest performing 20 percent of subgroups.</w:t>
      </w:r>
    </w:p>
    <w:p w:rsidR="001D17DF" w:rsidRDefault="001D17DF" w:rsidP="00977690">
      <w:pPr>
        <w:numPr>
          <w:ilvl w:val="1"/>
          <w:numId w:val="3"/>
        </w:numPr>
      </w:pPr>
      <w:r>
        <w:t>Chelsea High has persistently low graduation rates for students with disabilities, and ELLs and former ELLs.</w:t>
      </w:r>
    </w:p>
    <w:p w:rsidR="001D17DF" w:rsidRDefault="001D17DF" w:rsidP="00977690">
      <w:pPr>
        <w:numPr>
          <w:ilvl w:val="1"/>
          <w:numId w:val="3"/>
        </w:numPr>
      </w:pPr>
      <w:r>
        <w:lastRenderedPageBreak/>
        <w:t xml:space="preserve">Chelsea High has low </w:t>
      </w:r>
      <w:r w:rsidR="001F35E1">
        <w:t xml:space="preserve">ELA </w:t>
      </w:r>
      <w:r>
        <w:t xml:space="preserve">MCAS participation (less than 95 percent) for students from </w:t>
      </w:r>
      <w:r w:rsidR="00152B20">
        <w:t>economically disadvantaged</w:t>
      </w:r>
      <w:r>
        <w:t xml:space="preserve"> families, and ELLs and former ELLs</w:t>
      </w:r>
      <w:r w:rsidR="00617530">
        <w:t xml:space="preserve">; </w:t>
      </w:r>
      <w:r w:rsidR="00B16D4D">
        <w:t xml:space="preserve">however, </w:t>
      </w:r>
      <w:r w:rsidR="00617530">
        <w:t>97 percent of economically disadvantaged students and 99 percent of ELLs and former ELLs took the math MCAS test.</w:t>
      </w:r>
    </w:p>
    <w:p w:rsidR="001D17DF" w:rsidRDefault="001D17DF" w:rsidP="00977690">
      <w:pPr>
        <w:rPr>
          <w:b/>
        </w:rPr>
      </w:pPr>
      <w:r>
        <w:rPr>
          <w:b/>
        </w:rPr>
        <w:t>The district did not reach its 2014 Composite Performance Index (CPI) targets for ELA, math, and science.</w:t>
      </w:r>
    </w:p>
    <w:p w:rsidR="001D17DF" w:rsidRDefault="001D17DF" w:rsidP="00977690">
      <w:pPr>
        <w:pStyle w:val="ListParagraph"/>
        <w:numPr>
          <w:ilvl w:val="0"/>
          <w:numId w:val="4"/>
        </w:numPr>
        <w:contextualSpacing w:val="0"/>
      </w:pPr>
      <w:r>
        <w:t>ELA CPI was 69.1 in 2014, below the district’s target of 82.2.</w:t>
      </w:r>
    </w:p>
    <w:p w:rsidR="001D17DF" w:rsidRDefault="001D17DF" w:rsidP="00977690">
      <w:pPr>
        <w:pStyle w:val="ListParagraph"/>
        <w:numPr>
          <w:ilvl w:val="0"/>
          <w:numId w:val="4"/>
        </w:numPr>
        <w:contextualSpacing w:val="0"/>
      </w:pPr>
      <w:r>
        <w:t>Math CPI was 67.4 in 2014, below the district’s target of 78.9.</w:t>
      </w:r>
    </w:p>
    <w:p w:rsidR="001D17DF" w:rsidRDefault="001D17DF" w:rsidP="00977690">
      <w:pPr>
        <w:pStyle w:val="ListParagraph"/>
        <w:numPr>
          <w:ilvl w:val="0"/>
          <w:numId w:val="4"/>
        </w:numPr>
        <w:contextualSpacing w:val="0"/>
      </w:pPr>
      <w:r>
        <w:t>Science CPI was 57.8 in 2014, below the district’s target of 70.5.</w:t>
      </w:r>
    </w:p>
    <w:p w:rsidR="001D17DF" w:rsidRDefault="001D17DF" w:rsidP="00977690">
      <w:pPr>
        <w:rPr>
          <w:b/>
        </w:rPr>
      </w:pPr>
      <w:r>
        <w:rPr>
          <w:b/>
        </w:rPr>
        <w:t xml:space="preserve">ELA proficiency rates were below the state rate by </w:t>
      </w:r>
      <w:r w:rsidR="0077152A">
        <w:rPr>
          <w:b/>
        </w:rPr>
        <w:t>1</w:t>
      </w:r>
      <w:r>
        <w:rPr>
          <w:b/>
        </w:rPr>
        <w:t xml:space="preserve">3 percentage points or more for the district as a whole and in every tested grade. Between 2011 and 2014 ELA proficiency rates declined in the district as a whole and </w:t>
      </w:r>
      <w:r w:rsidR="001305DE">
        <w:rPr>
          <w:b/>
        </w:rPr>
        <w:t xml:space="preserve">in </w:t>
      </w:r>
      <w:r>
        <w:rPr>
          <w:b/>
        </w:rPr>
        <w:t>every tested grade except for the 10</w:t>
      </w:r>
      <w:r>
        <w:rPr>
          <w:b/>
          <w:vertAlign w:val="superscript"/>
        </w:rPr>
        <w:t>th</w:t>
      </w:r>
      <w:r>
        <w:rPr>
          <w:b/>
        </w:rPr>
        <w:t xml:space="preserve"> grade. ELA performance varied by school.</w:t>
      </w:r>
    </w:p>
    <w:p w:rsidR="001D17DF" w:rsidRDefault="001D17DF" w:rsidP="00977690">
      <w:pPr>
        <w:pStyle w:val="ListParagraph"/>
        <w:numPr>
          <w:ilvl w:val="0"/>
          <w:numId w:val="5"/>
        </w:numPr>
        <w:contextualSpacing w:val="0"/>
      </w:pPr>
      <w:r>
        <w:t xml:space="preserve">ELA proficiency rates for all students in the district declined from 47 percent in 2011 to 39 percent in 2014, 30 percentage points </w:t>
      </w:r>
      <w:r w:rsidR="001F35E1">
        <w:t xml:space="preserve">below </w:t>
      </w:r>
      <w:r>
        <w:t xml:space="preserve">the 2014 </w:t>
      </w:r>
      <w:r w:rsidR="001305DE">
        <w:t xml:space="preserve">state </w:t>
      </w:r>
      <w:r>
        <w:t>rate of 69 percent.</w:t>
      </w:r>
    </w:p>
    <w:p w:rsidR="001D17DF" w:rsidRDefault="001D17DF" w:rsidP="00977690">
      <w:pPr>
        <w:pStyle w:val="ListParagraph"/>
        <w:numPr>
          <w:ilvl w:val="0"/>
          <w:numId w:val="6"/>
        </w:numPr>
        <w:contextualSpacing w:val="0"/>
      </w:pPr>
      <w:r>
        <w:t>ELA proficiency rates were below the state rate by 41 percentage points in the 5</w:t>
      </w:r>
      <w:r>
        <w:rPr>
          <w:vertAlign w:val="superscript"/>
        </w:rPr>
        <w:t>th</w:t>
      </w:r>
      <w:r>
        <w:t xml:space="preserve"> grade, by 30 to 35 percentage points in the 3</w:t>
      </w:r>
      <w:r>
        <w:rPr>
          <w:vertAlign w:val="superscript"/>
        </w:rPr>
        <w:t>rd</w:t>
      </w:r>
      <w:r>
        <w:t>, 6</w:t>
      </w:r>
      <w:r>
        <w:rPr>
          <w:vertAlign w:val="superscript"/>
        </w:rPr>
        <w:t>th</w:t>
      </w:r>
      <w:r>
        <w:t>, 7</w:t>
      </w:r>
      <w:r>
        <w:rPr>
          <w:vertAlign w:val="superscript"/>
        </w:rPr>
        <w:t>th</w:t>
      </w:r>
      <w:r>
        <w:t>, and 8</w:t>
      </w:r>
      <w:r>
        <w:rPr>
          <w:vertAlign w:val="superscript"/>
        </w:rPr>
        <w:t>th</w:t>
      </w:r>
      <w:r>
        <w:t xml:space="preserve"> grades, </w:t>
      </w:r>
      <w:r w:rsidR="001305DE">
        <w:t xml:space="preserve">by </w:t>
      </w:r>
      <w:r>
        <w:t>28 percentage points in the 4</w:t>
      </w:r>
      <w:r>
        <w:rPr>
          <w:vertAlign w:val="superscript"/>
        </w:rPr>
        <w:t>th</w:t>
      </w:r>
      <w:r>
        <w:t xml:space="preserve"> grade, and </w:t>
      </w:r>
      <w:r w:rsidR="001305DE">
        <w:t xml:space="preserve">by </w:t>
      </w:r>
      <w:r w:rsidR="0077152A">
        <w:t>1</w:t>
      </w:r>
      <w:r>
        <w:t>3 percentage points in the 10</w:t>
      </w:r>
      <w:r>
        <w:rPr>
          <w:vertAlign w:val="superscript"/>
        </w:rPr>
        <w:t>th</w:t>
      </w:r>
      <w:r>
        <w:t xml:space="preserve"> grade.</w:t>
      </w:r>
    </w:p>
    <w:p w:rsidR="001D17DF" w:rsidRDefault="001D17DF" w:rsidP="00977690">
      <w:pPr>
        <w:pStyle w:val="ListParagraph"/>
        <w:numPr>
          <w:ilvl w:val="1"/>
          <w:numId w:val="6"/>
        </w:numPr>
        <w:contextualSpacing w:val="0"/>
      </w:pPr>
      <w:r>
        <w:t>Between 2011 and 2014 ELA proficiency rates decreased by 18 percentage points in the 5</w:t>
      </w:r>
      <w:r>
        <w:rPr>
          <w:vertAlign w:val="superscript"/>
        </w:rPr>
        <w:t>th</w:t>
      </w:r>
      <w:r>
        <w:t xml:space="preserve"> grade, by 14 percentage points in the 7</w:t>
      </w:r>
      <w:r>
        <w:rPr>
          <w:vertAlign w:val="superscript"/>
        </w:rPr>
        <w:t>th</w:t>
      </w:r>
      <w:r>
        <w:t xml:space="preserve"> and 8</w:t>
      </w:r>
      <w:r>
        <w:rPr>
          <w:vertAlign w:val="superscript"/>
        </w:rPr>
        <w:t>th</w:t>
      </w:r>
      <w:r>
        <w:t xml:space="preserve"> grades, and by 10 to 12 percentage points in the 3</w:t>
      </w:r>
      <w:r>
        <w:rPr>
          <w:vertAlign w:val="superscript"/>
        </w:rPr>
        <w:t>rd</w:t>
      </w:r>
      <w:r>
        <w:t>, 4</w:t>
      </w:r>
      <w:r>
        <w:rPr>
          <w:vertAlign w:val="superscript"/>
        </w:rPr>
        <w:t>th</w:t>
      </w:r>
      <w:r>
        <w:t>, and 6</w:t>
      </w:r>
      <w:r>
        <w:rPr>
          <w:vertAlign w:val="superscript"/>
        </w:rPr>
        <w:t>th</w:t>
      </w:r>
      <w:r>
        <w:t xml:space="preserve"> grades.</w:t>
      </w:r>
    </w:p>
    <w:p w:rsidR="001D17DF" w:rsidRDefault="001D17DF" w:rsidP="00977690">
      <w:pPr>
        <w:pStyle w:val="ListParagraph"/>
        <w:numPr>
          <w:ilvl w:val="0"/>
          <w:numId w:val="5"/>
        </w:numPr>
        <w:contextualSpacing w:val="0"/>
      </w:pPr>
      <w:r>
        <w:t>10</w:t>
      </w:r>
      <w:r>
        <w:rPr>
          <w:vertAlign w:val="superscript"/>
        </w:rPr>
        <w:t>th</w:t>
      </w:r>
      <w:r>
        <w:t xml:space="preserve"> grade ELA proficiency </w:t>
      </w:r>
      <w:r w:rsidR="001305DE">
        <w:t xml:space="preserve">rates </w:t>
      </w:r>
      <w:r>
        <w:t xml:space="preserve">increased </w:t>
      </w:r>
      <w:r w:rsidR="001305DE">
        <w:t xml:space="preserve">by </w:t>
      </w:r>
      <w:r>
        <w:t xml:space="preserve">17 percentage points from 60 percent in 2011 to 77 percent in 2014, </w:t>
      </w:r>
      <w:r w:rsidR="0077152A">
        <w:t>1</w:t>
      </w:r>
      <w:r>
        <w:t xml:space="preserve">3 percentage points below the </w:t>
      </w:r>
      <w:r w:rsidR="001305DE">
        <w:t xml:space="preserve">2014 </w:t>
      </w:r>
      <w:r>
        <w:t>state rate of 90 percent.</w:t>
      </w:r>
    </w:p>
    <w:p w:rsidR="001D17DF" w:rsidRDefault="001D17DF" w:rsidP="00977690">
      <w:pPr>
        <w:pStyle w:val="ListParagraph"/>
        <w:numPr>
          <w:ilvl w:val="0"/>
          <w:numId w:val="5"/>
        </w:numPr>
        <w:contextualSpacing w:val="0"/>
      </w:pPr>
      <w:r>
        <w:t>2014 ELA proficiency rates varied in the district’s elementary schools from 22 percent at Sokolowski to 25 percent at Berkowitz to 33 percent at Hooks, and in the district’s middle schools from 36 percent at Browne to 43 percent at Clark Avenue.</w:t>
      </w:r>
    </w:p>
    <w:p w:rsidR="001D17DF" w:rsidRDefault="001D17DF" w:rsidP="00977690">
      <w:pPr>
        <w:rPr>
          <w:b/>
        </w:rPr>
      </w:pPr>
      <w:r>
        <w:rPr>
          <w:b/>
        </w:rPr>
        <w:t xml:space="preserve">Math proficiency rates were below the state rate in the district as a whole and in each tested </w:t>
      </w:r>
      <w:r w:rsidR="001305DE">
        <w:rPr>
          <w:b/>
        </w:rPr>
        <w:t xml:space="preserve">grade </w:t>
      </w:r>
      <w:r>
        <w:rPr>
          <w:b/>
        </w:rPr>
        <w:t>by 5 to 33 percentage points.  Math performance varied by school.</w:t>
      </w:r>
    </w:p>
    <w:p w:rsidR="001D17DF" w:rsidRDefault="001D17DF" w:rsidP="00977690">
      <w:pPr>
        <w:pStyle w:val="ListParagraph"/>
        <w:numPr>
          <w:ilvl w:val="0"/>
          <w:numId w:val="6"/>
        </w:numPr>
        <w:contextualSpacing w:val="0"/>
      </w:pPr>
      <w:r>
        <w:t xml:space="preserve">Math proficiency rates for all students in the district decreased from 43 percent in 2011 to 40 percent in 2014, 20 percentage points below the </w:t>
      </w:r>
      <w:r w:rsidR="001305DE">
        <w:t xml:space="preserve">2014 </w:t>
      </w:r>
      <w:r>
        <w:t>state rate of 60 percent.</w:t>
      </w:r>
    </w:p>
    <w:p w:rsidR="001D17DF" w:rsidRDefault="001D17DF" w:rsidP="00977690">
      <w:pPr>
        <w:pStyle w:val="ListParagraph"/>
        <w:numPr>
          <w:ilvl w:val="0"/>
          <w:numId w:val="6"/>
        </w:numPr>
        <w:contextualSpacing w:val="0"/>
      </w:pPr>
      <w:r>
        <w:t>Math proficiency rates in the district were below the state rate by 33 and 32 percentage points in the 5</w:t>
      </w:r>
      <w:r>
        <w:rPr>
          <w:vertAlign w:val="superscript"/>
        </w:rPr>
        <w:t>th</w:t>
      </w:r>
      <w:r>
        <w:t xml:space="preserve"> and 7</w:t>
      </w:r>
      <w:r>
        <w:rPr>
          <w:vertAlign w:val="superscript"/>
        </w:rPr>
        <w:t>th</w:t>
      </w:r>
      <w:r>
        <w:t xml:space="preserve"> grades, respectively, by 28 and 23 percentage points in the 6</w:t>
      </w:r>
      <w:r>
        <w:rPr>
          <w:vertAlign w:val="superscript"/>
        </w:rPr>
        <w:t>th</w:t>
      </w:r>
      <w:r>
        <w:t xml:space="preserve"> and 10</w:t>
      </w:r>
      <w:r>
        <w:rPr>
          <w:vertAlign w:val="superscript"/>
        </w:rPr>
        <w:t>th</w:t>
      </w:r>
      <w:r>
        <w:t xml:space="preserve"> grades, </w:t>
      </w:r>
      <w:r w:rsidR="001305DE">
        <w:t xml:space="preserve">respectively, </w:t>
      </w:r>
      <w:r>
        <w:t>by 18 percentage points in the 8</w:t>
      </w:r>
      <w:r>
        <w:rPr>
          <w:vertAlign w:val="superscript"/>
        </w:rPr>
        <w:t>th</w:t>
      </w:r>
      <w:r>
        <w:t xml:space="preserve"> grade, by 11 percentage points in the 3</w:t>
      </w:r>
      <w:r>
        <w:rPr>
          <w:vertAlign w:val="superscript"/>
        </w:rPr>
        <w:t>rd</w:t>
      </w:r>
      <w:r>
        <w:t xml:space="preserve"> grade, and by 5 percentage points in the 4</w:t>
      </w:r>
      <w:r>
        <w:rPr>
          <w:vertAlign w:val="superscript"/>
        </w:rPr>
        <w:t>th</w:t>
      </w:r>
      <w:r>
        <w:t xml:space="preserve"> grade.</w:t>
      </w:r>
    </w:p>
    <w:p w:rsidR="001D17DF" w:rsidRDefault="001D17DF" w:rsidP="00977690">
      <w:pPr>
        <w:pStyle w:val="ListParagraph"/>
        <w:numPr>
          <w:ilvl w:val="1"/>
          <w:numId w:val="6"/>
        </w:numPr>
        <w:contextualSpacing w:val="0"/>
      </w:pPr>
      <w:r>
        <w:lastRenderedPageBreak/>
        <w:t>Between 2011 and 2014 math proficiency rates decreased by 20 percentage points in the 7</w:t>
      </w:r>
      <w:r>
        <w:rPr>
          <w:vertAlign w:val="superscript"/>
        </w:rPr>
        <w:t>th</w:t>
      </w:r>
      <w:r>
        <w:t xml:space="preserve"> grade, by 14 percentage points in the 5</w:t>
      </w:r>
      <w:r>
        <w:rPr>
          <w:vertAlign w:val="superscript"/>
        </w:rPr>
        <w:t>th</w:t>
      </w:r>
      <w:r>
        <w:t xml:space="preserve"> grade, and by 5 percentage points in the 6</w:t>
      </w:r>
      <w:r>
        <w:rPr>
          <w:vertAlign w:val="superscript"/>
        </w:rPr>
        <w:t>th</w:t>
      </w:r>
      <w:r>
        <w:t xml:space="preserve"> and 8</w:t>
      </w:r>
      <w:r>
        <w:rPr>
          <w:vertAlign w:val="superscript"/>
        </w:rPr>
        <w:t>th</w:t>
      </w:r>
      <w:r>
        <w:t xml:space="preserve"> grades.</w:t>
      </w:r>
    </w:p>
    <w:p w:rsidR="001D17DF" w:rsidRDefault="001D17DF" w:rsidP="00977690">
      <w:pPr>
        <w:pStyle w:val="ListParagraph"/>
        <w:numPr>
          <w:ilvl w:val="0"/>
          <w:numId w:val="6"/>
        </w:numPr>
        <w:contextualSpacing w:val="0"/>
      </w:pPr>
      <w:r>
        <w:t>Between 2011 and 2014 math proficiency rates increased by 6 percentage points in the 4</w:t>
      </w:r>
      <w:r>
        <w:rPr>
          <w:vertAlign w:val="superscript"/>
        </w:rPr>
        <w:t>th</w:t>
      </w:r>
      <w:r>
        <w:t xml:space="preserve"> grade, by 5 percentage points in the 10</w:t>
      </w:r>
      <w:r>
        <w:rPr>
          <w:vertAlign w:val="superscript"/>
        </w:rPr>
        <w:t>th</w:t>
      </w:r>
      <w:r>
        <w:t xml:space="preserve"> grade, and by 3 percentage points in the 3</w:t>
      </w:r>
      <w:r>
        <w:rPr>
          <w:vertAlign w:val="superscript"/>
        </w:rPr>
        <w:t>rd</w:t>
      </w:r>
      <w:r>
        <w:t xml:space="preserve"> grade.</w:t>
      </w:r>
    </w:p>
    <w:p w:rsidR="001D17DF" w:rsidRDefault="001D17DF" w:rsidP="00977690">
      <w:pPr>
        <w:pStyle w:val="ListParagraph"/>
        <w:numPr>
          <w:ilvl w:val="0"/>
          <w:numId w:val="6"/>
        </w:numPr>
        <w:contextualSpacing w:val="0"/>
      </w:pPr>
      <w:r>
        <w:t>2014 math proficiency rates varied in the district’s elementary schools from 39 percent at Berkowitz to 51 percent at Sokolowski to 75 percent at Hooks, and in the district’s middle schools from 24 percent at Browne to</w:t>
      </w:r>
      <w:r w:rsidR="001305DE">
        <w:t xml:space="preserve"> </w:t>
      </w:r>
      <w:r>
        <w:t>35 percent at Clark</w:t>
      </w:r>
      <w:r w:rsidR="00DD6671">
        <w:t xml:space="preserve"> </w:t>
      </w:r>
      <w:r>
        <w:t>Avenue.</w:t>
      </w:r>
    </w:p>
    <w:p w:rsidR="001D17DF" w:rsidRDefault="001D17DF" w:rsidP="00977690">
      <w:pPr>
        <w:rPr>
          <w:b/>
        </w:rPr>
      </w:pPr>
      <w:r>
        <w:rPr>
          <w:b/>
        </w:rPr>
        <w:t xml:space="preserve">Science proficiency rates were below the state rate for each tested grade and in the district as whole. </w:t>
      </w:r>
      <w:r w:rsidR="001305DE">
        <w:rPr>
          <w:b/>
        </w:rPr>
        <w:t xml:space="preserve">Between 2011 and 2014 science </w:t>
      </w:r>
      <w:r>
        <w:rPr>
          <w:b/>
        </w:rPr>
        <w:t>proficiency rates declined in the district’s middle schools.</w:t>
      </w:r>
    </w:p>
    <w:p w:rsidR="001D17DF" w:rsidRDefault="001D17DF" w:rsidP="00977690">
      <w:pPr>
        <w:pStyle w:val="ListParagraph"/>
        <w:numPr>
          <w:ilvl w:val="0"/>
          <w:numId w:val="7"/>
        </w:numPr>
        <w:contextualSpacing w:val="0"/>
      </w:pPr>
      <w:r>
        <w:t>5</w:t>
      </w:r>
      <w:r>
        <w:rPr>
          <w:vertAlign w:val="superscript"/>
        </w:rPr>
        <w:t>th</w:t>
      </w:r>
      <w:r>
        <w:t xml:space="preserve"> grade science proficiency rates decreased 9 percentage points from 21 percent in 2011 to 12 percent in 2014, 41 percentage points below the </w:t>
      </w:r>
      <w:r w:rsidR="001305DE">
        <w:t xml:space="preserve">2014 </w:t>
      </w:r>
      <w:r>
        <w:t>state rate of 53 percent.</w:t>
      </w:r>
    </w:p>
    <w:p w:rsidR="001D17DF" w:rsidRDefault="001D17DF" w:rsidP="00977690">
      <w:pPr>
        <w:pStyle w:val="ListParagraph"/>
        <w:numPr>
          <w:ilvl w:val="0"/>
          <w:numId w:val="7"/>
        </w:numPr>
        <w:contextualSpacing w:val="0"/>
      </w:pPr>
      <w:r>
        <w:t>8</w:t>
      </w:r>
      <w:r>
        <w:rPr>
          <w:vertAlign w:val="superscript"/>
        </w:rPr>
        <w:t>th</w:t>
      </w:r>
      <w:r>
        <w:t xml:space="preserve"> grade science proficiency rates decreased from 15 percent in 2011 to 11 percent in 2014, 31 percentage points below the </w:t>
      </w:r>
      <w:r w:rsidR="001305DE">
        <w:t xml:space="preserve">2014 </w:t>
      </w:r>
      <w:r>
        <w:t>state rate of 42 percent.</w:t>
      </w:r>
    </w:p>
    <w:p w:rsidR="001D17DF" w:rsidRDefault="001D17DF" w:rsidP="00977690">
      <w:pPr>
        <w:pStyle w:val="ListParagraph"/>
        <w:numPr>
          <w:ilvl w:val="0"/>
          <w:numId w:val="7"/>
        </w:numPr>
        <w:contextualSpacing w:val="0"/>
      </w:pPr>
      <w:r>
        <w:t>10</w:t>
      </w:r>
      <w:r>
        <w:rPr>
          <w:vertAlign w:val="superscript"/>
        </w:rPr>
        <w:t>th</w:t>
      </w:r>
      <w:r>
        <w:t xml:space="preserve"> grade science proficiency rates increased 24 percentage points from 35 percent in 2011 to 59 percent in 2014, 31 percentage points below the </w:t>
      </w:r>
      <w:r w:rsidR="001305DE">
        <w:t xml:space="preserve">2014 </w:t>
      </w:r>
      <w:r>
        <w:t>state rate of 71 percent.</w:t>
      </w:r>
    </w:p>
    <w:p w:rsidR="001D17DF" w:rsidRDefault="001D17DF" w:rsidP="00977690">
      <w:pPr>
        <w:pStyle w:val="ListParagraph"/>
        <w:numPr>
          <w:ilvl w:val="0"/>
          <w:numId w:val="7"/>
        </w:numPr>
        <w:contextualSpacing w:val="0"/>
      </w:pPr>
      <w:r>
        <w:t>At the middle schools science proficiency rates have declined between 2011 and 2014 by 8 percentage points at Wright (2014 proficiency rate 9 percent), by 7 percentage points at Clark Avenue (14 percent), and by 6 percentage points at Browne (13 percent).</w:t>
      </w:r>
    </w:p>
    <w:p w:rsidR="001D17DF" w:rsidRDefault="001D17DF" w:rsidP="00977690">
      <w:pPr>
        <w:rPr>
          <w:b/>
        </w:rPr>
      </w:pPr>
      <w:r>
        <w:rPr>
          <w:b/>
        </w:rPr>
        <w:t>Students’ growth on the MCAS assessments on average is slower than that of their academic peers statewide in ELA and in mathematics.</w:t>
      </w:r>
    </w:p>
    <w:p w:rsidR="001D17DF" w:rsidRDefault="001D17DF" w:rsidP="00977690">
      <w:pPr>
        <w:numPr>
          <w:ilvl w:val="0"/>
          <w:numId w:val="8"/>
        </w:numPr>
      </w:pPr>
      <w:r>
        <w:t>On the 2014 MCAS assessments, the districtwide median student growth percentile (SGP) for ELA was 40.0; the state median SGP was 50.0.</w:t>
      </w:r>
    </w:p>
    <w:p w:rsidR="001D17DF" w:rsidRDefault="001D17DF" w:rsidP="00977690">
      <w:pPr>
        <w:numPr>
          <w:ilvl w:val="1"/>
          <w:numId w:val="8"/>
        </w:numPr>
      </w:pPr>
      <w:r>
        <w:t>ELA median SGP was above 60.0 at Hooks Elementary (61.0).</w:t>
      </w:r>
    </w:p>
    <w:p w:rsidR="001D17DF" w:rsidRDefault="001D17DF" w:rsidP="00977690">
      <w:pPr>
        <w:numPr>
          <w:ilvl w:val="1"/>
          <w:numId w:val="8"/>
        </w:numPr>
      </w:pPr>
      <w:r>
        <w:t>ELA median SGP fell below 40.0 in the 5</w:t>
      </w:r>
      <w:r>
        <w:rPr>
          <w:vertAlign w:val="superscript"/>
        </w:rPr>
        <w:t>th</w:t>
      </w:r>
      <w:r>
        <w:t xml:space="preserve"> grade (median SGP of 19.0) and in the 8</w:t>
      </w:r>
      <w:r>
        <w:rPr>
          <w:vertAlign w:val="superscript"/>
        </w:rPr>
        <w:t>th</w:t>
      </w:r>
      <w:r>
        <w:t xml:space="preserve"> grade (35.0), and at Berkowitz (39.5) and Clark Avenue (31.5).</w:t>
      </w:r>
    </w:p>
    <w:p w:rsidR="001D17DF" w:rsidRDefault="001D17DF" w:rsidP="00977690">
      <w:pPr>
        <w:numPr>
          <w:ilvl w:val="0"/>
          <w:numId w:val="8"/>
        </w:numPr>
      </w:pPr>
      <w:r>
        <w:t>On the 2014 MCAS assessments, the districtwide median student growth percentile (SGP) for mathematics was 36.0: the state median SGP was 50.0.</w:t>
      </w:r>
    </w:p>
    <w:p w:rsidR="001D17DF" w:rsidRDefault="001D17DF" w:rsidP="00977690">
      <w:pPr>
        <w:numPr>
          <w:ilvl w:val="1"/>
          <w:numId w:val="8"/>
        </w:numPr>
      </w:pPr>
      <w:r>
        <w:t>Math median SGP was above 60.0 at Hooks Elementary (median SGP of 62.0) and Sokolowski Elementary (66.0).</w:t>
      </w:r>
    </w:p>
    <w:p w:rsidR="001D17DF" w:rsidRDefault="001D17DF" w:rsidP="00977690">
      <w:pPr>
        <w:numPr>
          <w:ilvl w:val="1"/>
          <w:numId w:val="8"/>
        </w:numPr>
      </w:pPr>
      <w:r>
        <w:lastRenderedPageBreak/>
        <w:t>Math median SGP fell below 40.0 in the 5</w:t>
      </w:r>
      <w:r>
        <w:rPr>
          <w:vertAlign w:val="superscript"/>
        </w:rPr>
        <w:t>th</w:t>
      </w:r>
      <w:r>
        <w:t xml:space="preserve"> grade (14.0), the 6</w:t>
      </w:r>
      <w:r>
        <w:rPr>
          <w:vertAlign w:val="superscript"/>
        </w:rPr>
        <w:t>th</w:t>
      </w:r>
      <w:r>
        <w:t xml:space="preserve"> grade (35.5), the 7</w:t>
      </w:r>
      <w:r>
        <w:rPr>
          <w:vertAlign w:val="superscript"/>
        </w:rPr>
        <w:t>th</w:t>
      </w:r>
      <w:r>
        <w:t xml:space="preserve"> grade (28.0), and </w:t>
      </w:r>
      <w:r w:rsidR="00F14508">
        <w:t xml:space="preserve">the </w:t>
      </w:r>
      <w:r>
        <w:t>10</w:t>
      </w:r>
      <w:r>
        <w:rPr>
          <w:vertAlign w:val="superscript"/>
        </w:rPr>
        <w:t>th</w:t>
      </w:r>
      <w:r>
        <w:t xml:space="preserve"> grade (30.0) and at Clark Avenue (34.0), Browne (27.0), and Chelsea High (29.0).</w:t>
      </w:r>
    </w:p>
    <w:p w:rsidR="001D17DF" w:rsidRDefault="00F14508" w:rsidP="00977690">
      <w:pPr>
        <w:rPr>
          <w:b/>
        </w:rPr>
      </w:pPr>
      <w:r>
        <w:rPr>
          <w:b/>
        </w:rPr>
        <w:t>Four-</w:t>
      </w:r>
      <w:r w:rsidR="001D17DF">
        <w:rPr>
          <w:b/>
        </w:rPr>
        <w:t xml:space="preserve">year and </w:t>
      </w:r>
      <w:r>
        <w:rPr>
          <w:b/>
        </w:rPr>
        <w:t>five-</w:t>
      </w:r>
      <w:r w:rsidR="001D17DF">
        <w:rPr>
          <w:b/>
        </w:rPr>
        <w:t xml:space="preserve">year cohort graduation rates have improved over the past four years.  However, the district did not reach the 2014 </w:t>
      </w:r>
      <w:r>
        <w:rPr>
          <w:b/>
        </w:rPr>
        <w:t>four-</w:t>
      </w:r>
      <w:r w:rsidR="001D17DF">
        <w:rPr>
          <w:b/>
        </w:rPr>
        <w:t xml:space="preserve">year and </w:t>
      </w:r>
      <w:r>
        <w:rPr>
          <w:b/>
        </w:rPr>
        <w:t>five-</w:t>
      </w:r>
      <w:r w:rsidR="001D17DF">
        <w:rPr>
          <w:b/>
        </w:rPr>
        <w:t>year cohort graduation targets.</w:t>
      </w:r>
      <w:r w:rsidR="001D17DF">
        <w:rPr>
          <w:rStyle w:val="FootnoteReference"/>
          <w:b/>
        </w:rPr>
        <w:footnoteReference w:id="5"/>
      </w:r>
    </w:p>
    <w:p w:rsidR="001D17DF" w:rsidRDefault="001D17DF" w:rsidP="00977690">
      <w:pPr>
        <w:pStyle w:val="ListParagraph"/>
        <w:numPr>
          <w:ilvl w:val="0"/>
          <w:numId w:val="9"/>
        </w:numPr>
        <w:contextualSpacing w:val="0"/>
      </w:pPr>
      <w:r>
        <w:t xml:space="preserve">The </w:t>
      </w:r>
      <w:r w:rsidR="00F14508">
        <w:t>four-</w:t>
      </w:r>
      <w:r>
        <w:t xml:space="preserve">year cohort graduation rate increased 9 percentage points from 54.6 percent in 2011 to 63.6 percent in 2014, below the state rate of 86.1 percent. </w:t>
      </w:r>
      <w:r w:rsidR="00617530">
        <w:t xml:space="preserve"> The superintendent reported that 13.7 percent of this</w:t>
      </w:r>
      <w:r w:rsidR="00B16D4D">
        <w:t xml:space="preserve"> </w:t>
      </w:r>
      <w:r w:rsidR="00617530">
        <w:t>cohort are in school for a fifth year, which reflects the student population---in particular, immigrant students with interrupted education.</w:t>
      </w:r>
    </w:p>
    <w:p w:rsidR="005D078C" w:rsidRDefault="001D17DF" w:rsidP="00977690">
      <w:pPr>
        <w:pStyle w:val="ListParagraph"/>
        <w:numPr>
          <w:ilvl w:val="0"/>
          <w:numId w:val="9"/>
        </w:numPr>
        <w:contextualSpacing w:val="0"/>
      </w:pPr>
      <w:r>
        <w:t xml:space="preserve">The </w:t>
      </w:r>
      <w:r w:rsidR="00F14508">
        <w:t>five-</w:t>
      </w:r>
      <w:r>
        <w:t>year cohort graduation rate increased 11.1 percentage points from 59.0 percent in 2010 to 70.1 percent in 2013, below the state rate of 87.7 percent.</w:t>
      </w:r>
      <w:r w:rsidR="00617530">
        <w:t xml:space="preserve"> The superintendent reported that 4.3 percent of this cohort are in school for a sixth year</w:t>
      </w:r>
      <w:r w:rsidR="005A426E">
        <w:t>, which reflects the student population---in particular, immigrant students with interrupted</w:t>
      </w:r>
      <w:r w:rsidR="00B16D4D">
        <w:t xml:space="preserve"> </w:t>
      </w:r>
      <w:r w:rsidR="005A426E">
        <w:t>education.</w:t>
      </w:r>
    </w:p>
    <w:p w:rsidR="001D17DF" w:rsidRDefault="001D17DF" w:rsidP="00977690">
      <w:pPr>
        <w:pStyle w:val="ListParagraph"/>
        <w:numPr>
          <w:ilvl w:val="0"/>
          <w:numId w:val="9"/>
        </w:numPr>
        <w:contextualSpacing w:val="0"/>
      </w:pPr>
      <w:r>
        <w:t>The annual drop</w:t>
      </w:r>
      <w:r w:rsidR="00F14508">
        <w:t>-</w:t>
      </w:r>
      <w:r>
        <w:t>out rate for Chelsea has consistently been twice or more the state rate since 2010 and was 6.7 percent in 2014, over 3 times the statewide rate of 2.0 percent.</w:t>
      </w:r>
      <w:r w:rsidR="00D462C4">
        <w:t xml:space="preserve"> The superintendent reported that more than 90 percent of the district</w:t>
      </w:r>
      <w:r w:rsidR="00AC25B2">
        <w:t>’</w:t>
      </w:r>
      <w:r w:rsidR="00D462C4">
        <w:t xml:space="preserve">s dropouts are over the age of 17, 69 percent are male, and just under 45 percent have been in the district and in the country for two years or </w:t>
      </w:r>
      <w:r w:rsidR="00456286">
        <w:t>less. She noted that the district is designing a social/emotional curriculum to support these students, piloting a school-to-work program, and expanding its partnership with Bunker Hill Community College to promote early college programs to help students “both feel and be more successful.”</w:t>
      </w:r>
      <w:r w:rsidR="00B22927">
        <w:t xml:space="preserve"> In addition, the HiSET program (new GED) has been expanded to provide an additional educational path for these students.</w:t>
      </w:r>
    </w:p>
    <w:p w:rsidR="001D17DF" w:rsidRPr="001D17DF" w:rsidRDefault="001D17DF" w:rsidP="00977690"/>
    <w:p w:rsidR="008E314D" w:rsidRDefault="00FE41AA"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350870261"/>
      <w:bookmarkStart w:id="12" w:name="_Toc442176573"/>
      <w:r>
        <w:lastRenderedPageBreak/>
        <w:t>Chelsea Public Schools</w:t>
      </w:r>
      <w:r w:rsidRPr="00E93DC7">
        <w:t xml:space="preserve"> </w:t>
      </w:r>
      <w:r w:rsidR="008E314D">
        <w:t xml:space="preserve">District </w:t>
      </w:r>
      <w:r w:rsidR="008E314D" w:rsidRPr="00E93DC7">
        <w:t>Review Findings</w:t>
      </w:r>
      <w:bookmarkEnd w:id="11"/>
      <w:bookmarkEnd w:id="1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A75031" w:rsidRPr="00F14508" w:rsidRDefault="00C2570A" w:rsidP="00F32AE6">
      <w:pPr>
        <w:tabs>
          <w:tab w:val="left" w:pos="450"/>
          <w:tab w:val="left" w:pos="720"/>
          <w:tab w:val="left" w:pos="1080"/>
          <w:tab w:val="left" w:pos="1440"/>
          <w:tab w:val="left" w:pos="1800"/>
          <w:tab w:val="left" w:pos="2160"/>
        </w:tabs>
        <w:ind w:left="360" w:hanging="360"/>
        <w:rPr>
          <w:b/>
          <w:i/>
          <w:sz w:val="24"/>
          <w:szCs w:val="24"/>
        </w:rPr>
      </w:pPr>
      <w:r w:rsidRPr="00C2570A">
        <w:rPr>
          <w:b/>
          <w:i/>
          <w:sz w:val="24"/>
          <w:szCs w:val="24"/>
        </w:rPr>
        <w:t>Leadership and Governance</w:t>
      </w:r>
    </w:p>
    <w:p w:rsidR="00A75031" w:rsidRPr="00F32AE6" w:rsidRDefault="00852588" w:rsidP="001478EC">
      <w:pPr>
        <w:tabs>
          <w:tab w:val="left" w:pos="450"/>
          <w:tab w:val="left" w:pos="720"/>
          <w:tab w:val="left" w:pos="1080"/>
          <w:tab w:val="left" w:pos="1440"/>
          <w:tab w:val="left" w:pos="1800"/>
          <w:tab w:val="left" w:pos="2160"/>
        </w:tabs>
        <w:ind w:left="360" w:hanging="360"/>
        <w:rPr>
          <w:b/>
          <w:i/>
        </w:rPr>
      </w:pPr>
      <w:r>
        <w:rPr>
          <w:b/>
        </w:rPr>
        <w:t>1</w:t>
      </w:r>
      <w:r w:rsidR="00A75031" w:rsidRPr="00A45003">
        <w:rPr>
          <w:b/>
        </w:rPr>
        <w:t xml:space="preserve">. </w:t>
      </w:r>
      <w:r w:rsidR="00A75031" w:rsidRPr="00A45003">
        <w:rPr>
          <w:b/>
        </w:rPr>
        <w:tab/>
      </w:r>
      <w:r w:rsidR="00C2570A" w:rsidRPr="00C2570A">
        <w:rPr>
          <w:b/>
        </w:rPr>
        <w:t xml:space="preserve">The superintendent has developed strong regional collaborations through the Five District Partnership to address mutual concerns and implement innovative approaches to improving instruction and student achievement. </w:t>
      </w:r>
    </w:p>
    <w:p w:rsidR="00A75031" w:rsidRPr="00A45003" w:rsidRDefault="00A75031" w:rsidP="001478EC">
      <w:pPr>
        <w:tabs>
          <w:tab w:val="left" w:pos="360"/>
          <w:tab w:val="left" w:pos="720"/>
          <w:tab w:val="left" w:pos="1080"/>
          <w:tab w:val="left" w:pos="1440"/>
          <w:tab w:val="left" w:pos="1800"/>
          <w:tab w:val="left" w:pos="2160"/>
        </w:tabs>
        <w:spacing w:before="300"/>
        <w:ind w:left="720" w:hanging="360"/>
        <w:rPr>
          <w:b/>
          <w:i/>
        </w:rPr>
      </w:pPr>
      <w:r w:rsidRPr="00A45003">
        <w:rPr>
          <w:b/>
        </w:rPr>
        <w:t>A</w:t>
      </w:r>
      <w:r w:rsidR="00F14508">
        <w:rPr>
          <w:b/>
        </w:rPr>
        <w:t>.</w:t>
      </w:r>
      <w:r w:rsidRPr="00A45003">
        <w:rPr>
          <w:rFonts w:cs="Helvetica Neue Light"/>
        </w:rPr>
        <w:t xml:space="preserve"> </w:t>
      </w:r>
      <w:r w:rsidRPr="00A45003">
        <w:rPr>
          <w:rFonts w:cs="Helvetica Neue Light"/>
        </w:rPr>
        <w:tab/>
        <w:t xml:space="preserve">The Five District Partnership </w:t>
      </w:r>
      <w:r w:rsidR="001478EC" w:rsidRPr="00201EDB">
        <w:t>(5</w:t>
      </w:r>
      <w:r w:rsidR="0028050E">
        <w:t>D</w:t>
      </w:r>
      <w:r w:rsidR="001478EC" w:rsidRPr="00201EDB">
        <w:t>P)</w:t>
      </w:r>
      <w:r w:rsidR="001478EC" w:rsidRPr="00F32AE6">
        <w:rPr>
          <w:b/>
        </w:rPr>
        <w:t xml:space="preserve"> </w:t>
      </w:r>
      <w:r w:rsidRPr="00A45003">
        <w:rPr>
          <w:rFonts w:cs="Helvetica Neue Light"/>
        </w:rPr>
        <w:t>is a joint educational effort among the Massachusetts districts Chelsea, Everett, Malden, Revere</w:t>
      </w:r>
      <w:r w:rsidR="006D2C44">
        <w:rPr>
          <w:rFonts w:cs="Helvetica Neue Light"/>
        </w:rPr>
        <w:t>,</w:t>
      </w:r>
      <w:r w:rsidRPr="00A45003">
        <w:rPr>
          <w:rFonts w:cs="Helvetica Neue Light"/>
        </w:rPr>
        <w:t xml:space="preserve"> and Winthrop.</w:t>
      </w:r>
    </w:p>
    <w:p w:rsidR="00A75031" w:rsidRPr="00A45003" w:rsidRDefault="00A75031" w:rsidP="00981EEE">
      <w:pPr>
        <w:tabs>
          <w:tab w:val="left" w:pos="360"/>
          <w:tab w:val="left" w:pos="720"/>
          <w:tab w:val="left" w:pos="1080"/>
          <w:tab w:val="left" w:pos="1440"/>
          <w:tab w:val="left" w:pos="1800"/>
          <w:tab w:val="left" w:pos="2160"/>
        </w:tabs>
        <w:spacing w:before="300"/>
        <w:ind w:left="1080" w:hanging="360"/>
        <w:rPr>
          <w:b/>
          <w:i/>
        </w:rPr>
      </w:pPr>
      <w:r w:rsidRPr="00A45003">
        <w:t xml:space="preserve">1. </w:t>
      </w:r>
      <w:r w:rsidR="001478EC">
        <w:tab/>
      </w:r>
      <w:r w:rsidR="006D2C44">
        <w:t>T</w:t>
      </w:r>
      <w:r w:rsidR="006D2C44" w:rsidRPr="00A45003">
        <w:t xml:space="preserve">he </w:t>
      </w:r>
      <w:r w:rsidR="006D2C44">
        <w:t xml:space="preserve">Chelsea </w:t>
      </w:r>
      <w:r w:rsidR="006D2C44" w:rsidRPr="00A45003">
        <w:t>superintendent in collaboration with the superintendents of the other districts</w:t>
      </w:r>
      <w:r w:rsidR="006D2C44">
        <w:t xml:space="preserve"> led the development of t</w:t>
      </w:r>
      <w:r w:rsidRPr="00A45003">
        <w:t>he 5</w:t>
      </w:r>
      <w:r w:rsidR="0028050E">
        <w:t>D</w:t>
      </w:r>
      <w:r w:rsidRPr="00A45003">
        <w:t xml:space="preserve">P </w:t>
      </w:r>
      <w:r w:rsidR="00EA5FC0">
        <w:t xml:space="preserve">to address the challenge </w:t>
      </w:r>
      <w:r w:rsidRPr="00A45003">
        <w:t xml:space="preserve">of </w:t>
      </w:r>
      <w:r w:rsidR="00EA5FC0">
        <w:t xml:space="preserve">student </w:t>
      </w:r>
      <w:r w:rsidRPr="00A45003">
        <w:t xml:space="preserve">mobility </w:t>
      </w:r>
      <w:r w:rsidR="00EA5FC0">
        <w:t xml:space="preserve">across </w:t>
      </w:r>
      <w:r w:rsidRPr="00A45003">
        <w:t xml:space="preserve">the five districts and the need to stabilize </w:t>
      </w:r>
      <w:r w:rsidR="00EA5FC0">
        <w:t xml:space="preserve">the </w:t>
      </w:r>
      <w:r w:rsidRPr="00A45003">
        <w:t xml:space="preserve">educational experiences </w:t>
      </w:r>
      <w:r w:rsidR="00F9677B">
        <w:t xml:space="preserve">of these students </w:t>
      </w:r>
      <w:r w:rsidRPr="00A45003">
        <w:t xml:space="preserve">to improve </w:t>
      </w:r>
      <w:r w:rsidR="00F9677B">
        <w:t xml:space="preserve">their </w:t>
      </w:r>
      <w:r w:rsidRPr="00A45003">
        <w:t>learning</w:t>
      </w:r>
      <w:r w:rsidR="00F9677B">
        <w:t>.</w:t>
      </w:r>
      <w:r w:rsidRPr="00A45003">
        <w:t xml:space="preserve"> </w:t>
      </w:r>
    </w:p>
    <w:p w:rsidR="00A75031" w:rsidRPr="00A45003" w:rsidRDefault="001478EC" w:rsidP="001478EC">
      <w:pPr>
        <w:tabs>
          <w:tab w:val="left" w:pos="360"/>
          <w:tab w:val="left" w:pos="720"/>
          <w:tab w:val="left" w:pos="1080"/>
          <w:tab w:val="left" w:pos="1440"/>
          <w:tab w:val="left" w:pos="1800"/>
          <w:tab w:val="left" w:pos="2160"/>
        </w:tabs>
        <w:spacing w:before="300"/>
        <w:ind w:left="1440" w:hanging="720"/>
        <w:rPr>
          <w:b/>
          <w:i/>
        </w:rPr>
      </w:pPr>
      <w:r>
        <w:tab/>
      </w:r>
      <w:r w:rsidR="00F9677B">
        <w:t xml:space="preserve">a. </w:t>
      </w:r>
      <w:r>
        <w:tab/>
        <w:t>The superintendent told the team that the a</w:t>
      </w:r>
      <w:r w:rsidRPr="00A45003">
        <w:t xml:space="preserve">doption </w:t>
      </w:r>
      <w:r w:rsidR="00A75031" w:rsidRPr="00A45003">
        <w:t>of the Common Core Curriculum by the Massachusetts Department of Elementary and Secondary Education provided an additional impetus to collaborate across districts.</w:t>
      </w:r>
    </w:p>
    <w:p w:rsidR="00A75031" w:rsidRPr="00A45003" w:rsidRDefault="00F9677B" w:rsidP="00981EEE">
      <w:pPr>
        <w:tabs>
          <w:tab w:val="left" w:pos="360"/>
          <w:tab w:val="left" w:pos="720"/>
          <w:tab w:val="left" w:pos="1080"/>
          <w:tab w:val="left" w:pos="1440"/>
          <w:tab w:val="left" w:pos="1800"/>
          <w:tab w:val="left" w:pos="2160"/>
        </w:tabs>
        <w:spacing w:before="300"/>
        <w:ind w:left="1080" w:hanging="360"/>
        <w:rPr>
          <w:rFonts w:cs="Helvetica Neue"/>
        </w:rPr>
      </w:pPr>
      <w:r>
        <w:rPr>
          <w:rFonts w:cs="Times"/>
        </w:rPr>
        <w:t xml:space="preserve">2. </w:t>
      </w:r>
      <w:r w:rsidR="001478EC">
        <w:rPr>
          <w:rFonts w:cs="Times"/>
        </w:rPr>
        <w:tab/>
      </w:r>
      <w:r>
        <w:rPr>
          <w:rFonts w:cs="Times"/>
        </w:rPr>
        <w:t>The m</w:t>
      </w:r>
      <w:r w:rsidR="0028050E">
        <w:rPr>
          <w:rFonts w:cs="Times"/>
        </w:rPr>
        <w:t>ission of the 5D</w:t>
      </w:r>
      <w:r w:rsidR="00A75031" w:rsidRPr="00A45003">
        <w:rPr>
          <w:rFonts w:cs="Times"/>
        </w:rPr>
        <w:t xml:space="preserve">P is </w:t>
      </w:r>
      <w:r w:rsidR="00A75031" w:rsidRPr="00A45003">
        <w:rPr>
          <w:rFonts w:cs="Helvetica Neue"/>
        </w:rPr>
        <w:t>to “mitigate the gap in student achievement and maximize resources by aligning curriculum, performance standards, assessments, instruction, resources and professional development across the five districts.”</w:t>
      </w:r>
    </w:p>
    <w:p w:rsidR="00A75031" w:rsidRPr="00A45003" w:rsidRDefault="00592D0E" w:rsidP="00981EEE">
      <w:pPr>
        <w:tabs>
          <w:tab w:val="left" w:pos="360"/>
          <w:tab w:val="left" w:pos="720"/>
          <w:tab w:val="left" w:pos="1080"/>
          <w:tab w:val="left" w:pos="1440"/>
          <w:tab w:val="left" w:pos="1800"/>
          <w:tab w:val="left" w:pos="2160"/>
        </w:tabs>
        <w:spacing w:before="300"/>
        <w:ind w:left="1080" w:hanging="360"/>
        <w:rPr>
          <w:rFonts w:cs="Helvetica Neue"/>
        </w:rPr>
      </w:pPr>
      <w:r>
        <w:rPr>
          <w:rFonts w:cs="Helvetica Neue"/>
        </w:rPr>
        <w:t xml:space="preserve">3. </w:t>
      </w:r>
      <w:r w:rsidR="001478EC">
        <w:rPr>
          <w:rFonts w:cs="Helvetica Neue"/>
        </w:rPr>
        <w:tab/>
      </w:r>
      <w:r>
        <w:rPr>
          <w:rFonts w:cs="Helvetica Neue"/>
        </w:rPr>
        <w:t>The vision of the 5</w:t>
      </w:r>
      <w:r w:rsidR="0028050E">
        <w:rPr>
          <w:rFonts w:cs="Helvetica Neue"/>
        </w:rPr>
        <w:t>D</w:t>
      </w:r>
      <w:r w:rsidR="00F9677B">
        <w:rPr>
          <w:rFonts w:cs="Helvetica Neue"/>
        </w:rPr>
        <w:t>P is collaboration</w:t>
      </w:r>
      <w:r w:rsidR="00A75031" w:rsidRPr="00A45003">
        <w:rPr>
          <w:rFonts w:cs="Helvetica Neue"/>
        </w:rPr>
        <w:t xml:space="preserve"> around four central areas: student achievement, efficiency, educator relationships</w:t>
      </w:r>
      <w:r w:rsidR="0096516F">
        <w:rPr>
          <w:rFonts w:cs="Helvetica Neue"/>
        </w:rPr>
        <w:t>,</w:t>
      </w:r>
      <w:r w:rsidR="00A75031" w:rsidRPr="00A45003">
        <w:rPr>
          <w:rFonts w:cs="Helvetica Neue"/>
        </w:rPr>
        <w:t xml:space="preserve"> and fiscal prudence. To </w:t>
      </w:r>
      <w:r w:rsidR="00F9677B">
        <w:rPr>
          <w:rFonts w:cs="Helvetica Neue"/>
        </w:rPr>
        <w:t xml:space="preserve">accomplish </w:t>
      </w:r>
      <w:r w:rsidR="006D2C44">
        <w:rPr>
          <w:rFonts w:cs="Helvetica Neue"/>
        </w:rPr>
        <w:t>this, the districts</w:t>
      </w:r>
      <w:r w:rsidR="00A75031" w:rsidRPr="00A45003">
        <w:rPr>
          <w:rFonts w:cs="Helvetica Neue"/>
        </w:rPr>
        <w:t xml:space="preserve"> focus on creating </w:t>
      </w:r>
      <w:r w:rsidR="00F9677B">
        <w:rPr>
          <w:rFonts w:cs="Helvetica Neue"/>
        </w:rPr>
        <w:t>common year</w:t>
      </w:r>
      <w:r w:rsidR="001478EC">
        <w:rPr>
          <w:rFonts w:cs="Helvetica Neue"/>
        </w:rPr>
        <w:t>-</w:t>
      </w:r>
      <w:r w:rsidR="00F9677B">
        <w:rPr>
          <w:rFonts w:cs="Helvetica Neue"/>
        </w:rPr>
        <w:t xml:space="preserve">long plans (YLPs) and </w:t>
      </w:r>
      <w:r w:rsidR="001478EC">
        <w:rPr>
          <w:rFonts w:cs="Helvetica Neue"/>
        </w:rPr>
        <w:t xml:space="preserve">Understanding </w:t>
      </w:r>
      <w:r w:rsidR="00F9677B">
        <w:rPr>
          <w:rFonts w:cs="Helvetica Neue"/>
        </w:rPr>
        <w:t xml:space="preserve">by </w:t>
      </w:r>
      <w:r w:rsidR="001478EC">
        <w:rPr>
          <w:rFonts w:cs="Helvetica Neue"/>
        </w:rPr>
        <w:t>D</w:t>
      </w:r>
      <w:r w:rsidR="001478EC" w:rsidRPr="00A45003">
        <w:rPr>
          <w:rFonts w:cs="Helvetica Neue"/>
        </w:rPr>
        <w:t xml:space="preserve">esign </w:t>
      </w:r>
      <w:r w:rsidR="00A75031" w:rsidRPr="00A45003">
        <w:rPr>
          <w:rFonts w:cs="Helvetica Neue"/>
        </w:rPr>
        <w:t>(UbD) units for instruction and assessment.</w:t>
      </w:r>
    </w:p>
    <w:p w:rsidR="00A75031" w:rsidRPr="00A45003" w:rsidRDefault="00592D0E" w:rsidP="00981EEE">
      <w:pPr>
        <w:tabs>
          <w:tab w:val="left" w:pos="360"/>
          <w:tab w:val="left" w:pos="720"/>
          <w:tab w:val="left" w:pos="1080"/>
          <w:tab w:val="left" w:pos="1440"/>
          <w:tab w:val="left" w:pos="1800"/>
          <w:tab w:val="left" w:pos="2160"/>
        </w:tabs>
        <w:spacing w:before="300"/>
        <w:ind w:left="1080" w:hanging="360"/>
        <w:rPr>
          <w:rFonts w:cs="Helvetica Neue"/>
        </w:rPr>
      </w:pPr>
      <w:r>
        <w:rPr>
          <w:rFonts w:cs="Helvetica Neue"/>
        </w:rPr>
        <w:t>4</w:t>
      </w:r>
      <w:r w:rsidR="00F9677B">
        <w:rPr>
          <w:rFonts w:cs="Helvetica Neue"/>
        </w:rPr>
        <w:t xml:space="preserve">.  </w:t>
      </w:r>
      <w:r w:rsidR="00981EEE">
        <w:rPr>
          <w:rFonts w:cs="Helvetica Neue"/>
        </w:rPr>
        <w:tab/>
      </w:r>
      <w:r w:rsidR="00F9677B">
        <w:rPr>
          <w:rFonts w:cs="Helvetica Neue"/>
        </w:rPr>
        <w:t>An executive d</w:t>
      </w:r>
      <w:r w:rsidR="00A75031" w:rsidRPr="00A45003">
        <w:rPr>
          <w:rFonts w:cs="Helvetica Neue"/>
        </w:rPr>
        <w:t xml:space="preserve">irector </w:t>
      </w:r>
      <w:r w:rsidR="00F9677B">
        <w:rPr>
          <w:rFonts w:cs="Helvetica Neue"/>
        </w:rPr>
        <w:t>position provide</w:t>
      </w:r>
      <w:r>
        <w:rPr>
          <w:rFonts w:cs="Helvetica Neue"/>
        </w:rPr>
        <w:t>s</w:t>
      </w:r>
      <w:r w:rsidR="00A75031" w:rsidRPr="00A45003">
        <w:rPr>
          <w:rFonts w:cs="Helvetica Neue"/>
        </w:rPr>
        <w:t xml:space="preserve"> strength to the program.</w:t>
      </w:r>
    </w:p>
    <w:p w:rsidR="00A75031" w:rsidRPr="00A45003" w:rsidRDefault="00F434FB" w:rsidP="00F434FB">
      <w:pPr>
        <w:tabs>
          <w:tab w:val="left" w:pos="360"/>
          <w:tab w:val="left" w:pos="720"/>
          <w:tab w:val="left" w:pos="1080"/>
          <w:tab w:val="left" w:pos="1440"/>
          <w:tab w:val="left" w:pos="1800"/>
          <w:tab w:val="left" w:pos="2160"/>
        </w:tabs>
        <w:spacing w:before="300"/>
        <w:ind w:left="720" w:hanging="720"/>
        <w:rPr>
          <w:rFonts w:cs="Helvetica Neue"/>
        </w:rPr>
      </w:pPr>
      <w:r>
        <w:rPr>
          <w:b/>
        </w:rPr>
        <w:tab/>
      </w:r>
      <w:r w:rsidR="00A75031" w:rsidRPr="00A45003">
        <w:rPr>
          <w:b/>
        </w:rPr>
        <w:t>B.</w:t>
      </w:r>
      <w:r>
        <w:rPr>
          <w:rFonts w:cs="Helvetica Neue Light"/>
        </w:rPr>
        <w:t xml:space="preserve"> </w:t>
      </w:r>
      <w:r>
        <w:rPr>
          <w:rFonts w:cs="Helvetica Neue Light"/>
        </w:rPr>
        <w:tab/>
      </w:r>
      <w:r w:rsidR="00A75031" w:rsidRPr="00A45003">
        <w:rPr>
          <w:rFonts w:cs="Helvetica Neue"/>
        </w:rPr>
        <w:t>The 5</w:t>
      </w:r>
      <w:r w:rsidR="0028050E">
        <w:rPr>
          <w:rFonts w:cs="Helvetica Neue"/>
        </w:rPr>
        <w:t>D</w:t>
      </w:r>
      <w:r w:rsidR="00A75031" w:rsidRPr="00A45003">
        <w:rPr>
          <w:rFonts w:cs="Helvetica Neue"/>
        </w:rPr>
        <w:t xml:space="preserve">P website lists the following as accomplishments: </w:t>
      </w:r>
      <w:r w:rsidR="00592D0E">
        <w:rPr>
          <w:rFonts w:cs="Arial"/>
        </w:rPr>
        <w:t>d</w:t>
      </w:r>
      <w:r w:rsidR="0087200E">
        <w:rPr>
          <w:rFonts w:cs="Arial"/>
        </w:rPr>
        <w:t>evelopment of c</w:t>
      </w:r>
      <w:r w:rsidR="00A75031" w:rsidRPr="00A45003">
        <w:rPr>
          <w:rFonts w:cs="Arial"/>
        </w:rPr>
        <w:t>urriculum documents including Year</w:t>
      </w:r>
      <w:r w:rsidR="001478EC">
        <w:rPr>
          <w:rFonts w:cs="Arial"/>
        </w:rPr>
        <w:t>-L</w:t>
      </w:r>
      <w:r w:rsidR="001478EC" w:rsidRPr="00A45003">
        <w:rPr>
          <w:rFonts w:cs="Arial"/>
        </w:rPr>
        <w:t xml:space="preserve">ong </w:t>
      </w:r>
      <w:r w:rsidR="00A75031" w:rsidRPr="00A45003">
        <w:rPr>
          <w:rFonts w:cs="Arial"/>
        </w:rPr>
        <w:t xml:space="preserve">Plans (YLPs) and </w:t>
      </w:r>
      <w:r w:rsidR="006D2C44">
        <w:rPr>
          <w:rFonts w:cs="Arial"/>
        </w:rPr>
        <w:t>UbD</w:t>
      </w:r>
      <w:r w:rsidR="001478EC">
        <w:rPr>
          <w:rFonts w:cs="Arial"/>
        </w:rPr>
        <w:t xml:space="preserve"> </w:t>
      </w:r>
      <w:r w:rsidR="006D2C44">
        <w:rPr>
          <w:rFonts w:cs="Arial"/>
        </w:rPr>
        <w:t>u</w:t>
      </w:r>
      <w:r w:rsidR="00F9677B">
        <w:rPr>
          <w:rFonts w:cs="Arial"/>
        </w:rPr>
        <w:t xml:space="preserve">nits; </w:t>
      </w:r>
      <w:r w:rsidR="0087200E">
        <w:rPr>
          <w:rFonts w:cs="Arial"/>
        </w:rPr>
        <w:t xml:space="preserve">related </w:t>
      </w:r>
      <w:r w:rsidR="00F9677B">
        <w:rPr>
          <w:rFonts w:cs="Arial"/>
        </w:rPr>
        <w:t>p</w:t>
      </w:r>
      <w:r w:rsidR="00A75031" w:rsidRPr="00A45003">
        <w:rPr>
          <w:rFonts w:cs="Arial"/>
        </w:rPr>
        <w:t>rofession</w:t>
      </w:r>
      <w:r w:rsidR="00F9677B">
        <w:rPr>
          <w:rFonts w:cs="Arial"/>
        </w:rPr>
        <w:t>al d</w:t>
      </w:r>
      <w:r w:rsidR="00A75031" w:rsidRPr="00A45003">
        <w:rPr>
          <w:rFonts w:cs="Arial"/>
        </w:rPr>
        <w:t>evelopment programs</w:t>
      </w:r>
      <w:r w:rsidR="0087200E">
        <w:rPr>
          <w:rFonts w:cs="Arial"/>
        </w:rPr>
        <w:t>;</w:t>
      </w:r>
      <w:r w:rsidR="00A75031" w:rsidRPr="00A45003">
        <w:rPr>
          <w:rFonts w:cs="Arial"/>
        </w:rPr>
        <w:t xml:space="preserve"> </w:t>
      </w:r>
      <w:r w:rsidR="0087200E">
        <w:rPr>
          <w:rFonts w:cs="Arial"/>
        </w:rPr>
        <w:t>understanding and implementing new science standards; PARCC and DDM support; and, resources for t</w:t>
      </w:r>
      <w:r w:rsidR="00A75031" w:rsidRPr="00A45003">
        <w:rPr>
          <w:rFonts w:cs="Arial"/>
        </w:rPr>
        <w:t>eachers.</w:t>
      </w:r>
    </w:p>
    <w:p w:rsidR="00A75031" w:rsidRPr="00A45003" w:rsidRDefault="00A75031" w:rsidP="00A75031">
      <w:pPr>
        <w:tabs>
          <w:tab w:val="left" w:pos="360"/>
          <w:tab w:val="left" w:pos="720"/>
          <w:tab w:val="left" w:pos="1080"/>
          <w:tab w:val="left" w:pos="1440"/>
          <w:tab w:val="left" w:pos="1800"/>
          <w:tab w:val="left" w:pos="2160"/>
        </w:tabs>
        <w:spacing w:before="300"/>
        <w:ind w:left="1080" w:hanging="360"/>
        <w:rPr>
          <w:rFonts w:cs="Helvetica Neue"/>
        </w:rPr>
      </w:pPr>
      <w:r w:rsidRPr="00A45003">
        <w:rPr>
          <w:rFonts w:cs="Helvetica Neue"/>
        </w:rPr>
        <w:t xml:space="preserve">1. </w:t>
      </w:r>
      <w:r w:rsidRPr="00A45003">
        <w:rPr>
          <w:rFonts w:cs="Helvetica Neue"/>
        </w:rPr>
        <w:tab/>
        <w:t>Curriculum leaders told the team that YLPs are aligned to the Common Core Standards</w:t>
      </w:r>
      <w:r w:rsidR="001478EC">
        <w:rPr>
          <w:rFonts w:cs="Helvetica Neue"/>
        </w:rPr>
        <w:t>.</w:t>
      </w:r>
    </w:p>
    <w:p w:rsidR="00A75031" w:rsidRPr="00A45003" w:rsidRDefault="00F434FB" w:rsidP="00F434FB">
      <w:pPr>
        <w:tabs>
          <w:tab w:val="left" w:pos="360"/>
          <w:tab w:val="left" w:pos="720"/>
          <w:tab w:val="left" w:pos="1080"/>
          <w:tab w:val="left" w:pos="1440"/>
          <w:tab w:val="left" w:pos="1800"/>
          <w:tab w:val="left" w:pos="2160"/>
        </w:tabs>
        <w:spacing w:before="300"/>
        <w:ind w:left="720" w:hanging="720"/>
        <w:rPr>
          <w:rFonts w:cs="Helvetica Neue"/>
        </w:rPr>
      </w:pPr>
      <w:r>
        <w:rPr>
          <w:b/>
        </w:rPr>
        <w:tab/>
      </w:r>
      <w:r w:rsidR="00A75031" w:rsidRPr="00A45003">
        <w:rPr>
          <w:b/>
        </w:rPr>
        <w:t>C.</w:t>
      </w:r>
      <w:r>
        <w:rPr>
          <w:rFonts w:cs="Helvetica Neue Light"/>
        </w:rPr>
        <w:t xml:space="preserve"> </w:t>
      </w:r>
      <w:r>
        <w:rPr>
          <w:rFonts w:cs="Helvetica Neue Light"/>
        </w:rPr>
        <w:tab/>
      </w:r>
      <w:r w:rsidR="00A75031" w:rsidRPr="00A45003">
        <w:rPr>
          <w:rFonts w:cs="Helvetica Neue"/>
        </w:rPr>
        <w:t xml:space="preserve">Principals told the reviewers that teams of teachers and </w:t>
      </w:r>
      <w:r w:rsidR="001478EC" w:rsidRPr="00A45003">
        <w:rPr>
          <w:rFonts w:cs="Helvetica Neue"/>
        </w:rPr>
        <w:t>content</w:t>
      </w:r>
      <w:r w:rsidR="001478EC">
        <w:rPr>
          <w:rFonts w:cs="Helvetica Neue"/>
        </w:rPr>
        <w:t>-</w:t>
      </w:r>
      <w:r w:rsidR="00A75031" w:rsidRPr="00A45003">
        <w:rPr>
          <w:rFonts w:cs="Helvetica Neue"/>
        </w:rPr>
        <w:t>area coaches from all five districts are developing the curriculum units using the UbD format for the 5</w:t>
      </w:r>
      <w:r w:rsidR="0028050E">
        <w:rPr>
          <w:rFonts w:cs="Helvetica Neue"/>
        </w:rPr>
        <w:t>D</w:t>
      </w:r>
      <w:r w:rsidR="00A75031" w:rsidRPr="00A45003">
        <w:rPr>
          <w:rFonts w:cs="Helvetica Neue"/>
        </w:rPr>
        <w:t xml:space="preserve">P </w:t>
      </w:r>
      <w:r w:rsidR="001478EC" w:rsidRPr="00A45003">
        <w:rPr>
          <w:rFonts w:cs="Helvetica Neue"/>
        </w:rPr>
        <w:t>Year</w:t>
      </w:r>
      <w:r w:rsidR="001478EC">
        <w:rPr>
          <w:rFonts w:cs="Helvetica Neue"/>
        </w:rPr>
        <w:t>-</w:t>
      </w:r>
      <w:r w:rsidR="00A75031" w:rsidRPr="00A45003">
        <w:rPr>
          <w:rFonts w:cs="Helvetica Neue"/>
        </w:rPr>
        <w:t>Long Plans.</w:t>
      </w:r>
    </w:p>
    <w:p w:rsidR="00A75031" w:rsidRPr="00A45003" w:rsidRDefault="00A75031" w:rsidP="00A75031">
      <w:pPr>
        <w:tabs>
          <w:tab w:val="left" w:pos="360"/>
          <w:tab w:val="left" w:pos="720"/>
          <w:tab w:val="left" w:pos="1080"/>
          <w:tab w:val="left" w:pos="1440"/>
          <w:tab w:val="left" w:pos="1800"/>
          <w:tab w:val="left" w:pos="2160"/>
        </w:tabs>
        <w:spacing w:before="300"/>
        <w:ind w:left="1080" w:hanging="360"/>
        <w:rPr>
          <w:rFonts w:cs="Helvetica Neue"/>
        </w:rPr>
      </w:pPr>
      <w:r w:rsidRPr="00A45003">
        <w:rPr>
          <w:rFonts w:cs="Helvetica Neue"/>
        </w:rPr>
        <w:lastRenderedPageBreak/>
        <w:t xml:space="preserve">1. </w:t>
      </w:r>
      <w:r w:rsidRPr="00A45003">
        <w:rPr>
          <w:rFonts w:cs="Helvetica Neue"/>
        </w:rPr>
        <w:tab/>
        <w:t>Principals reported that all curricular initiatives are coordinated across the 5</w:t>
      </w:r>
      <w:r w:rsidR="0028050E">
        <w:rPr>
          <w:rFonts w:cs="Helvetica Neue"/>
        </w:rPr>
        <w:t>D</w:t>
      </w:r>
      <w:r w:rsidRPr="00A45003">
        <w:rPr>
          <w:rFonts w:cs="Helvetica Neue"/>
        </w:rPr>
        <w:t xml:space="preserve">P districts and that </w:t>
      </w:r>
      <w:r w:rsidR="0096516F">
        <w:rPr>
          <w:rFonts w:cs="Helvetica Neue"/>
        </w:rPr>
        <w:t xml:space="preserve">Chelsea </w:t>
      </w:r>
      <w:r w:rsidR="0087200E">
        <w:rPr>
          <w:rFonts w:cs="Helvetica Neue"/>
        </w:rPr>
        <w:t xml:space="preserve">curriculum development teams, </w:t>
      </w:r>
      <w:r w:rsidRPr="00A45003">
        <w:rPr>
          <w:rFonts w:cs="Helvetica Neue"/>
        </w:rPr>
        <w:t xml:space="preserve">when selecting a new reading program, </w:t>
      </w:r>
      <w:r w:rsidR="001478EC">
        <w:rPr>
          <w:rFonts w:cs="Helvetica Neue"/>
        </w:rPr>
        <w:t xml:space="preserve">reviewed </w:t>
      </w:r>
      <w:r w:rsidR="0087200E">
        <w:rPr>
          <w:rFonts w:cs="Helvetica Neue"/>
        </w:rPr>
        <w:t xml:space="preserve">each program in the light of </w:t>
      </w:r>
      <w:r w:rsidRPr="00A45003">
        <w:rPr>
          <w:rFonts w:cs="Helvetica Neue"/>
        </w:rPr>
        <w:t>the Year-Long Plan and units developed by the 5</w:t>
      </w:r>
      <w:r w:rsidR="0028050E">
        <w:rPr>
          <w:rFonts w:cs="Helvetica Neue"/>
        </w:rPr>
        <w:t>D</w:t>
      </w:r>
      <w:r w:rsidRPr="00A45003">
        <w:rPr>
          <w:rFonts w:cs="Helvetica Neue"/>
        </w:rPr>
        <w:t>P and the associated UbD resources.</w:t>
      </w:r>
    </w:p>
    <w:p w:rsidR="00A75031" w:rsidRPr="00A45003" w:rsidRDefault="00A75031" w:rsidP="00A75031">
      <w:pPr>
        <w:tabs>
          <w:tab w:val="left" w:pos="360"/>
          <w:tab w:val="left" w:pos="720"/>
          <w:tab w:val="left" w:pos="1080"/>
          <w:tab w:val="left" w:pos="1440"/>
          <w:tab w:val="left" w:pos="1800"/>
          <w:tab w:val="left" w:pos="2160"/>
        </w:tabs>
        <w:spacing w:before="300"/>
        <w:ind w:left="1080" w:hanging="360"/>
        <w:rPr>
          <w:rFonts w:cs="Helvetica Neue"/>
        </w:rPr>
      </w:pPr>
      <w:r w:rsidRPr="00A45003">
        <w:rPr>
          <w:rFonts w:cs="Helvetica Neue"/>
        </w:rPr>
        <w:t xml:space="preserve">2. </w:t>
      </w:r>
      <w:r w:rsidRPr="00A45003">
        <w:rPr>
          <w:rFonts w:cs="Helvetica Neue"/>
        </w:rPr>
        <w:tab/>
        <w:t>Elementary coaches told the team that the 5</w:t>
      </w:r>
      <w:r w:rsidR="0028050E">
        <w:rPr>
          <w:rFonts w:cs="Helvetica Neue"/>
        </w:rPr>
        <w:t>D</w:t>
      </w:r>
      <w:r w:rsidRPr="00A45003">
        <w:rPr>
          <w:rFonts w:cs="Helvetica Neue"/>
        </w:rPr>
        <w:t xml:space="preserve">P helps improve </w:t>
      </w:r>
      <w:r w:rsidR="0096516F">
        <w:rPr>
          <w:rFonts w:cs="Helvetica Neue"/>
        </w:rPr>
        <w:t xml:space="preserve">assessment of </w:t>
      </w:r>
      <w:r w:rsidRPr="00A45003">
        <w:rPr>
          <w:rFonts w:cs="Helvetica Neue"/>
        </w:rPr>
        <w:t>student performance because “students have similar reports across the schools and districts</w:t>
      </w:r>
      <w:r w:rsidR="0096516F">
        <w:rPr>
          <w:rFonts w:cs="Helvetica Neue"/>
        </w:rPr>
        <w:t>.”</w:t>
      </w:r>
    </w:p>
    <w:p w:rsidR="00A75031" w:rsidRPr="00A45003" w:rsidRDefault="00A75031" w:rsidP="00A75031">
      <w:pPr>
        <w:tabs>
          <w:tab w:val="left" w:pos="360"/>
          <w:tab w:val="left" w:pos="720"/>
          <w:tab w:val="left" w:pos="1080"/>
          <w:tab w:val="left" w:pos="1440"/>
          <w:tab w:val="left" w:pos="1800"/>
          <w:tab w:val="left" w:pos="2160"/>
        </w:tabs>
      </w:pPr>
      <w:r w:rsidRPr="00A45003">
        <w:rPr>
          <w:b/>
        </w:rPr>
        <w:t>Impact</w:t>
      </w:r>
      <w:r w:rsidRPr="00A45003">
        <w:t xml:space="preserve">: When the superintendent creates a culture of collaboration across and within districts, it encourages all stakeholders to work together to support higher levels of student achievement </w:t>
      </w:r>
      <w:r w:rsidR="001478EC">
        <w:t xml:space="preserve">by </w:t>
      </w:r>
      <w:r w:rsidRPr="00A45003">
        <w:t>improving instruction while maximizing resources and efficiency.</w:t>
      </w:r>
    </w:p>
    <w:p w:rsidR="00EA6AED" w:rsidRPr="00A45003" w:rsidRDefault="00852588" w:rsidP="001478EC">
      <w:pPr>
        <w:tabs>
          <w:tab w:val="left" w:pos="360"/>
          <w:tab w:val="left" w:pos="720"/>
          <w:tab w:val="left" w:pos="1080"/>
          <w:tab w:val="left" w:pos="1440"/>
          <w:tab w:val="left" w:pos="1800"/>
          <w:tab w:val="left" w:pos="2160"/>
        </w:tabs>
        <w:spacing w:before="300"/>
        <w:ind w:left="360" w:hanging="360"/>
        <w:rPr>
          <w:b/>
        </w:rPr>
      </w:pPr>
      <w:r>
        <w:rPr>
          <w:b/>
        </w:rPr>
        <w:t>2</w:t>
      </w:r>
      <w:r w:rsidR="00EA6AED" w:rsidRPr="00A45003">
        <w:rPr>
          <w:b/>
        </w:rPr>
        <w:t xml:space="preserve">. </w:t>
      </w:r>
      <w:r w:rsidR="001478EC">
        <w:rPr>
          <w:b/>
        </w:rPr>
        <w:tab/>
      </w:r>
      <w:r w:rsidR="00EA6AED" w:rsidRPr="00A45003">
        <w:rPr>
          <w:b/>
        </w:rPr>
        <w:t>The superintendent promotes a culture of open communication, public confidence, collaboration</w:t>
      </w:r>
      <w:r w:rsidR="0096516F">
        <w:rPr>
          <w:b/>
        </w:rPr>
        <w:t>,</w:t>
      </w:r>
      <w:r w:rsidR="00EA6AED" w:rsidRPr="00A45003">
        <w:rPr>
          <w:b/>
        </w:rPr>
        <w:t xml:space="preserve"> and joint responsibility for student welfare within the district and broader community.  </w:t>
      </w:r>
    </w:p>
    <w:p w:rsidR="00EA6AED" w:rsidRPr="00A45003" w:rsidRDefault="0096516F" w:rsidP="00F00FA9">
      <w:pPr>
        <w:pStyle w:val="ListParagraph"/>
        <w:numPr>
          <w:ilvl w:val="0"/>
          <w:numId w:val="10"/>
        </w:numPr>
        <w:tabs>
          <w:tab w:val="left" w:pos="360"/>
          <w:tab w:val="left" w:pos="720"/>
          <w:tab w:val="left" w:pos="1080"/>
          <w:tab w:val="left" w:pos="1440"/>
          <w:tab w:val="left" w:pos="1800"/>
          <w:tab w:val="left" w:pos="2160"/>
        </w:tabs>
        <w:contextualSpacing w:val="0"/>
      </w:pPr>
      <w:r>
        <w:t>The superintendent used</w:t>
      </w:r>
      <w:r w:rsidR="00EA6AED" w:rsidRPr="00A45003">
        <w:t xml:space="preserve"> a broad community participation process to develop the Chelsea Public Schools District Improvement Plan 2011</w:t>
      </w:r>
      <w:r w:rsidR="00045156">
        <w:t>–</w:t>
      </w:r>
      <w:r w:rsidR="00EA6AED" w:rsidRPr="00A45003">
        <w:t>2016</w:t>
      </w:r>
      <w:r w:rsidR="0062079B">
        <w:t>.</w:t>
      </w:r>
    </w:p>
    <w:p w:rsidR="00EA6AED" w:rsidRPr="00A45003" w:rsidRDefault="00EA6AED" w:rsidP="00F00FA9">
      <w:pPr>
        <w:pStyle w:val="ListParagraph"/>
        <w:numPr>
          <w:ilvl w:val="6"/>
          <w:numId w:val="11"/>
        </w:numPr>
        <w:tabs>
          <w:tab w:val="left" w:pos="360"/>
          <w:tab w:val="left" w:pos="720"/>
          <w:tab w:val="left" w:pos="1080"/>
          <w:tab w:val="left" w:pos="1440"/>
          <w:tab w:val="left" w:pos="1800"/>
          <w:tab w:val="left" w:pos="2160"/>
        </w:tabs>
        <w:ind w:left="1080"/>
        <w:contextualSpacing w:val="0"/>
      </w:pPr>
      <w:r w:rsidRPr="00A45003">
        <w:t xml:space="preserve">When first assuming office, the superintendent spent six months meeting with stakeholders throughout the district and then </w:t>
      </w:r>
      <w:r w:rsidR="0062079B">
        <w:t xml:space="preserve">administered </w:t>
      </w:r>
      <w:r w:rsidRPr="00A45003">
        <w:t>a communitywide district survey to inform the plan.</w:t>
      </w:r>
    </w:p>
    <w:p w:rsidR="00EA6AED" w:rsidRPr="00A45003" w:rsidRDefault="006C1990" w:rsidP="00F00FA9">
      <w:pPr>
        <w:pStyle w:val="ListParagraph"/>
        <w:numPr>
          <w:ilvl w:val="6"/>
          <w:numId w:val="11"/>
        </w:numPr>
        <w:tabs>
          <w:tab w:val="left" w:pos="360"/>
          <w:tab w:val="left" w:pos="720"/>
          <w:tab w:val="left" w:pos="1080"/>
          <w:tab w:val="left" w:pos="1440"/>
          <w:tab w:val="left" w:pos="1800"/>
          <w:tab w:val="left" w:pos="2160"/>
        </w:tabs>
        <w:ind w:left="1080"/>
        <w:contextualSpacing w:val="0"/>
      </w:pPr>
      <w:r>
        <w:t>The superintendent said that a</w:t>
      </w:r>
      <w:r w:rsidRPr="00A45003">
        <w:t xml:space="preserve"> </w:t>
      </w:r>
      <w:r w:rsidR="00EA6AED" w:rsidRPr="00A45003">
        <w:t>“</w:t>
      </w:r>
      <w:r w:rsidR="00201EDB">
        <w:t>bottom-</w:t>
      </w:r>
      <w:r w:rsidR="0096516F">
        <w:t>up” process was used</w:t>
      </w:r>
      <w:r w:rsidR="00EA6AED" w:rsidRPr="00A45003">
        <w:t xml:space="preserve"> to craft the plan.</w:t>
      </w:r>
      <w:r w:rsidR="00EA6AED" w:rsidRPr="00A45003">
        <w:tab/>
        <w:t xml:space="preserve"> </w:t>
      </w:r>
    </w:p>
    <w:p w:rsidR="00402DC4" w:rsidRDefault="00FF0737" w:rsidP="00F00FA9">
      <w:pPr>
        <w:tabs>
          <w:tab w:val="left" w:pos="360"/>
          <w:tab w:val="left" w:pos="720"/>
          <w:tab w:val="left" w:pos="1080"/>
          <w:tab w:val="left" w:pos="1440"/>
          <w:tab w:val="left" w:pos="1800"/>
          <w:tab w:val="left" w:pos="2160"/>
        </w:tabs>
        <w:ind w:left="720" w:hanging="720"/>
      </w:pPr>
      <w:r>
        <w:rPr>
          <w:b/>
        </w:rPr>
        <w:tab/>
      </w:r>
      <w:r w:rsidR="00C2570A" w:rsidRPr="00C2570A">
        <w:rPr>
          <w:b/>
        </w:rPr>
        <w:t>B.</w:t>
      </w:r>
      <w:r w:rsidR="00AE70F8">
        <w:t xml:space="preserve"> </w:t>
      </w:r>
      <w:r w:rsidR="006C1990">
        <w:tab/>
      </w:r>
      <w:r w:rsidR="0062079B">
        <w:t xml:space="preserve">The </w:t>
      </w:r>
      <w:r w:rsidR="00EA6AED" w:rsidRPr="00A45003">
        <w:t>Distric</w:t>
      </w:r>
      <w:r w:rsidR="00AE70F8">
        <w:t>t Strategic Plan</w:t>
      </w:r>
      <w:r w:rsidR="0096516F">
        <w:t xml:space="preserve"> (DSP)</w:t>
      </w:r>
      <w:r w:rsidR="00EA6AED" w:rsidRPr="00A45003">
        <w:t xml:space="preserve"> and School Improvement Plans (</w:t>
      </w:r>
      <w:r w:rsidR="00AE70F8">
        <w:t xml:space="preserve">SIPs) are </w:t>
      </w:r>
      <w:r w:rsidR="00EA6AED" w:rsidRPr="00A45003">
        <w:t>publicly presented each year.</w:t>
      </w:r>
      <w:r w:rsidR="00EA6AED" w:rsidRPr="00A45003">
        <w:tab/>
      </w:r>
      <w:r w:rsidR="00EA6AED" w:rsidRPr="00A45003">
        <w:tab/>
      </w:r>
      <w:r w:rsidR="00EA6AED" w:rsidRPr="00A45003">
        <w:tab/>
        <w:t xml:space="preserve"> </w:t>
      </w:r>
    </w:p>
    <w:p w:rsidR="00EA6AED" w:rsidRPr="00A45003" w:rsidRDefault="00C2570A" w:rsidP="00F00FA9">
      <w:pPr>
        <w:tabs>
          <w:tab w:val="left" w:pos="360"/>
          <w:tab w:val="left" w:pos="720"/>
          <w:tab w:val="left" w:pos="1080"/>
          <w:tab w:val="left" w:pos="1440"/>
          <w:tab w:val="left" w:pos="1800"/>
          <w:tab w:val="left" w:pos="2160"/>
        </w:tabs>
        <w:ind w:left="720" w:hanging="360"/>
      </w:pPr>
      <w:r w:rsidRPr="00C2570A">
        <w:rPr>
          <w:b/>
        </w:rPr>
        <w:t>C.</w:t>
      </w:r>
      <w:r w:rsidR="006C1990">
        <w:t xml:space="preserve"> </w:t>
      </w:r>
      <w:r w:rsidR="006C1990">
        <w:tab/>
      </w:r>
      <w:r w:rsidR="00C54951">
        <w:t xml:space="preserve">A document review showed that indicators </w:t>
      </w:r>
      <w:r w:rsidR="00AE70F8">
        <w:t>of s</w:t>
      </w:r>
      <w:r w:rsidR="00EA6AED" w:rsidRPr="00A45003">
        <w:t xml:space="preserve">uccess </w:t>
      </w:r>
      <w:r w:rsidR="0096516F">
        <w:t>have been developed, including</w:t>
      </w:r>
      <w:r w:rsidR="006C1990">
        <w:t>:</w:t>
      </w:r>
      <w:r w:rsidR="0096516F">
        <w:t xml:space="preserve"> daily student attendance rate; district a</w:t>
      </w:r>
      <w:r w:rsidR="00EA6AED" w:rsidRPr="00A45003">
        <w:t xml:space="preserve">ttendance </w:t>
      </w:r>
      <w:r w:rsidR="0096516F">
        <w:t>percentage; district annual drop</w:t>
      </w:r>
      <w:r w:rsidR="006C1990">
        <w:t>-</w:t>
      </w:r>
      <w:r w:rsidR="0096516F">
        <w:t>out r</w:t>
      </w:r>
      <w:r w:rsidR="00EA6AED" w:rsidRPr="00A45003">
        <w:t>ate; C</w:t>
      </w:r>
      <w:r w:rsidR="003650ED">
        <w:t>helsea High School programmatic breakdown; early warning i</w:t>
      </w:r>
      <w:r w:rsidR="00EA6AED" w:rsidRPr="00A45003">
        <w:t>ndi</w:t>
      </w:r>
      <w:r w:rsidR="003650ED">
        <w:t>cators; retention rate; student achievement; and student m</w:t>
      </w:r>
      <w:r w:rsidR="00EA6AED" w:rsidRPr="00A45003">
        <w:t>obility</w:t>
      </w:r>
      <w:r w:rsidR="003650ED">
        <w:t>.</w:t>
      </w:r>
      <w:r w:rsidR="00EA6AED" w:rsidRPr="00A45003">
        <w:t xml:space="preserve"> </w:t>
      </w:r>
      <w:r w:rsidR="003650ED">
        <w:t>R</w:t>
      </w:r>
      <w:r w:rsidR="00EA6AED" w:rsidRPr="00A45003">
        <w:t>esults are reported monthly at school committee meetings.</w:t>
      </w:r>
    </w:p>
    <w:p w:rsidR="00EA6AED" w:rsidRPr="00A45003" w:rsidRDefault="003650ED" w:rsidP="00F00FA9">
      <w:pPr>
        <w:pStyle w:val="ListParagraph"/>
        <w:numPr>
          <w:ilvl w:val="6"/>
          <w:numId w:val="14"/>
        </w:numPr>
        <w:tabs>
          <w:tab w:val="left" w:pos="360"/>
          <w:tab w:val="left" w:pos="720"/>
          <w:tab w:val="left" w:pos="1080"/>
          <w:tab w:val="left" w:pos="1440"/>
          <w:tab w:val="left" w:pos="1800"/>
          <w:tab w:val="left" w:pos="2160"/>
        </w:tabs>
        <w:ind w:left="1080"/>
        <w:contextualSpacing w:val="0"/>
      </w:pPr>
      <w:r>
        <w:t>School c</w:t>
      </w:r>
      <w:r w:rsidR="00EA6AED" w:rsidRPr="00A45003">
        <w:t>ommittee members report</w:t>
      </w:r>
      <w:r w:rsidR="006C1990">
        <w:t>ed</w:t>
      </w:r>
      <w:r w:rsidR="00EA6AED" w:rsidRPr="00A45003">
        <w:t xml:space="preserve"> that they review data at every meeting</w:t>
      </w:r>
      <w:r w:rsidR="00F76E58">
        <w:t>,</w:t>
      </w:r>
      <w:r w:rsidR="00EA6AED" w:rsidRPr="00A45003">
        <w:t xml:space="preserve"> </w:t>
      </w:r>
      <w:r w:rsidR="00F76E58">
        <w:t xml:space="preserve">noting </w:t>
      </w:r>
      <w:r w:rsidR="00EA6AED" w:rsidRPr="00A45003">
        <w:t>that there has been a “dashboard of indicators” for the last four years</w:t>
      </w:r>
      <w:r>
        <w:t xml:space="preserve"> that</w:t>
      </w:r>
      <w:r w:rsidR="0062079B">
        <w:t xml:space="preserve"> </w:t>
      </w:r>
      <w:r w:rsidR="00F76E58">
        <w:t xml:space="preserve">have </w:t>
      </w:r>
      <w:r w:rsidR="00EA6AED">
        <w:t>engendered a high level of confidence</w:t>
      </w:r>
      <w:r w:rsidR="00EA6AED" w:rsidRPr="00A45003">
        <w:t xml:space="preserve">. </w:t>
      </w:r>
    </w:p>
    <w:p w:rsidR="00402DC4" w:rsidRDefault="00FF0737" w:rsidP="00F00FA9">
      <w:pPr>
        <w:tabs>
          <w:tab w:val="left" w:pos="360"/>
          <w:tab w:val="left" w:pos="720"/>
          <w:tab w:val="left" w:pos="1440"/>
          <w:tab w:val="left" w:pos="1800"/>
          <w:tab w:val="left" w:pos="2160"/>
        </w:tabs>
        <w:ind w:left="720" w:hanging="720"/>
      </w:pPr>
      <w:r>
        <w:rPr>
          <w:b/>
        </w:rPr>
        <w:tab/>
      </w:r>
      <w:r w:rsidR="00F76E58" w:rsidRPr="00F76E58">
        <w:rPr>
          <w:b/>
        </w:rPr>
        <w:t>D.</w:t>
      </w:r>
      <w:r w:rsidR="00F76E58">
        <w:t xml:space="preserve"> </w:t>
      </w:r>
      <w:r w:rsidR="00F76E58">
        <w:tab/>
      </w:r>
      <w:r w:rsidR="00EA6AED" w:rsidRPr="00A45003">
        <w:t xml:space="preserve">The </w:t>
      </w:r>
      <w:r w:rsidR="00C54951">
        <w:t>schools</w:t>
      </w:r>
      <w:r w:rsidR="00C54951" w:rsidRPr="00A45003">
        <w:t xml:space="preserve"> </w:t>
      </w:r>
      <w:r w:rsidR="00C54951">
        <w:t>are</w:t>
      </w:r>
      <w:r w:rsidR="00F76E58">
        <w:t xml:space="preserve"> collaborating with</w:t>
      </w:r>
      <w:r w:rsidR="00EA6AED" w:rsidRPr="00A45003">
        <w:t xml:space="preserve"> community agencies</w:t>
      </w:r>
      <w:r w:rsidR="00F76E58">
        <w:t xml:space="preserve"> to improve teaching and learning</w:t>
      </w:r>
      <w:r w:rsidR="00EA6AED" w:rsidRPr="00A45003">
        <w:t>.</w:t>
      </w:r>
    </w:p>
    <w:p w:rsidR="00EA6AED" w:rsidRPr="00A45003" w:rsidRDefault="00EA6AED" w:rsidP="00F00FA9">
      <w:pPr>
        <w:tabs>
          <w:tab w:val="left" w:pos="360"/>
          <w:tab w:val="left" w:pos="810"/>
          <w:tab w:val="left" w:pos="1080"/>
          <w:tab w:val="left" w:pos="1440"/>
          <w:tab w:val="left" w:pos="1800"/>
          <w:tab w:val="left" w:pos="2160"/>
        </w:tabs>
        <w:ind w:left="1080" w:hanging="360"/>
      </w:pPr>
      <w:r w:rsidRPr="00A45003">
        <w:tab/>
        <w:t xml:space="preserve">1. </w:t>
      </w:r>
      <w:r w:rsidRPr="00A45003">
        <w:tab/>
        <w:t>A community agency representative reported that the superintendent “…</w:t>
      </w:r>
      <w:r w:rsidR="00F76E58">
        <w:t xml:space="preserve"> </w:t>
      </w:r>
      <w:r w:rsidRPr="00A45003">
        <w:t>has been slowly opening the door to us in a way that’s unprecedented …</w:t>
      </w:r>
      <w:r w:rsidR="00F76E58">
        <w:t xml:space="preserve"> [it] </w:t>
      </w:r>
      <w:r w:rsidRPr="00A45003">
        <w:t>wasn’t that way always at the schools.</w:t>
      </w:r>
      <w:r w:rsidR="003650ED">
        <w:t>”</w:t>
      </w:r>
    </w:p>
    <w:p w:rsidR="00EA6AED" w:rsidRPr="00A45003" w:rsidRDefault="00EA6AED" w:rsidP="00EA6AED">
      <w:pPr>
        <w:pStyle w:val="ListParagraph"/>
        <w:numPr>
          <w:ilvl w:val="6"/>
          <w:numId w:val="14"/>
        </w:numPr>
        <w:tabs>
          <w:tab w:val="left" w:pos="360"/>
          <w:tab w:val="left" w:pos="720"/>
          <w:tab w:val="left" w:pos="1080"/>
          <w:tab w:val="left" w:pos="1440"/>
          <w:tab w:val="left" w:pos="1800"/>
          <w:tab w:val="left" w:pos="2160"/>
        </w:tabs>
        <w:ind w:left="1080"/>
      </w:pPr>
      <w:r w:rsidRPr="00A45003">
        <w:lastRenderedPageBreak/>
        <w:t xml:space="preserve">Community agency representatives told the team </w:t>
      </w:r>
      <w:r w:rsidR="00F76E58">
        <w:t xml:space="preserve">that </w:t>
      </w:r>
      <w:r w:rsidRPr="00A45003">
        <w:t>the schools are working with the community to ensure that all children and their families have the skills and credentials they need to be successful.</w:t>
      </w:r>
      <w:r w:rsidRPr="00A45003">
        <w:tab/>
      </w:r>
      <w:r w:rsidRPr="00A45003">
        <w:tab/>
      </w:r>
      <w:r w:rsidRPr="00A45003">
        <w:tab/>
        <w:t xml:space="preserve"> </w:t>
      </w:r>
    </w:p>
    <w:p w:rsidR="00EA6AED" w:rsidRPr="00A45003" w:rsidRDefault="00EA6AED" w:rsidP="00EA6AED">
      <w:pPr>
        <w:pStyle w:val="ListParagraph"/>
        <w:tabs>
          <w:tab w:val="left" w:pos="360"/>
          <w:tab w:val="left" w:pos="720"/>
          <w:tab w:val="left" w:pos="1080"/>
          <w:tab w:val="left" w:pos="1440"/>
          <w:tab w:val="left" w:pos="1800"/>
          <w:tab w:val="left" w:pos="2160"/>
        </w:tabs>
        <w:ind w:left="990"/>
      </w:pPr>
    </w:p>
    <w:p w:rsidR="00EA6AED" w:rsidRPr="00A45003" w:rsidRDefault="00EA6AED" w:rsidP="003650ED">
      <w:pPr>
        <w:pStyle w:val="ListParagraph"/>
        <w:numPr>
          <w:ilvl w:val="6"/>
          <w:numId w:val="14"/>
        </w:numPr>
        <w:tabs>
          <w:tab w:val="left" w:pos="360"/>
          <w:tab w:val="left" w:pos="720"/>
          <w:tab w:val="left" w:pos="1080"/>
          <w:tab w:val="left" w:pos="1440"/>
          <w:tab w:val="left" w:pos="1800"/>
          <w:tab w:val="left" w:pos="2160"/>
        </w:tabs>
        <w:ind w:left="1080"/>
      </w:pPr>
      <w:r w:rsidRPr="00A45003">
        <w:t>The schools have worked with the Massachusetts General Hospital to develop Fit Minutes</w:t>
      </w:r>
      <w:r>
        <w:t xml:space="preserve"> during which students take breaks or have bursts of activities</w:t>
      </w:r>
      <w:r w:rsidR="00F76E58">
        <w:t>,</w:t>
      </w:r>
      <w:r>
        <w:t xml:space="preserve"> which are always linked to instructional goals (such as rote math learning)</w:t>
      </w:r>
      <w:r w:rsidRPr="00A45003">
        <w:t>.  Teachers have been trained and most classrooms do this daily.</w:t>
      </w:r>
    </w:p>
    <w:p w:rsidR="00EA6AED" w:rsidRPr="00A45003" w:rsidRDefault="00F76E58" w:rsidP="00EA6AED">
      <w:pPr>
        <w:tabs>
          <w:tab w:val="left" w:pos="720"/>
          <w:tab w:val="left" w:pos="1080"/>
          <w:tab w:val="left" w:pos="1440"/>
          <w:tab w:val="left" w:pos="1800"/>
          <w:tab w:val="left" w:pos="2160"/>
        </w:tabs>
        <w:ind w:left="810" w:hanging="450"/>
      </w:pPr>
      <w:r w:rsidRPr="00F00FA9">
        <w:rPr>
          <w:b/>
        </w:rPr>
        <w:t>E</w:t>
      </w:r>
      <w:r w:rsidR="00EA6AED" w:rsidRPr="00F00FA9">
        <w:rPr>
          <w:b/>
        </w:rPr>
        <w:t>.</w:t>
      </w:r>
      <w:r w:rsidR="00EA6AED" w:rsidRPr="00A45003">
        <w:t xml:space="preserve"> </w:t>
      </w:r>
      <w:r w:rsidR="00EA6AED" w:rsidRPr="00A45003">
        <w:tab/>
      </w:r>
      <w:r w:rsidR="00EA6AED" w:rsidRPr="00A45003">
        <w:tab/>
        <w:t>The superintendent has worked to ensure that all community and municipal agencies are aware of the n</w:t>
      </w:r>
      <w:r w:rsidR="003650ED">
        <w:t>eeds of the schools, as well as</w:t>
      </w:r>
      <w:r w:rsidR="00EA6AED" w:rsidRPr="00A45003">
        <w:t xml:space="preserve"> the changing demographics and the</w:t>
      </w:r>
      <w:r>
        <w:t>ir</w:t>
      </w:r>
      <w:r w:rsidR="00EA6AED" w:rsidRPr="00A45003">
        <w:t xml:space="preserve"> impact they on the schools. </w:t>
      </w:r>
      <w:r w:rsidR="00EA6AED" w:rsidRPr="00A45003">
        <w:tab/>
      </w:r>
      <w:r w:rsidR="00EA6AED" w:rsidRPr="00A45003">
        <w:tab/>
      </w:r>
      <w:r w:rsidR="00EA6AED" w:rsidRPr="00A45003">
        <w:tab/>
        <w:t xml:space="preserve"> </w:t>
      </w:r>
    </w:p>
    <w:p w:rsidR="00EA6AED" w:rsidRPr="00A45003" w:rsidRDefault="00EA6AED" w:rsidP="00EA6AED">
      <w:pPr>
        <w:tabs>
          <w:tab w:val="left" w:pos="360"/>
          <w:tab w:val="left" w:pos="1080"/>
          <w:tab w:val="left" w:pos="1440"/>
          <w:tab w:val="left" w:pos="1800"/>
          <w:tab w:val="left" w:pos="2160"/>
        </w:tabs>
        <w:ind w:left="1080" w:hanging="360"/>
      </w:pPr>
      <w:r w:rsidRPr="00A45003">
        <w:t xml:space="preserve">1. </w:t>
      </w:r>
      <w:r w:rsidRPr="00A45003">
        <w:tab/>
        <w:t>There have been major demographic shifts in the schools’ population.  Over the past four years, there has been a significant increase in students arriving from Honduras, Guatemala, and El Salvador.  The superintendent has worked to keep the data in front of municipal officials, recognizing that it was “…</w:t>
      </w:r>
      <w:r w:rsidR="00C54951">
        <w:t xml:space="preserve"> </w:t>
      </w:r>
      <w:r w:rsidRPr="00A45003">
        <w:t>not a surge like last year, but a steady stream.”</w:t>
      </w:r>
    </w:p>
    <w:p w:rsidR="00EA6AED" w:rsidRPr="00A45003" w:rsidRDefault="00EA6AED" w:rsidP="00EA6AED">
      <w:pPr>
        <w:tabs>
          <w:tab w:val="left" w:pos="360"/>
          <w:tab w:val="left" w:pos="1080"/>
          <w:tab w:val="left" w:pos="1440"/>
          <w:tab w:val="left" w:pos="1800"/>
          <w:tab w:val="left" w:pos="2160"/>
        </w:tabs>
        <w:ind w:left="1080" w:hanging="360"/>
      </w:pPr>
      <w:r w:rsidRPr="00A45003">
        <w:t>2.</w:t>
      </w:r>
      <w:r w:rsidRPr="00A45003">
        <w:tab/>
        <w:t xml:space="preserve">A municipal official told the team that “two years ago the superintendent recognized the influx of immigrants and we arrived at a </w:t>
      </w:r>
      <w:r>
        <w:t xml:space="preserve">[budget] </w:t>
      </w:r>
      <w:r w:rsidRPr="00A45003">
        <w:t>number to respond to that situation, maybe in part if not in full.</w:t>
      </w:r>
      <w:r w:rsidR="00F76E58">
        <w:t>”</w:t>
      </w:r>
      <w:r w:rsidRPr="00A45003">
        <w:t xml:space="preserve">  The </w:t>
      </w:r>
      <w:r w:rsidR="00F76E58">
        <w:t xml:space="preserve">official said that officials </w:t>
      </w:r>
      <w:r w:rsidR="00C54951" w:rsidRPr="00A45003">
        <w:t xml:space="preserve">ask questions about </w:t>
      </w:r>
      <w:r w:rsidRPr="00A45003">
        <w:t xml:space="preserve">enrollment numbers </w:t>
      </w:r>
      <w:r w:rsidR="00C54951">
        <w:t>“</w:t>
      </w:r>
      <w:r w:rsidRPr="00A45003">
        <w:t>so we can all understand.”</w:t>
      </w:r>
    </w:p>
    <w:p w:rsidR="00EA6AED" w:rsidRPr="00A45003" w:rsidRDefault="00EA6AED" w:rsidP="00EA6AED">
      <w:pPr>
        <w:tabs>
          <w:tab w:val="left" w:pos="360"/>
          <w:tab w:val="left" w:pos="1080"/>
          <w:tab w:val="left" w:pos="1440"/>
          <w:tab w:val="left" w:pos="1800"/>
          <w:tab w:val="left" w:pos="2160"/>
        </w:tabs>
        <w:ind w:left="1080" w:hanging="360"/>
      </w:pPr>
      <w:r w:rsidRPr="00A45003">
        <w:t xml:space="preserve">3. </w:t>
      </w:r>
      <w:r w:rsidRPr="00A45003">
        <w:tab/>
        <w:t>A town official said</w:t>
      </w:r>
      <w:r w:rsidR="00C54951">
        <w:t>,</w:t>
      </w:r>
      <w:r w:rsidRPr="00A45003">
        <w:t xml:space="preserve"> “</w:t>
      </w:r>
      <w:r w:rsidR="00C54951">
        <w:t>O</w:t>
      </w:r>
      <w:r w:rsidR="00C54951" w:rsidRPr="00A45003">
        <w:t xml:space="preserve">n </w:t>
      </w:r>
      <w:r w:rsidRPr="00A45003">
        <w:t xml:space="preserve">a daily basis </w:t>
      </w:r>
      <w:r w:rsidR="003650ED">
        <w:t>I speak with somebody from the school d</w:t>
      </w:r>
      <w:r w:rsidRPr="00A45003">
        <w:t>epartment</w:t>
      </w:r>
      <w:r w:rsidR="004F0905">
        <w:t xml:space="preserve">,” </w:t>
      </w:r>
      <w:r w:rsidR="00C54951">
        <w:t>adding “</w:t>
      </w:r>
      <w:r w:rsidRPr="00A45003">
        <w:t>The superintendent and I see each other at least monthly in a formal meeting and often informally.”</w:t>
      </w:r>
    </w:p>
    <w:p w:rsidR="00EA6AED" w:rsidRPr="00A45003" w:rsidRDefault="00FF0737" w:rsidP="00FF0737">
      <w:pPr>
        <w:tabs>
          <w:tab w:val="left" w:pos="360"/>
          <w:tab w:val="left" w:pos="720"/>
          <w:tab w:val="left" w:pos="1080"/>
          <w:tab w:val="left" w:pos="1440"/>
          <w:tab w:val="left" w:pos="1800"/>
          <w:tab w:val="left" w:pos="2160"/>
          <w:tab w:val="left" w:pos="2520"/>
        </w:tabs>
        <w:ind w:left="1080" w:hanging="1080"/>
      </w:pPr>
      <w:r>
        <w:tab/>
      </w:r>
      <w:r>
        <w:tab/>
      </w:r>
      <w:r w:rsidR="00EA6AED" w:rsidRPr="00A45003">
        <w:t xml:space="preserve">4. </w:t>
      </w:r>
      <w:r w:rsidR="00EA6AED" w:rsidRPr="00A45003">
        <w:tab/>
        <w:t xml:space="preserve">A </w:t>
      </w:r>
      <w:r w:rsidR="00C54951">
        <w:t>teachers’ association</w:t>
      </w:r>
      <w:r w:rsidR="00C54951" w:rsidRPr="00A45003">
        <w:t xml:space="preserve"> </w:t>
      </w:r>
      <w:r w:rsidR="00C54951">
        <w:t xml:space="preserve">representative </w:t>
      </w:r>
      <w:r w:rsidR="00EA6AED" w:rsidRPr="00A45003">
        <w:t xml:space="preserve">said that both sides are </w:t>
      </w:r>
      <w:r w:rsidR="00AE70F8">
        <w:t>interested in</w:t>
      </w:r>
      <w:r w:rsidR="00EA6AED" w:rsidRPr="00A45003">
        <w:t xml:space="preserve"> keeping the line</w:t>
      </w:r>
      <w:r w:rsidR="003650ED">
        <w:t>s</w:t>
      </w:r>
      <w:r w:rsidR="00EA6AED" w:rsidRPr="00A45003">
        <w:t xml:space="preserve"> of communications open.  There is a monthly meeting with the superintendent and some cabinet members.  Building representatives meet with principals.  There is trust with the superintendent.</w:t>
      </w:r>
    </w:p>
    <w:p w:rsidR="000D13E6" w:rsidRDefault="00EA6AED" w:rsidP="00EA6AED">
      <w:pPr>
        <w:tabs>
          <w:tab w:val="left" w:pos="360"/>
          <w:tab w:val="left" w:pos="720"/>
          <w:tab w:val="left" w:pos="1080"/>
          <w:tab w:val="left" w:pos="1440"/>
          <w:tab w:val="left" w:pos="1800"/>
          <w:tab w:val="left" w:pos="2160"/>
        </w:tabs>
      </w:pPr>
      <w:r w:rsidRPr="00A45003">
        <w:rPr>
          <w:b/>
        </w:rPr>
        <w:t>Impact</w:t>
      </w:r>
      <w:r w:rsidRPr="00A45003">
        <w:t xml:space="preserve">: When the superintendent promotes a culture of transparency it can lead to an increased level of trust, confidence and commitment </w:t>
      </w:r>
      <w:r w:rsidR="00AE70F8">
        <w:t xml:space="preserve">that </w:t>
      </w:r>
      <w:r w:rsidRPr="00A45003">
        <w:t>encourages all stakeholders to work together</w:t>
      </w:r>
      <w:r>
        <w:t>.</w:t>
      </w:r>
      <w:r w:rsidRPr="00A45003">
        <w:t xml:space="preserve"> </w:t>
      </w:r>
    </w:p>
    <w:p w:rsidR="000D13E6" w:rsidRDefault="000D13E6" w:rsidP="00EA6AED">
      <w:pPr>
        <w:tabs>
          <w:tab w:val="left" w:pos="360"/>
          <w:tab w:val="left" w:pos="720"/>
          <w:tab w:val="left" w:pos="1080"/>
          <w:tab w:val="left" w:pos="1440"/>
          <w:tab w:val="left" w:pos="1800"/>
          <w:tab w:val="left" w:pos="2160"/>
        </w:tabs>
      </w:pPr>
    </w:p>
    <w:p w:rsidR="000D13E6" w:rsidRPr="00F14508" w:rsidRDefault="00C2570A" w:rsidP="000D13E6">
      <w:pPr>
        <w:tabs>
          <w:tab w:val="left" w:pos="360"/>
          <w:tab w:val="left" w:pos="720"/>
          <w:tab w:val="left" w:pos="1080"/>
          <w:tab w:val="left" w:pos="1440"/>
          <w:tab w:val="left" w:pos="1800"/>
          <w:tab w:val="left" w:pos="2160"/>
        </w:tabs>
        <w:rPr>
          <w:b/>
          <w:i/>
          <w:sz w:val="24"/>
          <w:szCs w:val="24"/>
        </w:rPr>
      </w:pPr>
      <w:r w:rsidRPr="00C2570A">
        <w:rPr>
          <w:b/>
          <w:i/>
          <w:sz w:val="24"/>
          <w:szCs w:val="24"/>
        </w:rPr>
        <w:t>Curriculum and Instruction</w:t>
      </w:r>
    </w:p>
    <w:p w:rsidR="000D13E6" w:rsidRPr="00F14508" w:rsidRDefault="00C2570A" w:rsidP="000D13E6">
      <w:pPr>
        <w:tabs>
          <w:tab w:val="left" w:pos="360"/>
          <w:tab w:val="left" w:pos="720"/>
          <w:tab w:val="left" w:pos="1080"/>
          <w:tab w:val="left" w:pos="1440"/>
          <w:tab w:val="left" w:pos="1800"/>
          <w:tab w:val="left" w:pos="2160"/>
        </w:tabs>
        <w:spacing w:before="300"/>
        <w:ind w:left="360" w:hanging="360"/>
        <w:rPr>
          <w:b/>
        </w:rPr>
      </w:pPr>
      <w:r w:rsidRPr="00C2570A">
        <w:rPr>
          <w:b/>
        </w:rPr>
        <w:t>3.    The district has designed its curricula and defined its instructional practices to attain high levels of achievement and understanding.</w:t>
      </w:r>
    </w:p>
    <w:p w:rsidR="000D13E6" w:rsidRPr="00F14508" w:rsidRDefault="00C2570A" w:rsidP="00F0154D">
      <w:pPr>
        <w:pStyle w:val="ListParagraph"/>
        <w:numPr>
          <w:ilvl w:val="1"/>
          <w:numId w:val="21"/>
        </w:numPr>
        <w:tabs>
          <w:tab w:val="left" w:pos="720"/>
          <w:tab w:val="left" w:pos="1080"/>
          <w:tab w:val="left" w:pos="1440"/>
          <w:tab w:val="left" w:pos="1800"/>
          <w:tab w:val="left" w:pos="2160"/>
        </w:tabs>
        <w:ind w:left="720"/>
        <w:contextualSpacing w:val="0"/>
        <w:rPr>
          <w:b/>
          <w:i/>
        </w:rPr>
      </w:pPr>
      <w:r w:rsidRPr="00C2570A">
        <w:t>Leaders and teachers described how the district designed a standards-based educational system aligned to</w:t>
      </w:r>
      <w:r w:rsidR="00F0154D">
        <w:t xml:space="preserve"> </w:t>
      </w:r>
      <w:r w:rsidR="005302F6">
        <w:t>the</w:t>
      </w:r>
      <w:r w:rsidRPr="00C2570A">
        <w:t xml:space="preserve"> </w:t>
      </w:r>
      <w:r w:rsidRPr="00C2570A">
        <w:rPr>
          <w:i/>
        </w:rPr>
        <w:t>2011 Massachusetts Curriculum Frameworks</w:t>
      </w:r>
      <w:r w:rsidRPr="00C2570A">
        <w:t>.</w:t>
      </w:r>
    </w:p>
    <w:p w:rsidR="000D13E6" w:rsidRPr="00F14508" w:rsidRDefault="00C2570A" w:rsidP="00F0154D">
      <w:pPr>
        <w:pStyle w:val="ListParagraph"/>
        <w:numPr>
          <w:ilvl w:val="2"/>
          <w:numId w:val="21"/>
        </w:numPr>
        <w:tabs>
          <w:tab w:val="left" w:pos="360"/>
          <w:tab w:val="left" w:pos="1080"/>
          <w:tab w:val="left" w:pos="1440"/>
          <w:tab w:val="left" w:pos="1800"/>
          <w:tab w:val="left" w:pos="2160"/>
        </w:tabs>
        <w:ind w:left="1080"/>
        <w:contextualSpacing w:val="0"/>
        <w:rPr>
          <w:b/>
          <w:i/>
        </w:rPr>
      </w:pPr>
      <w:r w:rsidRPr="00C2570A">
        <w:lastRenderedPageBreak/>
        <w:t>The District Curriculum and Instruction Team (DCIT)</w:t>
      </w:r>
      <w:r w:rsidR="005302F6">
        <w:t>,</w:t>
      </w:r>
      <w:r w:rsidRPr="00C2570A">
        <w:t xml:space="preserve"> comp</w:t>
      </w:r>
      <w:r w:rsidR="005302F6">
        <w:t>o</w:t>
      </w:r>
      <w:r w:rsidRPr="00C2570A">
        <w:t>sed of 30</w:t>
      </w:r>
      <w:r w:rsidR="005302F6">
        <w:t>–</w:t>
      </w:r>
      <w:r w:rsidRPr="00C2570A">
        <w:t>35 cross</w:t>
      </w:r>
      <w:r w:rsidR="005302F6">
        <w:t>-</w:t>
      </w:r>
      <w:r w:rsidRPr="00C2570A">
        <w:t xml:space="preserve"> discipline educators</w:t>
      </w:r>
      <w:r w:rsidR="005302F6">
        <w:t>,</w:t>
      </w:r>
      <w:r w:rsidRPr="00C2570A">
        <w:t xml:space="preserve"> began to align curriculum to</w:t>
      </w:r>
      <w:r w:rsidR="005302F6">
        <w:t xml:space="preserve"> the</w:t>
      </w:r>
      <w:r w:rsidRPr="00C2570A">
        <w:t xml:space="preserve"> </w:t>
      </w:r>
      <w:r w:rsidRPr="00C2570A">
        <w:rPr>
          <w:i/>
        </w:rPr>
        <w:t>2011 Massachusetts Curriculum Frameworks</w:t>
      </w:r>
      <w:r w:rsidRPr="00C2570A">
        <w:t xml:space="preserve"> before the frameworks were officially adopted. </w:t>
      </w:r>
    </w:p>
    <w:p w:rsidR="00402DC4" w:rsidRDefault="00FF0737">
      <w:pPr>
        <w:tabs>
          <w:tab w:val="left" w:pos="0"/>
          <w:tab w:val="left" w:pos="360"/>
          <w:tab w:val="left" w:pos="720"/>
          <w:tab w:val="left" w:pos="1080"/>
          <w:tab w:val="left" w:pos="1440"/>
          <w:tab w:val="left" w:pos="1800"/>
          <w:tab w:val="left" w:pos="2160"/>
        </w:tabs>
        <w:ind w:left="720" w:hanging="720"/>
      </w:pPr>
      <w:r>
        <w:rPr>
          <w:b/>
        </w:rPr>
        <w:tab/>
      </w:r>
      <w:r w:rsidR="00F0154D" w:rsidRPr="00F0154D">
        <w:rPr>
          <w:b/>
        </w:rPr>
        <w:t>B.</w:t>
      </w:r>
      <w:r w:rsidR="00F0154D">
        <w:t xml:space="preserve"> </w:t>
      </w:r>
      <w:r>
        <w:tab/>
      </w:r>
      <w:r w:rsidR="00C2570A" w:rsidRPr="00C2570A">
        <w:t>Interviewees noted that 100</w:t>
      </w:r>
      <w:r w:rsidR="005302F6">
        <w:t xml:space="preserve"> percent</w:t>
      </w:r>
      <w:r w:rsidR="00C2570A" w:rsidRPr="00C2570A">
        <w:t xml:space="preserve"> of ELA and mathematics curricula are now aligned to </w:t>
      </w:r>
      <w:r w:rsidR="005302F6">
        <w:t xml:space="preserve">the </w:t>
      </w:r>
      <w:r w:rsidR="00F0154D">
        <w:t>f</w:t>
      </w:r>
      <w:r w:rsidR="00C2570A" w:rsidRPr="00C2570A">
        <w:t>rameworks.</w:t>
      </w:r>
      <w:r w:rsidRPr="00C2570A">
        <w:t xml:space="preserve"> </w:t>
      </w:r>
      <w:r w:rsidR="00C2570A" w:rsidRPr="00C2570A">
        <w:t xml:space="preserve">Science curricula are aligned to the </w:t>
      </w:r>
      <w:r w:rsidR="001F78B6">
        <w:t>Draft Revised MA Science and Technology/Engineering Standards</w:t>
      </w:r>
      <w:r w:rsidR="00C2570A" w:rsidRPr="00C2570A">
        <w:t>.</w:t>
      </w:r>
    </w:p>
    <w:p w:rsidR="00402DC4" w:rsidRDefault="00FF0737">
      <w:pPr>
        <w:tabs>
          <w:tab w:val="left" w:pos="0"/>
          <w:tab w:val="left" w:pos="360"/>
          <w:tab w:val="left" w:pos="720"/>
          <w:tab w:val="left" w:pos="1080"/>
          <w:tab w:val="left" w:pos="1440"/>
          <w:tab w:val="left" w:pos="1800"/>
          <w:tab w:val="left" w:pos="2160"/>
        </w:tabs>
        <w:ind w:left="720" w:hanging="720"/>
      </w:pPr>
      <w:r>
        <w:rPr>
          <w:b/>
        </w:rPr>
        <w:tab/>
      </w:r>
      <w:r w:rsidR="00C2570A" w:rsidRPr="00C2570A">
        <w:rPr>
          <w:b/>
        </w:rPr>
        <w:t>C.</w:t>
      </w:r>
      <w:r w:rsidR="00F0154D">
        <w:rPr>
          <w:b/>
        </w:rPr>
        <w:tab/>
      </w:r>
      <w:r w:rsidR="00C2570A" w:rsidRPr="00C2570A">
        <w:t>The Five District Partnership (5</w:t>
      </w:r>
      <w:r w:rsidR="0028050E">
        <w:t>DP</w:t>
      </w:r>
      <w:r w:rsidR="00C2570A" w:rsidRPr="00C2570A">
        <w:t>) initiative has been instrumental in ensuring the mapping and development of curriculum aligned to state standards.</w:t>
      </w:r>
    </w:p>
    <w:p w:rsidR="00F0154D" w:rsidRDefault="00F0154D" w:rsidP="00F0154D">
      <w:pPr>
        <w:tabs>
          <w:tab w:val="left" w:pos="0"/>
          <w:tab w:val="left" w:pos="360"/>
          <w:tab w:val="left" w:pos="720"/>
          <w:tab w:val="left" w:pos="1080"/>
          <w:tab w:val="left" w:pos="1440"/>
          <w:tab w:val="left" w:pos="1800"/>
          <w:tab w:val="left" w:pos="2160"/>
        </w:tabs>
        <w:ind w:left="720" w:hanging="720"/>
      </w:pPr>
      <w:r>
        <w:rPr>
          <w:b/>
        </w:rPr>
        <w:tab/>
      </w:r>
      <w:r w:rsidRPr="00F0154D">
        <w:rPr>
          <w:b/>
        </w:rPr>
        <w:t>D.</w:t>
      </w:r>
      <w:r>
        <w:t xml:space="preserve"> </w:t>
      </w:r>
      <w:r>
        <w:tab/>
      </w:r>
      <w:r w:rsidR="00C2570A" w:rsidRPr="00C2570A">
        <w:t>As a result of the 5</w:t>
      </w:r>
      <w:r w:rsidR="0028050E">
        <w:t>DP</w:t>
      </w:r>
      <w:r w:rsidR="00C2570A" w:rsidRPr="00C2570A">
        <w:t xml:space="preserve"> collaboration, in 2012 educators formed teacher teams to begin to develop common curriculum maps, called </w:t>
      </w:r>
      <w:r>
        <w:t>Y</w:t>
      </w:r>
      <w:r w:rsidR="00C2570A" w:rsidRPr="00C2570A">
        <w:t>ear</w:t>
      </w:r>
      <w:r>
        <w:t>-L</w:t>
      </w:r>
      <w:r w:rsidR="00C2570A" w:rsidRPr="00C2570A">
        <w:t xml:space="preserve">ong </w:t>
      </w:r>
      <w:r>
        <w:t>P</w:t>
      </w:r>
      <w:r w:rsidR="00C2570A" w:rsidRPr="00C2570A">
        <w:t>lans</w:t>
      </w:r>
      <w:r>
        <w:t xml:space="preserve"> (YLPs)</w:t>
      </w:r>
      <w:r w:rsidR="00C2570A" w:rsidRPr="00C2570A">
        <w:t xml:space="preserve">, organized by grade and content area or subject. This work is ongoing. </w:t>
      </w:r>
    </w:p>
    <w:p w:rsidR="000D13E6" w:rsidRPr="00F14508" w:rsidRDefault="00F0154D" w:rsidP="00F0154D">
      <w:pPr>
        <w:tabs>
          <w:tab w:val="left" w:pos="0"/>
          <w:tab w:val="left" w:pos="360"/>
          <w:tab w:val="left" w:pos="720"/>
          <w:tab w:val="left" w:pos="1080"/>
          <w:tab w:val="left" w:pos="1440"/>
          <w:tab w:val="left" w:pos="1800"/>
          <w:tab w:val="left" w:pos="2160"/>
        </w:tabs>
        <w:ind w:left="1080" w:hanging="1080"/>
      </w:pPr>
      <w:r>
        <w:rPr>
          <w:b/>
        </w:rPr>
        <w:tab/>
      </w:r>
      <w:r>
        <w:rPr>
          <w:b/>
        </w:rPr>
        <w:tab/>
      </w:r>
      <w:r w:rsidRPr="00F0154D">
        <w:t>1.</w:t>
      </w:r>
      <w:r w:rsidRPr="00F0154D">
        <w:tab/>
      </w:r>
      <w:r w:rsidR="00C2570A" w:rsidRPr="00C2570A">
        <w:t>YLPs currently posted on the 5</w:t>
      </w:r>
      <w:r w:rsidR="0028050E">
        <w:t>DP</w:t>
      </w:r>
      <w:r w:rsidR="00C2570A" w:rsidRPr="00C2570A">
        <w:t xml:space="preserve"> website and accessible to member districts include: ELA, Grades K</w:t>
      </w:r>
      <w:r>
        <w:t>–</w:t>
      </w:r>
      <w:r w:rsidR="00C2570A" w:rsidRPr="00C2570A">
        <w:t>10; mathematics, Grades K</w:t>
      </w:r>
      <w:r>
        <w:t>–</w:t>
      </w:r>
      <w:r w:rsidR="00C2570A" w:rsidRPr="00C2570A">
        <w:t>8, Algebra 1, Algebra 2, and Geometry; History Social Studies, Grades 2</w:t>
      </w:r>
      <w:r>
        <w:t>–</w:t>
      </w:r>
      <w:r w:rsidR="00C2570A" w:rsidRPr="00C2570A">
        <w:t>7; and science, Grades 6</w:t>
      </w:r>
      <w:r>
        <w:t>–</w:t>
      </w:r>
      <w:r w:rsidR="00C2570A" w:rsidRPr="00C2570A">
        <w:t xml:space="preserve">8. </w:t>
      </w:r>
    </w:p>
    <w:p w:rsidR="000D13E6" w:rsidRPr="00F14508" w:rsidRDefault="00F0154D" w:rsidP="00F0154D">
      <w:pPr>
        <w:pStyle w:val="ListParagraph"/>
        <w:tabs>
          <w:tab w:val="left" w:pos="1080"/>
          <w:tab w:val="left" w:pos="1800"/>
          <w:tab w:val="left" w:pos="2160"/>
        </w:tabs>
        <w:ind w:left="1080" w:hanging="360"/>
        <w:contextualSpacing w:val="0"/>
      </w:pPr>
      <w:r>
        <w:t>2</w:t>
      </w:r>
      <w:r w:rsidR="00FF0737">
        <w:t>.</w:t>
      </w:r>
      <w:r w:rsidR="00FF0737">
        <w:tab/>
      </w:r>
      <w:r>
        <w:t>D</w:t>
      </w:r>
      <w:r w:rsidR="00C2570A" w:rsidRPr="00C2570A">
        <w:t>istrict teachers and leaders consistently referred to the YLPs as the guiding documents to teach the district’s recursive</w:t>
      </w:r>
      <w:r>
        <w:t>,</w:t>
      </w:r>
      <w:r w:rsidR="00C2570A" w:rsidRPr="00C2570A">
        <w:t xml:space="preserve"> standards-based curriculum.  In fact, these documents form a standards-based scope and sequence of what to teach.</w:t>
      </w:r>
    </w:p>
    <w:p w:rsidR="000D13E6" w:rsidRPr="00F14508" w:rsidRDefault="00DF56C1" w:rsidP="00F0154D">
      <w:pPr>
        <w:pStyle w:val="ListParagraph"/>
        <w:tabs>
          <w:tab w:val="left" w:pos="1080"/>
          <w:tab w:val="left" w:pos="1800"/>
          <w:tab w:val="left" w:pos="2160"/>
        </w:tabs>
        <w:ind w:left="1080" w:hanging="360"/>
        <w:contextualSpacing w:val="0"/>
      </w:pPr>
      <w:r>
        <w:t xml:space="preserve">3.  </w:t>
      </w:r>
      <w:r w:rsidR="00FF0737">
        <w:tab/>
      </w:r>
      <w:r w:rsidR="00C2570A" w:rsidRPr="00C2570A">
        <w:t xml:space="preserve">YLPs contain yearly pacing guides by grade level and/or subject (e.g., </w:t>
      </w:r>
      <w:r w:rsidR="007956C3">
        <w:t>g</w:t>
      </w:r>
      <w:r w:rsidR="00C2570A" w:rsidRPr="00C2570A">
        <w:t xml:space="preserve">rade 4 mathematics or </w:t>
      </w:r>
      <w:r w:rsidR="007956C3">
        <w:t>a</w:t>
      </w:r>
      <w:r w:rsidR="00C2570A" w:rsidRPr="00C2570A">
        <w:t>lgebra 1) in two-month blocks to teach specific standards.  Although formats vary slightly,</w:t>
      </w:r>
      <w:r w:rsidR="00C2570A" w:rsidRPr="00C2570A">
        <w:rPr>
          <w:rStyle w:val="FootnoteReference"/>
        </w:rPr>
        <w:footnoteReference w:id="6"/>
      </w:r>
      <w:r w:rsidR="00C2570A" w:rsidRPr="00C2570A">
        <w:t xml:space="preserve"> the YLPs also include overviews of standards and identify units of study and the resources needed to teach them. They are “living” documents, with ongoing revisions and new plans continually added.  For example:</w:t>
      </w:r>
    </w:p>
    <w:p w:rsidR="000D13E6" w:rsidRPr="00F14508" w:rsidRDefault="00C2570A" w:rsidP="00F0154D">
      <w:pPr>
        <w:pStyle w:val="ListParagraph"/>
        <w:tabs>
          <w:tab w:val="left" w:pos="1440"/>
          <w:tab w:val="left" w:pos="1800"/>
          <w:tab w:val="left" w:pos="2160"/>
        </w:tabs>
        <w:ind w:left="1440" w:hanging="360"/>
        <w:contextualSpacing w:val="0"/>
      </w:pPr>
      <w:r w:rsidRPr="00C2570A">
        <w:t xml:space="preserve">a.    The YLP for science for </w:t>
      </w:r>
      <w:r w:rsidR="00F0154D">
        <w:t>g</w:t>
      </w:r>
      <w:r w:rsidRPr="00C2570A">
        <w:t>rades 3</w:t>
      </w:r>
      <w:r w:rsidR="00F0154D">
        <w:t>–</w:t>
      </w:r>
      <w:r w:rsidRPr="00C2570A">
        <w:t xml:space="preserve">5 has been written for a pilot next year. </w:t>
      </w:r>
    </w:p>
    <w:p w:rsidR="000D13E6" w:rsidRPr="00F14508" w:rsidRDefault="00C2570A" w:rsidP="00F0154D">
      <w:pPr>
        <w:pStyle w:val="ListParagraph"/>
        <w:tabs>
          <w:tab w:val="left" w:pos="1440"/>
          <w:tab w:val="left" w:pos="1800"/>
          <w:tab w:val="left" w:pos="2160"/>
        </w:tabs>
        <w:ind w:left="1440" w:hanging="360"/>
        <w:contextualSpacing w:val="0"/>
      </w:pPr>
      <w:r w:rsidRPr="00C2570A">
        <w:t xml:space="preserve">b.    The development of YLPs </w:t>
      </w:r>
      <w:r w:rsidR="000F7FC7">
        <w:t>at</w:t>
      </w:r>
      <w:r w:rsidRPr="00C2570A">
        <w:t xml:space="preserve"> the high school level</w:t>
      </w:r>
      <w:r w:rsidR="000F7FC7">
        <w:t xml:space="preserve"> has been in place since August 2013</w:t>
      </w:r>
      <w:r w:rsidR="009019A0">
        <w:t>; YLPs</w:t>
      </w:r>
      <w:r w:rsidR="000F7FC7">
        <w:t xml:space="preserve"> are reviewed and updated each summer</w:t>
      </w:r>
      <w:r w:rsidRPr="00C2570A">
        <w:t xml:space="preserve">.  </w:t>
      </w:r>
      <w:r w:rsidR="000F7FC7">
        <w:t xml:space="preserve">They have been revised to align with Massachusetts standards, PARCC, and the district’s quarterly performance assessments. </w:t>
      </w:r>
      <w:r w:rsidRPr="00C2570A">
        <w:t>Discussions are currently taking place about curriculum and unit design and student assessments with adjustments anticipated for the YLP format.</w:t>
      </w:r>
    </w:p>
    <w:p w:rsidR="000D13E6" w:rsidRPr="00F14508" w:rsidRDefault="00F0154D" w:rsidP="00FF0737">
      <w:pPr>
        <w:tabs>
          <w:tab w:val="left" w:pos="360"/>
          <w:tab w:val="left" w:pos="720"/>
          <w:tab w:val="left" w:pos="1080"/>
          <w:tab w:val="left" w:pos="1440"/>
          <w:tab w:val="left" w:pos="1800"/>
          <w:tab w:val="left" w:pos="2160"/>
        </w:tabs>
        <w:ind w:left="630" w:hanging="270"/>
      </w:pPr>
      <w:r>
        <w:rPr>
          <w:b/>
        </w:rPr>
        <w:lastRenderedPageBreak/>
        <w:t>E</w:t>
      </w:r>
      <w:r w:rsidR="00C2570A" w:rsidRPr="00C2570A">
        <w:rPr>
          <w:b/>
        </w:rPr>
        <w:t>.</w:t>
      </w:r>
      <w:r w:rsidR="00C2570A" w:rsidRPr="00C2570A">
        <w:t xml:space="preserve">   Units created using the Understanding by Design (UbD) framework</w:t>
      </w:r>
      <w:r w:rsidR="00C2570A" w:rsidRPr="00C2570A">
        <w:rPr>
          <w:rStyle w:val="FootnoteReference"/>
        </w:rPr>
        <w:footnoteReference w:id="7"/>
      </w:r>
      <w:r w:rsidR="00C2570A" w:rsidRPr="00C2570A">
        <w:t xml:space="preserve"> and implemented using </w:t>
      </w:r>
      <w:r w:rsidR="00C505F9">
        <w:t xml:space="preserve">the </w:t>
      </w:r>
      <w:r w:rsidR="006D510B">
        <w:t>T</w:t>
      </w:r>
      <w:r w:rsidR="00C2570A" w:rsidRPr="00C2570A">
        <w:t xml:space="preserve">eaching for </w:t>
      </w:r>
      <w:r w:rsidR="00981EEE">
        <w:t>U</w:t>
      </w:r>
      <w:r w:rsidR="00C2570A" w:rsidRPr="00C2570A">
        <w:t xml:space="preserve">nderstanding </w:t>
      </w:r>
      <w:r w:rsidR="00C505F9">
        <w:t xml:space="preserve">framework </w:t>
      </w:r>
      <w:r w:rsidR="00C2570A" w:rsidRPr="00C2570A">
        <w:t>provide the structure for curriculum design and implementation.</w:t>
      </w:r>
      <w:r w:rsidR="00C2570A" w:rsidRPr="00C2570A">
        <w:rPr>
          <w:rStyle w:val="FootnoteReference"/>
        </w:rPr>
        <w:t xml:space="preserve"> </w:t>
      </w:r>
    </w:p>
    <w:p w:rsidR="000D13E6" w:rsidRPr="00F14508" w:rsidRDefault="00C2570A" w:rsidP="00866C54">
      <w:pPr>
        <w:pStyle w:val="ListParagraph"/>
        <w:numPr>
          <w:ilvl w:val="6"/>
          <w:numId w:val="23"/>
        </w:numPr>
        <w:tabs>
          <w:tab w:val="left" w:pos="360"/>
          <w:tab w:val="left" w:pos="720"/>
          <w:tab w:val="left" w:pos="1080"/>
          <w:tab w:val="left" w:pos="1440"/>
          <w:tab w:val="left" w:pos="1800"/>
          <w:tab w:val="left" w:pos="2160"/>
        </w:tabs>
        <w:ind w:left="1080"/>
      </w:pPr>
      <w:r w:rsidRPr="00C2570A">
        <w:t>One goal of the 5</w:t>
      </w:r>
      <w:r w:rsidR="0028050E">
        <w:t>DP</w:t>
      </w:r>
      <w:r w:rsidRPr="00C2570A">
        <w:t xml:space="preserve"> is to co-create UbD curriculum units to share across the member districts. The UbD units on the 5</w:t>
      </w:r>
      <w:r w:rsidR="0028050E">
        <w:t>DP</w:t>
      </w:r>
      <w:r w:rsidRPr="00C2570A">
        <w:t xml:space="preserve"> website include those created by educators from the five districts and ESE model UbD units developed during the Race to the Top Initiative.  Chelsea educators have contributed many UbD units to the 5</w:t>
      </w:r>
      <w:r w:rsidR="0028050E">
        <w:t>DP</w:t>
      </w:r>
      <w:r w:rsidRPr="00C2570A">
        <w:t xml:space="preserve"> website.  </w:t>
      </w:r>
    </w:p>
    <w:p w:rsidR="000D13E6" w:rsidRPr="00F14508" w:rsidRDefault="000D13E6" w:rsidP="000D13E6">
      <w:pPr>
        <w:pStyle w:val="ListParagraph"/>
        <w:tabs>
          <w:tab w:val="left" w:pos="360"/>
          <w:tab w:val="left" w:pos="720"/>
          <w:tab w:val="left" w:pos="1080"/>
          <w:tab w:val="left" w:pos="1440"/>
          <w:tab w:val="left" w:pos="1800"/>
          <w:tab w:val="left" w:pos="2160"/>
        </w:tabs>
        <w:ind w:left="1080"/>
      </w:pPr>
    </w:p>
    <w:p w:rsidR="000D13E6" w:rsidRPr="00F14508" w:rsidRDefault="00C2570A" w:rsidP="00866C54">
      <w:pPr>
        <w:pStyle w:val="ListParagraph"/>
        <w:numPr>
          <w:ilvl w:val="6"/>
          <w:numId w:val="23"/>
        </w:numPr>
        <w:tabs>
          <w:tab w:val="left" w:pos="360"/>
          <w:tab w:val="left" w:pos="720"/>
          <w:tab w:val="left" w:pos="1080"/>
          <w:tab w:val="left" w:pos="1440"/>
          <w:tab w:val="left" w:pos="1800"/>
          <w:tab w:val="left" w:pos="2160"/>
        </w:tabs>
        <w:ind w:left="1080"/>
      </w:pPr>
      <w:r w:rsidRPr="00C2570A">
        <w:t>U</w:t>
      </w:r>
      <w:r w:rsidR="00DD6671">
        <w:t xml:space="preserve">bD </w:t>
      </w:r>
      <w:r w:rsidRPr="00C2570A">
        <w:t xml:space="preserve">units and </w:t>
      </w:r>
      <w:r w:rsidR="00CC655A">
        <w:t xml:space="preserve">the </w:t>
      </w:r>
      <w:r w:rsidR="00DF56C1">
        <w:t>T</w:t>
      </w:r>
      <w:r w:rsidRPr="00C2570A">
        <w:t xml:space="preserve">eaching for </w:t>
      </w:r>
      <w:r w:rsidR="00DF56C1">
        <w:t>U</w:t>
      </w:r>
      <w:r w:rsidRPr="00C2570A">
        <w:t xml:space="preserve">nderstanding </w:t>
      </w:r>
      <w:r w:rsidR="00CC655A">
        <w:t xml:space="preserve">framework </w:t>
      </w:r>
      <w:r w:rsidRPr="00C2570A">
        <w:t xml:space="preserve">are used across all subjects and across all nine Chelsea schools. Interviewees </w:t>
      </w:r>
      <w:r w:rsidR="006D510B">
        <w:t>said</w:t>
      </w:r>
      <w:r w:rsidRPr="00C2570A">
        <w:t xml:space="preserve"> that all schools share a philosophy of </w:t>
      </w:r>
      <w:r w:rsidR="006D510B">
        <w:t>T</w:t>
      </w:r>
      <w:r w:rsidRPr="00C2570A">
        <w:t xml:space="preserve">eaching for </w:t>
      </w:r>
      <w:r w:rsidR="006D510B">
        <w:t>U</w:t>
      </w:r>
      <w:r w:rsidRPr="00C2570A">
        <w:t>nderstanding</w:t>
      </w:r>
      <w:r w:rsidR="000F7FC7">
        <w:t>;</w:t>
      </w:r>
      <w:r w:rsidRPr="00C2570A">
        <w:t xml:space="preserve"> the nature of the boxes on the UbD grid match</w:t>
      </w:r>
      <w:r w:rsidR="000F7FC7">
        <w:t>es</w:t>
      </w:r>
      <w:r w:rsidRPr="00C2570A">
        <w:t xml:space="preserve"> the school level, content, and standards. </w:t>
      </w:r>
    </w:p>
    <w:p w:rsidR="000D13E6" w:rsidRPr="00F14508" w:rsidRDefault="000D13E6" w:rsidP="000D13E6">
      <w:pPr>
        <w:pStyle w:val="ListParagraph"/>
        <w:tabs>
          <w:tab w:val="left" w:pos="360"/>
          <w:tab w:val="left" w:pos="720"/>
          <w:tab w:val="left" w:pos="1080"/>
          <w:tab w:val="left" w:pos="1440"/>
          <w:tab w:val="left" w:pos="1800"/>
          <w:tab w:val="left" w:pos="2160"/>
        </w:tabs>
        <w:ind w:left="1080"/>
      </w:pPr>
    </w:p>
    <w:p w:rsidR="000D13E6" w:rsidRPr="00F14508" w:rsidRDefault="00C2570A" w:rsidP="00866C54">
      <w:pPr>
        <w:pStyle w:val="ListParagraph"/>
        <w:numPr>
          <w:ilvl w:val="6"/>
          <w:numId w:val="23"/>
        </w:numPr>
        <w:tabs>
          <w:tab w:val="left" w:pos="360"/>
          <w:tab w:val="left" w:pos="720"/>
          <w:tab w:val="left" w:pos="1080"/>
          <w:tab w:val="left" w:pos="1440"/>
          <w:tab w:val="left" w:pos="1800"/>
          <w:tab w:val="left" w:pos="2160"/>
        </w:tabs>
        <w:ind w:left="1080"/>
      </w:pPr>
      <w:r w:rsidRPr="00C2570A">
        <w:t>Interviewees describe</w:t>
      </w:r>
      <w:r w:rsidR="006D510B">
        <w:t>d</w:t>
      </w:r>
      <w:r w:rsidRPr="00C2570A">
        <w:t xml:space="preserve"> the district’s UbD units as rigorous plans of study framed first in the context of enduring understandings and essential questions.  They are created using a backward design process that considers the results, evidence</w:t>
      </w:r>
      <w:r w:rsidR="006D510B">
        <w:t>,</w:t>
      </w:r>
      <w:r w:rsidRPr="00C2570A">
        <w:t xml:space="preserve"> and planned learning experiences and instructional strategies. </w:t>
      </w:r>
    </w:p>
    <w:p w:rsidR="000D13E6" w:rsidRPr="00F14508" w:rsidRDefault="000D13E6" w:rsidP="000D13E6">
      <w:pPr>
        <w:pStyle w:val="ListParagraph"/>
        <w:tabs>
          <w:tab w:val="left" w:pos="360"/>
          <w:tab w:val="left" w:pos="720"/>
          <w:tab w:val="left" w:pos="1080"/>
          <w:tab w:val="left" w:pos="1440"/>
          <w:tab w:val="left" w:pos="1800"/>
          <w:tab w:val="left" w:pos="2160"/>
        </w:tabs>
        <w:ind w:left="1080"/>
      </w:pPr>
    </w:p>
    <w:p w:rsidR="00CA06BC" w:rsidRDefault="00C2570A" w:rsidP="006D510B">
      <w:pPr>
        <w:pStyle w:val="ListParagraph"/>
        <w:numPr>
          <w:ilvl w:val="6"/>
          <w:numId w:val="23"/>
        </w:numPr>
        <w:tabs>
          <w:tab w:val="left" w:pos="360"/>
          <w:tab w:val="left" w:pos="720"/>
          <w:tab w:val="left" w:pos="1080"/>
          <w:tab w:val="left" w:pos="1440"/>
          <w:tab w:val="left" w:pos="1800"/>
          <w:tab w:val="left" w:pos="2160"/>
        </w:tabs>
        <w:ind w:left="1080"/>
        <w:contextualSpacing w:val="0"/>
      </w:pPr>
      <w:r w:rsidRPr="00C2570A">
        <w:t xml:space="preserve">Interviewees told the review team that student progress is measured using performance tasks rather than traditional </w:t>
      </w:r>
      <w:r w:rsidR="00170DB4" w:rsidRPr="00C2570A">
        <w:t>multiple</w:t>
      </w:r>
      <w:r w:rsidR="00170DB4">
        <w:t>-</w:t>
      </w:r>
      <w:r w:rsidRPr="00C2570A">
        <w:t>choice/</w:t>
      </w:r>
      <w:r w:rsidR="00170DB4" w:rsidRPr="00C2570A">
        <w:t>short</w:t>
      </w:r>
      <w:r w:rsidR="00170DB4">
        <w:t>-</w:t>
      </w:r>
      <w:r w:rsidRPr="00C2570A">
        <w:t xml:space="preserve">answer quizzes and tests. </w:t>
      </w:r>
      <w:r w:rsidR="00CA06BC">
        <w:t>The superintendent reported that performance assessments a</w:t>
      </w:r>
      <w:r w:rsidR="00170DB4">
        <w:t>re used in addition to multiple-</w:t>
      </w:r>
      <w:r w:rsidR="00CA06BC">
        <w:t>choice/short</w:t>
      </w:r>
      <w:r w:rsidR="00170DB4">
        <w:t>-</w:t>
      </w:r>
      <w:r w:rsidR="00CA06BC">
        <w:t>answer quizzes and tests, noting that ANet scores reflect multiple</w:t>
      </w:r>
      <w:r w:rsidR="00170DB4">
        <w:t>-</w:t>
      </w:r>
      <w:r w:rsidR="00CA06BC">
        <w:t xml:space="preserve">choice answers. </w:t>
      </w:r>
    </w:p>
    <w:p w:rsidR="00EB441C" w:rsidRPr="00F14508" w:rsidRDefault="00CA06BC" w:rsidP="00CA06BC">
      <w:pPr>
        <w:tabs>
          <w:tab w:val="left" w:pos="360"/>
          <w:tab w:val="left" w:pos="720"/>
          <w:tab w:val="left" w:pos="1080"/>
          <w:tab w:val="left" w:pos="1440"/>
          <w:tab w:val="left" w:pos="1800"/>
          <w:tab w:val="left" w:pos="2160"/>
        </w:tabs>
        <w:ind w:left="1440" w:hanging="720"/>
      </w:pPr>
      <w:r>
        <w:tab/>
        <w:t>a.</w:t>
      </w:r>
      <w:r>
        <w:tab/>
      </w:r>
      <w:r w:rsidR="00C2570A" w:rsidRPr="00C2570A">
        <w:t xml:space="preserve">During lesson observations, review team members observed students engaged in collaborative and individual performance tasks, most involving writing. </w:t>
      </w:r>
      <w:r w:rsidR="006D510B">
        <w:t>T</w:t>
      </w:r>
      <w:r w:rsidR="00C2570A" w:rsidRPr="00C2570A">
        <w:t xml:space="preserve">eam members also </w:t>
      </w:r>
      <w:r w:rsidR="006D510B">
        <w:t>reviewed</w:t>
      </w:r>
      <w:r w:rsidR="00C2570A" w:rsidRPr="00C2570A">
        <w:t xml:space="preserve"> several performance tasks in unit plans provided by teachers.</w:t>
      </w:r>
    </w:p>
    <w:p w:rsidR="006D510B" w:rsidRDefault="00C2570A" w:rsidP="006D510B">
      <w:pPr>
        <w:pStyle w:val="ListParagraph"/>
        <w:numPr>
          <w:ilvl w:val="6"/>
          <w:numId w:val="23"/>
        </w:numPr>
        <w:tabs>
          <w:tab w:val="left" w:pos="360"/>
          <w:tab w:val="left" w:pos="720"/>
          <w:tab w:val="left" w:pos="1080"/>
          <w:tab w:val="left" w:pos="1440"/>
          <w:tab w:val="left" w:pos="1800"/>
          <w:tab w:val="left" w:pos="2160"/>
        </w:tabs>
        <w:ind w:left="1080"/>
        <w:contextualSpacing w:val="0"/>
      </w:pPr>
      <w:r w:rsidRPr="00C2570A">
        <w:t>The 5</w:t>
      </w:r>
      <w:r w:rsidR="0028050E">
        <w:t>DP</w:t>
      </w:r>
      <w:r w:rsidRPr="00C2570A">
        <w:t xml:space="preserve"> and the district have provided professional development to build teachers’ </w:t>
      </w:r>
      <w:r w:rsidR="006D510B">
        <w:t>ability</w:t>
      </w:r>
      <w:r w:rsidRPr="00C2570A">
        <w:t xml:space="preserve"> to develop UbD units and to teach and assess for understanding.  </w:t>
      </w:r>
    </w:p>
    <w:p w:rsidR="006D510B" w:rsidRDefault="006D510B" w:rsidP="006D510B">
      <w:pPr>
        <w:tabs>
          <w:tab w:val="left" w:pos="360"/>
          <w:tab w:val="left" w:pos="720"/>
          <w:tab w:val="left" w:pos="1080"/>
          <w:tab w:val="left" w:pos="1440"/>
          <w:tab w:val="left" w:pos="1800"/>
          <w:tab w:val="left" w:pos="2160"/>
        </w:tabs>
        <w:ind w:left="1440" w:hanging="720"/>
      </w:pPr>
      <w:r>
        <w:tab/>
        <w:t>a.</w:t>
      </w:r>
      <w:r>
        <w:tab/>
      </w:r>
      <w:r w:rsidR="00C2570A" w:rsidRPr="00C2570A">
        <w:t>Embedded PD takes place in weekly</w:t>
      </w:r>
      <w:r>
        <w:t>,</w:t>
      </w:r>
      <w:r w:rsidR="00C2570A" w:rsidRPr="00C2570A">
        <w:t xml:space="preserve"> grade</w:t>
      </w:r>
      <w:r>
        <w:t>-</w:t>
      </w:r>
      <w:r w:rsidR="00C2570A" w:rsidRPr="00C2570A">
        <w:t>level PLC/PLT meetings PK</w:t>
      </w:r>
      <w:r>
        <w:t>–</w:t>
      </w:r>
      <w:r w:rsidR="00C2570A" w:rsidRPr="00C2570A">
        <w:t xml:space="preserve">8 and twice weekly PLCs at the high school.  </w:t>
      </w:r>
    </w:p>
    <w:p w:rsidR="006D510B" w:rsidRDefault="006D510B" w:rsidP="006D510B">
      <w:pPr>
        <w:tabs>
          <w:tab w:val="left" w:pos="360"/>
          <w:tab w:val="left" w:pos="720"/>
          <w:tab w:val="left" w:pos="1080"/>
          <w:tab w:val="left" w:pos="1440"/>
          <w:tab w:val="left" w:pos="1800"/>
          <w:tab w:val="left" w:pos="2160"/>
        </w:tabs>
        <w:ind w:left="1440" w:hanging="720"/>
      </w:pPr>
      <w:r>
        <w:tab/>
        <w:t>b.</w:t>
      </w:r>
      <w:r>
        <w:tab/>
      </w:r>
      <w:r w:rsidR="00C2570A" w:rsidRPr="00C2570A">
        <w:t>Summer teacher workshops often led by district leaders and teams such as the DCIT have been and continue to be offered for early, middle, and advanced skill levels for UbD, with new teachers as prime participants.</w:t>
      </w:r>
      <w:r w:rsidR="00C2570A" w:rsidRPr="00C2570A">
        <w:rPr>
          <w:rStyle w:val="FootnoteReference"/>
        </w:rPr>
        <w:t xml:space="preserve"> </w:t>
      </w:r>
    </w:p>
    <w:p w:rsidR="000D13E6" w:rsidRPr="00F14508" w:rsidRDefault="006D510B" w:rsidP="006D510B">
      <w:pPr>
        <w:tabs>
          <w:tab w:val="left" w:pos="360"/>
          <w:tab w:val="left" w:pos="720"/>
          <w:tab w:val="left" w:pos="1080"/>
          <w:tab w:val="left" w:pos="1440"/>
          <w:tab w:val="left" w:pos="1800"/>
          <w:tab w:val="left" w:pos="2160"/>
        </w:tabs>
        <w:ind w:left="1440" w:hanging="720"/>
      </w:pPr>
      <w:r>
        <w:lastRenderedPageBreak/>
        <w:tab/>
        <w:t>c.</w:t>
      </w:r>
      <w:r>
        <w:tab/>
      </w:r>
      <w:r w:rsidR="00C2570A" w:rsidRPr="00C2570A">
        <w:t>The district also shares expertise for PD from the other 5</w:t>
      </w:r>
      <w:r w:rsidR="0028050E">
        <w:t>DP</w:t>
      </w:r>
      <w:r w:rsidR="00C2570A" w:rsidRPr="00C2570A">
        <w:t xml:space="preserve"> districts and also seeks external providers if in-district and 5</w:t>
      </w:r>
      <w:r w:rsidR="0028050E">
        <w:t>DP</w:t>
      </w:r>
      <w:r w:rsidR="00C2570A" w:rsidRPr="00C2570A">
        <w:t xml:space="preserve"> support is insufficient. </w:t>
      </w:r>
    </w:p>
    <w:p w:rsidR="000D13E6" w:rsidRPr="00F14508" w:rsidRDefault="006D510B" w:rsidP="006D510B">
      <w:pPr>
        <w:tabs>
          <w:tab w:val="left" w:pos="720"/>
          <w:tab w:val="left" w:pos="1080"/>
          <w:tab w:val="left" w:pos="1440"/>
          <w:tab w:val="left" w:pos="1800"/>
          <w:tab w:val="left" w:pos="2160"/>
        </w:tabs>
        <w:ind w:left="720" w:hanging="360"/>
      </w:pPr>
      <w:r>
        <w:rPr>
          <w:b/>
        </w:rPr>
        <w:t>F</w:t>
      </w:r>
      <w:r w:rsidR="00C2570A" w:rsidRPr="00C2570A">
        <w:rPr>
          <w:b/>
        </w:rPr>
        <w:t>.</w:t>
      </w:r>
      <w:r w:rsidR="00C2570A" w:rsidRPr="00C2570A">
        <w:rPr>
          <w:b/>
        </w:rPr>
        <w:tab/>
      </w:r>
      <w:r w:rsidR="00C2570A" w:rsidRPr="00C2570A">
        <w:t xml:space="preserve">Leaders and many teachers </w:t>
      </w:r>
      <w:r w:rsidR="00BA0F17">
        <w:t>have a shared</w:t>
      </w:r>
      <w:r w:rsidR="00C2570A" w:rsidRPr="00C2570A">
        <w:t xml:space="preserve"> </w:t>
      </w:r>
      <w:r w:rsidR="00BA0F17">
        <w:t xml:space="preserve">understanding of </w:t>
      </w:r>
      <w:r w:rsidR="00C2570A" w:rsidRPr="00C2570A">
        <w:t>the expectations for good teaching.</w:t>
      </w:r>
    </w:p>
    <w:p w:rsidR="000D13E6" w:rsidRPr="00F14508" w:rsidRDefault="00C2570A" w:rsidP="006D510B">
      <w:pPr>
        <w:tabs>
          <w:tab w:val="left" w:pos="1080"/>
          <w:tab w:val="left" w:pos="1440"/>
          <w:tab w:val="left" w:pos="1800"/>
          <w:tab w:val="left" w:pos="2160"/>
        </w:tabs>
        <w:ind w:left="1080" w:hanging="360"/>
      </w:pPr>
      <w:r w:rsidRPr="00C2570A">
        <w:t xml:space="preserve">1.   </w:t>
      </w:r>
      <w:r w:rsidRPr="00C2570A">
        <w:tab/>
        <w:t xml:space="preserve">Leaders identified </w:t>
      </w:r>
      <w:r w:rsidR="006D510B" w:rsidRPr="00F14508">
        <w:t xml:space="preserve">as teaching expectations </w:t>
      </w:r>
      <w:r w:rsidRPr="00C2570A">
        <w:t xml:space="preserve">the ESE rubrics used in the teacher evaluation model as well as the philosophy and strategies of </w:t>
      </w:r>
      <w:r w:rsidR="006D510B">
        <w:t>T</w:t>
      </w:r>
      <w:r w:rsidRPr="00C2570A">
        <w:t xml:space="preserve">eaching for </w:t>
      </w:r>
      <w:r w:rsidR="006D510B">
        <w:t>U</w:t>
      </w:r>
      <w:r w:rsidRPr="00C2570A">
        <w:t xml:space="preserve">nderstanding exemplified in the UbD framework. </w:t>
      </w:r>
    </w:p>
    <w:p w:rsidR="00BA0F17" w:rsidRDefault="00C2570A" w:rsidP="000D13E6">
      <w:pPr>
        <w:tabs>
          <w:tab w:val="left" w:pos="1080"/>
          <w:tab w:val="left" w:pos="1440"/>
          <w:tab w:val="left" w:pos="1800"/>
          <w:tab w:val="left" w:pos="2160"/>
        </w:tabs>
        <w:ind w:left="1080" w:hanging="360"/>
      </w:pPr>
      <w:r w:rsidRPr="00C2570A">
        <w:t xml:space="preserve">2.    </w:t>
      </w:r>
      <w:r w:rsidR="00DF56C1">
        <w:t>T</w:t>
      </w:r>
      <w:r w:rsidRPr="00C2570A">
        <w:t xml:space="preserve">eachers </w:t>
      </w:r>
      <w:r w:rsidR="00BA0F17">
        <w:t xml:space="preserve">identified </w:t>
      </w:r>
      <w:r w:rsidRPr="00C2570A">
        <w:t>the need for rigor</w:t>
      </w:r>
      <w:r w:rsidR="00DF56C1">
        <w:t xml:space="preserve"> </w:t>
      </w:r>
      <w:r w:rsidR="00017C42">
        <w:t>i</w:t>
      </w:r>
      <w:r w:rsidR="00DF56C1" w:rsidRPr="00F14508">
        <w:t>n teaching UbD units</w:t>
      </w:r>
      <w:r w:rsidR="00017C42">
        <w:t>;</w:t>
      </w:r>
      <w:r w:rsidRPr="00C2570A">
        <w:t xml:space="preserve"> </w:t>
      </w:r>
      <w:r w:rsidR="00017C42">
        <w:t>one</w:t>
      </w:r>
      <w:r w:rsidRPr="00C2570A">
        <w:t xml:space="preserve"> teacher </w:t>
      </w:r>
      <w:r w:rsidR="00017C42">
        <w:t xml:space="preserve">described rigor </w:t>
      </w:r>
      <w:r w:rsidRPr="00C2570A">
        <w:t xml:space="preserve">as meaningful, challenging, transferable, and student centered.  </w:t>
      </w:r>
    </w:p>
    <w:p w:rsidR="00BA0F17" w:rsidRDefault="00BA0F17" w:rsidP="000D13E6">
      <w:pPr>
        <w:tabs>
          <w:tab w:val="left" w:pos="1080"/>
          <w:tab w:val="left" w:pos="1440"/>
          <w:tab w:val="left" w:pos="1800"/>
          <w:tab w:val="left" w:pos="2160"/>
        </w:tabs>
        <w:ind w:left="1080" w:hanging="360"/>
      </w:pPr>
      <w:r>
        <w:t>3.</w:t>
      </w:r>
      <w:r>
        <w:tab/>
      </w:r>
      <w:r w:rsidR="00C2570A" w:rsidRPr="00C2570A">
        <w:t>A leader described rigor as the students</w:t>
      </w:r>
      <w:r>
        <w:t xml:space="preserve">, </w:t>
      </w:r>
      <w:r w:rsidRPr="00F14508">
        <w:t>not the teachers</w:t>
      </w:r>
      <w:r>
        <w:t>,</w:t>
      </w:r>
      <w:r w:rsidR="00C2570A" w:rsidRPr="00C2570A">
        <w:t xml:space="preserve"> doing the “heavy lifting</w:t>
      </w:r>
      <w:r>
        <w:t>.</w:t>
      </w:r>
      <w:r w:rsidR="00C2570A" w:rsidRPr="00C2570A">
        <w:t xml:space="preserve">” </w:t>
      </w:r>
    </w:p>
    <w:p w:rsidR="00DF56C1" w:rsidRDefault="00BA0F17" w:rsidP="000D13E6">
      <w:pPr>
        <w:tabs>
          <w:tab w:val="left" w:pos="1080"/>
          <w:tab w:val="left" w:pos="1440"/>
          <w:tab w:val="left" w:pos="1800"/>
          <w:tab w:val="left" w:pos="2160"/>
        </w:tabs>
        <w:ind w:left="1080" w:hanging="360"/>
      </w:pPr>
      <w:r>
        <w:t>4.</w:t>
      </w:r>
      <w:r>
        <w:tab/>
      </w:r>
      <w:r w:rsidR="00C2570A" w:rsidRPr="00C2570A">
        <w:t>Teachers noted that lessons should engage students where they are (in the learning continuum) in complex tasks that are relevant to the world they live in.  Students should be reflective and metacognitive</w:t>
      </w:r>
      <w:r w:rsidR="00DF56C1">
        <w:t>,</w:t>
      </w:r>
      <w:r w:rsidR="00C2570A" w:rsidRPr="00C2570A">
        <w:t xml:space="preserve"> i.e., they </w:t>
      </w:r>
      <w:r w:rsidR="00DF56C1">
        <w:t xml:space="preserve">should be </w:t>
      </w:r>
      <w:r w:rsidR="00C2570A" w:rsidRPr="00C2570A">
        <w:t xml:space="preserve">able to explain their thought process and what they are doing.  </w:t>
      </w:r>
    </w:p>
    <w:p w:rsidR="000D13E6" w:rsidRPr="00F14508" w:rsidRDefault="00DF56C1" w:rsidP="00DF56C1">
      <w:pPr>
        <w:tabs>
          <w:tab w:val="left" w:pos="1080"/>
          <w:tab w:val="left" w:pos="1440"/>
          <w:tab w:val="left" w:pos="1800"/>
          <w:tab w:val="left" w:pos="2160"/>
        </w:tabs>
        <w:ind w:left="1440" w:hanging="720"/>
        <w:rPr>
          <w:b/>
        </w:rPr>
      </w:pPr>
      <w:r>
        <w:tab/>
        <w:t>a.</w:t>
      </w:r>
      <w:r>
        <w:tab/>
        <w:t>Teachers said</w:t>
      </w:r>
      <w:r w:rsidR="00C2570A" w:rsidRPr="00C2570A">
        <w:t xml:space="preserve"> that these goals, while worthy, are not </w:t>
      </w:r>
      <w:r w:rsidR="00017C42">
        <w:t>achieved</w:t>
      </w:r>
      <w:r w:rsidR="00C2570A" w:rsidRPr="00C2570A">
        <w:t xml:space="preserve"> in every classroom every day.</w:t>
      </w:r>
    </w:p>
    <w:p w:rsidR="000D13E6" w:rsidRPr="00F14508" w:rsidRDefault="00C2570A" w:rsidP="000D13E6">
      <w:pPr>
        <w:tabs>
          <w:tab w:val="left" w:pos="360"/>
          <w:tab w:val="left" w:pos="720"/>
          <w:tab w:val="left" w:pos="1080"/>
          <w:tab w:val="left" w:pos="1440"/>
          <w:tab w:val="left" w:pos="1800"/>
          <w:tab w:val="left" w:pos="2160"/>
        </w:tabs>
      </w:pPr>
      <w:r w:rsidRPr="00C2570A">
        <w:rPr>
          <w:b/>
        </w:rPr>
        <w:t>Impact</w:t>
      </w:r>
      <w:r w:rsidRPr="00C2570A">
        <w:t xml:space="preserve">: </w:t>
      </w:r>
      <w:r w:rsidR="00DF56C1">
        <w:t>D</w:t>
      </w:r>
      <w:r w:rsidRPr="00C2570A">
        <w:t xml:space="preserve">eveloping and implementing a curriculum and pedagogy of understanding fully aligned to </w:t>
      </w:r>
      <w:r w:rsidR="00DF56C1">
        <w:t xml:space="preserve">the </w:t>
      </w:r>
      <w:r w:rsidRPr="00C2570A">
        <w:rPr>
          <w:i/>
        </w:rPr>
        <w:t>2011 Massachusetts Curriculum Frameworks</w:t>
      </w:r>
      <w:r w:rsidRPr="00C2570A">
        <w:t xml:space="preserve"> can provide students with rigorous and engaging learning experiences that will teach them to think and apply knowledge and understanding.  The combination of the </w:t>
      </w:r>
      <w:r w:rsidR="00DF56C1">
        <w:t>Y</w:t>
      </w:r>
      <w:r w:rsidRPr="00C2570A">
        <w:t>ear</w:t>
      </w:r>
      <w:r w:rsidR="00DF56C1">
        <w:t>-L</w:t>
      </w:r>
      <w:r w:rsidRPr="00C2570A">
        <w:t xml:space="preserve">ong </w:t>
      </w:r>
      <w:r w:rsidR="00DF56C1">
        <w:t>P</w:t>
      </w:r>
      <w:r w:rsidRPr="00C2570A">
        <w:t xml:space="preserve">lans to address and organize state standards and UbD units can prepare students well for post-secondary education, work, </w:t>
      </w:r>
      <w:r w:rsidR="00DF56C1">
        <w:t>and</w:t>
      </w:r>
      <w:r w:rsidRPr="00C2570A">
        <w:t xml:space="preserve"> careers.  In addition, using the 5</w:t>
      </w:r>
      <w:r w:rsidR="0028050E">
        <w:t>DP</w:t>
      </w:r>
      <w:r w:rsidRPr="00C2570A">
        <w:t xml:space="preserve"> for shared curriculum development and implementation across five school districts has the potential to provide a mobile student population with a more coherent, cohesive, and thoughtful learning experience as </w:t>
      </w:r>
      <w:r w:rsidR="00DF56C1">
        <w:t>students</w:t>
      </w:r>
      <w:r w:rsidRPr="00C2570A">
        <w:t xml:space="preserve"> make their way through school. </w:t>
      </w:r>
    </w:p>
    <w:p w:rsidR="000D13E6" w:rsidRPr="00F14508" w:rsidRDefault="00C2570A" w:rsidP="006341A1">
      <w:pPr>
        <w:tabs>
          <w:tab w:val="left" w:pos="360"/>
          <w:tab w:val="left" w:pos="720"/>
          <w:tab w:val="left" w:pos="1080"/>
          <w:tab w:val="left" w:pos="1440"/>
          <w:tab w:val="left" w:pos="1800"/>
          <w:tab w:val="left" w:pos="2160"/>
        </w:tabs>
        <w:ind w:left="360" w:hanging="360"/>
        <w:rPr>
          <w:b/>
        </w:rPr>
      </w:pPr>
      <w:r w:rsidRPr="00C2570A">
        <w:rPr>
          <w:b/>
        </w:rPr>
        <w:t>4.</w:t>
      </w:r>
      <w:r w:rsidR="006341A1">
        <w:rPr>
          <w:b/>
        </w:rPr>
        <w:tab/>
      </w:r>
      <w:r w:rsidRPr="00C2570A">
        <w:rPr>
          <w:b/>
        </w:rPr>
        <w:t>The professional learning communities and professional learning teams are key levers for continuous improvement at the school level and constitute a major form of embedded professional development in the district.</w:t>
      </w:r>
    </w:p>
    <w:p w:rsidR="000D13E6" w:rsidRPr="00F14508" w:rsidRDefault="00017C42" w:rsidP="006341A1">
      <w:pPr>
        <w:pStyle w:val="ListParagraph"/>
        <w:numPr>
          <w:ilvl w:val="1"/>
          <w:numId w:val="22"/>
        </w:numPr>
        <w:tabs>
          <w:tab w:val="left" w:pos="360"/>
          <w:tab w:val="left" w:pos="720"/>
          <w:tab w:val="left" w:pos="1080"/>
          <w:tab w:val="left" w:pos="1440"/>
          <w:tab w:val="left" w:pos="1800"/>
          <w:tab w:val="left" w:pos="2160"/>
        </w:tabs>
        <w:ind w:left="720"/>
        <w:contextualSpacing w:val="0"/>
      </w:pPr>
      <w:r>
        <w:t>Interviewees told the team that s</w:t>
      </w:r>
      <w:r w:rsidR="00C2570A" w:rsidRPr="00C2570A">
        <w:t>ix or seven years ago, the district established professional learning communities (PLCs) or professional learning teams (PLTs) to meet regularly during the school day.  Their goal was and still is to inform decisions about teaching and learning to improve practice and student achievement.  (PLCs and PLTs are all referred to as PLCs below.)</w:t>
      </w:r>
      <w:r w:rsidR="00C2570A" w:rsidRPr="00C2570A">
        <w:rPr>
          <w:rStyle w:val="FootnoteReference"/>
        </w:rPr>
        <w:t xml:space="preserve"> </w:t>
      </w:r>
    </w:p>
    <w:p w:rsidR="000D13E6" w:rsidRPr="00F14508" w:rsidRDefault="00C2570A" w:rsidP="006341A1">
      <w:pPr>
        <w:pStyle w:val="ListParagraph"/>
        <w:tabs>
          <w:tab w:val="left" w:pos="360"/>
          <w:tab w:val="left" w:pos="1080"/>
          <w:tab w:val="left" w:pos="1440"/>
          <w:tab w:val="left" w:pos="1800"/>
          <w:tab w:val="left" w:pos="2160"/>
        </w:tabs>
        <w:ind w:left="1080" w:hanging="360"/>
        <w:contextualSpacing w:val="0"/>
      </w:pPr>
      <w:r w:rsidRPr="00C2570A">
        <w:t>1.    At the early learning center, kindergarten PLCs meet weekly in clusters during one period of common planning time</w:t>
      </w:r>
      <w:r w:rsidR="006341A1">
        <w:t xml:space="preserve"> (CPT)</w:t>
      </w:r>
      <w:r w:rsidRPr="00C2570A">
        <w:t xml:space="preserve">.  </w:t>
      </w:r>
    </w:p>
    <w:p w:rsidR="000D13E6" w:rsidRPr="00F14508" w:rsidRDefault="00C2570A" w:rsidP="006341A1">
      <w:pPr>
        <w:pStyle w:val="ListParagraph"/>
        <w:tabs>
          <w:tab w:val="left" w:pos="360"/>
          <w:tab w:val="left" w:pos="1080"/>
          <w:tab w:val="left" w:pos="1440"/>
          <w:tab w:val="left" w:pos="1800"/>
          <w:tab w:val="left" w:pos="2160"/>
        </w:tabs>
        <w:ind w:left="1080" w:hanging="360"/>
        <w:contextualSpacing w:val="0"/>
      </w:pPr>
      <w:r w:rsidRPr="00C2570A">
        <w:t xml:space="preserve">2.    At the elementary complex, grade-level PLCs meet weekly at each school for one period of </w:t>
      </w:r>
      <w:r w:rsidR="006341A1">
        <w:t>CPT</w:t>
      </w:r>
      <w:r w:rsidRPr="00C2570A">
        <w:t xml:space="preserve">.  Elementary specialists are also integrated into grade-level PLCs.  Since elementary PLCs </w:t>
      </w:r>
      <w:r w:rsidRPr="00C2570A">
        <w:lastRenderedPageBreak/>
        <w:t xml:space="preserve">are grade-level specific, they must share time to balance discussions of all content areas.  </w:t>
      </w:r>
      <w:r w:rsidR="00017C42">
        <w:t>Interviewees said that s</w:t>
      </w:r>
      <w:r w:rsidRPr="00C2570A">
        <w:t>ometimes this is a challenge.</w:t>
      </w:r>
    </w:p>
    <w:p w:rsidR="000D13E6" w:rsidRPr="00F14508" w:rsidRDefault="00C2570A" w:rsidP="006341A1">
      <w:pPr>
        <w:pStyle w:val="ListParagraph"/>
        <w:tabs>
          <w:tab w:val="left" w:pos="360"/>
          <w:tab w:val="left" w:pos="1080"/>
          <w:tab w:val="left" w:pos="1440"/>
          <w:tab w:val="left" w:pos="1800"/>
          <w:tab w:val="left" w:pos="2160"/>
        </w:tabs>
        <w:ind w:left="1080" w:hanging="360"/>
        <w:contextualSpacing w:val="0"/>
      </w:pPr>
      <w:r w:rsidRPr="00C2570A">
        <w:t xml:space="preserve">3.    At the middle schools, the structure of PLCs varies by school and all meet once weekly during </w:t>
      </w:r>
      <w:r w:rsidR="00017C42">
        <w:t>CPT</w:t>
      </w:r>
      <w:r w:rsidRPr="00C2570A">
        <w:t xml:space="preserve">.  At Clark, there is one vertical content PLC.  At Wright, there is one grade-level PLC.  At Browne, teachers have </w:t>
      </w:r>
      <w:r w:rsidR="000F442B">
        <w:t>four</w:t>
      </w:r>
      <w:r w:rsidR="000F442B" w:rsidRPr="00C2570A">
        <w:t xml:space="preserve"> </w:t>
      </w:r>
      <w:r w:rsidRPr="00C2570A">
        <w:t xml:space="preserve">PLCs: one grade-level, one vertical by content, and </w:t>
      </w:r>
      <w:r w:rsidR="00C42CE8">
        <w:t>two</w:t>
      </w:r>
      <w:r w:rsidR="00C42CE8" w:rsidRPr="00C2570A">
        <w:t xml:space="preserve"> </w:t>
      </w:r>
      <w:r w:rsidRPr="00C2570A">
        <w:t>grade-level and content.</w:t>
      </w:r>
    </w:p>
    <w:p w:rsidR="000D13E6" w:rsidRPr="00F14508" w:rsidRDefault="00C2570A" w:rsidP="006341A1">
      <w:pPr>
        <w:pStyle w:val="ListParagraph"/>
        <w:tabs>
          <w:tab w:val="left" w:pos="360"/>
          <w:tab w:val="left" w:pos="1080"/>
          <w:tab w:val="left" w:pos="1440"/>
          <w:tab w:val="left" w:pos="1800"/>
          <w:tab w:val="left" w:pos="2160"/>
        </w:tabs>
        <w:ind w:left="1080" w:hanging="360"/>
        <w:contextualSpacing w:val="0"/>
      </w:pPr>
      <w:r w:rsidRPr="00C2570A">
        <w:t>4.    At the high school, teachers participate in at least one content PLC, often by grade level, and meet at least twice a week.  High school PLCs include co-teachers, and specialists are dispersed across subjects, e.g., music teachers meet with the Grade 10 US History PLC.</w:t>
      </w:r>
    </w:p>
    <w:p w:rsidR="000D13E6" w:rsidRPr="00F14508" w:rsidRDefault="00C2570A" w:rsidP="006341A1">
      <w:pPr>
        <w:pStyle w:val="ListParagraph"/>
        <w:tabs>
          <w:tab w:val="left" w:pos="360"/>
          <w:tab w:val="left" w:pos="1080"/>
          <w:tab w:val="left" w:pos="1440"/>
          <w:tab w:val="left" w:pos="1800"/>
          <w:tab w:val="left" w:pos="2160"/>
        </w:tabs>
        <w:ind w:left="1080" w:hanging="360"/>
        <w:contextualSpacing w:val="0"/>
      </w:pPr>
      <w:r w:rsidRPr="00C2570A">
        <w:t>5.    In addition to attending school-level PLCs as specialists, the ELL teachers also meet weekly in an ELL PLC.</w:t>
      </w:r>
    </w:p>
    <w:p w:rsidR="000D13E6" w:rsidRPr="00F14508" w:rsidRDefault="00C2570A" w:rsidP="006341A1">
      <w:pPr>
        <w:pStyle w:val="ListParagraph"/>
        <w:numPr>
          <w:ilvl w:val="1"/>
          <w:numId w:val="22"/>
        </w:numPr>
        <w:tabs>
          <w:tab w:val="left" w:pos="360"/>
          <w:tab w:val="left" w:pos="1080"/>
          <w:tab w:val="left" w:pos="1440"/>
          <w:tab w:val="left" w:pos="1800"/>
          <w:tab w:val="left" w:pos="2160"/>
        </w:tabs>
        <w:ind w:left="720"/>
        <w:contextualSpacing w:val="0"/>
      </w:pPr>
      <w:r w:rsidRPr="00C2570A">
        <w:t xml:space="preserve">Literacy and math coaches at the elementary and middle schools and instructional coaches at the high school lead PLC meetings.  </w:t>
      </w:r>
      <w:r w:rsidR="00AF7674">
        <w:t>A</w:t>
      </w:r>
      <w:r w:rsidRPr="00C2570A">
        <w:t>lso</w:t>
      </w:r>
      <w:r w:rsidR="00AF7674">
        <w:t>,</w:t>
      </w:r>
      <w:r w:rsidRPr="00C2570A">
        <w:t xml:space="preserve"> one </w:t>
      </w:r>
      <w:r w:rsidR="00066EF2">
        <w:t xml:space="preserve">writing lead teacher at each of the elementary schools and one </w:t>
      </w:r>
      <w:r w:rsidRPr="00C2570A">
        <w:t>shared writing coach at the middle schools participate in PLCs and lead discussions about writing.</w:t>
      </w:r>
      <w:r w:rsidR="00066EF2">
        <w:t xml:space="preserve"> The superintendent reported that an ELL coach for grades 1-4 supports instructional coaches and teachers with implementing SEI strategies for English language learners.</w:t>
      </w:r>
    </w:p>
    <w:p w:rsidR="000D13E6" w:rsidRPr="00F14508" w:rsidRDefault="00C2570A" w:rsidP="006341A1">
      <w:pPr>
        <w:pStyle w:val="ListParagraph"/>
        <w:tabs>
          <w:tab w:val="left" w:pos="360"/>
          <w:tab w:val="left" w:pos="1080"/>
          <w:tab w:val="left" w:pos="1440"/>
          <w:tab w:val="left" w:pos="1800"/>
          <w:tab w:val="left" w:pos="2160"/>
        </w:tabs>
        <w:ind w:left="1080" w:hanging="360"/>
        <w:contextualSpacing w:val="0"/>
      </w:pPr>
      <w:r w:rsidRPr="00C2570A">
        <w:t>1.    Coaches meet weekly with their coordinators (literacy and humanities, STEM for science and mathematics, ELL, and intervention for after</w:t>
      </w:r>
      <w:r w:rsidR="00017C42">
        <w:t>-</w:t>
      </w:r>
      <w:r w:rsidRPr="00C2570A">
        <w:t xml:space="preserve">school and summer programs) to discuss current needs, action steps, and dissemination of data to teachers. </w:t>
      </w:r>
    </w:p>
    <w:p w:rsidR="00017C42" w:rsidRDefault="00C2570A" w:rsidP="006341A1">
      <w:pPr>
        <w:pStyle w:val="ListParagraph"/>
        <w:tabs>
          <w:tab w:val="left" w:pos="360"/>
          <w:tab w:val="left" w:pos="1080"/>
          <w:tab w:val="left" w:pos="1440"/>
          <w:tab w:val="left" w:pos="1800"/>
          <w:tab w:val="left" w:pos="2160"/>
        </w:tabs>
        <w:ind w:left="1080" w:hanging="360"/>
        <w:contextualSpacing w:val="0"/>
      </w:pPr>
      <w:r w:rsidRPr="00C2570A">
        <w:t xml:space="preserve">2.    With consultation and support from coordinators as well as principals and lead teachers, coaches set purposeful meeting agendas. </w:t>
      </w:r>
    </w:p>
    <w:p w:rsidR="000D13E6" w:rsidRPr="00F14508" w:rsidRDefault="00017C42" w:rsidP="00017C42">
      <w:pPr>
        <w:pStyle w:val="ListParagraph"/>
        <w:tabs>
          <w:tab w:val="left" w:pos="360"/>
          <w:tab w:val="left" w:pos="1080"/>
          <w:tab w:val="left" w:pos="1440"/>
          <w:tab w:val="left" w:pos="1800"/>
          <w:tab w:val="left" w:pos="2160"/>
        </w:tabs>
        <w:ind w:left="1440" w:hanging="720"/>
        <w:contextualSpacing w:val="0"/>
      </w:pPr>
      <w:r>
        <w:tab/>
        <w:t>a.</w:t>
      </w:r>
      <w:r>
        <w:tab/>
        <w:t>A document review indicated that a</w:t>
      </w:r>
      <w:r w:rsidR="00C2570A" w:rsidRPr="00C2570A">
        <w:t xml:space="preserve"> recent agenda for an elementary ELA PLC focused on strengthening the reading/writing connection to build teacher and student capacity for Writing to Text.  </w:t>
      </w:r>
      <w:r>
        <w:t>The agenda for a</w:t>
      </w:r>
      <w:r w:rsidR="00C2570A" w:rsidRPr="00C2570A">
        <w:t xml:space="preserve"> middle school math PLC centered on helping students become more independent problem-solvers.</w:t>
      </w:r>
    </w:p>
    <w:p w:rsidR="000D13E6" w:rsidRPr="00F14508" w:rsidRDefault="006341A1" w:rsidP="006341A1">
      <w:pPr>
        <w:tabs>
          <w:tab w:val="left" w:pos="360"/>
          <w:tab w:val="left" w:pos="720"/>
          <w:tab w:val="left" w:pos="1080"/>
          <w:tab w:val="left" w:pos="1440"/>
          <w:tab w:val="left" w:pos="1800"/>
          <w:tab w:val="left" w:pos="2160"/>
        </w:tabs>
        <w:ind w:left="720" w:hanging="720"/>
      </w:pPr>
      <w:r>
        <w:tab/>
      </w:r>
      <w:r w:rsidR="00C2570A" w:rsidRPr="00C2570A">
        <w:rPr>
          <w:b/>
        </w:rPr>
        <w:t>C.</w:t>
      </w:r>
      <w:r w:rsidR="00C2570A" w:rsidRPr="00C2570A">
        <w:t xml:space="preserve"> </w:t>
      </w:r>
      <w:r>
        <w:tab/>
      </w:r>
      <w:r w:rsidR="00C2570A" w:rsidRPr="00C2570A">
        <w:t xml:space="preserve">Using multiple strategies, PLC meetings explore, </w:t>
      </w:r>
      <w:r w:rsidR="00017C42">
        <w:t>review</w:t>
      </w:r>
      <w:r w:rsidR="00C2570A" w:rsidRPr="00C2570A">
        <w:t>, and reflect on teaching and curriculum.  Their goal focuses on improving curriculum, instruction, assessment</w:t>
      </w:r>
      <w:r w:rsidR="00017C42">
        <w:t>,</w:t>
      </w:r>
      <w:r w:rsidR="00C2570A" w:rsidRPr="00C2570A">
        <w:t xml:space="preserve"> and student learning. Interviewees described the PLC as a place to learn from coaches, peers, student work and research.  </w:t>
      </w:r>
    </w:p>
    <w:p w:rsidR="000D13E6" w:rsidRPr="00017C42" w:rsidRDefault="00C2570A" w:rsidP="006341A1">
      <w:pPr>
        <w:tabs>
          <w:tab w:val="left" w:pos="0"/>
          <w:tab w:val="left" w:pos="360"/>
        </w:tabs>
      </w:pPr>
      <w:r w:rsidRPr="00C2570A">
        <w:rPr>
          <w:b/>
        </w:rPr>
        <w:t>Impact</w:t>
      </w:r>
      <w:r w:rsidRPr="00C2570A">
        <w:t xml:space="preserve">:  The district’s PLC structure has provided a frequent and safe environment for teachers to continually examine their teaching practice to foster higher levels of student achievement.  Guided by coaches and using evidence from student work, data, lesson observations, and feedback, PLCs can promote teachers’ understanding of their students’ key strengths and challenges.  Armed with this knowledge, teachers can collaboratively define action steps to improve instruction, design stronger UbD units and performance assessments.  Even more importantly, they can provide evidence of the extent </w:t>
      </w:r>
      <w:r w:rsidRPr="00C2570A">
        <w:lastRenderedPageBreak/>
        <w:t>students</w:t>
      </w:r>
      <w:r w:rsidR="00017C42">
        <w:t>’</w:t>
      </w:r>
      <w:r w:rsidRPr="00C2570A">
        <w:t xml:space="preserve"> understanding and </w:t>
      </w:r>
      <w:r w:rsidR="00017C42">
        <w:t xml:space="preserve">their </w:t>
      </w:r>
      <w:r w:rsidRPr="00C2570A">
        <w:t>progress.  Finally, PLCs help create a trusting and collaborative community of learners, where leaders and teachers</w:t>
      </w:r>
      <w:r w:rsidR="000D13E6" w:rsidRPr="001836C1">
        <w:rPr>
          <w:rFonts w:asciiTheme="majorHAnsi" w:hAnsiTheme="majorHAnsi"/>
        </w:rPr>
        <w:t xml:space="preserve"> can experience </w:t>
      </w:r>
      <w:r w:rsidRPr="00C2570A">
        <w:t xml:space="preserve">professional growth and development.   </w:t>
      </w:r>
    </w:p>
    <w:p w:rsidR="006341A1" w:rsidRPr="001836C1" w:rsidRDefault="006341A1" w:rsidP="006341A1">
      <w:pPr>
        <w:tabs>
          <w:tab w:val="left" w:pos="0"/>
          <w:tab w:val="left" w:pos="360"/>
        </w:tabs>
        <w:rPr>
          <w:rFonts w:asciiTheme="majorHAnsi" w:hAnsiTheme="majorHAnsi"/>
        </w:rPr>
      </w:pPr>
    </w:p>
    <w:p w:rsidR="00E872FF" w:rsidRPr="00F14508" w:rsidRDefault="00C2570A" w:rsidP="00E872FF">
      <w:pPr>
        <w:tabs>
          <w:tab w:val="left" w:pos="360"/>
          <w:tab w:val="left" w:pos="720"/>
          <w:tab w:val="left" w:pos="1080"/>
          <w:tab w:val="left" w:pos="1440"/>
          <w:tab w:val="left" w:pos="1800"/>
          <w:tab w:val="left" w:pos="2160"/>
        </w:tabs>
        <w:rPr>
          <w:b/>
          <w:i/>
          <w:sz w:val="24"/>
          <w:szCs w:val="24"/>
        </w:rPr>
      </w:pPr>
      <w:r w:rsidRPr="00C2570A">
        <w:rPr>
          <w:b/>
          <w:i/>
          <w:sz w:val="24"/>
          <w:szCs w:val="24"/>
        </w:rPr>
        <w:t xml:space="preserve">Assessment </w:t>
      </w:r>
    </w:p>
    <w:p w:rsidR="00E872FF" w:rsidRPr="00DA4C91" w:rsidRDefault="00F90795" w:rsidP="00B111C8">
      <w:pPr>
        <w:tabs>
          <w:tab w:val="left" w:pos="360"/>
          <w:tab w:val="left" w:pos="720"/>
          <w:tab w:val="left" w:pos="1080"/>
          <w:tab w:val="left" w:pos="1440"/>
          <w:tab w:val="left" w:pos="1800"/>
          <w:tab w:val="left" w:pos="2160"/>
        </w:tabs>
        <w:spacing w:before="300"/>
        <w:ind w:left="360" w:hanging="360"/>
        <w:rPr>
          <w:b/>
          <w:i/>
        </w:rPr>
      </w:pPr>
      <w:r>
        <w:rPr>
          <w:b/>
        </w:rPr>
        <w:t xml:space="preserve">5. </w:t>
      </w:r>
      <w:r w:rsidR="00B111C8">
        <w:rPr>
          <w:b/>
        </w:rPr>
        <w:tab/>
      </w:r>
      <w:r w:rsidR="00E872FF" w:rsidRPr="00DA4C91">
        <w:rPr>
          <w:b/>
        </w:rPr>
        <w:t xml:space="preserve">The district is </w:t>
      </w:r>
      <w:r w:rsidR="00E872FF">
        <w:rPr>
          <w:b/>
        </w:rPr>
        <w:t xml:space="preserve">implementing and adding to </w:t>
      </w:r>
      <w:r w:rsidR="00E872FF" w:rsidRPr="00DA4C91">
        <w:rPr>
          <w:b/>
        </w:rPr>
        <w:t>a</w:t>
      </w:r>
      <w:r w:rsidR="00E872FF">
        <w:rPr>
          <w:b/>
        </w:rPr>
        <w:t>n extensive</w:t>
      </w:r>
      <w:r w:rsidR="00E872FF" w:rsidRPr="00DA4C91">
        <w:rPr>
          <w:b/>
        </w:rPr>
        <w:t xml:space="preserve"> system of </w:t>
      </w:r>
      <w:r w:rsidR="00E872FF">
        <w:rPr>
          <w:b/>
        </w:rPr>
        <w:t>assessments to monitor student understanding.</w:t>
      </w:r>
      <w:r w:rsidR="007505FD">
        <w:rPr>
          <w:b/>
        </w:rPr>
        <w:t xml:space="preserve"> The Curriculum Leadership Team analyzes the data and disseminates the results districtwide.</w:t>
      </w:r>
    </w:p>
    <w:p w:rsidR="00E872FF" w:rsidRDefault="00B111C8" w:rsidP="00E872FF">
      <w:pPr>
        <w:tabs>
          <w:tab w:val="left" w:pos="360"/>
          <w:tab w:val="left" w:pos="720"/>
          <w:tab w:val="left" w:pos="1080"/>
          <w:tab w:val="left" w:pos="1440"/>
          <w:tab w:val="left" w:pos="1800"/>
          <w:tab w:val="left" w:pos="2160"/>
        </w:tabs>
        <w:spacing w:before="300"/>
      </w:pPr>
      <w:r>
        <w:tab/>
      </w:r>
      <w:r w:rsidR="00E872FF" w:rsidRPr="00B111C8">
        <w:rPr>
          <w:b/>
        </w:rPr>
        <w:t xml:space="preserve">A. </w:t>
      </w:r>
      <w:r w:rsidRPr="00B111C8">
        <w:rPr>
          <w:b/>
        </w:rPr>
        <w:tab/>
      </w:r>
      <w:r w:rsidR="00E872FF">
        <w:t>The district administers the three summative assessments.</w:t>
      </w:r>
    </w:p>
    <w:p w:rsidR="00E872FF" w:rsidRPr="00DA4C91" w:rsidRDefault="00E872FF" w:rsidP="00B111C8">
      <w:pPr>
        <w:tabs>
          <w:tab w:val="left" w:pos="360"/>
          <w:tab w:val="left" w:pos="720"/>
          <w:tab w:val="left" w:pos="1080"/>
          <w:tab w:val="left" w:pos="1440"/>
          <w:tab w:val="left" w:pos="1800"/>
          <w:tab w:val="left" w:pos="2160"/>
        </w:tabs>
        <w:spacing w:before="300"/>
        <w:ind w:left="1080" w:hanging="1080"/>
        <w:rPr>
          <w:b/>
          <w:i/>
        </w:rPr>
      </w:pPr>
      <w:r>
        <w:tab/>
      </w:r>
      <w:r w:rsidR="00B111C8">
        <w:tab/>
      </w:r>
      <w:r>
        <w:t xml:space="preserve">1. </w:t>
      </w:r>
      <w:r w:rsidR="00B111C8">
        <w:tab/>
      </w:r>
      <w:r>
        <w:t xml:space="preserve">The MCAS is in place for summative information </w:t>
      </w:r>
      <w:r w:rsidR="001109A0">
        <w:t xml:space="preserve">about </w:t>
      </w:r>
      <w:r>
        <w:t xml:space="preserve">student achievement and growth in ELA </w:t>
      </w:r>
      <w:r w:rsidR="001109A0">
        <w:t>(</w:t>
      </w:r>
      <w:r>
        <w:t>grades 3-10</w:t>
      </w:r>
      <w:r w:rsidR="001109A0">
        <w:t>)</w:t>
      </w:r>
      <w:r>
        <w:t xml:space="preserve">, math </w:t>
      </w:r>
      <w:r w:rsidR="001109A0">
        <w:t>(</w:t>
      </w:r>
      <w:r>
        <w:t>grades 3-10</w:t>
      </w:r>
      <w:r w:rsidR="001109A0">
        <w:t>)</w:t>
      </w:r>
      <w:r>
        <w:t xml:space="preserve">, and science </w:t>
      </w:r>
      <w:r w:rsidR="001109A0">
        <w:t>(</w:t>
      </w:r>
      <w:r>
        <w:t>grades 5, 8, and 10</w:t>
      </w:r>
      <w:r w:rsidR="001109A0">
        <w:t>)</w:t>
      </w:r>
      <w:r>
        <w:t>.</w:t>
      </w:r>
    </w:p>
    <w:p w:rsidR="00E872FF" w:rsidRDefault="00E872FF" w:rsidP="00B111C8">
      <w:pPr>
        <w:tabs>
          <w:tab w:val="left" w:pos="360"/>
          <w:tab w:val="left" w:pos="720"/>
          <w:tab w:val="left" w:pos="1080"/>
          <w:tab w:val="left" w:pos="1440"/>
          <w:tab w:val="left" w:pos="1800"/>
          <w:tab w:val="left" w:pos="2160"/>
        </w:tabs>
        <w:spacing w:before="300"/>
        <w:ind w:left="1080" w:hanging="1080"/>
      </w:pPr>
      <w:r>
        <w:rPr>
          <w:b/>
          <w:i/>
        </w:rPr>
        <w:tab/>
      </w:r>
      <w:r w:rsidR="00B111C8">
        <w:rPr>
          <w:b/>
          <w:i/>
        </w:rPr>
        <w:tab/>
      </w:r>
      <w:r>
        <w:t>2</w:t>
      </w:r>
      <w:r w:rsidRPr="0023504E">
        <w:t>.</w:t>
      </w:r>
      <w:r>
        <w:t xml:space="preserve"> </w:t>
      </w:r>
      <w:r w:rsidR="00B111C8">
        <w:tab/>
      </w:r>
      <w:r>
        <w:t>In 2014, the district piloted selected PARCC assessments at the elementary, middle, and high school levels.</w:t>
      </w:r>
    </w:p>
    <w:p w:rsidR="00E872FF" w:rsidRDefault="00E872FF" w:rsidP="00B111C8">
      <w:pPr>
        <w:tabs>
          <w:tab w:val="left" w:pos="360"/>
          <w:tab w:val="left" w:pos="720"/>
          <w:tab w:val="left" w:pos="1080"/>
          <w:tab w:val="left" w:pos="1440"/>
          <w:tab w:val="left" w:pos="1800"/>
          <w:tab w:val="left" w:pos="2160"/>
        </w:tabs>
        <w:spacing w:before="300"/>
        <w:ind w:left="1080" w:hanging="1080"/>
      </w:pPr>
      <w:r>
        <w:tab/>
      </w:r>
      <w:r w:rsidR="00B111C8">
        <w:tab/>
      </w:r>
      <w:r>
        <w:t xml:space="preserve">3. </w:t>
      </w:r>
      <w:r w:rsidR="00B111C8">
        <w:tab/>
      </w:r>
      <w:r>
        <w:t xml:space="preserve">The district administers the ACCESS assessment to its English </w:t>
      </w:r>
      <w:r w:rsidR="00D101F2">
        <w:t xml:space="preserve">language learners </w:t>
      </w:r>
      <w:r>
        <w:t>(ELL</w:t>
      </w:r>
      <w:r w:rsidR="006E549A">
        <w:t>s</w:t>
      </w:r>
      <w:r>
        <w:t>) in January each year.</w:t>
      </w:r>
    </w:p>
    <w:p w:rsidR="00E872FF" w:rsidRDefault="00B111C8" w:rsidP="00B111C8">
      <w:pPr>
        <w:tabs>
          <w:tab w:val="left" w:pos="0"/>
          <w:tab w:val="left" w:pos="360"/>
          <w:tab w:val="left" w:pos="720"/>
          <w:tab w:val="left" w:pos="1080"/>
          <w:tab w:val="left" w:pos="1800"/>
          <w:tab w:val="left" w:pos="2160"/>
        </w:tabs>
        <w:ind w:left="720" w:hanging="720"/>
      </w:pPr>
      <w:r>
        <w:tab/>
      </w:r>
      <w:r w:rsidR="00E872FF" w:rsidRPr="00B111C8">
        <w:rPr>
          <w:b/>
        </w:rPr>
        <w:t>B.</w:t>
      </w:r>
      <w:r>
        <w:t xml:space="preserve"> </w:t>
      </w:r>
      <w:r>
        <w:tab/>
      </w:r>
      <w:r w:rsidR="00E872FF">
        <w:t>The district administers three assessments during the school year to measure student progress.</w:t>
      </w:r>
    </w:p>
    <w:p w:rsidR="00E872FF" w:rsidRPr="00C219AF" w:rsidRDefault="00E872FF" w:rsidP="00B111C8">
      <w:pPr>
        <w:tabs>
          <w:tab w:val="left" w:pos="0"/>
          <w:tab w:val="left" w:pos="360"/>
          <w:tab w:val="left" w:pos="720"/>
          <w:tab w:val="left" w:pos="1080"/>
          <w:tab w:val="left" w:pos="1800"/>
          <w:tab w:val="left" w:pos="2160"/>
        </w:tabs>
        <w:ind w:left="1080" w:hanging="1080"/>
      </w:pPr>
      <w:r>
        <w:tab/>
      </w:r>
      <w:r w:rsidR="00B111C8">
        <w:tab/>
      </w:r>
      <w:r>
        <w:t xml:space="preserve">1. </w:t>
      </w:r>
      <w:r w:rsidR="00B111C8">
        <w:tab/>
      </w:r>
      <w:r>
        <w:t xml:space="preserve">In </w:t>
      </w:r>
      <w:r w:rsidR="000F7FC7">
        <w:t xml:space="preserve">additional to participating in a MKEA pilot in </w:t>
      </w:r>
      <w:r w:rsidR="001109A0">
        <w:t xml:space="preserve">kindergarten through grade </w:t>
      </w:r>
      <w:r>
        <w:t>4, the district administers the DIBELS (Dynamic indicators of Basic Early Literacy Skills)</w:t>
      </w:r>
      <w:r w:rsidRPr="00C219AF">
        <w:t xml:space="preserve"> </w:t>
      </w:r>
      <w:r w:rsidR="006E549A">
        <w:t xml:space="preserve">in </w:t>
      </w:r>
      <w:r>
        <w:t xml:space="preserve">fall, winter, and spring to screen students’ early literacy skills and to monitor </w:t>
      </w:r>
      <w:r w:rsidR="001109A0">
        <w:t xml:space="preserve">the progress of </w:t>
      </w:r>
      <w:r>
        <w:t>the acquisition of those skills.</w:t>
      </w:r>
    </w:p>
    <w:p w:rsidR="00E872FF" w:rsidRDefault="00E872FF" w:rsidP="00B111C8">
      <w:pPr>
        <w:tabs>
          <w:tab w:val="left" w:pos="0"/>
          <w:tab w:val="left" w:pos="360"/>
          <w:tab w:val="left" w:pos="720"/>
          <w:tab w:val="left" w:pos="1080"/>
          <w:tab w:val="left" w:pos="1800"/>
          <w:tab w:val="left" w:pos="2160"/>
        </w:tabs>
        <w:ind w:left="1080" w:hanging="1080"/>
      </w:pPr>
      <w:r>
        <w:tab/>
      </w:r>
      <w:r w:rsidR="00B111C8">
        <w:tab/>
      </w:r>
      <w:r>
        <w:t xml:space="preserve">2. </w:t>
      </w:r>
      <w:r w:rsidR="00B111C8">
        <w:tab/>
      </w:r>
      <w:r>
        <w:t xml:space="preserve">The district administers </w:t>
      </w:r>
      <w:r w:rsidR="006E549A">
        <w:t>Achievement Network (</w:t>
      </w:r>
      <w:r>
        <w:t>ANet</w:t>
      </w:r>
      <w:r w:rsidR="006E549A">
        <w:t>)</w:t>
      </w:r>
      <w:r>
        <w:t xml:space="preserve"> formative assessments quarterly</w:t>
      </w:r>
      <w:r w:rsidR="00C42CE8">
        <w:t xml:space="preserve"> in grades 2–8</w:t>
      </w:r>
      <w:r>
        <w:t>. ANet is standards</w:t>
      </w:r>
      <w:r w:rsidR="00D101F2">
        <w:t xml:space="preserve"> </w:t>
      </w:r>
      <w:r>
        <w:t xml:space="preserve">based and measures student achievement against specific grade-level standards. </w:t>
      </w:r>
    </w:p>
    <w:p w:rsidR="00E872FF" w:rsidRDefault="00E872FF" w:rsidP="00B111C8">
      <w:pPr>
        <w:tabs>
          <w:tab w:val="left" w:pos="0"/>
          <w:tab w:val="left" w:pos="360"/>
          <w:tab w:val="left" w:pos="720"/>
          <w:tab w:val="left" w:pos="1080"/>
          <w:tab w:val="left" w:pos="1440"/>
          <w:tab w:val="left" w:pos="1800"/>
          <w:tab w:val="left" w:pos="2160"/>
        </w:tabs>
        <w:ind w:left="1440" w:hanging="1440"/>
      </w:pPr>
      <w:r>
        <w:tab/>
      </w:r>
      <w:r>
        <w:tab/>
      </w:r>
      <w:r w:rsidR="00B111C8">
        <w:tab/>
      </w:r>
      <w:r>
        <w:t xml:space="preserve">a.  </w:t>
      </w:r>
      <w:r w:rsidR="00B111C8">
        <w:tab/>
      </w:r>
      <w:r w:rsidR="006E549A">
        <w:t>T</w:t>
      </w:r>
      <w:r>
        <w:t xml:space="preserve">eachers </w:t>
      </w:r>
      <w:r w:rsidR="006E549A">
        <w:t xml:space="preserve">use ANet results to identify standards for </w:t>
      </w:r>
      <w:r>
        <w:t xml:space="preserve">reteaching. </w:t>
      </w:r>
    </w:p>
    <w:p w:rsidR="00E872FF" w:rsidRPr="00135B84" w:rsidRDefault="00E872FF" w:rsidP="00B111C8">
      <w:pPr>
        <w:tabs>
          <w:tab w:val="left" w:pos="0"/>
          <w:tab w:val="left" w:pos="360"/>
          <w:tab w:val="left" w:pos="720"/>
          <w:tab w:val="left" w:pos="1080"/>
          <w:tab w:val="left" w:pos="1800"/>
          <w:tab w:val="left" w:pos="2160"/>
        </w:tabs>
        <w:ind w:left="1080" w:hanging="1080"/>
      </w:pPr>
      <w:r>
        <w:tab/>
      </w:r>
      <w:r w:rsidR="00B111C8">
        <w:tab/>
      </w:r>
      <w:r>
        <w:t xml:space="preserve">3. </w:t>
      </w:r>
      <w:r w:rsidR="00B111C8">
        <w:tab/>
      </w:r>
      <w:r>
        <w:t>The district administers the SRI (Scholastic Reading Inventory) in grades 3 and 4 in fall, winter, and spring; in grades 5</w:t>
      </w:r>
      <w:r w:rsidR="001109A0">
        <w:t>–</w:t>
      </w:r>
      <w:r>
        <w:t>8 in the fall</w:t>
      </w:r>
      <w:r w:rsidR="00C42CE8">
        <w:t>, winter</w:t>
      </w:r>
      <w:r w:rsidR="00760F8F">
        <w:t>,</w:t>
      </w:r>
      <w:r w:rsidR="004C048A">
        <w:t xml:space="preserve"> </w:t>
      </w:r>
      <w:r>
        <w:t>spring</w:t>
      </w:r>
      <w:r w:rsidR="004C048A">
        <w:t>,</w:t>
      </w:r>
      <w:r>
        <w:t xml:space="preserve"> </w:t>
      </w:r>
      <w:r w:rsidR="00C42CE8">
        <w:t xml:space="preserve">and </w:t>
      </w:r>
      <w:r>
        <w:t>more frequently as necessary; and 4</w:t>
      </w:r>
      <w:r w:rsidR="001109A0">
        <w:t>–</w:t>
      </w:r>
      <w:r>
        <w:t>5 times a year in 10</w:t>
      </w:r>
      <w:r w:rsidRPr="00DB60CF">
        <w:rPr>
          <w:vertAlign w:val="superscript"/>
        </w:rPr>
        <w:t>th</w:t>
      </w:r>
      <w:r>
        <w:t xml:space="preserve"> grade. </w:t>
      </w:r>
      <w:r w:rsidR="001109A0">
        <w:t xml:space="preserve">A review of the </w:t>
      </w:r>
      <w:r>
        <w:t xml:space="preserve">Chelsea Assessment Framework </w:t>
      </w:r>
      <w:r w:rsidR="001109A0">
        <w:t xml:space="preserve">indicated </w:t>
      </w:r>
      <w:r>
        <w:t>that the SRI provides a computer-based quick measure of reading comprehension and is used to make grouping decisions and to guide instructional support for struggling readers.</w:t>
      </w:r>
      <w:r>
        <w:tab/>
      </w:r>
    </w:p>
    <w:p w:rsidR="00E872FF" w:rsidRDefault="00B111C8" w:rsidP="00B111C8">
      <w:pPr>
        <w:tabs>
          <w:tab w:val="left" w:pos="360"/>
          <w:tab w:val="left" w:pos="720"/>
          <w:tab w:val="left" w:pos="1080"/>
          <w:tab w:val="left" w:pos="1800"/>
          <w:tab w:val="left" w:pos="2160"/>
        </w:tabs>
        <w:ind w:left="720" w:hanging="1080"/>
      </w:pPr>
      <w:r>
        <w:tab/>
      </w:r>
      <w:r w:rsidR="00F9544F" w:rsidRPr="00B111C8">
        <w:rPr>
          <w:b/>
        </w:rPr>
        <w:t>C.</w:t>
      </w:r>
      <w:r w:rsidR="00F9544F">
        <w:t xml:space="preserve"> </w:t>
      </w:r>
      <w:r>
        <w:tab/>
      </w:r>
      <w:r w:rsidR="00E872FF">
        <w:t>The district administers a number of internal performance assessments as is appropriate for its commitment to the Understanding by Design framework.</w:t>
      </w:r>
    </w:p>
    <w:p w:rsidR="00E872FF" w:rsidRPr="00354164" w:rsidRDefault="00E872FF" w:rsidP="00B111C8">
      <w:pPr>
        <w:pStyle w:val="ListParagraph"/>
        <w:numPr>
          <w:ilvl w:val="2"/>
          <w:numId w:val="22"/>
        </w:numPr>
        <w:tabs>
          <w:tab w:val="left" w:pos="360"/>
          <w:tab w:val="left" w:pos="720"/>
          <w:tab w:val="left" w:pos="1080"/>
          <w:tab w:val="left" w:pos="1800"/>
          <w:tab w:val="left" w:pos="2160"/>
        </w:tabs>
        <w:ind w:left="1080"/>
        <w:contextualSpacing w:val="0"/>
      </w:pPr>
      <w:r>
        <w:lastRenderedPageBreak/>
        <w:t>On-demand writing assessments</w:t>
      </w:r>
      <w:r w:rsidR="001109A0">
        <w:t>, which</w:t>
      </w:r>
      <w:r>
        <w:t xml:space="preserve"> </w:t>
      </w:r>
      <w:r w:rsidR="001109A0">
        <w:t xml:space="preserve">take place </w:t>
      </w:r>
      <w:r>
        <w:t xml:space="preserve">quarterly </w:t>
      </w:r>
      <w:r w:rsidR="002132FF">
        <w:t xml:space="preserve">in grades </w:t>
      </w:r>
      <w:r w:rsidR="00C42CE8">
        <w:t>1</w:t>
      </w:r>
      <w:r w:rsidR="001109A0">
        <w:t>–8</w:t>
      </w:r>
      <w:r>
        <w:t xml:space="preserve">, measure student writing performance in narrative, informational, and argumentative writing. Teachers score </w:t>
      </w:r>
      <w:r w:rsidR="001109A0">
        <w:t xml:space="preserve">writing </w:t>
      </w:r>
      <w:r>
        <w:t xml:space="preserve">based on a common rubric, and calibration of scoring </w:t>
      </w:r>
      <w:r w:rsidR="001109A0">
        <w:t xml:space="preserve">takes place </w:t>
      </w:r>
      <w:r>
        <w:t xml:space="preserve">in PLCs. </w:t>
      </w:r>
    </w:p>
    <w:p w:rsidR="00E872FF" w:rsidRDefault="00E872FF" w:rsidP="00B111C8">
      <w:pPr>
        <w:pStyle w:val="ListParagraph"/>
        <w:numPr>
          <w:ilvl w:val="2"/>
          <w:numId w:val="22"/>
        </w:numPr>
        <w:tabs>
          <w:tab w:val="left" w:pos="360"/>
          <w:tab w:val="left" w:pos="720"/>
          <w:tab w:val="left" w:pos="1080"/>
          <w:tab w:val="left" w:pos="1440"/>
          <w:tab w:val="left" w:pos="1800"/>
          <w:tab w:val="left" w:pos="2160"/>
        </w:tabs>
        <w:ind w:left="1080"/>
        <w:contextualSpacing w:val="0"/>
      </w:pPr>
      <w:r>
        <w:t xml:space="preserve">The district initiated math performance assessments this year to measure 8 math practice standards or habits of mind from the 2011 </w:t>
      </w:r>
      <w:r w:rsidR="001109A0">
        <w:t xml:space="preserve">Massachusetts </w:t>
      </w:r>
      <w:r>
        <w:t>frameworks. Teachers discuss the results at PLCs.</w:t>
      </w:r>
    </w:p>
    <w:p w:rsidR="00E872FF" w:rsidRDefault="00E872FF" w:rsidP="00B111C8">
      <w:pPr>
        <w:pStyle w:val="ListParagraph"/>
        <w:numPr>
          <w:ilvl w:val="2"/>
          <w:numId w:val="22"/>
        </w:numPr>
        <w:tabs>
          <w:tab w:val="left" w:pos="360"/>
          <w:tab w:val="left" w:pos="720"/>
          <w:tab w:val="left" w:pos="1080"/>
          <w:tab w:val="left" w:pos="1440"/>
          <w:tab w:val="left" w:pos="1800"/>
          <w:tab w:val="left" w:pos="2160"/>
        </w:tabs>
        <w:ind w:left="1080"/>
        <w:contextualSpacing w:val="0"/>
      </w:pPr>
      <w:r>
        <w:t>Quarterly Performance Assessments at the high school measure content mastery using rubrics with a continuum from Emerging to Developing, Proficient, and Advanced. These were introduced at the high school three years ago and are in place in all courses</w:t>
      </w:r>
      <w:r w:rsidRPr="004E6B80">
        <w:t>.</w:t>
      </w:r>
    </w:p>
    <w:p w:rsidR="00E872FF" w:rsidRDefault="00C42CE8" w:rsidP="00B111C8">
      <w:pPr>
        <w:pStyle w:val="ListParagraph"/>
        <w:numPr>
          <w:ilvl w:val="2"/>
          <w:numId w:val="22"/>
        </w:numPr>
        <w:tabs>
          <w:tab w:val="left" w:pos="360"/>
          <w:tab w:val="left" w:pos="720"/>
          <w:tab w:val="left" w:pos="1080"/>
          <w:tab w:val="left" w:pos="1440"/>
          <w:tab w:val="left" w:pos="1800"/>
          <w:tab w:val="left" w:pos="2160"/>
        </w:tabs>
        <w:ind w:left="1080"/>
        <w:contextualSpacing w:val="0"/>
      </w:pPr>
      <w:r>
        <w:t xml:space="preserve">Chelsea High School’s </w:t>
      </w:r>
      <w:r w:rsidR="00E872FF">
        <w:t>capstone a</w:t>
      </w:r>
      <w:r w:rsidR="00E872FF" w:rsidRPr="000C3FC4">
        <w:t xml:space="preserve">ssessment </w:t>
      </w:r>
      <w:r w:rsidR="00E872FF">
        <w:t>went schoolwide during the 2014</w:t>
      </w:r>
      <w:r>
        <w:t>–</w:t>
      </w:r>
      <w:r w:rsidR="001109A0">
        <w:t>20</w:t>
      </w:r>
      <w:r w:rsidR="00E872FF">
        <w:t>15 school year, moving from a pilot of 50 to 1</w:t>
      </w:r>
      <w:r w:rsidR="001109A0">
        <w:t>,</w:t>
      </w:r>
      <w:r w:rsidR="00E872FF">
        <w:t xml:space="preserve">300 students. Each student </w:t>
      </w:r>
      <w:r w:rsidR="00E872FF" w:rsidRPr="000C3FC4">
        <w:t>provide</w:t>
      </w:r>
      <w:r w:rsidR="00E872FF">
        <w:t>s</w:t>
      </w:r>
      <w:r w:rsidR="00E872FF" w:rsidRPr="000C3FC4">
        <w:t xml:space="preserve"> a written and verbal </w:t>
      </w:r>
      <w:r w:rsidR="00E872FF">
        <w:t>demonstration</w:t>
      </w:r>
      <w:r w:rsidR="00E872FF" w:rsidRPr="000C3FC4">
        <w:t xml:space="preserve"> </w:t>
      </w:r>
      <w:r w:rsidR="00E872FF">
        <w:t xml:space="preserve">of </w:t>
      </w:r>
      <w:r w:rsidR="00E872FF" w:rsidRPr="000C3FC4">
        <w:t xml:space="preserve">what </w:t>
      </w:r>
      <w:r w:rsidR="00E872FF">
        <w:t>he</w:t>
      </w:r>
      <w:r w:rsidR="001109A0">
        <w:t>/she</w:t>
      </w:r>
      <w:r w:rsidR="00E872FF">
        <w:t xml:space="preserve"> </w:t>
      </w:r>
      <w:r w:rsidR="001109A0">
        <w:t>has</w:t>
      </w:r>
      <w:r w:rsidR="001109A0" w:rsidRPr="000C3FC4">
        <w:t xml:space="preserve"> </w:t>
      </w:r>
      <w:r w:rsidR="00E872FF" w:rsidRPr="000C3FC4">
        <w:t>learned</w:t>
      </w:r>
      <w:r w:rsidR="00E872FF">
        <w:t xml:space="preserve"> each semester.</w:t>
      </w:r>
      <w:r w:rsidR="00E872FF" w:rsidRPr="000C3FC4">
        <w:t xml:space="preserve"> </w:t>
      </w:r>
    </w:p>
    <w:p w:rsidR="00F9544F" w:rsidRDefault="00E872FF" w:rsidP="00B111C8">
      <w:pPr>
        <w:pStyle w:val="ListParagraph"/>
        <w:numPr>
          <w:ilvl w:val="2"/>
          <w:numId w:val="22"/>
        </w:numPr>
        <w:tabs>
          <w:tab w:val="left" w:pos="360"/>
          <w:tab w:val="left" w:pos="720"/>
          <w:tab w:val="left" w:pos="1080"/>
          <w:tab w:val="left" w:pos="1440"/>
          <w:tab w:val="left" w:pos="1800"/>
          <w:tab w:val="left" w:pos="2160"/>
        </w:tabs>
        <w:ind w:left="1080"/>
        <w:contextualSpacing w:val="0"/>
      </w:pPr>
      <w:r w:rsidRPr="008465A3">
        <w:t xml:space="preserve">Looking at Student Work is a growing practice and provides teachers with evidence of whether students are meeting content standards. </w:t>
      </w:r>
    </w:p>
    <w:p w:rsidR="00093816" w:rsidRDefault="00093816" w:rsidP="00093816">
      <w:pPr>
        <w:tabs>
          <w:tab w:val="left" w:pos="0"/>
          <w:tab w:val="left" w:pos="360"/>
          <w:tab w:val="left" w:pos="720"/>
          <w:tab w:val="left" w:pos="1080"/>
          <w:tab w:val="left" w:pos="1800"/>
          <w:tab w:val="left" w:pos="2160"/>
        </w:tabs>
        <w:ind w:left="720" w:hanging="1080"/>
      </w:pPr>
      <w:r>
        <w:tab/>
      </w:r>
      <w:r>
        <w:tab/>
      </w:r>
      <w:r w:rsidR="00C2570A" w:rsidRPr="00C2570A">
        <w:rPr>
          <w:b/>
        </w:rPr>
        <w:t>D.</w:t>
      </w:r>
      <w:r>
        <w:t xml:space="preserve"> </w:t>
      </w:r>
      <w:r w:rsidR="00FF0737">
        <w:tab/>
      </w:r>
      <w:r>
        <w:t xml:space="preserve">An organizational shift that </w:t>
      </w:r>
      <w:r w:rsidR="002132FF">
        <w:t xml:space="preserve">took place </w:t>
      </w:r>
      <w:r>
        <w:t>two years ago has transferred central responsibility for data analysis.</w:t>
      </w:r>
    </w:p>
    <w:p w:rsidR="00093816" w:rsidRDefault="00093816" w:rsidP="00F63A6F">
      <w:pPr>
        <w:tabs>
          <w:tab w:val="left" w:pos="0"/>
          <w:tab w:val="left" w:pos="360"/>
          <w:tab w:val="left" w:pos="720"/>
          <w:tab w:val="left" w:pos="1080"/>
          <w:tab w:val="left" w:pos="1800"/>
          <w:tab w:val="left" w:pos="2160"/>
        </w:tabs>
        <w:ind w:left="1080" w:hanging="1440"/>
      </w:pPr>
      <w:r>
        <w:tab/>
      </w:r>
      <w:r>
        <w:tab/>
      </w:r>
      <w:r>
        <w:tab/>
        <w:t xml:space="preserve">1. </w:t>
      </w:r>
      <w:r>
        <w:tab/>
        <w:t xml:space="preserve">The district rolled the district data team that was in place into the Curriculum Leadership Team (CLT) two years ago. Members of the CLT include the assistant superintendent for programs and accountability, a literacy and humanities coordinator K-4, </w:t>
      </w:r>
      <w:r w:rsidR="00D101F2">
        <w:t xml:space="preserve">the </w:t>
      </w:r>
      <w:r>
        <w:t>literacy and humanities coordinator 5</w:t>
      </w:r>
      <w:r w:rsidR="00201EDB">
        <w:t>–</w:t>
      </w:r>
      <w:r>
        <w:t xml:space="preserve">12, </w:t>
      </w:r>
      <w:r w:rsidR="00D101F2">
        <w:t xml:space="preserve">the </w:t>
      </w:r>
      <w:r>
        <w:t>STEM (science, technology, engineering, and math) coordinator, an intervention coordinator, and the ELL coordinator. For the last two years, these team members have had responsibility for analyzing and reviewing district data and sharing their insights broadly across the district. They credit themselves with the intensifying districtwide attention to data.</w:t>
      </w:r>
    </w:p>
    <w:p w:rsidR="00093816" w:rsidRDefault="00093816" w:rsidP="00FF0737">
      <w:pPr>
        <w:tabs>
          <w:tab w:val="left" w:pos="0"/>
          <w:tab w:val="left" w:pos="360"/>
          <w:tab w:val="left" w:pos="720"/>
          <w:tab w:val="left" w:pos="1080"/>
          <w:tab w:val="left" w:pos="1800"/>
          <w:tab w:val="left" w:pos="2160"/>
        </w:tabs>
        <w:ind w:left="1080" w:hanging="1440"/>
      </w:pPr>
      <w:r>
        <w:tab/>
      </w:r>
      <w:r>
        <w:tab/>
      </w:r>
      <w:r w:rsidR="00FF0737">
        <w:tab/>
      </w:r>
      <w:r>
        <w:t xml:space="preserve">2. </w:t>
      </w:r>
      <w:r>
        <w:tab/>
        <w:t>The coordinators report</w:t>
      </w:r>
      <w:r w:rsidR="00D101F2">
        <w:t>ed</w:t>
      </w:r>
      <w:r>
        <w:t xml:space="preserve"> that they and the coaches meet with educators at all levels </w:t>
      </w:r>
      <w:r w:rsidR="00D101F2">
        <w:t xml:space="preserve">about </w:t>
      </w:r>
      <w:r>
        <w:t>data analysis and review.</w:t>
      </w:r>
    </w:p>
    <w:p w:rsidR="00093816" w:rsidRDefault="00093816" w:rsidP="00FF0737">
      <w:pPr>
        <w:tabs>
          <w:tab w:val="left" w:pos="0"/>
          <w:tab w:val="left" w:pos="360"/>
          <w:tab w:val="left" w:pos="720"/>
          <w:tab w:val="left" w:pos="1080"/>
          <w:tab w:val="left" w:pos="1440"/>
          <w:tab w:val="left" w:pos="1800"/>
          <w:tab w:val="left" w:pos="2160"/>
        </w:tabs>
        <w:ind w:left="1440" w:hanging="1800"/>
      </w:pPr>
      <w:r>
        <w:tab/>
      </w:r>
      <w:r>
        <w:tab/>
      </w:r>
      <w:r>
        <w:tab/>
      </w:r>
      <w:r w:rsidR="00FF0737">
        <w:tab/>
      </w:r>
      <w:r>
        <w:t xml:space="preserve">a. </w:t>
      </w:r>
      <w:r w:rsidR="00F63A6F">
        <w:tab/>
      </w:r>
      <w:r>
        <w:t>Coordinators meet individually with the assistant superintendent once a month and that meeting is partly devoted to a review of their data.</w:t>
      </w:r>
    </w:p>
    <w:p w:rsidR="00093816" w:rsidRDefault="00093816" w:rsidP="00FF0737">
      <w:pPr>
        <w:tabs>
          <w:tab w:val="left" w:pos="0"/>
          <w:tab w:val="left" w:pos="360"/>
          <w:tab w:val="left" w:pos="720"/>
          <w:tab w:val="left" w:pos="1080"/>
          <w:tab w:val="left" w:pos="1440"/>
          <w:tab w:val="left" w:pos="1800"/>
          <w:tab w:val="left" w:pos="2160"/>
        </w:tabs>
        <w:ind w:left="1440" w:hanging="1800"/>
      </w:pPr>
      <w:r>
        <w:tab/>
      </w:r>
      <w:r>
        <w:tab/>
      </w:r>
      <w:r w:rsidR="00F63A6F">
        <w:tab/>
      </w:r>
      <w:r w:rsidR="00FF0737">
        <w:tab/>
      </w:r>
      <w:r>
        <w:t xml:space="preserve">b. </w:t>
      </w:r>
      <w:r w:rsidR="00FF0737">
        <w:tab/>
      </w:r>
      <w:r w:rsidRPr="00F90FCE">
        <w:t xml:space="preserve">The coordinators review available assessment results with school </w:t>
      </w:r>
      <w:r>
        <w:t>coaches once a week and plan how to share the data with teachers.</w:t>
      </w:r>
    </w:p>
    <w:p w:rsidR="00093816" w:rsidRPr="00F90FCE" w:rsidRDefault="00093816" w:rsidP="00FF0737">
      <w:pPr>
        <w:tabs>
          <w:tab w:val="left" w:pos="0"/>
          <w:tab w:val="left" w:pos="360"/>
          <w:tab w:val="left" w:pos="720"/>
          <w:tab w:val="left" w:pos="1080"/>
          <w:tab w:val="left" w:pos="1440"/>
          <w:tab w:val="left" w:pos="1800"/>
          <w:tab w:val="left" w:pos="2160"/>
        </w:tabs>
        <w:ind w:left="1440" w:hanging="1800"/>
      </w:pPr>
      <w:r>
        <w:tab/>
      </w:r>
      <w:r>
        <w:tab/>
      </w:r>
      <w:r w:rsidR="00F63A6F">
        <w:tab/>
      </w:r>
      <w:r w:rsidR="00FF0737">
        <w:tab/>
      </w:r>
      <w:r>
        <w:t xml:space="preserve">c.    </w:t>
      </w:r>
      <w:r w:rsidR="00FF0737">
        <w:tab/>
      </w:r>
      <w:r>
        <w:t>Coaches share data with teachers at PLCs.</w:t>
      </w:r>
      <w:r w:rsidRPr="00F90FCE">
        <w:t xml:space="preserve"> Teachers have access to the data, and beginning this year are expected to review the data in </w:t>
      </w:r>
      <w:r>
        <w:t>advance of meeting with coaches.</w:t>
      </w:r>
      <w:r w:rsidRPr="00F90FCE">
        <w:t xml:space="preserve"> </w:t>
      </w:r>
      <w:r>
        <w:t xml:space="preserve">However, </w:t>
      </w:r>
      <w:r w:rsidRPr="00F90FCE">
        <w:t>content directors report</w:t>
      </w:r>
      <w:r w:rsidR="007505FD">
        <w:t>ed</w:t>
      </w:r>
      <w:r w:rsidRPr="00F90FCE">
        <w:t xml:space="preserve"> that, to a large extent, they </w:t>
      </w:r>
      <w:r>
        <w:t xml:space="preserve">and the coaches lead </w:t>
      </w:r>
      <w:r w:rsidRPr="00F90FCE">
        <w:t xml:space="preserve">the focused analysis.  </w:t>
      </w:r>
    </w:p>
    <w:p w:rsidR="00093816" w:rsidRDefault="00093816" w:rsidP="00FF0737">
      <w:pPr>
        <w:pStyle w:val="ListParagraph"/>
        <w:numPr>
          <w:ilvl w:val="0"/>
          <w:numId w:val="40"/>
        </w:numPr>
        <w:tabs>
          <w:tab w:val="left" w:pos="0"/>
          <w:tab w:val="left" w:pos="360"/>
          <w:tab w:val="left" w:pos="720"/>
          <w:tab w:val="left" w:pos="1080"/>
          <w:tab w:val="left" w:pos="1440"/>
          <w:tab w:val="left" w:pos="1800"/>
          <w:tab w:val="left" w:pos="2160"/>
        </w:tabs>
        <w:ind w:left="1440"/>
        <w:contextualSpacing w:val="0"/>
      </w:pPr>
      <w:r w:rsidRPr="00F90FCE">
        <w:lastRenderedPageBreak/>
        <w:t xml:space="preserve">Coaches </w:t>
      </w:r>
      <w:r>
        <w:t xml:space="preserve">also </w:t>
      </w:r>
      <w:r w:rsidRPr="00F90FCE">
        <w:t xml:space="preserve">review data with the school ILT (Instructional Learning Team) </w:t>
      </w:r>
      <w:r>
        <w:t xml:space="preserve">that includes the principal, </w:t>
      </w:r>
      <w:r w:rsidR="007505FD">
        <w:t xml:space="preserve">the </w:t>
      </w:r>
      <w:r>
        <w:t>assistant principal, and a combination of coaches, lead teachers, and social workers.</w:t>
      </w:r>
    </w:p>
    <w:p w:rsidR="00C42CE8" w:rsidRDefault="00F63A6F" w:rsidP="00FF0737">
      <w:pPr>
        <w:tabs>
          <w:tab w:val="left" w:pos="0"/>
          <w:tab w:val="left" w:pos="360"/>
          <w:tab w:val="left" w:pos="720"/>
          <w:tab w:val="left" w:pos="1080"/>
          <w:tab w:val="left" w:pos="1440"/>
          <w:tab w:val="left" w:pos="1800"/>
          <w:tab w:val="left" w:pos="2160"/>
        </w:tabs>
        <w:ind w:left="1440" w:hanging="1800"/>
      </w:pPr>
      <w:r>
        <w:tab/>
      </w:r>
      <w:r>
        <w:tab/>
      </w:r>
      <w:r>
        <w:tab/>
      </w:r>
      <w:r w:rsidR="00FF0737">
        <w:tab/>
      </w:r>
      <w:r w:rsidR="00093816">
        <w:t xml:space="preserve">e. </w:t>
      </w:r>
      <w:r w:rsidR="00093816" w:rsidRPr="001A479F">
        <w:t xml:space="preserve"> </w:t>
      </w:r>
      <w:r w:rsidR="00FF0737">
        <w:tab/>
      </w:r>
      <w:r w:rsidR="00093816" w:rsidRPr="001A479F">
        <w:t>Once a month principals, coordinators, and coaches meet to review data and plan instruction.</w:t>
      </w:r>
      <w:r w:rsidR="00C42CE8">
        <w:t xml:space="preserve"> </w:t>
      </w:r>
    </w:p>
    <w:p w:rsidR="00093816" w:rsidRPr="004D1C40" w:rsidRDefault="003162D4" w:rsidP="003162D4">
      <w:pPr>
        <w:tabs>
          <w:tab w:val="left" w:pos="0"/>
          <w:tab w:val="left" w:pos="360"/>
          <w:tab w:val="left" w:pos="720"/>
          <w:tab w:val="left" w:pos="1080"/>
          <w:tab w:val="left" w:pos="1440"/>
          <w:tab w:val="left" w:pos="1800"/>
          <w:tab w:val="left" w:pos="2160"/>
        </w:tabs>
        <w:ind w:left="1440" w:hanging="1800"/>
      </w:pPr>
      <w:r>
        <w:tab/>
      </w:r>
      <w:r>
        <w:tab/>
      </w:r>
      <w:r>
        <w:tab/>
      </w:r>
      <w:r>
        <w:tab/>
        <w:t>f</w:t>
      </w:r>
      <w:r w:rsidR="00C42CE8">
        <w:t>.</w:t>
      </w:r>
      <w:r w:rsidR="00C42CE8">
        <w:tab/>
        <w:t xml:space="preserve">The superintendent reported that five times per year ANet holds a “step back” meeting with the assistant superintendent and the superintendent to review data; </w:t>
      </w:r>
      <w:r w:rsidR="009019A0">
        <w:t xml:space="preserve">the </w:t>
      </w:r>
      <w:r w:rsidR="00C42CE8">
        <w:t>DSAC meets monthly with the assistant superintendent and the superintendent to review data; and coordinators meet multiple times a year with the assistant superintendent and the superintendent’s cabinet to review data.</w:t>
      </w:r>
      <w:r w:rsidR="003D66D9">
        <w:t xml:space="preserve"> This is to ensure that district leaders are “all on the same page with what we are seeing and monitoring from the top level to the bottom and back up again.”</w:t>
      </w:r>
    </w:p>
    <w:p w:rsidR="00E872FF" w:rsidRDefault="00E872FF" w:rsidP="00E872FF">
      <w:pPr>
        <w:tabs>
          <w:tab w:val="left" w:pos="360"/>
          <w:tab w:val="left" w:pos="720"/>
          <w:tab w:val="left" w:pos="1080"/>
          <w:tab w:val="left" w:pos="1440"/>
          <w:tab w:val="left" w:pos="1800"/>
          <w:tab w:val="left" w:pos="2160"/>
        </w:tabs>
      </w:pPr>
      <w:r w:rsidRPr="00F731AA">
        <w:rPr>
          <w:b/>
        </w:rPr>
        <w:t>Impact</w:t>
      </w:r>
      <w:r w:rsidRPr="00BA3A76">
        <w:t xml:space="preserve">: </w:t>
      </w:r>
      <w:r>
        <w:t>With assessments in place to measure students’ progress annually as well as periodically during the course of the year, the district is gathering</w:t>
      </w:r>
      <w:r w:rsidR="00226D2E">
        <w:t>,</w:t>
      </w:r>
      <w:r>
        <w:t xml:space="preserve"> </w:t>
      </w:r>
      <w:r w:rsidR="007505FD">
        <w:t>analyzing</w:t>
      </w:r>
      <w:r w:rsidR="00226D2E">
        <w:t>, and disseminating</w:t>
      </w:r>
      <w:r w:rsidR="007505FD">
        <w:t xml:space="preserve"> </w:t>
      </w:r>
      <w:r>
        <w:t>data that provides teachers with knowledge of students’ strengths and challenges. Armed with this knowledge, teachers are in a place to design appropriate and effective instruction t</w:t>
      </w:r>
      <w:r w:rsidR="00F9544F">
        <w:t>o address</w:t>
      </w:r>
      <w:r>
        <w:t xml:space="preserve"> students’ needs. </w:t>
      </w:r>
    </w:p>
    <w:p w:rsidR="00B111C8" w:rsidRDefault="00B111C8" w:rsidP="00E872FF">
      <w:pPr>
        <w:tabs>
          <w:tab w:val="left" w:pos="360"/>
          <w:tab w:val="left" w:pos="720"/>
          <w:tab w:val="left" w:pos="1080"/>
          <w:tab w:val="left" w:pos="1440"/>
          <w:tab w:val="left" w:pos="1800"/>
          <w:tab w:val="left" w:pos="2160"/>
        </w:tabs>
      </w:pPr>
    </w:p>
    <w:p w:rsidR="000D1E97" w:rsidRPr="00F14508" w:rsidRDefault="00C2570A" w:rsidP="000D1E97">
      <w:pPr>
        <w:tabs>
          <w:tab w:val="left" w:pos="360"/>
          <w:tab w:val="left" w:pos="720"/>
          <w:tab w:val="left" w:pos="1080"/>
          <w:tab w:val="left" w:pos="1440"/>
          <w:tab w:val="left" w:pos="1800"/>
          <w:tab w:val="left" w:pos="2160"/>
        </w:tabs>
        <w:rPr>
          <w:b/>
          <w:sz w:val="24"/>
          <w:szCs w:val="24"/>
        </w:rPr>
      </w:pPr>
      <w:r w:rsidRPr="00C2570A">
        <w:rPr>
          <w:b/>
          <w:i/>
          <w:sz w:val="24"/>
          <w:szCs w:val="24"/>
        </w:rPr>
        <w:t xml:space="preserve">Human Resources and Professional Development  </w:t>
      </w:r>
      <w:r w:rsidRPr="00C2570A">
        <w:rPr>
          <w:b/>
          <w:i/>
          <w:sz w:val="24"/>
          <w:szCs w:val="24"/>
        </w:rPr>
        <w:tab/>
      </w:r>
      <w:r w:rsidRPr="00C2570A">
        <w:rPr>
          <w:b/>
          <w:i/>
          <w:sz w:val="24"/>
          <w:szCs w:val="24"/>
        </w:rPr>
        <w:tab/>
      </w:r>
      <w:r w:rsidRPr="00C2570A">
        <w:rPr>
          <w:b/>
          <w:i/>
          <w:sz w:val="24"/>
          <w:szCs w:val="24"/>
        </w:rPr>
        <w:tab/>
      </w:r>
      <w:r w:rsidRPr="00C2570A">
        <w:rPr>
          <w:b/>
          <w:i/>
          <w:sz w:val="24"/>
          <w:szCs w:val="24"/>
        </w:rPr>
        <w:tab/>
      </w:r>
    </w:p>
    <w:p w:rsidR="006E0303" w:rsidRPr="0004363B" w:rsidRDefault="006E0303" w:rsidP="006E0303">
      <w:pPr>
        <w:tabs>
          <w:tab w:val="left" w:pos="360"/>
          <w:tab w:val="left" w:pos="720"/>
          <w:tab w:val="left" w:pos="1080"/>
          <w:tab w:val="left" w:pos="1440"/>
          <w:tab w:val="left" w:pos="1800"/>
          <w:tab w:val="left" w:pos="2160"/>
        </w:tabs>
        <w:spacing w:before="300" w:after="120"/>
        <w:ind w:left="360" w:hanging="360"/>
        <w:rPr>
          <w:rFonts w:ascii="Calibri" w:hAnsi="Calibri"/>
          <w:b/>
        </w:rPr>
      </w:pPr>
      <w:r>
        <w:rPr>
          <w:b/>
        </w:rPr>
        <w:t>6</w:t>
      </w:r>
      <w:r w:rsidRPr="00895204">
        <w:rPr>
          <w:b/>
        </w:rPr>
        <w:t xml:space="preserve">. </w:t>
      </w:r>
      <w:r>
        <w:rPr>
          <w:b/>
        </w:rPr>
        <w:tab/>
      </w:r>
      <w:r w:rsidRPr="0004363B">
        <w:rPr>
          <w:rFonts w:ascii="Calibri" w:hAnsi="Calibri"/>
          <w:b/>
        </w:rPr>
        <w:t>The district has established a well-developed and thorough educator evaluation system</w:t>
      </w:r>
      <w:r>
        <w:rPr>
          <w:rFonts w:ascii="Calibri" w:hAnsi="Calibri"/>
          <w:b/>
        </w:rPr>
        <w:t xml:space="preserve"> aligned to the M</w:t>
      </w:r>
      <w:r w:rsidR="005472A7">
        <w:rPr>
          <w:rFonts w:ascii="Calibri" w:hAnsi="Calibri"/>
          <w:b/>
        </w:rPr>
        <w:t>assachusetts</w:t>
      </w:r>
      <w:r>
        <w:rPr>
          <w:rFonts w:ascii="Calibri" w:hAnsi="Calibri"/>
          <w:b/>
        </w:rPr>
        <w:t xml:space="preserve"> educator evaluation framework</w:t>
      </w:r>
      <w:r w:rsidRPr="0004363B">
        <w:rPr>
          <w:rFonts w:ascii="Calibri" w:hAnsi="Calibri"/>
          <w:b/>
        </w:rPr>
        <w:t xml:space="preserve">.  </w:t>
      </w:r>
      <w:r>
        <w:rPr>
          <w:rFonts w:ascii="Calibri" w:hAnsi="Calibri"/>
          <w:b/>
        </w:rPr>
        <w:t>F</w:t>
      </w:r>
      <w:r w:rsidRPr="0004363B">
        <w:rPr>
          <w:rFonts w:ascii="Calibri" w:hAnsi="Calibri"/>
          <w:b/>
        </w:rPr>
        <w:t xml:space="preserve">ormative and summative assessments and evaluations are </w:t>
      </w:r>
      <w:r>
        <w:rPr>
          <w:rFonts w:ascii="Calibri" w:hAnsi="Calibri"/>
          <w:b/>
        </w:rPr>
        <w:t xml:space="preserve">largely </w:t>
      </w:r>
      <w:r w:rsidRPr="0004363B">
        <w:rPr>
          <w:rFonts w:ascii="Calibri" w:hAnsi="Calibri"/>
          <w:b/>
        </w:rPr>
        <w:t>instructive, informative</w:t>
      </w:r>
      <w:r>
        <w:rPr>
          <w:rFonts w:ascii="Calibri" w:hAnsi="Calibri"/>
          <w:b/>
        </w:rPr>
        <w:t>,</w:t>
      </w:r>
      <w:r w:rsidRPr="0004363B">
        <w:rPr>
          <w:rFonts w:ascii="Calibri" w:hAnsi="Calibri"/>
          <w:b/>
        </w:rPr>
        <w:t xml:space="preserve"> and promote professional growth. </w:t>
      </w:r>
    </w:p>
    <w:p w:rsidR="006E0303" w:rsidRPr="0004363B" w:rsidRDefault="006E0303" w:rsidP="006E0303">
      <w:pPr>
        <w:tabs>
          <w:tab w:val="left" w:pos="360"/>
          <w:tab w:val="left" w:pos="720"/>
          <w:tab w:val="left" w:pos="1080"/>
          <w:tab w:val="left" w:pos="1440"/>
          <w:tab w:val="left" w:pos="1800"/>
          <w:tab w:val="left" w:pos="2160"/>
        </w:tabs>
        <w:ind w:left="720" w:hanging="720"/>
        <w:rPr>
          <w:rFonts w:ascii="Calibri" w:hAnsi="Calibri"/>
        </w:rPr>
      </w:pPr>
      <w:r w:rsidRPr="0004363B">
        <w:rPr>
          <w:rFonts w:ascii="Calibri" w:hAnsi="Calibri"/>
          <w:b/>
        </w:rPr>
        <w:tab/>
        <w:t>A.</w:t>
      </w:r>
      <w:r w:rsidRPr="0004363B">
        <w:rPr>
          <w:rFonts w:ascii="Calibri" w:hAnsi="Calibri"/>
        </w:rPr>
        <w:t xml:space="preserve"> </w:t>
      </w:r>
      <w:r w:rsidRPr="0004363B">
        <w:rPr>
          <w:rFonts w:ascii="Calibri" w:hAnsi="Calibri"/>
        </w:rPr>
        <w:tab/>
        <w:t xml:space="preserve">The district adopted the model ESE collective bargaining </w:t>
      </w:r>
      <w:r>
        <w:rPr>
          <w:rFonts w:ascii="Calibri" w:hAnsi="Calibri"/>
        </w:rPr>
        <w:t>contract</w:t>
      </w:r>
      <w:r w:rsidRPr="0004363B">
        <w:rPr>
          <w:rFonts w:ascii="Calibri" w:hAnsi="Calibri"/>
        </w:rPr>
        <w:t xml:space="preserve"> language and implemented the educator evaluation system </w:t>
      </w:r>
      <w:r>
        <w:rPr>
          <w:rFonts w:ascii="Calibri" w:hAnsi="Calibri"/>
        </w:rPr>
        <w:t>in school year 2012</w:t>
      </w:r>
      <w:r w:rsidR="005472A7">
        <w:rPr>
          <w:rFonts w:ascii="Calibri" w:hAnsi="Calibri"/>
        </w:rPr>
        <w:t>–</w:t>
      </w:r>
      <w:r>
        <w:rPr>
          <w:rFonts w:ascii="Calibri" w:hAnsi="Calibri"/>
        </w:rPr>
        <w:t xml:space="preserve">2013. </w:t>
      </w:r>
      <w:r w:rsidRPr="0004363B">
        <w:rPr>
          <w:rFonts w:ascii="Calibri" w:hAnsi="Calibri"/>
        </w:rPr>
        <w:t>The district assigned educators alphab</w:t>
      </w:r>
      <w:r>
        <w:rPr>
          <w:rFonts w:ascii="Calibri" w:hAnsi="Calibri"/>
        </w:rPr>
        <w:t>etically to either a one or two-</w:t>
      </w:r>
      <w:r w:rsidRPr="0004363B">
        <w:rPr>
          <w:rFonts w:ascii="Calibri" w:hAnsi="Calibri"/>
        </w:rPr>
        <w:t>year cycle.</w:t>
      </w:r>
      <w:r w:rsidRPr="0004363B">
        <w:rPr>
          <w:rStyle w:val="FootnoteReference"/>
          <w:rFonts w:ascii="Calibri" w:hAnsi="Calibri"/>
        </w:rPr>
        <w:t xml:space="preserve"> </w:t>
      </w:r>
    </w:p>
    <w:p w:rsidR="00A3117E" w:rsidRDefault="006E0303" w:rsidP="005472A7">
      <w:pPr>
        <w:tabs>
          <w:tab w:val="left" w:pos="360"/>
          <w:tab w:val="left" w:pos="720"/>
          <w:tab w:val="left" w:pos="1080"/>
          <w:tab w:val="left" w:pos="1440"/>
          <w:tab w:val="left" w:pos="1800"/>
          <w:tab w:val="left" w:pos="2160"/>
        </w:tabs>
        <w:ind w:left="1080" w:hanging="1080"/>
        <w:rPr>
          <w:rFonts w:ascii="Calibri" w:hAnsi="Calibri"/>
        </w:rPr>
      </w:pPr>
      <w:r w:rsidRPr="0004363B">
        <w:rPr>
          <w:rFonts w:ascii="Calibri" w:hAnsi="Calibri"/>
          <w:b/>
        </w:rPr>
        <w:tab/>
      </w:r>
      <w:r w:rsidRPr="0004363B">
        <w:rPr>
          <w:rFonts w:ascii="Calibri" w:hAnsi="Calibri"/>
          <w:b/>
        </w:rPr>
        <w:tab/>
      </w:r>
      <w:r w:rsidRPr="0004363B">
        <w:rPr>
          <w:rFonts w:ascii="Calibri" w:hAnsi="Calibri"/>
        </w:rPr>
        <w:t xml:space="preserve">1. </w:t>
      </w:r>
      <w:r w:rsidR="005472A7">
        <w:rPr>
          <w:rFonts w:ascii="Calibri" w:hAnsi="Calibri"/>
        </w:rPr>
        <w:tab/>
      </w:r>
      <w:r w:rsidRPr="0004363B">
        <w:rPr>
          <w:rFonts w:ascii="Calibri" w:hAnsi="Calibri"/>
        </w:rPr>
        <w:t xml:space="preserve">A review of changes to the expiring collective bargaining agreement </w:t>
      </w:r>
      <w:r w:rsidR="005472A7">
        <w:rPr>
          <w:rFonts w:ascii="Calibri" w:hAnsi="Calibri"/>
        </w:rPr>
        <w:t xml:space="preserve">(CBA) </w:t>
      </w:r>
      <w:r w:rsidRPr="0004363B">
        <w:rPr>
          <w:rFonts w:ascii="Calibri" w:hAnsi="Calibri"/>
        </w:rPr>
        <w:t xml:space="preserve">described in a December 2014 memorandum of agreement (MOA) between the </w:t>
      </w:r>
      <w:r>
        <w:rPr>
          <w:rFonts w:ascii="Calibri" w:hAnsi="Calibri"/>
        </w:rPr>
        <w:t>teachers’ association</w:t>
      </w:r>
      <w:r w:rsidRPr="0004363B">
        <w:rPr>
          <w:rFonts w:ascii="Calibri" w:hAnsi="Calibri"/>
        </w:rPr>
        <w:t xml:space="preserve"> and the school committee showed several minor modifications to the evaluation system.   </w:t>
      </w:r>
    </w:p>
    <w:p w:rsidR="006E0303" w:rsidRPr="0004363B" w:rsidRDefault="00A3117E" w:rsidP="00A3117E">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a.</w:t>
      </w:r>
      <w:r>
        <w:rPr>
          <w:rFonts w:ascii="Calibri" w:hAnsi="Calibri"/>
        </w:rPr>
        <w:tab/>
      </w:r>
      <w:r w:rsidR="006E0303" w:rsidRPr="0004363B">
        <w:rPr>
          <w:rFonts w:ascii="Calibri" w:hAnsi="Calibri"/>
        </w:rPr>
        <w:t xml:space="preserve">For example, the </w:t>
      </w:r>
      <w:r w:rsidR="006E0303">
        <w:rPr>
          <w:rFonts w:ascii="Calibri" w:hAnsi="Calibri"/>
        </w:rPr>
        <w:t>association</w:t>
      </w:r>
      <w:r w:rsidR="006E0303" w:rsidRPr="0004363B">
        <w:rPr>
          <w:rFonts w:ascii="Calibri" w:hAnsi="Calibri"/>
        </w:rPr>
        <w:t xml:space="preserve"> and the district agreed to establish a bargaining team to review evaluation processes and procedures, including development</w:t>
      </w:r>
      <w:r w:rsidR="006E0303">
        <w:rPr>
          <w:rFonts w:ascii="Calibri" w:hAnsi="Calibri"/>
        </w:rPr>
        <w:t xml:space="preserve"> of District-Determined Measures (DDMs)</w:t>
      </w:r>
      <w:r w:rsidR="006E0303" w:rsidRPr="0004363B">
        <w:rPr>
          <w:rFonts w:ascii="Calibri" w:hAnsi="Calibri"/>
        </w:rPr>
        <w:t xml:space="preserve">. </w:t>
      </w:r>
      <w:r w:rsidR="006E0303">
        <w:rPr>
          <w:rFonts w:ascii="Calibri" w:hAnsi="Calibri"/>
        </w:rPr>
        <w:t>Also</w:t>
      </w:r>
      <w:r w:rsidR="006E0303" w:rsidRPr="0004363B">
        <w:rPr>
          <w:rFonts w:ascii="Calibri" w:hAnsi="Calibri"/>
        </w:rPr>
        <w:t>, educators would be required to submit no more than eight artifacts for review by evaluators.</w:t>
      </w:r>
    </w:p>
    <w:p w:rsidR="006E0303" w:rsidRDefault="006E0303" w:rsidP="006E0303">
      <w:pPr>
        <w:tabs>
          <w:tab w:val="left" w:pos="360"/>
          <w:tab w:val="left" w:pos="720"/>
          <w:tab w:val="left" w:pos="1080"/>
          <w:tab w:val="left" w:pos="1440"/>
          <w:tab w:val="left" w:pos="1800"/>
          <w:tab w:val="left" w:pos="2160"/>
        </w:tabs>
        <w:ind w:left="720" w:hanging="720"/>
        <w:rPr>
          <w:rFonts w:ascii="Calibri" w:hAnsi="Calibri"/>
        </w:rPr>
      </w:pPr>
      <w:r w:rsidRPr="0004363B">
        <w:rPr>
          <w:rFonts w:ascii="Calibri" w:hAnsi="Calibri"/>
        </w:rPr>
        <w:tab/>
      </w:r>
      <w:r w:rsidRPr="0004363B">
        <w:rPr>
          <w:rFonts w:ascii="Calibri" w:hAnsi="Calibri"/>
          <w:b/>
        </w:rPr>
        <w:t>B.</w:t>
      </w:r>
      <w:r w:rsidRPr="0004363B">
        <w:rPr>
          <w:rFonts w:ascii="Calibri" w:hAnsi="Calibri"/>
        </w:rPr>
        <w:t xml:space="preserve"> </w:t>
      </w:r>
      <w:r w:rsidRPr="0004363B">
        <w:rPr>
          <w:rFonts w:ascii="Calibri" w:hAnsi="Calibri"/>
        </w:rPr>
        <w:tab/>
        <w:t>In line with ESE guidelines, the district</w:t>
      </w:r>
      <w:r w:rsidRPr="0004363B">
        <w:rPr>
          <w:rFonts w:ascii="Calibri" w:hAnsi="Calibri"/>
          <w:b/>
        </w:rPr>
        <w:t xml:space="preserve"> </w:t>
      </w:r>
      <w:r w:rsidRPr="0004363B">
        <w:rPr>
          <w:rFonts w:ascii="Calibri" w:hAnsi="Calibri"/>
        </w:rPr>
        <w:t>strategically</w:t>
      </w:r>
      <w:r w:rsidRPr="0004363B">
        <w:rPr>
          <w:rFonts w:ascii="Calibri" w:hAnsi="Calibri"/>
          <w:b/>
        </w:rPr>
        <w:t xml:space="preserve"> </w:t>
      </w:r>
      <w:r w:rsidRPr="0004363B">
        <w:rPr>
          <w:rFonts w:ascii="Calibri" w:hAnsi="Calibri"/>
        </w:rPr>
        <w:t xml:space="preserve">uses the educator evaluation rubric by focusing on “high power” evaluation elements “that should be high priorities according to that educator’s role and responsibilities as well as his/her professional practice and student learning needs.” </w:t>
      </w:r>
    </w:p>
    <w:p w:rsidR="00A3117E" w:rsidRDefault="006E0303" w:rsidP="005472A7">
      <w:pPr>
        <w:tabs>
          <w:tab w:val="left" w:pos="360"/>
          <w:tab w:val="left" w:pos="720"/>
          <w:tab w:val="left" w:pos="1080"/>
          <w:tab w:val="left" w:pos="1440"/>
          <w:tab w:val="left" w:pos="1800"/>
          <w:tab w:val="left" w:pos="2160"/>
        </w:tabs>
        <w:ind w:left="1080" w:hanging="1080"/>
        <w:rPr>
          <w:rFonts w:ascii="Calibri" w:hAnsi="Calibri"/>
        </w:rPr>
      </w:pPr>
      <w:r w:rsidRPr="0004363B">
        <w:rPr>
          <w:rFonts w:ascii="Calibri" w:hAnsi="Calibri"/>
          <w:b/>
        </w:rPr>
        <w:lastRenderedPageBreak/>
        <w:tab/>
      </w:r>
      <w:r w:rsidRPr="0004363B">
        <w:rPr>
          <w:rFonts w:ascii="Calibri" w:hAnsi="Calibri"/>
          <w:b/>
        </w:rPr>
        <w:tab/>
      </w:r>
      <w:r w:rsidRPr="0004363B">
        <w:rPr>
          <w:rFonts w:ascii="Calibri" w:hAnsi="Calibri"/>
        </w:rPr>
        <w:t xml:space="preserve">1. </w:t>
      </w:r>
      <w:r w:rsidR="005472A7">
        <w:rPr>
          <w:rFonts w:ascii="Calibri" w:hAnsi="Calibri"/>
        </w:rPr>
        <w:tab/>
      </w:r>
      <w:r w:rsidRPr="0004363B">
        <w:rPr>
          <w:rFonts w:ascii="Calibri" w:hAnsi="Calibri"/>
        </w:rPr>
        <w:t xml:space="preserve">A review of MOA language shows that each school year the superintendent selects a minimum of </w:t>
      </w:r>
      <w:r w:rsidR="005472A7">
        <w:rPr>
          <w:rFonts w:ascii="Calibri" w:hAnsi="Calibri"/>
        </w:rPr>
        <w:t xml:space="preserve">10 </w:t>
      </w:r>
      <w:r w:rsidRPr="0004363B">
        <w:rPr>
          <w:rFonts w:ascii="Calibri" w:hAnsi="Calibri"/>
        </w:rPr>
        <w:t xml:space="preserve">evaluation elements to be given priority across the district and principals select another </w:t>
      </w:r>
      <w:r w:rsidR="005472A7">
        <w:rPr>
          <w:rFonts w:ascii="Calibri" w:hAnsi="Calibri"/>
        </w:rPr>
        <w:t>5</w:t>
      </w:r>
      <w:r w:rsidR="005472A7" w:rsidRPr="0004363B">
        <w:rPr>
          <w:rFonts w:ascii="Calibri" w:hAnsi="Calibri"/>
        </w:rPr>
        <w:t xml:space="preserve"> </w:t>
      </w:r>
      <w:r w:rsidRPr="0004363B">
        <w:rPr>
          <w:rFonts w:ascii="Calibri" w:hAnsi="Calibri"/>
        </w:rPr>
        <w:t xml:space="preserve">elements for priority across the school. </w:t>
      </w:r>
    </w:p>
    <w:p w:rsidR="006E0303" w:rsidRPr="0004363B" w:rsidRDefault="00A3117E" w:rsidP="00A3117E">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a.</w:t>
      </w:r>
      <w:r>
        <w:rPr>
          <w:rFonts w:ascii="Calibri" w:hAnsi="Calibri"/>
        </w:rPr>
        <w:tab/>
      </w:r>
      <w:r w:rsidR="006E0303">
        <w:rPr>
          <w:rFonts w:ascii="Calibri" w:hAnsi="Calibri"/>
        </w:rPr>
        <w:t xml:space="preserve">A </w:t>
      </w:r>
      <w:r w:rsidR="006E0303" w:rsidRPr="0004363B">
        <w:rPr>
          <w:rFonts w:ascii="Calibri" w:hAnsi="Calibri"/>
        </w:rPr>
        <w:t xml:space="preserve">principal told the team that elements were selected after collaboration with teachers. </w:t>
      </w:r>
    </w:p>
    <w:p w:rsidR="006E0303" w:rsidRPr="0004363B" w:rsidRDefault="006E0303" w:rsidP="005472A7">
      <w:pPr>
        <w:tabs>
          <w:tab w:val="left" w:pos="360"/>
          <w:tab w:val="left" w:pos="720"/>
          <w:tab w:val="left" w:pos="1080"/>
          <w:tab w:val="left" w:pos="1440"/>
          <w:tab w:val="left" w:pos="1800"/>
          <w:tab w:val="left" w:pos="2160"/>
        </w:tabs>
        <w:ind w:left="1080" w:hanging="1080"/>
        <w:rPr>
          <w:rFonts w:ascii="Calibri" w:hAnsi="Calibri"/>
        </w:rPr>
      </w:pPr>
      <w:r w:rsidRPr="0004363B">
        <w:rPr>
          <w:rFonts w:ascii="Calibri" w:hAnsi="Calibri"/>
        </w:rPr>
        <w:tab/>
      </w:r>
      <w:r w:rsidRPr="0004363B">
        <w:rPr>
          <w:rFonts w:ascii="Calibri" w:hAnsi="Calibri"/>
        </w:rPr>
        <w:tab/>
        <w:t xml:space="preserve">2. </w:t>
      </w:r>
      <w:r w:rsidR="005472A7">
        <w:rPr>
          <w:rFonts w:ascii="Calibri" w:hAnsi="Calibri"/>
        </w:rPr>
        <w:tab/>
      </w:r>
      <w:r w:rsidRPr="0004363B">
        <w:rPr>
          <w:rFonts w:ascii="Calibri" w:hAnsi="Calibri"/>
        </w:rPr>
        <w:t>The district collects and reviews rating data for each school and evaluator. Interviewees said that the</w:t>
      </w:r>
      <w:r w:rsidR="00A3117E">
        <w:rPr>
          <w:rFonts w:ascii="Calibri" w:hAnsi="Calibri"/>
        </w:rPr>
        <w:t xml:space="preserve"> </w:t>
      </w:r>
      <w:r w:rsidR="005472A7">
        <w:rPr>
          <w:rFonts w:ascii="Calibri" w:hAnsi="Calibri"/>
        </w:rPr>
        <w:t>district leadership team</w:t>
      </w:r>
      <w:r w:rsidRPr="0004363B">
        <w:rPr>
          <w:rFonts w:ascii="Calibri" w:hAnsi="Calibri"/>
        </w:rPr>
        <w:t xml:space="preserve"> </w:t>
      </w:r>
      <w:r w:rsidR="00752D94">
        <w:rPr>
          <w:rFonts w:ascii="Calibri" w:hAnsi="Calibri"/>
        </w:rPr>
        <w:t xml:space="preserve">(DLT) </w:t>
      </w:r>
      <w:r w:rsidRPr="0004363B">
        <w:rPr>
          <w:rFonts w:ascii="Calibri" w:hAnsi="Calibri"/>
        </w:rPr>
        <w:t xml:space="preserve">meets once per month and </w:t>
      </w:r>
      <w:r>
        <w:rPr>
          <w:rFonts w:ascii="Calibri" w:hAnsi="Calibri"/>
        </w:rPr>
        <w:t>works</w:t>
      </w:r>
      <w:r w:rsidRPr="0004363B">
        <w:rPr>
          <w:rFonts w:ascii="Calibri" w:hAnsi="Calibri"/>
        </w:rPr>
        <w:t xml:space="preserve"> </w:t>
      </w:r>
      <w:r>
        <w:rPr>
          <w:rFonts w:ascii="Calibri" w:hAnsi="Calibri"/>
        </w:rPr>
        <w:t>to calibrate</w:t>
      </w:r>
      <w:r w:rsidRPr="0004363B">
        <w:rPr>
          <w:rFonts w:ascii="Calibri" w:hAnsi="Calibri"/>
        </w:rPr>
        <w:t xml:space="preserve"> </w:t>
      </w:r>
      <w:r>
        <w:rPr>
          <w:rFonts w:ascii="Calibri" w:hAnsi="Calibri"/>
        </w:rPr>
        <w:t xml:space="preserve">evaluators’ feedback </w:t>
      </w:r>
      <w:r w:rsidRPr="0004363B">
        <w:rPr>
          <w:rFonts w:ascii="Calibri" w:hAnsi="Calibri"/>
        </w:rPr>
        <w:t xml:space="preserve">to </w:t>
      </w:r>
      <w:r>
        <w:rPr>
          <w:rFonts w:ascii="Calibri" w:hAnsi="Calibri"/>
        </w:rPr>
        <w:t>achieve consistency</w:t>
      </w:r>
      <w:r w:rsidRPr="0004363B">
        <w:rPr>
          <w:rFonts w:ascii="Calibri" w:hAnsi="Calibri"/>
        </w:rPr>
        <w:t xml:space="preserve"> across the district. </w:t>
      </w:r>
    </w:p>
    <w:p w:rsidR="006E0303" w:rsidRPr="0004363B" w:rsidRDefault="006E0303" w:rsidP="006E0303">
      <w:pPr>
        <w:tabs>
          <w:tab w:val="left" w:pos="360"/>
          <w:tab w:val="left" w:pos="720"/>
          <w:tab w:val="left" w:pos="1080"/>
          <w:tab w:val="left" w:pos="1440"/>
          <w:tab w:val="left" w:pos="1800"/>
          <w:tab w:val="left" w:pos="2160"/>
        </w:tabs>
        <w:ind w:left="648" w:hanging="648"/>
        <w:rPr>
          <w:rFonts w:ascii="Calibri" w:hAnsi="Calibri"/>
        </w:rPr>
      </w:pPr>
      <w:r w:rsidRPr="0004363B">
        <w:rPr>
          <w:rFonts w:ascii="Calibri" w:hAnsi="Calibri"/>
        </w:rPr>
        <w:tab/>
      </w:r>
      <w:r w:rsidRPr="0004363B">
        <w:rPr>
          <w:rFonts w:ascii="Calibri" w:hAnsi="Calibri"/>
          <w:b/>
        </w:rPr>
        <w:t>C.</w:t>
      </w:r>
      <w:r w:rsidRPr="0004363B">
        <w:rPr>
          <w:rFonts w:ascii="Calibri" w:hAnsi="Calibri"/>
        </w:rPr>
        <w:t xml:space="preserve">  </w:t>
      </w:r>
      <w:r w:rsidR="005472A7">
        <w:rPr>
          <w:rFonts w:ascii="Calibri" w:hAnsi="Calibri"/>
        </w:rPr>
        <w:tab/>
      </w:r>
      <w:r w:rsidRPr="0004363B">
        <w:rPr>
          <w:rFonts w:ascii="Calibri" w:hAnsi="Calibri"/>
        </w:rPr>
        <w:t>The team reviewed 28 evaluation files of teachers and 16 evaluation files of district and school administrators.</w:t>
      </w:r>
      <w:r>
        <w:rPr>
          <w:rFonts w:ascii="Calibri" w:hAnsi="Calibri"/>
        </w:rPr>
        <w:t xml:space="preserve"> </w:t>
      </w:r>
    </w:p>
    <w:p w:rsidR="006E0303" w:rsidRPr="0004363B" w:rsidRDefault="006E0303" w:rsidP="006E0303">
      <w:pPr>
        <w:pStyle w:val="ListParagraph"/>
        <w:numPr>
          <w:ilvl w:val="0"/>
          <w:numId w:val="15"/>
        </w:numPr>
        <w:tabs>
          <w:tab w:val="left" w:pos="360"/>
          <w:tab w:val="left" w:pos="720"/>
          <w:tab w:val="left" w:pos="1080"/>
          <w:tab w:val="left" w:pos="1440"/>
          <w:tab w:val="left" w:pos="1800"/>
          <w:tab w:val="left" w:pos="2160"/>
        </w:tabs>
        <w:contextualSpacing w:val="0"/>
        <w:rPr>
          <w:rFonts w:ascii="Calibri" w:hAnsi="Calibri"/>
        </w:rPr>
      </w:pPr>
      <w:r w:rsidRPr="0004363B">
        <w:rPr>
          <w:rFonts w:ascii="Calibri" w:hAnsi="Calibri"/>
        </w:rPr>
        <w:t>For the most part, files contained self-assessments</w:t>
      </w:r>
      <w:r>
        <w:rPr>
          <w:rFonts w:ascii="Calibri" w:hAnsi="Calibri"/>
        </w:rPr>
        <w:t>,</w:t>
      </w:r>
      <w:r w:rsidRPr="0004363B">
        <w:rPr>
          <w:rFonts w:ascii="Calibri" w:hAnsi="Calibri"/>
        </w:rPr>
        <w:t xml:space="preserve"> </w:t>
      </w:r>
      <w:r>
        <w:rPr>
          <w:rFonts w:ascii="Calibri" w:hAnsi="Calibri"/>
        </w:rPr>
        <w:t xml:space="preserve">SMART </w:t>
      </w:r>
      <w:r w:rsidRPr="0004363B">
        <w:rPr>
          <w:rFonts w:ascii="Calibri" w:hAnsi="Calibri"/>
        </w:rPr>
        <w:t>goal</w:t>
      </w:r>
      <w:r w:rsidR="00A46583">
        <w:rPr>
          <w:rFonts w:ascii="Calibri" w:hAnsi="Calibri"/>
        </w:rPr>
        <w:t>-</w:t>
      </w:r>
      <w:r w:rsidRPr="0004363B">
        <w:rPr>
          <w:rFonts w:ascii="Calibri" w:hAnsi="Calibri"/>
        </w:rPr>
        <w:t>setting documents</w:t>
      </w:r>
      <w:r>
        <w:rPr>
          <w:rFonts w:ascii="Calibri" w:hAnsi="Calibri"/>
        </w:rPr>
        <w:t>,</w:t>
      </w:r>
      <w:r w:rsidRPr="0004363B">
        <w:rPr>
          <w:rFonts w:ascii="Calibri" w:hAnsi="Calibri"/>
        </w:rPr>
        <w:t xml:space="preserve"> formative assessments and evaluations, </w:t>
      </w:r>
      <w:r>
        <w:rPr>
          <w:rFonts w:ascii="Calibri" w:hAnsi="Calibri"/>
        </w:rPr>
        <w:t xml:space="preserve">and </w:t>
      </w:r>
      <w:r w:rsidRPr="0004363B">
        <w:rPr>
          <w:rFonts w:ascii="Calibri" w:hAnsi="Calibri"/>
        </w:rPr>
        <w:t>summative evaluations.  Many contained evidence folders. The frequency of evaluation and document completion varied based on the educator’s plan.</w:t>
      </w:r>
    </w:p>
    <w:p w:rsidR="006E0303" w:rsidRPr="0004363B" w:rsidRDefault="006E0303" w:rsidP="006E0303">
      <w:pPr>
        <w:pStyle w:val="ListParagraph"/>
        <w:numPr>
          <w:ilvl w:val="0"/>
          <w:numId w:val="43"/>
        </w:numPr>
        <w:tabs>
          <w:tab w:val="left" w:pos="360"/>
          <w:tab w:val="left" w:pos="720"/>
          <w:tab w:val="left" w:pos="1080"/>
          <w:tab w:val="left" w:pos="1440"/>
          <w:tab w:val="left" w:pos="1800"/>
          <w:tab w:val="left" w:pos="2160"/>
        </w:tabs>
        <w:contextualSpacing w:val="0"/>
        <w:rPr>
          <w:rFonts w:ascii="Calibri" w:hAnsi="Calibri"/>
        </w:rPr>
      </w:pPr>
      <w:r w:rsidRPr="0004363B">
        <w:rPr>
          <w:rFonts w:ascii="Calibri" w:hAnsi="Calibri"/>
        </w:rPr>
        <w:t>Most of the evaluations were instructive and promoted growth.  Many included detailed suggestions for improvement</w:t>
      </w:r>
      <w:r>
        <w:rPr>
          <w:rFonts w:ascii="Calibri" w:hAnsi="Calibri"/>
        </w:rPr>
        <w:t>, although this varied somewhat by school and/or evaluator</w:t>
      </w:r>
      <w:r w:rsidRPr="0004363B">
        <w:rPr>
          <w:rFonts w:ascii="Calibri" w:hAnsi="Calibri"/>
        </w:rPr>
        <w:t xml:space="preserve">.  In a number of files, the evaluator included suggestions for how a teacher could improve a proficiency rating to exemplary. However, in some instances, the evaluator provided limited narrative subsequent to rating an educator proficient. </w:t>
      </w:r>
    </w:p>
    <w:p w:rsidR="006E0303" w:rsidRPr="00A31BBD" w:rsidRDefault="006E0303" w:rsidP="006E0303">
      <w:pPr>
        <w:pStyle w:val="ListParagraph"/>
        <w:numPr>
          <w:ilvl w:val="0"/>
          <w:numId w:val="44"/>
        </w:numPr>
        <w:tabs>
          <w:tab w:val="left" w:pos="360"/>
          <w:tab w:val="left" w:pos="720"/>
          <w:tab w:val="left" w:pos="1080"/>
          <w:tab w:val="left" w:pos="1440"/>
          <w:tab w:val="left" w:pos="1800"/>
          <w:tab w:val="left" w:pos="2160"/>
        </w:tabs>
        <w:ind w:left="1800" w:hanging="360"/>
        <w:contextualSpacing w:val="0"/>
        <w:rPr>
          <w:rFonts w:ascii="Calibri" w:hAnsi="Calibri"/>
        </w:rPr>
      </w:pPr>
      <w:r w:rsidRPr="00A31BBD">
        <w:rPr>
          <w:rFonts w:ascii="Calibri" w:hAnsi="Calibri"/>
        </w:rPr>
        <w:t xml:space="preserve">School committee members said </w:t>
      </w:r>
      <w:r w:rsidR="00A3117E">
        <w:rPr>
          <w:rFonts w:ascii="Calibri" w:hAnsi="Calibri"/>
        </w:rPr>
        <w:t xml:space="preserve">that </w:t>
      </w:r>
      <w:r w:rsidRPr="00A31BBD">
        <w:rPr>
          <w:rFonts w:ascii="Calibri" w:hAnsi="Calibri"/>
        </w:rPr>
        <w:t>they follow the state model when evaluating the superintendent and review whether district and school goals are being met.</w:t>
      </w:r>
    </w:p>
    <w:p w:rsidR="006E0303" w:rsidRDefault="006E0303" w:rsidP="006E0303">
      <w:pPr>
        <w:pStyle w:val="ListParagraph"/>
        <w:numPr>
          <w:ilvl w:val="0"/>
          <w:numId w:val="44"/>
        </w:numPr>
        <w:tabs>
          <w:tab w:val="left" w:pos="360"/>
          <w:tab w:val="left" w:pos="720"/>
          <w:tab w:val="left" w:pos="1080"/>
          <w:tab w:val="left" w:pos="1440"/>
          <w:tab w:val="left" w:pos="1800"/>
          <w:tab w:val="left" w:pos="2160"/>
        </w:tabs>
        <w:ind w:left="1800" w:hanging="360"/>
        <w:contextualSpacing w:val="0"/>
        <w:rPr>
          <w:rFonts w:ascii="Calibri" w:hAnsi="Calibri"/>
        </w:rPr>
      </w:pPr>
      <w:r w:rsidRPr="00A31BBD">
        <w:rPr>
          <w:rFonts w:ascii="Calibri" w:hAnsi="Calibri"/>
        </w:rPr>
        <w:t xml:space="preserve">Participants in each teacher focus group said that they valued the feedback they received from evaluations. Comments included “very thoughtful,” “excellent,” “very fair and open,” and “it has made us better teachers.” </w:t>
      </w:r>
    </w:p>
    <w:p w:rsidR="006E0303" w:rsidRPr="00A31BBD" w:rsidRDefault="006E0303" w:rsidP="006E0303">
      <w:pPr>
        <w:pStyle w:val="ListParagraph"/>
        <w:numPr>
          <w:ilvl w:val="0"/>
          <w:numId w:val="44"/>
        </w:numPr>
        <w:tabs>
          <w:tab w:val="left" w:pos="360"/>
          <w:tab w:val="left" w:pos="720"/>
          <w:tab w:val="left" w:pos="1080"/>
          <w:tab w:val="left" w:pos="1440"/>
          <w:tab w:val="left" w:pos="1800"/>
          <w:tab w:val="left" w:pos="2160"/>
        </w:tabs>
        <w:ind w:left="1800" w:hanging="360"/>
        <w:contextualSpacing w:val="0"/>
        <w:rPr>
          <w:rFonts w:ascii="Calibri" w:hAnsi="Calibri"/>
        </w:rPr>
      </w:pPr>
      <w:r>
        <w:rPr>
          <w:rFonts w:ascii="Calibri" w:hAnsi="Calibri"/>
        </w:rPr>
        <w:t>Association</w:t>
      </w:r>
      <w:r w:rsidRPr="00A31BBD">
        <w:rPr>
          <w:rFonts w:ascii="Calibri" w:hAnsi="Calibri"/>
        </w:rPr>
        <w:t xml:space="preserve"> </w:t>
      </w:r>
      <w:r w:rsidR="00A3117E">
        <w:rPr>
          <w:rFonts w:ascii="Calibri" w:hAnsi="Calibri"/>
        </w:rPr>
        <w:t xml:space="preserve">representatives </w:t>
      </w:r>
      <w:r w:rsidRPr="00A31BBD">
        <w:rPr>
          <w:rFonts w:ascii="Calibri" w:hAnsi="Calibri"/>
        </w:rPr>
        <w:t xml:space="preserve">told the team that educator evaluation has worked moderately well, although they said teachers need more conversations with evaluators. </w:t>
      </w:r>
    </w:p>
    <w:p w:rsidR="006E0303" w:rsidRPr="0004363B" w:rsidRDefault="006E0303" w:rsidP="006E0303">
      <w:pPr>
        <w:tabs>
          <w:tab w:val="left" w:pos="360"/>
          <w:tab w:val="left" w:pos="720"/>
          <w:tab w:val="left" w:pos="1080"/>
          <w:tab w:val="left" w:pos="1440"/>
          <w:tab w:val="left" w:pos="1800"/>
          <w:tab w:val="left" w:pos="2160"/>
        </w:tabs>
        <w:ind w:left="720" w:hanging="720"/>
        <w:rPr>
          <w:rFonts w:ascii="Calibri" w:hAnsi="Calibri"/>
        </w:rPr>
      </w:pPr>
      <w:r w:rsidRPr="0004363B">
        <w:rPr>
          <w:rFonts w:ascii="Calibri" w:hAnsi="Calibri"/>
        </w:rPr>
        <w:tab/>
      </w:r>
      <w:r w:rsidRPr="0004363B">
        <w:rPr>
          <w:rFonts w:ascii="Calibri" w:hAnsi="Calibri"/>
          <w:b/>
        </w:rPr>
        <w:t xml:space="preserve">D.  </w:t>
      </w:r>
      <w:r w:rsidR="00A3117E">
        <w:rPr>
          <w:rFonts w:ascii="Calibri" w:hAnsi="Calibri"/>
          <w:b/>
        </w:rPr>
        <w:tab/>
      </w:r>
      <w:r>
        <w:rPr>
          <w:rFonts w:ascii="Calibri" w:hAnsi="Calibri"/>
        </w:rPr>
        <w:t>I</w:t>
      </w:r>
      <w:r w:rsidRPr="0004363B">
        <w:rPr>
          <w:rFonts w:ascii="Calibri" w:hAnsi="Calibri"/>
        </w:rPr>
        <w:t>nterviews and a</w:t>
      </w:r>
      <w:r>
        <w:rPr>
          <w:rFonts w:ascii="Calibri" w:hAnsi="Calibri"/>
        </w:rPr>
        <w:t xml:space="preserve"> document</w:t>
      </w:r>
      <w:r w:rsidRPr="0004363B">
        <w:rPr>
          <w:rFonts w:ascii="Calibri" w:hAnsi="Calibri"/>
        </w:rPr>
        <w:t xml:space="preserve"> review </w:t>
      </w:r>
      <w:r>
        <w:rPr>
          <w:rFonts w:ascii="Calibri" w:hAnsi="Calibri"/>
        </w:rPr>
        <w:t>indicated that</w:t>
      </w:r>
      <w:r w:rsidRPr="0004363B">
        <w:rPr>
          <w:rFonts w:ascii="Calibri" w:hAnsi="Calibri"/>
        </w:rPr>
        <w:t xml:space="preserve"> the district is prepared to implement its DDM</w:t>
      </w:r>
      <w:r>
        <w:rPr>
          <w:rFonts w:ascii="Calibri" w:hAnsi="Calibri"/>
        </w:rPr>
        <w:t>s</w:t>
      </w:r>
      <w:r w:rsidRPr="0004363B">
        <w:rPr>
          <w:rFonts w:ascii="Calibri" w:hAnsi="Calibri"/>
        </w:rPr>
        <w:t xml:space="preserve"> plan in September 2015. </w:t>
      </w:r>
    </w:p>
    <w:p w:rsidR="006E0303" w:rsidRPr="0004363B" w:rsidRDefault="006E0303" w:rsidP="00A3117E">
      <w:pPr>
        <w:tabs>
          <w:tab w:val="left" w:pos="360"/>
          <w:tab w:val="left" w:pos="720"/>
          <w:tab w:val="left" w:pos="1080"/>
          <w:tab w:val="left" w:pos="1440"/>
          <w:tab w:val="left" w:pos="1800"/>
          <w:tab w:val="left" w:pos="2160"/>
        </w:tabs>
        <w:ind w:left="1080" w:hanging="1080"/>
        <w:rPr>
          <w:rFonts w:ascii="Calibri" w:hAnsi="Calibri"/>
        </w:rPr>
      </w:pPr>
      <w:r w:rsidRPr="0004363B">
        <w:rPr>
          <w:rFonts w:ascii="Calibri" w:hAnsi="Calibri"/>
          <w:b/>
        </w:rPr>
        <w:tab/>
      </w:r>
      <w:r w:rsidRPr="0004363B">
        <w:rPr>
          <w:rFonts w:ascii="Calibri" w:hAnsi="Calibri"/>
          <w:b/>
        </w:rPr>
        <w:tab/>
      </w:r>
      <w:r>
        <w:rPr>
          <w:rFonts w:ascii="Calibri" w:hAnsi="Calibri"/>
        </w:rPr>
        <w:t xml:space="preserve">1.  </w:t>
      </w:r>
      <w:r w:rsidR="00A3117E">
        <w:rPr>
          <w:rFonts w:ascii="Calibri" w:hAnsi="Calibri"/>
        </w:rPr>
        <w:tab/>
      </w:r>
      <w:r>
        <w:rPr>
          <w:rFonts w:ascii="Calibri" w:hAnsi="Calibri"/>
        </w:rPr>
        <w:t>An a</w:t>
      </w:r>
      <w:r w:rsidRPr="0004363B">
        <w:rPr>
          <w:rFonts w:ascii="Calibri" w:hAnsi="Calibri"/>
        </w:rPr>
        <w:t xml:space="preserve">ppendix to the </w:t>
      </w:r>
      <w:r w:rsidR="00A3117E">
        <w:rPr>
          <w:rFonts w:ascii="Calibri" w:hAnsi="Calibri"/>
        </w:rPr>
        <w:t xml:space="preserve">CBA </w:t>
      </w:r>
      <w:r w:rsidRPr="0004363B">
        <w:rPr>
          <w:rFonts w:ascii="Calibri" w:hAnsi="Calibri"/>
        </w:rPr>
        <w:t xml:space="preserve">describes the creation of </w:t>
      </w:r>
      <w:r w:rsidR="00A3117E">
        <w:rPr>
          <w:rFonts w:ascii="Calibri" w:hAnsi="Calibri"/>
        </w:rPr>
        <w:t xml:space="preserve">the </w:t>
      </w:r>
      <w:r w:rsidRPr="0004363B">
        <w:rPr>
          <w:rFonts w:ascii="Calibri" w:hAnsi="Calibri"/>
        </w:rPr>
        <w:t>DDM</w:t>
      </w:r>
      <w:r>
        <w:rPr>
          <w:rFonts w:ascii="Calibri" w:hAnsi="Calibri"/>
        </w:rPr>
        <w:t>s</w:t>
      </w:r>
      <w:r w:rsidRPr="0004363B">
        <w:rPr>
          <w:rFonts w:ascii="Calibri" w:hAnsi="Calibri"/>
        </w:rPr>
        <w:t xml:space="preserve"> pilot and working groups of teachers and administrators to identify and select and/or develop DDMs.  A joint labor management team has been established to bargain DDM</w:t>
      </w:r>
      <w:r>
        <w:rPr>
          <w:rFonts w:ascii="Calibri" w:hAnsi="Calibri"/>
        </w:rPr>
        <w:t>s</w:t>
      </w:r>
      <w:r w:rsidRPr="0004363B">
        <w:rPr>
          <w:rFonts w:ascii="Calibri" w:hAnsi="Calibri"/>
        </w:rPr>
        <w:t xml:space="preserve"> recommendations.</w:t>
      </w:r>
    </w:p>
    <w:p w:rsidR="006E0303" w:rsidRPr="0004363B" w:rsidRDefault="00313EA4" w:rsidP="00313EA4">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6E0303" w:rsidRPr="0004363B">
        <w:rPr>
          <w:rFonts w:ascii="Calibri" w:hAnsi="Calibri"/>
        </w:rPr>
        <w:t xml:space="preserve">a. </w:t>
      </w:r>
      <w:r w:rsidR="00A3117E">
        <w:rPr>
          <w:rFonts w:ascii="Calibri" w:hAnsi="Calibri"/>
        </w:rPr>
        <w:tab/>
        <w:t>I</w:t>
      </w:r>
      <w:r w:rsidR="006E0303" w:rsidRPr="0004363B">
        <w:rPr>
          <w:rFonts w:ascii="Calibri" w:hAnsi="Calibri"/>
        </w:rPr>
        <w:t>nterviewees</w:t>
      </w:r>
      <w:r w:rsidR="00A3117E">
        <w:rPr>
          <w:rFonts w:ascii="Calibri" w:hAnsi="Calibri"/>
        </w:rPr>
        <w:t xml:space="preserve"> said that</w:t>
      </w:r>
      <w:r>
        <w:rPr>
          <w:rFonts w:ascii="Calibri" w:hAnsi="Calibri"/>
        </w:rPr>
        <w:t xml:space="preserve"> </w:t>
      </w:r>
      <w:r w:rsidR="006E0303" w:rsidRPr="0004363B">
        <w:rPr>
          <w:rFonts w:ascii="Calibri" w:hAnsi="Calibri"/>
        </w:rPr>
        <w:t xml:space="preserve">a presentation of DDMs will be made at an administrative retreat this summer and the </w:t>
      </w:r>
      <w:r w:rsidR="00A3117E">
        <w:rPr>
          <w:rFonts w:ascii="Calibri" w:hAnsi="Calibri"/>
        </w:rPr>
        <w:t>association</w:t>
      </w:r>
      <w:r w:rsidR="00A3117E" w:rsidRPr="0004363B">
        <w:rPr>
          <w:rFonts w:ascii="Calibri" w:hAnsi="Calibri"/>
        </w:rPr>
        <w:t xml:space="preserve"> </w:t>
      </w:r>
      <w:r w:rsidR="006E0303" w:rsidRPr="0004363B">
        <w:rPr>
          <w:rFonts w:ascii="Calibri" w:hAnsi="Calibri"/>
        </w:rPr>
        <w:t>has agreed on how DDM</w:t>
      </w:r>
      <w:r w:rsidR="006E0303">
        <w:rPr>
          <w:rFonts w:ascii="Calibri" w:hAnsi="Calibri"/>
        </w:rPr>
        <w:t>s</w:t>
      </w:r>
      <w:r w:rsidR="006E0303" w:rsidRPr="0004363B">
        <w:rPr>
          <w:rFonts w:ascii="Calibri" w:hAnsi="Calibri"/>
        </w:rPr>
        <w:t xml:space="preserve"> data will be used to measure student growth. </w:t>
      </w:r>
    </w:p>
    <w:p w:rsidR="006E0303" w:rsidRPr="0004363B" w:rsidRDefault="00FF0737" w:rsidP="00FF0737">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lastRenderedPageBreak/>
        <w:tab/>
      </w:r>
      <w:r w:rsidR="006E0303" w:rsidRPr="00A3117E">
        <w:rPr>
          <w:rFonts w:ascii="Calibri" w:hAnsi="Calibri"/>
          <w:b/>
        </w:rPr>
        <w:t>E.</w:t>
      </w:r>
      <w:r w:rsidR="00A3117E">
        <w:rPr>
          <w:rFonts w:ascii="Calibri" w:hAnsi="Calibri"/>
        </w:rPr>
        <w:tab/>
      </w:r>
      <w:r w:rsidR="006E0303" w:rsidRPr="0004363B">
        <w:rPr>
          <w:rFonts w:ascii="Calibri" w:hAnsi="Calibri"/>
        </w:rPr>
        <w:t xml:space="preserve">Interviewees </w:t>
      </w:r>
      <w:r w:rsidR="006E0303">
        <w:rPr>
          <w:rFonts w:ascii="Calibri" w:hAnsi="Calibri"/>
        </w:rPr>
        <w:t xml:space="preserve">were </w:t>
      </w:r>
      <w:r w:rsidR="006E0303" w:rsidRPr="0004363B">
        <w:rPr>
          <w:rFonts w:ascii="Calibri" w:hAnsi="Calibri"/>
        </w:rPr>
        <w:t xml:space="preserve">aware of the requirement to obtain feedback from students </w:t>
      </w:r>
      <w:r w:rsidR="00A3117E">
        <w:rPr>
          <w:rFonts w:ascii="Calibri" w:hAnsi="Calibri"/>
        </w:rPr>
        <w:t xml:space="preserve">about </w:t>
      </w:r>
      <w:r w:rsidR="006E0303" w:rsidRPr="0004363B">
        <w:rPr>
          <w:rFonts w:ascii="Calibri" w:hAnsi="Calibri"/>
        </w:rPr>
        <w:t xml:space="preserve">teacher performance and </w:t>
      </w:r>
      <w:r w:rsidR="00A3117E">
        <w:rPr>
          <w:rFonts w:ascii="Calibri" w:hAnsi="Calibri"/>
        </w:rPr>
        <w:t xml:space="preserve">told the team that they </w:t>
      </w:r>
      <w:r w:rsidR="006E0303" w:rsidRPr="0004363B">
        <w:rPr>
          <w:rFonts w:ascii="Calibri" w:hAnsi="Calibri"/>
        </w:rPr>
        <w:t xml:space="preserve">have developed surveys that will be sent out </w:t>
      </w:r>
      <w:r w:rsidR="006E0303">
        <w:rPr>
          <w:rFonts w:ascii="Calibri" w:hAnsi="Calibri"/>
        </w:rPr>
        <w:t xml:space="preserve">either </w:t>
      </w:r>
      <w:r w:rsidR="006E0303" w:rsidRPr="0004363B">
        <w:rPr>
          <w:rFonts w:ascii="Calibri" w:hAnsi="Calibri"/>
        </w:rPr>
        <w:t>at the end of this year or early next year.</w:t>
      </w:r>
    </w:p>
    <w:p w:rsidR="006E0303" w:rsidRDefault="006E0303" w:rsidP="006E0303">
      <w:pPr>
        <w:spacing w:before="100" w:beforeAutospacing="1"/>
        <w:rPr>
          <w:rFonts w:ascii="Calibri" w:eastAsiaTheme="minorEastAsia" w:hAnsi="Calibri" w:cs="Calibri"/>
          <w:color w:val="000000"/>
        </w:rPr>
      </w:pPr>
      <w:r w:rsidRPr="0004363B">
        <w:rPr>
          <w:rFonts w:ascii="Calibri" w:hAnsi="Calibri"/>
          <w:b/>
        </w:rPr>
        <w:t>Impact</w:t>
      </w:r>
      <w:r w:rsidRPr="0004363B">
        <w:rPr>
          <w:rFonts w:ascii="Calibri" w:hAnsi="Calibri"/>
        </w:rPr>
        <w:t xml:space="preserve">: </w:t>
      </w:r>
      <w:r w:rsidR="00C2570A" w:rsidRPr="00C2570A">
        <w:rPr>
          <w:rFonts w:ascii="Calibri" w:eastAsiaTheme="minorEastAsia" w:hAnsi="Calibri" w:cs="Calibri"/>
          <w:bCs/>
          <w:color w:val="000000"/>
        </w:rPr>
        <w:t>T</w:t>
      </w:r>
      <w:r w:rsidRPr="0004363B">
        <w:rPr>
          <w:rFonts w:ascii="Calibri" w:eastAsiaTheme="minorEastAsia" w:hAnsi="Calibri" w:cs="Calibri"/>
          <w:bCs/>
          <w:color w:val="000000"/>
        </w:rPr>
        <w:t>he district</w:t>
      </w:r>
      <w:r w:rsidRPr="0004363B">
        <w:rPr>
          <w:rFonts w:ascii="Calibri" w:eastAsiaTheme="minorEastAsia" w:hAnsi="Calibri" w:cs="Calibri"/>
          <w:color w:val="000000"/>
        </w:rPr>
        <w:t xml:space="preserve"> has fully implemented the educator evaluation system.  If evaluation consistency within and acro</w:t>
      </w:r>
      <w:r>
        <w:rPr>
          <w:rFonts w:ascii="Calibri" w:eastAsiaTheme="minorEastAsia" w:hAnsi="Calibri" w:cs="Calibri"/>
          <w:color w:val="000000"/>
        </w:rPr>
        <w:t>ss schools continues to improve</w:t>
      </w:r>
      <w:r w:rsidRPr="0004363B">
        <w:rPr>
          <w:rFonts w:ascii="Calibri" w:eastAsiaTheme="minorEastAsia" w:hAnsi="Calibri" w:cs="Calibri"/>
          <w:color w:val="000000"/>
        </w:rPr>
        <w:t xml:space="preserve"> and </w:t>
      </w:r>
      <w:r>
        <w:rPr>
          <w:rFonts w:ascii="Calibri" w:eastAsiaTheme="minorEastAsia" w:hAnsi="Calibri" w:cs="Calibri"/>
          <w:color w:val="000000"/>
        </w:rPr>
        <w:t xml:space="preserve">if </w:t>
      </w:r>
      <w:r w:rsidRPr="0004363B">
        <w:rPr>
          <w:rFonts w:ascii="Calibri" w:eastAsiaTheme="minorEastAsia" w:hAnsi="Calibri" w:cs="Calibri"/>
          <w:color w:val="000000"/>
        </w:rPr>
        <w:t xml:space="preserve">evaluations continue to include recommendations and suggestions that promote professional growth, teacher and student proficiency </w:t>
      </w:r>
      <w:r>
        <w:rPr>
          <w:rFonts w:ascii="Calibri" w:eastAsiaTheme="minorEastAsia" w:hAnsi="Calibri" w:cs="Calibri"/>
          <w:color w:val="000000"/>
        </w:rPr>
        <w:t xml:space="preserve">are </w:t>
      </w:r>
      <w:r w:rsidRPr="0004363B">
        <w:rPr>
          <w:rFonts w:ascii="Calibri" w:eastAsiaTheme="minorEastAsia" w:hAnsi="Calibri" w:cs="Calibri"/>
          <w:color w:val="000000"/>
        </w:rPr>
        <w:t xml:space="preserve">likely </w:t>
      </w:r>
      <w:r>
        <w:rPr>
          <w:rFonts w:ascii="Calibri" w:eastAsiaTheme="minorEastAsia" w:hAnsi="Calibri" w:cs="Calibri"/>
          <w:color w:val="000000"/>
        </w:rPr>
        <w:t xml:space="preserve">to </w:t>
      </w:r>
      <w:r w:rsidRPr="0004363B">
        <w:rPr>
          <w:rFonts w:ascii="Calibri" w:eastAsiaTheme="minorEastAsia" w:hAnsi="Calibri" w:cs="Calibri"/>
          <w:color w:val="000000"/>
        </w:rPr>
        <w:t>improve.</w:t>
      </w:r>
    </w:p>
    <w:p w:rsidR="00A3117E" w:rsidRDefault="00A3117E" w:rsidP="006E0303">
      <w:pPr>
        <w:spacing w:before="100" w:beforeAutospacing="1"/>
        <w:rPr>
          <w:rFonts w:ascii="Calibri" w:eastAsiaTheme="minorEastAsia" w:hAnsi="Calibri" w:cs="Calibri"/>
          <w:color w:val="000000"/>
        </w:rPr>
      </w:pPr>
    </w:p>
    <w:p w:rsidR="004D16A6" w:rsidRPr="00F14508" w:rsidRDefault="00C2570A" w:rsidP="004D16A6">
      <w:pPr>
        <w:tabs>
          <w:tab w:val="left" w:pos="360"/>
          <w:tab w:val="left" w:pos="720"/>
          <w:tab w:val="left" w:pos="1080"/>
          <w:tab w:val="left" w:pos="1440"/>
          <w:tab w:val="left" w:pos="1800"/>
          <w:tab w:val="left" w:pos="2160"/>
        </w:tabs>
        <w:rPr>
          <w:b/>
          <w:i/>
          <w:sz w:val="24"/>
          <w:szCs w:val="24"/>
        </w:rPr>
      </w:pPr>
      <w:r w:rsidRPr="00C2570A">
        <w:rPr>
          <w:b/>
          <w:i/>
          <w:sz w:val="24"/>
          <w:szCs w:val="24"/>
        </w:rPr>
        <w:t xml:space="preserve">Student Support </w:t>
      </w:r>
    </w:p>
    <w:p w:rsidR="004D16A6" w:rsidRDefault="00F90795" w:rsidP="00A94301">
      <w:pPr>
        <w:tabs>
          <w:tab w:val="left" w:pos="360"/>
          <w:tab w:val="left" w:pos="720"/>
          <w:tab w:val="left" w:pos="1080"/>
          <w:tab w:val="left" w:pos="1440"/>
          <w:tab w:val="left" w:pos="1800"/>
          <w:tab w:val="left" w:pos="2160"/>
        </w:tabs>
        <w:ind w:left="360" w:hanging="360"/>
        <w:rPr>
          <w:b/>
        </w:rPr>
      </w:pPr>
      <w:r>
        <w:rPr>
          <w:b/>
        </w:rPr>
        <w:t>7</w:t>
      </w:r>
      <w:r w:rsidR="004D16A6">
        <w:rPr>
          <w:b/>
        </w:rPr>
        <w:t xml:space="preserve">. </w:t>
      </w:r>
      <w:r w:rsidR="00A94301">
        <w:rPr>
          <w:b/>
        </w:rPr>
        <w:tab/>
      </w:r>
      <w:r w:rsidR="004D16A6">
        <w:rPr>
          <w:b/>
        </w:rPr>
        <w:t xml:space="preserve">The district </w:t>
      </w:r>
      <w:r>
        <w:rPr>
          <w:b/>
        </w:rPr>
        <w:t xml:space="preserve">is implementing </w:t>
      </w:r>
      <w:r w:rsidR="004D16A6">
        <w:rPr>
          <w:b/>
        </w:rPr>
        <w:t xml:space="preserve">a variety of initiatives to </w:t>
      </w:r>
      <w:r w:rsidR="00981EEE">
        <w:rPr>
          <w:b/>
        </w:rPr>
        <w:t>increase positive behavior and enhance teachers' classroom management</w:t>
      </w:r>
      <w:r w:rsidR="004D16A6">
        <w:rPr>
          <w:b/>
        </w:rPr>
        <w:t>.</w:t>
      </w:r>
    </w:p>
    <w:p w:rsidR="00A94301" w:rsidRPr="0087060C" w:rsidRDefault="00A94301" w:rsidP="00A94301">
      <w:pPr>
        <w:pStyle w:val="ListParagraph"/>
        <w:tabs>
          <w:tab w:val="left" w:pos="360"/>
          <w:tab w:val="left" w:pos="720"/>
          <w:tab w:val="left" w:pos="1080"/>
          <w:tab w:val="left" w:pos="1440"/>
          <w:tab w:val="left" w:pos="1800"/>
          <w:tab w:val="left" w:pos="2160"/>
        </w:tabs>
        <w:ind w:hanging="720"/>
        <w:contextualSpacing w:val="0"/>
      </w:pPr>
      <w:r>
        <w:tab/>
      </w:r>
      <w:r w:rsidR="00C2570A" w:rsidRPr="00C2570A">
        <w:rPr>
          <w:b/>
        </w:rPr>
        <w:t>A.</w:t>
      </w:r>
      <w:r>
        <w:tab/>
      </w:r>
      <w:r w:rsidRPr="00F14508">
        <w:t xml:space="preserve">The team observed 86 classes throughout the district:  34 at the high school, 20 at the three middle schools, and 32 at the </w:t>
      </w:r>
      <w:r>
        <w:t>4</w:t>
      </w:r>
      <w:r w:rsidRPr="00F14508">
        <w:t xml:space="preserve"> elementary schools and early learning center. </w:t>
      </w:r>
      <w:r>
        <w:t>In observed classrooms, the tone of</w:t>
      </w:r>
      <w:r w:rsidRPr="0087060C">
        <w:t xml:space="preserve"> interactions </w:t>
      </w:r>
      <w:r>
        <w:t>between teacher and students and among students was</w:t>
      </w:r>
      <w:r w:rsidRPr="0087060C">
        <w:t xml:space="preserve"> clearly and consistently </w:t>
      </w:r>
      <w:r>
        <w:t>p</w:t>
      </w:r>
      <w:r w:rsidRPr="0087060C">
        <w:t>ositive and respectful in 84</w:t>
      </w:r>
      <w:r>
        <w:t xml:space="preserve"> percent</w:t>
      </w:r>
      <w:r w:rsidRPr="0087060C">
        <w:t xml:space="preserve"> of </w:t>
      </w:r>
      <w:r>
        <w:t>elementary</w:t>
      </w:r>
      <w:r w:rsidRPr="0087060C">
        <w:t xml:space="preserve"> classrooms, </w:t>
      </w:r>
      <w:r>
        <w:t xml:space="preserve">in </w:t>
      </w:r>
      <w:r w:rsidRPr="0087060C">
        <w:t xml:space="preserve">75 </w:t>
      </w:r>
      <w:r>
        <w:t>percent</w:t>
      </w:r>
      <w:r w:rsidRPr="0087060C">
        <w:t xml:space="preserve"> of </w:t>
      </w:r>
      <w:r>
        <w:t>middle-school</w:t>
      </w:r>
      <w:r w:rsidRPr="0087060C">
        <w:t xml:space="preserve"> classrooms</w:t>
      </w:r>
      <w:r>
        <w:t>,</w:t>
      </w:r>
      <w:r w:rsidRPr="0087060C">
        <w:t xml:space="preserve"> and </w:t>
      </w:r>
      <w:r>
        <w:t xml:space="preserve">in </w:t>
      </w:r>
      <w:r w:rsidRPr="0087060C">
        <w:t xml:space="preserve">85 </w:t>
      </w:r>
      <w:r>
        <w:t xml:space="preserve">percent </w:t>
      </w:r>
      <w:r w:rsidRPr="0087060C">
        <w:t xml:space="preserve">of </w:t>
      </w:r>
      <w:r>
        <w:t>high-school</w:t>
      </w:r>
      <w:r w:rsidRPr="0087060C">
        <w:t xml:space="preserve"> classrooms.</w:t>
      </w:r>
    </w:p>
    <w:p w:rsidR="00402DC4" w:rsidRDefault="008D7A83" w:rsidP="008D7A83">
      <w:pPr>
        <w:tabs>
          <w:tab w:val="left" w:pos="0"/>
          <w:tab w:val="left" w:pos="360"/>
          <w:tab w:val="left" w:pos="720"/>
          <w:tab w:val="left" w:pos="1080"/>
          <w:tab w:val="left" w:pos="1440"/>
          <w:tab w:val="left" w:pos="1800"/>
          <w:tab w:val="left" w:pos="2160"/>
        </w:tabs>
        <w:ind w:left="720" w:hanging="720"/>
      </w:pPr>
      <w:r>
        <w:rPr>
          <w:b/>
        </w:rPr>
        <w:tab/>
      </w:r>
      <w:r w:rsidR="00A94301" w:rsidRPr="00A94301">
        <w:rPr>
          <w:b/>
        </w:rPr>
        <w:t>B.</w:t>
      </w:r>
      <w:r w:rsidR="00A94301">
        <w:t xml:space="preserve"> </w:t>
      </w:r>
      <w:r w:rsidR="00A94301">
        <w:tab/>
      </w:r>
      <w:r w:rsidR="004D16A6">
        <w:t xml:space="preserve">Schools </w:t>
      </w:r>
      <w:r w:rsidR="004D16A6" w:rsidRPr="00DA11DE">
        <w:t xml:space="preserve">have begun to implement </w:t>
      </w:r>
      <w:r w:rsidR="004D16A6">
        <w:t xml:space="preserve">various initiatives </w:t>
      </w:r>
      <w:r w:rsidR="004D16A6" w:rsidRPr="00DA11DE">
        <w:t xml:space="preserve">to </w:t>
      </w:r>
      <w:r w:rsidR="004D16A6">
        <w:t xml:space="preserve">enhance teachers’ </w:t>
      </w:r>
      <w:r w:rsidR="004D16A6" w:rsidRPr="00DA11DE">
        <w:t>management</w:t>
      </w:r>
      <w:r w:rsidR="004D16A6">
        <w:t xml:space="preserve"> of student behavior in the classroom</w:t>
      </w:r>
      <w:r w:rsidR="004D16A6" w:rsidRPr="00DA11DE">
        <w:t>.</w:t>
      </w:r>
    </w:p>
    <w:p w:rsidR="00402DC4" w:rsidRDefault="00234E95" w:rsidP="0018694F">
      <w:pPr>
        <w:pStyle w:val="ListParagraph"/>
        <w:tabs>
          <w:tab w:val="left" w:pos="360"/>
          <w:tab w:val="left" w:pos="720"/>
          <w:tab w:val="left" w:pos="1080"/>
          <w:tab w:val="left" w:pos="1440"/>
          <w:tab w:val="left" w:pos="1800"/>
          <w:tab w:val="left" w:pos="2160"/>
        </w:tabs>
        <w:ind w:left="1080" w:hanging="1080"/>
        <w:contextualSpacing w:val="0"/>
      </w:pPr>
      <w:r>
        <w:tab/>
      </w:r>
      <w:r w:rsidR="008D7A83">
        <w:tab/>
      </w:r>
      <w:r w:rsidR="0060481B">
        <w:t>1.</w:t>
      </w:r>
      <w:r w:rsidR="0060481B">
        <w:tab/>
      </w:r>
      <w:r w:rsidR="004D16A6">
        <w:t xml:space="preserve">Students who have been referred </w:t>
      </w:r>
      <w:r w:rsidR="00EB507B">
        <w:t xml:space="preserve">for </w:t>
      </w:r>
      <w:r w:rsidR="004D16A6">
        <w:t xml:space="preserve">behavioral issues are given </w:t>
      </w:r>
      <w:r w:rsidR="004D16A6" w:rsidRPr="0087060C">
        <w:t xml:space="preserve">a functional </w:t>
      </w:r>
      <w:r w:rsidR="004D16A6">
        <w:t>behavioral analysis.</w:t>
      </w:r>
    </w:p>
    <w:p w:rsidR="00402DC4" w:rsidRDefault="004D16A6" w:rsidP="006A1424">
      <w:pPr>
        <w:pStyle w:val="ListParagraph"/>
        <w:numPr>
          <w:ilvl w:val="3"/>
          <w:numId w:val="49"/>
        </w:numPr>
        <w:tabs>
          <w:tab w:val="left" w:pos="360"/>
          <w:tab w:val="left" w:pos="720"/>
          <w:tab w:val="left" w:pos="1080"/>
          <w:tab w:val="left" w:pos="1440"/>
          <w:tab w:val="left" w:pos="1800"/>
          <w:tab w:val="left" w:pos="2160"/>
        </w:tabs>
        <w:ind w:left="1440"/>
        <w:contextualSpacing w:val="0"/>
      </w:pPr>
      <w:r>
        <w:t>I</w:t>
      </w:r>
      <w:r w:rsidRPr="0087060C">
        <w:t xml:space="preserve">n </w:t>
      </w:r>
      <w:r w:rsidR="0060481B">
        <w:t>k</w:t>
      </w:r>
      <w:r w:rsidR="0060481B" w:rsidRPr="0087060C">
        <w:t xml:space="preserve">indergarten </w:t>
      </w:r>
      <w:r>
        <w:t>a</w:t>
      </w:r>
      <w:r w:rsidRPr="0087060C">
        <w:t xml:space="preserve"> Board Certified Behavior Analyst (BCBA) supports teachers in </w:t>
      </w:r>
      <w:r w:rsidRPr="00A57E44">
        <w:t xml:space="preserve">implementing the individual behavior plans for students in need. </w:t>
      </w:r>
    </w:p>
    <w:p w:rsidR="00402DC4" w:rsidRDefault="004D16A6" w:rsidP="006A1424">
      <w:pPr>
        <w:pStyle w:val="ListParagraph"/>
        <w:numPr>
          <w:ilvl w:val="3"/>
          <w:numId w:val="49"/>
        </w:numPr>
        <w:tabs>
          <w:tab w:val="left" w:pos="360"/>
          <w:tab w:val="left" w:pos="720"/>
          <w:tab w:val="left" w:pos="1080"/>
          <w:tab w:val="left" w:pos="1440"/>
          <w:tab w:val="left" w:pos="1800"/>
          <w:tab w:val="left" w:pos="2160"/>
        </w:tabs>
        <w:ind w:left="1440"/>
        <w:contextualSpacing w:val="0"/>
      </w:pPr>
      <w:r w:rsidRPr="00A57E44">
        <w:t>In some schools, after a student is referred for a functional behavior assessment, the social worker may model for teachers appropriate classroom behavior strategies, then collect daily data and follow up on students’ progress.</w:t>
      </w:r>
    </w:p>
    <w:p w:rsidR="00402DC4" w:rsidRDefault="004D16A6" w:rsidP="008D7A83">
      <w:pPr>
        <w:pStyle w:val="ListParagraph"/>
        <w:numPr>
          <w:ilvl w:val="0"/>
          <w:numId w:val="49"/>
        </w:numPr>
        <w:tabs>
          <w:tab w:val="left" w:pos="360"/>
          <w:tab w:val="left" w:pos="720"/>
          <w:tab w:val="left" w:pos="1080"/>
          <w:tab w:val="left" w:pos="1440"/>
          <w:tab w:val="left" w:pos="1800"/>
          <w:tab w:val="left" w:pos="2160"/>
        </w:tabs>
        <w:ind w:left="1080"/>
        <w:contextualSpacing w:val="0"/>
      </w:pPr>
      <w:r w:rsidRPr="00DF0D31">
        <w:t xml:space="preserve">Interviewees reported that at the elementary level, school social workers have helped teachers implement the Open Circle curriculum, </w:t>
      </w:r>
      <w:r>
        <w:t>a</w:t>
      </w:r>
      <w:r w:rsidRPr="00DF0D31">
        <w:t xml:space="preserve"> behavior management</w:t>
      </w:r>
      <w:r>
        <w:t xml:space="preserve"> approach</w:t>
      </w:r>
      <w:r w:rsidRPr="00DF0D31">
        <w:t xml:space="preserve">, </w:t>
      </w:r>
      <w:r>
        <w:t>in their</w:t>
      </w:r>
      <w:r w:rsidRPr="00DF0D31">
        <w:t xml:space="preserve"> lesson planning twice a month. </w:t>
      </w:r>
    </w:p>
    <w:p w:rsidR="00402DC4" w:rsidRDefault="004D16A6" w:rsidP="006A1424">
      <w:pPr>
        <w:pStyle w:val="ListParagraph"/>
        <w:numPr>
          <w:ilvl w:val="0"/>
          <w:numId w:val="49"/>
        </w:numPr>
        <w:tabs>
          <w:tab w:val="left" w:pos="360"/>
          <w:tab w:val="left" w:pos="720"/>
          <w:tab w:val="left" w:pos="1080"/>
          <w:tab w:val="left" w:pos="1440"/>
          <w:tab w:val="left" w:pos="1800"/>
          <w:tab w:val="left" w:pos="2160"/>
        </w:tabs>
        <w:ind w:left="1080"/>
        <w:contextualSpacing w:val="0"/>
      </w:pPr>
      <w:r>
        <w:t>Interviewees reported that at the Berkowitz E</w:t>
      </w:r>
      <w:r w:rsidR="00EB507B">
        <w:t xml:space="preserve">lementary </w:t>
      </w:r>
      <w:r>
        <w:t>S</w:t>
      </w:r>
      <w:r w:rsidR="00EB507B">
        <w:t>chool</w:t>
      </w:r>
      <w:r>
        <w:t xml:space="preserve"> an administrator helps </w:t>
      </w:r>
      <w:r w:rsidRPr="0087060C">
        <w:t xml:space="preserve">teachers </w:t>
      </w:r>
      <w:r>
        <w:t xml:space="preserve">distinguish between </w:t>
      </w:r>
      <w:r w:rsidRPr="0087060C">
        <w:t xml:space="preserve">classroom behavior management </w:t>
      </w:r>
      <w:r>
        <w:t xml:space="preserve">and </w:t>
      </w:r>
      <w:r w:rsidRPr="0087060C">
        <w:t xml:space="preserve">classroom management. </w:t>
      </w:r>
    </w:p>
    <w:p w:rsidR="00402DC4" w:rsidRDefault="0018694F" w:rsidP="006A1424">
      <w:pPr>
        <w:pStyle w:val="ListParagraph"/>
        <w:numPr>
          <w:ilvl w:val="0"/>
          <w:numId w:val="49"/>
        </w:numPr>
        <w:tabs>
          <w:tab w:val="left" w:pos="360"/>
          <w:tab w:val="left" w:pos="720"/>
          <w:tab w:val="left" w:pos="1080"/>
          <w:tab w:val="left" w:pos="1440"/>
          <w:tab w:val="left" w:pos="1800"/>
          <w:tab w:val="left" w:pos="2160"/>
        </w:tabs>
        <w:ind w:left="1080"/>
        <w:contextualSpacing w:val="0"/>
      </w:pPr>
      <w:r>
        <w:t xml:space="preserve">The superintendent reported that </w:t>
      </w:r>
      <w:r w:rsidR="004D16A6" w:rsidRPr="00DA11DE">
        <w:t xml:space="preserve">the Browne </w:t>
      </w:r>
      <w:r>
        <w:t xml:space="preserve">and </w:t>
      </w:r>
      <w:r w:rsidRPr="00DA11DE">
        <w:t xml:space="preserve">Clark </w:t>
      </w:r>
      <w:r>
        <w:t>middle schools a</w:t>
      </w:r>
      <w:r w:rsidR="004D16A6">
        <w:t xml:space="preserve">re </w:t>
      </w:r>
      <w:r>
        <w:t xml:space="preserve">entering year four of </w:t>
      </w:r>
      <w:r w:rsidRPr="00DA11DE">
        <w:t>the Positive Behavioral Intervent</w:t>
      </w:r>
      <w:r>
        <w:t xml:space="preserve">ions and Supports (PBIS) system </w:t>
      </w:r>
      <w:r w:rsidRPr="00DA11DE">
        <w:t xml:space="preserve">that </w:t>
      </w:r>
      <w:r>
        <w:t xml:space="preserve">governs all </w:t>
      </w:r>
      <w:r>
        <w:lastRenderedPageBreak/>
        <w:t xml:space="preserve">work around school culture, including the adoption of </w:t>
      </w:r>
      <w:r w:rsidR="003F1112" w:rsidRPr="003F1112">
        <w:rPr>
          <w:i/>
        </w:rPr>
        <w:t>Teach Like a Champion</w:t>
      </w:r>
      <w:r>
        <w:t>.</w:t>
      </w:r>
      <w:r w:rsidDel="0018694F">
        <w:t xml:space="preserve"> </w:t>
      </w:r>
      <w:r>
        <w:t>Chelsea High School is looking to pilot PBIS in the 2015–2016 school year. The Wright Science and Technology Academy uses the Engaging Schools framework for classroom management and bu</w:t>
      </w:r>
      <w:r w:rsidR="00DB5392">
        <w:t>ilding respectful relationships between students and teachers. The superintendent noted that in 2015–2016 the Clark Middle Sc</w:t>
      </w:r>
      <w:r w:rsidR="009019A0">
        <w:t>hool will be in its second year</w:t>
      </w:r>
      <w:r w:rsidR="00DB5392">
        <w:t xml:space="preserve"> of involvement in a multi-year ESE PBIS Academy provided by the Massachusetts Tiered System of Supports. Each year of the Academy, the Clark PBIS coaches and leadership team will provide “multiple days of team training, multiple days of coaches’ meetings, and multiple days of technical assistance to support the work of implementing a continuum of evidence-based interventions for all students.”</w:t>
      </w:r>
    </w:p>
    <w:p w:rsidR="00402DC4" w:rsidRDefault="004D16A6" w:rsidP="006A1424">
      <w:pPr>
        <w:pStyle w:val="ListParagraph"/>
        <w:numPr>
          <w:ilvl w:val="1"/>
          <w:numId w:val="22"/>
        </w:numPr>
        <w:tabs>
          <w:tab w:val="left" w:pos="0"/>
          <w:tab w:val="left" w:pos="360"/>
          <w:tab w:val="left" w:pos="720"/>
          <w:tab w:val="left" w:pos="1080"/>
          <w:tab w:val="left" w:pos="1440"/>
          <w:tab w:val="left" w:pos="1800"/>
          <w:tab w:val="left" w:pos="2160"/>
        </w:tabs>
        <w:ind w:left="720"/>
        <w:contextualSpacing w:val="0"/>
      </w:pPr>
      <w:r>
        <w:t>School personnel are also implementing supports to address issues in students’ lives and lead to increases in positive classroom behaviors.</w:t>
      </w:r>
    </w:p>
    <w:p w:rsidR="00402DC4" w:rsidRDefault="004D16A6" w:rsidP="006A1424">
      <w:pPr>
        <w:pStyle w:val="ListParagraph"/>
        <w:numPr>
          <w:ilvl w:val="2"/>
          <w:numId w:val="49"/>
        </w:numPr>
        <w:tabs>
          <w:tab w:val="left" w:pos="360"/>
          <w:tab w:val="left" w:pos="720"/>
          <w:tab w:val="left" w:pos="1080"/>
          <w:tab w:val="left" w:pos="1440"/>
          <w:tab w:val="left" w:pos="1800"/>
          <w:tab w:val="left" w:pos="2160"/>
        </w:tabs>
        <w:ind w:left="1080"/>
        <w:contextualSpacing w:val="0"/>
      </w:pPr>
      <w:r w:rsidRPr="00DA11DE">
        <w:t>C</w:t>
      </w:r>
      <w:r>
        <w:t>helsea H</w:t>
      </w:r>
      <w:r w:rsidR="0060481B">
        <w:t xml:space="preserve">igh </w:t>
      </w:r>
      <w:r>
        <w:t>S</w:t>
      </w:r>
      <w:r w:rsidR="0060481B">
        <w:t>chool</w:t>
      </w:r>
      <w:r w:rsidR="00234E95">
        <w:t xml:space="preserve"> </w:t>
      </w:r>
      <w:r w:rsidR="00234E95" w:rsidRPr="00DA11DE">
        <w:t xml:space="preserve">has </w:t>
      </w:r>
      <w:r w:rsidR="00234E95">
        <w:t xml:space="preserve">recently </w:t>
      </w:r>
      <w:r w:rsidR="00234E95" w:rsidRPr="00DA11DE">
        <w:t>implemented</w:t>
      </w:r>
      <w:r w:rsidR="00234E95">
        <w:t xml:space="preserve"> </w:t>
      </w:r>
      <w:r w:rsidRPr="00DA11DE">
        <w:t>a Restorative Justice process</w:t>
      </w:r>
      <w:r>
        <w:t>,</w:t>
      </w:r>
      <w:r w:rsidRPr="00DA11DE">
        <w:t xml:space="preserve"> </w:t>
      </w:r>
      <w:r>
        <w:t xml:space="preserve">through which </w:t>
      </w:r>
      <w:r w:rsidRPr="00BE7220">
        <w:t>students engaged in non-positive behaviors are informed by peers and others in the school community about the ramifications of th</w:t>
      </w:r>
      <w:r>
        <w:t xml:space="preserve">ose behaviors and then </w:t>
      </w:r>
      <w:r w:rsidRPr="00BE7220">
        <w:t>must take steps to rectify the effects of th</w:t>
      </w:r>
      <w:r>
        <w:t xml:space="preserve">e </w:t>
      </w:r>
      <w:r w:rsidRPr="00BE7220">
        <w:t xml:space="preserve">prior behaviors. </w:t>
      </w:r>
    </w:p>
    <w:p w:rsidR="00402DC4" w:rsidRDefault="004D16A6" w:rsidP="006A1424">
      <w:pPr>
        <w:pStyle w:val="ListParagraph"/>
        <w:numPr>
          <w:ilvl w:val="2"/>
          <w:numId w:val="49"/>
        </w:numPr>
        <w:tabs>
          <w:tab w:val="left" w:pos="360"/>
          <w:tab w:val="left" w:pos="720"/>
          <w:tab w:val="left" w:pos="1080"/>
          <w:tab w:val="left" w:pos="1440"/>
          <w:tab w:val="left" w:pos="1800"/>
          <w:tab w:val="left" w:pos="2160"/>
        </w:tabs>
        <w:ind w:left="1080"/>
        <w:contextualSpacing w:val="0"/>
      </w:pPr>
      <w:r>
        <w:t>Interviewees reported that g</w:t>
      </w:r>
      <w:r w:rsidRPr="00A57E44">
        <w:t xml:space="preserve">uidance </w:t>
      </w:r>
      <w:r>
        <w:t xml:space="preserve">personnel support a student’s positive school behaviors via </w:t>
      </w:r>
      <w:r w:rsidRPr="00A57E44">
        <w:t xml:space="preserve">an “ecological model” </w:t>
      </w:r>
      <w:r>
        <w:t>that includes the guidance counselor</w:t>
      </w:r>
      <w:r w:rsidRPr="00A57E44">
        <w:t xml:space="preserve">, </w:t>
      </w:r>
      <w:r w:rsidR="00752D94">
        <w:t xml:space="preserve">social worker, </w:t>
      </w:r>
      <w:r w:rsidRPr="00A57E44">
        <w:t xml:space="preserve">school psychologist or BCBA </w:t>
      </w:r>
      <w:r>
        <w:t xml:space="preserve">as well as the student’s </w:t>
      </w:r>
      <w:r w:rsidRPr="00A57E44">
        <w:t xml:space="preserve">parents to reinforce positive behaviors in the home, including possible in-home therapies. </w:t>
      </w:r>
    </w:p>
    <w:p w:rsidR="00402DC4" w:rsidRDefault="0012408D" w:rsidP="006A1424">
      <w:pPr>
        <w:pStyle w:val="ListParagraph"/>
        <w:numPr>
          <w:ilvl w:val="2"/>
          <w:numId w:val="49"/>
        </w:numPr>
        <w:tabs>
          <w:tab w:val="left" w:pos="360"/>
          <w:tab w:val="left" w:pos="720"/>
          <w:tab w:val="left" w:pos="1080"/>
          <w:tab w:val="left" w:pos="1440"/>
          <w:tab w:val="left" w:pos="1800"/>
          <w:tab w:val="left" w:pos="2160"/>
        </w:tabs>
        <w:ind w:left="1080"/>
        <w:contextualSpacing w:val="0"/>
      </w:pPr>
      <w:r>
        <w:t>The d</w:t>
      </w:r>
      <w:r w:rsidR="004D16A6" w:rsidRPr="00DA11DE">
        <w:t xml:space="preserve">istrict </w:t>
      </w:r>
      <w:r w:rsidR="004D16A6">
        <w:t xml:space="preserve">recently </w:t>
      </w:r>
      <w:r w:rsidR="004D16A6" w:rsidRPr="00DA11DE">
        <w:t xml:space="preserve">brought in a consultant to provide </w:t>
      </w:r>
      <w:r w:rsidR="0060481B">
        <w:t>professional development</w:t>
      </w:r>
      <w:r w:rsidR="0060481B" w:rsidRPr="00DA11DE">
        <w:t xml:space="preserve"> </w:t>
      </w:r>
      <w:r w:rsidR="004D16A6" w:rsidRPr="00DA11DE">
        <w:t xml:space="preserve">to classroom teachers on strategies for managing classroom behaviors </w:t>
      </w:r>
      <w:r w:rsidR="0060481B">
        <w:t xml:space="preserve">that </w:t>
      </w:r>
      <w:r w:rsidR="004D16A6">
        <w:t>students exhibit as a result of trauma</w:t>
      </w:r>
      <w:r w:rsidR="004D16A6" w:rsidRPr="00DA11DE">
        <w:t xml:space="preserve">. </w:t>
      </w:r>
    </w:p>
    <w:p w:rsidR="00402DC4" w:rsidRDefault="004D16A6" w:rsidP="006A1424">
      <w:pPr>
        <w:pStyle w:val="ListParagraph"/>
        <w:numPr>
          <w:ilvl w:val="2"/>
          <w:numId w:val="49"/>
        </w:numPr>
        <w:tabs>
          <w:tab w:val="left" w:pos="360"/>
          <w:tab w:val="left" w:pos="720"/>
          <w:tab w:val="left" w:pos="1080"/>
          <w:tab w:val="left" w:pos="1440"/>
          <w:tab w:val="left" w:pos="1800"/>
          <w:tab w:val="left" w:pos="2160"/>
        </w:tabs>
        <w:ind w:left="1080"/>
        <w:contextualSpacing w:val="0"/>
      </w:pPr>
      <w:r>
        <w:t>S</w:t>
      </w:r>
      <w:r w:rsidRPr="00DF0D31">
        <w:t xml:space="preserve">chool </w:t>
      </w:r>
      <w:r>
        <w:t>personnel ma</w:t>
      </w:r>
      <w:r w:rsidRPr="00DF0D31">
        <w:t xml:space="preserve">y contact and coordinate services with appropriate community partners, e.g., </w:t>
      </w:r>
      <w:r w:rsidR="00B51BE2">
        <w:t xml:space="preserve">North </w:t>
      </w:r>
      <w:r w:rsidRPr="00DF0D31">
        <w:t>Suffolk Mental Health, the student</w:t>
      </w:r>
      <w:r w:rsidR="0060481B">
        <w:t>’</w:t>
      </w:r>
      <w:r w:rsidRPr="00DF0D31">
        <w:t>s</w:t>
      </w:r>
      <w:r w:rsidR="00456FBC">
        <w:t xml:space="preserve"> </w:t>
      </w:r>
      <w:r w:rsidRPr="00DF0D31">
        <w:t xml:space="preserve">physician, MGH/Chelsea, </w:t>
      </w:r>
      <w:r w:rsidR="0060481B">
        <w:t xml:space="preserve">and the </w:t>
      </w:r>
      <w:r w:rsidRPr="00DF0D31">
        <w:t>East Boston Medical Center</w:t>
      </w:r>
      <w:r w:rsidR="0060481B">
        <w:t>,</w:t>
      </w:r>
      <w:r w:rsidR="0012408D">
        <w:t xml:space="preserve"> </w:t>
      </w:r>
      <w:r w:rsidRPr="00DF0D31">
        <w:t xml:space="preserve">as needed. </w:t>
      </w:r>
    </w:p>
    <w:p w:rsidR="000D13E6" w:rsidRDefault="004D16A6" w:rsidP="003620D9">
      <w:pPr>
        <w:tabs>
          <w:tab w:val="left" w:pos="360"/>
          <w:tab w:val="left" w:pos="720"/>
          <w:tab w:val="left" w:pos="1080"/>
          <w:tab w:val="left" w:pos="1440"/>
          <w:tab w:val="left" w:pos="1800"/>
          <w:tab w:val="left" w:pos="2160"/>
        </w:tabs>
      </w:pPr>
      <w:r w:rsidRPr="00DF0D31">
        <w:rPr>
          <w:b/>
        </w:rPr>
        <w:t>Impact</w:t>
      </w:r>
      <w:r w:rsidRPr="00DF0D31">
        <w:t>: The district is taking steps to increase positive student behavior and strong classroom behavior management in several schools</w:t>
      </w:r>
      <w:r>
        <w:t>. These efforts signal</w:t>
      </w:r>
      <w:r w:rsidRPr="00DF0D31">
        <w:t xml:space="preserve"> to students, parents</w:t>
      </w:r>
      <w:r w:rsidR="0012408D">
        <w:t>,</w:t>
      </w:r>
      <w:r w:rsidRPr="00DF0D31">
        <w:t xml:space="preserve"> and teachers </w:t>
      </w:r>
      <w:r>
        <w:t xml:space="preserve">the district’s </w:t>
      </w:r>
      <w:r w:rsidRPr="00DF0D31">
        <w:t>intention to provide</w:t>
      </w:r>
      <w:r>
        <w:t>,</w:t>
      </w:r>
      <w:r w:rsidRPr="00DF0D31">
        <w:t xml:space="preserve"> through collaborations and training</w:t>
      </w:r>
      <w:r>
        <w:t>,</w:t>
      </w:r>
      <w:r w:rsidRPr="00DF0D31">
        <w:t xml:space="preserve"> an environment conducive to student learning. </w:t>
      </w:r>
    </w:p>
    <w:p w:rsidR="00D46E0A" w:rsidRDefault="00D46E0A" w:rsidP="003620D9">
      <w:pPr>
        <w:tabs>
          <w:tab w:val="left" w:pos="360"/>
          <w:tab w:val="left" w:pos="720"/>
          <w:tab w:val="left" w:pos="1080"/>
          <w:tab w:val="left" w:pos="1440"/>
          <w:tab w:val="left" w:pos="1800"/>
          <w:tab w:val="left" w:pos="2160"/>
        </w:tabs>
      </w:pPr>
    </w:p>
    <w:p w:rsidR="00D46E0A" w:rsidRDefault="00D46E0A" w:rsidP="003620D9">
      <w:pPr>
        <w:tabs>
          <w:tab w:val="left" w:pos="360"/>
          <w:tab w:val="left" w:pos="720"/>
          <w:tab w:val="left" w:pos="1080"/>
          <w:tab w:val="left" w:pos="1440"/>
          <w:tab w:val="left" w:pos="1800"/>
          <w:tab w:val="left" w:pos="2160"/>
        </w:tabs>
      </w:pPr>
    </w:p>
    <w:p w:rsidR="00D46E0A" w:rsidRDefault="00D46E0A" w:rsidP="003620D9">
      <w:pPr>
        <w:tabs>
          <w:tab w:val="left" w:pos="360"/>
          <w:tab w:val="left" w:pos="720"/>
          <w:tab w:val="left" w:pos="1080"/>
          <w:tab w:val="left" w:pos="1440"/>
          <w:tab w:val="left" w:pos="1800"/>
          <w:tab w:val="left" w:pos="2160"/>
        </w:tabs>
      </w:pPr>
    </w:p>
    <w:p w:rsidR="00AC25B2" w:rsidRDefault="00AC25B2" w:rsidP="003620D9">
      <w:pPr>
        <w:tabs>
          <w:tab w:val="left" w:pos="360"/>
          <w:tab w:val="left" w:pos="720"/>
          <w:tab w:val="left" w:pos="1080"/>
          <w:tab w:val="left" w:pos="1440"/>
          <w:tab w:val="left" w:pos="1800"/>
          <w:tab w:val="left" w:pos="2160"/>
        </w:tabs>
      </w:pPr>
    </w:p>
    <w:p w:rsidR="00EA6AED" w:rsidRPr="00A45003" w:rsidRDefault="00EA6AED" w:rsidP="00EA6AED">
      <w:pPr>
        <w:tabs>
          <w:tab w:val="left" w:pos="360"/>
          <w:tab w:val="left" w:pos="720"/>
          <w:tab w:val="left" w:pos="1080"/>
          <w:tab w:val="left" w:pos="1440"/>
          <w:tab w:val="left" w:pos="1800"/>
          <w:tab w:val="left" w:pos="2160"/>
        </w:tabs>
        <w:rPr>
          <w:b/>
          <w:sz w:val="32"/>
          <w:szCs w:val="32"/>
        </w:rPr>
      </w:pPr>
      <w:r w:rsidRPr="00133CC3">
        <w:rPr>
          <w:rStyle w:val="SubsectionChar"/>
        </w:rPr>
        <w:lastRenderedPageBreak/>
        <w:t>Challenges and Areas for Growth</w:t>
      </w:r>
    </w:p>
    <w:p w:rsidR="00EA6AED" w:rsidRPr="00A45003" w:rsidRDefault="00C2570A" w:rsidP="00EA6AED">
      <w:pPr>
        <w:tabs>
          <w:tab w:val="left" w:pos="360"/>
          <w:tab w:val="left" w:pos="720"/>
          <w:tab w:val="left" w:pos="1080"/>
          <w:tab w:val="left" w:pos="1440"/>
          <w:tab w:val="left" w:pos="1800"/>
          <w:tab w:val="left" w:pos="2160"/>
        </w:tabs>
        <w:rPr>
          <w:b/>
        </w:rPr>
      </w:pPr>
      <w:r w:rsidRPr="00C2570A">
        <w:rPr>
          <w:b/>
          <w:i/>
          <w:sz w:val="24"/>
          <w:szCs w:val="24"/>
        </w:rPr>
        <w:t>Leadership and Governance</w:t>
      </w:r>
      <w:r w:rsidR="00A55185">
        <w:rPr>
          <w:b/>
          <w:i/>
          <w:sz w:val="24"/>
          <w:szCs w:val="24"/>
        </w:rPr>
        <w:t>/Financial and Asset Management</w:t>
      </w:r>
    </w:p>
    <w:p w:rsidR="00EA6AED" w:rsidRPr="00F00FA9" w:rsidRDefault="00C87C87" w:rsidP="00F00FA9">
      <w:pPr>
        <w:pStyle w:val="ListParagraph"/>
        <w:numPr>
          <w:ilvl w:val="0"/>
          <w:numId w:val="69"/>
        </w:numPr>
        <w:tabs>
          <w:tab w:val="left" w:pos="360"/>
          <w:tab w:val="left" w:pos="720"/>
          <w:tab w:val="left" w:pos="1080"/>
          <w:tab w:val="left" w:pos="1440"/>
          <w:tab w:val="left" w:pos="1800"/>
        </w:tabs>
        <w:ind w:left="360"/>
        <w:contextualSpacing w:val="0"/>
        <w:rPr>
          <w:b/>
          <w:i/>
        </w:rPr>
      </w:pPr>
      <w:r w:rsidRPr="00F00FA9">
        <w:rPr>
          <w:b/>
        </w:rPr>
        <w:t xml:space="preserve">The district has not met required net school spending in recent years. </w:t>
      </w:r>
      <w:r w:rsidR="00FA26A7" w:rsidRPr="00F00FA9">
        <w:rPr>
          <w:b/>
        </w:rPr>
        <w:t xml:space="preserve">Insufficient budget appropriations and unspent funds have contributed to the shortfall.  </w:t>
      </w:r>
      <w:r w:rsidRPr="00F00FA9">
        <w:rPr>
          <w:b/>
        </w:rPr>
        <w:t xml:space="preserve">It has </w:t>
      </w:r>
      <w:r w:rsidR="00A55185" w:rsidRPr="00F00FA9">
        <w:rPr>
          <w:b/>
        </w:rPr>
        <w:t xml:space="preserve">an </w:t>
      </w:r>
      <w:r w:rsidRPr="00F00FA9">
        <w:rPr>
          <w:b/>
        </w:rPr>
        <w:t>agreement with the city to close the gap and is making limited progress. There</w:t>
      </w:r>
      <w:r w:rsidR="000D3E54" w:rsidRPr="00F00FA9">
        <w:rPr>
          <w:b/>
        </w:rPr>
        <w:t xml:space="preserve"> is no clear consensus among elected officials on the extent of this problem or </w:t>
      </w:r>
      <w:r w:rsidR="00FD3444" w:rsidRPr="00F00FA9">
        <w:rPr>
          <w:b/>
        </w:rPr>
        <w:t xml:space="preserve">a </w:t>
      </w:r>
      <w:r w:rsidR="000D3E54" w:rsidRPr="00F00FA9">
        <w:rPr>
          <w:b/>
        </w:rPr>
        <w:t>long-term solution, making strong advocacy difficult.</w:t>
      </w:r>
    </w:p>
    <w:p w:rsidR="00402DC4" w:rsidRDefault="00FA26A7">
      <w:pPr>
        <w:tabs>
          <w:tab w:val="left" w:pos="450"/>
          <w:tab w:val="left" w:pos="720"/>
          <w:tab w:val="left" w:pos="1080"/>
          <w:tab w:val="left" w:pos="1440"/>
          <w:tab w:val="left" w:pos="1800"/>
          <w:tab w:val="left" w:pos="2160"/>
        </w:tabs>
        <w:ind w:left="720" w:hanging="360"/>
      </w:pPr>
      <w:r>
        <w:rPr>
          <w:b/>
        </w:rPr>
        <w:t>A</w:t>
      </w:r>
      <w:r>
        <w:t xml:space="preserve">.  </w:t>
      </w:r>
      <w:r w:rsidR="000D3E54" w:rsidRPr="000D3E54">
        <w:t xml:space="preserve"> </w:t>
      </w:r>
      <w:r w:rsidR="000D3E54">
        <w:t xml:space="preserve">Chelsea has consistently not met its Net School Spending (NSS) requirement since fiscal year 2011.  The district has taken steps to close the gap in this most recent year.  In the </w:t>
      </w:r>
      <w:r w:rsidR="00226D2E">
        <w:t xml:space="preserve">fiscal year </w:t>
      </w:r>
      <w:r w:rsidR="000D3E54">
        <w:t xml:space="preserve">2015 budget, the district is short of its requirement by $725K, moving from a gap of close to 5 percent in fiscal year 2014 to 1 percent in fiscal year 2015.  </w:t>
      </w:r>
    </w:p>
    <w:p w:rsidR="00B44B66" w:rsidRDefault="00B44B66" w:rsidP="00B44B66">
      <w:pPr>
        <w:tabs>
          <w:tab w:val="left" w:pos="360"/>
          <w:tab w:val="left" w:pos="720"/>
          <w:tab w:val="left" w:pos="1080"/>
          <w:tab w:val="left" w:pos="1440"/>
          <w:tab w:val="left" w:pos="1800"/>
          <w:tab w:val="left" w:pos="2160"/>
        </w:tabs>
        <w:ind w:left="720" w:hanging="720"/>
      </w:pPr>
      <w:r>
        <w:rPr>
          <w:b/>
        </w:rPr>
        <w:tab/>
        <w:t>B</w:t>
      </w:r>
      <w:r w:rsidRPr="003C70DD">
        <w:rPr>
          <w:b/>
        </w:rPr>
        <w:t>.</w:t>
      </w:r>
      <w:r>
        <w:tab/>
        <w:t>Based on budget deliberations, it is unlikely that the district will meet its requirement in fiscal year 2016.</w:t>
      </w:r>
      <w:r w:rsidRPr="00D75F3D">
        <w:t xml:space="preserve"> </w:t>
      </w:r>
    </w:p>
    <w:p w:rsidR="00C92482" w:rsidRDefault="00C92482" w:rsidP="00C92482">
      <w:pPr>
        <w:tabs>
          <w:tab w:val="left" w:pos="360"/>
          <w:tab w:val="left" w:pos="720"/>
          <w:tab w:val="left" w:pos="1080"/>
          <w:tab w:val="left" w:pos="1440"/>
          <w:tab w:val="left" w:pos="1800"/>
          <w:tab w:val="left" w:pos="2160"/>
        </w:tabs>
        <w:ind w:left="720" w:hanging="720"/>
      </w:pPr>
      <w:r>
        <w:rPr>
          <w:b/>
        </w:rPr>
        <w:tab/>
        <w:t>C</w:t>
      </w:r>
      <w:r w:rsidRPr="00C92482">
        <w:rPr>
          <w:b/>
        </w:rPr>
        <w:t>.</w:t>
      </w:r>
      <w:r>
        <w:t xml:space="preserve"> </w:t>
      </w:r>
      <w:r w:rsidR="00265A86">
        <w:tab/>
      </w:r>
      <w:r w:rsidRPr="00447235">
        <w:t>The district is in the final years of a five-year plan with municipal officials to increase school funding by $750,000 per year over the local minimum contribution</w:t>
      </w:r>
      <w:r>
        <w:t>, an amount agreed upon to move the district closer to minimum spending requirements</w:t>
      </w:r>
      <w:r w:rsidRPr="00447235">
        <w:t>.</w:t>
      </w:r>
    </w:p>
    <w:p w:rsidR="00C92482" w:rsidRDefault="00265A86" w:rsidP="00393102">
      <w:pPr>
        <w:tabs>
          <w:tab w:val="left" w:pos="360"/>
          <w:tab w:val="left" w:pos="720"/>
          <w:tab w:val="left" w:pos="1080"/>
          <w:tab w:val="left" w:pos="1440"/>
          <w:tab w:val="left" w:pos="1800"/>
          <w:tab w:val="left" w:pos="2160"/>
        </w:tabs>
        <w:ind w:left="1080" w:hanging="1080"/>
      </w:pPr>
      <w:r>
        <w:tab/>
      </w:r>
      <w:r w:rsidR="00393102">
        <w:tab/>
      </w:r>
      <w:r w:rsidR="00E46399">
        <w:t>1</w:t>
      </w:r>
      <w:r w:rsidR="00C92482">
        <w:t>.</w:t>
      </w:r>
      <w:r w:rsidR="00C92482">
        <w:tab/>
        <w:t>District administrators</w:t>
      </w:r>
      <w:r w:rsidR="00393102">
        <w:t xml:space="preserve"> </w:t>
      </w:r>
      <w:r w:rsidR="00C92482">
        <w:t>and city officials</w:t>
      </w:r>
      <w:r w:rsidR="00393102">
        <w:t xml:space="preserve"> </w:t>
      </w:r>
      <w:r w:rsidR="00C92482">
        <w:t>acknowledge</w:t>
      </w:r>
      <w:r w:rsidR="00981EEE">
        <w:t>d</w:t>
      </w:r>
      <w:r w:rsidR="00C92482">
        <w:t xml:space="preserve"> that the additional $750,000 per year may not be sufficient to reach the NSS requirement.    </w:t>
      </w:r>
    </w:p>
    <w:p w:rsidR="00C92482" w:rsidRDefault="00265A86" w:rsidP="00393102">
      <w:pPr>
        <w:tabs>
          <w:tab w:val="left" w:pos="360"/>
          <w:tab w:val="left" w:pos="720"/>
          <w:tab w:val="left" w:pos="1080"/>
          <w:tab w:val="left" w:pos="1440"/>
          <w:tab w:val="left" w:pos="1800"/>
          <w:tab w:val="left" w:pos="2160"/>
        </w:tabs>
        <w:ind w:left="1080" w:hanging="1080"/>
      </w:pPr>
      <w:r>
        <w:tab/>
      </w:r>
      <w:r w:rsidR="00393102">
        <w:tab/>
      </w:r>
      <w:r w:rsidR="00E46399">
        <w:t>2</w:t>
      </w:r>
      <w:r w:rsidR="00C92482">
        <w:t>.</w:t>
      </w:r>
      <w:r w:rsidR="00C92482">
        <w:tab/>
        <w:t xml:space="preserve">City officials and school committee members </w:t>
      </w:r>
      <w:r w:rsidR="00981EEE">
        <w:t xml:space="preserve">said that they </w:t>
      </w:r>
      <w:r w:rsidR="00C92482">
        <w:t xml:space="preserve">believe </w:t>
      </w:r>
      <w:r w:rsidR="00981EEE">
        <w:t xml:space="preserve">that </w:t>
      </w:r>
      <w:r w:rsidR="00C92482">
        <w:t>the schools are funded at the level the school committee requests.</w:t>
      </w:r>
    </w:p>
    <w:p w:rsidR="00011221" w:rsidRDefault="00011221" w:rsidP="00393102">
      <w:pPr>
        <w:tabs>
          <w:tab w:val="left" w:pos="360"/>
          <w:tab w:val="left" w:pos="720"/>
          <w:tab w:val="left" w:pos="1080"/>
          <w:tab w:val="left" w:pos="1440"/>
          <w:tab w:val="left" w:pos="1800"/>
          <w:tab w:val="left" w:pos="2160"/>
        </w:tabs>
        <w:ind w:left="1080" w:hanging="1080"/>
      </w:pPr>
      <w:r>
        <w:tab/>
      </w:r>
      <w:r>
        <w:tab/>
        <w:t>3.</w:t>
      </w:r>
      <w:r>
        <w:tab/>
        <w:t>The superintendent reported that in fiscal year 2015 the city increased additional funding to $1,050,000.</w:t>
      </w:r>
    </w:p>
    <w:p w:rsidR="0053113D" w:rsidRDefault="00393102" w:rsidP="00393102">
      <w:pPr>
        <w:tabs>
          <w:tab w:val="left" w:pos="360"/>
          <w:tab w:val="left" w:pos="720"/>
          <w:tab w:val="left" w:pos="1080"/>
          <w:tab w:val="left" w:pos="1440"/>
          <w:tab w:val="left" w:pos="1800"/>
          <w:tab w:val="left" w:pos="2160"/>
        </w:tabs>
        <w:ind w:left="720" w:hanging="720"/>
      </w:pPr>
      <w:r>
        <w:rPr>
          <w:b/>
        </w:rPr>
        <w:tab/>
      </w:r>
      <w:r w:rsidR="0053113D">
        <w:rPr>
          <w:b/>
        </w:rPr>
        <w:t>D</w:t>
      </w:r>
      <w:r w:rsidR="0053113D" w:rsidRPr="003C70DD">
        <w:rPr>
          <w:b/>
        </w:rPr>
        <w:t>.</w:t>
      </w:r>
      <w:r w:rsidR="0053113D">
        <w:tab/>
        <w:t>In the period concurrent with NSS shortfalls</w:t>
      </w:r>
      <w:r w:rsidR="0053113D" w:rsidRPr="000D5008">
        <w:t xml:space="preserve">, the district has </w:t>
      </w:r>
      <w:r w:rsidR="0053113D">
        <w:t xml:space="preserve">encumbered significant expenses that ultimately were not </w:t>
      </w:r>
      <w:r w:rsidR="0053113D" w:rsidRPr="000D5008">
        <w:t xml:space="preserve">spent in the </w:t>
      </w:r>
      <w:r w:rsidR="0053113D">
        <w:t>same</w:t>
      </w:r>
      <w:r w:rsidR="0053113D" w:rsidRPr="000D5008">
        <w:t xml:space="preserve"> fiscal year.</w:t>
      </w:r>
    </w:p>
    <w:p w:rsidR="00EE559B" w:rsidRPr="00EE559B" w:rsidRDefault="00EE559B" w:rsidP="00EE559B">
      <w:pPr>
        <w:tabs>
          <w:tab w:val="left" w:pos="360"/>
          <w:tab w:val="left" w:pos="720"/>
          <w:tab w:val="left" w:pos="1080"/>
          <w:tab w:val="left" w:pos="1440"/>
          <w:tab w:val="left" w:pos="1800"/>
          <w:tab w:val="left" w:pos="2160"/>
        </w:tabs>
        <w:ind w:left="1080" w:hanging="1080"/>
      </w:pPr>
      <w:r>
        <w:rPr>
          <w:b/>
        </w:rPr>
        <w:tab/>
      </w:r>
      <w:r>
        <w:rPr>
          <w:b/>
        </w:rPr>
        <w:tab/>
      </w:r>
      <w:r w:rsidR="003F1112" w:rsidRPr="003F1112">
        <w:t>1.</w:t>
      </w:r>
      <w:r w:rsidR="003F1112" w:rsidRPr="003F1112">
        <w:tab/>
        <w:t>The superintendent</w:t>
      </w:r>
      <w:r>
        <w:t xml:space="preserve"> reported that encumbered expenses carried over into the next fiscal year were not 100 percent spent in the next fiscal year</w:t>
      </w:r>
      <w:r w:rsidR="0074291B">
        <w:t>, resulting in that portion of unspent funds being added to the city’s minimum contribution two years after the funds were originally encumbered.</w:t>
      </w:r>
    </w:p>
    <w:p w:rsidR="0053113D" w:rsidRDefault="00393102" w:rsidP="00393102">
      <w:pPr>
        <w:tabs>
          <w:tab w:val="left" w:pos="360"/>
          <w:tab w:val="left" w:pos="720"/>
          <w:tab w:val="left" w:pos="1080"/>
          <w:tab w:val="left" w:pos="1440"/>
          <w:tab w:val="left" w:pos="1800"/>
          <w:tab w:val="left" w:pos="2160"/>
        </w:tabs>
        <w:ind w:left="720" w:hanging="720"/>
      </w:pPr>
      <w:r>
        <w:rPr>
          <w:b/>
        </w:rPr>
        <w:tab/>
      </w:r>
      <w:r w:rsidR="0053113D">
        <w:rPr>
          <w:b/>
        </w:rPr>
        <w:t>E</w:t>
      </w:r>
      <w:r w:rsidR="0053113D" w:rsidRPr="003C70DD">
        <w:rPr>
          <w:b/>
        </w:rPr>
        <w:t>.</w:t>
      </w:r>
      <w:r w:rsidR="0053113D">
        <w:tab/>
        <w:t xml:space="preserve"> Interviewees told the team that approximately $863,000 of encumbered expenses in fiscal year 2014 was not spent within the appropriate period; they estimated that approximately $500,000 of encumbered fiscal year 2015 expenses will be unspent in the current fiscal year</w:t>
      </w:r>
    </w:p>
    <w:p w:rsidR="00402DC4" w:rsidRDefault="00393102" w:rsidP="00393102">
      <w:pPr>
        <w:tabs>
          <w:tab w:val="left" w:pos="360"/>
          <w:tab w:val="left" w:pos="720"/>
          <w:tab w:val="left" w:pos="1080"/>
          <w:tab w:val="left" w:pos="1440"/>
          <w:tab w:val="left" w:pos="1800"/>
          <w:tab w:val="left" w:pos="2160"/>
        </w:tabs>
        <w:ind w:left="720" w:hanging="720"/>
      </w:pPr>
      <w:r>
        <w:rPr>
          <w:b/>
        </w:rPr>
        <w:tab/>
      </w:r>
      <w:r w:rsidR="0053113D">
        <w:rPr>
          <w:b/>
        </w:rPr>
        <w:t>F</w:t>
      </w:r>
      <w:r w:rsidR="00C2570A" w:rsidRPr="00C2570A">
        <w:rPr>
          <w:b/>
        </w:rPr>
        <w:t>.</w:t>
      </w:r>
      <w:r w:rsidR="000D6E4B">
        <w:t xml:space="preserve"> </w:t>
      </w:r>
      <w:r w:rsidR="000D6E4B">
        <w:tab/>
      </w:r>
      <w:r w:rsidR="007A1E22">
        <w:t>There is no clear agreement among district and city leaders on the extent of the funding problem or on the long-term solution.</w:t>
      </w:r>
    </w:p>
    <w:p w:rsidR="00402DC4" w:rsidRDefault="00F00FA9">
      <w:pPr>
        <w:tabs>
          <w:tab w:val="left" w:pos="360"/>
          <w:tab w:val="left" w:pos="720"/>
          <w:tab w:val="left" w:pos="1080"/>
          <w:tab w:val="left" w:pos="1440"/>
          <w:tab w:val="left" w:pos="1800"/>
          <w:tab w:val="left" w:pos="2160"/>
        </w:tabs>
        <w:ind w:left="1080" w:hanging="720"/>
      </w:pPr>
      <w:r>
        <w:lastRenderedPageBreak/>
        <w:tab/>
      </w:r>
      <w:r w:rsidR="000D6E4B">
        <w:t>1.</w:t>
      </w:r>
      <w:r w:rsidR="000D6E4B">
        <w:tab/>
      </w:r>
      <w:r w:rsidR="00EA6AED" w:rsidRPr="00A45003">
        <w:t>One school committee member said, “We are not that far off</w:t>
      </w:r>
      <w:r w:rsidR="007A1E22">
        <w:t>,</w:t>
      </w:r>
      <w:r w:rsidR="00EA6AED" w:rsidRPr="00A45003">
        <w:t xml:space="preserve"> are we?  To</w:t>
      </w:r>
      <w:r w:rsidR="00810FBC">
        <w:t xml:space="preserve"> be honest, I do not think it i</w:t>
      </w:r>
      <w:r w:rsidR="00EA6AED" w:rsidRPr="00A45003">
        <w:t>s a multi-year problem</w:t>
      </w:r>
      <w:r w:rsidR="000D6E4B">
        <w:t>,” adding that the issue</w:t>
      </w:r>
      <w:r w:rsidR="000D6E4B" w:rsidRPr="00A45003">
        <w:t xml:space="preserve"> </w:t>
      </w:r>
      <w:r w:rsidR="00EA6AED" w:rsidRPr="00A45003">
        <w:t>always gets raised at school committee meetings</w:t>
      </w:r>
      <w:r w:rsidR="000D6E4B">
        <w:t>,</w:t>
      </w:r>
      <w:r w:rsidR="00EA6AED" w:rsidRPr="00A45003">
        <w:t xml:space="preserve"> but </w:t>
      </w:r>
      <w:r w:rsidR="000D6E4B">
        <w:t>“</w:t>
      </w:r>
      <w:r w:rsidR="00EA6AED" w:rsidRPr="00A45003">
        <w:t>it’s not a major issue</w:t>
      </w:r>
      <w:r w:rsidR="000D6E4B">
        <w:t>.</w:t>
      </w:r>
      <w:r w:rsidR="000D6E4B" w:rsidRPr="00A45003">
        <w:t>”</w:t>
      </w:r>
    </w:p>
    <w:p w:rsidR="00402DC4" w:rsidRDefault="00393102">
      <w:pPr>
        <w:tabs>
          <w:tab w:val="left" w:pos="360"/>
          <w:tab w:val="left" w:pos="720"/>
          <w:tab w:val="left" w:pos="1080"/>
          <w:tab w:val="left" w:pos="1440"/>
          <w:tab w:val="left" w:pos="1800"/>
          <w:tab w:val="left" w:pos="2160"/>
        </w:tabs>
        <w:ind w:left="1080" w:hanging="720"/>
      </w:pPr>
      <w:r>
        <w:tab/>
      </w:r>
      <w:r w:rsidR="000D6E4B">
        <w:t>2.</w:t>
      </w:r>
      <w:r w:rsidR="000D6E4B">
        <w:tab/>
      </w:r>
      <w:r w:rsidR="00EA6AED" w:rsidRPr="00A45003">
        <w:t>Another committee member said, “The city has its own budget problems</w:t>
      </w:r>
      <w:r w:rsidR="00084D34">
        <w:t xml:space="preserve"> </w:t>
      </w:r>
      <w:r w:rsidR="00EA6AED" w:rsidRPr="00A45003">
        <w:t>…</w:t>
      </w:r>
      <w:r w:rsidR="00084D34">
        <w:t xml:space="preserve"> </w:t>
      </w:r>
      <w:r w:rsidR="00EA6AED" w:rsidRPr="00A45003">
        <w:t>it comes up every year.  As long as I have been on school</w:t>
      </w:r>
      <w:r w:rsidR="000D6E4B">
        <w:t xml:space="preserve"> committee we have not met NSS.”</w:t>
      </w:r>
      <w:r w:rsidR="00EA6AED" w:rsidRPr="00A45003">
        <w:t xml:space="preserve"> The committee member added that “thr</w:t>
      </w:r>
      <w:r w:rsidR="0012408D">
        <w:t xml:space="preserve">owing money” at the problem </w:t>
      </w:r>
      <w:r w:rsidR="00301FBC">
        <w:t>does</w:t>
      </w:r>
      <w:r w:rsidR="00EA6AED" w:rsidRPr="00A45003">
        <w:t xml:space="preserve"> not </w:t>
      </w:r>
      <w:r w:rsidR="00301FBC">
        <w:t xml:space="preserve">lead to </w:t>
      </w:r>
      <w:r w:rsidR="00EA6AED" w:rsidRPr="00A45003">
        <w:t>better results.</w:t>
      </w:r>
    </w:p>
    <w:p w:rsidR="00A46583" w:rsidRDefault="00393102">
      <w:pPr>
        <w:tabs>
          <w:tab w:val="left" w:pos="360"/>
          <w:tab w:val="left" w:pos="720"/>
          <w:tab w:val="left" w:pos="1080"/>
          <w:tab w:val="left" w:pos="1440"/>
          <w:tab w:val="left" w:pos="1800"/>
          <w:tab w:val="left" w:pos="2160"/>
        </w:tabs>
        <w:ind w:left="1080" w:hanging="720"/>
      </w:pPr>
      <w:r>
        <w:tab/>
      </w:r>
      <w:r w:rsidR="00F45F74">
        <w:t>3.</w:t>
      </w:r>
      <w:r w:rsidR="00F45F74">
        <w:tab/>
      </w:r>
      <w:r w:rsidR="00EA6AED" w:rsidRPr="00A45003">
        <w:t xml:space="preserve">When asked why the school committee has not asked for the minimum amount another school committee member replied </w:t>
      </w:r>
      <w:r w:rsidR="0012408D">
        <w:t>th</w:t>
      </w:r>
      <w:r w:rsidR="00EA6AED" w:rsidRPr="00A45003">
        <w:t xml:space="preserve">at the state </w:t>
      </w:r>
      <w:r w:rsidR="000D6E4B">
        <w:t>does not</w:t>
      </w:r>
      <w:r w:rsidR="000D6E4B" w:rsidRPr="00A45003">
        <w:t xml:space="preserve"> </w:t>
      </w:r>
      <w:r w:rsidR="00EA6AED" w:rsidRPr="00A45003">
        <w:t xml:space="preserve">reimburse the district for certain ineligible expenses assumed by the town.  </w:t>
      </w:r>
    </w:p>
    <w:p w:rsidR="00402DC4" w:rsidRDefault="00393102">
      <w:pPr>
        <w:tabs>
          <w:tab w:val="left" w:pos="360"/>
          <w:tab w:val="left" w:pos="720"/>
          <w:tab w:val="left" w:pos="1080"/>
          <w:tab w:val="left" w:pos="1440"/>
          <w:tab w:val="left" w:pos="1800"/>
          <w:tab w:val="left" w:pos="2160"/>
        </w:tabs>
        <w:ind w:left="1080" w:hanging="720"/>
      </w:pPr>
      <w:r>
        <w:tab/>
      </w:r>
      <w:r w:rsidR="00F45F74">
        <w:t>4.</w:t>
      </w:r>
      <w:r w:rsidR="00F45F74">
        <w:tab/>
      </w:r>
      <w:r w:rsidR="00EA6AED" w:rsidRPr="00A45003">
        <w:t>A city official acknowledged the gap and said, “</w:t>
      </w:r>
      <w:r w:rsidR="000D6E4B">
        <w:t>O</w:t>
      </w:r>
      <w:r w:rsidR="000D6E4B" w:rsidRPr="00A45003">
        <w:t xml:space="preserve">ur </w:t>
      </w:r>
      <w:r w:rsidR="00EA6AED" w:rsidRPr="00A45003">
        <w:t>plan is in place for a regular methodical agreement</w:t>
      </w:r>
      <w:r w:rsidR="000D6E4B">
        <w:t>…</w:t>
      </w:r>
      <w:r w:rsidR="00EA6AED" w:rsidRPr="00A45003">
        <w:t xml:space="preserve"> in 2010 or 2011</w:t>
      </w:r>
      <w:r w:rsidR="006656CB">
        <w:t xml:space="preserve"> </w:t>
      </w:r>
      <w:r w:rsidR="00F45F74">
        <w:t>w</w:t>
      </w:r>
      <w:r w:rsidR="00F45F74" w:rsidRPr="00A45003">
        <w:t xml:space="preserve">e </w:t>
      </w:r>
      <w:r w:rsidR="00EA6AED" w:rsidRPr="00A45003">
        <w:t xml:space="preserve">committed $750,000 additional dollars each year for 5 years to address </w:t>
      </w:r>
      <w:r w:rsidR="007505FD">
        <w:t>net school spending</w:t>
      </w:r>
      <w:r w:rsidR="00EA6AED" w:rsidRPr="00A45003">
        <w:t>.</w:t>
      </w:r>
      <w:r w:rsidR="0012408D">
        <w:t>”</w:t>
      </w:r>
    </w:p>
    <w:p w:rsidR="00402DC4" w:rsidRDefault="00393102">
      <w:pPr>
        <w:tabs>
          <w:tab w:val="left" w:pos="360"/>
          <w:tab w:val="left" w:pos="720"/>
          <w:tab w:val="left" w:pos="1080"/>
          <w:tab w:val="left" w:pos="1440"/>
          <w:tab w:val="left" w:pos="1800"/>
          <w:tab w:val="left" w:pos="2160"/>
        </w:tabs>
        <w:ind w:left="1080" w:hanging="720"/>
      </w:pPr>
      <w:r>
        <w:tab/>
      </w:r>
      <w:r w:rsidR="00F45F74">
        <w:t>5.</w:t>
      </w:r>
      <w:r w:rsidR="00F45F74">
        <w:tab/>
      </w:r>
      <w:r w:rsidR="00EA6AED" w:rsidRPr="00A45003">
        <w:t xml:space="preserve">A school finance official said, “Even with the </w:t>
      </w:r>
      <w:r w:rsidR="00981EEE">
        <w:t xml:space="preserve">[additional] </w:t>
      </w:r>
      <w:r w:rsidR="00EA6AED" w:rsidRPr="00A45003">
        <w:t>$750,000, we are not moving the needle.”</w:t>
      </w:r>
      <w:r w:rsidR="000D6E4B" w:rsidRPr="00A45003">
        <w:t xml:space="preserve"> </w:t>
      </w:r>
      <w:r w:rsidR="00EA6AED" w:rsidRPr="00A45003">
        <w:t>The official told the team that there is a new plan</w:t>
      </w:r>
      <w:r w:rsidR="00981EEE">
        <w:t>,</w:t>
      </w:r>
      <w:r w:rsidR="00981EEE" w:rsidRPr="00A45003">
        <w:t xml:space="preserve"> </w:t>
      </w:r>
      <w:r w:rsidR="00EA6AED" w:rsidRPr="00A45003">
        <w:t>“The 2</w:t>
      </w:r>
      <w:r w:rsidR="00EA6AED" w:rsidRPr="00F45F74">
        <w:rPr>
          <w:vertAlign w:val="superscript"/>
        </w:rPr>
        <w:t>nd</w:t>
      </w:r>
      <w:r w:rsidR="00EA6AED" w:rsidRPr="00A45003">
        <w:t xml:space="preserve"> plan </w:t>
      </w:r>
      <w:r w:rsidR="00790867">
        <w:t>i</w:t>
      </w:r>
      <w:r w:rsidR="00790867" w:rsidRPr="00A45003">
        <w:t>s</w:t>
      </w:r>
      <w:r w:rsidR="00EA6AED" w:rsidRPr="00A45003">
        <w:t xml:space="preserve"> to fund us above the minimum.”</w:t>
      </w:r>
      <w:r w:rsidR="00EA6AED" w:rsidRPr="00A45003">
        <w:tab/>
        <w:t xml:space="preserve"> </w:t>
      </w:r>
    </w:p>
    <w:p w:rsidR="00402DC4" w:rsidRDefault="00393102">
      <w:pPr>
        <w:tabs>
          <w:tab w:val="left" w:pos="360"/>
          <w:tab w:val="left" w:pos="720"/>
          <w:tab w:val="left" w:pos="1080"/>
          <w:tab w:val="left" w:pos="1440"/>
          <w:tab w:val="left" w:pos="1800"/>
          <w:tab w:val="left" w:pos="2160"/>
        </w:tabs>
        <w:ind w:left="1080" w:hanging="720"/>
      </w:pPr>
      <w:r>
        <w:tab/>
      </w:r>
      <w:r w:rsidR="00F45F74">
        <w:t>6.</w:t>
      </w:r>
      <w:r w:rsidR="00F45F74">
        <w:tab/>
      </w:r>
      <w:r w:rsidR="00EA6AED" w:rsidRPr="00A45003">
        <w:t xml:space="preserve">A city council member </w:t>
      </w:r>
      <w:r w:rsidR="000D6E4B">
        <w:t>said</w:t>
      </w:r>
      <w:r w:rsidR="000D6E4B" w:rsidRPr="00A45003">
        <w:t xml:space="preserve"> </w:t>
      </w:r>
      <w:r w:rsidR="00EA6AED" w:rsidRPr="00A45003">
        <w:t>that there has never been a cut to the school budget by the city council.</w:t>
      </w:r>
      <w:r w:rsidR="00EA6AED" w:rsidRPr="00A45003">
        <w:tab/>
      </w:r>
      <w:r w:rsidR="00EA6AED" w:rsidRPr="00A45003">
        <w:tab/>
      </w:r>
    </w:p>
    <w:p w:rsidR="00402DC4" w:rsidRDefault="00393102">
      <w:pPr>
        <w:tabs>
          <w:tab w:val="left" w:pos="360"/>
          <w:tab w:val="left" w:pos="720"/>
          <w:tab w:val="left" w:pos="1080"/>
          <w:tab w:val="left" w:pos="1440"/>
          <w:tab w:val="left" w:pos="1800"/>
          <w:tab w:val="left" w:pos="2160"/>
        </w:tabs>
        <w:ind w:left="1080" w:hanging="720"/>
      </w:pPr>
      <w:r>
        <w:tab/>
      </w:r>
      <w:r w:rsidR="00F45F74">
        <w:t>7.</w:t>
      </w:r>
      <w:r w:rsidR="00F45F74">
        <w:tab/>
      </w:r>
      <w:r w:rsidR="00EA6AED" w:rsidRPr="00A45003">
        <w:t xml:space="preserve">Another city official echoed that, </w:t>
      </w:r>
      <w:r w:rsidR="003D742E">
        <w:t>not</w:t>
      </w:r>
      <w:r w:rsidR="003D742E" w:rsidRPr="00A45003">
        <w:t xml:space="preserve">ing </w:t>
      </w:r>
      <w:r w:rsidR="00EA6AED" w:rsidRPr="00A45003">
        <w:t>that “</w:t>
      </w:r>
      <w:r w:rsidR="007505FD">
        <w:t>T</w:t>
      </w:r>
      <w:r w:rsidR="007505FD" w:rsidRPr="00A45003">
        <w:t xml:space="preserve">he </w:t>
      </w:r>
      <w:r w:rsidR="00EC5B15">
        <w:t xml:space="preserve">gap is getting smaller…” and </w:t>
      </w:r>
      <w:r w:rsidR="00EA6AED" w:rsidRPr="00A45003">
        <w:t>“You really can’t throw cash at a pr</w:t>
      </w:r>
      <w:r w:rsidR="00301FBC">
        <w:t>oblem, you need to have a plan</w:t>
      </w:r>
      <w:r w:rsidR="000D6E4B">
        <w:t>.”</w:t>
      </w:r>
      <w:r w:rsidR="00EA6AED" w:rsidRPr="00A45003">
        <w:t xml:space="preserve">   </w:t>
      </w:r>
    </w:p>
    <w:p w:rsidR="00402DC4" w:rsidRDefault="00393102">
      <w:pPr>
        <w:tabs>
          <w:tab w:val="left" w:pos="360"/>
          <w:tab w:val="left" w:pos="720"/>
          <w:tab w:val="left" w:pos="1080"/>
          <w:tab w:val="left" w:pos="1440"/>
          <w:tab w:val="left" w:pos="1800"/>
          <w:tab w:val="left" w:pos="2160"/>
        </w:tabs>
        <w:ind w:left="1080" w:hanging="720"/>
      </w:pPr>
      <w:r>
        <w:tab/>
      </w:r>
      <w:r w:rsidR="00F45F74">
        <w:t xml:space="preserve">8. </w:t>
      </w:r>
      <w:r w:rsidR="00F45F74">
        <w:tab/>
      </w:r>
      <w:r w:rsidR="00EA6AED" w:rsidRPr="00A45003">
        <w:t xml:space="preserve">The superintendent told the team that closing the NSS gap is a concern that the administration </w:t>
      </w:r>
      <w:r w:rsidR="00F45F74">
        <w:t>“</w:t>
      </w:r>
      <w:r w:rsidR="00621460">
        <w:t xml:space="preserve">has </w:t>
      </w:r>
      <w:r w:rsidR="00EA6AED" w:rsidRPr="00A45003">
        <w:t>been aggressively pushing</w:t>
      </w:r>
      <w:r w:rsidR="00F45F74">
        <w:t>.”</w:t>
      </w:r>
      <w:r w:rsidR="00F45F74" w:rsidRPr="00A45003">
        <w:t xml:space="preserve">  </w:t>
      </w:r>
      <w:r w:rsidR="00EA6AED" w:rsidRPr="00A45003">
        <w:t xml:space="preserve">The superintendent added, </w:t>
      </w:r>
      <w:r w:rsidR="00621460">
        <w:t>“</w:t>
      </w:r>
      <w:r w:rsidR="00F45F74">
        <w:t>T</w:t>
      </w:r>
      <w:r w:rsidR="00F45F74" w:rsidRPr="00A45003">
        <w:t xml:space="preserve">he </w:t>
      </w:r>
      <w:r w:rsidR="00EA6AED" w:rsidRPr="00A45003">
        <w:t xml:space="preserve">community leadership is financially </w:t>
      </w:r>
      <w:r w:rsidR="00621460">
        <w:t xml:space="preserve">very </w:t>
      </w:r>
      <w:r w:rsidR="00EA6AED" w:rsidRPr="00A45003">
        <w:t>conservative.  They remember receivership and don’t want to go back to that.”</w:t>
      </w:r>
    </w:p>
    <w:p w:rsidR="00EA6AED" w:rsidRPr="00A45003" w:rsidRDefault="0053113D" w:rsidP="0012408D">
      <w:pPr>
        <w:tabs>
          <w:tab w:val="left" w:pos="360"/>
          <w:tab w:val="left" w:pos="810"/>
          <w:tab w:val="left" w:pos="1080"/>
          <w:tab w:val="left" w:pos="1440"/>
          <w:tab w:val="left" w:pos="1800"/>
          <w:tab w:val="left" w:pos="2160"/>
        </w:tabs>
        <w:ind w:left="720" w:hanging="450"/>
      </w:pPr>
      <w:r>
        <w:rPr>
          <w:b/>
        </w:rPr>
        <w:t>G</w:t>
      </w:r>
      <w:r w:rsidR="00EA6AED" w:rsidRPr="00A45003">
        <w:rPr>
          <w:b/>
        </w:rPr>
        <w:t xml:space="preserve">. </w:t>
      </w:r>
      <w:r w:rsidR="00EA6AED" w:rsidRPr="00A45003">
        <w:rPr>
          <w:b/>
        </w:rPr>
        <w:tab/>
      </w:r>
      <w:r w:rsidR="00630924">
        <w:t>Under</w:t>
      </w:r>
      <w:r w:rsidR="00EA6AED" w:rsidRPr="00A45003">
        <w:t xml:space="preserve">funding </w:t>
      </w:r>
      <w:r w:rsidR="00630924">
        <w:t>for the schools has left the district with serious challenges</w:t>
      </w:r>
      <w:r w:rsidR="00EA6AED" w:rsidRPr="00A45003">
        <w:t>.</w:t>
      </w:r>
    </w:p>
    <w:p w:rsidR="00EA6AED" w:rsidRPr="00A45003" w:rsidRDefault="00EA6AED" w:rsidP="0012408D">
      <w:pPr>
        <w:tabs>
          <w:tab w:val="left" w:pos="360"/>
          <w:tab w:val="left" w:pos="1080"/>
          <w:tab w:val="left" w:pos="1440"/>
          <w:tab w:val="left" w:pos="1800"/>
          <w:tab w:val="left" w:pos="2160"/>
        </w:tabs>
        <w:ind w:left="1080" w:hanging="360"/>
      </w:pPr>
      <w:r w:rsidRPr="00A45003">
        <w:t>1.</w:t>
      </w:r>
      <w:r w:rsidRPr="00A45003">
        <w:rPr>
          <w:b/>
        </w:rPr>
        <w:t xml:space="preserve"> </w:t>
      </w:r>
      <w:r w:rsidRPr="00A45003">
        <w:rPr>
          <w:b/>
        </w:rPr>
        <w:tab/>
      </w:r>
      <w:r w:rsidRPr="00A45003">
        <w:t>A district administrator told the team that Chelsea has the second lowest teacher</w:t>
      </w:r>
      <w:r w:rsidR="00630924">
        <w:t>s’</w:t>
      </w:r>
      <w:r w:rsidRPr="00A45003">
        <w:t xml:space="preserve"> salaries in the region, second only to Winthrop.</w:t>
      </w:r>
      <w:r w:rsidRPr="00A45003">
        <w:rPr>
          <w:rStyle w:val="FootnoteReference"/>
        </w:rPr>
        <w:t xml:space="preserve"> </w:t>
      </w:r>
      <w:r w:rsidR="00630924">
        <w:t xml:space="preserve">According to </w:t>
      </w:r>
      <w:r w:rsidR="00630924" w:rsidRPr="00A45003">
        <w:t xml:space="preserve">ESE </w:t>
      </w:r>
      <w:r w:rsidR="00630924">
        <w:t xml:space="preserve">data, </w:t>
      </w:r>
      <w:r w:rsidRPr="00A45003">
        <w:t xml:space="preserve">the </w:t>
      </w:r>
      <w:r w:rsidR="00630924">
        <w:t>fiscal year 20</w:t>
      </w:r>
      <w:r w:rsidR="00630924" w:rsidRPr="00A45003">
        <w:t xml:space="preserve">13 </w:t>
      </w:r>
      <w:r w:rsidRPr="00A45003">
        <w:t>average teacher salaries for the 5</w:t>
      </w:r>
      <w:r w:rsidR="0028050E">
        <w:t>D</w:t>
      </w:r>
      <w:r w:rsidRPr="00A45003">
        <w:t xml:space="preserve">P districts </w:t>
      </w:r>
      <w:r w:rsidR="00630924" w:rsidRPr="00A45003">
        <w:t>a</w:t>
      </w:r>
      <w:r w:rsidR="00630924">
        <w:t>re as follows</w:t>
      </w:r>
      <w:r w:rsidRPr="00A45003">
        <w:t>: Malden</w:t>
      </w:r>
      <w:r w:rsidR="00630924">
        <w:t>,</w:t>
      </w:r>
      <w:r w:rsidRPr="00A45003">
        <w:t xml:space="preserve"> $78,868; Revere</w:t>
      </w:r>
      <w:r w:rsidR="00630924">
        <w:t>,</w:t>
      </w:r>
      <w:r w:rsidRPr="00A45003">
        <w:t xml:space="preserve"> $ 78,309; Everett</w:t>
      </w:r>
      <w:r w:rsidR="00630924">
        <w:t>,</w:t>
      </w:r>
      <w:r w:rsidRPr="00A45003">
        <w:t xml:space="preserve"> $68,899; Chelsea</w:t>
      </w:r>
      <w:r w:rsidR="00630924">
        <w:t>,</w:t>
      </w:r>
      <w:r w:rsidRPr="00A45003">
        <w:t xml:space="preserve"> $66,727</w:t>
      </w:r>
      <w:r w:rsidR="00630924">
        <w:t>;</w:t>
      </w:r>
      <w:r w:rsidR="00630924" w:rsidRPr="00A45003">
        <w:t xml:space="preserve"> </w:t>
      </w:r>
      <w:r w:rsidRPr="00A45003">
        <w:t>and</w:t>
      </w:r>
      <w:r w:rsidR="00DB53B0">
        <w:t xml:space="preserve"> </w:t>
      </w:r>
      <w:r w:rsidRPr="00A45003">
        <w:t>Winthrop</w:t>
      </w:r>
      <w:r w:rsidR="00630924">
        <w:t>,</w:t>
      </w:r>
      <w:r w:rsidRPr="00A45003">
        <w:t xml:space="preserve"> $57,879.</w:t>
      </w:r>
    </w:p>
    <w:p w:rsidR="00EA6AED" w:rsidRPr="00A45003" w:rsidRDefault="00EA6AED" w:rsidP="00A50538">
      <w:pPr>
        <w:tabs>
          <w:tab w:val="left" w:pos="360"/>
          <w:tab w:val="left" w:pos="1080"/>
          <w:tab w:val="left" w:pos="1440"/>
          <w:tab w:val="left" w:pos="1800"/>
          <w:tab w:val="left" w:pos="2160"/>
        </w:tabs>
        <w:ind w:left="1080" w:hanging="360"/>
      </w:pPr>
      <w:r w:rsidRPr="00A45003">
        <w:t xml:space="preserve">2. </w:t>
      </w:r>
      <w:r w:rsidRPr="00A45003">
        <w:tab/>
        <w:t>An administrator told the team th</w:t>
      </w:r>
      <w:r w:rsidR="00621460">
        <w:t>at</w:t>
      </w:r>
      <w:r w:rsidR="00A50538">
        <w:t xml:space="preserve"> </w:t>
      </w:r>
      <w:r w:rsidR="00630924">
        <w:t>because the district has not been able to offer competitive salaries</w:t>
      </w:r>
      <w:r w:rsidRPr="00A45003">
        <w:t xml:space="preserve"> there is a lot of staff turnover. </w:t>
      </w:r>
      <w:r w:rsidR="00630924">
        <w:t xml:space="preserve">According to </w:t>
      </w:r>
      <w:r w:rsidRPr="00A45003">
        <w:t>ESE data</w:t>
      </w:r>
      <w:r w:rsidR="00630924">
        <w:t>,</w:t>
      </w:r>
      <w:r w:rsidRPr="00A45003">
        <w:t xml:space="preserve"> </w:t>
      </w:r>
      <w:r w:rsidR="00630924">
        <w:t xml:space="preserve">the district’s 2014 </w:t>
      </w:r>
      <w:r w:rsidRPr="00A45003">
        <w:t xml:space="preserve">teacher turnover rate </w:t>
      </w:r>
      <w:r w:rsidR="00630924">
        <w:t>was</w:t>
      </w:r>
      <w:r w:rsidR="00630924" w:rsidRPr="00A45003">
        <w:t xml:space="preserve"> </w:t>
      </w:r>
      <w:r w:rsidRPr="00A45003">
        <w:t>20</w:t>
      </w:r>
      <w:r w:rsidR="00630924">
        <w:t xml:space="preserve"> percent, compared with</w:t>
      </w:r>
      <w:r w:rsidR="00BE4CBD">
        <w:t xml:space="preserve"> the state rate of 12 percent</w:t>
      </w:r>
      <w:r w:rsidRPr="00A45003">
        <w:t>.</w:t>
      </w:r>
    </w:p>
    <w:p w:rsidR="009D2D6A" w:rsidRDefault="009C4191" w:rsidP="00A50538">
      <w:pPr>
        <w:tabs>
          <w:tab w:val="left" w:pos="360"/>
          <w:tab w:val="left" w:pos="720"/>
          <w:tab w:val="left" w:pos="1080"/>
          <w:tab w:val="left" w:pos="1440"/>
          <w:tab w:val="left" w:pos="1800"/>
          <w:tab w:val="left" w:pos="2160"/>
        </w:tabs>
        <w:ind w:left="1080" w:hanging="360"/>
      </w:pPr>
      <w:r w:rsidRPr="009C4191">
        <w:rPr>
          <w:rStyle w:val="CommentReference"/>
          <w:rFonts w:eastAsia="Times New Roman" w:cs="Times New Roman"/>
          <w:sz w:val="22"/>
          <w:szCs w:val="22"/>
        </w:rPr>
        <w:lastRenderedPageBreak/>
        <w:t>3</w:t>
      </w:r>
      <w:r w:rsidR="00EA6AED" w:rsidRPr="00A45003">
        <w:t>.</w:t>
      </w:r>
      <w:r w:rsidR="00EA6AED" w:rsidRPr="00A45003">
        <w:tab/>
        <w:t xml:space="preserve">Principals reported that class sizes have increased from about 21 to near 30.  Classroom teachers told the team that the biggest challenge was class size and cited the example of a sheltered English class where there are </w:t>
      </w:r>
      <w:r w:rsidR="004C048A" w:rsidRPr="00A45003">
        <w:t>4</w:t>
      </w:r>
      <w:r w:rsidR="004C048A">
        <w:t>9</w:t>
      </w:r>
      <w:r w:rsidR="004C048A" w:rsidRPr="00A45003">
        <w:t xml:space="preserve"> </w:t>
      </w:r>
      <w:r w:rsidR="00EA6AED" w:rsidRPr="00A45003">
        <w:t xml:space="preserve">students, with some support.  </w:t>
      </w:r>
    </w:p>
    <w:p w:rsidR="00EA6AED" w:rsidRPr="00A45003" w:rsidRDefault="009D2D6A" w:rsidP="009D2D6A">
      <w:pPr>
        <w:tabs>
          <w:tab w:val="left" w:pos="360"/>
          <w:tab w:val="left" w:pos="720"/>
          <w:tab w:val="left" w:pos="1080"/>
          <w:tab w:val="left" w:pos="1440"/>
          <w:tab w:val="left" w:pos="1800"/>
          <w:tab w:val="left" w:pos="2160"/>
        </w:tabs>
        <w:ind w:left="1440" w:hanging="720"/>
      </w:pPr>
      <w:r>
        <w:tab/>
        <w:t>a.</w:t>
      </w:r>
      <w:r>
        <w:tab/>
      </w:r>
      <w:r w:rsidR="00EA6AED" w:rsidRPr="00A45003">
        <w:t>They also told the team that social workers’ caseloads have increased from 15 to 30 and continue to increase</w:t>
      </w:r>
      <w:r w:rsidR="006656CB">
        <w:t>; this is primarily because of an increase in the number of cases, rather than a reduction in staff.</w:t>
      </w:r>
      <w:r w:rsidR="0043437B">
        <w:t xml:space="preserve"> The superintendent reported that social workers do not have a set caseload beyond the students who receive social work support on their IEPs.</w:t>
      </w:r>
    </w:p>
    <w:p w:rsidR="00EA6AED" w:rsidRPr="00A45003" w:rsidRDefault="00BE4CBD" w:rsidP="00EA6AED">
      <w:pPr>
        <w:tabs>
          <w:tab w:val="left" w:pos="360"/>
          <w:tab w:val="left" w:pos="720"/>
          <w:tab w:val="left" w:pos="1080"/>
          <w:tab w:val="left" w:pos="1440"/>
          <w:tab w:val="left" w:pos="1800"/>
          <w:tab w:val="left" w:pos="2160"/>
        </w:tabs>
        <w:ind w:left="1070" w:hanging="440"/>
      </w:pPr>
      <w:r>
        <w:tab/>
      </w:r>
      <w:r w:rsidR="0003735A">
        <w:t>4</w:t>
      </w:r>
      <w:r w:rsidR="00EA6AED" w:rsidRPr="00A45003">
        <w:t xml:space="preserve">. </w:t>
      </w:r>
      <w:r w:rsidR="00EA6AED" w:rsidRPr="00A45003">
        <w:tab/>
        <w:t xml:space="preserve">While some teachers reported that they have “more than enough resources,” </w:t>
      </w:r>
      <w:r>
        <w:t>o</w:t>
      </w:r>
      <w:r w:rsidRPr="00A45003">
        <w:t xml:space="preserve">thers   </w:t>
      </w:r>
      <w:r w:rsidR="00EA6AED" w:rsidRPr="00A45003">
        <w:t>disagreed and told the interviewers:</w:t>
      </w:r>
    </w:p>
    <w:p w:rsidR="00402DC4" w:rsidRDefault="00BE4CBD">
      <w:pPr>
        <w:pStyle w:val="ListParagraph"/>
        <w:numPr>
          <w:ilvl w:val="0"/>
          <w:numId w:val="16"/>
        </w:numPr>
        <w:tabs>
          <w:tab w:val="left" w:pos="360"/>
          <w:tab w:val="left" w:pos="1350"/>
          <w:tab w:val="left" w:pos="1440"/>
          <w:tab w:val="left" w:pos="1800"/>
          <w:tab w:val="left" w:pos="2160"/>
        </w:tabs>
        <w:ind w:left="1440"/>
        <w:contextualSpacing w:val="0"/>
      </w:pPr>
      <w:r>
        <w:t>“</w:t>
      </w:r>
      <w:r w:rsidR="00EA6AED" w:rsidRPr="00A45003">
        <w:t>We haven’t had pencils in a long time</w:t>
      </w:r>
      <w:r>
        <w:t>.”</w:t>
      </w:r>
      <w:r w:rsidRPr="00A45003">
        <w:t xml:space="preserve"> </w:t>
      </w:r>
    </w:p>
    <w:p w:rsidR="00402DC4" w:rsidRDefault="00BE4CBD">
      <w:pPr>
        <w:pStyle w:val="ListParagraph"/>
        <w:numPr>
          <w:ilvl w:val="0"/>
          <w:numId w:val="16"/>
        </w:numPr>
        <w:tabs>
          <w:tab w:val="left" w:pos="360"/>
          <w:tab w:val="left" w:pos="720"/>
          <w:tab w:val="left" w:pos="1080"/>
          <w:tab w:val="left" w:pos="1350"/>
          <w:tab w:val="left" w:pos="1440"/>
          <w:tab w:val="left" w:pos="1800"/>
          <w:tab w:val="left" w:pos="2160"/>
        </w:tabs>
        <w:ind w:left="1440"/>
        <w:contextualSpacing w:val="0"/>
      </w:pPr>
      <w:r>
        <w:t>“</w:t>
      </w:r>
      <w:r w:rsidR="00EA6AED" w:rsidRPr="00A45003">
        <w:t xml:space="preserve">We have </w:t>
      </w:r>
      <w:r w:rsidR="00A50538">
        <w:t xml:space="preserve">been </w:t>
      </w:r>
      <w:r w:rsidR="00EA6AED" w:rsidRPr="00A45003">
        <w:t xml:space="preserve">more than </w:t>
      </w:r>
      <w:r>
        <w:t>six months</w:t>
      </w:r>
      <w:r w:rsidR="00EA6AED" w:rsidRPr="00A45003">
        <w:t xml:space="preserve"> without graph paper</w:t>
      </w:r>
      <w:r>
        <w:t>.”</w:t>
      </w:r>
    </w:p>
    <w:p w:rsidR="00402DC4" w:rsidRDefault="00BE4CBD">
      <w:pPr>
        <w:pStyle w:val="ListParagraph"/>
        <w:numPr>
          <w:ilvl w:val="0"/>
          <w:numId w:val="16"/>
        </w:numPr>
        <w:tabs>
          <w:tab w:val="left" w:pos="360"/>
          <w:tab w:val="left" w:pos="720"/>
          <w:tab w:val="left" w:pos="1080"/>
          <w:tab w:val="left" w:pos="1350"/>
          <w:tab w:val="left" w:pos="1440"/>
          <w:tab w:val="left" w:pos="1800"/>
          <w:tab w:val="left" w:pos="2160"/>
        </w:tabs>
        <w:ind w:left="1440"/>
        <w:contextualSpacing w:val="0"/>
      </w:pPr>
      <w:r>
        <w:t>“</w:t>
      </w:r>
      <w:r w:rsidR="00EA6AED" w:rsidRPr="00A45003">
        <w:t>We are well resourced but not in technology</w:t>
      </w:r>
      <w:r>
        <w:t>.”</w:t>
      </w:r>
      <w:r w:rsidR="00EA6AED" w:rsidRPr="00A45003">
        <w:t xml:space="preserve"> </w:t>
      </w:r>
    </w:p>
    <w:p w:rsidR="00402DC4" w:rsidRDefault="00BE4CBD">
      <w:pPr>
        <w:pStyle w:val="ListParagraph"/>
        <w:numPr>
          <w:ilvl w:val="0"/>
          <w:numId w:val="16"/>
        </w:numPr>
        <w:tabs>
          <w:tab w:val="left" w:pos="360"/>
          <w:tab w:val="left" w:pos="720"/>
          <w:tab w:val="left" w:pos="1080"/>
          <w:tab w:val="left" w:pos="1350"/>
          <w:tab w:val="left" w:pos="1440"/>
          <w:tab w:val="left" w:pos="1800"/>
          <w:tab w:val="left" w:pos="2160"/>
        </w:tabs>
        <w:ind w:left="1440"/>
        <w:contextualSpacing w:val="0"/>
      </w:pPr>
      <w:r>
        <w:t>“</w:t>
      </w:r>
      <w:r w:rsidR="00EA6AED" w:rsidRPr="00A45003">
        <w:t xml:space="preserve">There are not enough computers; we need to run around to borrow </w:t>
      </w:r>
      <w:r>
        <w:t>C</w:t>
      </w:r>
      <w:r w:rsidRPr="00A45003">
        <w:t xml:space="preserve">hrome </w:t>
      </w:r>
      <w:r w:rsidR="00EA6AED" w:rsidRPr="00A45003">
        <w:t>books.</w:t>
      </w:r>
      <w:r>
        <w:t>”</w:t>
      </w:r>
    </w:p>
    <w:p w:rsidR="005D078C" w:rsidRDefault="005D078C" w:rsidP="005D078C">
      <w:pPr>
        <w:tabs>
          <w:tab w:val="left" w:pos="360"/>
          <w:tab w:val="left" w:pos="720"/>
          <w:tab w:val="left" w:pos="1080"/>
          <w:tab w:val="left" w:pos="1350"/>
          <w:tab w:val="left" w:pos="1440"/>
          <w:tab w:val="left" w:pos="1800"/>
          <w:tab w:val="left" w:pos="2160"/>
        </w:tabs>
        <w:ind w:left="1080" w:hanging="1080"/>
      </w:pPr>
      <w:r>
        <w:tab/>
      </w:r>
      <w:r>
        <w:tab/>
      </w:r>
      <w:r w:rsidR="0003735A">
        <w:t>5</w:t>
      </w:r>
      <w:r w:rsidR="006656CB">
        <w:t>.</w:t>
      </w:r>
      <w:r w:rsidR="006656CB">
        <w:tab/>
        <w:t>The superintendent reported that the district is moving toward increasing the budget for Chromebooks and iPads.</w:t>
      </w:r>
      <w:r w:rsidR="00EA6AED" w:rsidRPr="00A45003">
        <w:tab/>
      </w:r>
    </w:p>
    <w:p w:rsidR="00C05BD5" w:rsidRDefault="005D078C" w:rsidP="005D078C">
      <w:pPr>
        <w:tabs>
          <w:tab w:val="left" w:pos="360"/>
          <w:tab w:val="left" w:pos="720"/>
          <w:tab w:val="left" w:pos="1080"/>
          <w:tab w:val="left" w:pos="1350"/>
          <w:tab w:val="left" w:pos="1440"/>
          <w:tab w:val="left" w:pos="1800"/>
          <w:tab w:val="left" w:pos="2160"/>
        </w:tabs>
        <w:ind w:left="1080" w:hanging="1080"/>
      </w:pPr>
      <w:r>
        <w:tab/>
      </w:r>
      <w:r>
        <w:tab/>
      </w:r>
      <w:r w:rsidR="0003735A">
        <w:t>6</w:t>
      </w:r>
      <w:r w:rsidR="00EA6AED" w:rsidRPr="00A45003">
        <w:t>.</w:t>
      </w:r>
      <w:r w:rsidR="00EA6AED" w:rsidRPr="00A45003">
        <w:tab/>
      </w:r>
      <w:r w:rsidR="00BE4CBD">
        <w:t xml:space="preserve">A </w:t>
      </w:r>
      <w:r w:rsidR="00EA6AED" w:rsidRPr="00A45003">
        <w:t xml:space="preserve">principal </w:t>
      </w:r>
      <w:r>
        <w:t>sai</w:t>
      </w:r>
      <w:r w:rsidR="00EA6AED" w:rsidRPr="00A45003">
        <w:t xml:space="preserve">d that </w:t>
      </w:r>
      <w:r w:rsidR="00BE4CBD">
        <w:t>although 80</w:t>
      </w:r>
      <w:r w:rsidR="002429DF">
        <w:t xml:space="preserve"> </w:t>
      </w:r>
      <w:r w:rsidR="00BE4CBD">
        <w:t>percent of the</w:t>
      </w:r>
      <w:r w:rsidR="00BE4CBD" w:rsidRPr="00A45003">
        <w:t xml:space="preserve"> student body do</w:t>
      </w:r>
      <w:r w:rsidR="00FA26A7">
        <w:t>es</w:t>
      </w:r>
      <w:r w:rsidR="00BE4CBD" w:rsidRPr="00A45003">
        <w:t xml:space="preserve"> not speak English as a first language </w:t>
      </w:r>
      <w:r w:rsidR="00EA6AED" w:rsidRPr="00A45003">
        <w:t xml:space="preserve">there </w:t>
      </w:r>
      <w:r w:rsidR="00BE4CBD">
        <w:t>i</w:t>
      </w:r>
      <w:r w:rsidR="00BE4CBD" w:rsidRPr="00A45003">
        <w:t xml:space="preserve">s </w:t>
      </w:r>
      <w:r w:rsidR="00EA6AED" w:rsidRPr="00A45003">
        <w:t>only one second language learning specialist in his/her school. During classroom</w:t>
      </w:r>
      <w:r w:rsidR="00BE4CBD">
        <w:t xml:space="preserve"> visit</w:t>
      </w:r>
      <w:r w:rsidR="00EA6AED" w:rsidRPr="00A45003">
        <w:t xml:space="preserve">s, </w:t>
      </w:r>
      <w:r w:rsidR="00A50538">
        <w:t xml:space="preserve">reviewers observed </w:t>
      </w:r>
      <w:r w:rsidR="00EA6AED" w:rsidRPr="00A45003">
        <w:t>few ESL support staff in general classrooms.</w:t>
      </w:r>
    </w:p>
    <w:p w:rsidR="00EA6AED" w:rsidRPr="00A45003" w:rsidRDefault="00C05BD5" w:rsidP="00C05BD5">
      <w:pPr>
        <w:tabs>
          <w:tab w:val="left" w:pos="360"/>
          <w:tab w:val="left" w:pos="720"/>
          <w:tab w:val="left" w:pos="1080"/>
          <w:tab w:val="left" w:pos="1440"/>
          <w:tab w:val="left" w:pos="1800"/>
          <w:tab w:val="left" w:pos="2160"/>
        </w:tabs>
        <w:ind w:left="1440" w:hanging="810"/>
      </w:pPr>
      <w:r>
        <w:tab/>
      </w:r>
      <w:r>
        <w:tab/>
      </w:r>
    </w:p>
    <w:p w:rsidR="00D242F2" w:rsidRDefault="00EA6AED" w:rsidP="00D242F2">
      <w:pPr>
        <w:tabs>
          <w:tab w:val="left" w:pos="0"/>
          <w:tab w:val="left" w:pos="720"/>
          <w:tab w:val="left" w:pos="1080"/>
          <w:tab w:val="left" w:pos="1440"/>
          <w:tab w:val="left" w:pos="1800"/>
          <w:tab w:val="left" w:pos="2160"/>
        </w:tabs>
      </w:pPr>
      <w:r w:rsidRPr="00A45003">
        <w:rPr>
          <w:b/>
        </w:rPr>
        <w:t>Impact</w:t>
      </w:r>
      <w:r w:rsidRPr="00A45003">
        <w:t xml:space="preserve">: </w:t>
      </w:r>
      <w:r w:rsidR="00FD3444">
        <w:t xml:space="preserve">Without a </w:t>
      </w:r>
      <w:r w:rsidR="006656CB">
        <w:t xml:space="preserve">strong </w:t>
      </w:r>
      <w:r w:rsidR="00FD3444">
        <w:t>long-term solution</w:t>
      </w:r>
      <w:r w:rsidR="006656CB">
        <w:t xml:space="preserve"> to the funding problem</w:t>
      </w:r>
      <w:r w:rsidR="00FD3444">
        <w:t xml:space="preserve">, the school committee cannot </w:t>
      </w:r>
      <w:r w:rsidR="00C4631D">
        <w:t xml:space="preserve">adequately </w:t>
      </w:r>
      <w:r w:rsidR="00C4631D">
        <w:rPr>
          <w:rFonts w:cs="Verdana"/>
        </w:rPr>
        <w:t xml:space="preserve">advocate in the community </w:t>
      </w:r>
      <w:r w:rsidR="00C4631D" w:rsidRPr="00F14508">
        <w:rPr>
          <w:rFonts w:cs="Times"/>
        </w:rPr>
        <w:t>to ensure that necessary funds are appropriated for the district</w:t>
      </w:r>
      <w:r w:rsidR="00C4631D">
        <w:rPr>
          <w:rFonts w:cs="Times"/>
        </w:rPr>
        <w:t>.</w:t>
      </w:r>
      <w:r w:rsidR="00D242F2">
        <w:rPr>
          <w:rFonts w:cs="Times"/>
        </w:rPr>
        <w:t xml:space="preserve"> </w:t>
      </w:r>
      <w:r w:rsidR="00D242F2">
        <w:t xml:space="preserve">By not fully spending its appropriation, the district exacerbates its already tight resource constraints. </w:t>
      </w:r>
    </w:p>
    <w:p w:rsidR="00402DC4" w:rsidRDefault="00A50538">
      <w:pPr>
        <w:tabs>
          <w:tab w:val="left" w:pos="360"/>
          <w:tab w:val="left" w:pos="720"/>
          <w:tab w:val="left" w:pos="1080"/>
          <w:tab w:val="left" w:pos="1440"/>
          <w:tab w:val="left" w:pos="1800"/>
        </w:tabs>
        <w:ind w:left="360" w:hanging="360"/>
        <w:rPr>
          <w:b/>
          <w:i/>
        </w:rPr>
      </w:pPr>
      <w:r>
        <w:rPr>
          <w:b/>
        </w:rPr>
        <w:t>9.</w:t>
      </w:r>
      <w:r w:rsidR="005B1FB2">
        <w:rPr>
          <w:b/>
        </w:rPr>
        <w:tab/>
      </w:r>
      <w:r w:rsidR="00EA6AED" w:rsidRPr="00A50538">
        <w:rPr>
          <w:b/>
        </w:rPr>
        <w:t xml:space="preserve">Although the district has worked to create a vision and </w:t>
      </w:r>
      <w:r>
        <w:rPr>
          <w:b/>
        </w:rPr>
        <w:t xml:space="preserve">a </w:t>
      </w:r>
      <w:r w:rsidR="006657F7">
        <w:rPr>
          <w:b/>
        </w:rPr>
        <w:t>set</w:t>
      </w:r>
      <w:r w:rsidR="006657F7" w:rsidRPr="00A50538">
        <w:rPr>
          <w:b/>
        </w:rPr>
        <w:t xml:space="preserve"> </w:t>
      </w:r>
      <w:r w:rsidR="00EA6AED" w:rsidRPr="00A50538">
        <w:rPr>
          <w:b/>
        </w:rPr>
        <w:t xml:space="preserve">of priorities focused on improving student achievement and instruction, </w:t>
      </w:r>
      <w:r w:rsidR="006657F7">
        <w:rPr>
          <w:b/>
        </w:rPr>
        <w:t>it has not designated staff with primary responsibility for implementing priorities or identified measureable evidence, outcomes, and indicators to show that priorities have been met</w:t>
      </w:r>
      <w:r w:rsidR="00EA6AED" w:rsidRPr="00A50538">
        <w:rPr>
          <w:b/>
        </w:rPr>
        <w:t>.</w:t>
      </w:r>
    </w:p>
    <w:p w:rsidR="00EA6AED" w:rsidRPr="00A45003" w:rsidRDefault="005B1FB2" w:rsidP="006657F7">
      <w:pPr>
        <w:tabs>
          <w:tab w:val="left" w:pos="360"/>
          <w:tab w:val="left" w:pos="720"/>
          <w:tab w:val="left" w:pos="1080"/>
          <w:tab w:val="left" w:pos="1440"/>
          <w:tab w:val="left" w:pos="1800"/>
          <w:tab w:val="left" w:pos="2160"/>
        </w:tabs>
        <w:ind w:left="720" w:hanging="450"/>
      </w:pPr>
      <w:r>
        <w:rPr>
          <w:b/>
        </w:rPr>
        <w:tab/>
      </w:r>
      <w:r w:rsidR="00EA6AED" w:rsidRPr="00A45003">
        <w:rPr>
          <w:b/>
        </w:rPr>
        <w:t>A</w:t>
      </w:r>
      <w:r w:rsidR="00EA6AED" w:rsidRPr="00A45003">
        <w:t xml:space="preserve">.  </w:t>
      </w:r>
      <w:r w:rsidR="00EA6AED" w:rsidRPr="00A45003">
        <w:tab/>
        <w:t xml:space="preserve">There </w:t>
      </w:r>
      <w:r w:rsidR="0043437B">
        <w:t>are</w:t>
      </w:r>
      <w:r w:rsidR="0043437B" w:rsidRPr="00A45003">
        <w:t xml:space="preserve"> </w:t>
      </w:r>
      <w:r w:rsidR="00EA6AED" w:rsidRPr="00A45003">
        <w:t>a large number of interrelated district and school level plans.</w:t>
      </w:r>
    </w:p>
    <w:p w:rsidR="00402DC4" w:rsidRDefault="00EA6AED">
      <w:pPr>
        <w:widowControl w:val="0"/>
        <w:autoSpaceDE w:val="0"/>
        <w:autoSpaceDN w:val="0"/>
        <w:adjustRightInd w:val="0"/>
        <w:ind w:left="1170" w:hanging="450"/>
        <w:rPr>
          <w:rFonts w:cs="Comic Sans MS"/>
        </w:rPr>
      </w:pPr>
      <w:r w:rsidRPr="00A45003">
        <w:t xml:space="preserve">1. </w:t>
      </w:r>
      <w:r w:rsidRPr="00A45003">
        <w:tab/>
      </w:r>
      <w:r w:rsidRPr="00A45003">
        <w:rPr>
          <w:i/>
        </w:rPr>
        <w:t>The Chelsea Public Schools District Improvement Plan 2011</w:t>
      </w:r>
      <w:r w:rsidR="006657F7">
        <w:rPr>
          <w:i/>
        </w:rPr>
        <w:t>–</w:t>
      </w:r>
      <w:r w:rsidRPr="00A45003">
        <w:rPr>
          <w:i/>
        </w:rPr>
        <w:t>2016</w:t>
      </w:r>
      <w:r w:rsidRPr="00A45003">
        <w:t xml:space="preserve"> is a </w:t>
      </w:r>
      <w:r w:rsidR="006657F7" w:rsidRPr="00A45003">
        <w:t>113</w:t>
      </w:r>
      <w:r w:rsidR="006657F7">
        <w:t>-</w:t>
      </w:r>
      <w:r w:rsidRPr="00A45003">
        <w:t>page document</w:t>
      </w:r>
      <w:r w:rsidR="006657F7">
        <w:t>,</w:t>
      </w:r>
      <w:r w:rsidRPr="00A45003">
        <w:t xml:space="preserve"> which includes</w:t>
      </w:r>
      <w:r w:rsidR="00A55185">
        <w:t>:</w:t>
      </w:r>
      <w:r w:rsidRPr="00A45003">
        <w:rPr>
          <w:rFonts w:ascii="Comic Sans MS" w:hAnsi="Comic Sans MS" w:cs="Comic Sans MS"/>
          <w:sz w:val="38"/>
          <w:szCs w:val="38"/>
        </w:rPr>
        <w:t xml:space="preserve"> </w:t>
      </w:r>
      <w:r w:rsidRPr="00A45003">
        <w:rPr>
          <w:rFonts w:cs="Comic Sans MS"/>
        </w:rPr>
        <w:t>Mission</w:t>
      </w:r>
      <w:r w:rsidR="00A55185">
        <w:rPr>
          <w:rFonts w:cs="Comic Sans MS"/>
        </w:rPr>
        <w:t>;</w:t>
      </w:r>
      <w:r w:rsidR="00A55185" w:rsidRPr="00A45003">
        <w:rPr>
          <w:rFonts w:cs="Comic Sans MS"/>
        </w:rPr>
        <w:t xml:space="preserve"> </w:t>
      </w:r>
      <w:r w:rsidRPr="00A45003">
        <w:rPr>
          <w:rFonts w:cs="Comic Sans MS"/>
        </w:rPr>
        <w:t>Vision, Values</w:t>
      </w:r>
      <w:r w:rsidR="00A55185">
        <w:rPr>
          <w:rFonts w:cs="Comic Sans MS"/>
        </w:rPr>
        <w:t>;</w:t>
      </w:r>
      <w:r w:rsidR="00A55185" w:rsidRPr="00A45003">
        <w:rPr>
          <w:rFonts w:cs="Comic Sans MS"/>
        </w:rPr>
        <w:t xml:space="preserve"> </w:t>
      </w:r>
      <w:r w:rsidRPr="00A45003">
        <w:rPr>
          <w:rFonts w:cs="Comic Sans MS"/>
        </w:rPr>
        <w:t>Indicators of Success</w:t>
      </w:r>
      <w:r w:rsidR="00A55185">
        <w:rPr>
          <w:rFonts w:cs="Comic Sans MS"/>
        </w:rPr>
        <w:t>;</w:t>
      </w:r>
      <w:r w:rsidR="00A55185" w:rsidRPr="00A45003">
        <w:rPr>
          <w:rFonts w:cs="Comic Sans MS"/>
        </w:rPr>
        <w:t xml:space="preserve"> </w:t>
      </w:r>
      <w:r w:rsidRPr="00A45003">
        <w:rPr>
          <w:rFonts w:cs="Comic Sans MS"/>
        </w:rPr>
        <w:t>Strategic Plan</w:t>
      </w:r>
      <w:r w:rsidR="00A55185">
        <w:rPr>
          <w:rFonts w:cs="Comic Sans MS"/>
        </w:rPr>
        <w:t>;</w:t>
      </w:r>
      <w:r w:rsidR="00A55185" w:rsidRPr="00A45003">
        <w:rPr>
          <w:rFonts w:cs="Comic Sans MS"/>
        </w:rPr>
        <w:t xml:space="preserve"> </w:t>
      </w:r>
      <w:r w:rsidRPr="00A45003">
        <w:rPr>
          <w:rFonts w:cs="Comic Sans MS"/>
        </w:rPr>
        <w:t>Thematic Goal</w:t>
      </w:r>
      <w:r w:rsidR="00A55185">
        <w:rPr>
          <w:rFonts w:cs="Comic Sans MS"/>
        </w:rPr>
        <w:t>;</w:t>
      </w:r>
      <w:r w:rsidR="00995A84">
        <w:rPr>
          <w:rFonts w:cs="Comic Sans MS"/>
        </w:rPr>
        <w:t xml:space="preserve"> </w:t>
      </w:r>
      <w:r w:rsidRPr="00A45003">
        <w:rPr>
          <w:rFonts w:cs="Comic Sans MS"/>
        </w:rPr>
        <w:t>Theory of Action</w:t>
      </w:r>
      <w:r w:rsidR="00A55185">
        <w:rPr>
          <w:rFonts w:cs="Comic Sans MS"/>
        </w:rPr>
        <w:t>;</w:t>
      </w:r>
      <w:r w:rsidR="00A55185" w:rsidRPr="00A45003">
        <w:rPr>
          <w:rFonts w:cs="Comic Sans MS"/>
        </w:rPr>
        <w:t xml:space="preserve"> </w:t>
      </w:r>
      <w:r w:rsidRPr="00A45003">
        <w:rPr>
          <w:rFonts w:cs="Comic Sans MS"/>
        </w:rPr>
        <w:t>Strategic Objectives Action Plans for six standards  (Leadership, Governance, &amp; Communication;  Curriculum &amp; Instruction;  Assessment &amp; Program Evaluation; Human Resource Management &amp; Professional Development</w:t>
      </w:r>
      <w:r w:rsidR="00A55185">
        <w:rPr>
          <w:rFonts w:cs="Comic Sans MS"/>
        </w:rPr>
        <w:t>)</w:t>
      </w:r>
      <w:r w:rsidRPr="00A45003">
        <w:rPr>
          <w:rFonts w:cs="Comic Sans MS"/>
        </w:rPr>
        <w:t xml:space="preserve">; Student Academic Support, Access, &amp; Participation; Financial and Asset Management Effectiveness </w:t>
      </w:r>
      <w:r w:rsidRPr="00A45003">
        <w:rPr>
          <w:rFonts w:cs="Comic Sans MS"/>
        </w:rPr>
        <w:lastRenderedPageBreak/>
        <w:t>and Efficiency</w:t>
      </w:r>
      <w:r w:rsidR="00A55185">
        <w:rPr>
          <w:rFonts w:cs="Comic Sans MS"/>
        </w:rPr>
        <w:t>;</w:t>
      </w:r>
      <w:r w:rsidR="00A55185" w:rsidRPr="00A45003">
        <w:rPr>
          <w:rFonts w:cs="Comic Sans MS"/>
        </w:rPr>
        <w:t xml:space="preserve"> </w:t>
      </w:r>
      <w:r w:rsidRPr="00A45003">
        <w:rPr>
          <w:rFonts w:cs="Comic Sans MS"/>
        </w:rPr>
        <w:t>Core Instructional Practices</w:t>
      </w:r>
      <w:r w:rsidR="00A55185">
        <w:rPr>
          <w:rFonts w:cs="Comic Sans MS"/>
        </w:rPr>
        <w:t>;</w:t>
      </w:r>
      <w:r w:rsidR="00A55185" w:rsidRPr="00A45003">
        <w:rPr>
          <w:rFonts w:cs="Comic Sans MS"/>
        </w:rPr>
        <w:t xml:space="preserve"> </w:t>
      </w:r>
      <w:r w:rsidRPr="00A45003">
        <w:rPr>
          <w:rFonts w:cs="Comic Sans MS"/>
        </w:rPr>
        <w:t>Improvement Objectives for ELA, Math, &amp; Science</w:t>
      </w:r>
      <w:r w:rsidR="00A55185">
        <w:rPr>
          <w:rFonts w:cs="Comic Sans MS"/>
        </w:rPr>
        <w:t>;</w:t>
      </w:r>
      <w:r w:rsidR="00A55185" w:rsidRPr="00A45003">
        <w:rPr>
          <w:rFonts w:cs="Comic Sans MS"/>
        </w:rPr>
        <w:t xml:space="preserve"> </w:t>
      </w:r>
      <w:r w:rsidRPr="00A45003">
        <w:rPr>
          <w:rFonts w:cs="Comic Sans MS"/>
        </w:rPr>
        <w:t>a description of the Strategic Planning Process</w:t>
      </w:r>
      <w:r w:rsidR="00A55185">
        <w:rPr>
          <w:rFonts w:cs="Comic Sans MS"/>
        </w:rPr>
        <w:t>;</w:t>
      </w:r>
      <w:r w:rsidRPr="00A45003">
        <w:rPr>
          <w:rFonts w:cs="Comic Sans MS"/>
        </w:rPr>
        <w:t xml:space="preserve"> and a number of </w:t>
      </w:r>
      <w:r w:rsidR="00A4300D">
        <w:rPr>
          <w:rFonts w:cs="Comic Sans MS"/>
        </w:rPr>
        <w:t>a</w:t>
      </w:r>
      <w:r w:rsidR="00A4300D" w:rsidRPr="00A45003">
        <w:rPr>
          <w:rFonts w:cs="Comic Sans MS"/>
        </w:rPr>
        <w:t>ppendices</w:t>
      </w:r>
      <w:r w:rsidRPr="00A45003">
        <w:rPr>
          <w:rFonts w:cs="Comic Sans MS"/>
        </w:rPr>
        <w:t xml:space="preserve">.  </w:t>
      </w:r>
    </w:p>
    <w:p w:rsidR="00402DC4" w:rsidRDefault="00EA6AED">
      <w:pPr>
        <w:widowControl w:val="0"/>
        <w:autoSpaceDE w:val="0"/>
        <w:autoSpaceDN w:val="0"/>
        <w:adjustRightInd w:val="0"/>
        <w:ind w:left="1170" w:hanging="450"/>
        <w:rPr>
          <w:rFonts w:cs="Comic Sans MS"/>
        </w:rPr>
      </w:pPr>
      <w:r w:rsidRPr="00A45003">
        <w:rPr>
          <w:rFonts w:cs="Comic Sans MS"/>
        </w:rPr>
        <w:t xml:space="preserve">2. </w:t>
      </w:r>
      <w:r w:rsidRPr="00A45003">
        <w:rPr>
          <w:rFonts w:cs="Comic Sans MS"/>
        </w:rPr>
        <w:tab/>
        <w:t>Annual</w:t>
      </w:r>
      <w:r w:rsidRPr="00A45003">
        <w:rPr>
          <w:rFonts w:cs="Comic Sans MS"/>
          <w:i/>
        </w:rPr>
        <w:t xml:space="preserve"> </w:t>
      </w:r>
      <w:r w:rsidR="00C2570A" w:rsidRPr="00C2570A">
        <w:rPr>
          <w:rFonts w:cs="Comic Sans MS"/>
        </w:rPr>
        <w:t>Strategic Plans</w:t>
      </w:r>
      <w:r w:rsidR="003B2537">
        <w:rPr>
          <w:rFonts w:cs="Comic Sans MS"/>
        </w:rPr>
        <w:t xml:space="preserve"> include a thematic goal, theory of action, strategic o</w:t>
      </w:r>
      <w:r w:rsidRPr="00A45003">
        <w:rPr>
          <w:rFonts w:cs="Comic Sans MS"/>
        </w:rPr>
        <w:t>bjectiv</w:t>
      </w:r>
      <w:r w:rsidR="003B2537">
        <w:rPr>
          <w:rFonts w:cs="Comic Sans MS"/>
        </w:rPr>
        <w:t>e, strategic i</w:t>
      </w:r>
      <w:r w:rsidRPr="00A45003">
        <w:rPr>
          <w:rFonts w:cs="Comic Sans MS"/>
        </w:rPr>
        <w:t>nitiatives</w:t>
      </w:r>
      <w:r w:rsidR="003B2537">
        <w:rPr>
          <w:rFonts w:cs="Comic Sans MS"/>
        </w:rPr>
        <w:t>,</w:t>
      </w:r>
      <w:r w:rsidRPr="00A45003">
        <w:rPr>
          <w:rFonts w:cs="Comic Sans MS"/>
        </w:rPr>
        <w:t xml:space="preserve"> </w:t>
      </w:r>
      <w:r w:rsidR="006657F7">
        <w:rPr>
          <w:rFonts w:cs="Comic Sans MS"/>
        </w:rPr>
        <w:t xml:space="preserve">and </w:t>
      </w:r>
      <w:r w:rsidR="003B2537">
        <w:rPr>
          <w:rFonts w:cs="Comic Sans MS"/>
        </w:rPr>
        <w:t xml:space="preserve">SMART </w:t>
      </w:r>
      <w:r w:rsidR="006657F7">
        <w:rPr>
          <w:rFonts w:cs="Comic Sans MS"/>
        </w:rPr>
        <w:t>goals</w:t>
      </w:r>
      <w:r w:rsidR="006657F7" w:rsidRPr="00A45003">
        <w:rPr>
          <w:rFonts w:cs="Comic Sans MS"/>
        </w:rPr>
        <w:t xml:space="preserve"> </w:t>
      </w:r>
      <w:r w:rsidRPr="00A45003">
        <w:rPr>
          <w:rFonts w:cs="Comic Sans MS"/>
        </w:rPr>
        <w:t xml:space="preserve">to address the </w:t>
      </w:r>
      <w:r w:rsidR="006657F7">
        <w:rPr>
          <w:rFonts w:cs="Comic Sans MS"/>
        </w:rPr>
        <w:t>s</w:t>
      </w:r>
      <w:r w:rsidR="006657F7" w:rsidRPr="00A45003">
        <w:rPr>
          <w:rFonts w:cs="Comic Sans MS"/>
        </w:rPr>
        <w:t>trateg</w:t>
      </w:r>
      <w:r w:rsidR="006657F7">
        <w:rPr>
          <w:rFonts w:cs="Comic Sans MS"/>
        </w:rPr>
        <w:t xml:space="preserve">ic initiatives </w:t>
      </w:r>
      <w:r w:rsidR="003B2537">
        <w:rPr>
          <w:rFonts w:cs="Comic Sans MS"/>
        </w:rPr>
        <w:t>with associated b</w:t>
      </w:r>
      <w:r w:rsidRPr="00A45003">
        <w:rPr>
          <w:rFonts w:cs="Comic Sans MS"/>
        </w:rPr>
        <w:t>enchmarks.</w:t>
      </w:r>
    </w:p>
    <w:p w:rsidR="00402DC4" w:rsidRDefault="00EA6AED">
      <w:pPr>
        <w:widowControl w:val="0"/>
        <w:autoSpaceDE w:val="0"/>
        <w:autoSpaceDN w:val="0"/>
        <w:adjustRightInd w:val="0"/>
        <w:ind w:left="1170" w:hanging="450"/>
        <w:rPr>
          <w:rFonts w:cs="Comic Sans MS"/>
        </w:rPr>
      </w:pPr>
      <w:r w:rsidRPr="00A45003">
        <w:rPr>
          <w:rFonts w:cs="Comic Sans MS"/>
        </w:rPr>
        <w:t xml:space="preserve"> 3. </w:t>
      </w:r>
      <w:r w:rsidRPr="00A45003">
        <w:rPr>
          <w:rFonts w:cs="Comic Sans MS"/>
        </w:rPr>
        <w:tab/>
        <w:t xml:space="preserve">Annual </w:t>
      </w:r>
      <w:r w:rsidR="00C2570A" w:rsidRPr="00C2570A">
        <w:rPr>
          <w:rFonts w:cs="Comic Sans MS"/>
        </w:rPr>
        <w:t>School Improvement Plans</w:t>
      </w:r>
      <w:r w:rsidRPr="00A45003">
        <w:rPr>
          <w:rFonts w:cs="Comic Sans MS"/>
        </w:rPr>
        <w:t xml:space="preserve"> are substantially aligned to the annual Strategic Plan. </w:t>
      </w:r>
    </w:p>
    <w:p w:rsidR="00EA6AED" w:rsidRPr="00A45003" w:rsidRDefault="005B1FB2" w:rsidP="006657F7">
      <w:pPr>
        <w:tabs>
          <w:tab w:val="left" w:pos="360"/>
          <w:tab w:val="left" w:pos="720"/>
          <w:tab w:val="left" w:pos="1080"/>
          <w:tab w:val="left" w:pos="1440"/>
          <w:tab w:val="left" w:pos="1800"/>
          <w:tab w:val="left" w:pos="2160"/>
        </w:tabs>
        <w:ind w:left="720" w:hanging="720"/>
      </w:pPr>
      <w:r>
        <w:rPr>
          <w:b/>
        </w:rPr>
        <w:tab/>
      </w:r>
      <w:r w:rsidR="00EA6AED" w:rsidRPr="00A45003">
        <w:rPr>
          <w:b/>
        </w:rPr>
        <w:t>B.</w:t>
      </w:r>
      <w:r w:rsidR="00EA6AED" w:rsidRPr="00A45003">
        <w:t xml:space="preserve">  </w:t>
      </w:r>
      <w:r w:rsidR="00EA6AED" w:rsidRPr="00A45003">
        <w:tab/>
        <w:t xml:space="preserve">While </w:t>
      </w:r>
      <w:r w:rsidR="003B2537">
        <w:t xml:space="preserve">most </w:t>
      </w:r>
      <w:r w:rsidR="00EA6AED" w:rsidRPr="00A45003">
        <w:t>of the di</w:t>
      </w:r>
      <w:r w:rsidR="003B2537">
        <w:t>strict and school level plans are</w:t>
      </w:r>
      <w:r w:rsidR="00EA6AED" w:rsidRPr="00A45003">
        <w:t xml:space="preserve"> detailed, they all </w:t>
      </w:r>
      <w:r w:rsidR="006657F7">
        <w:t>are missing</w:t>
      </w:r>
      <w:r w:rsidR="006657F7" w:rsidRPr="00A45003">
        <w:t xml:space="preserve"> </w:t>
      </w:r>
      <w:r w:rsidR="00EA6AED" w:rsidRPr="00A45003">
        <w:t>guidelines for prioritization of what should be implemented</w:t>
      </w:r>
      <w:r w:rsidR="005D205D">
        <w:t>.</w:t>
      </w:r>
      <w:r w:rsidR="00EA6AED" w:rsidRPr="00A45003">
        <w:t xml:space="preserve"> </w:t>
      </w:r>
    </w:p>
    <w:p w:rsidR="00EA6AED" w:rsidRPr="00A45003" w:rsidRDefault="00F12C6A" w:rsidP="006657F7">
      <w:pPr>
        <w:tabs>
          <w:tab w:val="left" w:pos="450"/>
          <w:tab w:val="left" w:pos="720"/>
          <w:tab w:val="left" w:pos="1260"/>
          <w:tab w:val="left" w:pos="1440"/>
          <w:tab w:val="left" w:pos="1800"/>
          <w:tab w:val="left" w:pos="2160"/>
        </w:tabs>
        <w:ind w:left="1080" w:hanging="360"/>
      </w:pPr>
      <w:r>
        <w:t xml:space="preserve">1.  </w:t>
      </w:r>
      <w:r>
        <w:tab/>
        <w:t>The plans’ g</w:t>
      </w:r>
      <w:r w:rsidR="00EA6AED" w:rsidRPr="00A45003">
        <w:t xml:space="preserve">oals are generally clear, specific and strategic, serving an important purpose of the school or district. </w:t>
      </w:r>
    </w:p>
    <w:p w:rsidR="00EA6AED" w:rsidRPr="00A45003" w:rsidRDefault="00EA6AED" w:rsidP="006657F7">
      <w:pPr>
        <w:tabs>
          <w:tab w:val="left" w:pos="450"/>
          <w:tab w:val="left" w:pos="720"/>
          <w:tab w:val="left" w:pos="1080"/>
          <w:tab w:val="left" w:pos="1440"/>
          <w:tab w:val="left" w:pos="1800"/>
          <w:tab w:val="left" w:pos="2160"/>
        </w:tabs>
        <w:ind w:left="1080" w:hanging="360"/>
      </w:pPr>
      <w:r w:rsidRPr="00A45003">
        <w:t xml:space="preserve">2. </w:t>
      </w:r>
      <w:r w:rsidR="00F12C6A">
        <w:t xml:space="preserve"> </w:t>
      </w:r>
      <w:r w:rsidR="00F12C6A">
        <w:tab/>
        <w:t>Not all of the plans include b</w:t>
      </w:r>
      <w:r w:rsidRPr="00A45003">
        <w:t xml:space="preserve">enchmarks nor </w:t>
      </w:r>
      <w:r w:rsidR="006657F7">
        <w:t>do</w:t>
      </w:r>
      <w:r w:rsidR="006657F7" w:rsidRPr="00A45003">
        <w:t xml:space="preserve"> </w:t>
      </w:r>
      <w:r w:rsidRPr="00A45003">
        <w:t xml:space="preserve">those </w:t>
      </w:r>
      <w:r w:rsidR="00F12C6A">
        <w:t xml:space="preserve">benchmarks that are </w:t>
      </w:r>
      <w:r w:rsidR="003B2537">
        <w:t xml:space="preserve">present </w:t>
      </w:r>
      <w:r w:rsidR="006657F7">
        <w:t xml:space="preserve">include evidence of whether </w:t>
      </w:r>
      <w:r w:rsidR="00F12C6A">
        <w:t xml:space="preserve">a </w:t>
      </w:r>
      <w:r w:rsidRPr="00A45003">
        <w:t xml:space="preserve">goal has been achieved.  Many of the measures </w:t>
      </w:r>
      <w:r w:rsidR="00A4300D">
        <w:t xml:space="preserve">of effectiveness </w:t>
      </w:r>
      <w:r w:rsidRPr="00A45003">
        <w:t xml:space="preserve">are not specific.  </w:t>
      </w:r>
    </w:p>
    <w:p w:rsidR="00EA6AED" w:rsidRPr="00A45003" w:rsidRDefault="00EA6AED" w:rsidP="00EA6AED">
      <w:pPr>
        <w:tabs>
          <w:tab w:val="left" w:pos="450"/>
          <w:tab w:val="left" w:pos="720"/>
          <w:tab w:val="left" w:pos="1080"/>
          <w:tab w:val="left" w:pos="1440"/>
          <w:tab w:val="left" w:pos="1800"/>
          <w:tab w:val="left" w:pos="2160"/>
        </w:tabs>
        <w:ind w:left="1080" w:hanging="360"/>
      </w:pPr>
      <w:r w:rsidRPr="00A45003">
        <w:t xml:space="preserve">3.  </w:t>
      </w:r>
      <w:r w:rsidRPr="00A45003">
        <w:tab/>
        <w:t xml:space="preserve">Most of the </w:t>
      </w:r>
      <w:r w:rsidR="00721E1D">
        <w:t>s</w:t>
      </w:r>
      <w:r w:rsidR="00721E1D" w:rsidRPr="00A45003">
        <w:t>tra</w:t>
      </w:r>
      <w:r w:rsidR="00721E1D">
        <w:t>tegies</w:t>
      </w:r>
      <w:r w:rsidR="00F12C6A">
        <w:t>/</w:t>
      </w:r>
      <w:r w:rsidR="00721E1D">
        <w:t xml:space="preserve">action steps </w:t>
      </w:r>
      <w:r w:rsidR="00F12C6A">
        <w:t>in the plan</w:t>
      </w:r>
      <w:r w:rsidRPr="00A45003">
        <w:t xml:space="preserve">s are not timed and few deadlines are presented.  For example, the </w:t>
      </w:r>
      <w:r w:rsidR="00721E1D">
        <w:t>t</w:t>
      </w:r>
      <w:r w:rsidR="00721E1D" w:rsidRPr="00A45003">
        <w:t xml:space="preserve">imeline </w:t>
      </w:r>
      <w:r w:rsidRPr="00A45003">
        <w:t xml:space="preserve">for all of the </w:t>
      </w:r>
      <w:r w:rsidR="00721E1D">
        <w:t>a</w:t>
      </w:r>
      <w:r w:rsidR="00721E1D" w:rsidRPr="00A45003">
        <w:t xml:space="preserve">ction </w:t>
      </w:r>
      <w:r w:rsidR="00721E1D">
        <w:t>s</w:t>
      </w:r>
      <w:r w:rsidR="00721E1D" w:rsidRPr="00A45003">
        <w:t xml:space="preserve">teps </w:t>
      </w:r>
      <w:r w:rsidRPr="00A45003">
        <w:t>for the previously cit</w:t>
      </w:r>
      <w:r w:rsidR="00E551C9">
        <w:t xml:space="preserve">ed goal are listed as </w:t>
      </w:r>
      <w:r w:rsidR="00721E1D">
        <w:t>ongoing</w:t>
      </w:r>
      <w:r w:rsidR="00E551C9">
        <w:t>.</w:t>
      </w:r>
      <w:r w:rsidRPr="00A45003">
        <w:t xml:space="preserve"> </w:t>
      </w:r>
      <w:r w:rsidR="009D4C55">
        <w:t xml:space="preserve">Action </w:t>
      </w:r>
      <w:r w:rsidR="00721E1D">
        <w:t xml:space="preserve">steps </w:t>
      </w:r>
      <w:r w:rsidRPr="00A45003">
        <w:t xml:space="preserve">also </w:t>
      </w:r>
      <w:r w:rsidR="00721E1D">
        <w:t>do not include</w:t>
      </w:r>
      <w:r w:rsidR="00721E1D" w:rsidRPr="00A45003">
        <w:t xml:space="preserve"> </w:t>
      </w:r>
      <w:r w:rsidRPr="00A45003">
        <w:t>information about the resources need</w:t>
      </w:r>
      <w:r w:rsidR="00E551C9">
        <w:t>ed to address the a</w:t>
      </w:r>
      <w:r w:rsidRPr="00A45003">
        <w:t>ction steps and the costs associated with those needed resources.</w:t>
      </w:r>
    </w:p>
    <w:p w:rsidR="00E551C9" w:rsidRDefault="00E551C9" w:rsidP="00EA6AED">
      <w:pPr>
        <w:tabs>
          <w:tab w:val="left" w:pos="450"/>
          <w:tab w:val="left" w:pos="720"/>
          <w:tab w:val="left" w:pos="1080"/>
          <w:tab w:val="left" w:pos="1440"/>
          <w:tab w:val="left" w:pos="1800"/>
          <w:tab w:val="left" w:pos="2160"/>
        </w:tabs>
        <w:ind w:left="1080" w:hanging="360"/>
      </w:pPr>
      <w:r>
        <w:t>4.</w:t>
      </w:r>
      <w:r>
        <w:tab/>
        <w:t>Action s</w:t>
      </w:r>
      <w:r w:rsidR="00EA6AED" w:rsidRPr="00A45003">
        <w:t>teps do not clearly identify a specific individual responsible for implementing and accomplishing the action</w:t>
      </w:r>
      <w:r w:rsidR="00721E1D">
        <w:t>.</w:t>
      </w:r>
    </w:p>
    <w:p w:rsidR="006656CB" w:rsidRDefault="006656CB" w:rsidP="00784BCF">
      <w:pPr>
        <w:tabs>
          <w:tab w:val="left" w:pos="450"/>
          <w:tab w:val="left" w:pos="720"/>
          <w:tab w:val="left" w:pos="1080"/>
          <w:tab w:val="left" w:pos="1440"/>
          <w:tab w:val="left" w:pos="1800"/>
          <w:tab w:val="left" w:pos="2160"/>
        </w:tabs>
        <w:ind w:left="1440" w:hanging="720"/>
      </w:pPr>
      <w:r>
        <w:tab/>
        <w:t>a.</w:t>
      </w:r>
      <w:r>
        <w:tab/>
        <w:t>The superintendent reported that the district has moved away from</w:t>
      </w:r>
      <w:r w:rsidR="00784BCF">
        <w:t xml:space="preserve"> identifying one specific individual responsible for implementing and accomplishing an action to DLT members collectively and individually being responsible to a one-year strategic plan.</w:t>
      </w:r>
    </w:p>
    <w:p w:rsidR="00EA6AED" w:rsidRDefault="00EA6AED" w:rsidP="00EA6AED">
      <w:pPr>
        <w:tabs>
          <w:tab w:val="left" w:pos="0"/>
          <w:tab w:val="left" w:pos="720"/>
          <w:tab w:val="left" w:pos="1080"/>
          <w:tab w:val="left" w:pos="1440"/>
          <w:tab w:val="left" w:pos="1800"/>
          <w:tab w:val="left" w:pos="2160"/>
        </w:tabs>
      </w:pPr>
      <w:r w:rsidRPr="00A45003">
        <w:rPr>
          <w:b/>
        </w:rPr>
        <w:t>Impact</w:t>
      </w:r>
      <w:r w:rsidR="00E551C9">
        <w:t xml:space="preserve">: </w:t>
      </w:r>
      <w:r w:rsidR="00A4300D">
        <w:t>Without</w:t>
      </w:r>
      <w:r w:rsidR="00E551C9">
        <w:t xml:space="preserve"> </w:t>
      </w:r>
      <w:r w:rsidR="00DC6F1E">
        <w:t>plans that de</w:t>
      </w:r>
      <w:r w:rsidR="00226D2E">
        <w:t>tail</w:t>
      </w:r>
      <w:r w:rsidR="00DC6F1E">
        <w:t xml:space="preserve"> </w:t>
      </w:r>
      <w:r w:rsidR="00E551C9">
        <w:t>implementation priorities,</w:t>
      </w:r>
      <w:r w:rsidRPr="00A45003">
        <w:t xml:space="preserve"> clear goals with m</w:t>
      </w:r>
      <w:r w:rsidR="00E551C9">
        <w:t>easurable outcomes,</w:t>
      </w:r>
      <w:r w:rsidRPr="00A45003">
        <w:t xml:space="preserve"> personnel resp</w:t>
      </w:r>
      <w:r w:rsidR="00E551C9">
        <w:t>onsible for achieving the goals,</w:t>
      </w:r>
      <w:r w:rsidRPr="00A45003">
        <w:t xml:space="preserve"> specific action steps to achieve the goals</w:t>
      </w:r>
      <w:r w:rsidR="00E551C9">
        <w:t xml:space="preserve">, </w:t>
      </w:r>
      <w:r w:rsidR="00B77D43">
        <w:t xml:space="preserve"> </w:t>
      </w:r>
      <w:r w:rsidRPr="00A45003">
        <w:t>resource</w:t>
      </w:r>
      <w:r w:rsidR="003B2537">
        <w:t>s and associated costs required</w:t>
      </w:r>
      <w:r w:rsidR="00784BCF">
        <w:t>,</w:t>
      </w:r>
      <w:r w:rsidR="00B77D43">
        <w:t xml:space="preserve"> </w:t>
      </w:r>
      <w:r>
        <w:t xml:space="preserve">the </w:t>
      </w:r>
      <w:r w:rsidR="00B77D43">
        <w:t xml:space="preserve">district, schools, and community cannot systematically </w:t>
      </w:r>
      <w:r>
        <w:t>implement</w:t>
      </w:r>
      <w:r w:rsidR="00B77D43">
        <w:t>,</w:t>
      </w:r>
      <w:r>
        <w:t xml:space="preserve"> </w:t>
      </w:r>
      <w:r w:rsidR="00B77D43">
        <w:t>monitor, and refine continuous improvement efforts</w:t>
      </w:r>
      <w:r>
        <w:t xml:space="preserve">. </w:t>
      </w:r>
    </w:p>
    <w:p w:rsidR="00EA6AED" w:rsidRDefault="00EA6AED" w:rsidP="00DC6F1E">
      <w:pPr>
        <w:tabs>
          <w:tab w:val="left" w:pos="0"/>
          <w:tab w:val="left" w:pos="720"/>
          <w:tab w:val="left" w:pos="1080"/>
          <w:tab w:val="left" w:pos="1440"/>
          <w:tab w:val="left" w:pos="1800"/>
          <w:tab w:val="left" w:pos="2160"/>
        </w:tabs>
      </w:pPr>
    </w:p>
    <w:p w:rsidR="000D13E6" w:rsidRPr="00E03790" w:rsidRDefault="00C2570A" w:rsidP="000D13E6">
      <w:pPr>
        <w:tabs>
          <w:tab w:val="left" w:pos="360"/>
          <w:tab w:val="left" w:pos="720"/>
          <w:tab w:val="left" w:pos="1080"/>
          <w:tab w:val="left" w:pos="1440"/>
          <w:tab w:val="left" w:pos="1800"/>
          <w:tab w:val="left" w:pos="2160"/>
        </w:tabs>
        <w:rPr>
          <w:b/>
          <w:i/>
          <w:sz w:val="24"/>
          <w:szCs w:val="24"/>
        </w:rPr>
      </w:pPr>
      <w:r w:rsidRPr="00C2570A">
        <w:rPr>
          <w:b/>
          <w:i/>
          <w:sz w:val="24"/>
          <w:szCs w:val="24"/>
        </w:rPr>
        <w:t>Curriculum and Instruction</w:t>
      </w:r>
    </w:p>
    <w:p w:rsidR="00F32CA2" w:rsidRPr="00F14508" w:rsidRDefault="00C2570A" w:rsidP="00393102">
      <w:pPr>
        <w:tabs>
          <w:tab w:val="left" w:pos="360"/>
          <w:tab w:val="left" w:pos="1080"/>
          <w:tab w:val="left" w:pos="1440"/>
          <w:tab w:val="left" w:pos="1800"/>
          <w:tab w:val="left" w:pos="2160"/>
        </w:tabs>
        <w:ind w:left="360" w:hanging="360"/>
        <w:rPr>
          <w:b/>
        </w:rPr>
      </w:pPr>
      <w:r w:rsidRPr="00C2570A">
        <w:rPr>
          <w:b/>
        </w:rPr>
        <w:t>1</w:t>
      </w:r>
      <w:r w:rsidR="00F32CA2">
        <w:rPr>
          <w:b/>
        </w:rPr>
        <w:t>0</w:t>
      </w:r>
      <w:r w:rsidRPr="00C2570A">
        <w:rPr>
          <w:b/>
        </w:rPr>
        <w:t>.</w:t>
      </w:r>
      <w:r w:rsidR="00F00FA9">
        <w:rPr>
          <w:b/>
        </w:rPr>
        <w:tab/>
      </w:r>
      <w:r w:rsidRPr="00C2570A">
        <w:rPr>
          <w:b/>
        </w:rPr>
        <w:t xml:space="preserve"> In observed classrooms, the learning environment was not </w:t>
      </w:r>
      <w:r w:rsidR="00F32CA2">
        <w:rPr>
          <w:b/>
        </w:rPr>
        <w:t>consistently</w:t>
      </w:r>
      <w:r w:rsidRPr="00C2570A">
        <w:rPr>
          <w:b/>
        </w:rPr>
        <w:t xml:space="preserve"> </w:t>
      </w:r>
      <w:r w:rsidR="00AE2DFD">
        <w:rPr>
          <w:b/>
        </w:rPr>
        <w:t>positive and respectful</w:t>
      </w:r>
      <w:r w:rsidRPr="00C2570A">
        <w:rPr>
          <w:b/>
        </w:rPr>
        <w:t>.</w:t>
      </w:r>
      <w:r w:rsidR="00AE2DFD">
        <w:rPr>
          <w:b/>
        </w:rPr>
        <w:t xml:space="preserve"> There was a low incidence of </w:t>
      </w:r>
      <w:r w:rsidR="002E753B">
        <w:rPr>
          <w:b/>
        </w:rPr>
        <w:t xml:space="preserve">the use of </w:t>
      </w:r>
      <w:r w:rsidR="00AE2DFD">
        <w:rPr>
          <w:b/>
        </w:rPr>
        <w:t>instructional technology by teachers and students.</w:t>
      </w:r>
    </w:p>
    <w:p w:rsidR="00F32CA2" w:rsidRPr="00F14508" w:rsidRDefault="00C2570A" w:rsidP="00F32CA2">
      <w:pPr>
        <w:pStyle w:val="ListParagraph"/>
        <w:numPr>
          <w:ilvl w:val="0"/>
          <w:numId w:val="24"/>
        </w:numPr>
        <w:tabs>
          <w:tab w:val="left" w:pos="360"/>
          <w:tab w:val="left" w:pos="720"/>
        </w:tabs>
        <w:ind w:left="720"/>
      </w:pPr>
      <w:r w:rsidRPr="00C2570A">
        <w:t xml:space="preserve">The tone of interactions between teachers and students and among students was </w:t>
      </w:r>
      <w:r w:rsidR="00F32CA2">
        <w:t xml:space="preserve">clearly and consistently </w:t>
      </w:r>
      <w:r w:rsidRPr="00C2570A">
        <w:t>positive and respectful</w:t>
      </w:r>
      <w:r w:rsidR="00F32CA2">
        <w:t xml:space="preserve"> (#1) </w:t>
      </w:r>
      <w:r w:rsidRPr="00C2570A">
        <w:t xml:space="preserve">in 84 percent of observed elementary lessons, </w:t>
      </w:r>
      <w:r w:rsidR="00F32CA2">
        <w:t xml:space="preserve">in </w:t>
      </w:r>
      <w:r w:rsidR="002E753B">
        <w:t xml:space="preserve">just </w:t>
      </w:r>
      <w:r w:rsidRPr="00C2570A">
        <w:t xml:space="preserve">75 percent of middle school lessons, and </w:t>
      </w:r>
      <w:r w:rsidR="00F32CA2">
        <w:t xml:space="preserve">in </w:t>
      </w:r>
      <w:r w:rsidRPr="00C2570A">
        <w:t xml:space="preserve">85 percent of high school lessons.  Behavioral standards </w:t>
      </w:r>
      <w:r w:rsidRPr="00C2570A">
        <w:lastRenderedPageBreak/>
        <w:t>were clearly communicated and disruptions, if present, were managed effectively and equitably</w:t>
      </w:r>
      <w:r w:rsidR="00F32CA2">
        <w:t xml:space="preserve"> (#2)</w:t>
      </w:r>
      <w:r w:rsidRPr="00C2570A">
        <w:t xml:space="preserve"> in 88 percent of observed elementary lessons, </w:t>
      </w:r>
      <w:r w:rsidR="00152B20">
        <w:t xml:space="preserve">but </w:t>
      </w:r>
      <w:r w:rsidR="00F32CA2">
        <w:t xml:space="preserve">in </w:t>
      </w:r>
      <w:r w:rsidRPr="00C2570A">
        <w:t xml:space="preserve">75 percent of middle school lessons, and </w:t>
      </w:r>
      <w:r w:rsidR="00F32CA2">
        <w:t xml:space="preserve">in </w:t>
      </w:r>
      <w:r w:rsidRPr="00C2570A">
        <w:t>68 percent of high school lessons.</w:t>
      </w:r>
    </w:p>
    <w:p w:rsidR="00F32CA2" w:rsidRPr="00F14508" w:rsidRDefault="00F32CA2" w:rsidP="00F32CA2">
      <w:pPr>
        <w:pStyle w:val="ListParagraph"/>
        <w:tabs>
          <w:tab w:val="left" w:pos="360"/>
          <w:tab w:val="left" w:pos="720"/>
          <w:tab w:val="left" w:pos="1080"/>
          <w:tab w:val="left" w:pos="1440"/>
          <w:tab w:val="left" w:pos="1800"/>
          <w:tab w:val="left" w:pos="2160"/>
        </w:tabs>
      </w:pPr>
    </w:p>
    <w:p w:rsidR="007E5B91" w:rsidRDefault="00C2570A" w:rsidP="00F32CA2">
      <w:pPr>
        <w:pStyle w:val="ListParagraph"/>
        <w:numPr>
          <w:ilvl w:val="0"/>
          <w:numId w:val="25"/>
        </w:numPr>
        <w:tabs>
          <w:tab w:val="left" w:pos="360"/>
          <w:tab w:val="left" w:pos="720"/>
          <w:tab w:val="left" w:pos="1080"/>
          <w:tab w:val="left" w:pos="1440"/>
          <w:tab w:val="left" w:pos="1800"/>
          <w:tab w:val="left" w:pos="2160"/>
        </w:tabs>
        <w:ind w:left="1440"/>
        <w:contextualSpacing w:val="0"/>
      </w:pPr>
      <w:r w:rsidRPr="00C2570A">
        <w:t xml:space="preserve">In most </w:t>
      </w:r>
      <w:r w:rsidR="00F32CA2">
        <w:t>observed classes</w:t>
      </w:r>
      <w:r w:rsidRPr="00C2570A">
        <w:t xml:space="preserve">, teachers and students treated each other with respect and classrooms exhibited a positive tone conducive to learning.  </w:t>
      </w:r>
      <w:r w:rsidR="00F32CA2">
        <w:t>O</w:t>
      </w:r>
      <w:r w:rsidRPr="00C2570A">
        <w:t xml:space="preserve">bservers noted that behavior was either </w:t>
      </w:r>
      <w:r w:rsidR="00F32CA2">
        <w:t xml:space="preserve">not </w:t>
      </w:r>
      <w:r w:rsidRPr="00C2570A">
        <w:t>a</w:t>
      </w:r>
      <w:r w:rsidR="00F32CA2">
        <w:t>n</w:t>
      </w:r>
      <w:r w:rsidRPr="00C2570A">
        <w:t xml:space="preserve"> issue or dealt with effectively by the teacher.  </w:t>
      </w:r>
    </w:p>
    <w:p w:rsidR="00F32CA2" w:rsidRPr="00F14508" w:rsidRDefault="007E5B91" w:rsidP="007E5B91">
      <w:pPr>
        <w:tabs>
          <w:tab w:val="left" w:pos="360"/>
          <w:tab w:val="left" w:pos="720"/>
          <w:tab w:val="left" w:pos="1080"/>
          <w:tab w:val="left" w:pos="1440"/>
          <w:tab w:val="left" w:pos="1800"/>
          <w:tab w:val="left" w:pos="2160"/>
        </w:tabs>
        <w:ind w:left="1800" w:hanging="720"/>
      </w:pPr>
      <w:r>
        <w:tab/>
      </w:r>
      <w:r w:rsidR="00C2570A" w:rsidRPr="00C2570A">
        <w:t>a.    In several classrooms</w:t>
      </w:r>
      <w:r w:rsidR="00F32CA2">
        <w:t xml:space="preserve">, however, </w:t>
      </w:r>
      <w:r w:rsidR="00C2570A" w:rsidRPr="00C2570A">
        <w:t>review team members noted a tone that was not positive and respectful between teachers and students</w:t>
      </w:r>
      <w:r w:rsidR="00F32CA2">
        <w:t>; there were</w:t>
      </w:r>
      <w:r w:rsidR="00C2570A" w:rsidRPr="00C2570A">
        <w:t xml:space="preserve"> abrupt lesson beginnings without greeting students and with </w:t>
      </w:r>
      <w:r w:rsidR="00F32CA2">
        <w:t xml:space="preserve">limited </w:t>
      </w:r>
      <w:r w:rsidR="00C2570A" w:rsidRPr="00C2570A">
        <w:t xml:space="preserve">or no introduction and preparation for the work of the lesson.  </w:t>
      </w:r>
    </w:p>
    <w:p w:rsidR="00F32CA2" w:rsidRPr="00F14508" w:rsidRDefault="007E5B91" w:rsidP="00AC25B2">
      <w:pPr>
        <w:pStyle w:val="ListParagraph"/>
        <w:tabs>
          <w:tab w:val="left" w:pos="360"/>
          <w:tab w:val="left" w:pos="720"/>
          <w:tab w:val="left" w:pos="1440"/>
          <w:tab w:val="left" w:pos="1800"/>
          <w:tab w:val="left" w:pos="2160"/>
        </w:tabs>
        <w:ind w:left="1800" w:hanging="720"/>
        <w:contextualSpacing w:val="0"/>
      </w:pPr>
      <w:r>
        <w:tab/>
      </w:r>
      <w:r w:rsidR="00C2570A" w:rsidRPr="00C2570A">
        <w:t>b.    In other classrooms, students were unruly and in some cases, according to all observers, classes either erupted into chaos or teachers conduct</w:t>
      </w:r>
      <w:r w:rsidR="00F32CA2">
        <w:t>ed</w:t>
      </w:r>
      <w:r w:rsidR="00C2570A" w:rsidRPr="00C2570A">
        <w:t xml:space="preserve"> lessons over students’ disruptive behavior or loud voices.  While teachers were not disrespectful in these instances, they had difficulty gaining or regaining control of the lesson.  </w:t>
      </w:r>
    </w:p>
    <w:p w:rsidR="00402DC4" w:rsidRDefault="00AC25B2" w:rsidP="00AC25B2">
      <w:pPr>
        <w:pStyle w:val="ListParagraph"/>
        <w:tabs>
          <w:tab w:val="left" w:pos="360"/>
          <w:tab w:val="left" w:pos="720"/>
          <w:tab w:val="left" w:pos="1080"/>
          <w:tab w:val="left" w:pos="1440"/>
          <w:tab w:val="left" w:pos="1800"/>
          <w:tab w:val="left" w:pos="2160"/>
        </w:tabs>
        <w:ind w:left="1800" w:hanging="720"/>
        <w:contextualSpacing w:val="0"/>
      </w:pPr>
      <w:r>
        <w:tab/>
      </w:r>
      <w:r w:rsidR="00C2570A" w:rsidRPr="00C2570A">
        <w:t xml:space="preserve">c.     In some cases, teachers ignored or made no attempt to engage either the “pockets” or the majority of students who did not participate in the lesson tasks or requirements.  Classroom rituals and routines </w:t>
      </w:r>
      <w:r w:rsidR="00F32CA2">
        <w:t xml:space="preserve">clearly and consistently </w:t>
      </w:r>
      <w:r w:rsidR="00C2570A" w:rsidRPr="00C2570A">
        <w:t>promoted transitions with minimal loss of instructional time</w:t>
      </w:r>
      <w:r w:rsidR="00F32CA2">
        <w:t xml:space="preserve"> (#4)</w:t>
      </w:r>
      <w:r w:rsidR="00C2570A" w:rsidRPr="00C2570A">
        <w:t xml:space="preserve"> in 88 percent of elementary lessons, </w:t>
      </w:r>
      <w:r w:rsidR="00F32CA2">
        <w:t xml:space="preserve">in </w:t>
      </w:r>
      <w:r w:rsidR="00C2570A" w:rsidRPr="00C2570A">
        <w:t xml:space="preserve">65 percent of middle school lessons, and </w:t>
      </w:r>
      <w:r w:rsidR="00F32CA2">
        <w:t xml:space="preserve">in </w:t>
      </w:r>
      <w:r w:rsidR="00C2570A" w:rsidRPr="00C2570A">
        <w:t xml:space="preserve">74 percent of high school lessons. </w:t>
      </w:r>
    </w:p>
    <w:p w:rsidR="00402DC4" w:rsidRDefault="00C2570A">
      <w:pPr>
        <w:pStyle w:val="ListParagraph"/>
        <w:numPr>
          <w:ilvl w:val="0"/>
          <w:numId w:val="26"/>
        </w:numPr>
        <w:tabs>
          <w:tab w:val="left" w:pos="360"/>
          <w:tab w:val="left" w:pos="720"/>
          <w:tab w:val="left" w:pos="1080"/>
          <w:tab w:val="left" w:pos="1440"/>
          <w:tab w:val="left" w:pos="1800"/>
          <w:tab w:val="left" w:pos="2160"/>
        </w:tabs>
        <w:ind w:left="720"/>
        <w:contextualSpacing w:val="0"/>
      </w:pPr>
      <w:r w:rsidRPr="00C2570A">
        <w:t xml:space="preserve">In a few observed lessons, much time passed at the beginning of lessons before the class settled down to address the lesson objectives and activities.  In other instances, </w:t>
      </w:r>
      <w:r w:rsidR="00A55185">
        <w:t xml:space="preserve">teachers did not redirect </w:t>
      </w:r>
      <w:r w:rsidRPr="00C2570A">
        <w:t xml:space="preserve">students </w:t>
      </w:r>
      <w:r w:rsidR="00A55185">
        <w:t>when they were</w:t>
      </w:r>
      <w:r w:rsidRPr="00C2570A">
        <w:t xml:space="preserve"> </w:t>
      </w:r>
      <w:r w:rsidR="00402DC4">
        <w:t>not</w:t>
      </w:r>
      <w:r w:rsidR="00402DC4" w:rsidRPr="00C2570A">
        <w:t xml:space="preserve"> engaging</w:t>
      </w:r>
      <w:r w:rsidRPr="00C2570A">
        <w:t xml:space="preserve"> in the lesson.  </w:t>
      </w:r>
    </w:p>
    <w:p w:rsidR="00402DC4" w:rsidRDefault="00C2570A">
      <w:pPr>
        <w:pStyle w:val="ListParagraph"/>
        <w:numPr>
          <w:ilvl w:val="0"/>
          <w:numId w:val="26"/>
        </w:numPr>
        <w:tabs>
          <w:tab w:val="left" w:pos="360"/>
          <w:tab w:val="left" w:pos="720"/>
          <w:tab w:val="left" w:pos="1080"/>
          <w:tab w:val="left" w:pos="1440"/>
          <w:tab w:val="left" w:pos="1800"/>
          <w:tab w:val="left" w:pos="2160"/>
        </w:tabs>
        <w:ind w:left="720"/>
        <w:contextualSpacing w:val="0"/>
      </w:pPr>
      <w:r w:rsidRPr="00C2570A">
        <w:t>Multiple resources were available to meet all students’ diverse learning needs</w:t>
      </w:r>
      <w:r w:rsidR="00F32CA2">
        <w:t xml:space="preserve"> (#5) </w:t>
      </w:r>
      <w:r w:rsidRPr="00C2570A">
        <w:t xml:space="preserve">in 63 percent of elementary lessons, </w:t>
      </w:r>
      <w:r w:rsidR="00AB64EF">
        <w:t xml:space="preserve">but </w:t>
      </w:r>
      <w:r w:rsidR="00F32CA2">
        <w:t xml:space="preserve">in </w:t>
      </w:r>
      <w:r w:rsidRPr="00C2570A">
        <w:t xml:space="preserve">40 percent of middle school lessons, and </w:t>
      </w:r>
      <w:r w:rsidR="00F32CA2">
        <w:t xml:space="preserve">in </w:t>
      </w:r>
      <w:r w:rsidRPr="00C2570A">
        <w:t xml:space="preserve">24 percent of high school lessons. The </w:t>
      </w:r>
      <w:r w:rsidR="00F32CA2">
        <w:t>team noted a low incidence of</w:t>
      </w:r>
      <w:r w:rsidRPr="00C2570A">
        <w:t xml:space="preserve"> the use of instructional technology by both teachers and students in observ</w:t>
      </w:r>
      <w:r w:rsidR="00F32CA2">
        <w:t>ed classrooms</w:t>
      </w:r>
      <w:r w:rsidRPr="00C2570A">
        <w:t>.</w:t>
      </w:r>
    </w:p>
    <w:p w:rsidR="00F32CA2" w:rsidRPr="00F14508" w:rsidRDefault="00C2570A" w:rsidP="00F32CA2">
      <w:pPr>
        <w:pStyle w:val="ListParagraph"/>
        <w:numPr>
          <w:ilvl w:val="6"/>
          <w:numId w:val="26"/>
        </w:numPr>
        <w:tabs>
          <w:tab w:val="left" w:pos="360"/>
          <w:tab w:val="left" w:pos="720"/>
          <w:tab w:val="left" w:pos="1080"/>
          <w:tab w:val="left" w:pos="1440"/>
          <w:tab w:val="left" w:pos="1800"/>
        </w:tabs>
        <w:ind w:left="1080"/>
      </w:pPr>
      <w:r w:rsidRPr="00C2570A">
        <w:t xml:space="preserve">In </w:t>
      </w:r>
      <w:r w:rsidR="005B3733">
        <w:t xml:space="preserve">just </w:t>
      </w:r>
      <w:r w:rsidRPr="00C2570A">
        <w:t xml:space="preserve">6 percent of elementary lessons, teachers </w:t>
      </w:r>
      <w:r w:rsidR="00F32CA2">
        <w:t xml:space="preserve">clearly and consistently </w:t>
      </w:r>
      <w:r w:rsidRPr="00C2570A">
        <w:t>used technology to support instruction and enhance learning</w:t>
      </w:r>
      <w:r w:rsidR="00F32CA2">
        <w:t xml:space="preserve"> (#6).</w:t>
      </w:r>
      <w:r w:rsidRPr="00C2570A">
        <w:t xml:space="preserve"> Observers noted teachers using technology to support teaching and learning </w:t>
      </w:r>
      <w:r w:rsidR="005B3733">
        <w:t xml:space="preserve">but </w:t>
      </w:r>
      <w:r w:rsidRPr="00C2570A">
        <w:t xml:space="preserve">in 40 percent of middle school lessons and in 18 percent of high school lessons.  Observers often saw </w:t>
      </w:r>
      <w:r w:rsidR="00F32CA2">
        <w:t xml:space="preserve">teachers using </w:t>
      </w:r>
      <w:r w:rsidRPr="00C2570A">
        <w:t>digital projectors as overhead projector</w:t>
      </w:r>
      <w:r w:rsidR="00F32CA2">
        <w:t>s—</w:t>
      </w:r>
      <w:r w:rsidRPr="00C2570A">
        <w:t>the static projection of text or a graphic</w:t>
      </w:r>
      <w:r w:rsidR="00F32CA2">
        <w:t>—</w:t>
      </w:r>
      <w:r w:rsidRPr="00C2570A">
        <w:t>rather than taking advantage of digital learning.</w:t>
      </w:r>
    </w:p>
    <w:p w:rsidR="00F32CA2" w:rsidRPr="00F14508" w:rsidRDefault="00F32CA2" w:rsidP="00F32CA2">
      <w:pPr>
        <w:pStyle w:val="ListParagraph"/>
        <w:tabs>
          <w:tab w:val="left" w:pos="360"/>
          <w:tab w:val="left" w:pos="720"/>
          <w:tab w:val="left" w:pos="1080"/>
          <w:tab w:val="left" w:pos="1440"/>
          <w:tab w:val="left" w:pos="1800"/>
        </w:tabs>
        <w:ind w:left="1080"/>
      </w:pPr>
    </w:p>
    <w:p w:rsidR="00F32CA2" w:rsidRPr="00F14508" w:rsidRDefault="00C2570A" w:rsidP="00F32CA2">
      <w:pPr>
        <w:pStyle w:val="ListParagraph"/>
        <w:numPr>
          <w:ilvl w:val="6"/>
          <w:numId w:val="26"/>
        </w:numPr>
        <w:tabs>
          <w:tab w:val="left" w:pos="360"/>
          <w:tab w:val="left" w:pos="720"/>
          <w:tab w:val="left" w:pos="1080"/>
          <w:tab w:val="left" w:pos="1440"/>
          <w:tab w:val="left" w:pos="1800"/>
        </w:tabs>
        <w:ind w:left="1080"/>
      </w:pPr>
      <w:r w:rsidRPr="00C2570A">
        <w:t>Students used technology as a tool for learning and/or understanding</w:t>
      </w:r>
      <w:r w:rsidR="00F32CA2">
        <w:t xml:space="preserve"> (#22) </w:t>
      </w:r>
      <w:r w:rsidRPr="00C2570A">
        <w:t xml:space="preserve">in </w:t>
      </w:r>
      <w:r w:rsidR="00045156">
        <w:t xml:space="preserve">just </w:t>
      </w:r>
      <w:r w:rsidRPr="00C2570A">
        <w:t xml:space="preserve">3 percent of elementary lessons, </w:t>
      </w:r>
      <w:r w:rsidR="00F32CA2">
        <w:t xml:space="preserve">in </w:t>
      </w:r>
      <w:r w:rsidRPr="00C2570A">
        <w:t xml:space="preserve">20 percent of middle school lessons, and </w:t>
      </w:r>
      <w:r w:rsidR="00F32CA2">
        <w:t xml:space="preserve">in </w:t>
      </w:r>
      <w:r w:rsidRPr="00C2570A">
        <w:t xml:space="preserve">15 percent of high school lessons. </w:t>
      </w:r>
    </w:p>
    <w:p w:rsidR="00F32CA2" w:rsidRDefault="00C2570A" w:rsidP="00045156">
      <w:pPr>
        <w:tabs>
          <w:tab w:val="left" w:pos="360"/>
          <w:tab w:val="left" w:pos="720"/>
          <w:tab w:val="left" w:pos="1080"/>
          <w:tab w:val="left" w:pos="1440"/>
          <w:tab w:val="left" w:pos="1800"/>
        </w:tabs>
      </w:pPr>
      <w:r w:rsidRPr="00C2570A">
        <w:rPr>
          <w:b/>
        </w:rPr>
        <w:lastRenderedPageBreak/>
        <w:t>Impact:</w:t>
      </w:r>
      <w:r w:rsidRPr="00C2570A">
        <w:t xml:space="preserve">  Without clarity and consistency in expectations for classroom behaviors and the development of good learning habits, students’ habits of mind cannot be fully developed.  Ineffective classroom management might also be a prime factor in teacher burnout, according to research catalogued by the American Psychological Association (APA), and linked to teacher turnover. Without introducing </w:t>
      </w:r>
      <w:r w:rsidR="005B3733">
        <w:t xml:space="preserve">technology </w:t>
      </w:r>
      <w:r w:rsidRPr="00C2570A">
        <w:t>in almost every aspect of teaching and learning, Chelsea’s students will not be as well prepared and skillful as their peers in other communities and, indeed, in other countries.</w:t>
      </w:r>
    </w:p>
    <w:p w:rsidR="000D13E6" w:rsidRPr="00F14508" w:rsidRDefault="007B528E" w:rsidP="00393102">
      <w:pPr>
        <w:tabs>
          <w:tab w:val="left" w:pos="360"/>
          <w:tab w:val="left" w:pos="720"/>
          <w:tab w:val="left" w:pos="1080"/>
          <w:tab w:val="left" w:pos="1440"/>
          <w:tab w:val="left" w:pos="1800"/>
        </w:tabs>
        <w:ind w:left="360" w:hanging="360"/>
        <w:rPr>
          <w:b/>
        </w:rPr>
      </w:pPr>
      <w:r>
        <w:rPr>
          <w:b/>
        </w:rPr>
        <w:t>11</w:t>
      </w:r>
      <w:r w:rsidR="00046927">
        <w:rPr>
          <w:b/>
        </w:rPr>
        <w:t>.</w:t>
      </w:r>
      <w:r>
        <w:rPr>
          <w:b/>
        </w:rPr>
        <w:tab/>
      </w:r>
      <w:r w:rsidR="00046927">
        <w:rPr>
          <w:b/>
        </w:rPr>
        <w:t>I</w:t>
      </w:r>
      <w:r w:rsidR="00046927" w:rsidRPr="00874AD3">
        <w:rPr>
          <w:b/>
        </w:rPr>
        <w:t>n observed lessons</w:t>
      </w:r>
      <w:r w:rsidR="00046927">
        <w:rPr>
          <w:b/>
        </w:rPr>
        <w:t>,</w:t>
      </w:r>
      <w:r w:rsidR="00046927" w:rsidRPr="00874AD3">
        <w:rPr>
          <w:b/>
        </w:rPr>
        <w:t xml:space="preserve"> </w:t>
      </w:r>
      <w:r w:rsidR="002F1E71">
        <w:rPr>
          <w:b/>
        </w:rPr>
        <w:t>t</w:t>
      </w:r>
      <w:r w:rsidR="00C2570A" w:rsidRPr="00C2570A">
        <w:rPr>
          <w:b/>
        </w:rPr>
        <w:t xml:space="preserve">he </w:t>
      </w:r>
      <w:r w:rsidR="002F1E71">
        <w:rPr>
          <w:b/>
        </w:rPr>
        <w:t xml:space="preserve">clarity that leaders and many teachers expressed </w:t>
      </w:r>
      <w:r w:rsidR="007956C3">
        <w:rPr>
          <w:b/>
        </w:rPr>
        <w:t xml:space="preserve">in interviews </w:t>
      </w:r>
      <w:r w:rsidR="002F1E71">
        <w:rPr>
          <w:b/>
        </w:rPr>
        <w:t>about</w:t>
      </w:r>
      <w:r w:rsidR="00C2570A" w:rsidRPr="00C2570A">
        <w:rPr>
          <w:b/>
        </w:rPr>
        <w:t xml:space="preserve"> standards-based teaching practices using a </w:t>
      </w:r>
      <w:r w:rsidR="00A66030">
        <w:rPr>
          <w:b/>
        </w:rPr>
        <w:t>T</w:t>
      </w:r>
      <w:r w:rsidR="00C2570A" w:rsidRPr="00C2570A">
        <w:rPr>
          <w:b/>
        </w:rPr>
        <w:t xml:space="preserve">eaching for </w:t>
      </w:r>
      <w:r w:rsidR="00A66030">
        <w:rPr>
          <w:b/>
        </w:rPr>
        <w:t>U</w:t>
      </w:r>
      <w:r w:rsidR="00C2570A" w:rsidRPr="00C2570A">
        <w:rPr>
          <w:b/>
        </w:rPr>
        <w:t xml:space="preserve">nderstanding framework </w:t>
      </w:r>
      <w:r w:rsidR="002F1E71">
        <w:rPr>
          <w:b/>
        </w:rPr>
        <w:t>not been translated into consistent instruction</w:t>
      </w:r>
      <w:r w:rsidR="00C2570A" w:rsidRPr="00C2570A">
        <w:rPr>
          <w:b/>
        </w:rPr>
        <w:t xml:space="preserve">. </w:t>
      </w:r>
    </w:p>
    <w:p w:rsidR="000D13E6" w:rsidRPr="00F14508" w:rsidRDefault="00046927" w:rsidP="00393102">
      <w:pPr>
        <w:tabs>
          <w:tab w:val="left" w:pos="360"/>
          <w:tab w:val="left" w:pos="720"/>
          <w:tab w:val="left" w:pos="1080"/>
          <w:tab w:val="left" w:pos="1440"/>
          <w:tab w:val="left" w:pos="1800"/>
          <w:tab w:val="left" w:pos="2160"/>
        </w:tabs>
        <w:ind w:left="360" w:hanging="360"/>
        <w:jc w:val="both"/>
        <w:rPr>
          <w:b/>
        </w:rPr>
      </w:pPr>
      <w:r>
        <w:tab/>
      </w:r>
      <w:r w:rsidR="00C2570A" w:rsidRPr="00C2570A">
        <w:t xml:space="preserve">The team observed 86 classes throughout the district:  34 at the high school, 20 at the three middle schools, and 32 at the four elementary schools and early learning center. The team observed 33 ELA classes, 32 mathematics classes, 10 science, and 11 classes in other subject areas.  Among the classes observed were </w:t>
      </w:r>
      <w:r>
        <w:t>6</w:t>
      </w:r>
      <w:r w:rsidR="00C2570A" w:rsidRPr="00C2570A">
        <w:t xml:space="preserve"> special education classes, including several co-taught classes, and 12 classes targeted to </w:t>
      </w:r>
      <w:r>
        <w:t>English language learners (</w:t>
      </w:r>
      <w:r w:rsidR="00C2570A" w:rsidRPr="00C2570A">
        <w:t>ELLs</w:t>
      </w:r>
      <w:r>
        <w:t>)</w:t>
      </w:r>
      <w:r w:rsidR="00C2570A" w:rsidRPr="00C2570A">
        <w:t xml:space="preserve">. The observations were approximately 20 minutes in length. All review team members collected data using ESE’s instructional inventory, a tool for recording observed characteristics of standards-based teaching. This data is presented in Appendix C. </w:t>
      </w:r>
    </w:p>
    <w:p w:rsidR="000D13E6" w:rsidRPr="00F14508" w:rsidRDefault="00C2570A" w:rsidP="00393102">
      <w:pPr>
        <w:tabs>
          <w:tab w:val="left" w:pos="360"/>
          <w:tab w:val="left" w:pos="720"/>
          <w:tab w:val="left" w:pos="1080"/>
          <w:tab w:val="left" w:pos="1440"/>
          <w:tab w:val="left" w:pos="1800"/>
          <w:tab w:val="left" w:pos="2160"/>
        </w:tabs>
        <w:ind w:left="720" w:hanging="360"/>
        <w:rPr>
          <w:b/>
        </w:rPr>
      </w:pPr>
      <w:r w:rsidRPr="00C2570A">
        <w:rPr>
          <w:b/>
        </w:rPr>
        <w:t>A.</w:t>
      </w:r>
      <w:r w:rsidRPr="00C2570A">
        <w:rPr>
          <w:b/>
        </w:rPr>
        <w:tab/>
      </w:r>
      <w:r w:rsidRPr="00C2570A">
        <w:t xml:space="preserve">Teachers </w:t>
      </w:r>
      <w:r w:rsidR="00046927">
        <w:t xml:space="preserve">clearly and consistently </w:t>
      </w:r>
      <w:r w:rsidRPr="00C2570A">
        <w:t xml:space="preserve">communicated clear learning objective(s) aligned to </w:t>
      </w:r>
      <w:r w:rsidR="00046927">
        <w:t xml:space="preserve">the </w:t>
      </w:r>
      <w:r w:rsidRPr="00C2570A">
        <w:rPr>
          <w:i/>
        </w:rPr>
        <w:t>2011 Massachusetts Curriculum Frameworks</w:t>
      </w:r>
      <w:r w:rsidR="00046927">
        <w:rPr>
          <w:i/>
        </w:rPr>
        <w:t xml:space="preserve"> (</w:t>
      </w:r>
      <w:r w:rsidRPr="00C2570A">
        <w:t>#8</w:t>
      </w:r>
      <w:r w:rsidR="00046927">
        <w:rPr>
          <w:i/>
        </w:rPr>
        <w:t>)</w:t>
      </w:r>
      <w:r w:rsidRPr="00C2570A">
        <w:t xml:space="preserve"> in 63 percent of observed elementary lessons, </w:t>
      </w:r>
      <w:r w:rsidR="007E5B91">
        <w:t xml:space="preserve">but </w:t>
      </w:r>
      <w:r w:rsidR="00046927">
        <w:t xml:space="preserve">in </w:t>
      </w:r>
      <w:r w:rsidRPr="00C2570A">
        <w:t xml:space="preserve">80 percent of middle school lessons, and </w:t>
      </w:r>
      <w:r w:rsidR="00046927">
        <w:t xml:space="preserve">in </w:t>
      </w:r>
      <w:r w:rsidRPr="00C2570A">
        <w:t>74 percent of high school lessons.</w:t>
      </w:r>
    </w:p>
    <w:p w:rsidR="000D13E6" w:rsidRPr="00F14508" w:rsidRDefault="00C2570A" w:rsidP="00393102">
      <w:pPr>
        <w:tabs>
          <w:tab w:val="left" w:pos="360"/>
          <w:tab w:val="left" w:pos="720"/>
          <w:tab w:val="left" w:pos="1080"/>
          <w:tab w:val="left" w:pos="1440"/>
          <w:tab w:val="left" w:pos="1800"/>
          <w:tab w:val="left" w:pos="2160"/>
        </w:tabs>
        <w:ind w:left="720" w:hanging="360"/>
      </w:pPr>
      <w:r w:rsidRPr="00C2570A">
        <w:rPr>
          <w:b/>
        </w:rPr>
        <w:t xml:space="preserve">B.    </w:t>
      </w:r>
      <w:r w:rsidRPr="00C2570A">
        <w:t xml:space="preserve">The review team found that teachers clearly and consistently </w:t>
      </w:r>
      <w:r w:rsidR="00046927">
        <w:t xml:space="preserve">planned and </w:t>
      </w:r>
      <w:r w:rsidRPr="00C2570A">
        <w:t>implemented lessons that reflected rigor and high expectations</w:t>
      </w:r>
      <w:r w:rsidR="00046927">
        <w:t xml:space="preserve"> (#7) </w:t>
      </w:r>
      <w:r w:rsidRPr="00C2570A">
        <w:t xml:space="preserve">in 59 percent of observed elementary classes, </w:t>
      </w:r>
      <w:r w:rsidR="00046927">
        <w:t xml:space="preserve">in </w:t>
      </w:r>
      <w:r w:rsidRPr="00C2570A">
        <w:t xml:space="preserve">75 percent of middle school classes, and </w:t>
      </w:r>
      <w:r w:rsidR="00046927">
        <w:t xml:space="preserve">in </w:t>
      </w:r>
      <w:r w:rsidRPr="00C2570A">
        <w:t>53 percent of high school classes.  Students were observed engaged in challenging academic tasks</w:t>
      </w:r>
      <w:r w:rsidR="00046927">
        <w:t xml:space="preserve"> (#17)</w:t>
      </w:r>
      <w:r w:rsidRPr="00C2570A">
        <w:t xml:space="preserve"> in 63 percent of elementary lessons, </w:t>
      </w:r>
      <w:r w:rsidR="00046927">
        <w:t xml:space="preserve">in </w:t>
      </w:r>
      <w:r w:rsidRPr="00C2570A">
        <w:t xml:space="preserve">70 percent of middle school lessons, and </w:t>
      </w:r>
      <w:r w:rsidR="00046927">
        <w:t xml:space="preserve">in </w:t>
      </w:r>
      <w:r w:rsidR="00045156">
        <w:t xml:space="preserve">just </w:t>
      </w:r>
      <w:r w:rsidRPr="00C2570A">
        <w:t>47 percent of high school lessons.</w:t>
      </w:r>
    </w:p>
    <w:p w:rsidR="000D13E6" w:rsidRPr="00F14508" w:rsidRDefault="00C2570A" w:rsidP="00E2536E">
      <w:pPr>
        <w:pStyle w:val="ListParagraph"/>
        <w:numPr>
          <w:ilvl w:val="0"/>
          <w:numId w:val="32"/>
        </w:numPr>
        <w:tabs>
          <w:tab w:val="left" w:pos="360"/>
          <w:tab w:val="left" w:pos="720"/>
          <w:tab w:val="left" w:pos="1080"/>
          <w:tab w:val="left" w:pos="1440"/>
          <w:tab w:val="left" w:pos="2160"/>
        </w:tabs>
        <w:ind w:left="1080"/>
        <w:contextualSpacing w:val="0"/>
      </w:pPr>
      <w:r w:rsidRPr="00C2570A">
        <w:t xml:space="preserve">Practices that demonstrated rigor and high expectations included a </w:t>
      </w:r>
      <w:r w:rsidR="00046927">
        <w:t>g</w:t>
      </w:r>
      <w:r w:rsidRPr="00C2570A">
        <w:t xml:space="preserve">rade 4 math performance task following a classroom discussion to develop a multi-step equation to solve a problem.  The students worked in small groups to develop their own multi-step equation using multiplication and addition and a number line.  In a </w:t>
      </w:r>
      <w:r w:rsidR="00046927">
        <w:t>g</w:t>
      </w:r>
      <w:r w:rsidRPr="00C2570A">
        <w:t xml:space="preserve">rade 8 ELA lesson, students used dialogue and stage directions to make inferences about characters and motives.  This was accompanied by a task to select supporting text and then discuss their ideas with a partner.  </w:t>
      </w:r>
    </w:p>
    <w:p w:rsidR="000D13E6" w:rsidRPr="00F14508" w:rsidRDefault="00C2570A" w:rsidP="00260B85">
      <w:pPr>
        <w:pStyle w:val="ListParagraph"/>
        <w:numPr>
          <w:ilvl w:val="0"/>
          <w:numId w:val="32"/>
        </w:numPr>
        <w:tabs>
          <w:tab w:val="left" w:pos="360"/>
          <w:tab w:val="left" w:pos="720"/>
          <w:tab w:val="left" w:pos="1080"/>
          <w:tab w:val="left" w:pos="1440"/>
          <w:tab w:val="left" w:pos="2160"/>
        </w:tabs>
        <w:ind w:left="1080"/>
        <w:contextualSpacing w:val="0"/>
      </w:pPr>
      <w:r w:rsidRPr="00C2570A">
        <w:t>Practices that demonstrated lower expectations for rigor and challenge included a high school history lesson where the teacher sat at a desk while students read an article and filled in blanks on a worksheet.  The “do now” on the board was then assigned as homework.  In a middle school math class, students were required to copy what the teacher read from the screen at the front of the room</w:t>
      </w:r>
    </w:p>
    <w:p w:rsidR="000D13E6" w:rsidRPr="00F14508" w:rsidRDefault="00C2570A" w:rsidP="000D13E6">
      <w:pPr>
        <w:tabs>
          <w:tab w:val="left" w:pos="360"/>
          <w:tab w:val="left" w:pos="720"/>
          <w:tab w:val="left" w:pos="1080"/>
          <w:tab w:val="left" w:pos="1440"/>
          <w:tab w:val="left" w:pos="1800"/>
          <w:tab w:val="left" w:pos="2160"/>
        </w:tabs>
        <w:ind w:left="720" w:hanging="360"/>
      </w:pPr>
      <w:r w:rsidRPr="00C2570A">
        <w:rPr>
          <w:b/>
        </w:rPr>
        <w:lastRenderedPageBreak/>
        <w:t>C.</w:t>
      </w:r>
      <w:r w:rsidRPr="00C2570A">
        <w:t xml:space="preserve">   </w:t>
      </w:r>
      <w:r w:rsidR="00046927">
        <w:tab/>
      </w:r>
      <w:r w:rsidRPr="00C2570A">
        <w:t>In observed lessons, teachers clearly and consistently provided opportunities for students to engage in higher</w:t>
      </w:r>
      <w:r w:rsidR="003A5A83">
        <w:t>-</w:t>
      </w:r>
      <w:r w:rsidRPr="00C2570A">
        <w:t xml:space="preserve">order thinking such as </w:t>
      </w:r>
      <w:r w:rsidR="00046927">
        <w:t xml:space="preserve">use of </w:t>
      </w:r>
      <w:r w:rsidRPr="00C2570A">
        <w:t>inquiry, exploration, application, analysis, synthesis and/or evaluation of knowledge or concepts</w:t>
      </w:r>
      <w:r w:rsidR="00046927">
        <w:t xml:space="preserve"> (#11) </w:t>
      </w:r>
      <w:r w:rsidRPr="00C2570A">
        <w:t xml:space="preserve">in </w:t>
      </w:r>
      <w:r w:rsidR="007E5B91">
        <w:t xml:space="preserve">only </w:t>
      </w:r>
      <w:r w:rsidRPr="00C2570A">
        <w:t xml:space="preserve">47 percent of elementary lessons, </w:t>
      </w:r>
      <w:r w:rsidR="007E5B91">
        <w:t xml:space="preserve">but </w:t>
      </w:r>
      <w:r w:rsidR="00046927">
        <w:t xml:space="preserve">in </w:t>
      </w:r>
      <w:r w:rsidRPr="00C2570A">
        <w:t xml:space="preserve">65 percent of middle school lessons, and </w:t>
      </w:r>
      <w:r w:rsidR="00046927">
        <w:t xml:space="preserve">in </w:t>
      </w:r>
      <w:r w:rsidRPr="00C2570A">
        <w:t xml:space="preserve">53 percent of high school lessons.  Observers noted students clearly </w:t>
      </w:r>
      <w:r w:rsidR="00046927">
        <w:t xml:space="preserve">and consistently </w:t>
      </w:r>
      <w:r w:rsidRPr="00C2570A">
        <w:t>demonstrating the use of higher order thinking skills</w:t>
      </w:r>
      <w:r w:rsidR="00393102">
        <w:t xml:space="preserve"> </w:t>
      </w:r>
      <w:r w:rsidRPr="00C2570A">
        <w:t xml:space="preserve">in 50 percent of elementary lessons, </w:t>
      </w:r>
      <w:r w:rsidR="00046927">
        <w:t xml:space="preserve">in </w:t>
      </w:r>
      <w:r w:rsidRPr="00C2570A">
        <w:t xml:space="preserve">55 percent of middle school lessons, and </w:t>
      </w:r>
      <w:r w:rsidR="00046927">
        <w:t xml:space="preserve">in </w:t>
      </w:r>
      <w:r w:rsidRPr="00C2570A">
        <w:t>38 percent of high school lessons.</w:t>
      </w:r>
    </w:p>
    <w:p w:rsidR="000D13E6" w:rsidRPr="00F14508" w:rsidRDefault="00C2570A" w:rsidP="000D13E6">
      <w:pPr>
        <w:pStyle w:val="ListParagraph"/>
        <w:tabs>
          <w:tab w:val="left" w:pos="360"/>
          <w:tab w:val="left" w:pos="720"/>
          <w:tab w:val="left" w:pos="1080"/>
          <w:tab w:val="left" w:pos="1800"/>
          <w:tab w:val="left" w:pos="2160"/>
        </w:tabs>
        <w:ind w:left="1080" w:hanging="360"/>
      </w:pPr>
      <w:r w:rsidRPr="00C2570A">
        <w:t>1.</w:t>
      </w:r>
      <w:r w:rsidRPr="00C2570A">
        <w:tab/>
      </w:r>
      <w:r w:rsidR="00046927">
        <w:t>F</w:t>
      </w:r>
      <w:r w:rsidRPr="00C2570A">
        <w:t>ine example</w:t>
      </w:r>
      <w:r w:rsidR="00046927">
        <w:t>s</w:t>
      </w:r>
      <w:r w:rsidRPr="00C2570A">
        <w:t xml:space="preserve"> of higher</w:t>
      </w:r>
      <w:r w:rsidR="00046927">
        <w:t>-</w:t>
      </w:r>
      <w:r w:rsidRPr="00C2570A">
        <w:t xml:space="preserve">order thinking </w:t>
      </w:r>
      <w:r w:rsidR="00046927">
        <w:t>included</w:t>
      </w:r>
      <w:r w:rsidRPr="00C2570A">
        <w:t xml:space="preserve"> a high school world history class where students were learning about point of view.  The paired task required students to synthesize their study of the causes of the Vietnam War by analyzing and evaluating multiple sources to determine if it was either a “good” war or a “bad” war.  In a </w:t>
      </w:r>
      <w:r w:rsidR="00046927">
        <w:t>g</w:t>
      </w:r>
      <w:r w:rsidRPr="00C2570A">
        <w:t xml:space="preserve">rade 2 ELA lesson, students wrote and illustrated books about dinosaurs using a thematic key to organize and record facts before constructing sentences, then paragraphs, then illustrations.  They used a rubric to prompt their work then met individually with the teacher for evaluation. </w:t>
      </w:r>
    </w:p>
    <w:p w:rsidR="000D13E6" w:rsidRPr="00F14508" w:rsidRDefault="000D13E6" w:rsidP="000D13E6">
      <w:pPr>
        <w:pStyle w:val="ListParagraph"/>
        <w:tabs>
          <w:tab w:val="left" w:pos="360"/>
          <w:tab w:val="left" w:pos="720"/>
          <w:tab w:val="left" w:pos="1080"/>
          <w:tab w:val="left" w:pos="1800"/>
          <w:tab w:val="left" w:pos="2160"/>
        </w:tabs>
        <w:ind w:left="1080" w:hanging="360"/>
      </w:pPr>
    </w:p>
    <w:p w:rsidR="000D13E6" w:rsidRPr="00F14508" w:rsidRDefault="00C2570A" w:rsidP="000D13E6">
      <w:pPr>
        <w:pStyle w:val="ListParagraph"/>
        <w:tabs>
          <w:tab w:val="left" w:pos="360"/>
          <w:tab w:val="left" w:pos="720"/>
          <w:tab w:val="left" w:pos="1080"/>
          <w:tab w:val="left" w:pos="1800"/>
          <w:tab w:val="left" w:pos="2160"/>
        </w:tabs>
        <w:ind w:left="1080" w:hanging="360"/>
      </w:pPr>
      <w:r w:rsidRPr="00C2570A">
        <w:t>2.    Higher</w:t>
      </w:r>
      <w:r w:rsidR="001C3F74">
        <w:t>-</w:t>
      </w:r>
      <w:r w:rsidRPr="00C2570A">
        <w:t xml:space="preserve">order thinking was not required in a </w:t>
      </w:r>
      <w:r w:rsidR="00046927">
        <w:t>g</w:t>
      </w:r>
      <w:r w:rsidRPr="00C2570A">
        <w:t xml:space="preserve">rade 9 Algebra 1 class in which students were completing worksheets to procedurally add and subtract abstract polynomial equations with no introduction or discussion of what they could mean or represent.  In another focus on procedure, the beginning of a lesson to dissect a frog in biology </w:t>
      </w:r>
      <w:r w:rsidR="00046927">
        <w:t xml:space="preserve">mentioned </w:t>
      </w:r>
      <w:r w:rsidRPr="00C2570A">
        <w:t xml:space="preserve">rules and procedures rather than introducing the lesson or reviewing why dissection was useful and </w:t>
      </w:r>
      <w:r w:rsidR="00046927">
        <w:t>predicting</w:t>
      </w:r>
      <w:r w:rsidRPr="00C2570A">
        <w:t xml:space="preserve"> what students might find or learn.</w:t>
      </w:r>
    </w:p>
    <w:p w:rsidR="000D13E6" w:rsidRPr="00F14508" w:rsidRDefault="00C2570A" w:rsidP="000D13E6">
      <w:pPr>
        <w:tabs>
          <w:tab w:val="left" w:pos="360"/>
          <w:tab w:val="left" w:pos="720"/>
          <w:tab w:val="left" w:pos="1440"/>
          <w:tab w:val="left" w:pos="1800"/>
          <w:tab w:val="left" w:pos="2160"/>
        </w:tabs>
        <w:ind w:left="720" w:hanging="360"/>
      </w:pPr>
      <w:r w:rsidRPr="00C2570A">
        <w:rPr>
          <w:b/>
        </w:rPr>
        <w:t>D.</w:t>
      </w:r>
      <w:r w:rsidRPr="00C2570A">
        <w:t xml:space="preserve">    Several other characteristics in the inventory addressed students’ opportunities to think and to elaborate on their thinking.  Observers noted that students </w:t>
      </w:r>
      <w:r w:rsidR="00046927">
        <w:t xml:space="preserve">clearly and consistently </w:t>
      </w:r>
      <w:r w:rsidRPr="00C2570A">
        <w:t>articulated their thinking verbally or in writing</w:t>
      </w:r>
      <w:r w:rsidR="00046927">
        <w:t xml:space="preserve"> #18) </w:t>
      </w:r>
      <w:r w:rsidRPr="00C2570A">
        <w:t xml:space="preserve">in 63 percent of elementary lessons, </w:t>
      </w:r>
      <w:r w:rsidR="00046927">
        <w:t xml:space="preserve">in </w:t>
      </w:r>
      <w:r w:rsidRPr="00C2570A">
        <w:t xml:space="preserve">73 percent of middle school lessons, and </w:t>
      </w:r>
      <w:r w:rsidR="00046927">
        <w:t xml:space="preserve">in </w:t>
      </w:r>
      <w:r w:rsidR="007E5B91">
        <w:t xml:space="preserve">only </w:t>
      </w:r>
      <w:r w:rsidRPr="00C2570A">
        <w:t>4 percent of high school lessons.  Students clearly and consistently elaborated about content and ideas when responding to questions</w:t>
      </w:r>
      <w:r w:rsidR="00046927">
        <w:t xml:space="preserve"> (#</w:t>
      </w:r>
      <w:r w:rsidR="00DE31AA">
        <w:t>20)</w:t>
      </w:r>
      <w:r w:rsidRPr="00C2570A">
        <w:t xml:space="preserve"> in 59 percent of elementary lessons, </w:t>
      </w:r>
      <w:r w:rsidR="00DE31AA">
        <w:t xml:space="preserve">in </w:t>
      </w:r>
      <w:r w:rsidR="007D5727">
        <w:t xml:space="preserve">only </w:t>
      </w:r>
      <w:r w:rsidRPr="00C2570A">
        <w:t xml:space="preserve">35 percent of middle school lessons, and </w:t>
      </w:r>
      <w:r w:rsidR="00DE31AA">
        <w:t xml:space="preserve">in </w:t>
      </w:r>
      <w:r w:rsidR="007D5727">
        <w:t xml:space="preserve">just </w:t>
      </w:r>
      <w:r w:rsidRPr="00C2570A">
        <w:t>38 percent of high school lessons.  In this</w:t>
      </w:r>
      <w:r w:rsidR="000D13E6" w:rsidRPr="00CC0570">
        <w:rPr>
          <w:rFonts w:asciiTheme="majorHAnsi" w:hAnsiTheme="majorHAnsi"/>
        </w:rPr>
        <w:t xml:space="preserve"> last characteristic, </w:t>
      </w:r>
      <w:r w:rsidRPr="00C2570A">
        <w:t xml:space="preserve">observers checked to see </w:t>
      </w:r>
      <w:r w:rsidR="00DE31AA">
        <w:t>whether</w:t>
      </w:r>
      <w:r w:rsidRPr="00C2570A">
        <w:t xml:space="preserve"> teachers probed students for more information </w:t>
      </w:r>
      <w:r w:rsidR="00DE31AA" w:rsidRPr="00874AD3">
        <w:t xml:space="preserve">to explain or elaborate on their ideas or reasoning </w:t>
      </w:r>
      <w:r w:rsidRPr="00C2570A">
        <w:t>using follow-up questions or asked students “</w:t>
      </w:r>
      <w:r w:rsidR="00DE31AA">
        <w:t>H</w:t>
      </w:r>
      <w:r w:rsidRPr="00C2570A">
        <w:t>ow do you know?” or “</w:t>
      </w:r>
      <w:r w:rsidR="00DE31AA">
        <w:t>W</w:t>
      </w:r>
      <w:r w:rsidRPr="00C2570A">
        <w:t>hy?” or “</w:t>
      </w:r>
      <w:r w:rsidR="00DE31AA">
        <w:t>W</w:t>
      </w:r>
      <w:r w:rsidR="007E5B91">
        <w:t>hy not?”</w:t>
      </w:r>
    </w:p>
    <w:p w:rsidR="000D13E6" w:rsidRPr="00F14508" w:rsidRDefault="00C2570A" w:rsidP="000D13E6">
      <w:pPr>
        <w:tabs>
          <w:tab w:val="left" w:pos="360"/>
          <w:tab w:val="left" w:pos="720"/>
          <w:tab w:val="left" w:pos="1080"/>
          <w:tab w:val="left" w:pos="1800"/>
          <w:tab w:val="left" w:pos="2160"/>
        </w:tabs>
        <w:ind w:left="1080" w:hanging="360"/>
      </w:pPr>
      <w:r w:rsidRPr="00C2570A">
        <w:t xml:space="preserve">1.    A fine example of students’ elaborating on their thinking was observed in an elementary ESL/ELA class.  Students were engaged in independent analyses of text and knowledge construction.  After </w:t>
      </w:r>
      <w:r w:rsidR="00DE31AA">
        <w:t xml:space="preserve">students </w:t>
      </w:r>
      <w:r w:rsidRPr="00C2570A">
        <w:t>shar</w:t>
      </w:r>
      <w:r w:rsidR="00DE31AA">
        <w:t>ed</w:t>
      </w:r>
      <w:r w:rsidRPr="00C2570A">
        <w:t xml:space="preserve"> their ideas, the teacher asked </w:t>
      </w:r>
      <w:r w:rsidR="00DE31AA">
        <w:t>whether</w:t>
      </w:r>
      <w:r w:rsidRPr="00C2570A">
        <w:t xml:space="preserve"> they had noticed something that others said that they had </w:t>
      </w:r>
      <w:r w:rsidR="00DE31AA">
        <w:t xml:space="preserve">not </w:t>
      </w:r>
      <w:r w:rsidRPr="00C2570A">
        <w:t>noticed before.  The teacher then followed up by asking students to tell about a similar experience in their own lives.</w:t>
      </w:r>
    </w:p>
    <w:p w:rsidR="000D13E6" w:rsidRPr="00F14508" w:rsidRDefault="00C2570A" w:rsidP="000D13E6">
      <w:pPr>
        <w:tabs>
          <w:tab w:val="left" w:pos="360"/>
          <w:tab w:val="left" w:pos="720"/>
          <w:tab w:val="left" w:pos="1080"/>
          <w:tab w:val="left" w:pos="1800"/>
          <w:tab w:val="left" w:pos="2160"/>
        </w:tabs>
        <w:ind w:left="1080" w:hanging="360"/>
      </w:pPr>
      <w:r w:rsidRPr="00C2570A">
        <w:t xml:space="preserve">2.    A </w:t>
      </w:r>
      <w:r w:rsidR="00DE31AA">
        <w:t xml:space="preserve">less </w:t>
      </w:r>
      <w:r w:rsidRPr="00C2570A">
        <w:t xml:space="preserve">ineffective practice observed for this characteristic was noted when the teacher asked students to describe where they had seen a similar concept in another unit of study. After a </w:t>
      </w:r>
      <w:r w:rsidRPr="00C2570A">
        <w:lastRenderedPageBreak/>
        <w:t xml:space="preserve">student gave a one-word answer, the teacher himself gave an elaborate explanation and provided several examples rather than asking the students to do so.  </w:t>
      </w:r>
    </w:p>
    <w:p w:rsidR="000D13E6" w:rsidRPr="00F14508" w:rsidRDefault="00C2570A" w:rsidP="000D13E6">
      <w:pPr>
        <w:tabs>
          <w:tab w:val="left" w:pos="360"/>
          <w:tab w:val="left" w:pos="720"/>
          <w:tab w:val="left" w:pos="1440"/>
          <w:tab w:val="left" w:pos="1800"/>
          <w:tab w:val="left" w:pos="2160"/>
        </w:tabs>
        <w:ind w:left="720" w:hanging="360"/>
      </w:pPr>
      <w:r w:rsidRPr="00C2570A">
        <w:rPr>
          <w:b/>
        </w:rPr>
        <w:t>E.</w:t>
      </w:r>
      <w:r w:rsidRPr="00C2570A">
        <w:t xml:space="preserve">    Observers found that teachers clearly and consistently conducted frequent formative assessments to check for understanding and inform instruction</w:t>
      </w:r>
      <w:r w:rsidR="00997218">
        <w:t xml:space="preserve"> (#15)</w:t>
      </w:r>
      <w:r w:rsidRPr="00C2570A">
        <w:t xml:space="preserve"> in 72 percent of elementary lessons, in 65 percent of middle school lessons, and </w:t>
      </w:r>
      <w:r w:rsidR="00997218">
        <w:t xml:space="preserve">in </w:t>
      </w:r>
      <w:r w:rsidRPr="00C2570A">
        <w:t>56 percent of high school lessons.  Teachers clearly and consistently used questioning techniques that required thoughtful responses that demonstrated understanding</w:t>
      </w:r>
      <w:r w:rsidR="00997218">
        <w:t xml:space="preserve"> (#12) </w:t>
      </w:r>
      <w:r w:rsidRPr="00C2570A">
        <w:t xml:space="preserve">in 69 percent of elementary lessons, </w:t>
      </w:r>
      <w:r w:rsidR="00997218">
        <w:t xml:space="preserve">in </w:t>
      </w:r>
      <w:r w:rsidRPr="00C2570A">
        <w:t xml:space="preserve">50 percent of middle school lessons, and </w:t>
      </w:r>
      <w:r w:rsidR="00997218">
        <w:t xml:space="preserve">in </w:t>
      </w:r>
      <w:r w:rsidRPr="00C2570A">
        <w:t>62 percent of high school lessons.</w:t>
      </w:r>
    </w:p>
    <w:p w:rsidR="000D13E6" w:rsidRPr="00F14508" w:rsidRDefault="00C2570A" w:rsidP="000D13E6">
      <w:pPr>
        <w:tabs>
          <w:tab w:val="left" w:pos="360"/>
          <w:tab w:val="left" w:pos="720"/>
          <w:tab w:val="left" w:pos="1080"/>
          <w:tab w:val="left" w:pos="1800"/>
          <w:tab w:val="left" w:pos="2160"/>
        </w:tabs>
        <w:ind w:left="1080" w:hanging="360"/>
      </w:pPr>
      <w:r w:rsidRPr="00C2570A">
        <w:t>1.</w:t>
      </w:r>
      <w:r w:rsidRPr="00C2570A">
        <w:tab/>
      </w:r>
      <w:r w:rsidR="00195E39">
        <w:t>G</w:t>
      </w:r>
      <w:r w:rsidRPr="00C2570A">
        <w:t>ood example</w:t>
      </w:r>
      <w:r w:rsidR="00195E39">
        <w:t>s</w:t>
      </w:r>
      <w:r w:rsidRPr="00C2570A">
        <w:t xml:space="preserve"> of the use of formative assessment </w:t>
      </w:r>
      <w:r w:rsidR="00195E39">
        <w:t>included</w:t>
      </w:r>
      <w:r w:rsidRPr="00C2570A">
        <w:t xml:space="preserve"> a </w:t>
      </w:r>
      <w:r w:rsidR="00195E39">
        <w:t>g</w:t>
      </w:r>
      <w:r w:rsidRPr="00C2570A">
        <w:t>rade 4 math class</w:t>
      </w:r>
      <w:r w:rsidR="00195E39">
        <w:t xml:space="preserve"> where</w:t>
      </w:r>
      <w:r w:rsidRPr="00C2570A">
        <w:t xml:space="preserve">  </w:t>
      </w:r>
      <w:r w:rsidR="00195E39">
        <w:t>t</w:t>
      </w:r>
      <w:r w:rsidRPr="00C2570A">
        <w:t xml:space="preserve">he teacher circulated checking work as </w:t>
      </w:r>
      <w:r w:rsidR="00195E39">
        <w:t xml:space="preserve">students </w:t>
      </w:r>
      <w:r w:rsidRPr="00C2570A">
        <w:t xml:space="preserve">tried to calculate how many layers of cubes were needed to get to a certain volume.  The teacher stopped the class when students were struggling with a question and worked it out on the board with them.  Students were then asked </w:t>
      </w:r>
      <w:r w:rsidR="00195E39">
        <w:t>whether</w:t>
      </w:r>
      <w:r w:rsidRPr="00C2570A">
        <w:t xml:space="preserve"> anyone had a different way of solving the problem.  A </w:t>
      </w:r>
      <w:r w:rsidR="00195E39">
        <w:t>g</w:t>
      </w:r>
      <w:r w:rsidRPr="00C2570A">
        <w:t>rade 6 ELA class used clickers to demonstrate understanding; as a result, both teacher and students knew how well students understood the question.</w:t>
      </w:r>
    </w:p>
    <w:p w:rsidR="000D13E6" w:rsidRPr="00F14508" w:rsidRDefault="00C2570A" w:rsidP="000D13E6">
      <w:pPr>
        <w:tabs>
          <w:tab w:val="left" w:pos="360"/>
          <w:tab w:val="left" w:pos="720"/>
          <w:tab w:val="left" w:pos="1080"/>
          <w:tab w:val="left" w:pos="1800"/>
          <w:tab w:val="left" w:pos="2160"/>
        </w:tabs>
        <w:ind w:left="1080" w:hanging="360"/>
      </w:pPr>
      <w:r w:rsidRPr="00C2570A">
        <w:t xml:space="preserve">2.   </w:t>
      </w:r>
      <w:r w:rsidR="00195E39">
        <w:tab/>
      </w:r>
      <w:r w:rsidRPr="00C2570A">
        <w:t xml:space="preserve">A less effective formative assessment was </w:t>
      </w:r>
      <w:r w:rsidR="00195E39">
        <w:t>a class in which</w:t>
      </w:r>
      <w:r w:rsidRPr="00C2570A">
        <w:t xml:space="preserve"> the teacher did all the talking to answer the “do now</w:t>
      </w:r>
      <w:r w:rsidR="00195E39">
        <w:t>.</w:t>
      </w:r>
      <w:r w:rsidRPr="00C2570A">
        <w:t xml:space="preserve">”     </w:t>
      </w:r>
    </w:p>
    <w:p w:rsidR="000D13E6" w:rsidRPr="00F14508" w:rsidRDefault="00C2570A" w:rsidP="000D13E6">
      <w:pPr>
        <w:tabs>
          <w:tab w:val="left" w:pos="360"/>
          <w:tab w:val="left" w:pos="720"/>
          <w:tab w:val="left" w:pos="1080"/>
          <w:tab w:val="left" w:pos="1440"/>
          <w:tab w:val="left" w:pos="1800"/>
          <w:tab w:val="left" w:pos="2160"/>
        </w:tabs>
        <w:ind w:left="720" w:hanging="360"/>
      </w:pPr>
      <w:r w:rsidRPr="00C2570A">
        <w:rPr>
          <w:b/>
        </w:rPr>
        <w:t>F.</w:t>
      </w:r>
      <w:r w:rsidRPr="00C2570A">
        <w:t xml:space="preserve">   </w:t>
      </w:r>
      <w:r w:rsidR="00195E39">
        <w:tab/>
      </w:r>
      <w:r w:rsidRPr="00C2570A">
        <w:t xml:space="preserve">The application of knowledge is a key principle of UbD units and teaching for understanding.  Observers noted that students </w:t>
      </w:r>
      <w:r w:rsidR="00195E39">
        <w:t xml:space="preserve">clearly and consistently </w:t>
      </w:r>
      <w:r w:rsidRPr="00C2570A">
        <w:t>made connections to prior knowledge</w:t>
      </w:r>
      <w:r w:rsidR="00195E39">
        <w:t>,</w:t>
      </w:r>
      <w:r w:rsidRPr="00C2570A">
        <w:t xml:space="preserve"> or real</w:t>
      </w:r>
      <w:r w:rsidR="001C3F74">
        <w:t>-</w:t>
      </w:r>
      <w:r w:rsidRPr="00C2570A">
        <w:t xml:space="preserve">world experiences, or could apply knowledge and understanding to other subjects </w:t>
      </w:r>
      <w:r w:rsidR="00195E39">
        <w:t>(#21)</w:t>
      </w:r>
      <w:r w:rsidRPr="00C2570A">
        <w:t xml:space="preserve"> in 41</w:t>
      </w:r>
      <w:r w:rsidR="00195E39">
        <w:t xml:space="preserve"> percent</w:t>
      </w:r>
      <w:r w:rsidRPr="00C2570A">
        <w:t xml:space="preserve"> of elementary lessons, </w:t>
      </w:r>
      <w:r w:rsidR="00195E39">
        <w:t xml:space="preserve">in </w:t>
      </w:r>
      <w:r w:rsidR="007D5727">
        <w:t xml:space="preserve">just </w:t>
      </w:r>
      <w:r w:rsidRPr="00C2570A">
        <w:t>35</w:t>
      </w:r>
      <w:r w:rsidR="00195E39">
        <w:t xml:space="preserve"> percent</w:t>
      </w:r>
      <w:r w:rsidRPr="00C2570A">
        <w:t xml:space="preserve"> of middle school lessons, and </w:t>
      </w:r>
      <w:r w:rsidR="00195E39">
        <w:t xml:space="preserve">in </w:t>
      </w:r>
      <w:r w:rsidR="007D5727">
        <w:t xml:space="preserve">only </w:t>
      </w:r>
      <w:r w:rsidRPr="00C2570A">
        <w:t>38</w:t>
      </w:r>
      <w:r w:rsidR="00195E39">
        <w:t xml:space="preserve"> percent</w:t>
      </w:r>
      <w:r w:rsidRPr="00C2570A">
        <w:t xml:space="preserve"> of high school lessons.  </w:t>
      </w:r>
    </w:p>
    <w:p w:rsidR="000D13E6" w:rsidRPr="00F14508" w:rsidRDefault="00C2570A" w:rsidP="000D13E6">
      <w:pPr>
        <w:tabs>
          <w:tab w:val="left" w:pos="360"/>
          <w:tab w:val="left" w:pos="720"/>
          <w:tab w:val="left" w:pos="1080"/>
          <w:tab w:val="left" w:pos="1800"/>
          <w:tab w:val="left" w:pos="2160"/>
        </w:tabs>
        <w:ind w:left="1080" w:hanging="360"/>
      </w:pPr>
      <w:r w:rsidRPr="00C2570A">
        <w:t xml:space="preserve">1.    In a </w:t>
      </w:r>
      <w:r w:rsidR="008B0CA2">
        <w:t>g</w:t>
      </w:r>
      <w:r w:rsidRPr="00C2570A">
        <w:t xml:space="preserve">rade 4 mathematics class, students were alerted that they would now “apply” what they had learned about area and perimeter formulas.  The teacher asked them to work in small groups on differentiated tasks to purchase materials and </w:t>
      </w:r>
      <w:r w:rsidR="008B0CA2">
        <w:t>to</w:t>
      </w:r>
      <w:r w:rsidR="00025059">
        <w:t xml:space="preserve"> </w:t>
      </w:r>
      <w:r w:rsidRPr="00C2570A">
        <w:t xml:space="preserve">construct animal pens using squares and rectangles, making sure to use their knowledge of place values as they budgeted for items.  Before beginning the task, students were asked to discuss in groups what they thought would be challenging about the project.  In a </w:t>
      </w:r>
      <w:r w:rsidR="008B0CA2">
        <w:t>g</w:t>
      </w:r>
      <w:r w:rsidRPr="00C2570A">
        <w:t xml:space="preserve">rade 10 ELA class, students were preparing to draft public service announcements based on their research on controversial topics such as gangs, violence, vandalism, and teen pregnancy.  </w:t>
      </w:r>
    </w:p>
    <w:p w:rsidR="000D13E6" w:rsidRPr="00F14508" w:rsidRDefault="00C2570A" w:rsidP="000D13E6">
      <w:pPr>
        <w:tabs>
          <w:tab w:val="left" w:pos="360"/>
          <w:tab w:val="left" w:pos="720"/>
          <w:tab w:val="left" w:pos="1080"/>
          <w:tab w:val="left" w:pos="1800"/>
          <w:tab w:val="left" w:pos="2160"/>
        </w:tabs>
        <w:ind w:left="1080" w:hanging="360"/>
      </w:pPr>
      <w:r w:rsidRPr="00C2570A">
        <w:t>2.    Although in some mathematics classes students were able to relate math procedures to real</w:t>
      </w:r>
      <w:r w:rsidR="008B0CA2">
        <w:t>-</w:t>
      </w:r>
      <w:r w:rsidRPr="00C2570A">
        <w:t xml:space="preserve">world experiences and </w:t>
      </w:r>
      <w:r w:rsidR="008B0CA2">
        <w:t xml:space="preserve">to </w:t>
      </w:r>
      <w:r w:rsidRPr="00C2570A">
        <w:t xml:space="preserve">apply their knowledge and understanding, there were missed opportunities in others.  </w:t>
      </w:r>
    </w:p>
    <w:p w:rsidR="000D13E6" w:rsidRPr="00F14508" w:rsidRDefault="00C2570A" w:rsidP="000D13E6">
      <w:pPr>
        <w:tabs>
          <w:tab w:val="left" w:pos="0"/>
          <w:tab w:val="left" w:pos="720"/>
          <w:tab w:val="left" w:pos="1080"/>
          <w:tab w:val="left" w:pos="1440"/>
          <w:tab w:val="left" w:pos="1800"/>
          <w:tab w:val="left" w:pos="2160"/>
        </w:tabs>
      </w:pPr>
      <w:r w:rsidRPr="00C2570A">
        <w:rPr>
          <w:b/>
        </w:rPr>
        <w:t>Impact</w:t>
      </w:r>
      <w:r w:rsidRPr="00C2570A">
        <w:t xml:space="preserve">: </w:t>
      </w:r>
      <w:r w:rsidR="00AB64EF" w:rsidRPr="00C2570A">
        <w:t xml:space="preserve">The absence of consistently high quality instructional practices in the district may be partially linked to inconsistent classroom management practices in some classrooms. </w:t>
      </w:r>
      <w:r w:rsidR="003A5A83">
        <w:t xml:space="preserve">Without consistent, </w:t>
      </w:r>
      <w:r w:rsidR="00534324">
        <w:t>rigorous</w:t>
      </w:r>
      <w:r w:rsidR="003A5A83">
        <w:t xml:space="preserve"> instruction</w:t>
      </w:r>
      <w:r w:rsidRPr="00C2570A">
        <w:t xml:space="preserve">, </w:t>
      </w:r>
      <w:r w:rsidR="003A5A83">
        <w:t xml:space="preserve">some </w:t>
      </w:r>
      <w:r w:rsidRPr="00C2570A">
        <w:t xml:space="preserve">students </w:t>
      </w:r>
      <w:r w:rsidR="003A5A83">
        <w:t>are</w:t>
      </w:r>
      <w:r w:rsidRPr="00C2570A">
        <w:t xml:space="preserve"> not </w:t>
      </w:r>
      <w:r w:rsidR="00534324">
        <w:t xml:space="preserve">able to attain the high levels of achievement and understanding that is the goal of the district’s instructional </w:t>
      </w:r>
      <w:r w:rsidR="009F7FA0">
        <w:t>practices</w:t>
      </w:r>
      <w:r w:rsidRPr="00C2570A">
        <w:t xml:space="preserve">.  </w:t>
      </w:r>
    </w:p>
    <w:p w:rsidR="000D13E6" w:rsidRDefault="00C2570A" w:rsidP="001A0A23">
      <w:pPr>
        <w:tabs>
          <w:tab w:val="left" w:pos="360"/>
          <w:tab w:val="left" w:pos="720"/>
          <w:tab w:val="left" w:pos="1080"/>
          <w:tab w:val="left" w:pos="1440"/>
          <w:tab w:val="left" w:pos="1800"/>
        </w:tabs>
        <w:ind w:left="450" w:hanging="450"/>
        <w:rPr>
          <w:b/>
        </w:rPr>
      </w:pPr>
      <w:r w:rsidRPr="00C2570A">
        <w:rPr>
          <w:b/>
        </w:rPr>
        <w:lastRenderedPageBreak/>
        <w:t>1</w:t>
      </w:r>
      <w:r w:rsidR="007B528E">
        <w:rPr>
          <w:b/>
        </w:rPr>
        <w:t>2.</w:t>
      </w:r>
      <w:r w:rsidR="007B528E">
        <w:rPr>
          <w:b/>
        </w:rPr>
        <w:tab/>
      </w:r>
      <w:r w:rsidR="00134705">
        <w:rPr>
          <w:b/>
        </w:rPr>
        <w:tab/>
      </w:r>
      <w:r w:rsidRPr="00C2570A">
        <w:rPr>
          <w:b/>
        </w:rPr>
        <w:t>The district has not e</w:t>
      </w:r>
      <w:r w:rsidR="0062097F">
        <w:rPr>
          <w:b/>
        </w:rPr>
        <w:t>nrich</w:t>
      </w:r>
      <w:r w:rsidRPr="00C2570A">
        <w:rPr>
          <w:b/>
        </w:rPr>
        <w:t xml:space="preserve">ed its curriculum and instructional practices at Tier 1 to adequately and consistently address the needs of </w:t>
      </w:r>
      <w:r w:rsidR="0020054F">
        <w:rPr>
          <w:b/>
        </w:rPr>
        <w:t>English language learners</w:t>
      </w:r>
      <w:r w:rsidRPr="00C2570A">
        <w:rPr>
          <w:b/>
        </w:rPr>
        <w:t xml:space="preserve">.  </w:t>
      </w:r>
    </w:p>
    <w:p w:rsidR="000D13E6" w:rsidRPr="00F14508" w:rsidRDefault="001A0A23" w:rsidP="00656AB7">
      <w:pPr>
        <w:tabs>
          <w:tab w:val="left" w:pos="360"/>
          <w:tab w:val="left" w:pos="720"/>
          <w:tab w:val="left" w:pos="1080"/>
          <w:tab w:val="left" w:pos="1440"/>
          <w:tab w:val="left" w:pos="1800"/>
          <w:tab w:val="left" w:pos="2160"/>
        </w:tabs>
        <w:ind w:left="720" w:hanging="720"/>
      </w:pPr>
      <w:r>
        <w:tab/>
      </w:r>
      <w:r w:rsidR="00A6690A">
        <w:rPr>
          <w:b/>
        </w:rPr>
        <w:t>A</w:t>
      </w:r>
      <w:r w:rsidR="009E5B01" w:rsidRPr="007B528E">
        <w:rPr>
          <w:b/>
        </w:rPr>
        <w:t>.</w:t>
      </w:r>
      <w:r>
        <w:tab/>
      </w:r>
      <w:r w:rsidR="000D13E6" w:rsidRPr="00F14508">
        <w:t xml:space="preserve">Although some steps have been taken to </w:t>
      </w:r>
      <w:r w:rsidR="00BA63BC">
        <w:t>support</w:t>
      </w:r>
      <w:r w:rsidR="00BA63BC" w:rsidRPr="00F14508">
        <w:t xml:space="preserve"> </w:t>
      </w:r>
      <w:r w:rsidR="0020054F">
        <w:t>ELLs</w:t>
      </w:r>
      <w:r w:rsidR="000D13E6" w:rsidRPr="00F14508">
        <w:t>, the district has not sufficiently addressed this subgroup’s learning needs in its standards-identification, units of study, teaching resources, and instructional practices in Tier 1.</w:t>
      </w:r>
    </w:p>
    <w:p w:rsidR="000D13E6" w:rsidRPr="00F14508" w:rsidRDefault="00C2570A" w:rsidP="000D13E6">
      <w:pPr>
        <w:tabs>
          <w:tab w:val="left" w:pos="360"/>
          <w:tab w:val="left" w:pos="720"/>
          <w:tab w:val="left" w:pos="1080"/>
          <w:tab w:val="left" w:pos="1440"/>
          <w:tab w:val="left" w:pos="1800"/>
          <w:tab w:val="left" w:pos="2160"/>
        </w:tabs>
        <w:ind w:left="1080" w:hanging="360"/>
      </w:pPr>
      <w:r w:rsidRPr="00C2570A">
        <w:t>1.    There is staff capacity to apply SEI strategies in lessons.  A leader noted that 80</w:t>
      </w:r>
      <w:r w:rsidR="0062097F">
        <w:t>–</w:t>
      </w:r>
      <w:r w:rsidRPr="00C2570A">
        <w:t>90 percent of core academic teachers have had SEI endorsement or RETELL training.</w:t>
      </w:r>
    </w:p>
    <w:p w:rsidR="000D13E6" w:rsidRPr="00F14508" w:rsidRDefault="0062097F" w:rsidP="000D13E6">
      <w:pPr>
        <w:tabs>
          <w:tab w:val="left" w:pos="360"/>
          <w:tab w:val="left" w:pos="720"/>
          <w:tab w:val="left" w:pos="1080"/>
          <w:tab w:val="left" w:pos="1440"/>
          <w:tab w:val="left" w:pos="1800"/>
          <w:tab w:val="left" w:pos="2160"/>
        </w:tabs>
        <w:ind w:left="1080" w:hanging="360"/>
      </w:pPr>
      <w:r>
        <w:t xml:space="preserve">2.  </w:t>
      </w:r>
      <w:r w:rsidR="00393102">
        <w:tab/>
      </w:r>
      <w:r>
        <w:t xml:space="preserve">A review of </w:t>
      </w:r>
      <w:r w:rsidR="00D62F2B">
        <w:t>5</w:t>
      </w:r>
      <w:r w:rsidR="0028050E">
        <w:t>DP</w:t>
      </w:r>
      <w:r w:rsidR="00D62F2B">
        <w:t xml:space="preserve"> and ESE/RTTT</w:t>
      </w:r>
      <w:r w:rsidR="001C4D0B">
        <w:t xml:space="preserve"> </w:t>
      </w:r>
      <w:r w:rsidR="00C2570A" w:rsidRPr="00C2570A">
        <w:t xml:space="preserve">UbD units for use in regular education classes </w:t>
      </w:r>
      <w:r w:rsidR="00D62F2B">
        <w:t>indicated that they</w:t>
      </w:r>
      <w:r w:rsidR="00C2570A" w:rsidRPr="00C2570A">
        <w:t xml:space="preserve"> do not </w:t>
      </w:r>
      <w:r w:rsidR="001C4D0B">
        <w:t>adequately</w:t>
      </w:r>
      <w:r w:rsidR="00C2570A" w:rsidRPr="00C2570A">
        <w:t xml:space="preserve"> include WIDA standards and appropriate modifications or teaching strategies for </w:t>
      </w:r>
      <w:r w:rsidR="00D62F2B">
        <w:t>ELLs</w:t>
      </w:r>
      <w:r w:rsidR="00C2570A" w:rsidRPr="00C2570A">
        <w:t>.</w:t>
      </w:r>
    </w:p>
    <w:p w:rsidR="000D13E6" w:rsidRPr="00F14508" w:rsidRDefault="00C2570A" w:rsidP="000D13E6">
      <w:pPr>
        <w:tabs>
          <w:tab w:val="left" w:pos="360"/>
          <w:tab w:val="left" w:pos="1440"/>
          <w:tab w:val="left" w:pos="1800"/>
          <w:tab w:val="left" w:pos="2160"/>
        </w:tabs>
        <w:ind w:left="1440" w:hanging="360"/>
      </w:pPr>
      <w:r w:rsidRPr="00C2570A">
        <w:t xml:space="preserve">a.    </w:t>
      </w:r>
      <w:r w:rsidR="00D62F2B">
        <w:t>O</w:t>
      </w:r>
      <w:r w:rsidRPr="00C2570A">
        <w:t xml:space="preserve">nly a handful </w:t>
      </w:r>
      <w:r w:rsidR="00D62F2B">
        <w:t xml:space="preserve">of the units </w:t>
      </w:r>
      <w:r w:rsidRPr="00C2570A">
        <w:t>include any reference to subgroups, often in general terms such as, “</w:t>
      </w:r>
      <w:r w:rsidR="00D62F2B">
        <w:t>I</w:t>
      </w:r>
      <w:r w:rsidRPr="00C2570A">
        <w:t>f students require modifications, provide modifications.”</w:t>
      </w:r>
    </w:p>
    <w:p w:rsidR="000D13E6" w:rsidRPr="00F14508" w:rsidRDefault="00C2570A" w:rsidP="000D13E6">
      <w:pPr>
        <w:tabs>
          <w:tab w:val="left" w:pos="360"/>
          <w:tab w:val="left" w:pos="1440"/>
          <w:tab w:val="left" w:pos="1800"/>
          <w:tab w:val="left" w:pos="2160"/>
        </w:tabs>
        <w:ind w:left="1440" w:hanging="360"/>
      </w:pPr>
      <w:r w:rsidRPr="00C2570A">
        <w:t>b.    A few of the units include differentiation in Stage 3 entitled, “Differentiation for ELL Students, Students with Disabilities, and Students with Advanced Skills.” These described varied learning strategies to implement with subgroups</w:t>
      </w:r>
      <w:r w:rsidR="001C4D0B">
        <w:t>.</w:t>
      </w:r>
    </w:p>
    <w:p w:rsidR="000D13E6" w:rsidRDefault="001C4D0B" w:rsidP="001668DF">
      <w:pPr>
        <w:tabs>
          <w:tab w:val="left" w:pos="360"/>
          <w:tab w:val="left" w:pos="720"/>
          <w:tab w:val="left" w:pos="1080"/>
          <w:tab w:val="left" w:pos="1440"/>
          <w:tab w:val="left" w:pos="1800"/>
          <w:tab w:val="left" w:pos="2160"/>
        </w:tabs>
        <w:ind w:left="1080" w:hanging="360"/>
      </w:pPr>
      <w:r>
        <w:t>3</w:t>
      </w:r>
      <w:r w:rsidR="00C2570A" w:rsidRPr="00C2570A">
        <w:t xml:space="preserve">.    </w:t>
      </w:r>
      <w:r w:rsidR="001668DF">
        <w:t xml:space="preserve"> </w:t>
      </w:r>
      <w:r w:rsidR="00D62F2B">
        <w:t>District leaders</w:t>
      </w:r>
      <w:r w:rsidR="00C2570A" w:rsidRPr="00C2570A">
        <w:t xml:space="preserve"> noted that 80</w:t>
      </w:r>
      <w:r w:rsidR="00D62F2B">
        <w:t xml:space="preserve"> percent</w:t>
      </w:r>
      <w:r w:rsidR="00C2570A" w:rsidRPr="00C2570A">
        <w:t xml:space="preserve"> of teachers had taken RETELL, but implementation in the classroom needed to be addressed. A district administrator noted that both administrators and teachers had taken RETELL and the district was trying to get coaches in the classrooms.</w:t>
      </w:r>
    </w:p>
    <w:p w:rsidR="001668DF" w:rsidRPr="00F14508" w:rsidRDefault="001668DF" w:rsidP="008936CA">
      <w:pPr>
        <w:tabs>
          <w:tab w:val="left" w:pos="360"/>
          <w:tab w:val="left" w:pos="720"/>
          <w:tab w:val="left" w:pos="1080"/>
          <w:tab w:val="left" w:pos="1440"/>
          <w:tab w:val="left" w:pos="1800"/>
          <w:tab w:val="left" w:pos="2160"/>
        </w:tabs>
        <w:ind w:left="1440" w:hanging="720"/>
      </w:pPr>
      <w:r>
        <w:tab/>
        <w:t>a.</w:t>
      </w:r>
      <w:r>
        <w:tab/>
        <w:t>The superintendent also reported that this is a priority initiative in the 2015</w:t>
      </w:r>
      <w:r>
        <w:softHyphen/>
      </w:r>
      <w:r>
        <w:softHyphen/>
      </w:r>
      <w:r>
        <w:softHyphen/>
      </w:r>
      <w:r>
        <w:softHyphen/>
        <w:t>-2016 one-year strategic plan.</w:t>
      </w:r>
    </w:p>
    <w:p w:rsidR="000D13E6" w:rsidRPr="00F14508" w:rsidRDefault="00393102" w:rsidP="00393102">
      <w:pPr>
        <w:tabs>
          <w:tab w:val="left" w:pos="360"/>
          <w:tab w:val="left" w:pos="720"/>
          <w:tab w:val="left" w:pos="1080"/>
          <w:tab w:val="left" w:pos="1440"/>
          <w:tab w:val="left" w:pos="1800"/>
          <w:tab w:val="left" w:pos="2160"/>
        </w:tabs>
        <w:ind w:left="720" w:hanging="720"/>
      </w:pPr>
      <w:r>
        <w:tab/>
      </w:r>
      <w:r w:rsidR="00A6690A">
        <w:rPr>
          <w:b/>
        </w:rPr>
        <w:t>B</w:t>
      </w:r>
      <w:r w:rsidRPr="00393102">
        <w:rPr>
          <w:b/>
        </w:rPr>
        <w:t>.</w:t>
      </w:r>
      <w:r>
        <w:t xml:space="preserve"> </w:t>
      </w:r>
      <w:r>
        <w:tab/>
      </w:r>
      <w:r w:rsidR="00C2570A" w:rsidRPr="00C2570A">
        <w:t>In observed lessons, teachers clearly and consistently used appropriate modifications for ELL</w:t>
      </w:r>
      <w:r w:rsidR="008A0BCA">
        <w:t>s</w:t>
      </w:r>
      <w:r w:rsidR="00C2570A" w:rsidRPr="00C2570A">
        <w:t xml:space="preserve"> and students </w:t>
      </w:r>
      <w:r w:rsidR="008A0BCA">
        <w:t xml:space="preserve">with disabilities </w:t>
      </w:r>
      <w:r w:rsidR="00C2570A" w:rsidRPr="00C2570A">
        <w:t>such as explicit language objective(s); direct instruction in vocabulary; presentation of content at multiple levels of complexity; and, differentiation of content, process, and/or products</w:t>
      </w:r>
      <w:r w:rsidR="008A0BCA">
        <w:t xml:space="preserve"> (#10)</w:t>
      </w:r>
      <w:r w:rsidR="00C2570A" w:rsidRPr="00C2570A">
        <w:t xml:space="preserve"> in 38 percent of elementary lessons, </w:t>
      </w:r>
      <w:r w:rsidR="008A0BCA">
        <w:t xml:space="preserve">in </w:t>
      </w:r>
      <w:r w:rsidR="00C2570A" w:rsidRPr="00C2570A">
        <w:t xml:space="preserve">35 percent of middle school lessons, and </w:t>
      </w:r>
      <w:r w:rsidR="008A0BCA">
        <w:t xml:space="preserve">in </w:t>
      </w:r>
      <w:r w:rsidR="00C2570A" w:rsidRPr="00C2570A">
        <w:t xml:space="preserve">18 percent of high school lessons. </w:t>
      </w:r>
    </w:p>
    <w:p w:rsidR="00402DC4" w:rsidRDefault="00C2570A">
      <w:pPr>
        <w:tabs>
          <w:tab w:val="left" w:pos="360"/>
          <w:tab w:val="left" w:pos="1080"/>
          <w:tab w:val="left" w:pos="1440"/>
          <w:tab w:val="left" w:pos="1800"/>
          <w:tab w:val="left" w:pos="2160"/>
        </w:tabs>
        <w:ind w:left="1080" w:hanging="360"/>
      </w:pPr>
      <w:r w:rsidRPr="00C2570A">
        <w:t>1.    In many lessons, observers noted that teachers missed opportunities to highlight vocabulary and differentiate instruction based on students’ learning needs. Review team members also observed that teachers clearly and consistently paced lessons to meet students’ diverse learning needs</w:t>
      </w:r>
      <w:r w:rsidR="008A0BCA">
        <w:t xml:space="preserve"> (#14)</w:t>
      </w:r>
      <w:r w:rsidRPr="00C2570A">
        <w:t xml:space="preserve"> in 72 percent of elementary lessons, </w:t>
      </w:r>
      <w:r w:rsidR="008A0BCA">
        <w:t xml:space="preserve">in </w:t>
      </w:r>
      <w:r w:rsidRPr="00C2570A">
        <w:t xml:space="preserve">75 percent of middle school lessons, and </w:t>
      </w:r>
      <w:r w:rsidR="008A0BCA">
        <w:t xml:space="preserve">in </w:t>
      </w:r>
      <w:r w:rsidRPr="00C2570A">
        <w:t xml:space="preserve">53 percent of high school lessons.  This indicates that in one out of four elementary and middle school lessons and in almost half of high school lessons, observers judged that lessons were not paced </w:t>
      </w:r>
      <w:r w:rsidR="008A0BCA">
        <w:t>to enable</w:t>
      </w:r>
      <w:r w:rsidRPr="00C2570A">
        <w:t xml:space="preserve"> all students to access lesson objective(s).  </w:t>
      </w:r>
    </w:p>
    <w:p w:rsidR="000D13E6" w:rsidRPr="00F14508" w:rsidRDefault="00A6690A" w:rsidP="00A6690A">
      <w:pPr>
        <w:tabs>
          <w:tab w:val="left" w:pos="360"/>
          <w:tab w:val="left" w:pos="720"/>
          <w:tab w:val="left" w:pos="1080"/>
          <w:tab w:val="left" w:pos="1440"/>
          <w:tab w:val="left" w:pos="1800"/>
          <w:tab w:val="left" w:pos="2160"/>
        </w:tabs>
        <w:ind w:left="720" w:hanging="1080"/>
      </w:pPr>
      <w:r>
        <w:rPr>
          <w:b/>
        </w:rPr>
        <w:tab/>
      </w:r>
      <w:r w:rsidRPr="00A6690A">
        <w:rPr>
          <w:b/>
        </w:rPr>
        <w:t>C.</w:t>
      </w:r>
      <w:r>
        <w:rPr>
          <w:b/>
        </w:rPr>
        <w:tab/>
      </w:r>
      <w:r w:rsidR="00C2570A" w:rsidRPr="00C2570A">
        <w:t xml:space="preserve">Recent MCAS results highlight the need to address the learning needs of the district’s </w:t>
      </w:r>
      <w:r w:rsidR="008A0BCA">
        <w:t>ELLs</w:t>
      </w:r>
      <w:r w:rsidR="00C2570A" w:rsidRPr="00C2570A">
        <w:t xml:space="preserve"> more effectively, especially for writing skills.</w:t>
      </w:r>
    </w:p>
    <w:p w:rsidR="000D13E6" w:rsidRPr="00F14508" w:rsidRDefault="00C2570A" w:rsidP="000D13E6">
      <w:pPr>
        <w:pStyle w:val="ListParagraph"/>
        <w:tabs>
          <w:tab w:val="left" w:pos="360"/>
          <w:tab w:val="left" w:pos="1080"/>
          <w:tab w:val="left" w:pos="1440"/>
          <w:tab w:val="left" w:pos="1800"/>
          <w:tab w:val="left" w:pos="2160"/>
        </w:tabs>
        <w:ind w:left="1080" w:hanging="360"/>
      </w:pPr>
      <w:r w:rsidRPr="00C2570A">
        <w:lastRenderedPageBreak/>
        <w:t xml:space="preserve">1.  </w:t>
      </w:r>
      <w:r w:rsidRPr="00C2570A">
        <w:tab/>
        <w:t>In 2014, Chelsea’s ELL</w:t>
      </w:r>
      <w:r w:rsidR="00F32CA2">
        <w:t>s</w:t>
      </w:r>
      <w:r w:rsidRPr="00C2570A">
        <w:t xml:space="preserve"> and former ELL</w:t>
      </w:r>
      <w:r w:rsidR="00F32CA2">
        <w:t>s</w:t>
      </w:r>
      <w:r w:rsidRPr="00C2570A">
        <w:t xml:space="preserve"> </w:t>
      </w:r>
      <w:r w:rsidR="00F32CA2">
        <w:t>lagged behind their</w:t>
      </w:r>
      <w:r w:rsidRPr="00C2570A">
        <w:t xml:space="preserve"> state </w:t>
      </w:r>
      <w:r w:rsidR="00F32CA2">
        <w:t xml:space="preserve">peers </w:t>
      </w:r>
      <w:r w:rsidRPr="00C2570A">
        <w:t>in all content areas</w:t>
      </w:r>
      <w:r w:rsidR="00F32CA2">
        <w:t>.</w:t>
      </w:r>
      <w:r w:rsidRPr="00C2570A">
        <w:t xml:space="preserve"> ELL</w:t>
      </w:r>
      <w:r w:rsidR="00F32CA2">
        <w:t>s</w:t>
      </w:r>
      <w:r w:rsidRPr="00C2570A">
        <w:t>/former ELL</w:t>
      </w:r>
      <w:r w:rsidR="00F32CA2">
        <w:t>s</w:t>
      </w:r>
      <w:r w:rsidRPr="00C2570A">
        <w:t xml:space="preserve"> ELA proficiency rates for Chelsea were 15 percent </w:t>
      </w:r>
      <w:r w:rsidR="00F32CA2">
        <w:t>compared with</w:t>
      </w:r>
      <w:r w:rsidRPr="00C2570A">
        <w:t xml:space="preserve"> 36 percent for the state; ELL</w:t>
      </w:r>
      <w:r w:rsidR="00F32CA2">
        <w:t>s</w:t>
      </w:r>
      <w:r w:rsidRPr="00C2570A">
        <w:t>/former ELL</w:t>
      </w:r>
      <w:r w:rsidR="00F32CA2">
        <w:t>s</w:t>
      </w:r>
      <w:r w:rsidRPr="00C2570A">
        <w:t xml:space="preserve"> math proficiency rates for Chelsea were 23 percent </w:t>
      </w:r>
      <w:r w:rsidR="00F32CA2">
        <w:t>compared with</w:t>
      </w:r>
      <w:r w:rsidRPr="00C2570A">
        <w:t xml:space="preserve"> 35 percent for the state; </w:t>
      </w:r>
      <w:r w:rsidR="00F32CA2">
        <w:t xml:space="preserve">and </w:t>
      </w:r>
      <w:r w:rsidRPr="00C2570A">
        <w:t>ELL</w:t>
      </w:r>
      <w:r w:rsidR="00F32CA2">
        <w:t>s</w:t>
      </w:r>
      <w:r w:rsidRPr="00C2570A">
        <w:t>/former ELL</w:t>
      </w:r>
      <w:r w:rsidR="00F32CA2">
        <w:t>s</w:t>
      </w:r>
      <w:r w:rsidRPr="00C2570A">
        <w:t xml:space="preserve"> science proficiency rates were 7 percent for Chelsea </w:t>
      </w:r>
      <w:r w:rsidR="00F32CA2">
        <w:t>compared with</w:t>
      </w:r>
      <w:r w:rsidRPr="00C2570A">
        <w:t xml:space="preserve"> 18 percent for the state. </w:t>
      </w:r>
    </w:p>
    <w:p w:rsidR="000D13E6" w:rsidRPr="00F14508" w:rsidRDefault="000D13E6" w:rsidP="000D13E6">
      <w:pPr>
        <w:pStyle w:val="ListParagraph"/>
        <w:tabs>
          <w:tab w:val="left" w:pos="360"/>
          <w:tab w:val="left" w:pos="1080"/>
          <w:tab w:val="left" w:pos="1440"/>
          <w:tab w:val="left" w:pos="1800"/>
          <w:tab w:val="left" w:pos="2160"/>
        </w:tabs>
        <w:ind w:left="1080" w:hanging="360"/>
      </w:pPr>
    </w:p>
    <w:p w:rsidR="000D13E6" w:rsidRDefault="00C2570A" w:rsidP="000D13E6">
      <w:pPr>
        <w:pStyle w:val="ListParagraph"/>
        <w:tabs>
          <w:tab w:val="left" w:pos="360"/>
          <w:tab w:val="left" w:pos="1080"/>
          <w:tab w:val="left" w:pos="1440"/>
          <w:tab w:val="left" w:pos="1800"/>
          <w:tab w:val="left" w:pos="2160"/>
        </w:tabs>
        <w:ind w:left="1080" w:hanging="360"/>
        <w:contextualSpacing w:val="0"/>
      </w:pPr>
      <w:r w:rsidRPr="00C2570A">
        <w:t>2.    In 2014, Chelsea’s ELL</w:t>
      </w:r>
      <w:r w:rsidR="00F32CA2">
        <w:t>s</w:t>
      </w:r>
      <w:r w:rsidRPr="00C2570A">
        <w:t xml:space="preserve"> and former ELL</w:t>
      </w:r>
      <w:r w:rsidR="00F32CA2">
        <w:t>s</w:t>
      </w:r>
      <w:r w:rsidRPr="00C2570A">
        <w:t xml:space="preserve"> </w:t>
      </w:r>
      <w:r w:rsidR="00F32CA2">
        <w:t>lagged behind their state peers</w:t>
      </w:r>
      <w:r w:rsidRPr="00C2570A">
        <w:t xml:space="preserve"> on open</w:t>
      </w:r>
      <w:r w:rsidR="00F32CA2">
        <w:t>-</w:t>
      </w:r>
      <w:r w:rsidRPr="00C2570A">
        <w:t>response items in ELA</w:t>
      </w:r>
      <w:r w:rsidR="00F32CA2">
        <w:t xml:space="preserve"> and</w:t>
      </w:r>
      <w:r w:rsidRPr="00C2570A">
        <w:t xml:space="preserve"> mathematics.  This MCAS component evaluates students’ ability to think and write coherently using standard English.  In ELA open</w:t>
      </w:r>
      <w:r w:rsidR="00F32CA2">
        <w:t>-</w:t>
      </w:r>
      <w:r w:rsidRPr="00C2570A">
        <w:t xml:space="preserve">response items, </w:t>
      </w:r>
      <w:r w:rsidR="00F32CA2">
        <w:t>12</w:t>
      </w:r>
      <w:r w:rsidRPr="00C2570A">
        <w:t xml:space="preserve"> percent of Chelsea’s ELL</w:t>
      </w:r>
      <w:r w:rsidR="00F32CA2">
        <w:t>s</w:t>
      </w:r>
      <w:r w:rsidRPr="00C2570A">
        <w:t>/former ELL</w:t>
      </w:r>
      <w:r w:rsidR="00F32CA2">
        <w:t>s</w:t>
      </w:r>
      <w:r w:rsidRPr="00C2570A">
        <w:t xml:space="preserve"> scored 2 or above </w:t>
      </w:r>
      <w:r w:rsidR="00F32CA2">
        <w:t>compared with</w:t>
      </w:r>
      <w:r w:rsidRPr="00C2570A">
        <w:t xml:space="preserve"> </w:t>
      </w:r>
      <w:r w:rsidR="00F32CA2">
        <w:t>37</w:t>
      </w:r>
      <w:r w:rsidRPr="00C2570A">
        <w:t xml:space="preserve"> percent for the state.  In mathematics open</w:t>
      </w:r>
      <w:r w:rsidR="00F32CA2">
        <w:t>-</w:t>
      </w:r>
      <w:r w:rsidRPr="00C2570A">
        <w:t xml:space="preserve">response items, </w:t>
      </w:r>
      <w:r w:rsidR="00F32CA2">
        <w:t>23</w:t>
      </w:r>
      <w:r w:rsidRPr="00C2570A">
        <w:t xml:space="preserve"> percent of Chelsea’s ELL</w:t>
      </w:r>
      <w:r w:rsidR="00F32CA2">
        <w:t>s</w:t>
      </w:r>
      <w:r w:rsidRPr="00C2570A">
        <w:t>/former ELL</w:t>
      </w:r>
      <w:r w:rsidR="00F32CA2">
        <w:t>s</w:t>
      </w:r>
      <w:r w:rsidRPr="00C2570A">
        <w:t xml:space="preserve"> scored 2 or above </w:t>
      </w:r>
      <w:r w:rsidR="00F32CA2">
        <w:t>compared with</w:t>
      </w:r>
      <w:r w:rsidRPr="00C2570A">
        <w:t xml:space="preserve"> </w:t>
      </w:r>
      <w:r w:rsidR="00F32CA2">
        <w:t>34</w:t>
      </w:r>
      <w:r w:rsidRPr="00C2570A">
        <w:t xml:space="preserve"> percent for the state.  </w:t>
      </w:r>
    </w:p>
    <w:p w:rsidR="00A84B63" w:rsidRPr="00F14508" w:rsidRDefault="00A84B63" w:rsidP="000D13E6">
      <w:pPr>
        <w:pStyle w:val="ListParagraph"/>
        <w:tabs>
          <w:tab w:val="left" w:pos="360"/>
          <w:tab w:val="left" w:pos="1080"/>
          <w:tab w:val="left" w:pos="1440"/>
          <w:tab w:val="left" w:pos="1800"/>
          <w:tab w:val="left" w:pos="2160"/>
        </w:tabs>
        <w:ind w:left="1080" w:hanging="360"/>
        <w:contextualSpacing w:val="0"/>
      </w:pPr>
      <w:r>
        <w:t>3.</w:t>
      </w:r>
      <w:r>
        <w:tab/>
        <w:t>The superintendent reported that for the 2015-2016 school year the district has c</w:t>
      </w:r>
      <w:r w:rsidR="00820176">
        <w:t xml:space="preserve">ontracted with an outside provider </w:t>
      </w:r>
      <w:r>
        <w:t>to have a writing coach</w:t>
      </w:r>
      <w:r w:rsidR="0055646E">
        <w:t xml:space="preserve"> work with teachers to ensure familiarity with the Common Core standards and related writing demands, to align and embed strong writing practices across grade levels, and to create writing assignments and rubrics.</w:t>
      </w:r>
    </w:p>
    <w:p w:rsidR="000D13E6" w:rsidRPr="00F14508" w:rsidRDefault="00C2570A" w:rsidP="000D13E6">
      <w:pPr>
        <w:tabs>
          <w:tab w:val="left" w:pos="360"/>
          <w:tab w:val="left" w:pos="720"/>
          <w:tab w:val="left" w:pos="1080"/>
          <w:tab w:val="left" w:pos="1440"/>
          <w:tab w:val="left" w:pos="1800"/>
          <w:tab w:val="left" w:pos="2160"/>
        </w:tabs>
      </w:pPr>
      <w:r w:rsidRPr="00C2570A">
        <w:rPr>
          <w:b/>
        </w:rPr>
        <w:t>Impact</w:t>
      </w:r>
      <w:r w:rsidRPr="00C2570A">
        <w:t xml:space="preserve">:   Without </w:t>
      </w:r>
      <w:r w:rsidR="0024400A">
        <w:t xml:space="preserve">sufficiently </w:t>
      </w:r>
      <w:r w:rsidRPr="00C2570A">
        <w:t xml:space="preserve">addressing the broad spectrum of skills and knowledge related to vocabulary, reading comprehension, writing and discourse skills that students need to succeed in academic work </w:t>
      </w:r>
      <w:r w:rsidR="001B3B8F">
        <w:t>with</w:t>
      </w:r>
      <w:r w:rsidRPr="00C2570A">
        <w:t xml:space="preserve"> appropriate </w:t>
      </w:r>
      <w:r w:rsidR="0020054F">
        <w:t xml:space="preserve">identification of WIDA standards and </w:t>
      </w:r>
      <w:r w:rsidRPr="00C2570A">
        <w:t>application of SEI strategies</w:t>
      </w:r>
      <w:r w:rsidR="001B3B8F">
        <w:t>,</w:t>
      </w:r>
      <w:r w:rsidRPr="00C2570A">
        <w:t xml:space="preserve"> the district cannot adequately support </w:t>
      </w:r>
      <w:r w:rsidR="009011A0">
        <w:t>ELLs</w:t>
      </w:r>
      <w:r w:rsidRPr="00C2570A">
        <w:t xml:space="preserve"> as they progress through the school system.</w:t>
      </w:r>
    </w:p>
    <w:p w:rsidR="001E737F" w:rsidRDefault="001E737F" w:rsidP="001E737F">
      <w:pPr>
        <w:tabs>
          <w:tab w:val="left" w:pos="360"/>
          <w:tab w:val="left" w:pos="720"/>
          <w:tab w:val="left" w:pos="1080"/>
          <w:tab w:val="left" w:pos="1440"/>
          <w:tab w:val="left" w:pos="1800"/>
        </w:tabs>
        <w:ind w:left="360"/>
      </w:pPr>
    </w:p>
    <w:p w:rsidR="007E3A36" w:rsidRPr="007E3A36" w:rsidRDefault="007E3A36" w:rsidP="009C5285">
      <w:pPr>
        <w:tabs>
          <w:tab w:val="left" w:pos="360"/>
          <w:tab w:val="left" w:pos="720"/>
          <w:tab w:val="left" w:pos="1080"/>
          <w:tab w:val="left" w:pos="1440"/>
          <w:tab w:val="left" w:pos="1800"/>
          <w:tab w:val="left" w:pos="2160"/>
        </w:tabs>
        <w:rPr>
          <w:b/>
        </w:rPr>
      </w:pPr>
      <w:r w:rsidRPr="00874AD3">
        <w:rPr>
          <w:b/>
          <w:i/>
          <w:sz w:val="24"/>
          <w:szCs w:val="24"/>
        </w:rPr>
        <w:t xml:space="preserve">Human Resources and Professional Development  </w:t>
      </w:r>
    </w:p>
    <w:p w:rsidR="000726BC" w:rsidRPr="001C3782" w:rsidRDefault="00F00FA9" w:rsidP="004452CA">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360" w:hanging="360"/>
        <w:rPr>
          <w:rFonts w:ascii="Calibri" w:hAnsi="Calibri" w:cs="Calibri"/>
          <w:color w:val="000000"/>
        </w:rPr>
      </w:pPr>
      <w:r>
        <w:rPr>
          <w:rFonts w:ascii="Calibri" w:hAnsi="Calibri"/>
          <w:b/>
        </w:rPr>
        <w:t>13</w:t>
      </w:r>
      <w:r w:rsidR="00AC0DB6">
        <w:rPr>
          <w:rFonts w:ascii="Calibri" w:hAnsi="Calibri"/>
          <w:b/>
        </w:rPr>
        <w:t>.</w:t>
      </w:r>
      <w:r w:rsidR="000726BC" w:rsidRPr="0004363B">
        <w:rPr>
          <w:rFonts w:ascii="Calibri" w:hAnsi="Calibri"/>
          <w:b/>
        </w:rPr>
        <w:t xml:space="preserve"> </w:t>
      </w:r>
      <w:r w:rsidR="000726BC" w:rsidRPr="0004363B">
        <w:rPr>
          <w:rFonts w:ascii="Calibri" w:hAnsi="Calibri"/>
          <w:b/>
        </w:rPr>
        <w:tab/>
      </w:r>
      <w:r w:rsidR="00B72AE5">
        <w:rPr>
          <w:rFonts w:ascii="Calibri" w:hAnsi="Calibri" w:cs="Calibri"/>
          <w:b/>
          <w:bCs/>
        </w:rPr>
        <w:t xml:space="preserve">In recent years </w:t>
      </w:r>
      <w:r w:rsidR="00741CA1">
        <w:rPr>
          <w:rFonts w:ascii="Calibri" w:hAnsi="Calibri" w:cs="Calibri"/>
          <w:b/>
          <w:bCs/>
        </w:rPr>
        <w:t xml:space="preserve">a high percentage of teachers </w:t>
      </w:r>
      <w:r w:rsidR="00CB0B2D">
        <w:rPr>
          <w:rFonts w:ascii="Calibri" w:hAnsi="Calibri" w:cs="Calibri"/>
          <w:b/>
          <w:bCs/>
        </w:rPr>
        <w:t xml:space="preserve">has turned </w:t>
      </w:r>
      <w:r w:rsidR="00741CA1">
        <w:rPr>
          <w:rFonts w:ascii="Calibri" w:hAnsi="Calibri" w:cs="Calibri"/>
          <w:b/>
          <w:bCs/>
        </w:rPr>
        <w:t>over every year</w:t>
      </w:r>
      <w:r w:rsidR="00CE6DE6">
        <w:rPr>
          <w:rFonts w:ascii="Calibri" w:hAnsi="Calibri" w:cs="Calibri"/>
          <w:b/>
          <w:bCs/>
        </w:rPr>
        <w:t xml:space="preserve"> in </w:t>
      </w:r>
      <w:r w:rsidR="000726BC" w:rsidRPr="0004363B">
        <w:rPr>
          <w:rFonts w:ascii="Calibri" w:hAnsi="Calibri" w:cs="Calibri"/>
          <w:b/>
          <w:bCs/>
        </w:rPr>
        <w:t>the district</w:t>
      </w:r>
      <w:r w:rsidR="001C3782">
        <w:rPr>
          <w:rFonts w:ascii="Calibri" w:hAnsi="Calibri" w:cs="Calibri"/>
          <w:b/>
          <w:bCs/>
        </w:rPr>
        <w:t>.</w:t>
      </w:r>
    </w:p>
    <w:p w:rsidR="000726BC" w:rsidRPr="0004363B" w:rsidRDefault="000726BC" w:rsidP="000726BC">
      <w:pPr>
        <w:tabs>
          <w:tab w:val="left" w:pos="180"/>
          <w:tab w:val="left" w:pos="360"/>
          <w:tab w:val="left" w:pos="540"/>
          <w:tab w:val="left" w:pos="720"/>
          <w:tab w:val="left" w:pos="900"/>
          <w:tab w:val="left" w:pos="1080"/>
          <w:tab w:val="left" w:pos="1260"/>
          <w:tab w:val="left" w:pos="1440"/>
          <w:tab w:val="left" w:pos="1620"/>
          <w:tab w:val="left" w:pos="1800"/>
        </w:tabs>
        <w:autoSpaceDE w:val="0"/>
        <w:autoSpaceDN w:val="0"/>
        <w:adjustRightInd w:val="0"/>
        <w:spacing w:before="100" w:beforeAutospacing="1"/>
        <w:ind w:left="720" w:hanging="720"/>
        <w:rPr>
          <w:rFonts w:ascii="Calibri" w:hAnsi="Calibri" w:cs="Calibri"/>
          <w:color w:val="000000"/>
        </w:rPr>
      </w:pPr>
      <w:r w:rsidRPr="0004363B">
        <w:rPr>
          <w:rFonts w:ascii="Calibri" w:hAnsi="Calibri"/>
        </w:rPr>
        <w:tab/>
      </w:r>
      <w:r w:rsidRPr="0004363B">
        <w:rPr>
          <w:rFonts w:ascii="Calibri" w:hAnsi="Calibri"/>
        </w:rPr>
        <w:tab/>
      </w:r>
      <w:r w:rsidRPr="0004363B">
        <w:rPr>
          <w:rFonts w:ascii="Calibri" w:hAnsi="Calibri"/>
          <w:b/>
        </w:rPr>
        <w:t>A</w:t>
      </w:r>
      <w:r w:rsidRPr="0004363B">
        <w:rPr>
          <w:rFonts w:ascii="Calibri" w:hAnsi="Calibri"/>
        </w:rPr>
        <w:t xml:space="preserve">. </w:t>
      </w:r>
      <w:r w:rsidRPr="0004363B">
        <w:rPr>
          <w:rFonts w:ascii="Calibri" w:hAnsi="Calibri"/>
        </w:rPr>
        <w:tab/>
      </w:r>
      <w:r w:rsidRPr="0004363B">
        <w:rPr>
          <w:rFonts w:ascii="Calibri" w:hAnsi="Calibri" w:cs="Calibri"/>
          <w:color w:val="000000"/>
        </w:rPr>
        <w:t>Ac</w:t>
      </w:r>
      <w:r w:rsidR="00AC0DB6">
        <w:rPr>
          <w:rFonts w:ascii="Calibri" w:hAnsi="Calibri" w:cs="Calibri"/>
          <w:color w:val="000000"/>
        </w:rPr>
        <w:t>cording to ESE data, since 2010</w:t>
      </w:r>
      <w:r w:rsidRPr="0004363B">
        <w:rPr>
          <w:rFonts w:ascii="Calibri" w:hAnsi="Calibri" w:cs="Calibri"/>
          <w:color w:val="000000"/>
        </w:rPr>
        <w:t xml:space="preserve"> the turnover rate of teachers in the district has increased from 13 percent </w:t>
      </w:r>
      <w:r w:rsidR="00C664C7">
        <w:rPr>
          <w:rFonts w:ascii="Calibri" w:hAnsi="Calibri" w:cs="Calibri"/>
          <w:color w:val="000000"/>
        </w:rPr>
        <w:t xml:space="preserve">in 2010 </w:t>
      </w:r>
      <w:r w:rsidRPr="0004363B">
        <w:rPr>
          <w:rFonts w:ascii="Calibri" w:hAnsi="Calibri" w:cs="Calibri"/>
          <w:color w:val="000000"/>
        </w:rPr>
        <w:t>(52 teachers) to</w:t>
      </w:r>
      <w:r w:rsidR="00C664C7">
        <w:rPr>
          <w:rFonts w:ascii="Calibri" w:hAnsi="Calibri" w:cs="Calibri"/>
          <w:color w:val="000000"/>
        </w:rPr>
        <w:t xml:space="preserve"> 16 percent in 2011 and 2012 to 17 percent in 2013 to </w:t>
      </w:r>
      <w:r w:rsidRPr="0004363B">
        <w:rPr>
          <w:rFonts w:ascii="Calibri" w:hAnsi="Calibri" w:cs="Calibri"/>
          <w:color w:val="000000"/>
        </w:rPr>
        <w:t xml:space="preserve">20 percent </w:t>
      </w:r>
      <w:r w:rsidR="00C664C7" w:rsidRPr="0004363B">
        <w:rPr>
          <w:rFonts w:ascii="Calibri" w:hAnsi="Calibri" w:cs="Calibri"/>
          <w:color w:val="000000"/>
        </w:rPr>
        <w:t xml:space="preserve">in 2014 </w:t>
      </w:r>
      <w:r w:rsidRPr="0004363B">
        <w:rPr>
          <w:rFonts w:ascii="Calibri" w:hAnsi="Calibri" w:cs="Calibri"/>
          <w:color w:val="000000"/>
        </w:rPr>
        <w:t>(83 teachers).</w:t>
      </w:r>
      <w:r w:rsidRPr="0004363B">
        <w:rPr>
          <w:rFonts w:ascii="Calibri" w:hAnsi="Calibri" w:cs="Calibri"/>
          <w:b/>
          <w:color w:val="000000"/>
        </w:rPr>
        <w:tab/>
      </w:r>
      <w:r w:rsidRPr="0004363B">
        <w:rPr>
          <w:rFonts w:ascii="Calibri" w:hAnsi="Calibri" w:cs="Calibri"/>
          <w:color w:val="000000"/>
        </w:rPr>
        <w:t xml:space="preserve"> </w:t>
      </w:r>
    </w:p>
    <w:p w:rsidR="000726BC" w:rsidRDefault="000726BC" w:rsidP="000726B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1080" w:hanging="1080"/>
        <w:rPr>
          <w:rFonts w:ascii="Calibri" w:hAnsi="Calibri" w:cs="Calibri"/>
          <w:color w:val="000000"/>
        </w:rPr>
      </w:pPr>
      <w:r w:rsidRPr="0004363B">
        <w:rPr>
          <w:rFonts w:ascii="Calibri" w:hAnsi="Calibri" w:cs="Calibri"/>
          <w:color w:val="000000"/>
        </w:rPr>
        <w:tab/>
      </w:r>
      <w:r w:rsidRPr="0004363B">
        <w:rPr>
          <w:rFonts w:ascii="Calibri" w:hAnsi="Calibri" w:cs="Calibri"/>
          <w:color w:val="000000"/>
        </w:rPr>
        <w:tab/>
      </w:r>
      <w:r w:rsidRPr="0004363B">
        <w:rPr>
          <w:rFonts w:ascii="Calibri" w:hAnsi="Calibri" w:cs="Calibri"/>
          <w:color w:val="000000"/>
        </w:rPr>
        <w:tab/>
        <w:t xml:space="preserve">1. </w:t>
      </w:r>
      <w:r w:rsidRPr="0004363B">
        <w:rPr>
          <w:rFonts w:ascii="Calibri" w:hAnsi="Calibri" w:cs="Calibri"/>
          <w:color w:val="000000"/>
        </w:rPr>
        <w:tab/>
      </w:r>
      <w:r w:rsidR="00CE6DE6">
        <w:rPr>
          <w:rFonts w:ascii="Calibri" w:hAnsi="Calibri" w:cs="Calibri"/>
          <w:color w:val="000000"/>
        </w:rPr>
        <w:t>According to</w:t>
      </w:r>
      <w:r w:rsidRPr="0004363B">
        <w:rPr>
          <w:rFonts w:ascii="Calibri" w:hAnsi="Calibri" w:cs="Calibri"/>
          <w:color w:val="000000"/>
        </w:rPr>
        <w:t xml:space="preserve"> </w:t>
      </w:r>
      <w:r w:rsidR="00CE6DE6">
        <w:rPr>
          <w:rFonts w:ascii="Calibri" w:hAnsi="Calibri" w:cs="Calibri"/>
          <w:color w:val="000000"/>
        </w:rPr>
        <w:t xml:space="preserve">2014 </w:t>
      </w:r>
      <w:r w:rsidRPr="0004363B">
        <w:rPr>
          <w:rFonts w:ascii="Calibri" w:hAnsi="Calibri" w:cs="Calibri"/>
          <w:color w:val="000000"/>
        </w:rPr>
        <w:t>ESE data</w:t>
      </w:r>
      <w:r w:rsidR="00CE6DE6">
        <w:rPr>
          <w:rFonts w:ascii="Calibri" w:hAnsi="Calibri" w:cs="Calibri"/>
          <w:color w:val="000000"/>
        </w:rPr>
        <w:t>,</w:t>
      </w:r>
      <w:r w:rsidRPr="0004363B">
        <w:rPr>
          <w:rFonts w:ascii="Calibri" w:hAnsi="Calibri" w:cs="Calibri"/>
          <w:color w:val="000000"/>
        </w:rPr>
        <w:t xml:space="preserve"> the teacher retention rate varies by school level.  In 2014, the high school retained 76.6 percent of teachers. The </w:t>
      </w:r>
      <w:r w:rsidR="00CE6DE6">
        <w:rPr>
          <w:rFonts w:ascii="Calibri" w:hAnsi="Calibri" w:cs="Calibri"/>
          <w:color w:val="000000"/>
        </w:rPr>
        <w:t xml:space="preserve">Browne, Clark, and Wright </w:t>
      </w:r>
      <w:r w:rsidRPr="0004363B">
        <w:rPr>
          <w:rFonts w:ascii="Calibri" w:hAnsi="Calibri" w:cs="Calibri"/>
          <w:color w:val="000000"/>
        </w:rPr>
        <w:t xml:space="preserve">middle schools retained </w:t>
      </w:r>
      <w:r w:rsidR="002D6C82">
        <w:rPr>
          <w:rFonts w:ascii="Calibri" w:hAnsi="Calibri" w:cs="Calibri"/>
          <w:color w:val="000000"/>
        </w:rPr>
        <w:t xml:space="preserve">60 percent, 74.4 percent, and 69.4 </w:t>
      </w:r>
      <w:r w:rsidRPr="0004363B">
        <w:rPr>
          <w:rFonts w:ascii="Calibri" w:hAnsi="Calibri" w:cs="Calibri"/>
          <w:color w:val="000000"/>
        </w:rPr>
        <w:t xml:space="preserve">percent of teachers, </w:t>
      </w:r>
      <w:r w:rsidR="00CE6DE6">
        <w:rPr>
          <w:rFonts w:ascii="Calibri" w:hAnsi="Calibri" w:cs="Calibri"/>
          <w:color w:val="000000"/>
        </w:rPr>
        <w:t>respectively</w:t>
      </w:r>
      <w:r w:rsidR="002D6C82">
        <w:rPr>
          <w:rFonts w:ascii="Calibri" w:hAnsi="Calibri" w:cs="Calibri"/>
          <w:color w:val="000000"/>
        </w:rPr>
        <w:t>.</w:t>
      </w:r>
      <w:r w:rsidR="00CE6DE6">
        <w:rPr>
          <w:rFonts w:ascii="Calibri" w:hAnsi="Calibri" w:cs="Calibri"/>
          <w:color w:val="000000"/>
        </w:rPr>
        <w:t xml:space="preserve"> </w:t>
      </w:r>
      <w:r w:rsidR="002D6C82">
        <w:rPr>
          <w:rFonts w:ascii="Calibri" w:hAnsi="Calibri" w:cs="Calibri"/>
          <w:color w:val="000000"/>
        </w:rPr>
        <w:t>The</w:t>
      </w:r>
      <w:r w:rsidRPr="0004363B">
        <w:rPr>
          <w:rFonts w:ascii="Calibri" w:hAnsi="Calibri" w:cs="Calibri"/>
          <w:color w:val="000000"/>
        </w:rPr>
        <w:t xml:space="preserve"> </w:t>
      </w:r>
      <w:r w:rsidR="00CE6DE6">
        <w:rPr>
          <w:rFonts w:ascii="Calibri" w:hAnsi="Calibri" w:cs="Calibri"/>
          <w:color w:val="000000"/>
        </w:rPr>
        <w:t xml:space="preserve">Berkowitz, Hooks, Kelly, and Sokolowski </w:t>
      </w:r>
      <w:r w:rsidR="00DF5351">
        <w:rPr>
          <w:rFonts w:ascii="Calibri" w:hAnsi="Calibri" w:cs="Calibri"/>
          <w:color w:val="000000"/>
        </w:rPr>
        <w:t xml:space="preserve">elementary schools retained </w:t>
      </w:r>
      <w:r w:rsidR="002D6C82">
        <w:rPr>
          <w:rFonts w:ascii="Calibri" w:hAnsi="Calibri" w:cs="Calibri"/>
          <w:color w:val="000000"/>
        </w:rPr>
        <w:t xml:space="preserve">88.6 percent, 85.3 percent, 85.3 percent, and 88.6 </w:t>
      </w:r>
      <w:r w:rsidRPr="0004363B">
        <w:rPr>
          <w:rFonts w:ascii="Calibri" w:hAnsi="Calibri" w:cs="Calibri"/>
          <w:color w:val="000000"/>
        </w:rPr>
        <w:t>percent of teachers</w:t>
      </w:r>
      <w:r w:rsidR="00CE6DE6">
        <w:rPr>
          <w:rFonts w:ascii="Calibri" w:hAnsi="Calibri" w:cs="Calibri"/>
          <w:color w:val="000000"/>
        </w:rPr>
        <w:t>, respectively</w:t>
      </w:r>
      <w:r w:rsidRPr="0004363B">
        <w:rPr>
          <w:rFonts w:ascii="Calibri" w:hAnsi="Calibri" w:cs="Calibri"/>
          <w:color w:val="000000"/>
        </w:rPr>
        <w:t>. The early learning center retained 93.5 percent of teachers.</w:t>
      </w:r>
    </w:p>
    <w:p w:rsidR="0070211B" w:rsidRDefault="005D078C" w:rsidP="005D078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720" w:hanging="720"/>
        <w:rPr>
          <w:rFonts w:ascii="Calibri" w:hAnsi="Calibri" w:cs="Calibri"/>
          <w:color w:val="000000"/>
        </w:rPr>
      </w:pPr>
      <w:r>
        <w:rPr>
          <w:rFonts w:ascii="Calibri" w:hAnsi="Calibri" w:cs="Calibri"/>
          <w:color w:val="000000"/>
        </w:rPr>
        <w:tab/>
      </w:r>
      <w:r w:rsidR="00C2570A" w:rsidRPr="00C2570A">
        <w:rPr>
          <w:rFonts w:ascii="Calibri" w:hAnsi="Calibri" w:cs="Calibri"/>
          <w:b/>
          <w:color w:val="000000"/>
        </w:rPr>
        <w:t>B.</w:t>
      </w:r>
      <w:r w:rsidR="00155E0D">
        <w:rPr>
          <w:rFonts w:ascii="Calibri" w:hAnsi="Calibri" w:cs="Calibri"/>
          <w:color w:val="000000"/>
        </w:rPr>
        <w:t xml:space="preserve"> </w:t>
      </w:r>
      <w:r w:rsidR="004452CA">
        <w:rPr>
          <w:rFonts w:ascii="Calibri" w:hAnsi="Calibri" w:cs="Calibri"/>
          <w:color w:val="000000"/>
        </w:rPr>
        <w:tab/>
      </w:r>
      <w:r w:rsidR="0070211B">
        <w:rPr>
          <w:rFonts w:ascii="Calibri" w:hAnsi="Calibri" w:cs="Calibri"/>
          <w:color w:val="000000"/>
        </w:rPr>
        <w:t>The district is making some efforts to prov</w:t>
      </w:r>
      <w:r w:rsidR="00F00D16">
        <w:rPr>
          <w:rFonts w:ascii="Calibri" w:hAnsi="Calibri" w:cs="Calibri"/>
          <w:color w:val="000000"/>
        </w:rPr>
        <w:t>ide support for new teachers, although most are not fully in place.</w:t>
      </w:r>
    </w:p>
    <w:p w:rsidR="002A14BD" w:rsidRDefault="002D6C82" w:rsidP="002A14B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080" w:hanging="1080"/>
        <w:rPr>
          <w:rFonts w:ascii="Calibri" w:hAnsi="Calibri" w:cs="Calibri"/>
          <w:color w:val="000000"/>
        </w:rPr>
      </w:pPr>
      <w:r>
        <w:rPr>
          <w:rFonts w:ascii="Calibri" w:hAnsi="Calibri" w:cs="Calibri"/>
          <w:color w:val="000000"/>
        </w:rPr>
        <w:lastRenderedPageBreak/>
        <w:tab/>
      </w:r>
      <w:r>
        <w:rPr>
          <w:rFonts w:ascii="Calibri" w:hAnsi="Calibri" w:cs="Calibri"/>
          <w:color w:val="000000"/>
        </w:rPr>
        <w:tab/>
      </w:r>
      <w:r>
        <w:rPr>
          <w:rFonts w:ascii="Calibri" w:hAnsi="Calibri" w:cs="Calibri"/>
          <w:color w:val="000000"/>
        </w:rPr>
        <w:tab/>
        <w:t>1</w:t>
      </w:r>
      <w:r w:rsidR="00155E0D">
        <w:rPr>
          <w:rFonts w:ascii="Calibri" w:hAnsi="Calibri" w:cs="Calibri"/>
          <w:color w:val="000000"/>
        </w:rPr>
        <w:t xml:space="preserve">. </w:t>
      </w:r>
      <w:r>
        <w:rPr>
          <w:rFonts w:ascii="Calibri" w:hAnsi="Calibri" w:cs="Calibri"/>
          <w:color w:val="000000"/>
        </w:rPr>
        <w:tab/>
      </w:r>
      <w:r w:rsidR="00760F8F">
        <w:rPr>
          <w:rFonts w:ascii="Calibri" w:hAnsi="Calibri" w:cs="Calibri"/>
          <w:color w:val="000000"/>
        </w:rPr>
        <w:t>A</w:t>
      </w:r>
      <w:r w:rsidR="002A14BD" w:rsidRPr="0004363B">
        <w:rPr>
          <w:rFonts w:ascii="Calibri" w:hAnsi="Calibri" w:cs="Calibri"/>
          <w:color w:val="000000"/>
        </w:rPr>
        <w:t xml:space="preserve"> mentoring program</w:t>
      </w:r>
      <w:r w:rsidR="002A14BD">
        <w:rPr>
          <w:rFonts w:ascii="Calibri" w:hAnsi="Calibri" w:cs="Calibri"/>
          <w:color w:val="000000"/>
        </w:rPr>
        <w:t xml:space="preserve"> for </w:t>
      </w:r>
      <w:r w:rsidR="00F854FD">
        <w:rPr>
          <w:rFonts w:ascii="Calibri" w:hAnsi="Calibri" w:cs="Calibri"/>
          <w:color w:val="000000"/>
        </w:rPr>
        <w:t>first-</w:t>
      </w:r>
      <w:r w:rsidR="002A14BD">
        <w:rPr>
          <w:rFonts w:ascii="Calibri" w:hAnsi="Calibri" w:cs="Calibri"/>
          <w:color w:val="000000"/>
        </w:rPr>
        <w:t>year teachers</w:t>
      </w:r>
      <w:r w:rsidR="00760F8F">
        <w:rPr>
          <w:rFonts w:ascii="Calibri" w:hAnsi="Calibri" w:cs="Calibri"/>
          <w:color w:val="000000"/>
        </w:rPr>
        <w:t xml:space="preserve"> is fully in place</w:t>
      </w:r>
      <w:r w:rsidR="002A14BD">
        <w:rPr>
          <w:rFonts w:ascii="Calibri" w:hAnsi="Calibri" w:cs="Calibri"/>
          <w:color w:val="000000"/>
        </w:rPr>
        <w:t>,</w:t>
      </w:r>
      <w:r w:rsidR="002A14BD" w:rsidRPr="0004363B">
        <w:rPr>
          <w:rFonts w:ascii="Calibri" w:hAnsi="Calibri" w:cs="Calibri"/>
          <w:color w:val="000000"/>
        </w:rPr>
        <w:t xml:space="preserve"> and last year the district piloted a </w:t>
      </w:r>
      <w:r w:rsidR="00F854FD">
        <w:rPr>
          <w:rFonts w:ascii="Calibri" w:hAnsi="Calibri" w:cs="Calibri"/>
          <w:color w:val="000000"/>
        </w:rPr>
        <w:t>second-</w:t>
      </w:r>
      <w:r w:rsidR="002A14BD">
        <w:rPr>
          <w:rFonts w:ascii="Calibri" w:hAnsi="Calibri" w:cs="Calibri"/>
          <w:color w:val="000000"/>
        </w:rPr>
        <w:t>year mentoring program.</w:t>
      </w:r>
    </w:p>
    <w:p w:rsidR="0070211B" w:rsidRDefault="002D6C82" w:rsidP="002A14B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080" w:hanging="108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2</w:t>
      </w:r>
      <w:r w:rsidR="002A14BD">
        <w:rPr>
          <w:rFonts w:ascii="Calibri" w:hAnsi="Calibri" w:cs="Calibri"/>
          <w:color w:val="000000"/>
        </w:rPr>
        <w:t xml:space="preserve">. </w:t>
      </w:r>
      <w:r>
        <w:rPr>
          <w:rFonts w:ascii="Calibri" w:hAnsi="Calibri" w:cs="Calibri"/>
          <w:color w:val="000000"/>
        </w:rPr>
        <w:tab/>
      </w:r>
      <w:r w:rsidR="00155E0D">
        <w:rPr>
          <w:rFonts w:ascii="Calibri" w:hAnsi="Calibri" w:cs="Calibri"/>
          <w:color w:val="000000"/>
        </w:rPr>
        <w:t>T</w:t>
      </w:r>
      <w:r w:rsidR="0070211B" w:rsidRPr="0004363B">
        <w:rPr>
          <w:rFonts w:ascii="Calibri" w:hAnsi="Calibri" w:cs="Calibri"/>
          <w:color w:val="000000"/>
        </w:rPr>
        <w:t xml:space="preserve">he district is </w:t>
      </w:r>
      <w:r w:rsidR="00155E0D">
        <w:rPr>
          <w:rFonts w:ascii="Calibri" w:hAnsi="Calibri" w:cs="Calibri"/>
          <w:color w:val="000000"/>
        </w:rPr>
        <w:t xml:space="preserve">in the process of </w:t>
      </w:r>
      <w:r w:rsidR="0070211B" w:rsidRPr="0004363B">
        <w:rPr>
          <w:rFonts w:ascii="Calibri" w:hAnsi="Calibri" w:cs="Calibri"/>
          <w:color w:val="000000"/>
        </w:rPr>
        <w:t xml:space="preserve">creating a professional learning academy </w:t>
      </w:r>
      <w:r w:rsidR="00F854FD">
        <w:rPr>
          <w:rFonts w:ascii="Calibri" w:hAnsi="Calibri" w:cs="Calibri"/>
          <w:color w:val="000000"/>
        </w:rPr>
        <w:t>to</w:t>
      </w:r>
      <w:r w:rsidR="0070211B" w:rsidRPr="0004363B">
        <w:rPr>
          <w:rFonts w:ascii="Calibri" w:hAnsi="Calibri" w:cs="Calibri"/>
          <w:color w:val="000000"/>
        </w:rPr>
        <w:t xml:space="preserve"> differentiate professional development </w:t>
      </w:r>
      <w:r w:rsidR="00F854FD">
        <w:rPr>
          <w:rFonts w:ascii="Calibri" w:hAnsi="Calibri" w:cs="Calibri"/>
          <w:color w:val="000000"/>
        </w:rPr>
        <w:t>for</w:t>
      </w:r>
      <w:r w:rsidR="0070211B" w:rsidRPr="0004363B">
        <w:rPr>
          <w:rFonts w:ascii="Calibri" w:hAnsi="Calibri" w:cs="Calibri"/>
          <w:color w:val="000000"/>
        </w:rPr>
        <w:t xml:space="preserve"> teachers with less experience.</w:t>
      </w:r>
    </w:p>
    <w:p w:rsidR="000726BC" w:rsidRDefault="002D6C82" w:rsidP="0086401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080" w:hanging="108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3</w:t>
      </w:r>
      <w:r w:rsidR="0070211B">
        <w:rPr>
          <w:rFonts w:ascii="Calibri" w:hAnsi="Calibri" w:cs="Calibri"/>
          <w:color w:val="000000"/>
        </w:rPr>
        <w:t xml:space="preserve">. </w:t>
      </w:r>
      <w:r>
        <w:rPr>
          <w:rFonts w:ascii="Calibri" w:hAnsi="Calibri" w:cs="Calibri"/>
          <w:color w:val="000000"/>
        </w:rPr>
        <w:tab/>
      </w:r>
      <w:r w:rsidR="000726BC" w:rsidRPr="0004363B">
        <w:rPr>
          <w:rFonts w:ascii="Calibri" w:hAnsi="Calibri" w:cs="Calibri"/>
          <w:color w:val="000000"/>
        </w:rPr>
        <w:t>Interview</w:t>
      </w:r>
      <w:r w:rsidR="000726BC">
        <w:rPr>
          <w:rFonts w:ascii="Calibri" w:hAnsi="Calibri" w:cs="Calibri"/>
          <w:color w:val="000000"/>
        </w:rPr>
        <w:t>ees said they are</w:t>
      </w:r>
      <w:r w:rsidR="000726BC" w:rsidRPr="0004363B">
        <w:rPr>
          <w:rFonts w:ascii="Calibri" w:hAnsi="Calibri" w:cs="Calibri"/>
          <w:color w:val="000000"/>
        </w:rPr>
        <w:t xml:space="preserve"> focus</w:t>
      </w:r>
      <w:r w:rsidR="000726BC">
        <w:rPr>
          <w:rFonts w:ascii="Calibri" w:hAnsi="Calibri" w:cs="Calibri"/>
          <w:color w:val="000000"/>
        </w:rPr>
        <w:t xml:space="preserve">ing on retaining </w:t>
      </w:r>
      <w:r w:rsidR="000726BC" w:rsidRPr="0004363B">
        <w:rPr>
          <w:rFonts w:ascii="Calibri" w:hAnsi="Calibri" w:cs="Calibri"/>
          <w:color w:val="000000"/>
        </w:rPr>
        <w:t xml:space="preserve">teachers </w:t>
      </w:r>
      <w:r w:rsidR="000726BC">
        <w:rPr>
          <w:rFonts w:ascii="Calibri" w:hAnsi="Calibri" w:cs="Calibri"/>
          <w:color w:val="000000"/>
        </w:rPr>
        <w:t xml:space="preserve">by </w:t>
      </w:r>
      <w:r w:rsidR="000726BC" w:rsidRPr="0004363B">
        <w:rPr>
          <w:rFonts w:ascii="Calibri" w:hAnsi="Calibri" w:cs="Calibri"/>
          <w:color w:val="000000"/>
        </w:rPr>
        <w:t>develop</w:t>
      </w:r>
      <w:r w:rsidR="00AC0DB6">
        <w:rPr>
          <w:rFonts w:ascii="Calibri" w:hAnsi="Calibri" w:cs="Calibri"/>
          <w:color w:val="000000"/>
        </w:rPr>
        <w:t>ing</w:t>
      </w:r>
      <w:r w:rsidR="000726BC" w:rsidRPr="0004363B">
        <w:rPr>
          <w:rFonts w:ascii="Calibri" w:hAnsi="Calibri" w:cs="Calibri"/>
          <w:color w:val="000000"/>
        </w:rPr>
        <w:t xml:space="preserve"> leadership opportunities and incentives that will keep them in the district. </w:t>
      </w:r>
      <w:r w:rsidR="000726BC">
        <w:rPr>
          <w:rFonts w:ascii="Calibri" w:hAnsi="Calibri" w:cs="Calibri"/>
          <w:color w:val="000000"/>
        </w:rPr>
        <w:t xml:space="preserve"> While no specific career ladder is in place, leadership positions </w:t>
      </w:r>
      <w:r w:rsidR="00D23583">
        <w:rPr>
          <w:rFonts w:ascii="Calibri" w:hAnsi="Calibri" w:cs="Calibri"/>
          <w:color w:val="000000"/>
        </w:rPr>
        <w:t xml:space="preserve">such as coordinators, coaches, and mentors </w:t>
      </w:r>
      <w:r w:rsidR="000726BC">
        <w:rPr>
          <w:rFonts w:ascii="Calibri" w:hAnsi="Calibri" w:cs="Calibri"/>
          <w:color w:val="000000"/>
        </w:rPr>
        <w:t xml:space="preserve">are available for </w:t>
      </w:r>
      <w:r w:rsidR="00646C3C">
        <w:rPr>
          <w:rFonts w:ascii="Calibri" w:hAnsi="Calibri" w:cs="Calibri"/>
          <w:color w:val="000000"/>
        </w:rPr>
        <w:t xml:space="preserve">some </w:t>
      </w:r>
      <w:r w:rsidR="000726BC">
        <w:rPr>
          <w:rFonts w:ascii="Calibri" w:hAnsi="Calibri" w:cs="Calibri"/>
          <w:color w:val="000000"/>
        </w:rPr>
        <w:t>teacher</w:t>
      </w:r>
      <w:r w:rsidR="00D23583">
        <w:rPr>
          <w:rFonts w:ascii="Calibri" w:hAnsi="Calibri" w:cs="Calibri"/>
          <w:color w:val="000000"/>
        </w:rPr>
        <w:t>s</w:t>
      </w:r>
      <w:r w:rsidR="000726BC">
        <w:rPr>
          <w:rFonts w:ascii="Calibri" w:hAnsi="Calibri" w:cs="Calibri"/>
          <w:color w:val="000000"/>
        </w:rPr>
        <w:t xml:space="preserve">.  </w:t>
      </w:r>
      <w:r w:rsidR="000726BC" w:rsidRPr="0004363B">
        <w:rPr>
          <w:rFonts w:ascii="Calibri" w:hAnsi="Calibri" w:cs="Calibri"/>
          <w:color w:val="000000"/>
        </w:rPr>
        <w:t xml:space="preserve"> </w:t>
      </w:r>
    </w:p>
    <w:p w:rsidR="00710F03" w:rsidRPr="0004363B" w:rsidRDefault="00710F03" w:rsidP="00710F03">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440" w:hanging="144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a.</w:t>
      </w:r>
      <w:r>
        <w:rPr>
          <w:rFonts w:ascii="Calibri" w:hAnsi="Calibri" w:cs="Calibri"/>
          <w:color w:val="000000"/>
        </w:rPr>
        <w:tab/>
      </w:r>
      <w:r>
        <w:rPr>
          <w:rFonts w:ascii="Calibri" w:hAnsi="Calibri" w:cs="Calibri"/>
          <w:color w:val="000000"/>
        </w:rPr>
        <w:tab/>
        <w:t>The superintendent reported that the district provides 50 percent tuition reimbursement to all teachers and paraprofessionals for any college courses in public and private institutions. She also noted that the district provides 100 percent tuition reimbursement to all administrators for any college courses in public and private institutions.</w:t>
      </w:r>
    </w:p>
    <w:p w:rsidR="000726BC" w:rsidRPr="0004363B" w:rsidRDefault="000726BC" w:rsidP="002A14BD">
      <w:pPr>
        <w:tabs>
          <w:tab w:val="left" w:pos="360"/>
          <w:tab w:val="left" w:pos="540"/>
          <w:tab w:val="left" w:pos="720"/>
          <w:tab w:val="left" w:pos="900"/>
          <w:tab w:val="left" w:pos="1260"/>
          <w:tab w:val="left" w:pos="1440"/>
          <w:tab w:val="left" w:pos="1620"/>
          <w:tab w:val="left" w:pos="1800"/>
          <w:tab w:val="left" w:pos="2160"/>
          <w:tab w:val="left" w:pos="2520"/>
          <w:tab w:val="left" w:pos="2880"/>
        </w:tabs>
        <w:autoSpaceDE w:val="0"/>
        <w:autoSpaceDN w:val="0"/>
        <w:adjustRightInd w:val="0"/>
        <w:spacing w:before="100" w:beforeAutospacing="1"/>
        <w:ind w:left="720" w:hanging="720"/>
        <w:rPr>
          <w:rFonts w:ascii="Calibri" w:hAnsi="Calibri"/>
        </w:rPr>
      </w:pPr>
      <w:r w:rsidRPr="0004363B">
        <w:rPr>
          <w:rFonts w:ascii="Calibri" w:hAnsi="Calibri" w:cs="Calibri"/>
          <w:color w:val="000000"/>
        </w:rPr>
        <w:tab/>
      </w:r>
      <w:r w:rsidR="00B46F35">
        <w:rPr>
          <w:rFonts w:ascii="Calibri" w:hAnsi="Calibri"/>
          <w:b/>
        </w:rPr>
        <w:t>C</w:t>
      </w:r>
      <w:r w:rsidRPr="0004363B">
        <w:rPr>
          <w:rFonts w:ascii="Calibri" w:hAnsi="Calibri"/>
          <w:b/>
        </w:rPr>
        <w:t>.</w:t>
      </w:r>
      <w:r w:rsidRPr="0004363B">
        <w:rPr>
          <w:rFonts w:ascii="Calibri" w:hAnsi="Calibri"/>
        </w:rPr>
        <w:t xml:space="preserve"> </w:t>
      </w:r>
      <w:r w:rsidRPr="0004363B">
        <w:rPr>
          <w:rFonts w:ascii="Calibri" w:hAnsi="Calibri"/>
        </w:rPr>
        <w:tab/>
      </w:r>
      <w:r w:rsidR="00CB0B2D">
        <w:rPr>
          <w:rFonts w:ascii="Calibri" w:hAnsi="Calibri"/>
        </w:rPr>
        <w:t>The review team found widespread concern about turnover</w:t>
      </w:r>
      <w:r w:rsidR="00A74C55">
        <w:rPr>
          <w:rFonts w:ascii="Calibri" w:hAnsi="Calibri"/>
        </w:rPr>
        <w:t>.</w:t>
      </w:r>
      <w:r w:rsidR="00864018">
        <w:rPr>
          <w:rFonts w:ascii="Calibri" w:hAnsi="Calibri"/>
        </w:rPr>
        <w:t xml:space="preserve"> </w:t>
      </w:r>
    </w:p>
    <w:p w:rsidR="000726BC" w:rsidRPr="0004363B" w:rsidRDefault="000726BC" w:rsidP="00B46F35">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1080" w:hanging="1080"/>
        <w:rPr>
          <w:rFonts w:ascii="Calibri" w:hAnsi="Calibri" w:cs="Calibri"/>
          <w:color w:val="000000"/>
        </w:rPr>
      </w:pPr>
      <w:r w:rsidRPr="0004363B">
        <w:rPr>
          <w:rFonts w:ascii="Calibri" w:hAnsi="Calibri" w:cs="Calibri"/>
          <w:color w:val="000000"/>
        </w:rPr>
        <w:tab/>
      </w:r>
      <w:r w:rsidRPr="0004363B">
        <w:rPr>
          <w:rFonts w:ascii="Calibri" w:hAnsi="Calibri" w:cs="Calibri"/>
          <w:color w:val="000000"/>
        </w:rPr>
        <w:tab/>
      </w:r>
      <w:r w:rsidRPr="0004363B">
        <w:rPr>
          <w:rFonts w:ascii="Calibri" w:hAnsi="Calibri" w:cs="Calibri"/>
          <w:color w:val="000000"/>
        </w:rPr>
        <w:tab/>
        <w:t xml:space="preserve">1.   </w:t>
      </w:r>
      <w:r w:rsidR="00CB0B2D">
        <w:rPr>
          <w:rFonts w:ascii="Calibri" w:hAnsi="Calibri" w:cs="Calibri"/>
          <w:color w:val="000000"/>
        </w:rPr>
        <w:tab/>
      </w:r>
      <w:r w:rsidRPr="0004363B">
        <w:rPr>
          <w:rFonts w:ascii="Calibri" w:hAnsi="Calibri" w:cs="Calibri"/>
          <w:color w:val="000000"/>
        </w:rPr>
        <w:t>Interviewee</w:t>
      </w:r>
      <w:r w:rsidR="00F00D16">
        <w:rPr>
          <w:rFonts w:ascii="Calibri" w:hAnsi="Calibri" w:cs="Calibri"/>
          <w:color w:val="000000"/>
        </w:rPr>
        <w:t>s said that improving</w:t>
      </w:r>
      <w:r>
        <w:rPr>
          <w:rFonts w:ascii="Calibri" w:hAnsi="Calibri" w:cs="Calibri"/>
          <w:color w:val="000000"/>
        </w:rPr>
        <w:t xml:space="preserve"> instructional practices and student achievement</w:t>
      </w:r>
      <w:r w:rsidR="00F00D16">
        <w:rPr>
          <w:rFonts w:ascii="Calibri" w:hAnsi="Calibri" w:cs="Calibri"/>
          <w:color w:val="000000"/>
        </w:rPr>
        <w:t xml:space="preserve"> is a challenge</w:t>
      </w:r>
      <w:r w:rsidR="00A74C55">
        <w:rPr>
          <w:rFonts w:ascii="Calibri" w:hAnsi="Calibri" w:cs="Calibri"/>
          <w:color w:val="000000"/>
        </w:rPr>
        <w:t xml:space="preserve"> because of turnover</w:t>
      </w:r>
      <w:r w:rsidRPr="0004363B">
        <w:rPr>
          <w:rFonts w:ascii="Calibri" w:hAnsi="Calibri" w:cs="Calibri"/>
          <w:color w:val="000000"/>
        </w:rPr>
        <w:t xml:space="preserve">. </w:t>
      </w:r>
      <w:r w:rsidR="00A74C55">
        <w:rPr>
          <w:rFonts w:ascii="Calibri" w:hAnsi="Calibri" w:cs="Calibri"/>
          <w:color w:val="000000"/>
        </w:rPr>
        <w:t>A</w:t>
      </w:r>
      <w:r w:rsidRPr="0004363B">
        <w:rPr>
          <w:rFonts w:ascii="Calibri" w:hAnsi="Calibri" w:cs="Calibri"/>
          <w:color w:val="000000"/>
        </w:rPr>
        <w:t xml:space="preserve">n interviewee </w:t>
      </w:r>
      <w:r w:rsidR="00CB0B2D">
        <w:rPr>
          <w:rFonts w:ascii="Calibri" w:hAnsi="Calibri" w:cs="Calibri"/>
          <w:color w:val="000000"/>
        </w:rPr>
        <w:t>said</w:t>
      </w:r>
      <w:r w:rsidR="00CB0B2D" w:rsidRPr="0004363B">
        <w:rPr>
          <w:rFonts w:ascii="Calibri" w:hAnsi="Calibri" w:cs="Calibri"/>
          <w:color w:val="000000"/>
        </w:rPr>
        <w:t xml:space="preserve"> </w:t>
      </w:r>
      <w:r w:rsidRPr="0004363B">
        <w:rPr>
          <w:rFonts w:ascii="Calibri" w:hAnsi="Calibri" w:cs="Calibri"/>
          <w:color w:val="000000"/>
        </w:rPr>
        <w:t xml:space="preserve">that PLCs are a </w:t>
      </w:r>
      <w:r w:rsidR="00820176">
        <w:rPr>
          <w:rFonts w:ascii="Calibri" w:hAnsi="Calibri" w:cs="Calibri"/>
          <w:color w:val="000000"/>
        </w:rPr>
        <w:t>frequently used</w:t>
      </w:r>
      <w:r w:rsidR="00820176" w:rsidRPr="0004363B">
        <w:rPr>
          <w:rFonts w:ascii="Calibri" w:hAnsi="Calibri" w:cs="Calibri"/>
          <w:color w:val="000000"/>
        </w:rPr>
        <w:t xml:space="preserve"> </w:t>
      </w:r>
      <w:r w:rsidRPr="0004363B">
        <w:rPr>
          <w:rFonts w:ascii="Calibri" w:hAnsi="Calibri" w:cs="Calibri"/>
          <w:color w:val="000000"/>
        </w:rPr>
        <w:t>form of professional development in the schools. Teachers review d</w:t>
      </w:r>
      <w:r w:rsidR="00864018">
        <w:rPr>
          <w:rFonts w:ascii="Calibri" w:hAnsi="Calibri" w:cs="Calibri"/>
          <w:color w:val="000000"/>
        </w:rPr>
        <w:t>ata and plan instruction. B</w:t>
      </w:r>
      <w:r w:rsidRPr="0004363B">
        <w:rPr>
          <w:rFonts w:ascii="Calibri" w:hAnsi="Calibri" w:cs="Calibri"/>
          <w:color w:val="000000"/>
        </w:rPr>
        <w:t xml:space="preserve">ut </w:t>
      </w:r>
      <w:r w:rsidR="00864018">
        <w:rPr>
          <w:rFonts w:ascii="Calibri" w:hAnsi="Calibri" w:cs="Calibri"/>
          <w:color w:val="000000"/>
        </w:rPr>
        <w:t xml:space="preserve">effective </w:t>
      </w:r>
      <w:r w:rsidRPr="0004363B">
        <w:rPr>
          <w:rFonts w:ascii="Calibri" w:hAnsi="Calibri" w:cs="Calibri"/>
          <w:color w:val="000000"/>
        </w:rPr>
        <w:t>PLCs take ti</w:t>
      </w:r>
      <w:r>
        <w:rPr>
          <w:rFonts w:ascii="Calibri" w:hAnsi="Calibri" w:cs="Calibri"/>
          <w:color w:val="000000"/>
        </w:rPr>
        <w:t xml:space="preserve">me to </w:t>
      </w:r>
      <w:r w:rsidR="00757271">
        <w:rPr>
          <w:rFonts w:ascii="Calibri" w:hAnsi="Calibri" w:cs="Calibri"/>
          <w:color w:val="000000"/>
        </w:rPr>
        <w:t xml:space="preserve">develop </w:t>
      </w:r>
      <w:r>
        <w:rPr>
          <w:rFonts w:ascii="Calibri" w:hAnsi="Calibri" w:cs="Calibri"/>
          <w:color w:val="000000"/>
        </w:rPr>
        <w:t xml:space="preserve">and teacher turnover inhibits </w:t>
      </w:r>
      <w:r w:rsidR="00864018">
        <w:rPr>
          <w:rFonts w:ascii="Calibri" w:hAnsi="Calibri" w:cs="Calibri"/>
          <w:color w:val="000000"/>
        </w:rPr>
        <w:t>that development</w:t>
      </w:r>
      <w:r w:rsidR="00757271">
        <w:rPr>
          <w:rFonts w:ascii="Calibri" w:hAnsi="Calibri" w:cs="Calibri"/>
          <w:color w:val="000000"/>
        </w:rPr>
        <w:t>.</w:t>
      </w:r>
      <w:r w:rsidRPr="0004363B">
        <w:rPr>
          <w:rFonts w:ascii="Calibri" w:hAnsi="Calibri" w:cs="Calibri"/>
          <w:color w:val="000000"/>
        </w:rPr>
        <w:tab/>
        <w:t xml:space="preserve"> </w:t>
      </w:r>
    </w:p>
    <w:p w:rsidR="00CB0B2D" w:rsidRDefault="000726BC" w:rsidP="002A14B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080" w:hanging="1080"/>
        <w:rPr>
          <w:rFonts w:ascii="Calibri" w:hAnsi="Calibri" w:cs="Calibri"/>
          <w:color w:val="000000"/>
        </w:rPr>
      </w:pPr>
      <w:r w:rsidRPr="0004363B">
        <w:rPr>
          <w:rFonts w:ascii="Calibri" w:hAnsi="Calibri" w:cs="Calibri"/>
          <w:color w:val="000000"/>
        </w:rPr>
        <w:tab/>
      </w:r>
      <w:r w:rsidRPr="0004363B">
        <w:rPr>
          <w:rFonts w:ascii="Calibri" w:hAnsi="Calibri" w:cs="Calibri"/>
          <w:color w:val="000000"/>
        </w:rPr>
        <w:tab/>
      </w:r>
      <w:r w:rsidRPr="0004363B">
        <w:rPr>
          <w:rFonts w:ascii="Calibri" w:hAnsi="Calibri" w:cs="Calibri"/>
          <w:color w:val="000000"/>
        </w:rPr>
        <w:tab/>
      </w:r>
      <w:r>
        <w:rPr>
          <w:rFonts w:ascii="Calibri" w:hAnsi="Calibri" w:cs="Calibri"/>
          <w:color w:val="000000"/>
        </w:rPr>
        <w:t>2.</w:t>
      </w:r>
      <w:r>
        <w:rPr>
          <w:rFonts w:ascii="Calibri" w:hAnsi="Calibri" w:cs="Calibri"/>
          <w:color w:val="000000"/>
        </w:rPr>
        <w:tab/>
      </w:r>
      <w:r>
        <w:rPr>
          <w:rFonts w:ascii="Calibri" w:hAnsi="Calibri" w:cs="Calibri"/>
          <w:color w:val="000000"/>
        </w:rPr>
        <w:tab/>
      </w:r>
      <w:r w:rsidRPr="0004363B">
        <w:rPr>
          <w:rFonts w:ascii="Calibri" w:hAnsi="Calibri" w:cs="Calibri"/>
          <w:color w:val="000000"/>
        </w:rPr>
        <w:t xml:space="preserve">Teachers </w:t>
      </w:r>
      <w:r w:rsidR="00757271">
        <w:rPr>
          <w:rFonts w:ascii="Calibri" w:hAnsi="Calibri" w:cs="Calibri"/>
          <w:color w:val="000000"/>
        </w:rPr>
        <w:t xml:space="preserve">in focus groups </w:t>
      </w:r>
      <w:r w:rsidRPr="0004363B">
        <w:rPr>
          <w:rFonts w:ascii="Calibri" w:hAnsi="Calibri" w:cs="Calibri"/>
          <w:color w:val="000000"/>
        </w:rPr>
        <w:t xml:space="preserve">at all levels concurred that teacher turnover is a problem in the district. </w:t>
      </w:r>
    </w:p>
    <w:p w:rsidR="00CB0B2D" w:rsidRDefault="00CB0B2D" w:rsidP="00CB0B2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440" w:hanging="144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a.</w:t>
      </w:r>
      <w:r>
        <w:rPr>
          <w:rFonts w:ascii="Calibri" w:hAnsi="Calibri" w:cs="Calibri"/>
          <w:color w:val="000000"/>
        </w:rPr>
        <w:tab/>
      </w:r>
      <w:r>
        <w:rPr>
          <w:rFonts w:ascii="Calibri" w:hAnsi="Calibri" w:cs="Calibri"/>
          <w:color w:val="000000"/>
        </w:rPr>
        <w:tab/>
      </w:r>
      <w:r w:rsidR="000726BC" w:rsidRPr="0004363B">
        <w:rPr>
          <w:rFonts w:ascii="Calibri" w:hAnsi="Calibri" w:cs="Calibri"/>
          <w:color w:val="000000"/>
        </w:rPr>
        <w:t xml:space="preserve">They said that </w:t>
      </w:r>
      <w:r w:rsidR="00757271">
        <w:rPr>
          <w:rFonts w:ascii="Calibri" w:hAnsi="Calibri" w:cs="Calibri"/>
          <w:color w:val="000000"/>
        </w:rPr>
        <w:t xml:space="preserve">teachers </w:t>
      </w:r>
      <w:r>
        <w:rPr>
          <w:rFonts w:ascii="Calibri" w:hAnsi="Calibri" w:cs="Calibri"/>
          <w:color w:val="000000"/>
        </w:rPr>
        <w:t xml:space="preserve">are </w:t>
      </w:r>
      <w:r w:rsidR="00757271">
        <w:rPr>
          <w:rFonts w:ascii="Calibri" w:hAnsi="Calibri" w:cs="Calibri"/>
          <w:color w:val="000000"/>
        </w:rPr>
        <w:t xml:space="preserve">reluctant to form collaborative teaching relationships </w:t>
      </w:r>
      <w:r w:rsidR="00F854FD">
        <w:rPr>
          <w:rFonts w:ascii="Calibri" w:hAnsi="Calibri" w:cs="Calibri"/>
          <w:color w:val="000000"/>
        </w:rPr>
        <w:t xml:space="preserve">because </w:t>
      </w:r>
      <w:r w:rsidR="00757271">
        <w:rPr>
          <w:rFonts w:ascii="Calibri" w:hAnsi="Calibri" w:cs="Calibri"/>
          <w:color w:val="000000"/>
        </w:rPr>
        <w:t xml:space="preserve">there is a great likelihood </w:t>
      </w:r>
      <w:r w:rsidR="007975DC">
        <w:rPr>
          <w:rFonts w:ascii="Calibri" w:hAnsi="Calibri" w:cs="Calibri"/>
          <w:color w:val="000000"/>
        </w:rPr>
        <w:t xml:space="preserve">that teachers </w:t>
      </w:r>
      <w:r w:rsidR="00F854FD">
        <w:rPr>
          <w:rFonts w:ascii="Calibri" w:hAnsi="Calibri" w:cs="Calibri"/>
          <w:color w:val="000000"/>
        </w:rPr>
        <w:t xml:space="preserve">with </w:t>
      </w:r>
      <w:r w:rsidR="007975DC">
        <w:rPr>
          <w:rFonts w:ascii="Calibri" w:hAnsi="Calibri" w:cs="Calibri"/>
          <w:color w:val="000000"/>
        </w:rPr>
        <w:t>who</w:t>
      </w:r>
      <w:r w:rsidR="00B46F35">
        <w:rPr>
          <w:rFonts w:ascii="Calibri" w:hAnsi="Calibri" w:cs="Calibri"/>
          <w:color w:val="000000"/>
        </w:rPr>
        <w:t xml:space="preserve">m </w:t>
      </w:r>
      <w:r w:rsidR="00F854FD">
        <w:rPr>
          <w:rFonts w:ascii="Calibri" w:hAnsi="Calibri" w:cs="Calibri"/>
          <w:color w:val="000000"/>
        </w:rPr>
        <w:t xml:space="preserve">they </w:t>
      </w:r>
      <w:r w:rsidR="00B46F35">
        <w:rPr>
          <w:rFonts w:ascii="Calibri" w:hAnsi="Calibri" w:cs="Calibri"/>
          <w:color w:val="000000"/>
        </w:rPr>
        <w:t>work closely may</w:t>
      </w:r>
      <w:r w:rsidR="00864018">
        <w:rPr>
          <w:rFonts w:ascii="Calibri" w:hAnsi="Calibri" w:cs="Calibri"/>
          <w:color w:val="000000"/>
        </w:rPr>
        <w:t xml:space="preserve"> lea</w:t>
      </w:r>
      <w:r w:rsidR="007975DC">
        <w:rPr>
          <w:rFonts w:ascii="Calibri" w:hAnsi="Calibri" w:cs="Calibri"/>
          <w:color w:val="000000"/>
        </w:rPr>
        <w:t xml:space="preserve">ve. </w:t>
      </w:r>
    </w:p>
    <w:p w:rsidR="00CB0B2D" w:rsidRDefault="00CB0B2D" w:rsidP="00CB0B2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440" w:hanging="144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b.</w:t>
      </w:r>
      <w:r>
        <w:rPr>
          <w:rFonts w:ascii="Calibri" w:hAnsi="Calibri" w:cs="Calibri"/>
          <w:color w:val="000000"/>
        </w:rPr>
        <w:tab/>
      </w:r>
      <w:r>
        <w:rPr>
          <w:rFonts w:ascii="Calibri" w:hAnsi="Calibri" w:cs="Calibri"/>
          <w:color w:val="000000"/>
        </w:rPr>
        <w:tab/>
      </w:r>
      <w:r w:rsidR="00F854FD">
        <w:rPr>
          <w:rFonts w:ascii="Calibri" w:hAnsi="Calibri" w:cs="Calibri"/>
          <w:color w:val="000000"/>
        </w:rPr>
        <w:t>Teachers s</w:t>
      </w:r>
      <w:r w:rsidR="00B46F35" w:rsidRPr="0004363B">
        <w:rPr>
          <w:rFonts w:ascii="Calibri" w:hAnsi="Calibri" w:cs="Calibri"/>
          <w:color w:val="000000"/>
        </w:rPr>
        <w:t xml:space="preserve">aid </w:t>
      </w:r>
      <w:r>
        <w:rPr>
          <w:rFonts w:ascii="Calibri" w:hAnsi="Calibri" w:cs="Calibri"/>
          <w:color w:val="000000"/>
        </w:rPr>
        <w:t xml:space="preserve">that </w:t>
      </w:r>
      <w:r w:rsidR="00B46F35" w:rsidRPr="0004363B">
        <w:rPr>
          <w:rFonts w:ascii="Calibri" w:hAnsi="Calibri" w:cs="Calibri"/>
          <w:color w:val="000000"/>
        </w:rPr>
        <w:t xml:space="preserve">turnover prevents the district from developing a strong core of teachers who will be “change leaders.” </w:t>
      </w:r>
      <w:r>
        <w:rPr>
          <w:rFonts w:ascii="Calibri" w:hAnsi="Calibri" w:cs="Calibri"/>
          <w:color w:val="000000"/>
        </w:rPr>
        <w:t>They noted that second- and third-year</w:t>
      </w:r>
      <w:r w:rsidR="00B46F35" w:rsidRPr="0004363B">
        <w:rPr>
          <w:rFonts w:ascii="Calibri" w:hAnsi="Calibri" w:cs="Calibri"/>
          <w:color w:val="000000"/>
        </w:rPr>
        <w:t xml:space="preserve"> </w:t>
      </w:r>
      <w:r>
        <w:rPr>
          <w:rFonts w:ascii="Calibri" w:hAnsi="Calibri" w:cs="Calibri"/>
          <w:color w:val="000000"/>
        </w:rPr>
        <w:t xml:space="preserve">teachers leaving </w:t>
      </w:r>
      <w:r w:rsidR="00B46F35" w:rsidRPr="0004363B">
        <w:rPr>
          <w:rFonts w:ascii="Calibri" w:hAnsi="Calibri" w:cs="Calibri"/>
          <w:color w:val="000000"/>
        </w:rPr>
        <w:t xml:space="preserve">is </w:t>
      </w:r>
      <w:r w:rsidR="00A037E1">
        <w:rPr>
          <w:rFonts w:ascii="Calibri" w:hAnsi="Calibri" w:cs="Calibri"/>
          <w:color w:val="000000"/>
        </w:rPr>
        <w:t>the district’s</w:t>
      </w:r>
      <w:r w:rsidR="00A037E1" w:rsidRPr="0004363B">
        <w:rPr>
          <w:rFonts w:ascii="Calibri" w:hAnsi="Calibri" w:cs="Calibri"/>
          <w:color w:val="000000"/>
        </w:rPr>
        <w:t xml:space="preserve"> </w:t>
      </w:r>
      <w:r w:rsidR="00B46F35" w:rsidRPr="0004363B">
        <w:rPr>
          <w:rFonts w:ascii="Calibri" w:hAnsi="Calibri" w:cs="Calibri"/>
          <w:color w:val="000000"/>
        </w:rPr>
        <w:t xml:space="preserve">core problem. </w:t>
      </w:r>
    </w:p>
    <w:p w:rsidR="000726BC" w:rsidRPr="0004363B" w:rsidRDefault="00CB0B2D" w:rsidP="00CB0B2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120"/>
        <w:ind w:left="1440" w:hanging="144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c.</w:t>
      </w:r>
      <w:r>
        <w:rPr>
          <w:rFonts w:ascii="Calibri" w:hAnsi="Calibri" w:cs="Calibri"/>
          <w:color w:val="000000"/>
        </w:rPr>
        <w:tab/>
      </w:r>
      <w:r>
        <w:rPr>
          <w:rFonts w:ascii="Calibri" w:hAnsi="Calibri" w:cs="Calibri"/>
          <w:color w:val="000000"/>
        </w:rPr>
        <w:tab/>
      </w:r>
      <w:r w:rsidR="007975DC">
        <w:rPr>
          <w:rFonts w:ascii="Calibri" w:hAnsi="Calibri" w:cs="Calibri"/>
          <w:color w:val="000000"/>
        </w:rPr>
        <w:t>O</w:t>
      </w:r>
      <w:r w:rsidR="000726BC" w:rsidRPr="0004363B">
        <w:rPr>
          <w:rFonts w:ascii="Calibri" w:hAnsi="Calibri" w:cs="Calibri"/>
          <w:color w:val="000000"/>
        </w:rPr>
        <w:t>ther</w:t>
      </w:r>
      <w:r w:rsidR="000726BC">
        <w:rPr>
          <w:rFonts w:ascii="Calibri" w:hAnsi="Calibri" w:cs="Calibri"/>
          <w:color w:val="000000"/>
        </w:rPr>
        <w:t>s</w:t>
      </w:r>
      <w:r w:rsidR="000726BC" w:rsidRPr="0004363B">
        <w:rPr>
          <w:rFonts w:ascii="Calibri" w:hAnsi="Calibri" w:cs="Calibri"/>
          <w:color w:val="000000"/>
        </w:rPr>
        <w:t xml:space="preserve"> said </w:t>
      </w:r>
      <w:r>
        <w:rPr>
          <w:rFonts w:ascii="Calibri" w:hAnsi="Calibri" w:cs="Calibri"/>
          <w:color w:val="000000"/>
        </w:rPr>
        <w:t xml:space="preserve">that </w:t>
      </w:r>
      <w:r w:rsidR="000726BC" w:rsidRPr="0004363B">
        <w:rPr>
          <w:rFonts w:ascii="Calibri" w:hAnsi="Calibri" w:cs="Calibri"/>
          <w:color w:val="000000"/>
        </w:rPr>
        <w:t>more encouragement and administrative support</w:t>
      </w:r>
      <w:r w:rsidR="000726BC">
        <w:rPr>
          <w:rFonts w:ascii="Calibri" w:hAnsi="Calibri" w:cs="Calibri"/>
          <w:color w:val="000000"/>
        </w:rPr>
        <w:t xml:space="preserve"> for teachers</w:t>
      </w:r>
      <w:r w:rsidR="000726BC" w:rsidRPr="0004363B">
        <w:rPr>
          <w:rFonts w:ascii="Calibri" w:hAnsi="Calibri" w:cs="Calibri"/>
          <w:color w:val="000000"/>
        </w:rPr>
        <w:t xml:space="preserve"> is needed.</w:t>
      </w:r>
    </w:p>
    <w:p w:rsidR="002A14BD" w:rsidRDefault="000726BC" w:rsidP="000726B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1080" w:hanging="1080"/>
        <w:rPr>
          <w:rFonts w:ascii="Calibri" w:hAnsi="Calibri" w:cs="Calibri"/>
          <w:color w:val="000000"/>
        </w:rPr>
      </w:pPr>
      <w:r w:rsidRPr="0004363B">
        <w:rPr>
          <w:rFonts w:ascii="Calibri" w:hAnsi="Calibri"/>
        </w:rPr>
        <w:tab/>
      </w:r>
      <w:r w:rsidRPr="0004363B">
        <w:rPr>
          <w:rFonts w:ascii="Calibri" w:hAnsi="Calibri"/>
        </w:rPr>
        <w:tab/>
      </w:r>
      <w:r w:rsidRPr="0004363B">
        <w:rPr>
          <w:rFonts w:ascii="Calibri" w:hAnsi="Calibri"/>
        </w:rPr>
        <w:tab/>
      </w:r>
      <w:r w:rsidR="002A14BD">
        <w:rPr>
          <w:rFonts w:ascii="Calibri" w:hAnsi="Calibri" w:cs="Calibri"/>
          <w:color w:val="000000"/>
        </w:rPr>
        <w:t>3</w:t>
      </w:r>
      <w:r>
        <w:rPr>
          <w:rFonts w:ascii="Calibri" w:hAnsi="Calibri" w:cs="Calibri"/>
          <w:color w:val="000000"/>
        </w:rPr>
        <w:t xml:space="preserve">. </w:t>
      </w:r>
      <w:r>
        <w:rPr>
          <w:rFonts w:ascii="Calibri" w:hAnsi="Calibri" w:cs="Calibri"/>
          <w:color w:val="000000"/>
        </w:rPr>
        <w:tab/>
        <w:t>One</w:t>
      </w:r>
      <w:r w:rsidR="007975DC">
        <w:rPr>
          <w:rFonts w:ascii="Calibri" w:hAnsi="Calibri" w:cs="Calibri"/>
          <w:color w:val="000000"/>
        </w:rPr>
        <w:t xml:space="preserve"> parent identified</w:t>
      </w:r>
      <w:r w:rsidRPr="0004363B">
        <w:rPr>
          <w:rFonts w:ascii="Calibri" w:hAnsi="Calibri" w:cs="Calibri"/>
          <w:color w:val="000000"/>
        </w:rPr>
        <w:t xml:space="preserve"> turnover at the high school as its biggest challenge.  </w:t>
      </w:r>
    </w:p>
    <w:p w:rsidR="000726BC" w:rsidRDefault="002A14BD" w:rsidP="000726B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1080" w:hanging="108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4. </w:t>
      </w:r>
      <w:r w:rsidR="00CB0B2D">
        <w:rPr>
          <w:rFonts w:ascii="Calibri" w:hAnsi="Calibri" w:cs="Calibri"/>
          <w:color w:val="000000"/>
        </w:rPr>
        <w:tab/>
      </w:r>
      <w:r w:rsidR="00F00D16">
        <w:rPr>
          <w:rFonts w:ascii="Calibri" w:hAnsi="Calibri" w:cs="Calibri"/>
          <w:color w:val="000000"/>
        </w:rPr>
        <w:t xml:space="preserve">High school </w:t>
      </w:r>
      <w:r w:rsidR="00B46F35">
        <w:rPr>
          <w:rFonts w:ascii="Calibri" w:hAnsi="Calibri" w:cs="Calibri"/>
          <w:color w:val="000000"/>
        </w:rPr>
        <w:t>s</w:t>
      </w:r>
      <w:r w:rsidR="000726BC" w:rsidRPr="0004363B">
        <w:rPr>
          <w:rFonts w:ascii="Calibri" w:hAnsi="Calibri" w:cs="Calibri"/>
          <w:color w:val="000000"/>
        </w:rPr>
        <w:t>tudent</w:t>
      </w:r>
      <w:r w:rsidR="00A74C55">
        <w:rPr>
          <w:rFonts w:ascii="Calibri" w:hAnsi="Calibri" w:cs="Calibri"/>
          <w:color w:val="000000"/>
        </w:rPr>
        <w:t>s stated that turnover is hard</w:t>
      </w:r>
      <w:r w:rsidR="000726BC" w:rsidRPr="0004363B">
        <w:rPr>
          <w:rFonts w:ascii="Calibri" w:hAnsi="Calibri" w:cs="Calibri"/>
          <w:color w:val="000000"/>
        </w:rPr>
        <w:t xml:space="preserve"> for juniors and seniors as they build relationships</w:t>
      </w:r>
      <w:r w:rsidR="000726BC">
        <w:rPr>
          <w:rFonts w:ascii="Calibri" w:hAnsi="Calibri" w:cs="Calibri"/>
          <w:color w:val="000000"/>
        </w:rPr>
        <w:t xml:space="preserve"> </w:t>
      </w:r>
      <w:r w:rsidR="007975DC">
        <w:rPr>
          <w:rFonts w:ascii="Calibri" w:hAnsi="Calibri" w:cs="Calibri"/>
          <w:color w:val="000000"/>
        </w:rPr>
        <w:t>with teachers only to see them leave</w:t>
      </w:r>
      <w:r w:rsidR="000726BC" w:rsidRPr="0004363B">
        <w:rPr>
          <w:rFonts w:ascii="Calibri" w:hAnsi="Calibri" w:cs="Calibri"/>
          <w:color w:val="000000"/>
        </w:rPr>
        <w:t>.</w:t>
      </w:r>
      <w:r w:rsidR="00A037E1">
        <w:rPr>
          <w:rFonts w:ascii="Calibri" w:hAnsi="Calibri" w:cs="Calibri"/>
          <w:color w:val="000000"/>
        </w:rPr>
        <w:t xml:space="preserve"> </w:t>
      </w:r>
    </w:p>
    <w:p w:rsidR="00710F03" w:rsidRPr="0004363B" w:rsidRDefault="00710F03" w:rsidP="000726B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1080" w:hanging="1080"/>
        <w:rPr>
          <w:rFonts w:ascii="Calibri" w:hAnsi="Calibri" w:cs="Calibri"/>
          <w:color w:val="000000"/>
        </w:rPr>
      </w:pPr>
      <w:r>
        <w:rPr>
          <w:rFonts w:ascii="Calibri" w:hAnsi="Calibri" w:cs="Calibri"/>
          <w:color w:val="000000"/>
        </w:rPr>
        <w:lastRenderedPageBreak/>
        <w:tab/>
      </w:r>
      <w:r>
        <w:rPr>
          <w:rFonts w:ascii="Calibri" w:hAnsi="Calibri" w:cs="Calibri"/>
          <w:color w:val="000000"/>
        </w:rPr>
        <w:tab/>
      </w:r>
      <w:r>
        <w:rPr>
          <w:rFonts w:ascii="Calibri" w:hAnsi="Calibri" w:cs="Calibri"/>
          <w:color w:val="000000"/>
        </w:rPr>
        <w:tab/>
        <w:t>5.</w:t>
      </w:r>
      <w:r>
        <w:rPr>
          <w:rFonts w:ascii="Calibri" w:hAnsi="Calibri" w:cs="Calibri"/>
          <w:color w:val="000000"/>
        </w:rPr>
        <w:tab/>
      </w:r>
      <w:r>
        <w:rPr>
          <w:rFonts w:ascii="Calibri" w:hAnsi="Calibri" w:cs="Calibri"/>
          <w:color w:val="000000"/>
        </w:rPr>
        <w:tab/>
        <w:t xml:space="preserve">The superintendent reported that </w:t>
      </w:r>
      <w:r w:rsidR="00FC3F60">
        <w:rPr>
          <w:rFonts w:ascii="Calibri" w:hAnsi="Calibri" w:cs="Calibri"/>
          <w:color w:val="000000"/>
        </w:rPr>
        <w:t xml:space="preserve">the district is </w:t>
      </w:r>
      <w:r w:rsidR="00000D3C">
        <w:rPr>
          <w:rFonts w:ascii="Calibri" w:hAnsi="Calibri" w:cs="Calibri"/>
          <w:color w:val="000000"/>
        </w:rPr>
        <w:t xml:space="preserve">leveraging its educator evaluation system to support teachers’ growth and to identify and support potential leaders. She noted also that the district is </w:t>
      </w:r>
      <w:r w:rsidR="00FC3F60">
        <w:rPr>
          <w:rFonts w:ascii="Calibri" w:hAnsi="Calibri" w:cs="Calibri"/>
          <w:color w:val="000000"/>
        </w:rPr>
        <w:t xml:space="preserve">working to recruit and retain teachers by developing an internal pipeline of educators. For example, student teachers from </w:t>
      </w:r>
      <w:r w:rsidR="00841CE4">
        <w:rPr>
          <w:rFonts w:ascii="Calibri" w:hAnsi="Calibri" w:cs="Calibri"/>
          <w:color w:val="000000"/>
        </w:rPr>
        <w:t xml:space="preserve">several area </w:t>
      </w:r>
      <w:r w:rsidR="00FC3F60">
        <w:rPr>
          <w:rFonts w:ascii="Calibri" w:hAnsi="Calibri" w:cs="Calibri"/>
          <w:color w:val="000000"/>
        </w:rPr>
        <w:t>universities do their student teaching in Chelsea and then are given first consideration for teaching positions in the schools.</w:t>
      </w:r>
      <w:r w:rsidR="009E2014">
        <w:rPr>
          <w:rFonts w:ascii="Calibri" w:hAnsi="Calibri" w:cs="Calibri"/>
          <w:color w:val="000000"/>
        </w:rPr>
        <w:t xml:space="preserve"> The superintendent also reported that the district is engaging with outside providers to support teachers</w:t>
      </w:r>
      <w:r w:rsidR="00DD362B">
        <w:rPr>
          <w:rFonts w:ascii="Calibri" w:hAnsi="Calibri" w:cs="Calibri"/>
          <w:color w:val="000000"/>
        </w:rPr>
        <w:t>.</w:t>
      </w:r>
    </w:p>
    <w:p w:rsidR="001C3782" w:rsidRDefault="000726BC" w:rsidP="000726BC">
      <w:pPr>
        <w:tabs>
          <w:tab w:val="left" w:pos="360"/>
          <w:tab w:val="left" w:pos="540"/>
          <w:tab w:val="left" w:pos="720"/>
          <w:tab w:val="left" w:pos="900"/>
          <w:tab w:val="left" w:pos="1260"/>
          <w:tab w:val="left" w:pos="1440"/>
          <w:tab w:val="left" w:pos="1620"/>
          <w:tab w:val="left" w:pos="1800"/>
          <w:tab w:val="left" w:pos="2160"/>
          <w:tab w:val="left" w:pos="2520"/>
          <w:tab w:val="left" w:pos="2880"/>
        </w:tabs>
        <w:autoSpaceDE w:val="0"/>
        <w:autoSpaceDN w:val="0"/>
        <w:adjustRightInd w:val="0"/>
        <w:spacing w:before="100" w:beforeAutospacing="1"/>
        <w:ind w:left="720" w:hanging="720"/>
        <w:rPr>
          <w:rFonts w:ascii="Calibri" w:hAnsi="Calibri"/>
          <w:b/>
        </w:rPr>
      </w:pPr>
      <w:r w:rsidRPr="0004363B">
        <w:rPr>
          <w:rFonts w:ascii="Calibri" w:hAnsi="Calibri"/>
          <w:b/>
        </w:rPr>
        <w:tab/>
      </w:r>
      <w:r w:rsidR="001C3782">
        <w:rPr>
          <w:rFonts w:ascii="Calibri" w:hAnsi="Calibri"/>
          <w:b/>
        </w:rPr>
        <w:t>D</w:t>
      </w:r>
      <w:r w:rsidRPr="0004363B">
        <w:rPr>
          <w:rFonts w:ascii="Calibri" w:hAnsi="Calibri"/>
        </w:rPr>
        <w:t xml:space="preserve">. </w:t>
      </w:r>
      <w:r w:rsidR="00CB0B2D">
        <w:rPr>
          <w:rFonts w:ascii="Calibri" w:hAnsi="Calibri"/>
        </w:rPr>
        <w:tab/>
      </w:r>
      <w:r w:rsidR="001C3782">
        <w:rPr>
          <w:rFonts w:ascii="Calibri" w:hAnsi="Calibri"/>
        </w:rPr>
        <w:t xml:space="preserve">The district has </w:t>
      </w:r>
      <w:r w:rsidR="0003735A">
        <w:rPr>
          <w:rFonts w:ascii="Calibri" w:hAnsi="Calibri"/>
        </w:rPr>
        <w:t xml:space="preserve">begun to </w:t>
      </w:r>
      <w:r w:rsidR="001C3782">
        <w:rPr>
          <w:rFonts w:ascii="Calibri" w:hAnsi="Calibri"/>
        </w:rPr>
        <w:t xml:space="preserve">address the District Improvement Plan action step of researching reasons for staff mobility and proposing a </w:t>
      </w:r>
      <w:r w:rsidR="00402DC4">
        <w:rPr>
          <w:rFonts w:ascii="Calibri" w:hAnsi="Calibri"/>
        </w:rPr>
        <w:t>long-range</w:t>
      </w:r>
      <w:r w:rsidR="001C3782">
        <w:rPr>
          <w:rFonts w:ascii="Calibri" w:hAnsi="Calibri"/>
        </w:rPr>
        <w:t xml:space="preserve"> plan to stabilize staffing.</w:t>
      </w:r>
    </w:p>
    <w:p w:rsidR="000726BC" w:rsidRDefault="000726BC" w:rsidP="00C664C7">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ind w:left="720" w:hanging="720"/>
        <w:rPr>
          <w:rFonts w:ascii="Calibri" w:hAnsi="Calibri"/>
        </w:rPr>
      </w:pPr>
      <w:r w:rsidRPr="0004363B">
        <w:rPr>
          <w:rFonts w:ascii="Calibri" w:hAnsi="Calibri"/>
        </w:rPr>
        <w:tab/>
      </w:r>
      <w:r w:rsidR="00097744">
        <w:rPr>
          <w:rFonts w:ascii="Calibri" w:hAnsi="Calibri"/>
        </w:rPr>
        <w:tab/>
      </w:r>
      <w:r w:rsidR="00CB0B2D">
        <w:rPr>
          <w:rFonts w:ascii="Calibri" w:hAnsi="Calibri"/>
        </w:rPr>
        <w:tab/>
      </w:r>
      <w:r w:rsidR="0003735A">
        <w:rPr>
          <w:rFonts w:ascii="Calibri" w:hAnsi="Calibri"/>
        </w:rPr>
        <w:t>1</w:t>
      </w:r>
      <w:r w:rsidRPr="0004363B">
        <w:rPr>
          <w:rFonts w:ascii="Calibri" w:hAnsi="Calibri"/>
        </w:rPr>
        <w:t xml:space="preserve">.  </w:t>
      </w:r>
      <w:r w:rsidR="00C664C7">
        <w:rPr>
          <w:rFonts w:ascii="Calibri" w:hAnsi="Calibri"/>
        </w:rPr>
        <w:tab/>
      </w:r>
      <w:r w:rsidR="00097744">
        <w:rPr>
          <w:rFonts w:ascii="Calibri" w:hAnsi="Calibri"/>
        </w:rPr>
        <w:t xml:space="preserve">The district recognizes its need to hire teachers who speak </w:t>
      </w:r>
      <w:r w:rsidRPr="0004363B">
        <w:rPr>
          <w:rFonts w:ascii="Calibri" w:hAnsi="Calibri"/>
        </w:rPr>
        <w:t>Spanish</w:t>
      </w:r>
      <w:r w:rsidR="00097744">
        <w:rPr>
          <w:rFonts w:ascii="Calibri" w:hAnsi="Calibri"/>
        </w:rPr>
        <w:t>.</w:t>
      </w:r>
      <w:r w:rsidRPr="0004363B">
        <w:rPr>
          <w:rFonts w:ascii="Calibri" w:hAnsi="Calibri"/>
        </w:rPr>
        <w:t xml:space="preserve"> </w:t>
      </w:r>
      <w:r w:rsidR="002A14BD">
        <w:rPr>
          <w:rFonts w:ascii="Calibri" w:hAnsi="Calibri"/>
        </w:rPr>
        <w:tab/>
      </w:r>
    </w:p>
    <w:p w:rsidR="00402DC4" w:rsidRDefault="000D0843">
      <w:pPr>
        <w:tabs>
          <w:tab w:val="left" w:pos="360"/>
          <w:tab w:val="left" w:pos="720"/>
          <w:tab w:val="left" w:pos="1080"/>
          <w:tab w:val="left" w:pos="1440"/>
          <w:tab w:val="left" w:pos="1800"/>
          <w:tab w:val="left" w:pos="2160"/>
        </w:tabs>
        <w:ind w:left="1080" w:hanging="1080"/>
      </w:pPr>
      <w:r>
        <w:tab/>
      </w:r>
      <w:r w:rsidR="00F12974">
        <w:tab/>
      </w:r>
      <w:r w:rsidR="0003735A">
        <w:t>2</w:t>
      </w:r>
      <w:r>
        <w:t>.</w:t>
      </w:r>
      <w:r>
        <w:tab/>
        <w:t xml:space="preserve">Interviewees reported that some 80–85 percent of paraprofessionals and the four parent liaisons are bilingual </w:t>
      </w:r>
      <w:r w:rsidR="00DD362B">
        <w:t xml:space="preserve">and despite the efforts of the district </w:t>
      </w:r>
      <w:r>
        <w:t>f</w:t>
      </w:r>
      <w:r w:rsidRPr="008E1D29">
        <w:t xml:space="preserve">ew teachers </w:t>
      </w:r>
      <w:r>
        <w:t xml:space="preserve">in the district </w:t>
      </w:r>
      <w:r w:rsidRPr="008E1D29">
        <w:t xml:space="preserve">are able to communicate directly with non-English-speaking parents, of whom </w:t>
      </w:r>
      <w:r>
        <w:t xml:space="preserve">Spanish-speakers are </w:t>
      </w:r>
      <w:r w:rsidRPr="008E1D29">
        <w:t xml:space="preserve">the largest group. </w:t>
      </w:r>
    </w:p>
    <w:p w:rsidR="00A36058" w:rsidRDefault="00A36058" w:rsidP="00A36058">
      <w:pPr>
        <w:tabs>
          <w:tab w:val="left" w:pos="360"/>
          <w:tab w:val="left" w:pos="720"/>
          <w:tab w:val="left" w:pos="1080"/>
          <w:tab w:val="left" w:pos="1440"/>
          <w:tab w:val="left" w:pos="1800"/>
          <w:tab w:val="left" w:pos="2160"/>
        </w:tabs>
        <w:ind w:left="1440" w:hanging="1440"/>
      </w:pPr>
      <w:r>
        <w:tab/>
      </w:r>
      <w:r>
        <w:tab/>
      </w:r>
      <w:r>
        <w:tab/>
        <w:t>a.</w:t>
      </w:r>
      <w:r>
        <w:tab/>
        <w:t>The superintendent reported that the district seeks to hire Spanish speaking staff for every position and has instituted four parent liaison positions, one at each grade range. The superintendent noted that the district also has endorsed and paid for language immersion courses for staff.</w:t>
      </w:r>
    </w:p>
    <w:p w:rsidR="00402DC4" w:rsidRDefault="000D0843">
      <w:pPr>
        <w:tabs>
          <w:tab w:val="left" w:pos="360"/>
          <w:tab w:val="left" w:pos="720"/>
          <w:tab w:val="left" w:pos="1080"/>
          <w:tab w:val="left" w:pos="1440"/>
          <w:tab w:val="left" w:pos="1800"/>
          <w:tab w:val="left" w:pos="2160"/>
          <w:tab w:val="left" w:pos="2520"/>
        </w:tabs>
        <w:ind w:left="1080" w:hanging="1080"/>
      </w:pPr>
      <w:r>
        <w:tab/>
      </w:r>
      <w:r w:rsidR="00F12974">
        <w:tab/>
      </w:r>
      <w:r w:rsidR="0003735A">
        <w:t>3</w:t>
      </w:r>
      <w:r>
        <w:t>.</w:t>
      </w:r>
      <w:r>
        <w:tab/>
      </w:r>
      <w:r w:rsidRPr="007F5BE7">
        <w:t>One district administrator estimated that some 15 teachers within the district speak Spanish</w:t>
      </w:r>
      <w:r>
        <w:t>;</w:t>
      </w:r>
      <w:r w:rsidRPr="007F5BE7">
        <w:t xml:space="preserve"> </w:t>
      </w:r>
      <w:r>
        <w:t xml:space="preserve">another </w:t>
      </w:r>
      <w:r w:rsidRPr="007F5BE7">
        <w:t xml:space="preserve">interviewee noted that </w:t>
      </w:r>
      <w:r w:rsidR="00C664C7">
        <w:t>3</w:t>
      </w:r>
      <w:r w:rsidR="00C664C7" w:rsidRPr="007F5BE7">
        <w:t xml:space="preserve"> </w:t>
      </w:r>
      <w:r w:rsidRPr="007F5BE7">
        <w:t xml:space="preserve">of </w:t>
      </w:r>
      <w:r w:rsidR="00C664C7">
        <w:t>5</w:t>
      </w:r>
      <w:r w:rsidR="00A36058">
        <w:t xml:space="preserve"> </w:t>
      </w:r>
      <w:r w:rsidRPr="007F5BE7">
        <w:t>new administrators hired for next year are bilingual.</w:t>
      </w:r>
    </w:p>
    <w:p w:rsidR="00A36058" w:rsidRDefault="00A36058" w:rsidP="00353698">
      <w:pPr>
        <w:tabs>
          <w:tab w:val="left" w:pos="360"/>
          <w:tab w:val="left" w:pos="720"/>
          <w:tab w:val="left" w:pos="1080"/>
          <w:tab w:val="left" w:pos="1440"/>
          <w:tab w:val="left" w:pos="1800"/>
          <w:tab w:val="left" w:pos="2160"/>
          <w:tab w:val="left" w:pos="2520"/>
        </w:tabs>
        <w:ind w:left="1440" w:hanging="1440"/>
      </w:pPr>
      <w:r>
        <w:tab/>
      </w:r>
      <w:r>
        <w:tab/>
      </w:r>
      <w:r>
        <w:tab/>
        <w:t>a.</w:t>
      </w:r>
      <w:r>
        <w:tab/>
        <w:t xml:space="preserve">The superintendent reported that </w:t>
      </w:r>
      <w:r w:rsidR="00353698">
        <w:t>15 teachers with professional status at Chelsea High School speak Spanish. She noted that the district collects ethnicity data but does not routinely collect data about second language proficiency data. The superintendent said that she asked administrators how many educators in their schools speak Spanish. She noted that with six of nine schools reporting, the district has 35 teachers who speak Spanish and 10 bilingual administrators.</w:t>
      </w:r>
    </w:p>
    <w:p w:rsidR="001F78B6" w:rsidRDefault="001F78B6" w:rsidP="001F78B6">
      <w:pPr>
        <w:tabs>
          <w:tab w:val="left" w:pos="360"/>
          <w:tab w:val="left" w:pos="720"/>
          <w:tab w:val="left" w:pos="1080"/>
          <w:tab w:val="left" w:pos="1440"/>
          <w:tab w:val="left" w:pos="1800"/>
          <w:tab w:val="left" w:pos="2160"/>
          <w:tab w:val="left" w:pos="2520"/>
        </w:tabs>
        <w:ind w:left="1080" w:hanging="1080"/>
      </w:pPr>
      <w:r>
        <w:tab/>
      </w:r>
      <w:r>
        <w:tab/>
        <w:t>5.</w:t>
      </w:r>
      <w:r>
        <w:tab/>
        <w:t>The superintendent reported that the district has conducted random sampling of the exit interviews of teachers leaving voluntarily</w:t>
      </w:r>
      <w:r w:rsidR="009A4E9C">
        <w:t xml:space="preserve"> and</w:t>
      </w:r>
      <w:r>
        <w:t xml:space="preserve"> has a plan to increase salaries</w:t>
      </w:r>
      <w:r w:rsidR="009A4E9C">
        <w:t>.</w:t>
      </w:r>
    </w:p>
    <w:p w:rsidR="00402DC4" w:rsidRPr="007D5727" w:rsidRDefault="000726BC" w:rsidP="007D5727">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rPr>
          <w:rFonts w:ascii="Calibri" w:hAnsi="Calibri" w:cs="Calibri"/>
          <w:b/>
          <w:bCs/>
          <w:color w:val="000000"/>
        </w:rPr>
      </w:pPr>
      <w:r w:rsidRPr="0004363B">
        <w:rPr>
          <w:rFonts w:ascii="Calibri" w:hAnsi="Calibri" w:cs="Calibri"/>
          <w:b/>
          <w:bCs/>
          <w:color w:val="000000"/>
        </w:rPr>
        <w:t xml:space="preserve">Impact:  </w:t>
      </w:r>
      <w:r w:rsidRPr="007D5727">
        <w:rPr>
          <w:rFonts w:ascii="Calibri" w:hAnsi="Calibri" w:cs="Calibri"/>
          <w:color w:val="000000"/>
        </w:rPr>
        <w:t>The inability of the district to retain teache</w:t>
      </w:r>
      <w:r w:rsidR="00C44DDA" w:rsidRPr="007D5727">
        <w:rPr>
          <w:rFonts w:ascii="Calibri" w:hAnsi="Calibri" w:cs="Calibri"/>
          <w:color w:val="000000"/>
        </w:rPr>
        <w:t xml:space="preserve">rs inhibits its ability to </w:t>
      </w:r>
      <w:r w:rsidR="00914340" w:rsidRPr="007D5727">
        <w:rPr>
          <w:rFonts w:ascii="Calibri" w:hAnsi="Calibri" w:cs="Calibri"/>
          <w:color w:val="000000"/>
        </w:rPr>
        <w:t xml:space="preserve">build a stable corps of high-quality teachers and </w:t>
      </w:r>
      <w:r w:rsidR="00C44DDA" w:rsidRPr="007D5727">
        <w:rPr>
          <w:rFonts w:ascii="Calibri" w:hAnsi="Calibri" w:cs="Calibri"/>
          <w:color w:val="000000"/>
        </w:rPr>
        <w:t xml:space="preserve">provide students with </w:t>
      </w:r>
      <w:r w:rsidR="00F00D16" w:rsidRPr="007D5727">
        <w:rPr>
          <w:rFonts w:ascii="Calibri" w:hAnsi="Calibri" w:cs="Calibri"/>
          <w:color w:val="000000"/>
        </w:rPr>
        <w:t xml:space="preserve">the </w:t>
      </w:r>
      <w:r w:rsidR="00C44DDA" w:rsidRPr="007D5727">
        <w:rPr>
          <w:rFonts w:ascii="Calibri" w:hAnsi="Calibri" w:cs="Calibri"/>
          <w:color w:val="000000"/>
        </w:rPr>
        <w:t>effective instruction that results in</w:t>
      </w:r>
      <w:r w:rsidRPr="007D5727">
        <w:rPr>
          <w:rFonts w:ascii="Calibri" w:hAnsi="Calibri" w:cs="Calibri"/>
          <w:color w:val="000000"/>
        </w:rPr>
        <w:t xml:space="preserve"> improve</w:t>
      </w:r>
      <w:r w:rsidR="00C44DDA" w:rsidRPr="007D5727">
        <w:rPr>
          <w:rFonts w:ascii="Calibri" w:hAnsi="Calibri" w:cs="Calibri"/>
          <w:color w:val="000000"/>
        </w:rPr>
        <w:t xml:space="preserve">d student achievement. </w:t>
      </w:r>
      <w:r w:rsidR="00321281" w:rsidRPr="007D5727">
        <w:rPr>
          <w:rFonts w:ascii="Calibri" w:hAnsi="Calibri" w:cs="Calibri"/>
          <w:bCs/>
          <w:color w:val="000000"/>
        </w:rPr>
        <w:t>Without</w:t>
      </w:r>
      <w:r w:rsidR="00492558" w:rsidRPr="007D5727">
        <w:rPr>
          <w:rFonts w:ascii="Calibri" w:hAnsi="Calibri" w:cs="Calibri"/>
          <w:bCs/>
          <w:color w:val="000000"/>
        </w:rPr>
        <w:t xml:space="preserve"> </w:t>
      </w:r>
      <w:r w:rsidR="00C44DDA" w:rsidRPr="007D5727">
        <w:rPr>
          <w:rFonts w:ascii="Calibri" w:hAnsi="Calibri" w:cs="Calibri"/>
          <w:bCs/>
          <w:color w:val="000000"/>
        </w:rPr>
        <w:t>a diverse faculty that reflects the demographics of the district</w:t>
      </w:r>
      <w:r w:rsidR="00492558" w:rsidRPr="007D5727">
        <w:rPr>
          <w:rFonts w:ascii="Calibri" w:hAnsi="Calibri" w:cs="Calibri"/>
          <w:bCs/>
          <w:color w:val="000000"/>
        </w:rPr>
        <w:t>,</w:t>
      </w:r>
      <w:r w:rsidR="00C44DDA" w:rsidRPr="007D5727">
        <w:rPr>
          <w:rFonts w:ascii="Calibri" w:hAnsi="Calibri" w:cs="Calibri"/>
          <w:bCs/>
          <w:color w:val="000000"/>
        </w:rPr>
        <w:t xml:space="preserve"> stude</w:t>
      </w:r>
      <w:r w:rsidR="00D85E6B" w:rsidRPr="007D5727">
        <w:rPr>
          <w:rFonts w:ascii="Calibri" w:hAnsi="Calibri" w:cs="Calibri"/>
          <w:bCs/>
          <w:color w:val="000000"/>
        </w:rPr>
        <w:t xml:space="preserve">nts </w:t>
      </w:r>
      <w:r w:rsidR="00492558" w:rsidRPr="007D5727">
        <w:rPr>
          <w:rFonts w:ascii="Calibri" w:hAnsi="Calibri" w:cs="Calibri"/>
          <w:bCs/>
          <w:color w:val="000000"/>
        </w:rPr>
        <w:t xml:space="preserve">do not have appropriate </w:t>
      </w:r>
      <w:r w:rsidR="00D85E6B" w:rsidRPr="007D5727">
        <w:rPr>
          <w:rFonts w:ascii="Calibri" w:hAnsi="Calibri" w:cs="Calibri"/>
          <w:bCs/>
          <w:color w:val="000000"/>
        </w:rPr>
        <w:t xml:space="preserve">role models </w:t>
      </w:r>
      <w:r w:rsidR="00492558" w:rsidRPr="007D5727">
        <w:rPr>
          <w:rFonts w:ascii="Calibri" w:hAnsi="Calibri" w:cs="Calibri"/>
          <w:bCs/>
          <w:color w:val="000000"/>
        </w:rPr>
        <w:t>to</w:t>
      </w:r>
      <w:r w:rsidR="00D85E6B" w:rsidRPr="007D5727">
        <w:rPr>
          <w:rFonts w:ascii="Calibri" w:hAnsi="Calibri" w:cs="Calibri"/>
          <w:bCs/>
          <w:color w:val="000000"/>
        </w:rPr>
        <w:t xml:space="preserve"> help </w:t>
      </w:r>
      <w:r w:rsidR="00492558" w:rsidRPr="007D5727">
        <w:rPr>
          <w:rFonts w:ascii="Calibri" w:hAnsi="Calibri" w:cs="Calibri"/>
          <w:bCs/>
          <w:color w:val="000000"/>
        </w:rPr>
        <w:t xml:space="preserve">them </w:t>
      </w:r>
      <w:r w:rsidRPr="007D5727">
        <w:rPr>
          <w:rFonts w:ascii="Calibri" w:hAnsi="Calibri" w:cs="Calibri"/>
          <w:bCs/>
          <w:color w:val="000000"/>
        </w:rPr>
        <w:t>navigate the school environment.</w:t>
      </w:r>
    </w:p>
    <w:p w:rsidR="00E75A8A" w:rsidRDefault="00E75A8A" w:rsidP="00E75A8A">
      <w:pPr>
        <w:pStyle w:val="ListParagraph"/>
        <w:tabs>
          <w:tab w:val="left" w:pos="0"/>
          <w:tab w:val="left" w:pos="360"/>
          <w:tab w:val="left" w:pos="1080"/>
          <w:tab w:val="left" w:pos="1800"/>
          <w:tab w:val="left" w:pos="2160"/>
        </w:tabs>
        <w:ind w:left="0"/>
      </w:pPr>
    </w:p>
    <w:p w:rsidR="00D46E0A" w:rsidRDefault="00D46E0A" w:rsidP="00E75A8A">
      <w:pPr>
        <w:pStyle w:val="ListParagraph"/>
        <w:tabs>
          <w:tab w:val="left" w:pos="0"/>
          <w:tab w:val="left" w:pos="360"/>
          <w:tab w:val="left" w:pos="1080"/>
          <w:tab w:val="left" w:pos="1800"/>
          <w:tab w:val="left" w:pos="2160"/>
        </w:tabs>
        <w:ind w:left="0"/>
      </w:pPr>
    </w:p>
    <w:p w:rsidR="00D26AB6" w:rsidRPr="00F14508" w:rsidRDefault="00C2570A" w:rsidP="00D26AB6">
      <w:pPr>
        <w:tabs>
          <w:tab w:val="left" w:pos="360"/>
          <w:tab w:val="left" w:pos="720"/>
          <w:tab w:val="left" w:pos="1080"/>
          <w:tab w:val="left" w:pos="1440"/>
          <w:tab w:val="left" w:pos="1800"/>
          <w:tab w:val="left" w:pos="2160"/>
        </w:tabs>
        <w:rPr>
          <w:b/>
          <w:i/>
          <w:sz w:val="24"/>
          <w:szCs w:val="24"/>
        </w:rPr>
      </w:pPr>
      <w:r w:rsidRPr="00C2570A">
        <w:rPr>
          <w:b/>
          <w:i/>
          <w:sz w:val="24"/>
          <w:szCs w:val="24"/>
        </w:rPr>
        <w:lastRenderedPageBreak/>
        <w:t>Student Support</w:t>
      </w:r>
    </w:p>
    <w:p w:rsidR="00D26AB6" w:rsidRPr="00C52227" w:rsidRDefault="00F00FA9" w:rsidP="00C52227">
      <w:pPr>
        <w:tabs>
          <w:tab w:val="left" w:pos="0"/>
          <w:tab w:val="left" w:pos="360"/>
          <w:tab w:val="left" w:pos="720"/>
          <w:tab w:val="left" w:pos="1080"/>
          <w:tab w:val="left" w:pos="1440"/>
          <w:tab w:val="left" w:pos="1800"/>
          <w:tab w:val="left" w:pos="2160"/>
        </w:tabs>
        <w:ind w:left="360" w:hanging="360"/>
      </w:pPr>
      <w:r>
        <w:rPr>
          <w:b/>
        </w:rPr>
        <w:t>14</w:t>
      </w:r>
      <w:r w:rsidR="00C52227">
        <w:rPr>
          <w:b/>
        </w:rPr>
        <w:t xml:space="preserve">. </w:t>
      </w:r>
      <w:r w:rsidR="00C52227">
        <w:rPr>
          <w:b/>
        </w:rPr>
        <w:tab/>
      </w:r>
      <w:r w:rsidR="00C2570A" w:rsidRPr="00C2570A">
        <w:rPr>
          <w:b/>
        </w:rPr>
        <w:t xml:space="preserve">The district has not successfully implemented </w:t>
      </w:r>
      <w:r w:rsidR="00DD362B">
        <w:rPr>
          <w:b/>
        </w:rPr>
        <w:t xml:space="preserve">tiered </w:t>
      </w:r>
      <w:r w:rsidR="00C2570A" w:rsidRPr="00C2570A">
        <w:rPr>
          <w:b/>
        </w:rPr>
        <w:t xml:space="preserve">support systems that serve the learning needs of all students. </w:t>
      </w:r>
    </w:p>
    <w:p w:rsidR="00D26AB6" w:rsidRPr="00EE1117" w:rsidRDefault="009B1E03" w:rsidP="00C52227">
      <w:pPr>
        <w:tabs>
          <w:tab w:val="left" w:pos="360"/>
          <w:tab w:val="left" w:pos="720"/>
          <w:tab w:val="left" w:pos="1080"/>
          <w:tab w:val="left" w:pos="1440"/>
          <w:tab w:val="left" w:pos="1800"/>
          <w:tab w:val="left" w:pos="2160"/>
        </w:tabs>
        <w:ind w:left="720" w:hanging="720"/>
      </w:pPr>
      <w:r>
        <w:tab/>
      </w:r>
      <w:r w:rsidR="009402FB" w:rsidRPr="00C52227">
        <w:rPr>
          <w:b/>
        </w:rPr>
        <w:t>A.</w:t>
      </w:r>
      <w:r w:rsidR="00095027" w:rsidRPr="00C52227">
        <w:rPr>
          <w:b/>
        </w:rPr>
        <w:t xml:space="preserve"> </w:t>
      </w:r>
      <w:r w:rsidRPr="00C52227">
        <w:rPr>
          <w:b/>
        </w:rPr>
        <w:tab/>
      </w:r>
      <w:r w:rsidR="00780461">
        <w:t xml:space="preserve">In observed classrooms, effective </w:t>
      </w:r>
      <w:r w:rsidR="00D26AB6">
        <w:t>modifications and accommodations in Tier I instruction were seldom in evidence.</w:t>
      </w:r>
      <w:r w:rsidR="00D26AB6" w:rsidRPr="00DF5A82">
        <w:t xml:space="preserve"> </w:t>
      </w:r>
    </w:p>
    <w:p w:rsidR="00D26AB6" w:rsidRDefault="00D26AB6" w:rsidP="009B1E03">
      <w:pPr>
        <w:pStyle w:val="ListParagraph"/>
        <w:numPr>
          <w:ilvl w:val="0"/>
          <w:numId w:val="51"/>
        </w:numPr>
        <w:tabs>
          <w:tab w:val="left" w:pos="360"/>
          <w:tab w:val="left" w:pos="720"/>
          <w:tab w:val="left" w:pos="1080"/>
          <w:tab w:val="left" w:pos="1440"/>
          <w:tab w:val="left" w:pos="1800"/>
          <w:tab w:val="left" w:pos="2160"/>
        </w:tabs>
        <w:contextualSpacing w:val="0"/>
      </w:pPr>
      <w:r w:rsidRPr="00BC48A1">
        <w:t xml:space="preserve">Review team </w:t>
      </w:r>
      <w:r>
        <w:t xml:space="preserve">members noted little differentiation in </w:t>
      </w:r>
      <w:r w:rsidR="00C52227">
        <w:t xml:space="preserve">observed </w:t>
      </w:r>
      <w:r>
        <w:t>lessons.</w:t>
      </w:r>
    </w:p>
    <w:p w:rsidR="00D26AB6" w:rsidRDefault="00C52227" w:rsidP="009B1E03">
      <w:pPr>
        <w:pStyle w:val="ListParagraph"/>
        <w:numPr>
          <w:ilvl w:val="1"/>
          <w:numId w:val="51"/>
        </w:numPr>
        <w:tabs>
          <w:tab w:val="left" w:pos="360"/>
          <w:tab w:val="left" w:pos="720"/>
          <w:tab w:val="left" w:pos="1080"/>
          <w:tab w:val="left" w:pos="1440"/>
          <w:tab w:val="left" w:pos="1800"/>
          <w:tab w:val="left" w:pos="2160"/>
        </w:tabs>
        <w:ind w:left="1440"/>
        <w:contextualSpacing w:val="0"/>
      </w:pPr>
      <w:r>
        <w:t>I</w:t>
      </w:r>
      <w:r w:rsidR="00D26AB6">
        <w:t>n instances where</w:t>
      </w:r>
      <w:r>
        <w:t xml:space="preserve"> team members </w:t>
      </w:r>
      <w:r w:rsidR="00D26AB6">
        <w:t xml:space="preserve">did see differentiation </w:t>
      </w:r>
      <w:r w:rsidR="009402FB">
        <w:t xml:space="preserve">it was </w:t>
      </w:r>
      <w:r w:rsidR="00D26AB6">
        <w:t>often limited to all students doing the same task but at different times.</w:t>
      </w:r>
    </w:p>
    <w:p w:rsidR="00402DC4" w:rsidRDefault="003F03DB">
      <w:pPr>
        <w:tabs>
          <w:tab w:val="left" w:pos="360"/>
          <w:tab w:val="left" w:pos="720"/>
          <w:tab w:val="left" w:pos="1080"/>
          <w:tab w:val="left" w:pos="1440"/>
          <w:tab w:val="left" w:pos="1800"/>
          <w:tab w:val="left" w:pos="2160"/>
        </w:tabs>
        <w:ind w:left="720" w:hanging="1080"/>
      </w:pPr>
      <w:r>
        <w:rPr>
          <w:b/>
        </w:rPr>
        <w:tab/>
      </w:r>
      <w:r w:rsidR="00DE54FD" w:rsidRPr="00DE54FD">
        <w:rPr>
          <w:b/>
        </w:rPr>
        <w:t>B.</w:t>
      </w:r>
      <w:r w:rsidR="00DE54FD">
        <w:tab/>
      </w:r>
      <w:r w:rsidR="00D26AB6">
        <w:t>Interviewees reported that the district currently</w:t>
      </w:r>
      <w:r w:rsidR="00C52227">
        <w:t xml:space="preserve"> does not have</w:t>
      </w:r>
      <w:r w:rsidR="00D26AB6">
        <w:t xml:space="preserve"> the systems and practices to meet all Tiers 2 </w:t>
      </w:r>
      <w:r w:rsidR="00C52227">
        <w:t xml:space="preserve">and </w:t>
      </w:r>
      <w:r w:rsidR="00D26AB6">
        <w:t>3 needs across the district</w:t>
      </w:r>
      <w:r w:rsidR="00095027">
        <w:t xml:space="preserve"> and that those needs are substantial</w:t>
      </w:r>
      <w:r w:rsidR="00D26AB6">
        <w:t xml:space="preserve">. </w:t>
      </w:r>
      <w:r w:rsidR="003948AC">
        <w:tab/>
      </w:r>
    </w:p>
    <w:p w:rsidR="003948AC" w:rsidRDefault="003948AC" w:rsidP="003948AC">
      <w:pPr>
        <w:tabs>
          <w:tab w:val="left" w:pos="360"/>
          <w:tab w:val="left" w:pos="720"/>
          <w:tab w:val="left" w:pos="1080"/>
          <w:tab w:val="left" w:pos="1440"/>
          <w:tab w:val="left" w:pos="1800"/>
          <w:tab w:val="left" w:pos="2160"/>
        </w:tabs>
        <w:ind w:left="1080" w:hanging="1440"/>
      </w:pPr>
      <w:r>
        <w:tab/>
      </w:r>
      <w:r>
        <w:tab/>
        <w:t>1.</w:t>
      </w:r>
      <w:r>
        <w:tab/>
        <w:t>The superintendent reported that the district has been working with the Massachusetts Tiered System of Supports for the past two years to bring in professional development and coaching in this area and will be starting the Tiered System of Support Academies in the fall. She noted that this is a priority in the district and it is in process.</w:t>
      </w:r>
    </w:p>
    <w:p w:rsidR="00402DC4" w:rsidRDefault="00AB64EF" w:rsidP="003948AC">
      <w:pPr>
        <w:tabs>
          <w:tab w:val="left" w:pos="360"/>
          <w:tab w:val="left" w:pos="720"/>
          <w:tab w:val="left" w:pos="1080"/>
          <w:tab w:val="left" w:pos="1440"/>
          <w:tab w:val="left" w:pos="1800"/>
          <w:tab w:val="left" w:pos="2160"/>
        </w:tabs>
        <w:ind w:left="720" w:hanging="720"/>
      </w:pPr>
      <w:r>
        <w:tab/>
      </w:r>
      <w:r w:rsidR="00C2570A" w:rsidRPr="00C2570A">
        <w:rPr>
          <w:b/>
        </w:rPr>
        <w:t>C.</w:t>
      </w:r>
      <w:r w:rsidR="00DE54FD">
        <w:t xml:space="preserve"> </w:t>
      </w:r>
      <w:r w:rsidR="00505CBF">
        <w:tab/>
      </w:r>
      <w:r w:rsidR="00315BE0">
        <w:t>T</w:t>
      </w:r>
      <w:r w:rsidR="00315BE0" w:rsidRPr="00A40D47">
        <w:t xml:space="preserve">he </w:t>
      </w:r>
      <w:r w:rsidR="00780461">
        <w:t>d</w:t>
      </w:r>
      <w:r w:rsidR="00780461" w:rsidRPr="00A40D47">
        <w:t xml:space="preserve">istrict’s </w:t>
      </w:r>
      <w:r w:rsidR="00315BE0" w:rsidRPr="00A40D47">
        <w:t xml:space="preserve">model for </w:t>
      </w:r>
      <w:r w:rsidR="00780461">
        <w:t>special education</w:t>
      </w:r>
      <w:r w:rsidR="00780461" w:rsidRPr="00A40D47">
        <w:t xml:space="preserve"> </w:t>
      </w:r>
      <w:r w:rsidR="00315BE0" w:rsidRPr="00A40D47">
        <w:t>services is not clear</w:t>
      </w:r>
      <w:r w:rsidR="00095027">
        <w:t>.</w:t>
      </w:r>
      <w:r w:rsidR="00315BE0">
        <w:t xml:space="preserve"> The d</w:t>
      </w:r>
      <w:r w:rsidR="00D26AB6">
        <w:t xml:space="preserve">istrict’s </w:t>
      </w:r>
      <w:r w:rsidR="00315BE0">
        <w:t>written description of its special e</w:t>
      </w:r>
      <w:r w:rsidR="00D26AB6">
        <w:t xml:space="preserve">ducation </w:t>
      </w:r>
      <w:r w:rsidR="00315BE0">
        <w:t xml:space="preserve">services </w:t>
      </w:r>
      <w:r w:rsidR="00D26AB6">
        <w:t xml:space="preserve">advocates for an inclusion model within a tiered framework. </w:t>
      </w:r>
    </w:p>
    <w:p w:rsidR="003948AC" w:rsidRDefault="00D46E0A" w:rsidP="00D46E0A">
      <w:pPr>
        <w:tabs>
          <w:tab w:val="left" w:pos="360"/>
          <w:tab w:val="left" w:pos="720"/>
          <w:tab w:val="left" w:pos="1080"/>
          <w:tab w:val="left" w:pos="1440"/>
          <w:tab w:val="left" w:pos="1800"/>
          <w:tab w:val="left" w:pos="2160"/>
        </w:tabs>
        <w:ind w:left="1080" w:hanging="1080"/>
      </w:pPr>
      <w:r>
        <w:tab/>
      </w:r>
      <w:r>
        <w:tab/>
        <w:t>1.</w:t>
      </w:r>
      <w:r>
        <w:tab/>
      </w:r>
      <w:r w:rsidR="003948AC">
        <w:t>The su</w:t>
      </w:r>
      <w:r w:rsidR="00D83BFD">
        <w:t>p</w:t>
      </w:r>
      <w:r w:rsidR="003948AC">
        <w:t>erintendent reported that the district is expanding the continuum of services for students with more intense special education needs.</w:t>
      </w:r>
      <w:r w:rsidR="00D83BFD">
        <w:t xml:space="preserve"> The intent is to offer these students additional placement in the district rather than placing them in outplacement.</w:t>
      </w:r>
    </w:p>
    <w:p w:rsidR="00D26AB6" w:rsidRDefault="00422256" w:rsidP="00422256">
      <w:pPr>
        <w:tabs>
          <w:tab w:val="left" w:pos="360"/>
          <w:tab w:val="left" w:pos="720"/>
          <w:tab w:val="left" w:pos="1080"/>
          <w:tab w:val="left" w:pos="1440"/>
          <w:tab w:val="left" w:pos="1800"/>
          <w:tab w:val="left" w:pos="2160"/>
        </w:tabs>
        <w:ind w:left="720" w:hanging="720"/>
      </w:pPr>
      <w:r>
        <w:tab/>
      </w:r>
      <w:r w:rsidR="007F59B0" w:rsidRPr="00422256">
        <w:rPr>
          <w:b/>
        </w:rPr>
        <w:t>D</w:t>
      </w:r>
      <w:r w:rsidR="00315BE0" w:rsidRPr="00422256">
        <w:rPr>
          <w:b/>
        </w:rPr>
        <w:t>.</w:t>
      </w:r>
      <w:r>
        <w:tab/>
      </w:r>
      <w:r w:rsidR="00315BE0">
        <w:t xml:space="preserve">Title I staff </w:t>
      </w:r>
      <w:r w:rsidR="007F59B0">
        <w:t xml:space="preserve">reported that </w:t>
      </w:r>
      <w:r w:rsidR="00315BE0">
        <w:t>a</w:t>
      </w:r>
      <w:r w:rsidR="00D26AB6">
        <w:t>t the elemen</w:t>
      </w:r>
      <w:r w:rsidR="007F59B0">
        <w:t>tary level they implement</w:t>
      </w:r>
      <w:r w:rsidR="00D26AB6">
        <w:t xml:space="preserve"> a 45</w:t>
      </w:r>
      <w:r w:rsidR="00780461">
        <w:t>–</w:t>
      </w:r>
      <w:r w:rsidR="00D26AB6">
        <w:t xml:space="preserve">60 minute ELA block using the </w:t>
      </w:r>
      <w:r w:rsidR="00D26AB6" w:rsidRPr="00095027">
        <w:rPr>
          <w:i/>
        </w:rPr>
        <w:t>Read to Grow</w:t>
      </w:r>
      <w:r w:rsidR="00D26AB6">
        <w:t xml:space="preserve"> model, targeting students identified by Title </w:t>
      </w:r>
      <w:r w:rsidR="00780461">
        <w:t xml:space="preserve">I </w:t>
      </w:r>
      <w:r w:rsidR="00D26AB6">
        <w:t xml:space="preserve">staff as needing interventions. </w:t>
      </w:r>
    </w:p>
    <w:p w:rsidR="00402DC4" w:rsidRDefault="00422256">
      <w:pPr>
        <w:pStyle w:val="ListParagraph"/>
        <w:tabs>
          <w:tab w:val="left" w:pos="360"/>
          <w:tab w:val="left" w:pos="720"/>
          <w:tab w:val="left" w:pos="1080"/>
          <w:tab w:val="left" w:pos="1440"/>
          <w:tab w:val="left" w:pos="1800"/>
          <w:tab w:val="left" w:pos="2160"/>
        </w:tabs>
        <w:ind w:hanging="720"/>
        <w:contextualSpacing w:val="0"/>
      </w:pPr>
      <w:r>
        <w:tab/>
      </w:r>
      <w:r w:rsidR="007F59B0" w:rsidRPr="00422256">
        <w:rPr>
          <w:b/>
        </w:rPr>
        <w:t>E.</w:t>
      </w:r>
      <w:r>
        <w:tab/>
      </w:r>
      <w:r w:rsidR="00D26AB6">
        <w:t xml:space="preserve">Systematic identification and provision of services for </w:t>
      </w:r>
      <w:r w:rsidR="00780461">
        <w:t>English language learners (</w:t>
      </w:r>
      <w:r w:rsidR="00D26AB6">
        <w:t>ELL</w:t>
      </w:r>
      <w:r w:rsidR="00780461">
        <w:t>s)</w:t>
      </w:r>
      <w:r w:rsidR="00D26AB6">
        <w:t xml:space="preserve"> in need of </w:t>
      </w:r>
      <w:r w:rsidR="00780461">
        <w:t xml:space="preserve">special education </w:t>
      </w:r>
      <w:r w:rsidR="007F59B0">
        <w:t>services are not in place</w:t>
      </w:r>
      <w:r w:rsidR="008178E2">
        <w:t>.</w:t>
      </w:r>
    </w:p>
    <w:p w:rsidR="00402DC4" w:rsidRDefault="007F59B0">
      <w:pPr>
        <w:tabs>
          <w:tab w:val="left" w:pos="360"/>
          <w:tab w:val="left" w:pos="720"/>
          <w:tab w:val="left" w:pos="1080"/>
        </w:tabs>
        <w:ind w:left="1080" w:hanging="360"/>
      </w:pPr>
      <w:r>
        <w:t xml:space="preserve">1. </w:t>
      </w:r>
      <w:r w:rsidR="00422256">
        <w:tab/>
      </w:r>
      <w:r w:rsidR="00D26AB6">
        <w:t xml:space="preserve">Interviewees said that the </w:t>
      </w:r>
      <w:r w:rsidR="00780461">
        <w:t xml:space="preserve">special education </w:t>
      </w:r>
      <w:r w:rsidR="00D26AB6">
        <w:t>team is still trying to figure out how to address the challenge of identifying ELL</w:t>
      </w:r>
      <w:r w:rsidR="00780461">
        <w:t>s</w:t>
      </w:r>
      <w:r w:rsidR="00D26AB6">
        <w:t xml:space="preserve"> who need services</w:t>
      </w:r>
      <w:r w:rsidR="00A46583">
        <w:t xml:space="preserve"> </w:t>
      </w:r>
      <w:r w:rsidR="00C2570A" w:rsidRPr="00C2570A">
        <w:t>and that their approach is not systematic</w:t>
      </w:r>
      <w:r>
        <w:t>.</w:t>
      </w:r>
    </w:p>
    <w:p w:rsidR="00402DC4" w:rsidRDefault="007F59B0">
      <w:pPr>
        <w:pStyle w:val="ListParagraph"/>
        <w:numPr>
          <w:ilvl w:val="0"/>
          <w:numId w:val="52"/>
        </w:numPr>
        <w:ind w:left="1440"/>
        <w:contextualSpacing w:val="0"/>
      </w:pPr>
      <w:r>
        <w:t>Interviewees repor</w:t>
      </w:r>
      <w:r w:rsidR="00C35147">
        <w:t xml:space="preserve">ted </w:t>
      </w:r>
      <w:r w:rsidR="00780461">
        <w:t xml:space="preserve">that </w:t>
      </w:r>
      <w:r w:rsidR="00C35147">
        <w:t>only one elementary school i</w:t>
      </w:r>
      <w:r>
        <w:t>s effectively teasing out when struggling ELL</w:t>
      </w:r>
      <w:r w:rsidR="00780461">
        <w:t>s</w:t>
      </w:r>
      <w:r>
        <w:t xml:space="preserve"> may need services to address a learning disability.</w:t>
      </w:r>
    </w:p>
    <w:p w:rsidR="00BB0FF7" w:rsidRDefault="008178E2">
      <w:pPr>
        <w:tabs>
          <w:tab w:val="left" w:pos="360"/>
          <w:tab w:val="left" w:pos="720"/>
          <w:tab w:val="left" w:pos="1080"/>
        </w:tabs>
        <w:ind w:left="1080" w:hanging="360"/>
      </w:pPr>
      <w:r>
        <w:t>2.</w:t>
      </w:r>
      <w:r w:rsidR="00422256">
        <w:tab/>
      </w:r>
      <w:r w:rsidR="00D26AB6">
        <w:t xml:space="preserve">One administrator said that the </w:t>
      </w:r>
      <w:r w:rsidR="00780461">
        <w:t xml:space="preserve">district </w:t>
      </w:r>
      <w:r w:rsidR="00D26AB6">
        <w:t xml:space="preserve">is trying to build capacity for bilingual evaluators to do the testing and placement. </w:t>
      </w:r>
    </w:p>
    <w:p w:rsidR="00402DC4" w:rsidRDefault="00BB0FF7" w:rsidP="00FA69F4">
      <w:pPr>
        <w:tabs>
          <w:tab w:val="left" w:pos="360"/>
          <w:tab w:val="left" w:pos="720"/>
          <w:tab w:val="left" w:pos="1080"/>
        </w:tabs>
        <w:ind w:left="1440" w:hanging="720"/>
      </w:pPr>
      <w:r>
        <w:lastRenderedPageBreak/>
        <w:tab/>
        <w:t>a.</w:t>
      </w:r>
      <w:r>
        <w:tab/>
        <w:t xml:space="preserve">The superintendent reported that </w:t>
      </w:r>
      <w:r w:rsidR="00D26AB6">
        <w:t xml:space="preserve">there are only 15 bilingual </w:t>
      </w:r>
      <w:r w:rsidR="00A44281">
        <w:t xml:space="preserve">teachers with professional status </w:t>
      </w:r>
      <w:r>
        <w:t xml:space="preserve">at </w:t>
      </w:r>
      <w:r w:rsidR="00D26AB6">
        <w:t xml:space="preserve">the </w:t>
      </w:r>
      <w:r>
        <w:t>high school</w:t>
      </w:r>
      <w:r w:rsidR="00D26AB6">
        <w:t xml:space="preserve">. </w:t>
      </w:r>
      <w:r>
        <w:t xml:space="preserve"> </w:t>
      </w:r>
      <w:r w:rsidR="00890547">
        <w:t>She also reported that t</w:t>
      </w:r>
      <w:r>
        <w:t>he district does not have accurate data on the number of bilingual teachers with professional status in all its schools or the number of bilingual teachers without professional status in all its schools.</w:t>
      </w:r>
    </w:p>
    <w:p w:rsidR="00402DC4" w:rsidRDefault="005C7752">
      <w:pPr>
        <w:pStyle w:val="ListParagraph"/>
        <w:tabs>
          <w:tab w:val="left" w:pos="1080"/>
          <w:tab w:val="left" w:pos="1440"/>
        </w:tabs>
        <w:ind w:left="1080" w:hanging="360"/>
        <w:contextualSpacing w:val="0"/>
      </w:pPr>
      <w:r>
        <w:t>3.</w:t>
      </w:r>
      <w:r w:rsidR="00422256">
        <w:tab/>
      </w:r>
      <w:r w:rsidR="00816455">
        <w:t xml:space="preserve">The superintendent reported that </w:t>
      </w:r>
      <w:r w:rsidR="00D26AB6">
        <w:t>the Instructional Support Team</w:t>
      </w:r>
      <w:r w:rsidR="00816455">
        <w:t>s</w:t>
      </w:r>
      <w:r w:rsidR="00D26AB6">
        <w:t xml:space="preserve">, which include both ELL and </w:t>
      </w:r>
      <w:r w:rsidR="00780461">
        <w:t xml:space="preserve">special education </w:t>
      </w:r>
      <w:r w:rsidR="00D26AB6">
        <w:t>staff</w:t>
      </w:r>
      <w:r w:rsidR="00816455">
        <w:t>, make decisions about service provision</w:t>
      </w:r>
      <w:r w:rsidR="00D26AB6">
        <w:t>.</w:t>
      </w:r>
    </w:p>
    <w:p w:rsidR="001204CB" w:rsidRDefault="001204CB" w:rsidP="001204CB">
      <w:pPr>
        <w:tabs>
          <w:tab w:val="left" w:pos="360"/>
          <w:tab w:val="left" w:pos="720"/>
          <w:tab w:val="left" w:pos="1080"/>
          <w:tab w:val="left" w:pos="1440"/>
          <w:tab w:val="left" w:pos="1800"/>
          <w:tab w:val="left" w:pos="2160"/>
        </w:tabs>
        <w:ind w:left="1080" w:hanging="720"/>
      </w:pPr>
      <w:r>
        <w:tab/>
        <w:t xml:space="preserve">4. </w:t>
      </w:r>
      <w:r>
        <w:tab/>
        <w:t>Plans</w:t>
      </w:r>
      <w:r w:rsidRPr="00C17A57">
        <w:t xml:space="preserve"> to </w:t>
      </w:r>
      <w:r>
        <w:t>provide ELL</w:t>
      </w:r>
      <w:r w:rsidR="00780461">
        <w:t>s</w:t>
      </w:r>
      <w:r>
        <w:t xml:space="preserve"> in levels 1</w:t>
      </w:r>
      <w:r w:rsidR="00780461">
        <w:t>–</w:t>
      </w:r>
      <w:r>
        <w:t>3 with opportunities to participate in mainstream classes and</w:t>
      </w:r>
      <w:r w:rsidRPr="00C17A57">
        <w:t xml:space="preserve"> to develop a flexible transition model to provide </w:t>
      </w:r>
      <w:r>
        <w:t xml:space="preserve">them with </w:t>
      </w:r>
      <w:r w:rsidRPr="00C17A57">
        <w:t xml:space="preserve">exposure to a stronger English language environment have not been </w:t>
      </w:r>
      <w:r w:rsidR="00DD362B">
        <w:t xml:space="preserve">uniformly </w:t>
      </w:r>
      <w:r w:rsidRPr="00C17A57">
        <w:t>i</w:t>
      </w:r>
      <w:r>
        <w:t>mplemented across the district.</w:t>
      </w:r>
    </w:p>
    <w:p w:rsidR="001204CB" w:rsidRPr="000F7A43" w:rsidRDefault="001204CB" w:rsidP="001204CB">
      <w:pPr>
        <w:tabs>
          <w:tab w:val="left" w:pos="360"/>
          <w:tab w:val="left" w:pos="720"/>
          <w:tab w:val="left" w:pos="1080"/>
          <w:tab w:val="left" w:pos="1440"/>
          <w:tab w:val="left" w:pos="1800"/>
          <w:tab w:val="left" w:pos="2160"/>
        </w:tabs>
        <w:ind w:left="1080" w:hanging="720"/>
      </w:pPr>
      <w:r>
        <w:tab/>
        <w:t>5.</w:t>
      </w:r>
      <w:r>
        <w:tab/>
        <w:t>Efforts to use</w:t>
      </w:r>
      <w:r w:rsidRPr="000F7A43">
        <w:t xml:space="preserve"> Elevations software to track </w:t>
      </w:r>
      <w:r w:rsidR="00780461">
        <w:t>the</w:t>
      </w:r>
      <w:r w:rsidRPr="000F7A43">
        <w:t xml:space="preserve"> progress </w:t>
      </w:r>
      <w:r w:rsidR="00780461">
        <w:t xml:space="preserve">of ELLs </w:t>
      </w:r>
      <w:r w:rsidRPr="000F7A43">
        <w:t xml:space="preserve">across the four domains (reading, writing, speaking and listening) are in </w:t>
      </w:r>
      <w:r>
        <w:t xml:space="preserve">the </w:t>
      </w:r>
      <w:r w:rsidRPr="000F7A43">
        <w:t xml:space="preserve">early stages. </w:t>
      </w:r>
    </w:p>
    <w:p w:rsidR="00402DC4" w:rsidRDefault="003F03DB">
      <w:pPr>
        <w:tabs>
          <w:tab w:val="left" w:pos="360"/>
          <w:tab w:val="left" w:pos="720"/>
          <w:tab w:val="left" w:pos="2160"/>
        </w:tabs>
        <w:ind w:left="720" w:hanging="720"/>
      </w:pPr>
      <w:r>
        <w:rPr>
          <w:b/>
        </w:rPr>
        <w:tab/>
      </w:r>
      <w:r w:rsidR="00DE54FD">
        <w:rPr>
          <w:b/>
        </w:rPr>
        <w:t>F</w:t>
      </w:r>
      <w:r w:rsidR="00780461" w:rsidRPr="009B1E03">
        <w:rPr>
          <w:b/>
        </w:rPr>
        <w:t>.</w:t>
      </w:r>
      <w:r w:rsidR="00780461">
        <w:tab/>
        <w:t xml:space="preserve">District responsibility for the coordination of services for ELLs has fallen to three different people in the last three years. </w:t>
      </w:r>
    </w:p>
    <w:p w:rsidR="00DE54FD" w:rsidRDefault="00DE54FD" w:rsidP="00DE54FD">
      <w:pPr>
        <w:tabs>
          <w:tab w:val="left" w:pos="360"/>
          <w:tab w:val="left" w:pos="720"/>
          <w:tab w:val="left" w:pos="1080"/>
          <w:tab w:val="left" w:pos="1440"/>
          <w:tab w:val="left" w:pos="1800"/>
          <w:tab w:val="left" w:pos="2160"/>
        </w:tabs>
        <w:ind w:left="720" w:hanging="720"/>
      </w:pPr>
      <w:r>
        <w:tab/>
      </w:r>
      <w:r w:rsidR="00C2570A" w:rsidRPr="00C2570A">
        <w:rPr>
          <w:b/>
        </w:rPr>
        <w:t>G.</w:t>
      </w:r>
      <w:r>
        <w:t xml:space="preserve"> </w:t>
      </w:r>
      <w:r w:rsidR="003F03DB">
        <w:tab/>
      </w:r>
      <w:r>
        <w:t>ACCESS results indicate</w:t>
      </w:r>
      <w:r w:rsidR="00862BBC">
        <w:t>d</w:t>
      </w:r>
      <w:r>
        <w:t xml:space="preserve"> that Chelsea students </w:t>
      </w:r>
      <w:r w:rsidRPr="008C5FC3">
        <w:t>show prog</w:t>
      </w:r>
      <w:r>
        <w:t xml:space="preserve">ress in moving through levels 1 and </w:t>
      </w:r>
      <w:r w:rsidRPr="008C5FC3">
        <w:t>2</w:t>
      </w:r>
      <w:r>
        <w:t>,</w:t>
      </w:r>
      <w:r w:rsidRPr="008C5FC3">
        <w:t xml:space="preserve"> but </w:t>
      </w:r>
      <w:r>
        <w:t xml:space="preserve">do not move much beyond </w:t>
      </w:r>
      <w:r w:rsidRPr="008C5FC3">
        <w:t>Level 3</w:t>
      </w:r>
      <w:r>
        <w:t>;</w:t>
      </w:r>
      <w:r w:rsidRPr="008C5FC3">
        <w:t xml:space="preserve"> fewer advan</w:t>
      </w:r>
      <w:r>
        <w:t xml:space="preserve">ce to Levels 4 and 5. </w:t>
      </w:r>
    </w:p>
    <w:p w:rsidR="00862BBC" w:rsidRPr="00862BBC" w:rsidRDefault="00862BBC" w:rsidP="00862BBC">
      <w:pPr>
        <w:tabs>
          <w:tab w:val="left" w:pos="360"/>
          <w:tab w:val="left" w:pos="720"/>
          <w:tab w:val="left" w:pos="1080"/>
          <w:tab w:val="left" w:pos="1440"/>
          <w:tab w:val="left" w:pos="1800"/>
          <w:tab w:val="left" w:pos="2160"/>
        </w:tabs>
        <w:ind w:left="1080" w:hanging="1080"/>
      </w:pPr>
      <w:r>
        <w:rPr>
          <w:b/>
        </w:rPr>
        <w:tab/>
      </w:r>
      <w:r>
        <w:rPr>
          <w:b/>
        </w:rPr>
        <w:tab/>
      </w:r>
      <w:r w:rsidRPr="00862BBC">
        <w:t>1.</w:t>
      </w:r>
      <w:r w:rsidRPr="00862BBC">
        <w:tab/>
      </w:r>
      <w:r>
        <w:t>The superintendent reported that the district was converting English language learners (ELLs) to Former English language learners (FELL s) too soon.  Because ACCESS was not administered to FELLs, their progress to levels 4, 5, and 6 was not captured.  She noted that for 2015–2016 the district has revamped its exit criteria to show ELLs’ progress at levels 3, 4, and 5.</w:t>
      </w:r>
      <w:r w:rsidR="009A4E9C">
        <w:t xml:space="preserve"> She also reported that Chelsea is the only district in the state that now uses an ELL coding system that directly correlates with the WIDA system (1-5).</w:t>
      </w:r>
    </w:p>
    <w:p w:rsidR="00402DC4" w:rsidRDefault="00422256">
      <w:pPr>
        <w:tabs>
          <w:tab w:val="left" w:pos="360"/>
          <w:tab w:val="left" w:pos="720"/>
          <w:tab w:val="left" w:pos="1080"/>
        </w:tabs>
        <w:ind w:left="720" w:hanging="720"/>
      </w:pPr>
      <w:r>
        <w:tab/>
      </w:r>
      <w:r w:rsidR="00DE54FD">
        <w:rPr>
          <w:b/>
        </w:rPr>
        <w:t>H</w:t>
      </w:r>
      <w:r w:rsidR="005C7752" w:rsidRPr="00422256">
        <w:rPr>
          <w:b/>
        </w:rPr>
        <w:t>.</w:t>
      </w:r>
      <w:r w:rsidR="005C7752">
        <w:t xml:space="preserve"> </w:t>
      </w:r>
      <w:r>
        <w:tab/>
      </w:r>
      <w:r w:rsidR="00D26AB6" w:rsidRPr="00AC6AA1">
        <w:t xml:space="preserve">Interviewees reported that there are often delays of </w:t>
      </w:r>
      <w:r w:rsidR="00D26AB6" w:rsidRPr="008D5ED6">
        <w:t>two to three months</w:t>
      </w:r>
      <w:r w:rsidR="00D26AB6" w:rsidRPr="005C7752">
        <w:rPr>
          <w:color w:val="FF0000"/>
        </w:rPr>
        <w:t xml:space="preserve"> </w:t>
      </w:r>
      <w:r w:rsidR="00D26AB6" w:rsidRPr="00AC6AA1">
        <w:t xml:space="preserve">in producing </w:t>
      </w:r>
      <w:r w:rsidR="00D26AB6">
        <w:t xml:space="preserve">Individualized Education </w:t>
      </w:r>
      <w:r w:rsidR="00780461">
        <w:t xml:space="preserve">Programs </w:t>
      </w:r>
      <w:r w:rsidR="00D26AB6">
        <w:t>(</w:t>
      </w:r>
      <w:r w:rsidR="00D26AB6" w:rsidRPr="00AC6AA1">
        <w:t>IEPs</w:t>
      </w:r>
      <w:r w:rsidR="00D26AB6">
        <w:t>)</w:t>
      </w:r>
      <w:r w:rsidR="00D26AB6" w:rsidRPr="00AC6AA1">
        <w:t xml:space="preserve"> and posting them in Aspen</w:t>
      </w:r>
      <w:r w:rsidR="00D26AB6">
        <w:t xml:space="preserve"> for teachers and other educators to see</w:t>
      </w:r>
      <w:r w:rsidR="00D26AB6" w:rsidRPr="00AC6AA1">
        <w:t>.</w:t>
      </w:r>
    </w:p>
    <w:p w:rsidR="00890547" w:rsidRPr="00890547" w:rsidRDefault="00890547" w:rsidP="00890547">
      <w:pPr>
        <w:tabs>
          <w:tab w:val="left" w:pos="360"/>
          <w:tab w:val="left" w:pos="720"/>
          <w:tab w:val="left" w:pos="1080"/>
        </w:tabs>
        <w:ind w:left="1080" w:hanging="1080"/>
      </w:pPr>
      <w:r>
        <w:rPr>
          <w:b/>
        </w:rPr>
        <w:tab/>
      </w:r>
      <w:r>
        <w:rPr>
          <w:b/>
        </w:rPr>
        <w:tab/>
      </w:r>
      <w:r w:rsidRPr="00890547">
        <w:t>1.</w:t>
      </w:r>
      <w:r>
        <w:tab/>
        <w:t>The superintendent said that there may be a one month delay for a fully translated IEP. However, parents are provided with an IEP in English within the compliance deadline. This is explained to parents at the IEP meeting and parents are asked to sign a form stating that they understand the services to be provided.</w:t>
      </w:r>
      <w:r w:rsidRPr="00890547">
        <w:tab/>
      </w:r>
    </w:p>
    <w:p w:rsidR="00D26AB6" w:rsidRDefault="00D26AB6" w:rsidP="00422256">
      <w:pPr>
        <w:tabs>
          <w:tab w:val="left" w:pos="360"/>
          <w:tab w:val="left" w:pos="720"/>
          <w:tab w:val="left" w:pos="1080"/>
          <w:tab w:val="left" w:pos="1440"/>
          <w:tab w:val="left" w:pos="1800"/>
          <w:tab w:val="left" w:pos="2160"/>
        </w:tabs>
      </w:pPr>
      <w:r w:rsidRPr="00F731AA">
        <w:rPr>
          <w:b/>
        </w:rPr>
        <w:t>Impact</w:t>
      </w:r>
      <w:r w:rsidRPr="00BA3A76">
        <w:t>:</w:t>
      </w:r>
      <w:r>
        <w:t xml:space="preserve"> When systems and practices are not in place to </w:t>
      </w:r>
      <w:r w:rsidR="006830F7">
        <w:t>meet</w:t>
      </w:r>
      <w:r w:rsidR="00E21CE8">
        <w:t xml:space="preserve"> </w:t>
      </w:r>
      <w:r>
        <w:t xml:space="preserve">students’ diverse learning needs, </w:t>
      </w:r>
      <w:r w:rsidR="006830F7">
        <w:t xml:space="preserve">the district cannot </w:t>
      </w:r>
      <w:r w:rsidR="00E21CE8">
        <w:t>promote high achievement for all students</w:t>
      </w:r>
      <w:r>
        <w:t xml:space="preserve">. </w:t>
      </w:r>
      <w:r w:rsidR="006830F7">
        <w:t xml:space="preserve">Without </w:t>
      </w:r>
      <w:r w:rsidR="00516032">
        <w:t>a</w:t>
      </w:r>
      <w:r>
        <w:t xml:space="preserve"> clear set of systems and practices </w:t>
      </w:r>
      <w:r w:rsidR="00516032">
        <w:t xml:space="preserve">in place to </w:t>
      </w:r>
      <w:r w:rsidR="006830F7">
        <w:t xml:space="preserve">help families </w:t>
      </w:r>
      <w:r>
        <w:t>advocate for special services for their children</w:t>
      </w:r>
      <w:r w:rsidR="006830F7">
        <w:t>, the district cannot ensure equity and access for all students</w:t>
      </w:r>
      <w:r>
        <w:t xml:space="preserve">. </w:t>
      </w:r>
    </w:p>
    <w:p w:rsidR="00E21CE8" w:rsidRDefault="00E21CE8" w:rsidP="00422256">
      <w:pPr>
        <w:tabs>
          <w:tab w:val="left" w:pos="360"/>
          <w:tab w:val="left" w:pos="720"/>
          <w:tab w:val="left" w:pos="1080"/>
          <w:tab w:val="left" w:pos="1440"/>
          <w:tab w:val="left" w:pos="1800"/>
          <w:tab w:val="left" w:pos="2160"/>
        </w:tabs>
      </w:pPr>
    </w:p>
    <w:p w:rsidR="00D46E0A" w:rsidRDefault="00D46E0A" w:rsidP="00422256">
      <w:pPr>
        <w:tabs>
          <w:tab w:val="left" w:pos="360"/>
          <w:tab w:val="left" w:pos="720"/>
          <w:tab w:val="left" w:pos="1080"/>
          <w:tab w:val="left" w:pos="1440"/>
          <w:tab w:val="left" w:pos="1800"/>
          <w:tab w:val="left" w:pos="2160"/>
        </w:tabs>
      </w:pPr>
    </w:p>
    <w:p w:rsidR="003F22A3" w:rsidRDefault="00C2570A" w:rsidP="003F22A3">
      <w:pPr>
        <w:tabs>
          <w:tab w:val="left" w:pos="360"/>
          <w:tab w:val="left" w:pos="720"/>
          <w:tab w:val="left" w:pos="1080"/>
          <w:tab w:val="left" w:pos="1440"/>
          <w:tab w:val="left" w:pos="1800"/>
          <w:tab w:val="left" w:pos="2160"/>
        </w:tabs>
        <w:rPr>
          <w:b/>
        </w:rPr>
      </w:pPr>
      <w:r w:rsidRPr="00C2570A">
        <w:rPr>
          <w:b/>
          <w:i/>
          <w:sz w:val="24"/>
          <w:szCs w:val="24"/>
        </w:rPr>
        <w:lastRenderedPageBreak/>
        <w:t>Financial and Asset Management</w:t>
      </w:r>
      <w:r w:rsidR="003F22A3" w:rsidRPr="00895204">
        <w:rPr>
          <w:b/>
        </w:rPr>
        <w:t xml:space="preserve"> </w:t>
      </w:r>
    </w:p>
    <w:p w:rsidR="0024400A" w:rsidRDefault="0024400A" w:rsidP="0024400A">
      <w:pPr>
        <w:tabs>
          <w:tab w:val="left" w:pos="360"/>
          <w:tab w:val="left" w:pos="720"/>
          <w:tab w:val="left" w:pos="1080"/>
          <w:tab w:val="left" w:pos="1440"/>
          <w:tab w:val="left" w:pos="1800"/>
          <w:tab w:val="left" w:pos="2160"/>
        </w:tabs>
        <w:ind w:left="360" w:hanging="360"/>
        <w:rPr>
          <w:b/>
        </w:rPr>
      </w:pPr>
      <w:r>
        <w:rPr>
          <w:b/>
        </w:rPr>
        <w:t>1</w:t>
      </w:r>
      <w:r w:rsidR="00F00FA9">
        <w:rPr>
          <w:b/>
        </w:rPr>
        <w:t>5</w:t>
      </w:r>
      <w:r>
        <w:rPr>
          <w:b/>
        </w:rPr>
        <w:t xml:space="preserve">. </w:t>
      </w:r>
      <w:r w:rsidR="00402DC4">
        <w:rPr>
          <w:b/>
        </w:rPr>
        <w:tab/>
      </w:r>
      <w:r w:rsidR="003F22A3">
        <w:rPr>
          <w:b/>
        </w:rPr>
        <w:t xml:space="preserve">The district’s budget development process </w:t>
      </w:r>
      <w:r w:rsidR="00BC4A26">
        <w:rPr>
          <w:b/>
        </w:rPr>
        <w:t xml:space="preserve">does </w:t>
      </w:r>
      <w:r w:rsidR="003F22A3">
        <w:rPr>
          <w:b/>
        </w:rPr>
        <w:t>n</w:t>
      </w:r>
      <w:r w:rsidR="00E3096C">
        <w:rPr>
          <w:b/>
        </w:rPr>
        <w:t>ot</w:t>
      </w:r>
      <w:r w:rsidR="003F22A3">
        <w:rPr>
          <w:b/>
        </w:rPr>
        <w:t xml:space="preserve"> </w:t>
      </w:r>
      <w:r w:rsidR="00BC4A26">
        <w:rPr>
          <w:b/>
        </w:rPr>
        <w:t xml:space="preserve">sufficiently include consideration of </w:t>
      </w:r>
      <w:r w:rsidR="003F22A3">
        <w:rPr>
          <w:b/>
        </w:rPr>
        <w:t xml:space="preserve">district </w:t>
      </w:r>
      <w:r w:rsidR="00BC4A26">
        <w:rPr>
          <w:b/>
        </w:rPr>
        <w:t>goals</w:t>
      </w:r>
      <w:r w:rsidR="00E3096C">
        <w:rPr>
          <w:b/>
        </w:rPr>
        <w:t>,</w:t>
      </w:r>
      <w:r w:rsidR="003F22A3">
        <w:rPr>
          <w:b/>
        </w:rPr>
        <w:t xml:space="preserve"> </w:t>
      </w:r>
      <w:r w:rsidR="00402DC4">
        <w:rPr>
          <w:b/>
        </w:rPr>
        <w:t xml:space="preserve">and </w:t>
      </w:r>
      <w:r w:rsidR="00BC4A26">
        <w:rPr>
          <w:b/>
        </w:rPr>
        <w:t>planning documents</w:t>
      </w:r>
      <w:r w:rsidR="003F22A3">
        <w:rPr>
          <w:b/>
        </w:rPr>
        <w:t xml:space="preserve"> </w:t>
      </w:r>
      <w:r w:rsidR="00402DC4">
        <w:rPr>
          <w:b/>
        </w:rPr>
        <w:t xml:space="preserve">do not </w:t>
      </w:r>
      <w:r w:rsidR="003F22A3">
        <w:rPr>
          <w:b/>
        </w:rPr>
        <w:t>inform budget development.</w:t>
      </w:r>
      <w:r>
        <w:rPr>
          <w:b/>
        </w:rPr>
        <w:t xml:space="preserve"> </w:t>
      </w:r>
      <w:r w:rsidRPr="000A252D">
        <w:rPr>
          <w:b/>
        </w:rPr>
        <w:t>T</w:t>
      </w:r>
      <w:r>
        <w:rPr>
          <w:b/>
        </w:rPr>
        <w:t>he fiscal year 2016 budget document does not contain complete or consistent financial information that would help inform budget decisions.</w:t>
      </w:r>
    </w:p>
    <w:p w:rsidR="003F22A3" w:rsidRPr="00E4073C" w:rsidRDefault="00E3096C" w:rsidP="00BC4A26">
      <w:pPr>
        <w:tabs>
          <w:tab w:val="left" w:pos="360"/>
          <w:tab w:val="left" w:pos="720"/>
          <w:tab w:val="left" w:pos="1080"/>
          <w:tab w:val="left" w:pos="1440"/>
          <w:tab w:val="left" w:pos="1800"/>
          <w:tab w:val="left" w:pos="2160"/>
        </w:tabs>
        <w:ind w:left="720" w:hanging="1080"/>
      </w:pPr>
      <w:r>
        <w:tab/>
      </w:r>
      <w:r w:rsidR="00C2570A" w:rsidRPr="00C2570A">
        <w:rPr>
          <w:b/>
        </w:rPr>
        <w:t>A.</w:t>
      </w:r>
      <w:r>
        <w:t xml:space="preserve"> </w:t>
      </w:r>
      <w:r w:rsidR="00BC4A26">
        <w:tab/>
      </w:r>
      <w:r w:rsidR="003F22A3">
        <w:t>The FY2016 Budget Calendar, approved by the school committee, outlines a schedule of activities and meetings including internal staff meetings, school committee meetings, and meetings with school councils, to discuss budget development. The schedule does not include consideration of improvement or strategic plans in budget development.</w:t>
      </w:r>
    </w:p>
    <w:p w:rsidR="003F22A3" w:rsidRPr="00FE7CF7" w:rsidRDefault="003F22A3" w:rsidP="00BC4A26">
      <w:pPr>
        <w:tabs>
          <w:tab w:val="left" w:pos="360"/>
          <w:tab w:val="left" w:pos="720"/>
          <w:tab w:val="left" w:pos="1080"/>
          <w:tab w:val="left" w:pos="1440"/>
          <w:tab w:val="left" w:pos="1800"/>
          <w:tab w:val="left" w:pos="2160"/>
        </w:tabs>
        <w:ind w:left="1080" w:hanging="360"/>
      </w:pPr>
      <w:r w:rsidRPr="00FE7CF7">
        <w:t>1.</w:t>
      </w:r>
      <w:r>
        <w:t xml:space="preserve"> </w:t>
      </w:r>
      <w:r w:rsidR="00BC4A26">
        <w:tab/>
      </w:r>
      <w:r w:rsidRPr="00FE7CF7">
        <w:t>December to January me</w:t>
      </w:r>
      <w:r w:rsidR="00E3096C">
        <w:t xml:space="preserve">etings with principals are </w:t>
      </w:r>
      <w:r w:rsidR="00BC4A26">
        <w:t xml:space="preserve">used </w:t>
      </w:r>
      <w:r w:rsidR="00E3096C">
        <w:t>to “</w:t>
      </w:r>
      <w:r w:rsidRPr="00FE7CF7">
        <w:t>review instructions, develop staffing proposals, class numbers, recommend savings, and prepare budget p</w:t>
      </w:r>
      <w:r w:rsidR="00E3096C">
        <w:t>roposals for submission to the business o</w:t>
      </w:r>
      <w:r w:rsidRPr="00FE7CF7">
        <w:t>ffice.”</w:t>
      </w:r>
    </w:p>
    <w:p w:rsidR="003F22A3" w:rsidRPr="006F798D" w:rsidRDefault="003F22A3" w:rsidP="00BC4A26">
      <w:pPr>
        <w:tabs>
          <w:tab w:val="left" w:pos="1080"/>
        </w:tabs>
        <w:ind w:left="1080" w:hanging="360"/>
      </w:pPr>
      <w:r w:rsidRPr="00FE7CF7">
        <w:t xml:space="preserve">2.  </w:t>
      </w:r>
      <w:r w:rsidR="00BC4A26">
        <w:tab/>
      </w:r>
      <w:r w:rsidR="006F5045">
        <w:t>When asked whether</w:t>
      </w:r>
      <w:r>
        <w:t xml:space="preserve"> District Improvement Plans</w:t>
      </w:r>
      <w:r w:rsidR="00BC4A26">
        <w:t xml:space="preserve"> (DIPs)</w:t>
      </w:r>
      <w:r>
        <w:t>, Department Improvement Plans, and Schoo</w:t>
      </w:r>
      <w:r w:rsidR="00E3096C">
        <w:t xml:space="preserve">l Improvement Plans </w:t>
      </w:r>
      <w:r w:rsidR="00BC4A26">
        <w:t xml:space="preserve">(SIPs) </w:t>
      </w:r>
      <w:r w:rsidR="00E3096C">
        <w:t>are a factor</w:t>
      </w:r>
      <w:r>
        <w:t xml:space="preserve"> in the budget process, a district administrator </w:t>
      </w:r>
      <w:r w:rsidR="00BC4A26">
        <w:t xml:space="preserve">said </w:t>
      </w:r>
      <w:r>
        <w:t xml:space="preserve">that principals’ requests could tie into those plans but the administrators developing the budget do not </w:t>
      </w:r>
      <w:r w:rsidR="00E3096C">
        <w:t xml:space="preserve">refer to </w:t>
      </w:r>
      <w:r>
        <w:t>the plans.</w:t>
      </w:r>
    </w:p>
    <w:p w:rsidR="003F22A3" w:rsidRDefault="00E3096C" w:rsidP="00BC4A26">
      <w:pPr>
        <w:tabs>
          <w:tab w:val="left" w:pos="360"/>
          <w:tab w:val="left" w:pos="720"/>
          <w:tab w:val="left" w:pos="1080"/>
          <w:tab w:val="left" w:pos="1440"/>
          <w:tab w:val="left" w:pos="1800"/>
          <w:tab w:val="left" w:pos="2160"/>
        </w:tabs>
        <w:ind w:left="720" w:hanging="1080"/>
      </w:pPr>
      <w:r>
        <w:tab/>
      </w:r>
      <w:r w:rsidRPr="00BC4A26">
        <w:rPr>
          <w:b/>
        </w:rPr>
        <w:t>B.</w:t>
      </w:r>
      <w:r w:rsidR="00BC4A26">
        <w:tab/>
      </w:r>
      <w:r w:rsidR="003F22A3">
        <w:t>The district’s 2015</w:t>
      </w:r>
      <w:r w:rsidR="000A1F16">
        <w:t>–</w:t>
      </w:r>
      <w:r w:rsidR="00F476C1">
        <w:t>2</w:t>
      </w:r>
      <w:r w:rsidR="00D262A2">
        <w:t xml:space="preserve">016 Strategic Plan, Department </w:t>
      </w:r>
      <w:r w:rsidR="00F476C1">
        <w:t>Improvement Plan</w:t>
      </w:r>
      <w:r w:rsidR="00D262A2">
        <w:t>s</w:t>
      </w:r>
      <w:r w:rsidR="003F22A3">
        <w:t xml:space="preserve">, and </w:t>
      </w:r>
      <w:r w:rsidR="00BC4A26">
        <w:t>SIPs</w:t>
      </w:r>
      <w:r w:rsidR="003F22A3">
        <w:t xml:space="preserve"> do not identify or quantify specific resources such as staff, supplies, or equipment needed to meet initiatives or goals that would inform </w:t>
      </w:r>
      <w:r w:rsidR="00BC4A26">
        <w:t xml:space="preserve">the </w:t>
      </w:r>
      <w:r w:rsidR="003F22A3">
        <w:t>budget.</w:t>
      </w:r>
    </w:p>
    <w:p w:rsidR="003F22A3" w:rsidRPr="00FE7CF7" w:rsidRDefault="00E3096C" w:rsidP="00BC4A26">
      <w:pPr>
        <w:tabs>
          <w:tab w:val="left" w:pos="360"/>
          <w:tab w:val="left" w:pos="720"/>
          <w:tab w:val="left" w:pos="1080"/>
          <w:tab w:val="left" w:pos="1440"/>
          <w:tab w:val="left" w:pos="1800"/>
          <w:tab w:val="left" w:pos="2160"/>
        </w:tabs>
        <w:ind w:left="1080" w:hanging="1080"/>
      </w:pPr>
      <w:r>
        <w:tab/>
      </w:r>
      <w:r>
        <w:tab/>
        <w:t>1.</w:t>
      </w:r>
      <w:r w:rsidR="00BC4A26">
        <w:tab/>
      </w:r>
      <w:r w:rsidR="003F22A3">
        <w:t xml:space="preserve">When asked which district document is used to </w:t>
      </w:r>
      <w:r>
        <w:t>inform budget development, the s</w:t>
      </w:r>
      <w:r w:rsidR="003F22A3">
        <w:t xml:space="preserve">uperintendent </w:t>
      </w:r>
      <w:r w:rsidR="00BC4A26">
        <w:t>named</w:t>
      </w:r>
      <w:r w:rsidR="003F22A3">
        <w:t xml:space="preserve"> the one-page strategic improvement document.</w:t>
      </w:r>
    </w:p>
    <w:p w:rsidR="003F22A3" w:rsidRPr="000A23FC" w:rsidRDefault="003F22A3" w:rsidP="009A4E9C">
      <w:pPr>
        <w:pStyle w:val="ListParagraph"/>
        <w:tabs>
          <w:tab w:val="left" w:pos="360"/>
          <w:tab w:val="left" w:pos="720"/>
          <w:tab w:val="left" w:pos="1080"/>
          <w:tab w:val="left" w:pos="1440"/>
          <w:tab w:val="left" w:pos="1800"/>
          <w:tab w:val="left" w:pos="2160"/>
        </w:tabs>
        <w:ind w:hanging="720"/>
        <w:contextualSpacing w:val="0"/>
      </w:pPr>
      <w:r>
        <w:tab/>
      </w:r>
      <w:r w:rsidRPr="000A23FC">
        <w:rPr>
          <w:b/>
        </w:rPr>
        <w:t>C.</w:t>
      </w:r>
      <w:r w:rsidRPr="000A23FC">
        <w:rPr>
          <w:b/>
        </w:rPr>
        <w:tab/>
      </w:r>
      <w:r>
        <w:t xml:space="preserve">The </w:t>
      </w:r>
      <w:r w:rsidR="00BC4A26">
        <w:t>DIP</w:t>
      </w:r>
      <w:r>
        <w:t xml:space="preserve"> identifies new staff positions, materials, a</w:t>
      </w:r>
      <w:r w:rsidR="00E3096C">
        <w:t xml:space="preserve">nd funding </w:t>
      </w:r>
      <w:r>
        <w:t>sources as being “Strategies/Act</w:t>
      </w:r>
      <w:r w:rsidR="00E3096C">
        <w:t xml:space="preserve">ion Steps” to meet certain </w:t>
      </w:r>
      <w:r>
        <w:t>goals</w:t>
      </w:r>
      <w:r w:rsidR="00F476C1">
        <w:t xml:space="preserve">.  However, the </w:t>
      </w:r>
      <w:r>
        <w:t xml:space="preserve">approved </w:t>
      </w:r>
      <w:r w:rsidR="00F476C1">
        <w:t xml:space="preserve">budget does </w:t>
      </w:r>
      <w:r>
        <w:t>not include most of the staff positions or materials</w:t>
      </w:r>
      <w:r w:rsidR="006F5045">
        <w:t xml:space="preserve"> identified</w:t>
      </w:r>
      <w:r>
        <w:t>.</w:t>
      </w:r>
    </w:p>
    <w:p w:rsidR="003F22A3" w:rsidRDefault="00D262A2" w:rsidP="009A4E9C">
      <w:pPr>
        <w:pStyle w:val="ListParagraph"/>
        <w:tabs>
          <w:tab w:val="left" w:pos="360"/>
          <w:tab w:val="left" w:pos="720"/>
          <w:tab w:val="left" w:pos="1080"/>
          <w:tab w:val="left" w:pos="1440"/>
          <w:tab w:val="left" w:pos="1800"/>
        </w:tabs>
        <w:ind w:left="1080" w:hanging="360"/>
        <w:contextualSpacing w:val="0"/>
      </w:pPr>
      <w:r>
        <w:t>1.</w:t>
      </w:r>
      <w:r w:rsidR="00BC4A26">
        <w:tab/>
      </w:r>
      <w:r w:rsidR="003F22A3">
        <w:t>Of seven</w:t>
      </w:r>
      <w:r w:rsidR="00805C9E">
        <w:t xml:space="preserve"> new staff positions identified</w:t>
      </w:r>
      <w:r w:rsidR="003F22A3">
        <w:t xml:space="preserve"> in the DIP as “Strategies/Action Steps” to meet goals, only three positions </w:t>
      </w:r>
      <w:r w:rsidR="00BC4A26">
        <w:t xml:space="preserve">are </w:t>
      </w:r>
      <w:r w:rsidR="003F22A3">
        <w:t xml:space="preserve">funded in the </w:t>
      </w:r>
      <w:r w:rsidR="000A1F16">
        <w:t xml:space="preserve">fiscal year 2016 </w:t>
      </w:r>
      <w:r w:rsidR="003F22A3">
        <w:t xml:space="preserve">budget:  ELL </w:t>
      </w:r>
      <w:r w:rsidR="00BC4A26">
        <w:t>coordinator</w:t>
      </w:r>
      <w:r w:rsidR="003F22A3">
        <w:t xml:space="preserve">, </w:t>
      </w:r>
      <w:r w:rsidR="00BC4A26">
        <w:t>high school assistant</w:t>
      </w:r>
      <w:r w:rsidR="003F22A3">
        <w:t xml:space="preserve"> </w:t>
      </w:r>
      <w:r w:rsidR="00BC4A26">
        <w:t>principal</w:t>
      </w:r>
      <w:r w:rsidR="003F22A3">
        <w:t xml:space="preserve">, and Browne </w:t>
      </w:r>
      <w:r w:rsidR="00BC4A26">
        <w:t>assistant</w:t>
      </w:r>
      <w:r w:rsidR="003F22A3">
        <w:t xml:space="preserve"> </w:t>
      </w:r>
      <w:r w:rsidR="00BC4A26">
        <w:t>principal</w:t>
      </w:r>
      <w:r w:rsidR="00F476C1">
        <w:t>.</w:t>
      </w:r>
    </w:p>
    <w:p w:rsidR="00402DC4" w:rsidRDefault="003F03DB" w:rsidP="009A4E9C">
      <w:pPr>
        <w:tabs>
          <w:tab w:val="left" w:pos="360"/>
          <w:tab w:val="left" w:pos="720"/>
          <w:tab w:val="left" w:pos="1080"/>
          <w:tab w:val="left" w:pos="1440"/>
          <w:tab w:val="left" w:pos="1800"/>
        </w:tabs>
        <w:ind w:left="1080" w:hanging="720"/>
      </w:pPr>
      <w:r>
        <w:tab/>
      </w:r>
      <w:r w:rsidR="0024400A">
        <w:t>2.</w:t>
      </w:r>
      <w:r w:rsidR="0024400A">
        <w:tab/>
      </w:r>
      <w:r w:rsidR="003F22A3">
        <w:t>A STEM coach for the middle schools</w:t>
      </w:r>
      <w:r w:rsidR="006F5045">
        <w:t>,</w:t>
      </w:r>
      <w:r w:rsidR="00F476C1">
        <w:t xml:space="preserve"> </w:t>
      </w:r>
      <w:r w:rsidR="00BC4A26">
        <w:t>assistant business manager</w:t>
      </w:r>
      <w:r w:rsidR="003F22A3">
        <w:t>, nine teacher</w:t>
      </w:r>
      <w:r w:rsidR="00F476C1">
        <w:t xml:space="preserve">s, and eight </w:t>
      </w:r>
      <w:r w:rsidR="003F22A3">
        <w:t xml:space="preserve">paraprofessional positions </w:t>
      </w:r>
      <w:r w:rsidR="00BC4A26">
        <w:t xml:space="preserve">are </w:t>
      </w:r>
      <w:r w:rsidR="003F22A3">
        <w:t>added and appro</w:t>
      </w:r>
      <w:r w:rsidR="00D262A2">
        <w:t xml:space="preserve">ved in the new budget although </w:t>
      </w:r>
      <w:r w:rsidR="003F22A3">
        <w:t xml:space="preserve">those positions </w:t>
      </w:r>
      <w:r w:rsidR="00BC4A26">
        <w:t xml:space="preserve">are </w:t>
      </w:r>
      <w:r w:rsidR="003F22A3">
        <w:t xml:space="preserve">not mentioned in the </w:t>
      </w:r>
      <w:r w:rsidR="00BC4A26">
        <w:t>DIP</w:t>
      </w:r>
      <w:r w:rsidR="003F22A3">
        <w:t>.</w:t>
      </w:r>
    </w:p>
    <w:p w:rsidR="003F22A3" w:rsidRPr="007F720A" w:rsidRDefault="003F22A3" w:rsidP="0024400A">
      <w:pPr>
        <w:tabs>
          <w:tab w:val="left" w:pos="360"/>
          <w:tab w:val="left" w:pos="720"/>
          <w:tab w:val="left" w:pos="1080"/>
          <w:tab w:val="left" w:pos="1440"/>
          <w:tab w:val="left" w:pos="1800"/>
          <w:tab w:val="left" w:pos="2160"/>
        </w:tabs>
        <w:ind w:left="720" w:hanging="288"/>
      </w:pPr>
      <w:r w:rsidRPr="007F720A">
        <w:rPr>
          <w:b/>
        </w:rPr>
        <w:t>D.</w:t>
      </w:r>
      <w:r>
        <w:tab/>
      </w:r>
      <w:r w:rsidRPr="007F720A">
        <w:t xml:space="preserve">The </w:t>
      </w:r>
      <w:r w:rsidR="000A1F16">
        <w:t>fiscal year 20</w:t>
      </w:r>
      <w:r w:rsidR="000A1F16" w:rsidRPr="007F720A">
        <w:t xml:space="preserve">16 </w:t>
      </w:r>
      <w:r w:rsidRPr="007F720A">
        <w:t>budget document contains department and</w:t>
      </w:r>
      <w:r>
        <w:t xml:space="preserve"> school narrativ</w:t>
      </w:r>
      <w:r w:rsidR="00F476C1">
        <w:t xml:space="preserve">es that explain </w:t>
      </w:r>
      <w:r>
        <w:t>curr</w:t>
      </w:r>
      <w:r w:rsidR="00F476C1">
        <w:t xml:space="preserve">ent staff positions as well as </w:t>
      </w:r>
      <w:r>
        <w:t xml:space="preserve">items and services </w:t>
      </w:r>
      <w:r w:rsidR="00F476C1">
        <w:t xml:space="preserve">on which the schools spend the </w:t>
      </w:r>
      <w:r w:rsidR="00BC4A26">
        <w:t>non-</w:t>
      </w:r>
      <w:r>
        <w:t xml:space="preserve">salary budget funds.  </w:t>
      </w:r>
      <w:r w:rsidR="00BC4A26">
        <w:t>Some</w:t>
      </w:r>
      <w:r>
        <w:t xml:space="preserve"> occasional </w:t>
      </w:r>
      <w:r w:rsidRPr="007F720A">
        <w:t xml:space="preserve">requests for staff and/or materials </w:t>
      </w:r>
      <w:r w:rsidR="00F476C1">
        <w:t>do not</w:t>
      </w:r>
      <w:r w:rsidR="0024400A">
        <w:t xml:space="preserve"> </w:t>
      </w:r>
      <w:r>
        <w:t>correspond quantitatively t</w:t>
      </w:r>
      <w:r w:rsidR="00F476C1">
        <w:t xml:space="preserve">o either department </w:t>
      </w:r>
      <w:r w:rsidRPr="007F720A">
        <w:t xml:space="preserve">or school improvement plans </w:t>
      </w:r>
      <w:r w:rsidR="00F476C1">
        <w:t xml:space="preserve">and do not </w:t>
      </w:r>
      <w:r w:rsidRPr="007F720A">
        <w:t>appear to be approved</w:t>
      </w:r>
      <w:r>
        <w:t xml:space="preserve"> or requested</w:t>
      </w:r>
      <w:r w:rsidRPr="007F720A">
        <w:t>.</w:t>
      </w:r>
    </w:p>
    <w:p w:rsidR="003F22A3" w:rsidRDefault="000A1F16" w:rsidP="000A1F16">
      <w:pPr>
        <w:tabs>
          <w:tab w:val="left" w:pos="360"/>
          <w:tab w:val="left" w:pos="720"/>
          <w:tab w:val="left" w:pos="1080"/>
          <w:tab w:val="left" w:pos="1440"/>
          <w:tab w:val="left" w:pos="1800"/>
        </w:tabs>
        <w:ind w:left="1080" w:hanging="1080"/>
      </w:pPr>
      <w:r>
        <w:lastRenderedPageBreak/>
        <w:tab/>
      </w:r>
      <w:r>
        <w:tab/>
      </w:r>
      <w:r w:rsidR="003F22A3" w:rsidRPr="007F720A">
        <w:t>1.</w:t>
      </w:r>
      <w:r w:rsidR="003F22A3" w:rsidRPr="007F720A">
        <w:tab/>
      </w:r>
      <w:r w:rsidR="003F22A3">
        <w:t xml:space="preserve">Examples are </w:t>
      </w:r>
      <w:r>
        <w:t xml:space="preserve">school expense </w:t>
      </w:r>
      <w:r w:rsidR="003F22A3">
        <w:t>budgets.  Seven schools asked for funds for materials, instructional supplies, an</w:t>
      </w:r>
      <w:r w:rsidR="00F476C1">
        <w:t xml:space="preserve">d assessment materials to meet </w:t>
      </w:r>
      <w:r w:rsidR="003F22A3">
        <w:t xml:space="preserve">goals.  Two schools’ budgets for </w:t>
      </w:r>
      <w:r>
        <w:t xml:space="preserve">school expenses </w:t>
      </w:r>
      <w:r w:rsidR="003F22A3">
        <w:t xml:space="preserve">were increased and five were decreased.  The high school’s </w:t>
      </w:r>
      <w:r>
        <w:t xml:space="preserve">school expense </w:t>
      </w:r>
      <w:r w:rsidR="003F22A3">
        <w:t xml:space="preserve">budget was increased $32,000 although </w:t>
      </w:r>
      <w:r>
        <w:t xml:space="preserve">the increase </w:t>
      </w:r>
      <w:r w:rsidR="003F22A3">
        <w:t>was not explained or requested.</w:t>
      </w:r>
    </w:p>
    <w:p w:rsidR="00BE0583" w:rsidRDefault="00BE0583" w:rsidP="00BE0583">
      <w:pPr>
        <w:tabs>
          <w:tab w:val="left" w:pos="360"/>
          <w:tab w:val="left" w:pos="720"/>
          <w:tab w:val="left" w:pos="1080"/>
        </w:tabs>
        <w:ind w:left="720" w:hanging="720"/>
      </w:pPr>
      <w:r>
        <w:rPr>
          <w:b/>
        </w:rPr>
        <w:tab/>
        <w:t>E</w:t>
      </w:r>
      <w:r w:rsidRPr="000A1F16">
        <w:rPr>
          <w:b/>
        </w:rPr>
        <w:t>.</w:t>
      </w:r>
      <w:r>
        <w:rPr>
          <w:b/>
        </w:rPr>
        <w:tab/>
      </w:r>
      <w:r>
        <w:t>The fiscal year 2016 budget document, while including financial detail for fiscal years 2014, 2015 and 2016, does not appear to contain actual budget expenses for fiscal year 2014, a period for which actual expenses would be available.</w:t>
      </w:r>
    </w:p>
    <w:p w:rsidR="00BE0583" w:rsidRDefault="00BE0583" w:rsidP="00BE0583">
      <w:pPr>
        <w:tabs>
          <w:tab w:val="left" w:pos="360"/>
          <w:tab w:val="left" w:pos="720"/>
          <w:tab w:val="left" w:pos="1080"/>
        </w:tabs>
        <w:ind w:left="1080" w:hanging="1080"/>
      </w:pPr>
      <w:r>
        <w:tab/>
      </w:r>
      <w:r>
        <w:tab/>
        <w:t xml:space="preserve">1. </w:t>
      </w:r>
      <w:r>
        <w:tab/>
        <w:t xml:space="preserve">Historical amounts for fiscal year20 14 are primarily numbers rounded to thousands or tens of thousands of dollars, indicating they are likely budgeted amounts instead of actual expenses. </w:t>
      </w:r>
    </w:p>
    <w:p w:rsidR="00BE0583" w:rsidRDefault="00BE0583" w:rsidP="00BE0583">
      <w:pPr>
        <w:tabs>
          <w:tab w:val="left" w:pos="360"/>
          <w:tab w:val="left" w:pos="720"/>
        </w:tabs>
      </w:pPr>
      <w:r>
        <w:tab/>
      </w:r>
      <w:r>
        <w:rPr>
          <w:b/>
        </w:rPr>
        <w:t>F</w:t>
      </w:r>
      <w:r w:rsidRPr="000A1F16">
        <w:rPr>
          <w:b/>
        </w:rPr>
        <w:t>.</w:t>
      </w:r>
      <w:r>
        <w:tab/>
        <w:t>Historical budget and actual expenses are not provided for grant spending.</w:t>
      </w:r>
    </w:p>
    <w:p w:rsidR="00402DC4" w:rsidRDefault="003F03DB">
      <w:pPr>
        <w:tabs>
          <w:tab w:val="left" w:pos="360"/>
          <w:tab w:val="left" w:pos="720"/>
        </w:tabs>
        <w:ind w:left="720" w:hanging="1080"/>
      </w:pPr>
      <w:r>
        <w:rPr>
          <w:b/>
        </w:rPr>
        <w:tab/>
      </w:r>
      <w:r w:rsidR="00BE0583">
        <w:rPr>
          <w:b/>
        </w:rPr>
        <w:t>G</w:t>
      </w:r>
      <w:r w:rsidR="00BE0583" w:rsidRPr="0011320D">
        <w:rPr>
          <w:b/>
        </w:rPr>
        <w:t>.</w:t>
      </w:r>
      <w:r w:rsidR="00BE0583">
        <w:t xml:space="preserve"> </w:t>
      </w:r>
      <w:r w:rsidR="00BE0583">
        <w:tab/>
        <w:t>H</w:t>
      </w:r>
      <w:r w:rsidR="00BE0583" w:rsidRPr="00317544">
        <w:t xml:space="preserve">istorical budget, actual expenses, or </w:t>
      </w:r>
      <w:r w:rsidR="00BE0583">
        <w:t>fiscal year 2016 proposed revenue and expenses are not provided for revolving accounts.</w:t>
      </w:r>
    </w:p>
    <w:p w:rsidR="00402DC4" w:rsidRDefault="00BE0583">
      <w:pPr>
        <w:pStyle w:val="ListParagraph"/>
        <w:numPr>
          <w:ilvl w:val="0"/>
          <w:numId w:val="61"/>
        </w:numPr>
        <w:tabs>
          <w:tab w:val="left" w:pos="360"/>
          <w:tab w:val="left" w:pos="720"/>
        </w:tabs>
      </w:pPr>
      <w:r>
        <w:t>There are inaccuracies in the department detail.</w:t>
      </w:r>
    </w:p>
    <w:p w:rsidR="00BE0583" w:rsidRDefault="00BE0583" w:rsidP="00BE0583">
      <w:pPr>
        <w:tabs>
          <w:tab w:val="left" w:pos="360"/>
          <w:tab w:val="left" w:pos="720"/>
          <w:tab w:val="left" w:pos="1080"/>
          <w:tab w:val="left" w:pos="1440"/>
          <w:tab w:val="left" w:pos="1800"/>
          <w:tab w:val="left" w:pos="2160"/>
        </w:tabs>
        <w:ind w:left="1080" w:hanging="1080"/>
      </w:pPr>
      <w:r>
        <w:tab/>
      </w:r>
      <w:r>
        <w:tab/>
        <w:t>1.</w:t>
      </w:r>
      <w:r>
        <w:tab/>
        <w:t>Detail numbers and summary numbers do not match for District Administration, Instruction &amp; Assessment, SPED, Benefits, Facilities &amp; Transportation, High School, Clark, Hooks, Berkowitz, and Sokolowski.</w:t>
      </w:r>
    </w:p>
    <w:p w:rsidR="00BE0583" w:rsidRDefault="00BE0583" w:rsidP="00BE0583">
      <w:pPr>
        <w:pStyle w:val="ListParagraph"/>
        <w:numPr>
          <w:ilvl w:val="0"/>
          <w:numId w:val="25"/>
        </w:numPr>
        <w:tabs>
          <w:tab w:val="left" w:pos="360"/>
          <w:tab w:val="left" w:pos="720"/>
          <w:tab w:val="left" w:pos="1080"/>
          <w:tab w:val="left" w:pos="1440"/>
          <w:tab w:val="left" w:pos="1800"/>
          <w:tab w:val="left" w:pos="2160"/>
        </w:tabs>
        <w:contextualSpacing w:val="0"/>
      </w:pPr>
      <w:r>
        <w:t>There are two calculation errors in the Facilities &amp; Transportation budget detail.</w:t>
      </w:r>
    </w:p>
    <w:p w:rsidR="00BE0583" w:rsidRPr="00C30A3B" w:rsidRDefault="00BE0583" w:rsidP="00BE0583">
      <w:pPr>
        <w:pStyle w:val="ListParagraph"/>
        <w:numPr>
          <w:ilvl w:val="0"/>
          <w:numId w:val="25"/>
        </w:numPr>
        <w:tabs>
          <w:tab w:val="left" w:pos="360"/>
          <w:tab w:val="left" w:pos="720"/>
          <w:tab w:val="left" w:pos="1080"/>
          <w:tab w:val="left" w:pos="1440"/>
          <w:tab w:val="left" w:pos="1800"/>
          <w:tab w:val="left" w:pos="2160"/>
        </w:tabs>
        <w:contextualSpacing w:val="0"/>
      </w:pPr>
      <w:r>
        <w:t>The resulting difference is an over-reporting of the fiscal year 2015 budget by $131,500.</w:t>
      </w:r>
    </w:p>
    <w:p w:rsidR="00402DC4" w:rsidRDefault="00BE0583" w:rsidP="003F03DB">
      <w:pPr>
        <w:pStyle w:val="ListParagraph"/>
        <w:numPr>
          <w:ilvl w:val="0"/>
          <w:numId w:val="61"/>
        </w:numPr>
        <w:tabs>
          <w:tab w:val="left" w:pos="360"/>
          <w:tab w:val="left" w:pos="720"/>
          <w:tab w:val="left" w:pos="1080"/>
          <w:tab w:val="left" w:pos="1440"/>
          <w:tab w:val="left" w:pos="1800"/>
          <w:tab w:val="left" w:pos="2160"/>
        </w:tabs>
        <w:contextualSpacing w:val="0"/>
      </w:pPr>
      <w:r>
        <w:t>There are inaccuracies in the budget detail.</w:t>
      </w:r>
    </w:p>
    <w:p w:rsidR="00402DC4" w:rsidRDefault="00BE0583" w:rsidP="003F03DB">
      <w:pPr>
        <w:pStyle w:val="ListParagraph"/>
        <w:numPr>
          <w:ilvl w:val="6"/>
          <w:numId w:val="56"/>
        </w:numPr>
        <w:tabs>
          <w:tab w:val="left" w:pos="360"/>
          <w:tab w:val="left" w:pos="720"/>
          <w:tab w:val="left" w:pos="1080"/>
          <w:tab w:val="left" w:pos="1440"/>
          <w:tab w:val="left" w:pos="1800"/>
        </w:tabs>
        <w:ind w:left="1080"/>
        <w:contextualSpacing w:val="0"/>
      </w:pPr>
      <w:r>
        <w:t>Detail numbers and summary numbers do not match for SPED, Benefits, and Other Instructional Programs.</w:t>
      </w:r>
    </w:p>
    <w:p w:rsidR="00402DC4" w:rsidRDefault="00BE0583">
      <w:pPr>
        <w:pStyle w:val="ListParagraph"/>
        <w:numPr>
          <w:ilvl w:val="6"/>
          <w:numId w:val="56"/>
        </w:numPr>
        <w:tabs>
          <w:tab w:val="left" w:pos="360"/>
          <w:tab w:val="left" w:pos="720"/>
          <w:tab w:val="left" w:pos="1080"/>
          <w:tab w:val="left" w:pos="1440"/>
          <w:tab w:val="left" w:pos="1800"/>
        </w:tabs>
        <w:ind w:left="1080"/>
        <w:contextualSpacing w:val="0"/>
      </w:pPr>
      <w:r>
        <w:t>There are calculation errors in District Administration and SPED budget detail.</w:t>
      </w:r>
    </w:p>
    <w:p w:rsidR="00402DC4" w:rsidRDefault="00BE0583">
      <w:pPr>
        <w:pStyle w:val="ListParagraph"/>
        <w:numPr>
          <w:ilvl w:val="6"/>
          <w:numId w:val="56"/>
        </w:numPr>
        <w:tabs>
          <w:tab w:val="left" w:pos="360"/>
          <w:tab w:val="left" w:pos="720"/>
          <w:tab w:val="left" w:pos="1080"/>
          <w:tab w:val="left" w:pos="1440"/>
          <w:tab w:val="left" w:pos="1800"/>
        </w:tabs>
        <w:ind w:left="1080"/>
        <w:contextualSpacing w:val="0"/>
      </w:pPr>
      <w:r>
        <w:t>The resulting difference is an over-calculation of the fiscal year 2016 budget total of $20,701.</w:t>
      </w:r>
    </w:p>
    <w:p w:rsidR="00BE0583" w:rsidRDefault="003F22A3" w:rsidP="00BE0583">
      <w:pPr>
        <w:tabs>
          <w:tab w:val="left" w:pos="360"/>
          <w:tab w:val="left" w:pos="720"/>
          <w:tab w:val="left" w:pos="1080"/>
          <w:tab w:val="left" w:pos="1440"/>
          <w:tab w:val="left" w:pos="1800"/>
          <w:tab w:val="left" w:pos="2160"/>
        </w:tabs>
      </w:pPr>
      <w:r w:rsidRPr="00F731AA">
        <w:rPr>
          <w:b/>
        </w:rPr>
        <w:t>Impact</w:t>
      </w:r>
      <w:r w:rsidRPr="00BA3A76">
        <w:t xml:space="preserve">: </w:t>
      </w:r>
      <w:r w:rsidR="000A1F16">
        <w:t xml:space="preserve">The </w:t>
      </w:r>
      <w:r>
        <w:t xml:space="preserve">budget development process </w:t>
      </w:r>
      <w:r w:rsidR="000A1F16">
        <w:t xml:space="preserve">has been a lost opportunity for close review of </w:t>
      </w:r>
      <w:r>
        <w:t>improvement plans</w:t>
      </w:r>
      <w:r w:rsidR="00BE0583">
        <w:t xml:space="preserve">, spending trends, </w:t>
      </w:r>
      <w:r w:rsidR="000A1F16">
        <w:t>and resource allocation</w:t>
      </w:r>
      <w:r>
        <w:t xml:space="preserve">.  </w:t>
      </w:r>
      <w:r w:rsidR="00BE0583">
        <w:t xml:space="preserve"> Inaccuracies in a budget document, even though relatively small, may result in a loss of district credibility with staff, school committee, community, and municipal officials.</w:t>
      </w:r>
    </w:p>
    <w:p w:rsidR="003F22A3" w:rsidRDefault="000A1F16" w:rsidP="00D07A29">
      <w:pPr>
        <w:tabs>
          <w:tab w:val="left" w:pos="360"/>
          <w:tab w:val="left" w:pos="720"/>
          <w:tab w:val="left" w:pos="1080"/>
          <w:tab w:val="left" w:pos="1440"/>
          <w:tab w:val="left" w:pos="1800"/>
          <w:tab w:val="left" w:pos="2160"/>
        </w:tabs>
        <w:ind w:left="360" w:hanging="360"/>
      </w:pPr>
      <w:r>
        <w:rPr>
          <w:b/>
        </w:rPr>
        <w:tab/>
      </w:r>
      <w:r w:rsidR="003F22A3">
        <w:tab/>
      </w:r>
    </w:p>
    <w:p w:rsidR="008E314D" w:rsidRDefault="00FE41AA" w:rsidP="008E314D">
      <w:pPr>
        <w:pStyle w:val="Section"/>
        <w:tabs>
          <w:tab w:val="left" w:pos="360"/>
          <w:tab w:val="left" w:pos="720"/>
          <w:tab w:val="left" w:pos="1080"/>
          <w:tab w:val="left" w:pos="1440"/>
          <w:tab w:val="left" w:pos="1800"/>
          <w:tab w:val="left" w:pos="2160"/>
          <w:tab w:val="left" w:pos="2520"/>
          <w:tab w:val="left" w:pos="2880"/>
        </w:tabs>
      </w:pPr>
      <w:bookmarkStart w:id="13" w:name="_Toc350870262"/>
      <w:bookmarkStart w:id="14" w:name="_Toc442176574"/>
      <w:r>
        <w:lastRenderedPageBreak/>
        <w:t>Chelsea Public Schools</w:t>
      </w:r>
      <w:r w:rsidRPr="00E93DC7">
        <w:t xml:space="preserve"> </w:t>
      </w:r>
      <w:r w:rsidR="008E314D" w:rsidRPr="00E93DC7">
        <w:t>District Review Recommendations</w:t>
      </w:r>
      <w:bookmarkEnd w:id="13"/>
      <w:bookmarkEnd w:id="14"/>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964D25" w:rsidRPr="008C6435" w:rsidRDefault="00964D25" w:rsidP="00964D25">
      <w:pPr>
        <w:tabs>
          <w:tab w:val="left" w:pos="450"/>
          <w:tab w:val="left" w:pos="1080"/>
          <w:tab w:val="left" w:pos="1440"/>
          <w:tab w:val="left" w:pos="1800"/>
          <w:tab w:val="left" w:pos="2160"/>
        </w:tabs>
        <w:ind w:left="450" w:right="-187" w:hanging="450"/>
        <w:jc w:val="both"/>
        <w:rPr>
          <w:b/>
        </w:rPr>
      </w:pPr>
      <w:r>
        <w:rPr>
          <w:b/>
        </w:rPr>
        <w:t>1</w:t>
      </w:r>
      <w:r w:rsidRPr="00A45003">
        <w:rPr>
          <w:b/>
        </w:rPr>
        <w:t>.</w:t>
      </w:r>
      <w:r w:rsidRPr="00A45003">
        <w:rPr>
          <w:b/>
        </w:rPr>
        <w:tab/>
        <w:t xml:space="preserve">The </w:t>
      </w:r>
      <w:r>
        <w:rPr>
          <w:b/>
        </w:rPr>
        <w:t xml:space="preserve">district should identify the amount of funding needed to achieve its goals for improvement. The </w:t>
      </w:r>
      <w:r w:rsidRPr="00A45003">
        <w:rPr>
          <w:b/>
        </w:rPr>
        <w:t xml:space="preserve">school committee and </w:t>
      </w:r>
      <w:r>
        <w:rPr>
          <w:b/>
        </w:rPr>
        <w:t xml:space="preserve">city officials should come to a clear agreement as to how to provide the funding necessary to meet state requirements and address the district’s needs. </w:t>
      </w:r>
      <w:r w:rsidRPr="00A45003">
        <w:tab/>
      </w:r>
    </w:p>
    <w:p w:rsidR="00C2570A" w:rsidRDefault="00964D25" w:rsidP="00C2570A">
      <w:pPr>
        <w:tabs>
          <w:tab w:val="left" w:pos="360"/>
          <w:tab w:val="left" w:pos="720"/>
          <w:tab w:val="left" w:pos="1080"/>
          <w:tab w:val="left" w:pos="1440"/>
          <w:tab w:val="left" w:pos="1800"/>
          <w:tab w:val="left" w:pos="2160"/>
        </w:tabs>
        <w:ind w:left="720" w:right="-180" w:hanging="270"/>
        <w:jc w:val="both"/>
      </w:pPr>
      <w:r w:rsidRPr="000B6E2E">
        <w:rPr>
          <w:b/>
        </w:rPr>
        <w:t>A.</w:t>
      </w:r>
      <w:r w:rsidRPr="00A45003">
        <w:t xml:space="preserve"> </w:t>
      </w:r>
      <w:r w:rsidRPr="00A45003">
        <w:tab/>
      </w:r>
      <w:r>
        <w:t>The superintendent should work with the school committee to identify the level of funding necessary to address the district’s needs and support its priorities for improvement (see Financial and Asset Management recommendation below).</w:t>
      </w:r>
      <w:r w:rsidRPr="00A45003">
        <w:tab/>
      </w:r>
    </w:p>
    <w:p w:rsidR="00C2570A" w:rsidRPr="003F03DB" w:rsidRDefault="00964D25" w:rsidP="00C2570A">
      <w:pPr>
        <w:tabs>
          <w:tab w:val="left" w:pos="360"/>
          <w:tab w:val="left" w:pos="720"/>
          <w:tab w:val="left" w:pos="1080"/>
          <w:tab w:val="left" w:pos="1440"/>
          <w:tab w:val="left" w:pos="1800"/>
          <w:tab w:val="left" w:pos="2160"/>
        </w:tabs>
        <w:ind w:left="1074" w:right="-180" w:hanging="804"/>
        <w:jc w:val="both"/>
        <w:rPr>
          <w:rStyle w:val="CommentReference"/>
          <w:rFonts w:eastAsia="Times New Roman" w:cs="Times New Roman"/>
          <w:sz w:val="22"/>
          <w:szCs w:val="22"/>
        </w:rPr>
      </w:pPr>
      <w:r>
        <w:rPr>
          <w:rStyle w:val="CommentReference"/>
          <w:rFonts w:eastAsia="Times New Roman" w:cs="Times New Roman"/>
        </w:rPr>
        <w:tab/>
      </w:r>
      <w:r>
        <w:rPr>
          <w:rStyle w:val="CommentReference"/>
          <w:rFonts w:eastAsia="Times New Roman" w:cs="Times New Roman"/>
        </w:rPr>
        <w:tab/>
      </w:r>
      <w:r w:rsidRPr="003F03DB">
        <w:rPr>
          <w:rStyle w:val="CommentReference"/>
          <w:rFonts w:eastAsia="Times New Roman" w:cs="Times New Roman"/>
          <w:sz w:val="22"/>
          <w:szCs w:val="22"/>
        </w:rPr>
        <w:t>1.</w:t>
      </w:r>
      <w:r w:rsidRPr="003F03DB">
        <w:rPr>
          <w:rStyle w:val="CommentReference"/>
          <w:rFonts w:eastAsia="Times New Roman" w:cs="Times New Roman"/>
          <w:sz w:val="22"/>
          <w:szCs w:val="22"/>
        </w:rPr>
        <w:tab/>
        <w:t>The district should consider changing its budget development process from its past practice of beginning with a level-service budget.</w:t>
      </w:r>
    </w:p>
    <w:p w:rsidR="00C2570A" w:rsidRPr="00C2570A" w:rsidRDefault="00964D25" w:rsidP="00C2570A">
      <w:pPr>
        <w:tabs>
          <w:tab w:val="left" w:pos="360"/>
          <w:tab w:val="left" w:pos="720"/>
          <w:tab w:val="left" w:pos="1080"/>
          <w:tab w:val="left" w:pos="1440"/>
          <w:tab w:val="left" w:pos="1800"/>
          <w:tab w:val="left" w:pos="2160"/>
        </w:tabs>
        <w:ind w:left="1074" w:right="-180" w:hanging="804"/>
        <w:jc w:val="both"/>
        <w:rPr>
          <w:rStyle w:val="CommentReference"/>
          <w:rFonts w:eastAsia="Times New Roman" w:cs="Times New Roman"/>
          <w:sz w:val="22"/>
          <w:szCs w:val="22"/>
        </w:rPr>
      </w:pPr>
      <w:r>
        <w:tab/>
      </w:r>
      <w:r>
        <w:tab/>
      </w:r>
      <w:r w:rsidR="00C2570A" w:rsidRPr="00C2570A">
        <w:rPr>
          <w:rStyle w:val="CommentReference"/>
          <w:rFonts w:eastAsia="Times New Roman" w:cs="Times New Roman"/>
          <w:sz w:val="22"/>
          <w:szCs w:val="22"/>
        </w:rPr>
        <w:t xml:space="preserve">2.  </w:t>
      </w:r>
      <w:r w:rsidR="00C2570A" w:rsidRPr="00C2570A">
        <w:rPr>
          <w:rStyle w:val="CommentReference"/>
          <w:rFonts w:eastAsia="Times New Roman" w:cs="Times New Roman"/>
          <w:sz w:val="22"/>
          <w:szCs w:val="22"/>
        </w:rPr>
        <w:tab/>
        <w:t>Since the current budget development process has resulted in a budget that is below Net School Spending requirements, a different approach should be considered with the central priority being to identify the financial resources the district needs to achieve its improvement goals and meet Net School Spending requirements. Approaches might include:</w:t>
      </w:r>
    </w:p>
    <w:p w:rsidR="00964D25" w:rsidRPr="0050717E" w:rsidRDefault="00964D25" w:rsidP="00964D25">
      <w:pPr>
        <w:tabs>
          <w:tab w:val="left" w:pos="360"/>
          <w:tab w:val="left" w:pos="720"/>
          <w:tab w:val="left" w:pos="1080"/>
          <w:tab w:val="left" w:pos="1440"/>
          <w:tab w:val="left" w:pos="1800"/>
          <w:tab w:val="left" w:pos="2160"/>
        </w:tabs>
        <w:ind w:left="1080"/>
      </w:pPr>
      <w:r w:rsidRPr="0050717E">
        <w:t>a.</w:t>
      </w:r>
      <w:r>
        <w:t xml:space="preserve"> </w:t>
      </w:r>
      <w:r w:rsidR="00045156">
        <w:tab/>
      </w:r>
      <w:r w:rsidRPr="0050717E">
        <w:t>Zero-based</w:t>
      </w:r>
      <w:r>
        <w:t>: Begins without reference to the previous year’s budget.</w:t>
      </w:r>
    </w:p>
    <w:p w:rsidR="00964D25" w:rsidRPr="0006106A" w:rsidRDefault="00964D25" w:rsidP="00964D25">
      <w:pPr>
        <w:ind w:left="1080"/>
      </w:pPr>
      <w:r w:rsidRPr="0006106A">
        <w:t xml:space="preserve">b. </w:t>
      </w:r>
      <w:r w:rsidR="00045156">
        <w:tab/>
      </w:r>
      <w:r w:rsidRPr="0006106A">
        <w:t>Outcome-focused:</w:t>
      </w:r>
      <w:r>
        <w:t xml:space="preserve"> Closely linked to the planning process.</w:t>
      </w:r>
    </w:p>
    <w:p w:rsidR="00964D25" w:rsidRPr="0006106A" w:rsidRDefault="00964D25" w:rsidP="00964D25">
      <w:pPr>
        <w:ind w:left="1080"/>
      </w:pPr>
      <w:r w:rsidRPr="0006106A">
        <w:t xml:space="preserve">c. </w:t>
      </w:r>
      <w:r w:rsidR="00045156">
        <w:tab/>
      </w:r>
      <w:r w:rsidRPr="0006106A">
        <w:t>Program &amp; planning based:</w:t>
      </w:r>
      <w:r>
        <w:t xml:space="preserve">  Focused on outcomes.</w:t>
      </w:r>
    </w:p>
    <w:p w:rsidR="00C2570A" w:rsidRDefault="00964D25" w:rsidP="00C2570A">
      <w:pPr>
        <w:tabs>
          <w:tab w:val="left" w:pos="360"/>
          <w:tab w:val="left" w:pos="720"/>
          <w:tab w:val="left" w:pos="1080"/>
          <w:tab w:val="left" w:pos="1440"/>
          <w:tab w:val="left" w:pos="1800"/>
          <w:tab w:val="left" w:pos="2160"/>
        </w:tabs>
        <w:ind w:left="720" w:right="-180" w:hanging="270"/>
        <w:jc w:val="both"/>
      </w:pPr>
      <w:r w:rsidRPr="000B6E2E">
        <w:rPr>
          <w:b/>
        </w:rPr>
        <w:t>B.</w:t>
      </w:r>
      <w:r w:rsidRPr="00A45003">
        <w:t xml:space="preserve">  The scho</w:t>
      </w:r>
      <w:r>
        <w:t>ol committee and superintendent together</w:t>
      </w:r>
      <w:r w:rsidRPr="00A45003">
        <w:t xml:space="preserve"> should clarify and communicate the district’s goals and measurable objectives</w:t>
      </w:r>
      <w:r>
        <w:t xml:space="preserve"> to the community and municipal officials</w:t>
      </w:r>
      <w:r w:rsidRPr="00A45003">
        <w:t xml:space="preserve"> to promote public confidence and support for the district’s goals of improving student achievement and instruction.</w:t>
      </w:r>
    </w:p>
    <w:p w:rsidR="00C2570A" w:rsidRDefault="00964D25" w:rsidP="00C2570A">
      <w:pPr>
        <w:tabs>
          <w:tab w:val="left" w:pos="360"/>
          <w:tab w:val="left" w:pos="720"/>
          <w:tab w:val="left" w:pos="1080"/>
          <w:tab w:val="left" w:pos="1440"/>
          <w:tab w:val="left" w:pos="1800"/>
          <w:tab w:val="left" w:pos="2160"/>
        </w:tabs>
        <w:ind w:left="1080" w:right="-180" w:hanging="360"/>
        <w:jc w:val="both"/>
      </w:pPr>
      <w:r w:rsidRPr="00A45003">
        <w:t>1.</w:t>
      </w:r>
      <w:r w:rsidRPr="00A45003">
        <w:tab/>
        <w:t xml:space="preserve">The school committee </w:t>
      </w:r>
      <w:r>
        <w:t xml:space="preserve">and superintendent </w:t>
      </w:r>
      <w:r w:rsidRPr="00A45003">
        <w:t xml:space="preserve">should </w:t>
      </w:r>
      <w:r>
        <w:t>communicate</w:t>
      </w:r>
      <w:r w:rsidRPr="00A45003">
        <w:t xml:space="preserve"> to the community that </w:t>
      </w:r>
      <w:r>
        <w:t xml:space="preserve">its </w:t>
      </w:r>
      <w:r w:rsidRPr="00A45003">
        <w:t>budget is based on</w:t>
      </w:r>
      <w:r>
        <w:t xml:space="preserve"> the </w:t>
      </w:r>
      <w:r w:rsidRPr="00A45003">
        <w:t>district’s and schools</w:t>
      </w:r>
      <w:r>
        <w:t>’</w:t>
      </w:r>
      <w:r w:rsidRPr="00A45003">
        <w:t xml:space="preserve"> achievement plans and </w:t>
      </w:r>
      <w:r>
        <w:t>on the analysis of data.</w:t>
      </w:r>
      <w:r w:rsidRPr="00A45003">
        <w:tab/>
      </w:r>
    </w:p>
    <w:p w:rsidR="00C2570A" w:rsidRDefault="00964D25" w:rsidP="00C2570A">
      <w:pPr>
        <w:tabs>
          <w:tab w:val="left" w:pos="360"/>
          <w:tab w:val="left" w:pos="720"/>
          <w:tab w:val="left" w:pos="1080"/>
          <w:tab w:val="left" w:pos="1440"/>
          <w:tab w:val="left" w:pos="1800"/>
          <w:tab w:val="left" w:pos="2160"/>
        </w:tabs>
        <w:ind w:left="720" w:right="-180" w:hanging="270"/>
        <w:jc w:val="both"/>
      </w:pPr>
      <w:r w:rsidRPr="000B6E2E">
        <w:rPr>
          <w:b/>
        </w:rPr>
        <w:t>C.</w:t>
      </w:r>
      <w:r>
        <w:t xml:space="preserve"> </w:t>
      </w:r>
      <w:r>
        <w:tab/>
        <w:t>The school committee and city officials should develop a clear plan for meeting the Net School Spending requirement and funding the district at an appropriate level.</w:t>
      </w:r>
    </w:p>
    <w:p w:rsidR="00C2570A" w:rsidRDefault="00964D25" w:rsidP="00C2570A">
      <w:pPr>
        <w:tabs>
          <w:tab w:val="left" w:pos="360"/>
          <w:tab w:val="left" w:pos="720"/>
          <w:tab w:val="left" w:pos="1080"/>
          <w:tab w:val="left" w:pos="1440"/>
          <w:tab w:val="left" w:pos="1800"/>
          <w:tab w:val="left" w:pos="2160"/>
        </w:tabs>
        <w:ind w:left="1080" w:right="-180" w:hanging="360"/>
        <w:jc w:val="both"/>
      </w:pPr>
      <w:r w:rsidRPr="00A45003">
        <w:t xml:space="preserve">1. </w:t>
      </w:r>
      <w:r w:rsidR="000B6E2E">
        <w:tab/>
      </w:r>
      <w:r w:rsidRPr="00A45003">
        <w:t>The school committee and the superintendent togethe</w:t>
      </w:r>
      <w:r>
        <w:t>r</w:t>
      </w:r>
      <w:r w:rsidRPr="00A45003">
        <w:t xml:space="preserve"> should co</w:t>
      </w:r>
      <w:r>
        <w:t>nsistently advocate for a needs-</w:t>
      </w:r>
      <w:r w:rsidRPr="00A45003">
        <w:t>based budget and the financial arrangements necessary to support it. They should make cl</w:t>
      </w:r>
      <w:r>
        <w:t>ear that a Net School Spending b</w:t>
      </w:r>
      <w:r w:rsidRPr="00A45003">
        <w:t>udget is the minimum legally acceptable budget</w:t>
      </w:r>
      <w:r>
        <w:t xml:space="preserve"> and</w:t>
      </w:r>
      <w:r w:rsidRPr="00A45003">
        <w:t xml:space="preserve"> should be considered </w:t>
      </w:r>
      <w:r>
        <w:t>as a</w:t>
      </w:r>
      <w:r w:rsidRPr="00A45003">
        <w:t xml:space="preserve"> </w:t>
      </w:r>
      <w:r>
        <w:t>floor and not a ceiling. It should not be considered as the funding goal.</w:t>
      </w:r>
      <w:r w:rsidRPr="00A45003">
        <w:t xml:space="preserve">  </w:t>
      </w:r>
    </w:p>
    <w:p w:rsidR="00C2570A" w:rsidRDefault="00964D25" w:rsidP="00C2570A">
      <w:pPr>
        <w:tabs>
          <w:tab w:val="left" w:pos="360"/>
          <w:tab w:val="left" w:pos="720"/>
          <w:tab w:val="left" w:pos="1080"/>
          <w:tab w:val="left" w:pos="1440"/>
          <w:tab w:val="left" w:pos="1800"/>
          <w:tab w:val="left" w:pos="2160"/>
        </w:tabs>
        <w:ind w:left="1080" w:right="-180" w:hanging="360"/>
        <w:jc w:val="both"/>
      </w:pPr>
      <w:r>
        <w:t>2.</w:t>
      </w:r>
      <w:r>
        <w:tab/>
      </w:r>
      <w:r w:rsidRPr="00A45003">
        <w:t xml:space="preserve">Together, </w:t>
      </w:r>
      <w:r>
        <w:t xml:space="preserve">the school committee and the superintendent </w:t>
      </w:r>
      <w:r w:rsidRPr="00A45003">
        <w:t xml:space="preserve">should make clear </w:t>
      </w:r>
      <w:r>
        <w:t xml:space="preserve">to the community and municipal officials the specific ways in which </w:t>
      </w:r>
      <w:r w:rsidRPr="00A45003">
        <w:t xml:space="preserve">the ability of the schools to improve student </w:t>
      </w:r>
      <w:r w:rsidRPr="00A45003">
        <w:lastRenderedPageBreak/>
        <w:t xml:space="preserve">achievement is </w:t>
      </w:r>
      <w:r>
        <w:t xml:space="preserve">further </w:t>
      </w:r>
      <w:r w:rsidRPr="00A45003">
        <w:t>diminished</w:t>
      </w:r>
      <w:r>
        <w:t xml:space="preserve"> with </w:t>
      </w:r>
      <w:r w:rsidRPr="00A45003">
        <w:t>each year the district’s budget is fu</w:t>
      </w:r>
      <w:r>
        <w:t>nded below the level of a needs-</w:t>
      </w:r>
      <w:r w:rsidRPr="00A45003">
        <w:t>based budget.</w:t>
      </w:r>
    </w:p>
    <w:p w:rsidR="00C2570A" w:rsidRDefault="00964D25" w:rsidP="00C2570A">
      <w:pPr>
        <w:tabs>
          <w:tab w:val="left" w:pos="360"/>
          <w:tab w:val="left" w:pos="720"/>
          <w:tab w:val="left" w:pos="1080"/>
          <w:tab w:val="left" w:pos="1440"/>
          <w:tab w:val="left" w:pos="1800"/>
          <w:tab w:val="left" w:pos="2160"/>
        </w:tabs>
        <w:ind w:left="1080" w:right="-180" w:hanging="360"/>
        <w:jc w:val="both"/>
      </w:pPr>
      <w:r>
        <w:t xml:space="preserve">3. </w:t>
      </w:r>
      <w:r>
        <w:tab/>
      </w:r>
      <w:r w:rsidRPr="00A45003">
        <w:t xml:space="preserve">The </w:t>
      </w:r>
      <w:r>
        <w:t xml:space="preserve">school </w:t>
      </w:r>
      <w:r w:rsidRPr="00A45003">
        <w:t>committee should collaboratively engage other town boards, local officials, union leaders</w:t>
      </w:r>
      <w:r>
        <w:t>,</w:t>
      </w:r>
      <w:r w:rsidRPr="00A45003">
        <w:t xml:space="preserve"> and the public to meet dis</w:t>
      </w:r>
      <w:r>
        <w:t>trict goals. Together with the s</w:t>
      </w:r>
      <w:r w:rsidRPr="00A45003">
        <w:t>uperintendent</w:t>
      </w:r>
      <w:r>
        <w:t>,</w:t>
      </w:r>
      <w:r w:rsidRPr="00A45003">
        <w:t xml:space="preserve"> </w:t>
      </w:r>
      <w:r>
        <w:t xml:space="preserve">members </w:t>
      </w:r>
      <w:r w:rsidRPr="00A45003">
        <w:t xml:space="preserve">should advocate for an understanding that the success of the Chelsea Public </w:t>
      </w:r>
      <w:r>
        <w:t>Schools and the success of the c</w:t>
      </w:r>
      <w:r w:rsidRPr="00A45003">
        <w:t>ity of Chelsea are inextricably connected and that there is mutual self-interest in ensuring that the schools are able to have all students succeed at high levels.</w:t>
      </w:r>
    </w:p>
    <w:p w:rsidR="00C2570A" w:rsidRDefault="00964D25" w:rsidP="00C2570A">
      <w:pPr>
        <w:ind w:left="1440" w:hanging="360"/>
        <w:rPr>
          <w:rFonts w:cs="Times"/>
        </w:rPr>
      </w:pPr>
      <w:r>
        <w:t>a.</w:t>
      </w:r>
      <w:r>
        <w:tab/>
      </w:r>
      <w:r w:rsidRPr="00F14508">
        <w:t>The Massachusetts Association of School Committees</w:t>
      </w:r>
      <w:r w:rsidRPr="00F14508">
        <w:rPr>
          <w:b/>
        </w:rPr>
        <w:t xml:space="preserve"> </w:t>
      </w:r>
      <w:r w:rsidR="00C2570A" w:rsidRPr="00C2570A">
        <w:rPr>
          <w:rFonts w:cs="Verdana"/>
        </w:rPr>
        <w:t>states that a school committee should serve as “…</w:t>
      </w:r>
      <w:r>
        <w:rPr>
          <w:rFonts w:cs="Verdana"/>
        </w:rPr>
        <w:t xml:space="preserve"> </w:t>
      </w:r>
      <w:r w:rsidR="00C2570A" w:rsidRPr="00C2570A">
        <w:rPr>
          <w:rFonts w:cs="Verdana"/>
        </w:rPr>
        <w:t>an advocate for students and learning before the people of the community and, as such, a vigorous ambassador for public education before all citizens…” and that it should “</w:t>
      </w:r>
      <w:r w:rsidRPr="00F14508">
        <w:rPr>
          <w:rFonts w:cs="Times"/>
        </w:rPr>
        <w:t>…work to ensure that necessary funds are appropriated for the district…”</w:t>
      </w:r>
    </w:p>
    <w:p w:rsidR="00C2570A" w:rsidRPr="00C2570A" w:rsidRDefault="00C2570A" w:rsidP="00C2570A">
      <w:pPr>
        <w:rPr>
          <w:b/>
        </w:rPr>
      </w:pPr>
      <w:r w:rsidRPr="00C2570A">
        <w:rPr>
          <w:b/>
        </w:rPr>
        <w:t>Recommended resource:</w:t>
      </w:r>
    </w:p>
    <w:p w:rsidR="00964D25" w:rsidRDefault="00964D25" w:rsidP="00134705">
      <w:pPr>
        <w:pStyle w:val="ListParagraph"/>
        <w:numPr>
          <w:ilvl w:val="0"/>
          <w:numId w:val="65"/>
        </w:numPr>
        <w:tabs>
          <w:tab w:val="clear" w:pos="216"/>
          <w:tab w:val="num" w:pos="360"/>
        </w:tabs>
        <w:ind w:left="360"/>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19" w:history="1">
        <w:r w:rsidRPr="005376F9">
          <w:rPr>
            <w:rStyle w:val="Hyperlink"/>
          </w:rPr>
          <w:t>http://www.renniecenter.org/topics/smart_school_budgeting.html</w:t>
        </w:r>
      </w:hyperlink>
      <w:r w:rsidRPr="005376F9">
        <w:t xml:space="preserve">; direct link: </w:t>
      </w:r>
      <w:hyperlink r:id="rId20"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r>
        <w:rPr>
          <w:rFonts w:cs="Calibri"/>
        </w:rPr>
        <w:t xml:space="preserve"> It describes the budgeting approaches listed above, as well as other strategies.</w:t>
      </w:r>
    </w:p>
    <w:p w:rsidR="00964D25" w:rsidRDefault="00964D25" w:rsidP="00134705">
      <w:pPr>
        <w:tabs>
          <w:tab w:val="left" w:pos="-90"/>
          <w:tab w:val="left" w:pos="360"/>
          <w:tab w:val="left" w:pos="1080"/>
          <w:tab w:val="left" w:pos="1440"/>
          <w:tab w:val="left" w:pos="1800"/>
          <w:tab w:val="left" w:pos="2160"/>
        </w:tabs>
      </w:pPr>
      <w:r w:rsidRPr="00A45003">
        <w:rPr>
          <w:b/>
        </w:rPr>
        <w:t>Benefits</w:t>
      </w:r>
      <w:r w:rsidRPr="00A45003">
        <w:t xml:space="preserve"> from implementing this recommendation could include increased community support and </w:t>
      </w:r>
      <w:r>
        <w:t xml:space="preserve">the </w:t>
      </w:r>
      <w:r w:rsidRPr="00A45003">
        <w:t>financial commitment needed to achieve high performance by students and staff.</w:t>
      </w:r>
      <w:r>
        <w:t xml:space="preserve"> It will also lead to compliance with the minimum spending requirements established by the Commonwealth.</w:t>
      </w:r>
    </w:p>
    <w:p w:rsidR="00D96904" w:rsidRPr="00A45003" w:rsidRDefault="003E71DC" w:rsidP="00134705">
      <w:pPr>
        <w:tabs>
          <w:tab w:val="left" w:pos="0"/>
          <w:tab w:val="left" w:pos="360"/>
          <w:tab w:val="left" w:pos="720"/>
          <w:tab w:val="left" w:pos="1080"/>
          <w:tab w:val="left" w:pos="1440"/>
          <w:tab w:val="left" w:pos="1800"/>
          <w:tab w:val="left" w:pos="2160"/>
        </w:tabs>
        <w:ind w:left="360" w:right="-180" w:hanging="360"/>
        <w:jc w:val="both"/>
        <w:rPr>
          <w:b/>
        </w:rPr>
      </w:pPr>
      <w:r>
        <w:rPr>
          <w:b/>
        </w:rPr>
        <w:t>2.</w:t>
      </w:r>
      <w:r>
        <w:rPr>
          <w:b/>
        </w:rPr>
        <w:tab/>
      </w:r>
      <w:r w:rsidR="00D96904" w:rsidRPr="00A45003">
        <w:rPr>
          <w:b/>
        </w:rPr>
        <w:t xml:space="preserve">The superintendent, with input from stakeholders, should lead the revision of the current DIP and SIPs </w:t>
      </w:r>
      <w:r w:rsidR="00D96904">
        <w:rPr>
          <w:b/>
        </w:rPr>
        <w:t>with the goal of developing</w:t>
      </w:r>
      <w:r w:rsidR="00D96904" w:rsidRPr="00A45003">
        <w:rPr>
          <w:b/>
        </w:rPr>
        <w:t xml:space="preserve"> clear, focused, specific and</w:t>
      </w:r>
      <w:r w:rsidR="00D96904">
        <w:rPr>
          <w:b/>
        </w:rPr>
        <w:t xml:space="preserve"> measurable district and school plans</w:t>
      </w:r>
      <w:r w:rsidR="00D96904" w:rsidRPr="00A45003">
        <w:rPr>
          <w:b/>
        </w:rPr>
        <w:t xml:space="preserve"> based on student achievement data </w:t>
      </w:r>
      <w:r w:rsidR="00D96904">
        <w:rPr>
          <w:b/>
        </w:rPr>
        <w:t xml:space="preserve">and </w:t>
      </w:r>
      <w:r w:rsidR="00D96904" w:rsidRPr="00A45003">
        <w:rPr>
          <w:b/>
        </w:rPr>
        <w:t xml:space="preserve">designed to improve student achievement. </w:t>
      </w:r>
    </w:p>
    <w:p w:rsidR="00D96904" w:rsidRDefault="00D96904" w:rsidP="00134705">
      <w:pPr>
        <w:tabs>
          <w:tab w:val="left" w:pos="0"/>
          <w:tab w:val="left" w:pos="360"/>
          <w:tab w:val="left" w:pos="720"/>
          <w:tab w:val="left" w:pos="1080"/>
          <w:tab w:val="left" w:pos="1440"/>
          <w:tab w:val="left" w:pos="1800"/>
          <w:tab w:val="left" w:pos="2160"/>
        </w:tabs>
        <w:ind w:left="720" w:right="-180" w:hanging="720"/>
        <w:jc w:val="both"/>
      </w:pPr>
      <w:r w:rsidRPr="00A45003">
        <w:rPr>
          <w:b/>
        </w:rPr>
        <w:tab/>
        <w:t>A.</w:t>
      </w:r>
      <w:r>
        <w:t xml:space="preserve"> </w:t>
      </w:r>
      <w:r>
        <w:tab/>
        <w:t>Current district and school i</w:t>
      </w:r>
      <w:r w:rsidRPr="00A45003">
        <w:t xml:space="preserve">mprovement plans should be revised. </w:t>
      </w:r>
    </w:p>
    <w:p w:rsidR="00402DC4" w:rsidRDefault="00D96904" w:rsidP="00134705">
      <w:pPr>
        <w:tabs>
          <w:tab w:val="left" w:pos="0"/>
          <w:tab w:val="left" w:pos="360"/>
          <w:tab w:val="left" w:pos="720"/>
          <w:tab w:val="left" w:pos="1080"/>
          <w:tab w:val="left" w:pos="1440"/>
          <w:tab w:val="left" w:pos="1800"/>
          <w:tab w:val="left" w:pos="2160"/>
        </w:tabs>
        <w:ind w:left="1080" w:right="-180" w:hanging="1080"/>
        <w:jc w:val="both"/>
      </w:pPr>
      <w:r>
        <w:rPr>
          <w:b/>
        </w:rPr>
        <w:tab/>
      </w:r>
      <w:r>
        <w:rPr>
          <w:b/>
        </w:rPr>
        <w:tab/>
      </w:r>
      <w:r w:rsidR="00C2570A" w:rsidRPr="00C2570A">
        <w:t>1.</w:t>
      </w:r>
      <w:r>
        <w:tab/>
      </w:r>
      <w:r w:rsidRPr="00A45003">
        <w:t xml:space="preserve">They should continue to be grounded in a vision and a thorough analysis of needs to be addressed and strengths on which to build. </w:t>
      </w:r>
    </w:p>
    <w:p w:rsidR="00402DC4" w:rsidRDefault="00D96904" w:rsidP="00134705">
      <w:pPr>
        <w:tabs>
          <w:tab w:val="left" w:pos="0"/>
          <w:tab w:val="left" w:pos="360"/>
          <w:tab w:val="left" w:pos="720"/>
          <w:tab w:val="left" w:pos="1080"/>
          <w:tab w:val="left" w:pos="1440"/>
          <w:tab w:val="left" w:pos="1800"/>
          <w:tab w:val="left" w:pos="2160"/>
        </w:tabs>
        <w:ind w:left="1080" w:right="-180" w:hanging="1080"/>
        <w:jc w:val="both"/>
      </w:pPr>
      <w:r>
        <w:tab/>
      </w:r>
      <w:r>
        <w:tab/>
        <w:t>2.</w:t>
      </w:r>
      <w:r>
        <w:tab/>
      </w:r>
      <w:r w:rsidRPr="00A45003">
        <w:t xml:space="preserve">The </w:t>
      </w:r>
      <w:r>
        <w:t>district should continue its practice of</w:t>
      </w:r>
      <w:r w:rsidRPr="00A45003">
        <w:t xml:space="preserve"> extensive</w:t>
      </w:r>
      <w:r>
        <w:t>ly</w:t>
      </w:r>
      <w:r w:rsidRPr="00A45003">
        <w:t xml:space="preserve"> review</w:t>
      </w:r>
      <w:r>
        <w:t>ing</w:t>
      </w:r>
      <w:r w:rsidRPr="00A45003">
        <w:t xml:space="preserve"> current student achievement data, other measures of student progress</w:t>
      </w:r>
      <w:r>
        <w:t>,</w:t>
      </w:r>
      <w:r w:rsidRPr="00A45003">
        <w:t xml:space="preserve"> and additional information. </w:t>
      </w:r>
    </w:p>
    <w:p w:rsidR="00402DC4" w:rsidRDefault="00D96904" w:rsidP="00134705">
      <w:pPr>
        <w:tabs>
          <w:tab w:val="left" w:pos="0"/>
          <w:tab w:val="left" w:pos="360"/>
          <w:tab w:val="left" w:pos="720"/>
          <w:tab w:val="left" w:pos="1080"/>
          <w:tab w:val="left" w:pos="1440"/>
          <w:tab w:val="left" w:pos="1800"/>
          <w:tab w:val="left" w:pos="2160"/>
        </w:tabs>
        <w:ind w:left="1080" w:right="-180" w:hanging="1080"/>
        <w:jc w:val="both"/>
      </w:pPr>
      <w:r>
        <w:tab/>
      </w:r>
      <w:r>
        <w:tab/>
        <w:t>3.</w:t>
      </w:r>
      <w:r>
        <w:tab/>
        <w:t>T</w:t>
      </w:r>
      <w:r w:rsidRPr="00A45003">
        <w:t>he revision should utilize the results of the analysis to establish SMART goals (</w:t>
      </w:r>
      <w:r w:rsidRPr="00824790">
        <w:rPr>
          <w:u w:val="single"/>
        </w:rPr>
        <w:t>S</w:t>
      </w:r>
      <w:r w:rsidRPr="00A45003">
        <w:t xml:space="preserve">pecific, and </w:t>
      </w:r>
      <w:r w:rsidRPr="00824790">
        <w:rPr>
          <w:u w:val="single"/>
        </w:rPr>
        <w:t>S</w:t>
      </w:r>
      <w:r w:rsidRPr="00A45003">
        <w:t xml:space="preserve">trategic; </w:t>
      </w:r>
      <w:r w:rsidRPr="00824790">
        <w:rPr>
          <w:u w:val="single"/>
        </w:rPr>
        <w:t>M</w:t>
      </w:r>
      <w:r w:rsidRPr="00A45003">
        <w:t xml:space="preserve">easurable; </w:t>
      </w:r>
      <w:r w:rsidRPr="00824790">
        <w:rPr>
          <w:u w:val="single"/>
        </w:rPr>
        <w:t>A</w:t>
      </w:r>
      <w:r w:rsidRPr="00A45003">
        <w:t xml:space="preserve">ction Oriented, </w:t>
      </w:r>
      <w:r w:rsidR="00C2570A" w:rsidRPr="00824790">
        <w:rPr>
          <w:u w:val="single"/>
        </w:rPr>
        <w:t>R</w:t>
      </w:r>
      <w:r w:rsidRPr="00A45003">
        <w:t xml:space="preserve">igorous, </w:t>
      </w:r>
      <w:r w:rsidR="00C2570A" w:rsidRPr="00824790">
        <w:rPr>
          <w:u w:val="single"/>
        </w:rPr>
        <w:t>R</w:t>
      </w:r>
      <w:r w:rsidRPr="00A45003">
        <w:t xml:space="preserve">ealistic and </w:t>
      </w:r>
      <w:r w:rsidR="00C2570A" w:rsidRPr="00824790">
        <w:rPr>
          <w:u w:val="single"/>
        </w:rPr>
        <w:t>R</w:t>
      </w:r>
      <w:r w:rsidRPr="00A45003">
        <w:t xml:space="preserve">esults-focused; and </w:t>
      </w:r>
      <w:r w:rsidRPr="00824790">
        <w:rPr>
          <w:u w:val="single"/>
        </w:rPr>
        <w:t>T</w:t>
      </w:r>
      <w:r w:rsidRPr="00A45003">
        <w:t xml:space="preserve">imed and </w:t>
      </w:r>
      <w:r w:rsidR="00C2570A" w:rsidRPr="00824790">
        <w:rPr>
          <w:u w:val="single"/>
        </w:rPr>
        <w:t>T</w:t>
      </w:r>
      <w:r w:rsidRPr="00A45003">
        <w:t>racked)</w:t>
      </w:r>
      <w:r>
        <w:t>.</w:t>
      </w:r>
      <w:r w:rsidRPr="00A45003">
        <w:rPr>
          <w:b/>
        </w:rPr>
        <w:t xml:space="preserve"> </w:t>
      </w:r>
      <w:r w:rsidRPr="00A45003">
        <w:rPr>
          <w:b/>
        </w:rPr>
        <w:tab/>
      </w:r>
    </w:p>
    <w:p w:rsidR="00D96904" w:rsidRPr="00A45003" w:rsidRDefault="00D96904" w:rsidP="00134705">
      <w:pPr>
        <w:tabs>
          <w:tab w:val="left" w:pos="0"/>
          <w:tab w:val="left" w:pos="360"/>
          <w:tab w:val="left" w:pos="720"/>
          <w:tab w:val="left" w:pos="1080"/>
          <w:tab w:val="left" w:pos="1440"/>
          <w:tab w:val="left" w:pos="1800"/>
          <w:tab w:val="left" w:pos="2160"/>
        </w:tabs>
        <w:ind w:left="1080" w:right="-180" w:hanging="720"/>
        <w:jc w:val="both"/>
      </w:pPr>
      <w:r w:rsidRPr="00A45003">
        <w:rPr>
          <w:b/>
        </w:rPr>
        <w:tab/>
      </w:r>
      <w:r w:rsidR="00C2570A" w:rsidRPr="00C2570A">
        <w:t>4.</w:t>
      </w:r>
      <w:r>
        <w:rPr>
          <w:b/>
        </w:rPr>
        <w:tab/>
      </w:r>
      <w:r>
        <w:t>The plans should include</w:t>
      </w:r>
      <w:r w:rsidRPr="00A45003">
        <w:t xml:space="preserve"> activities or action steps </w:t>
      </w:r>
      <w:r>
        <w:t>that specify</w:t>
      </w:r>
      <w:r w:rsidRPr="00A45003">
        <w:t xml:space="preserve"> what the district and schools will do to achieve the intended outcomes. </w:t>
      </w:r>
    </w:p>
    <w:p w:rsidR="00D96904" w:rsidRPr="00A45003" w:rsidRDefault="00D96904" w:rsidP="00134705">
      <w:pPr>
        <w:tabs>
          <w:tab w:val="left" w:pos="0"/>
          <w:tab w:val="left" w:pos="360"/>
          <w:tab w:val="left" w:pos="720"/>
          <w:tab w:val="left" w:pos="1080"/>
          <w:tab w:val="left" w:pos="1440"/>
          <w:tab w:val="left" w:pos="1800"/>
          <w:tab w:val="left" w:pos="2160"/>
        </w:tabs>
        <w:ind w:left="720" w:right="-180" w:hanging="720"/>
        <w:rPr>
          <w:b/>
        </w:rPr>
      </w:pPr>
      <w:r w:rsidRPr="00A45003">
        <w:lastRenderedPageBreak/>
        <w:tab/>
      </w:r>
      <w:r w:rsidRPr="00A45003">
        <w:tab/>
      </w:r>
      <w:r w:rsidRPr="00A45003">
        <w:tab/>
      </w:r>
      <w:r>
        <w:t>a</w:t>
      </w:r>
      <w:r w:rsidRPr="00A45003">
        <w:t xml:space="preserve">. </w:t>
      </w:r>
      <w:r w:rsidRPr="00A45003">
        <w:tab/>
      </w:r>
      <w:r>
        <w:t>The</w:t>
      </w:r>
      <w:r w:rsidRPr="00A45003">
        <w:t xml:space="preserve"> action step</w:t>
      </w:r>
      <w:r>
        <w:t xml:space="preserve">s should </w:t>
      </w:r>
      <w:r w:rsidRPr="00A45003">
        <w:t xml:space="preserve">address </w:t>
      </w:r>
      <w:r>
        <w:t>the following</w:t>
      </w:r>
      <w:r w:rsidRPr="00A45003">
        <w:t xml:space="preserve"> questions</w:t>
      </w:r>
      <w:r>
        <w:t>:</w:t>
      </w:r>
    </w:p>
    <w:p w:rsidR="00D96904" w:rsidRPr="008C02F3" w:rsidRDefault="00D96904" w:rsidP="00134705">
      <w:pPr>
        <w:pStyle w:val="ListParagraph"/>
        <w:numPr>
          <w:ilvl w:val="3"/>
          <w:numId w:val="67"/>
        </w:numPr>
        <w:tabs>
          <w:tab w:val="left" w:pos="0"/>
          <w:tab w:val="left" w:pos="360"/>
          <w:tab w:val="left" w:pos="720"/>
          <w:tab w:val="left" w:pos="1080"/>
          <w:tab w:val="left" w:pos="1440"/>
          <w:tab w:val="left" w:pos="1800"/>
          <w:tab w:val="left" w:pos="2160"/>
        </w:tabs>
        <w:ind w:left="1800" w:right="-187"/>
        <w:contextualSpacing w:val="0"/>
        <w:rPr>
          <w:b/>
        </w:rPr>
      </w:pPr>
      <w:r w:rsidRPr="008C02F3">
        <w:t>Who</w:t>
      </w:r>
      <w:r w:rsidRPr="00A45003">
        <w:t>, specifically, will lead/</w:t>
      </w:r>
      <w:r>
        <w:t>implement/</w:t>
      </w:r>
      <w:r w:rsidRPr="00A45003">
        <w:t xml:space="preserve">monitor the activity? </w:t>
      </w:r>
    </w:p>
    <w:p w:rsidR="00D96904" w:rsidRPr="00A45003" w:rsidRDefault="00D96904" w:rsidP="00134705">
      <w:pPr>
        <w:pStyle w:val="ListParagraph"/>
        <w:numPr>
          <w:ilvl w:val="0"/>
          <w:numId w:val="68"/>
        </w:numPr>
        <w:tabs>
          <w:tab w:val="left" w:pos="0"/>
          <w:tab w:val="left" w:pos="360"/>
          <w:tab w:val="left" w:pos="720"/>
          <w:tab w:val="left" w:pos="1080"/>
          <w:tab w:val="left" w:pos="1440"/>
          <w:tab w:val="left" w:pos="1800"/>
          <w:tab w:val="left" w:pos="2160"/>
        </w:tabs>
        <w:ind w:left="1800" w:right="-187"/>
        <w:contextualSpacing w:val="0"/>
      </w:pPr>
      <w:r w:rsidRPr="008C02F3">
        <w:t>When</w:t>
      </w:r>
      <w:r w:rsidRPr="008C02F3">
        <w:rPr>
          <w:b/>
        </w:rPr>
        <w:t xml:space="preserve"> </w:t>
      </w:r>
      <w:r w:rsidRPr="00A45003">
        <w:t>it will start?</w:t>
      </w:r>
    </w:p>
    <w:p w:rsidR="00D96904" w:rsidRPr="008C02F3" w:rsidRDefault="00D96904" w:rsidP="00134705">
      <w:pPr>
        <w:pStyle w:val="ListParagraph"/>
        <w:numPr>
          <w:ilvl w:val="0"/>
          <w:numId w:val="68"/>
        </w:numPr>
        <w:tabs>
          <w:tab w:val="left" w:pos="0"/>
          <w:tab w:val="left" w:pos="360"/>
          <w:tab w:val="left" w:pos="720"/>
          <w:tab w:val="left" w:pos="1080"/>
          <w:tab w:val="left" w:pos="1440"/>
          <w:tab w:val="left" w:pos="1800"/>
          <w:tab w:val="left" w:pos="2160"/>
        </w:tabs>
        <w:ind w:left="1800" w:right="-187"/>
        <w:contextualSpacing w:val="0"/>
        <w:rPr>
          <w:b/>
        </w:rPr>
      </w:pPr>
      <w:r w:rsidRPr="008C02F3">
        <w:t>When</w:t>
      </w:r>
      <w:r w:rsidRPr="00A45003">
        <w:t xml:space="preserve"> it will be completed? </w:t>
      </w:r>
    </w:p>
    <w:p w:rsidR="00D96904" w:rsidRPr="00A45003" w:rsidRDefault="00D96904" w:rsidP="00134705">
      <w:pPr>
        <w:tabs>
          <w:tab w:val="left" w:pos="360"/>
          <w:tab w:val="left" w:pos="720"/>
          <w:tab w:val="left" w:pos="1080"/>
          <w:tab w:val="left" w:pos="1440"/>
          <w:tab w:val="left" w:pos="1800"/>
          <w:tab w:val="left" w:pos="2160"/>
        </w:tabs>
        <w:ind w:right="-187"/>
      </w:pPr>
      <w:r w:rsidRPr="00A45003">
        <w:tab/>
      </w:r>
      <w:r w:rsidRPr="00A45003">
        <w:rPr>
          <w:b/>
        </w:rPr>
        <w:t>B.</w:t>
      </w:r>
      <w:r w:rsidRPr="00A45003">
        <w:t xml:space="preserve"> </w:t>
      </w:r>
      <w:r w:rsidRPr="00A45003">
        <w:tab/>
        <w:t xml:space="preserve">The DIP and SIPs should be used as tools for continuous improvement. </w:t>
      </w:r>
    </w:p>
    <w:p w:rsidR="00D96904" w:rsidRPr="00D96987" w:rsidRDefault="00D96904" w:rsidP="00134705">
      <w:pPr>
        <w:tabs>
          <w:tab w:val="left" w:pos="360"/>
          <w:tab w:val="left" w:pos="720"/>
          <w:tab w:val="left" w:pos="1080"/>
          <w:tab w:val="left" w:pos="1440"/>
          <w:tab w:val="left" w:pos="1800"/>
          <w:tab w:val="left" w:pos="2160"/>
        </w:tabs>
        <w:ind w:left="1080" w:right="-187" w:hanging="1080"/>
        <w:jc w:val="both"/>
      </w:pPr>
      <w:r w:rsidRPr="00A45003">
        <w:tab/>
      </w:r>
      <w:r w:rsidRPr="00A45003">
        <w:tab/>
        <w:t xml:space="preserve">1. </w:t>
      </w:r>
      <w:r w:rsidRPr="00A45003">
        <w:tab/>
        <w:t xml:space="preserve">Procedures should be established by the district and schools to </w:t>
      </w:r>
      <w:r>
        <w:t xml:space="preserve">periodically </w:t>
      </w:r>
      <w:r w:rsidRPr="00A45003">
        <w:t xml:space="preserve">review progress </w:t>
      </w:r>
      <w:r>
        <w:t>toward</w:t>
      </w:r>
      <w:r w:rsidRPr="00A45003">
        <w:t xml:space="preserve"> DIP and SIP</w:t>
      </w:r>
      <w:r>
        <w:t xml:space="preserve"> goal</w:t>
      </w:r>
      <w:r w:rsidRPr="00A45003">
        <w:t xml:space="preserve">s. </w:t>
      </w:r>
      <w:r>
        <w:t>When required to meet changed conditions, s</w:t>
      </w:r>
      <w:r w:rsidRPr="00A45003">
        <w:t>trategic activities an</w:t>
      </w:r>
      <w:r>
        <w:t>d benchmarks should be adjusted.</w:t>
      </w:r>
    </w:p>
    <w:p w:rsidR="00D96904" w:rsidRPr="00A45003" w:rsidRDefault="00D96904" w:rsidP="00134705">
      <w:pPr>
        <w:tabs>
          <w:tab w:val="left" w:pos="360"/>
          <w:tab w:val="left" w:pos="720"/>
          <w:tab w:val="left" w:pos="1080"/>
          <w:tab w:val="left" w:pos="1440"/>
          <w:tab w:val="left" w:pos="1800"/>
          <w:tab w:val="left" w:pos="2160"/>
        </w:tabs>
        <w:ind w:left="720" w:right="-187" w:hanging="720"/>
        <w:jc w:val="both"/>
      </w:pPr>
      <w:r w:rsidRPr="00A45003">
        <w:rPr>
          <w:b/>
        </w:rPr>
        <w:tab/>
        <w:t>C.</w:t>
      </w:r>
      <w:r>
        <w:t xml:space="preserve"> </w:t>
      </w:r>
      <w:r>
        <w:tab/>
        <w:t xml:space="preserve">The superintendent </w:t>
      </w:r>
      <w:r w:rsidRPr="00A45003">
        <w:t xml:space="preserve">should ensure that all principals </w:t>
      </w:r>
      <w:r>
        <w:t xml:space="preserve">and coordinators </w:t>
      </w:r>
      <w:r w:rsidRPr="00A45003">
        <w:t xml:space="preserve">align their SIPs </w:t>
      </w:r>
      <w:r>
        <w:t xml:space="preserve">and Department IPs </w:t>
      </w:r>
      <w:r w:rsidRPr="00A45003">
        <w:t>with the DIP and that they also contain SMART Goals.</w:t>
      </w:r>
    </w:p>
    <w:p w:rsidR="00D96904" w:rsidRPr="00A45003" w:rsidRDefault="00D96904" w:rsidP="00134705">
      <w:pPr>
        <w:pStyle w:val="ListParagraph"/>
        <w:numPr>
          <w:ilvl w:val="0"/>
          <w:numId w:val="18"/>
        </w:numPr>
        <w:tabs>
          <w:tab w:val="left" w:pos="360"/>
          <w:tab w:val="left" w:pos="720"/>
          <w:tab w:val="left" w:pos="1080"/>
          <w:tab w:val="left" w:pos="1440"/>
          <w:tab w:val="left" w:pos="1800"/>
          <w:tab w:val="left" w:pos="2160"/>
        </w:tabs>
        <w:ind w:right="-187"/>
        <w:contextualSpacing w:val="0"/>
      </w:pPr>
      <w:r w:rsidRPr="00A45003">
        <w:t>The development of the SIPs should</w:t>
      </w:r>
      <w:r>
        <w:t>:</w:t>
      </w:r>
      <w:r w:rsidRPr="00A45003">
        <w:t xml:space="preserve"> include input from all stakeholders</w:t>
      </w:r>
      <w:r>
        <w:t xml:space="preserve">; </w:t>
      </w:r>
      <w:r w:rsidRPr="00A45003">
        <w:t xml:space="preserve">be based on an analysis of student achievement and other </w:t>
      </w:r>
      <w:r>
        <w:t>data;</w:t>
      </w:r>
      <w:r w:rsidRPr="00A45003">
        <w:t xml:space="preserve"> include measurable performance goals for students</w:t>
      </w:r>
      <w:r>
        <w:t>;</w:t>
      </w:r>
      <w:r w:rsidRPr="00A45003">
        <w:t xml:space="preserve"> and drive the development, implementation and modification of educational programs.</w:t>
      </w:r>
    </w:p>
    <w:p w:rsidR="00D96904" w:rsidRDefault="00D96904" w:rsidP="00134705">
      <w:pPr>
        <w:pStyle w:val="ListParagraph"/>
        <w:numPr>
          <w:ilvl w:val="0"/>
          <w:numId w:val="18"/>
        </w:numPr>
        <w:tabs>
          <w:tab w:val="left" w:pos="360"/>
          <w:tab w:val="left" w:pos="720"/>
          <w:tab w:val="left" w:pos="1080"/>
          <w:tab w:val="left" w:pos="1440"/>
          <w:tab w:val="left" w:pos="1800"/>
          <w:tab w:val="left" w:pos="2160"/>
        </w:tabs>
        <w:ind w:right="-187"/>
        <w:contextualSpacing w:val="0"/>
        <w:jc w:val="both"/>
      </w:pPr>
      <w:r w:rsidRPr="00A45003">
        <w:t xml:space="preserve">Principals and their faculties should review the progress </w:t>
      </w:r>
      <w:r>
        <w:t>toward</w:t>
      </w:r>
      <w:r w:rsidRPr="00A45003">
        <w:t xml:space="preserve"> SIP</w:t>
      </w:r>
      <w:r>
        <w:t xml:space="preserve"> goal</w:t>
      </w:r>
      <w:r w:rsidRPr="00A45003">
        <w:t>s</w:t>
      </w:r>
      <w:r>
        <w:t xml:space="preserve"> </w:t>
      </w:r>
      <w:r w:rsidRPr="00A45003">
        <w:t>on a regular basis and the school committee should be given periodic updates.</w:t>
      </w:r>
    </w:p>
    <w:p w:rsidR="00D96904" w:rsidRPr="00A45003" w:rsidRDefault="00D96904" w:rsidP="00134705">
      <w:pPr>
        <w:tabs>
          <w:tab w:val="left" w:pos="360"/>
          <w:tab w:val="left" w:pos="720"/>
          <w:tab w:val="left" w:pos="1080"/>
          <w:tab w:val="left" w:pos="1440"/>
          <w:tab w:val="left" w:pos="1800"/>
          <w:tab w:val="left" w:pos="2160"/>
        </w:tabs>
        <w:ind w:left="720" w:right="-180" w:hanging="720"/>
        <w:jc w:val="both"/>
      </w:pPr>
      <w:r w:rsidRPr="00A45003">
        <w:rPr>
          <w:b/>
        </w:rPr>
        <w:tab/>
        <w:t>D.</w:t>
      </w:r>
      <w:r w:rsidRPr="00A45003">
        <w:t xml:space="preserve"> </w:t>
      </w:r>
      <w:r w:rsidRPr="00A45003">
        <w:tab/>
        <w:t xml:space="preserve">The SIPs’ implementation should be monitored consistently and midcourse adjustment should be made as necessary. </w:t>
      </w:r>
    </w:p>
    <w:p w:rsidR="00D96904" w:rsidRPr="00A45003" w:rsidRDefault="00D96904" w:rsidP="00134705">
      <w:pPr>
        <w:tabs>
          <w:tab w:val="left" w:pos="360"/>
          <w:tab w:val="left" w:pos="720"/>
          <w:tab w:val="left" w:pos="1080"/>
          <w:tab w:val="left" w:pos="1440"/>
          <w:tab w:val="left" w:pos="1800"/>
          <w:tab w:val="left" w:pos="2160"/>
        </w:tabs>
        <w:ind w:left="1080" w:right="-187" w:hanging="1080"/>
        <w:jc w:val="both"/>
      </w:pPr>
      <w:r w:rsidRPr="00A45003">
        <w:tab/>
      </w:r>
      <w:r w:rsidRPr="00A45003">
        <w:tab/>
        <w:t xml:space="preserve">1. </w:t>
      </w:r>
      <w:r w:rsidRPr="00A45003">
        <w:tab/>
        <w:t>The superintendent or designee should meet regularly with principals to review the progress of the SIPs’ objectives and the schools’ student achievement progress.</w:t>
      </w:r>
    </w:p>
    <w:p w:rsidR="00D96904" w:rsidRPr="00A45003" w:rsidRDefault="00D96904" w:rsidP="00134705">
      <w:pPr>
        <w:tabs>
          <w:tab w:val="left" w:pos="360"/>
          <w:tab w:val="left" w:pos="720"/>
          <w:tab w:val="left" w:pos="1080"/>
          <w:tab w:val="left" w:pos="1440"/>
          <w:tab w:val="left" w:pos="1800"/>
          <w:tab w:val="left" w:pos="2160"/>
        </w:tabs>
        <w:ind w:left="1080" w:right="-187" w:hanging="1080"/>
        <w:jc w:val="both"/>
      </w:pPr>
      <w:r w:rsidRPr="00A45003">
        <w:tab/>
      </w:r>
      <w:r w:rsidRPr="00A45003">
        <w:tab/>
        <w:t xml:space="preserve">2. </w:t>
      </w:r>
      <w:r w:rsidRPr="00A45003">
        <w:tab/>
        <w:t xml:space="preserve">Principals should use the SIP to inform their self-assessment and goal </w:t>
      </w:r>
      <w:r>
        <w:t>setting process as part of the educator p</w:t>
      </w:r>
      <w:r w:rsidRPr="00A45003">
        <w:t>lan</w:t>
      </w:r>
      <w:r>
        <w:t>, and teachers’ educator p</w:t>
      </w:r>
      <w:r w:rsidRPr="00A45003">
        <w:t>lans should be aligned with their school’s SIP and the DIP.</w:t>
      </w:r>
    </w:p>
    <w:p w:rsidR="00D96904" w:rsidRPr="00A45003" w:rsidRDefault="00D96904" w:rsidP="00134705">
      <w:pPr>
        <w:tabs>
          <w:tab w:val="left" w:pos="360"/>
          <w:tab w:val="left" w:pos="720"/>
          <w:tab w:val="left" w:pos="1080"/>
          <w:tab w:val="left" w:pos="1440"/>
          <w:tab w:val="left" w:pos="1800"/>
          <w:tab w:val="left" w:pos="2160"/>
        </w:tabs>
        <w:ind w:right="-180"/>
        <w:rPr>
          <w:b/>
        </w:rPr>
      </w:pPr>
      <w:r w:rsidRPr="00A45003">
        <w:rPr>
          <w:b/>
        </w:rPr>
        <w:t xml:space="preserve">Recommended </w:t>
      </w:r>
      <w:r>
        <w:rPr>
          <w:b/>
        </w:rPr>
        <w:t>r</w:t>
      </w:r>
      <w:r w:rsidRPr="00A45003">
        <w:rPr>
          <w:b/>
        </w:rPr>
        <w:t>esources:</w:t>
      </w:r>
    </w:p>
    <w:p w:rsidR="00D96904" w:rsidRPr="00A45003" w:rsidRDefault="00D96904" w:rsidP="00134705">
      <w:pPr>
        <w:numPr>
          <w:ilvl w:val="0"/>
          <w:numId w:val="17"/>
        </w:numPr>
        <w:ind w:left="720"/>
        <w:rPr>
          <w:bCs/>
        </w:rPr>
      </w:pPr>
      <w:r w:rsidRPr="00A45003">
        <w:rPr>
          <w:bCs/>
        </w:rPr>
        <w:t xml:space="preserve">ESE’s </w:t>
      </w:r>
      <w:r w:rsidRPr="00A45003">
        <w:rPr>
          <w:bCs/>
          <w:i/>
        </w:rPr>
        <w:t>District Standards and Indicators</w:t>
      </w:r>
      <w:r w:rsidRPr="00A45003">
        <w:rPr>
          <w:bCs/>
        </w:rPr>
        <w:t xml:space="preserve"> (</w:t>
      </w:r>
      <w:hyperlink r:id="rId21" w:history="1">
        <w:r w:rsidRPr="00A45003">
          <w:rPr>
            <w:rStyle w:val="Hyperlink"/>
            <w:bCs/>
            <w:color w:val="auto"/>
          </w:rPr>
          <w:t>http://www.doe.mass.edu/apa/review/district/StandardsIndicators.pdf</w:t>
        </w:r>
      </w:hyperlink>
      <w:r w:rsidRPr="00A45003">
        <w:rPr>
          <w:bCs/>
        </w:rPr>
        <w:t>) identify the characteristics of effective districts in supporting and sustaining school improvement.</w:t>
      </w:r>
    </w:p>
    <w:p w:rsidR="00D96904" w:rsidRDefault="00D96904" w:rsidP="00134705">
      <w:pPr>
        <w:numPr>
          <w:ilvl w:val="0"/>
          <w:numId w:val="17"/>
        </w:numPr>
        <w:ind w:left="720"/>
        <w:rPr>
          <w:bCs/>
        </w:rPr>
      </w:pPr>
      <w:r w:rsidRPr="00A45003">
        <w:rPr>
          <w:bCs/>
        </w:rPr>
        <w:t xml:space="preserve">The </w:t>
      </w:r>
      <w:r w:rsidRPr="00A45003">
        <w:rPr>
          <w:bCs/>
          <w:i/>
        </w:rPr>
        <w:t>District Self-Assessment</w:t>
      </w:r>
      <w:r w:rsidRPr="00A45003">
        <w:rPr>
          <w:bCs/>
        </w:rPr>
        <w:t xml:space="preserve"> (</w:t>
      </w:r>
      <w:hyperlink r:id="rId22" w:history="1">
        <w:r w:rsidRPr="00A45003">
          <w:rPr>
            <w:rStyle w:val="Hyperlink"/>
            <w:bCs/>
            <w:color w:val="auto"/>
          </w:rPr>
          <w:t>http://www.doe.mass.edu/apa/review/district/district-self-assessment.pdf</w:t>
        </w:r>
      </w:hyperlink>
      <w:r w:rsidRPr="00A45003">
        <w:rPr>
          <w:bCs/>
        </w:rPr>
        <w:t xml:space="preserve">) frames the District Standards and Indicators, along with key questions, in a rubric for conducting a scan of current practice, identifying areas of strength and highlighting areas requiring greater focus.  </w:t>
      </w:r>
    </w:p>
    <w:p w:rsidR="00D96904" w:rsidRPr="003B5921" w:rsidRDefault="00D96904" w:rsidP="00134705">
      <w:pPr>
        <w:numPr>
          <w:ilvl w:val="0"/>
          <w:numId w:val="17"/>
        </w:numPr>
        <w:ind w:left="720"/>
        <w:rPr>
          <w:bCs/>
        </w:rPr>
      </w:pPr>
      <w:r w:rsidRPr="00A45003">
        <w:lastRenderedPageBreak/>
        <w:t xml:space="preserve">ESE’s </w:t>
      </w:r>
      <w:r w:rsidRPr="003B5921">
        <w:rPr>
          <w:i/>
        </w:rPr>
        <w:t>Planning for Success</w:t>
      </w:r>
      <w:r w:rsidRPr="00A45003">
        <w:t xml:space="preserve"> tools (</w:t>
      </w:r>
      <w:hyperlink r:id="rId23" w:history="1">
        <w:r w:rsidRPr="003B5921">
          <w:rPr>
            <w:rStyle w:val="Hyperlink"/>
            <w:color w:val="auto"/>
          </w:rPr>
          <w:t>http://www.doe.mass.edu/research/success/</w:t>
        </w:r>
      </w:hyperlink>
      <w:r w:rsidRPr="00A45003">
        <w:t>) support the improvement planning process by spotlighting practices, characteristics, and behaviors that support effective planning and implementation and meet existing state requirements for improvement planning.</w:t>
      </w:r>
    </w:p>
    <w:p w:rsidR="00D96904" w:rsidRPr="00A45003" w:rsidRDefault="00D96904" w:rsidP="00134705">
      <w:pPr>
        <w:pStyle w:val="ListParagraph"/>
        <w:numPr>
          <w:ilvl w:val="0"/>
          <w:numId w:val="17"/>
        </w:numPr>
        <w:ind w:left="720"/>
        <w:contextualSpacing w:val="0"/>
      </w:pPr>
      <w:r w:rsidRPr="00A45003">
        <w:rPr>
          <w:i/>
        </w:rPr>
        <w:t>Focused Planning for Accelerating Student Learning</w:t>
      </w:r>
      <w:r w:rsidRPr="00A45003">
        <w:t xml:space="preserve"> (</w:t>
      </w:r>
      <w:hyperlink r:id="rId24" w:history="1">
        <w:r w:rsidRPr="00A45003">
          <w:rPr>
            <w:rStyle w:val="Hyperlink"/>
            <w:color w:val="auto"/>
          </w:rPr>
          <w:t>http://www.doe.mass.edu/apa/sss/dsac/FocusedPlanning.pdf</w:t>
        </w:r>
      </w:hyperlink>
      <w:r w:rsidRPr="00A45003">
        <w:t xml:space="preserve">) provides guidance for Level 3 districts to accelerate achievement for all students through the development of a focused, actionable and sustainable Accelerated Improvement Plan (AIP). </w:t>
      </w:r>
      <w:r w:rsidRPr="00A45003">
        <w:rPr>
          <w:b/>
          <w:highlight w:val="yellow"/>
        </w:rPr>
        <w:t xml:space="preserve"> </w:t>
      </w:r>
    </w:p>
    <w:p w:rsidR="00D96904" w:rsidRDefault="00D96904" w:rsidP="00134705">
      <w:pPr>
        <w:pStyle w:val="ListParagraph"/>
        <w:numPr>
          <w:ilvl w:val="0"/>
          <w:numId w:val="17"/>
        </w:numPr>
        <w:ind w:left="720"/>
        <w:contextualSpacing w:val="0"/>
      </w:pPr>
      <w:r w:rsidRPr="00A45003">
        <w:rPr>
          <w:i/>
        </w:rPr>
        <w:t>District Accelerated Improvement Planning - Guiding Principles for Effective Benchmarks</w:t>
      </w:r>
      <w:r w:rsidRPr="00A45003">
        <w:t xml:space="preserve"> (</w:t>
      </w:r>
      <w:hyperlink r:id="rId25" w:history="1">
        <w:r w:rsidRPr="00A45003">
          <w:rPr>
            <w:rStyle w:val="Hyperlink"/>
            <w:color w:val="auto"/>
          </w:rPr>
          <w:t>http://www.doe.mass.edu/apa/sss/turnaround/level4/AIP-GuidingPrinciples.pdf</w:t>
        </w:r>
      </w:hyperlink>
      <w:r w:rsidRPr="00A45003">
        <w:t xml:space="preserve">) provides information about different types of benchmarks to guide and measure district improvement efforts. </w:t>
      </w:r>
    </w:p>
    <w:p w:rsidR="00D96904" w:rsidRPr="001E5399" w:rsidRDefault="00D96904" w:rsidP="00134705">
      <w:pPr>
        <w:pStyle w:val="ListParagraph"/>
        <w:numPr>
          <w:ilvl w:val="0"/>
          <w:numId w:val="17"/>
        </w:numPr>
        <w:ind w:left="720"/>
        <w:contextualSpacing w:val="0"/>
      </w:pPr>
      <w:r w:rsidRPr="00492A7A">
        <w:rPr>
          <w:i/>
          <w:iCs/>
        </w:rPr>
        <w:t xml:space="preserve">Elements of a Well-Written Measure </w:t>
      </w:r>
      <w:r w:rsidRPr="00492A7A">
        <w:rPr>
          <w:iCs/>
        </w:rPr>
        <w:t>(</w:t>
      </w:r>
      <w:hyperlink r:id="rId26" w:history="1">
        <w:r w:rsidRPr="00492A7A">
          <w:rPr>
            <w:rStyle w:val="Hyperlink"/>
            <w:iCs/>
          </w:rPr>
          <w:t>http://www.doe.mass.edu/apa/ucd/ddtt/5.2.2R.docx</w:t>
        </w:r>
      </w:hyperlink>
      <w:r w:rsidRPr="00492A7A">
        <w:rPr>
          <w:iCs/>
        </w:rPr>
        <w:t xml:space="preserve">) and </w:t>
      </w:r>
      <w:r w:rsidRPr="00492A7A">
        <w:rPr>
          <w:i/>
          <w:iCs/>
        </w:rPr>
        <w:t xml:space="preserve">Crafting Meaningful Measures Checklist </w:t>
      </w:r>
      <w:r w:rsidRPr="00492A7A">
        <w:rPr>
          <w:iCs/>
        </w:rPr>
        <w:t>(</w:t>
      </w:r>
      <w:hyperlink r:id="rId27" w:history="1">
        <w:r w:rsidRPr="00492A7A">
          <w:rPr>
            <w:rStyle w:val="Hyperlink"/>
            <w:iCs/>
          </w:rPr>
          <w:t>http://www.doe.mass.edu/apa/ucd/ddtt/5.2.1T.docx</w:t>
        </w:r>
      </w:hyperlink>
      <w:r w:rsidRPr="00492A7A">
        <w:rPr>
          <w:iCs/>
        </w:rPr>
        <w:t xml:space="preserve">) describe how to articulate clear measures of implementation (output) and change (outcomes). They are part of ESE’s </w:t>
      </w:r>
      <w:r w:rsidRPr="00492A7A">
        <w:rPr>
          <w:i/>
          <w:iCs/>
        </w:rPr>
        <w:t xml:space="preserve">District Data Team Toolkit </w:t>
      </w:r>
      <w:r>
        <w:rPr>
          <w:iCs/>
        </w:rPr>
        <w:t>(</w:t>
      </w:r>
      <w:hyperlink r:id="rId28" w:history="1">
        <w:r w:rsidRPr="003604F9">
          <w:rPr>
            <w:rStyle w:val="Hyperlink"/>
            <w:iCs/>
          </w:rPr>
          <w:t>http://www.doe.mass.edu/apa/dart/lg.html</w:t>
        </w:r>
      </w:hyperlink>
      <w:r>
        <w:rPr>
          <w:iCs/>
        </w:rPr>
        <w:t xml:space="preserve">). </w:t>
      </w:r>
    </w:p>
    <w:p w:rsidR="00D96904" w:rsidRDefault="00D96904" w:rsidP="00134705">
      <w:pPr>
        <w:pStyle w:val="ListParagraph"/>
        <w:numPr>
          <w:ilvl w:val="0"/>
          <w:numId w:val="17"/>
        </w:numPr>
        <w:ind w:left="720"/>
        <w:contextualSpacing w:val="0"/>
      </w:pPr>
      <w:r w:rsidRPr="001E5399">
        <w:rPr>
          <w:i/>
        </w:rPr>
        <w:t>What Makes a Goal Smarter?</w:t>
      </w:r>
      <w:r w:rsidRPr="005376F9">
        <w:t xml:space="preserve"> (</w:t>
      </w:r>
      <w:hyperlink r:id="rId29" w:history="1">
        <w:r w:rsidRPr="005376F9">
          <w:rPr>
            <w:rStyle w:val="Hyperlink"/>
          </w:rPr>
          <w:t>http://www.doe.mass.edu/edeval/resources/presentations/SMARTGoals/Handout5.pdf</w:t>
        </w:r>
      </w:hyperlink>
      <w:r w:rsidRPr="005376F9">
        <w:t xml:space="preserve">) is a description of SMART goals with accompanying examples. The handout was designed to support educators in developing goals as part of the educator evaluation system, but could also be a useful reference for </w:t>
      </w:r>
      <w:r>
        <w:t xml:space="preserve">the </w:t>
      </w:r>
      <w:r w:rsidRPr="005376F9">
        <w:t xml:space="preserve">district as </w:t>
      </w:r>
      <w:r>
        <w:t>it</w:t>
      </w:r>
      <w:r w:rsidRPr="005376F9">
        <w:t xml:space="preserve"> develop</w:t>
      </w:r>
      <w:r>
        <w:t>s</w:t>
      </w:r>
      <w:r w:rsidRPr="005376F9">
        <w:t xml:space="preserve"> or refine</w:t>
      </w:r>
      <w:r>
        <w:t>s</w:t>
      </w:r>
      <w:r w:rsidRPr="005376F9">
        <w:t xml:space="preserve"> </w:t>
      </w:r>
      <w:r>
        <w:t>its</w:t>
      </w:r>
      <w:r w:rsidRPr="005376F9">
        <w:t xml:space="preserve"> DIP and SIPs.</w:t>
      </w:r>
    </w:p>
    <w:p w:rsidR="00D96904" w:rsidRPr="00DA5975" w:rsidRDefault="00D96904" w:rsidP="00134705">
      <w:pPr>
        <w:pStyle w:val="ListParagraph"/>
        <w:numPr>
          <w:ilvl w:val="0"/>
          <w:numId w:val="17"/>
        </w:numPr>
        <w:ind w:left="720"/>
        <w:contextualSpacing w:val="0"/>
      </w:pPr>
      <w:r w:rsidRPr="001E5399">
        <w:rPr>
          <w:i/>
        </w:rPr>
        <w:t xml:space="preserve">Turnaround Practices in Action </w:t>
      </w:r>
      <w:r w:rsidRPr="001E5399">
        <w:t>(</w:t>
      </w:r>
      <w:hyperlink r:id="rId30" w:history="1">
        <w:r w:rsidRPr="001E5399">
          <w:t>http://www.doe.mass.edu/apa/sss/turnaround/2014PracticesReport.pdf</w:t>
        </w:r>
      </w:hyperlink>
      <w:r w:rsidRPr="001E5399">
        <w:t xml:space="preserve">) is a practice guide </w:t>
      </w:r>
      <w:r w:rsidR="00C2570A" w:rsidRPr="00C2570A">
        <w:t>that highlights practices and strategies observed in turnaround schools that have shown significant and rapid gains in student achievement</w:t>
      </w:r>
      <w:r w:rsidRPr="001E5399">
        <w:t>. It presents key practices for consideration as avenues to improve and sustain ongoing and future turnaround efforts.</w:t>
      </w:r>
    </w:p>
    <w:p w:rsidR="00D96904" w:rsidRPr="00DA5975" w:rsidRDefault="00C2570A" w:rsidP="00134705">
      <w:pPr>
        <w:pStyle w:val="ListParagraph"/>
        <w:numPr>
          <w:ilvl w:val="0"/>
          <w:numId w:val="17"/>
        </w:numPr>
        <w:ind w:left="720"/>
        <w:contextualSpacing w:val="0"/>
      </w:pPr>
      <w:r w:rsidRPr="00C2570A">
        <w:rPr>
          <w:i/>
        </w:rPr>
        <w:t xml:space="preserve">The Turnaround Practices in Achievement Gain Schools Video Series </w:t>
      </w:r>
      <w:r w:rsidRPr="00C2570A">
        <w:t>(</w:t>
      </w:r>
      <w:hyperlink r:id="rId31" w:history="1">
        <w:r w:rsidRPr="00C2570A">
          <w:t>http://www.doe.mass.edu/apa/sss/turnaround/default.html</w:t>
        </w:r>
      </w:hyperlink>
      <w:r w:rsidRPr="00C2570A">
        <w:t>) highlights the work of three Achievement Gain schools referenced in the Turnaround Practices report. In these videos, the school staff and leadership tell their unique turnaround story through the lens of the four high leverage turnaround practices (leadership, intentional practices, student specific support, and climate and culture). Each video has an accompanying Viewing Guide.</w:t>
      </w:r>
    </w:p>
    <w:p w:rsidR="00D96904" w:rsidRDefault="00D96904" w:rsidP="00134705">
      <w:pPr>
        <w:tabs>
          <w:tab w:val="left" w:pos="0"/>
          <w:tab w:val="left" w:pos="360"/>
          <w:tab w:val="left" w:pos="720"/>
          <w:tab w:val="left" w:pos="1080"/>
          <w:tab w:val="left" w:pos="1440"/>
          <w:tab w:val="left" w:pos="1800"/>
          <w:tab w:val="left" w:pos="2160"/>
        </w:tabs>
        <w:ind w:right="-180"/>
        <w:jc w:val="both"/>
        <w:rPr>
          <w:iCs/>
        </w:rPr>
      </w:pPr>
      <w:r w:rsidRPr="00934C9A">
        <w:rPr>
          <w:b/>
          <w:iCs/>
        </w:rPr>
        <w:t>Benefits:</w:t>
      </w:r>
      <w:r>
        <w:rPr>
          <w:b/>
          <w:iCs/>
        </w:rPr>
        <w:t xml:space="preserve"> </w:t>
      </w:r>
      <w:r w:rsidR="00C2570A" w:rsidRPr="00C2570A">
        <w:rPr>
          <w:iCs/>
        </w:rPr>
        <w:t>By</w:t>
      </w:r>
      <w:r w:rsidRPr="00280D0E">
        <w:rPr>
          <w:iCs/>
        </w:rPr>
        <w:t xml:space="preserve"> </w:t>
      </w:r>
      <w:r w:rsidRPr="00934C9A">
        <w:rPr>
          <w:iCs/>
        </w:rPr>
        <w:t>implementing this recommendation</w:t>
      </w:r>
      <w:r>
        <w:rPr>
          <w:iCs/>
        </w:rPr>
        <w:t xml:space="preserve">, the district will develop measureable goals and a specific action plan for achieving them. This will provide a pathway to </w:t>
      </w:r>
      <w:r w:rsidRPr="00934C9A">
        <w:rPr>
          <w:iCs/>
        </w:rPr>
        <w:t xml:space="preserve">continuous improvement </w:t>
      </w:r>
      <w:r>
        <w:rPr>
          <w:iCs/>
        </w:rPr>
        <w:t xml:space="preserve">and </w:t>
      </w:r>
      <w:r w:rsidRPr="00934C9A">
        <w:t>more coherent</w:t>
      </w:r>
      <w:r>
        <w:t xml:space="preserve"> and efficient district systems</w:t>
      </w:r>
      <w:r w:rsidRPr="00934C9A">
        <w:t>.</w:t>
      </w:r>
      <w:r w:rsidRPr="00934C9A">
        <w:rPr>
          <w:b/>
        </w:rPr>
        <w:t xml:space="preserve">  </w:t>
      </w:r>
    </w:p>
    <w:p w:rsidR="0026099A" w:rsidRDefault="0026099A" w:rsidP="00134705">
      <w:pPr>
        <w:tabs>
          <w:tab w:val="left" w:pos="720"/>
        </w:tabs>
      </w:pPr>
    </w:p>
    <w:p w:rsidR="000D13E6" w:rsidRPr="003D2C2F" w:rsidRDefault="008E314D" w:rsidP="003D2C2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F80D45" w:rsidRPr="005909BC" w:rsidRDefault="00F80D45" w:rsidP="00F80D45">
      <w:pPr>
        <w:tabs>
          <w:tab w:val="left" w:pos="360"/>
          <w:tab w:val="left" w:pos="720"/>
          <w:tab w:val="left" w:pos="1080"/>
          <w:tab w:val="left" w:pos="1440"/>
          <w:tab w:val="left" w:pos="1800"/>
          <w:tab w:val="left" w:pos="2160"/>
        </w:tabs>
        <w:ind w:left="360" w:hanging="360"/>
      </w:pPr>
      <w:r w:rsidRPr="005909BC">
        <w:rPr>
          <w:b/>
        </w:rPr>
        <w:t xml:space="preserve">3.   To continue its efforts to improve instruction, the district should develop and implement a research-based walkthrough protocol that provides multiple opportunities for non-evaluative supervision and feedback to teachers. The protocol should have a particular focus on rigorous instructional strategies that promote higher-order thinking and encourage students to articulate and extend their thinking.  In a related recommendation, the district should hold supervisors and evaluators more accountable for their work and follow-up activities with teachers as they conduct walkthroughs (non-evaluative) and classroom observations (evaluative).  </w:t>
      </w:r>
    </w:p>
    <w:p w:rsidR="00F80D45" w:rsidRPr="005909BC" w:rsidRDefault="00F80D45" w:rsidP="00F80D45">
      <w:pPr>
        <w:pStyle w:val="ListParagraph"/>
        <w:tabs>
          <w:tab w:val="left" w:pos="360"/>
          <w:tab w:val="left" w:pos="720"/>
          <w:tab w:val="left" w:pos="1440"/>
          <w:tab w:val="left" w:pos="1800"/>
          <w:tab w:val="left" w:pos="2160"/>
        </w:tabs>
        <w:ind w:hanging="360"/>
      </w:pPr>
      <w:r w:rsidRPr="005909BC">
        <w:rPr>
          <w:b/>
        </w:rPr>
        <w:t>A.</w:t>
      </w:r>
      <w:r w:rsidRPr="005909BC">
        <w:t xml:space="preserve"> </w:t>
      </w:r>
      <w:r w:rsidRPr="005909BC">
        <w:tab/>
        <w:t>The district should develop a clear and consistent walkthrough protocol and tool(s) for staff who conduct supervisory walkthroughs.  The primary goal of walkthroughs should be to focus on improving the quality of teaching.</w:t>
      </w:r>
    </w:p>
    <w:p w:rsidR="00F80D45" w:rsidRPr="005909BC" w:rsidRDefault="00F80D45" w:rsidP="00F80D45">
      <w:pPr>
        <w:pStyle w:val="ListParagraph"/>
        <w:tabs>
          <w:tab w:val="left" w:pos="360"/>
          <w:tab w:val="left" w:pos="720"/>
          <w:tab w:val="left" w:pos="1440"/>
          <w:tab w:val="left" w:pos="1800"/>
          <w:tab w:val="left" w:pos="2160"/>
        </w:tabs>
        <w:ind w:hanging="360"/>
      </w:pPr>
    </w:p>
    <w:p w:rsidR="00F80D45" w:rsidRPr="005909BC" w:rsidRDefault="00F80D45" w:rsidP="00F80D45">
      <w:pPr>
        <w:pStyle w:val="ListParagraph"/>
        <w:numPr>
          <w:ilvl w:val="0"/>
          <w:numId w:val="20"/>
        </w:numPr>
        <w:tabs>
          <w:tab w:val="left" w:pos="360"/>
          <w:tab w:val="left" w:pos="720"/>
          <w:tab w:val="left" w:pos="1080"/>
          <w:tab w:val="left" w:pos="1800"/>
          <w:tab w:val="left" w:pos="2160"/>
        </w:tabs>
        <w:ind w:left="990" w:hanging="270"/>
      </w:pPr>
      <w:r w:rsidRPr="005909BC">
        <w:t>The district’s PLC structure and the presence of non-evaluative staff members such as coordinators, coaches, and lead teachers provide both the structure and the personnel to conduct non-evaluative walkthroughs on a frequent basis.</w:t>
      </w:r>
    </w:p>
    <w:p w:rsidR="00F80D45" w:rsidRPr="005909BC" w:rsidRDefault="00F80D45" w:rsidP="00F80D45">
      <w:pPr>
        <w:pStyle w:val="ListParagraph"/>
        <w:tabs>
          <w:tab w:val="left" w:pos="360"/>
          <w:tab w:val="left" w:pos="720"/>
          <w:tab w:val="left" w:pos="1080"/>
          <w:tab w:val="left" w:pos="1800"/>
          <w:tab w:val="left" w:pos="2160"/>
        </w:tabs>
        <w:ind w:left="1080"/>
      </w:pPr>
    </w:p>
    <w:p w:rsidR="00F80D45" w:rsidRPr="005909BC" w:rsidRDefault="00F80D45" w:rsidP="00F80D45">
      <w:pPr>
        <w:pStyle w:val="ListParagraph"/>
        <w:numPr>
          <w:ilvl w:val="0"/>
          <w:numId w:val="20"/>
        </w:numPr>
        <w:tabs>
          <w:tab w:val="left" w:pos="360"/>
          <w:tab w:val="left" w:pos="720"/>
          <w:tab w:val="left" w:pos="1080"/>
          <w:tab w:val="left" w:pos="1800"/>
          <w:tab w:val="left" w:pos="2160"/>
        </w:tabs>
        <w:ind w:left="1080"/>
      </w:pPr>
      <w:r w:rsidRPr="005909BC">
        <w:t>Walkthroughs should address improving teachers’ skills and capacity to meet their own and the school’s instructional improvement needs as well as students’ diverse learning needs.</w:t>
      </w:r>
    </w:p>
    <w:p w:rsidR="00F80D45" w:rsidRPr="005909BC" w:rsidRDefault="00F80D45" w:rsidP="00F80D45">
      <w:pPr>
        <w:pStyle w:val="ListParagraph"/>
        <w:tabs>
          <w:tab w:val="left" w:pos="360"/>
          <w:tab w:val="left" w:pos="720"/>
          <w:tab w:val="left" w:pos="1080"/>
          <w:tab w:val="left" w:pos="1800"/>
          <w:tab w:val="left" w:pos="2160"/>
        </w:tabs>
        <w:ind w:left="1080"/>
      </w:pPr>
    </w:p>
    <w:p w:rsidR="00F80D45" w:rsidRPr="005909BC" w:rsidRDefault="00F80D45" w:rsidP="00F80D45">
      <w:pPr>
        <w:pStyle w:val="ListParagraph"/>
        <w:numPr>
          <w:ilvl w:val="0"/>
          <w:numId w:val="20"/>
        </w:numPr>
        <w:tabs>
          <w:tab w:val="left" w:pos="360"/>
          <w:tab w:val="left" w:pos="720"/>
          <w:tab w:val="left" w:pos="1080"/>
          <w:tab w:val="left" w:pos="1800"/>
          <w:tab w:val="left" w:pos="2160"/>
        </w:tabs>
        <w:ind w:left="1080"/>
      </w:pPr>
      <w:r w:rsidRPr="005909BC">
        <w:t xml:space="preserve">Grade-level or content-level PLCs might consider identifying specific teaching characteristics or lessons components as the focus of sequential walkthroughs.  The review team recommends that walkthroughs include SEI strategies as a consistent priority, in addition to </w:t>
      </w:r>
      <w:r>
        <w:t>other areas of</w:t>
      </w:r>
      <w:r w:rsidRPr="005909BC">
        <w:t xml:space="preserve"> focus.</w:t>
      </w:r>
    </w:p>
    <w:p w:rsidR="00F80D45" w:rsidRPr="005909BC" w:rsidRDefault="00F80D45" w:rsidP="00F80D45">
      <w:pPr>
        <w:pStyle w:val="ListParagraph"/>
        <w:tabs>
          <w:tab w:val="left" w:pos="360"/>
          <w:tab w:val="left" w:pos="720"/>
          <w:tab w:val="left" w:pos="1080"/>
          <w:tab w:val="left" w:pos="1800"/>
          <w:tab w:val="left" w:pos="2160"/>
        </w:tabs>
        <w:ind w:left="1080"/>
      </w:pPr>
    </w:p>
    <w:p w:rsidR="00402DC4" w:rsidRDefault="00F80D45">
      <w:pPr>
        <w:pStyle w:val="ListParagraph"/>
        <w:numPr>
          <w:ilvl w:val="0"/>
          <w:numId w:val="20"/>
        </w:numPr>
        <w:tabs>
          <w:tab w:val="left" w:pos="360"/>
          <w:tab w:val="left" w:pos="720"/>
          <w:tab w:val="left" w:pos="1080"/>
          <w:tab w:val="left" w:pos="1800"/>
          <w:tab w:val="left" w:pos="2160"/>
        </w:tabs>
        <w:ind w:left="1080"/>
      </w:pPr>
      <w:r w:rsidRPr="005909BC">
        <w:t>The district can also use the walkthrough process to gather insights into how well professional development activities have been implemented in classroom practice</w:t>
      </w:r>
      <w:r>
        <w:t xml:space="preserve"> and to </w:t>
      </w:r>
      <w:r w:rsidRPr="005909BC">
        <w:t>identify needs for professional development at the district or school level.</w:t>
      </w:r>
    </w:p>
    <w:p w:rsidR="00F80D45" w:rsidRPr="005909BC" w:rsidRDefault="00F80D45" w:rsidP="00F80D45">
      <w:pPr>
        <w:pStyle w:val="ListParagraph"/>
        <w:tabs>
          <w:tab w:val="left" w:pos="360"/>
          <w:tab w:val="left" w:pos="720"/>
          <w:tab w:val="left" w:pos="1080"/>
          <w:tab w:val="left" w:pos="1800"/>
          <w:tab w:val="left" w:pos="2160"/>
        </w:tabs>
        <w:ind w:left="1080"/>
      </w:pPr>
    </w:p>
    <w:p w:rsidR="00402DC4" w:rsidRDefault="00F80D45">
      <w:pPr>
        <w:pStyle w:val="ListParagraph"/>
        <w:numPr>
          <w:ilvl w:val="0"/>
          <w:numId w:val="20"/>
        </w:numPr>
        <w:tabs>
          <w:tab w:val="left" w:pos="360"/>
          <w:tab w:val="left" w:pos="720"/>
          <w:tab w:val="left" w:pos="1080"/>
          <w:tab w:val="left" w:pos="1800"/>
          <w:tab w:val="left" w:pos="2160"/>
        </w:tabs>
        <w:ind w:left="1080"/>
      </w:pPr>
      <w:r w:rsidRPr="005909BC">
        <w:t>The district should collaborate with the DSAC to design the walkthrough process and professional development in walkthrough best practices.</w:t>
      </w:r>
    </w:p>
    <w:p w:rsidR="00F80D45" w:rsidRPr="005909BC" w:rsidRDefault="00F80D45" w:rsidP="00F80D45">
      <w:pPr>
        <w:tabs>
          <w:tab w:val="left" w:pos="360"/>
          <w:tab w:val="left" w:pos="720"/>
          <w:tab w:val="left" w:pos="1080"/>
          <w:tab w:val="left" w:pos="1440"/>
          <w:tab w:val="left" w:pos="1800"/>
          <w:tab w:val="left" w:pos="2160"/>
        </w:tabs>
        <w:ind w:left="720" w:hanging="360"/>
      </w:pPr>
      <w:r w:rsidRPr="005909BC">
        <w:rPr>
          <w:b/>
        </w:rPr>
        <w:t>B.</w:t>
      </w:r>
      <w:r w:rsidRPr="005909BC">
        <w:t xml:space="preserve">    Observation data and </w:t>
      </w:r>
      <w:r>
        <w:t>trends observed</w:t>
      </w:r>
      <w:r w:rsidRPr="005909BC">
        <w:t xml:space="preserve"> from walkthroughs should be presented and discussed with staff </w:t>
      </w:r>
      <w:r>
        <w:t>frequently</w:t>
      </w:r>
      <w:r w:rsidRPr="005909BC">
        <w:t>.</w:t>
      </w:r>
    </w:p>
    <w:p w:rsidR="00F80D45" w:rsidRPr="005909BC" w:rsidRDefault="00F80D45" w:rsidP="00F80D45">
      <w:pPr>
        <w:tabs>
          <w:tab w:val="left" w:pos="360"/>
          <w:tab w:val="left" w:pos="1080"/>
          <w:tab w:val="left" w:pos="1440"/>
          <w:tab w:val="left" w:pos="1800"/>
          <w:tab w:val="left" w:pos="2160"/>
        </w:tabs>
        <w:ind w:left="1080" w:hanging="360"/>
      </w:pPr>
      <w:r w:rsidRPr="005909BC">
        <w:t xml:space="preserve">1.    </w:t>
      </w:r>
      <w:r>
        <w:t>Possible opportunities for these discussions include</w:t>
      </w:r>
      <w:r w:rsidRPr="005909BC">
        <w:t xml:space="preserve"> PLC</w:t>
      </w:r>
      <w:r>
        <w:t xml:space="preserve"> meeting</w:t>
      </w:r>
      <w:r w:rsidRPr="005909BC">
        <w:t xml:space="preserve">s, department meetings, </w:t>
      </w:r>
      <w:r>
        <w:t xml:space="preserve">and </w:t>
      </w:r>
      <w:r w:rsidRPr="005909BC">
        <w:t xml:space="preserve">faculty meetings.  </w:t>
      </w:r>
    </w:p>
    <w:p w:rsidR="00F80D45" w:rsidRPr="005909BC" w:rsidRDefault="00F80D45" w:rsidP="00F80D45">
      <w:pPr>
        <w:tabs>
          <w:tab w:val="left" w:pos="360"/>
          <w:tab w:val="left" w:pos="1080"/>
          <w:tab w:val="left" w:pos="1440"/>
          <w:tab w:val="left" w:pos="1800"/>
          <w:tab w:val="left" w:pos="2160"/>
        </w:tabs>
        <w:ind w:left="1080" w:hanging="360"/>
      </w:pPr>
      <w:r w:rsidRPr="005909BC">
        <w:t xml:space="preserve">2.    DLT and CLT meetings should periodically include agenda items that share knowledge and information about what leaders have observed in walkthroughs and what is being done to improve </w:t>
      </w:r>
      <w:r>
        <w:t>the way in which</w:t>
      </w:r>
      <w:r w:rsidRPr="005909BC">
        <w:t xml:space="preserve"> teaching and UbD units address the needs of all students, especially second language learners.</w:t>
      </w:r>
    </w:p>
    <w:p w:rsidR="00F80D45" w:rsidRPr="005909BC" w:rsidRDefault="00F80D45" w:rsidP="00F80D45">
      <w:pPr>
        <w:tabs>
          <w:tab w:val="left" w:pos="360"/>
          <w:tab w:val="left" w:pos="720"/>
          <w:tab w:val="left" w:pos="1080"/>
          <w:tab w:val="left" w:pos="1440"/>
          <w:tab w:val="left" w:pos="1800"/>
          <w:tab w:val="left" w:pos="2160"/>
          <w:tab w:val="left" w:pos="2340"/>
        </w:tabs>
        <w:ind w:left="720" w:hanging="360"/>
      </w:pPr>
      <w:r>
        <w:rPr>
          <w:b/>
        </w:rPr>
        <w:lastRenderedPageBreak/>
        <w:t>C</w:t>
      </w:r>
      <w:r w:rsidRPr="005909BC">
        <w:rPr>
          <w:b/>
        </w:rPr>
        <w:t>.</w:t>
      </w:r>
      <w:r w:rsidRPr="005909BC">
        <w:t xml:space="preserve"> </w:t>
      </w:r>
      <w:r w:rsidRPr="005909BC">
        <w:tab/>
      </w:r>
      <w:r>
        <w:t>The district should develop systems to ensure the effectiveness of a</w:t>
      </w:r>
      <w:r w:rsidRPr="005909BC">
        <w:t>ll staff members who supervise and evaluate teachers</w:t>
      </w:r>
      <w:r>
        <w:t xml:space="preserve"> and to clarify their role in the improvement of instruction</w:t>
      </w:r>
      <w:r w:rsidRPr="005909BC">
        <w:t>.</w:t>
      </w:r>
    </w:p>
    <w:p w:rsidR="00402DC4" w:rsidRDefault="00F80D45">
      <w:pPr>
        <w:pStyle w:val="ListParagraph"/>
        <w:numPr>
          <w:ilvl w:val="6"/>
          <w:numId w:val="27"/>
        </w:numPr>
        <w:tabs>
          <w:tab w:val="left" w:pos="360"/>
          <w:tab w:val="left" w:pos="720"/>
          <w:tab w:val="left" w:pos="1080"/>
          <w:tab w:val="left" w:pos="1440"/>
          <w:tab w:val="left" w:pos="1800"/>
          <w:tab w:val="left" w:pos="2160"/>
        </w:tabs>
        <w:ind w:left="1080"/>
      </w:pPr>
      <w:r w:rsidRPr="005909BC">
        <w:t xml:space="preserve">The district should strengthen its expectations and criteria for evaluating those leaders who supervise teachers and those who evaluate teachers. </w:t>
      </w:r>
      <w:r>
        <w:t>This</w:t>
      </w:r>
      <w:r w:rsidRPr="005909BC">
        <w:t xml:space="preserve"> should include goal setting and evidence that supervisors and evaluators provide useful and timely feedback to teachers</w:t>
      </w:r>
      <w:r>
        <w:t>,</w:t>
      </w:r>
      <w:r w:rsidRPr="005909BC">
        <w:t xml:space="preserve"> monitor progress in embedding SEI strategies in teaching practice</w:t>
      </w:r>
      <w:r>
        <w:t>, and provide ongoing follow-up and support</w:t>
      </w:r>
      <w:r w:rsidRPr="005909BC">
        <w:t xml:space="preserve">.  </w:t>
      </w:r>
    </w:p>
    <w:p w:rsidR="00F80D45" w:rsidRPr="005909BC" w:rsidRDefault="00C2570A" w:rsidP="00F80D45">
      <w:pPr>
        <w:tabs>
          <w:tab w:val="left" w:pos="360"/>
          <w:tab w:val="left" w:pos="720"/>
          <w:tab w:val="left" w:pos="1080"/>
          <w:tab w:val="left" w:pos="1800"/>
          <w:tab w:val="left" w:pos="2160"/>
        </w:tabs>
        <w:rPr>
          <w:b/>
        </w:rPr>
      </w:pPr>
      <w:r w:rsidRPr="00C2570A">
        <w:rPr>
          <w:b/>
        </w:rPr>
        <w:t xml:space="preserve">Recommended resources: </w:t>
      </w:r>
      <w:r w:rsidRPr="00C2570A">
        <w:rPr>
          <w:b/>
        </w:rPr>
        <w:tab/>
      </w:r>
    </w:p>
    <w:p w:rsidR="00F80D45" w:rsidRPr="005909BC" w:rsidRDefault="00F80D45" w:rsidP="000B6E2E">
      <w:pPr>
        <w:pStyle w:val="ListParagraph"/>
        <w:numPr>
          <w:ilvl w:val="0"/>
          <w:numId w:val="33"/>
        </w:numPr>
        <w:tabs>
          <w:tab w:val="left" w:pos="360"/>
          <w:tab w:val="left" w:pos="720"/>
          <w:tab w:val="left" w:pos="1080"/>
          <w:tab w:val="left" w:pos="1800"/>
          <w:tab w:val="left" w:pos="2160"/>
        </w:tabs>
        <w:ind w:left="720"/>
        <w:contextualSpacing w:val="0"/>
      </w:pPr>
      <w:r w:rsidRPr="001E5399">
        <w:rPr>
          <w:rFonts w:cs="Calibri"/>
        </w:rPr>
        <w:t xml:space="preserve">ESE’s </w:t>
      </w:r>
      <w:r w:rsidRPr="001E5399">
        <w:rPr>
          <w:rFonts w:cs="Calibri"/>
          <w:i/>
        </w:rPr>
        <w:t>Learning Walkthrough Implementation Guide</w:t>
      </w:r>
      <w:r w:rsidRPr="001E5399">
        <w:rPr>
          <w:rFonts w:cs="Calibri"/>
        </w:rPr>
        <w:t xml:space="preserve"> (</w:t>
      </w:r>
      <w:hyperlink r:id="rId32" w:history="1">
        <w:r w:rsidRPr="001E5399">
          <w:rPr>
            <w:rStyle w:val="Hyperlink"/>
            <w:rFonts w:cs="Calibri"/>
          </w:rPr>
          <w:t>http://www.doe.mass.edu/apa/dart/walk/ImplementationGuide.pdf</w:t>
        </w:r>
      </w:hyperlink>
      <w:r w:rsidRPr="001E5399">
        <w:rPr>
          <w:rFonts w:cs="Calibri"/>
        </w:rPr>
        <w:t xml:space="preserve">)supports instructional leaders in establishing a </w:t>
      </w:r>
      <w:r w:rsidRPr="001E5399">
        <w:rPr>
          <w:rFonts w:cs="Calibri"/>
          <w:i/>
          <w:iCs/>
        </w:rPr>
        <w:t xml:space="preserve">Learning Walkthrough </w:t>
      </w:r>
      <w:r w:rsidRPr="001E539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F80D45" w:rsidRPr="005909BC" w:rsidRDefault="00F80D45" w:rsidP="000B6E2E">
      <w:pPr>
        <w:pStyle w:val="ListParagraph"/>
        <w:numPr>
          <w:ilvl w:val="0"/>
          <w:numId w:val="33"/>
        </w:numPr>
        <w:tabs>
          <w:tab w:val="left" w:pos="360"/>
          <w:tab w:val="left" w:pos="720"/>
          <w:tab w:val="left" w:pos="1080"/>
          <w:tab w:val="left" w:pos="1800"/>
          <w:tab w:val="left" w:pos="2160"/>
        </w:tabs>
        <w:ind w:left="720"/>
        <w:contextualSpacing w:val="0"/>
      </w:pPr>
      <w:r w:rsidRPr="005909BC">
        <w:rPr>
          <w:rFonts w:cs="Calibri"/>
        </w:rPr>
        <w:t xml:space="preserve">Appendix 4, </w:t>
      </w:r>
      <w:r w:rsidRPr="005909BC">
        <w:rPr>
          <w:rFonts w:cs="Calibri"/>
          <w:i/>
        </w:rPr>
        <w:t>Characteristics of Standards-Based Teaching and Learning: Continuum of Practice (</w:t>
      </w:r>
      <w:hyperlink r:id="rId33" w:history="1">
        <w:r w:rsidRPr="005909BC">
          <w:rPr>
            <w:rStyle w:val="Hyperlink"/>
            <w:rFonts w:cs="Calibri"/>
          </w:rPr>
          <w:t>http://www.doe.mass.edu/apa/dart/walk/04.0.pdf</w:t>
        </w:r>
      </w:hyperlink>
      <w:r w:rsidRPr="005909BC">
        <w:rPr>
          <w:rFonts w:cs="Calibri"/>
        </w:rPr>
        <w:t xml:space="preserve">) is a framework that provides a common language or reference point for looking at teaching and learning. </w:t>
      </w:r>
    </w:p>
    <w:p w:rsidR="00402DC4" w:rsidRDefault="00F80D45" w:rsidP="000B6E2E">
      <w:pPr>
        <w:pStyle w:val="ListParagraph"/>
        <w:numPr>
          <w:ilvl w:val="0"/>
          <w:numId w:val="33"/>
        </w:numPr>
        <w:tabs>
          <w:tab w:val="left" w:pos="720"/>
        </w:tabs>
        <w:ind w:left="72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34"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F80D45" w:rsidRPr="005909BC" w:rsidRDefault="00F80D45" w:rsidP="000B6E2E">
      <w:pPr>
        <w:pStyle w:val="ListParagraph"/>
        <w:numPr>
          <w:ilvl w:val="0"/>
          <w:numId w:val="33"/>
        </w:numPr>
        <w:tabs>
          <w:tab w:val="left" w:pos="360"/>
          <w:tab w:val="left" w:pos="720"/>
          <w:tab w:val="left" w:pos="1080"/>
          <w:tab w:val="left" w:pos="2160"/>
        </w:tabs>
        <w:ind w:left="720"/>
        <w:contextualSpacing w:val="0"/>
      </w:pPr>
      <w:r w:rsidRPr="005909BC">
        <w:rPr>
          <w:rFonts w:cs="Calibri"/>
        </w:rPr>
        <w:t>Presentations from WIDA discussions with district leaders (</w:t>
      </w:r>
      <w:hyperlink r:id="rId35" w:history="1">
        <w:r w:rsidRPr="005909BC">
          <w:rPr>
            <w:rStyle w:val="Hyperlink"/>
            <w:rFonts w:cs="Calibri"/>
            <w:bCs/>
          </w:rPr>
          <w:t>http://www.doe.mass.edu/ell/wida/2013-03MathLiaisons-ELLDirectors.pdf</w:t>
        </w:r>
      </w:hyperlink>
      <w:r w:rsidRPr="005909BC">
        <w:rPr>
          <w:rFonts w:cs="Calibri"/>
        </w:rPr>
        <w:t xml:space="preserve"> and </w:t>
      </w:r>
      <w:hyperlink r:id="rId36" w:history="1">
        <w:r w:rsidRPr="005909BC">
          <w:rPr>
            <w:rStyle w:val="Hyperlink"/>
            <w:rFonts w:cs="Calibri"/>
            <w:bCs/>
          </w:rPr>
          <w:t>http://www.doe.mass.edu/ell/wida/2013-01LiteracyLeaders-ELLDirectors.pdf</w:t>
        </w:r>
      </w:hyperlink>
      <w:r w:rsidRPr="005909BC">
        <w:rPr>
          <w:rFonts w:cs="Calibri"/>
        </w:rPr>
        <w:t>) provide information about developing and using Model Performance Indicators to support instruction.</w:t>
      </w:r>
    </w:p>
    <w:p w:rsidR="00F80D45" w:rsidRPr="005909BC" w:rsidRDefault="00F80D45" w:rsidP="00F80D45">
      <w:pPr>
        <w:tabs>
          <w:tab w:val="left" w:pos="-90"/>
          <w:tab w:val="left" w:pos="360"/>
          <w:tab w:val="left" w:pos="1080"/>
          <w:tab w:val="left" w:pos="1440"/>
          <w:tab w:val="left" w:pos="1800"/>
          <w:tab w:val="left" w:pos="2160"/>
        </w:tabs>
      </w:pPr>
      <w:r w:rsidRPr="005909BC">
        <w:rPr>
          <w:b/>
        </w:rPr>
        <w:t xml:space="preserve">Benefits:  </w:t>
      </w:r>
      <w:r w:rsidR="00C2570A" w:rsidRPr="00C2570A">
        <w:t>Implementing this recommendation will help to ensure</w:t>
      </w:r>
      <w:r>
        <w:t xml:space="preserve"> </w:t>
      </w:r>
      <w:r w:rsidRPr="005909BC">
        <w:t>more consistent</w:t>
      </w:r>
      <w:r>
        <w:t>, effective</w:t>
      </w:r>
      <w:r w:rsidRPr="005909BC">
        <w:t xml:space="preserve"> instructional practice in every classroom </w:t>
      </w:r>
      <w:r>
        <w:t xml:space="preserve">that </w:t>
      </w:r>
      <w:r w:rsidRPr="005909BC">
        <w:t>more adequately meet</w:t>
      </w:r>
      <w:r>
        <w:t>s</w:t>
      </w:r>
      <w:r w:rsidRPr="005909BC">
        <w:t xml:space="preserve"> the learning needs of all students</w:t>
      </w:r>
      <w:r>
        <w:t>. O</w:t>
      </w:r>
      <w:r w:rsidRPr="005909BC">
        <w:t>ther benefits from implementing this recommendation can include:</w:t>
      </w:r>
    </w:p>
    <w:p w:rsidR="00402DC4" w:rsidRDefault="00F80D45">
      <w:pPr>
        <w:pStyle w:val="ListParagraph"/>
        <w:numPr>
          <w:ilvl w:val="0"/>
          <w:numId w:val="62"/>
        </w:numPr>
        <w:tabs>
          <w:tab w:val="left" w:pos="-90"/>
          <w:tab w:val="left" w:pos="360"/>
          <w:tab w:val="left" w:pos="1440"/>
          <w:tab w:val="left" w:pos="2160"/>
        </w:tabs>
        <w:ind w:left="720"/>
        <w:contextualSpacing w:val="0"/>
      </w:pPr>
      <w:r w:rsidRPr="005909BC">
        <w:t xml:space="preserve">Greater consistency in supervision through more effective </w:t>
      </w:r>
      <w:r>
        <w:t>observational</w:t>
      </w:r>
      <w:r w:rsidRPr="005909BC">
        <w:t xml:space="preserve"> practices to improve implementation of teaching for understanding, the district’s teaching model</w:t>
      </w:r>
    </w:p>
    <w:p w:rsidR="00402DC4" w:rsidRDefault="00F80D45">
      <w:pPr>
        <w:pStyle w:val="ListParagraph"/>
        <w:numPr>
          <w:ilvl w:val="0"/>
          <w:numId w:val="62"/>
        </w:numPr>
        <w:tabs>
          <w:tab w:val="left" w:pos="-90"/>
          <w:tab w:val="left" w:pos="360"/>
          <w:tab w:val="left" w:pos="1440"/>
          <w:tab w:val="left" w:pos="2160"/>
        </w:tabs>
        <w:ind w:left="720"/>
        <w:contextualSpacing w:val="0"/>
      </w:pPr>
      <w:r w:rsidRPr="005909BC">
        <w:t xml:space="preserve">A clearer set of expectations and a </w:t>
      </w:r>
      <w:r>
        <w:t>strong focus on</w:t>
      </w:r>
      <w:r w:rsidRPr="005909BC">
        <w:t xml:space="preserve"> address</w:t>
      </w:r>
      <w:r>
        <w:t>ing</w:t>
      </w:r>
      <w:r w:rsidRPr="005909BC">
        <w:t xml:space="preserve"> the learning needs of students whose first language is not English through standards, content, and instructional strategies</w:t>
      </w:r>
    </w:p>
    <w:p w:rsidR="00402DC4" w:rsidRDefault="00F80D45">
      <w:pPr>
        <w:pStyle w:val="ListParagraph"/>
        <w:numPr>
          <w:ilvl w:val="0"/>
          <w:numId w:val="62"/>
        </w:numPr>
        <w:tabs>
          <w:tab w:val="left" w:pos="-90"/>
          <w:tab w:val="left" w:pos="360"/>
          <w:tab w:val="left" w:pos="1440"/>
          <w:tab w:val="left" w:pos="2160"/>
        </w:tabs>
        <w:ind w:left="720"/>
        <w:contextualSpacing w:val="0"/>
      </w:pPr>
      <w:r w:rsidRPr="005909BC">
        <w:t xml:space="preserve">More robust communication at the school and district levels </w:t>
      </w:r>
      <w:r>
        <w:t>about instructional trends and improvement</w:t>
      </w:r>
    </w:p>
    <w:p w:rsidR="00402DC4" w:rsidRDefault="00F80D45">
      <w:pPr>
        <w:pStyle w:val="ListParagraph"/>
        <w:numPr>
          <w:ilvl w:val="0"/>
          <w:numId w:val="62"/>
        </w:numPr>
        <w:tabs>
          <w:tab w:val="left" w:pos="-90"/>
          <w:tab w:val="left" w:pos="360"/>
          <w:tab w:val="left" w:pos="1440"/>
          <w:tab w:val="left" w:pos="2160"/>
        </w:tabs>
        <w:ind w:left="720"/>
        <w:contextualSpacing w:val="0"/>
      </w:pPr>
      <w:r w:rsidRPr="005909BC">
        <w:t>An accountability system that ensures stronger supervision and evaluation practices</w:t>
      </w:r>
    </w:p>
    <w:p w:rsidR="00462F15" w:rsidRPr="005909BC" w:rsidRDefault="00462F15" w:rsidP="00134705">
      <w:pPr>
        <w:pStyle w:val="ListParagraph"/>
        <w:tabs>
          <w:tab w:val="left" w:pos="360"/>
          <w:tab w:val="left" w:pos="720"/>
          <w:tab w:val="left" w:pos="1080"/>
          <w:tab w:val="left" w:pos="1440"/>
          <w:tab w:val="left" w:pos="1800"/>
        </w:tabs>
        <w:ind w:left="360" w:hanging="360"/>
        <w:contextualSpacing w:val="0"/>
        <w:rPr>
          <w:b/>
        </w:rPr>
      </w:pPr>
      <w:r w:rsidRPr="005909BC">
        <w:rPr>
          <w:b/>
        </w:rPr>
        <w:lastRenderedPageBreak/>
        <w:t xml:space="preserve">4. </w:t>
      </w:r>
      <w:r w:rsidRPr="005909BC">
        <w:rPr>
          <w:b/>
        </w:rPr>
        <w:tab/>
        <w:t xml:space="preserve">WIDA standards and SEI strategies </w:t>
      </w:r>
      <w:r>
        <w:rPr>
          <w:b/>
        </w:rPr>
        <w:t>should be thoroughly incorporated into curriculum</w:t>
      </w:r>
      <w:r w:rsidRPr="005909BC">
        <w:rPr>
          <w:b/>
        </w:rPr>
        <w:t xml:space="preserve"> units. </w:t>
      </w:r>
    </w:p>
    <w:p w:rsidR="00462F15" w:rsidRPr="005909BC" w:rsidRDefault="00462F15" w:rsidP="00134705">
      <w:pPr>
        <w:pStyle w:val="ListParagraph"/>
        <w:tabs>
          <w:tab w:val="left" w:pos="360"/>
          <w:tab w:val="left" w:pos="720"/>
          <w:tab w:val="left" w:pos="1800"/>
          <w:tab w:val="left" w:pos="2160"/>
        </w:tabs>
        <w:ind w:hanging="360"/>
        <w:contextualSpacing w:val="0"/>
      </w:pPr>
      <w:r w:rsidRPr="005909BC">
        <w:rPr>
          <w:b/>
        </w:rPr>
        <w:t>A.</w:t>
      </w:r>
      <w:r w:rsidRPr="005909BC">
        <w:t xml:space="preserve">    </w:t>
      </w:r>
      <w:r>
        <w:t>T</w:t>
      </w:r>
      <w:r w:rsidRPr="005909BC">
        <w:t xml:space="preserve">he district should more deliberately and consistently match its standards-based design of UbD units and its teaching for understanding strategies to students’ learning needs. </w:t>
      </w:r>
    </w:p>
    <w:p w:rsidR="00462F15" w:rsidRPr="005909BC" w:rsidRDefault="00462F15" w:rsidP="00134705">
      <w:pPr>
        <w:pStyle w:val="ListParagraph"/>
        <w:tabs>
          <w:tab w:val="left" w:pos="360"/>
          <w:tab w:val="left" w:pos="1080"/>
          <w:tab w:val="left" w:pos="1800"/>
          <w:tab w:val="left" w:pos="2160"/>
        </w:tabs>
        <w:ind w:left="1080" w:hanging="360"/>
        <w:contextualSpacing w:val="0"/>
      </w:pPr>
      <w:r w:rsidRPr="005909BC">
        <w:t xml:space="preserve">1.   The district should require that WIDA standards be included in </w:t>
      </w:r>
      <w:r>
        <w:t>curriculum</w:t>
      </w:r>
      <w:r w:rsidRPr="005909BC">
        <w:t xml:space="preserve"> units in appropriate detail. Given the percentage of teachers and leaders who have participated in RETELL, there is sufficient capacity to begin</w:t>
      </w:r>
      <w:r>
        <w:t xml:space="preserve"> this work</w:t>
      </w:r>
      <w:r w:rsidRPr="005909BC">
        <w:t>, although additional professional development may be needed.</w:t>
      </w:r>
    </w:p>
    <w:p w:rsidR="008E29C7" w:rsidRDefault="00462F15" w:rsidP="00134705">
      <w:pPr>
        <w:pStyle w:val="ListParagraph"/>
        <w:tabs>
          <w:tab w:val="left" w:pos="360"/>
          <w:tab w:val="left" w:pos="1080"/>
          <w:tab w:val="left" w:pos="1800"/>
          <w:tab w:val="left" w:pos="2160"/>
        </w:tabs>
        <w:ind w:left="1080" w:hanging="360"/>
        <w:contextualSpacing w:val="0"/>
      </w:pPr>
      <w:r w:rsidRPr="005909BC">
        <w:t>2.</w:t>
      </w:r>
      <w:r w:rsidRPr="005909BC">
        <w:tab/>
        <w:t xml:space="preserve">In addition to WIDA standards, teachers </w:t>
      </w:r>
      <w:r>
        <w:t>should use</w:t>
      </w:r>
      <w:r w:rsidRPr="005909BC">
        <w:t xml:space="preserve"> SEI strate</w:t>
      </w:r>
      <w:r w:rsidR="008E29C7">
        <w:t xml:space="preserve">gies appropriately in lessons. </w:t>
      </w:r>
    </w:p>
    <w:p w:rsidR="00462F15" w:rsidRPr="005909BC" w:rsidRDefault="00462F15" w:rsidP="00134705">
      <w:pPr>
        <w:pStyle w:val="ListParagraph"/>
        <w:tabs>
          <w:tab w:val="left" w:pos="360"/>
          <w:tab w:val="left" w:pos="1080"/>
          <w:tab w:val="left" w:pos="1800"/>
          <w:tab w:val="left" w:pos="2160"/>
        </w:tabs>
        <w:ind w:left="1080" w:hanging="360"/>
        <w:contextualSpacing w:val="0"/>
      </w:pPr>
      <w:r w:rsidRPr="005909BC">
        <w:t xml:space="preserve">3.    Those teachers, specialists, and leaders who have not yet participated in RETELL should be required to do so.  </w:t>
      </w:r>
    </w:p>
    <w:p w:rsidR="00462F15" w:rsidRPr="00384C9F" w:rsidRDefault="00462F15" w:rsidP="00134705">
      <w:pPr>
        <w:rPr>
          <w:rFonts w:cs="Calibri"/>
        </w:rPr>
      </w:pPr>
      <w:r w:rsidRPr="00384C9F">
        <w:rPr>
          <w:b/>
        </w:rPr>
        <w:t xml:space="preserve">Recommended </w:t>
      </w:r>
      <w:r w:rsidR="00402DC4" w:rsidRPr="00384C9F">
        <w:rPr>
          <w:b/>
        </w:rPr>
        <w:t>resources:</w:t>
      </w:r>
      <w:r w:rsidR="00402DC4" w:rsidRPr="00384C9F">
        <w:rPr>
          <w:rFonts w:cs="Calibri"/>
        </w:rPr>
        <w:t xml:space="preserve"> The</w:t>
      </w:r>
      <w:r w:rsidRPr="00384C9F">
        <w:rPr>
          <w:rFonts w:cs="Calibri"/>
        </w:rPr>
        <w:t xml:space="preserve"> </w:t>
      </w:r>
      <w:r w:rsidRPr="00384C9F">
        <w:rPr>
          <w:rFonts w:cs="Calibri"/>
          <w:i/>
        </w:rPr>
        <w:t>World-Class Instructional Design and Assessment (WIDA) English Language Development Standards Implementation Guide (Part I</w:t>
      </w:r>
      <w:r w:rsidRPr="00384C9F">
        <w:rPr>
          <w:rFonts w:cs="Calibri"/>
        </w:rPr>
        <w:t>) (</w:t>
      </w:r>
      <w:hyperlink r:id="rId37" w:history="1">
        <w:r w:rsidRPr="00384C9F">
          <w:rPr>
            <w:rStyle w:val="Hyperlink"/>
            <w:rFonts w:cs="Calibri"/>
          </w:rPr>
          <w:t>http://www.doe.mass.edu/ell/wida/Guidance-p1.pdf</w:t>
        </w:r>
      </w:hyperlink>
      <w:r w:rsidRPr="00384C9F">
        <w:rPr>
          <w:rFonts w:cs="Calibri"/>
        </w:rPr>
        <w:t>) provides general information about the WIDA ELD standards framework, expectations for district implementation, and available support.</w:t>
      </w:r>
    </w:p>
    <w:p w:rsidR="00462F15" w:rsidRPr="005909BC" w:rsidRDefault="00462F15" w:rsidP="00134705">
      <w:pPr>
        <w:pStyle w:val="ListParagraph"/>
        <w:numPr>
          <w:ilvl w:val="0"/>
          <w:numId w:val="34"/>
        </w:numPr>
        <w:ind w:left="720"/>
        <w:contextualSpacing w:val="0"/>
        <w:rPr>
          <w:rFonts w:cs="Calibri"/>
        </w:rPr>
      </w:pPr>
      <w:r w:rsidRPr="005909BC">
        <w:rPr>
          <w:rFonts w:cs="Calibri"/>
          <w:i/>
        </w:rPr>
        <w:t>Useful WIDA ELD Standards Resources from the Download Library</w:t>
      </w:r>
      <w:r w:rsidRPr="005909BC">
        <w:rPr>
          <w:rFonts w:cs="Calibri"/>
        </w:rPr>
        <w:t xml:space="preserve"> (</w:t>
      </w:r>
      <w:hyperlink r:id="rId38" w:history="1">
        <w:r w:rsidRPr="005909BC">
          <w:rPr>
            <w:rStyle w:val="Hyperlink"/>
            <w:rFonts w:cs="Calibri"/>
            <w:bCs/>
          </w:rPr>
          <w:t>http://www.doe.mass.edu/ell/wida/DownloadLibrary.html</w:t>
        </w:r>
      </w:hyperlink>
      <w:r w:rsidRPr="005909BC">
        <w:rPr>
          <w:rFonts w:cs="Calibri"/>
        </w:rPr>
        <w:t>) can be used as a type of recommended reading list for educators new to the WIDA ELD standards who are interested in developing a deeper understanding of the framework's components and how to apply them into classroom instruction and assessment.</w:t>
      </w:r>
    </w:p>
    <w:p w:rsidR="00462F15" w:rsidRPr="005909BC" w:rsidRDefault="00462F15" w:rsidP="00134705">
      <w:pPr>
        <w:tabs>
          <w:tab w:val="left" w:pos="360"/>
          <w:tab w:val="left" w:pos="720"/>
          <w:tab w:val="left" w:pos="1080"/>
          <w:tab w:val="left" w:pos="1440"/>
          <w:tab w:val="left" w:pos="1800"/>
        </w:tabs>
      </w:pPr>
      <w:r w:rsidRPr="00706D79">
        <w:rPr>
          <w:rFonts w:cs="Calibri"/>
          <w:b/>
        </w:rPr>
        <w:t xml:space="preserve">Benefits </w:t>
      </w:r>
      <w:r w:rsidRPr="00706D79">
        <w:rPr>
          <w:rFonts w:cs="Calibri"/>
        </w:rPr>
        <w:t xml:space="preserve">from implementing this recommendation will </w:t>
      </w:r>
      <w:r>
        <w:rPr>
          <w:rFonts w:cs="Calibri"/>
        </w:rPr>
        <w:t>help</w:t>
      </w:r>
      <w:r w:rsidRPr="005909BC">
        <w:t xml:space="preserve"> the district </w:t>
      </w:r>
      <w:r>
        <w:t>to</w:t>
      </w:r>
      <w:r w:rsidRPr="005909BC">
        <w:t xml:space="preserve"> ensure that </w:t>
      </w:r>
      <w:r>
        <w:t xml:space="preserve">it meets </w:t>
      </w:r>
      <w:r w:rsidRPr="005909BC">
        <w:t>the learning needs of its students whose first language is not English</w:t>
      </w:r>
      <w:r w:rsidR="00F816FB">
        <w:t>.</w:t>
      </w:r>
      <w:r w:rsidRPr="005909BC">
        <w:t xml:space="preserve"> </w:t>
      </w:r>
      <w:r>
        <w:t>T</w:t>
      </w:r>
      <w:r w:rsidRPr="005909BC">
        <w:t xml:space="preserve">hese strategies will also benefit </w:t>
      </w:r>
      <w:r>
        <w:t>other</w:t>
      </w:r>
      <w:r w:rsidRPr="005909BC">
        <w:t xml:space="preserve"> students</w:t>
      </w:r>
      <w:r w:rsidR="00F816FB">
        <w:t>---</w:t>
      </w:r>
      <w:r>
        <w:t xml:space="preserve">including </w:t>
      </w:r>
      <w:r w:rsidRPr="005909BC">
        <w:t xml:space="preserve">those </w:t>
      </w:r>
      <w:r>
        <w:t>for whom literacy is a challenge</w:t>
      </w:r>
      <w:r w:rsidRPr="005909BC">
        <w:t xml:space="preserve">.  </w:t>
      </w:r>
    </w:p>
    <w:p w:rsidR="00402DC4" w:rsidRDefault="008C64DC" w:rsidP="00134705">
      <w:pPr>
        <w:tabs>
          <w:tab w:val="left" w:pos="360"/>
          <w:tab w:val="left" w:pos="1080"/>
          <w:tab w:val="left" w:pos="1440"/>
          <w:tab w:val="left" w:pos="1800"/>
          <w:tab w:val="left" w:pos="2160"/>
        </w:tabs>
        <w:ind w:left="360" w:hanging="360"/>
        <w:rPr>
          <w:b/>
        </w:rPr>
      </w:pPr>
      <w:r w:rsidRPr="005909BC">
        <w:rPr>
          <w:b/>
        </w:rPr>
        <w:t>5.    The district should develop a multi-pronged effort to improve the learning environment in some classes by addressing classroom management and school culture at each school level.</w:t>
      </w:r>
      <w:r w:rsidRPr="005909BC">
        <w:rPr>
          <w:b/>
        </w:rPr>
        <w:tab/>
      </w:r>
    </w:p>
    <w:p w:rsidR="008E29C7" w:rsidRDefault="008C64DC" w:rsidP="00134705">
      <w:pPr>
        <w:pStyle w:val="ListParagraph"/>
        <w:numPr>
          <w:ilvl w:val="0"/>
          <w:numId w:val="70"/>
        </w:numPr>
        <w:tabs>
          <w:tab w:val="left" w:pos="360"/>
          <w:tab w:val="left" w:pos="720"/>
          <w:tab w:val="left" w:pos="1080"/>
          <w:tab w:val="left" w:pos="1440"/>
          <w:tab w:val="left" w:pos="1800"/>
          <w:tab w:val="left" w:pos="2160"/>
        </w:tabs>
        <w:ind w:left="720"/>
        <w:contextualSpacing w:val="0"/>
      </w:pPr>
      <w:r w:rsidRPr="005909BC">
        <w:t xml:space="preserve">As a first step, the district should provide or identify professional development to </w:t>
      </w:r>
      <w:r>
        <w:t>support teachers who struggle with classroom management</w:t>
      </w:r>
      <w:r w:rsidRPr="005909BC">
        <w:t>.  To build on efforts already being implemented at some schools, a collaborative group comprised of teachers and leaders PK</w:t>
      </w:r>
      <w:r w:rsidR="008E29C7">
        <w:t>–</w:t>
      </w:r>
      <w:r w:rsidRPr="005909BC">
        <w:t xml:space="preserve">8 should study, select, and then recommend a consistent schoolwide approach to strengthen students’ social and emotional learning and behavior for each school level (i.e., one for ELC and the elementary schools, one for the middle schools).   </w:t>
      </w:r>
    </w:p>
    <w:p w:rsidR="00402DC4" w:rsidRDefault="008C64DC" w:rsidP="00134705">
      <w:pPr>
        <w:pStyle w:val="ListParagraph"/>
        <w:numPr>
          <w:ilvl w:val="0"/>
          <w:numId w:val="70"/>
        </w:numPr>
        <w:tabs>
          <w:tab w:val="left" w:pos="360"/>
          <w:tab w:val="left" w:pos="720"/>
          <w:tab w:val="left" w:pos="1080"/>
          <w:tab w:val="left" w:pos="1440"/>
          <w:tab w:val="left" w:pos="1800"/>
          <w:tab w:val="left" w:pos="2160"/>
        </w:tabs>
        <w:ind w:left="720"/>
        <w:contextualSpacing w:val="0"/>
      </w:pPr>
      <w:r w:rsidRPr="005909BC">
        <w:t>Th</w:t>
      </w:r>
      <w:r>
        <w:t>is group can build upon the</w:t>
      </w:r>
      <w:r w:rsidRPr="005909BC">
        <w:t xml:space="preserve"> behavioral strategies</w:t>
      </w:r>
      <w:r>
        <w:t xml:space="preserve"> currently</w:t>
      </w:r>
      <w:r w:rsidRPr="005909BC">
        <w:t xml:space="preserve"> in use </w:t>
      </w:r>
      <w:r>
        <w:t xml:space="preserve">in some schools and grade levels to create </w:t>
      </w:r>
      <w:r w:rsidRPr="005909BC">
        <w:t xml:space="preserve">a more coherent approach </w:t>
      </w:r>
      <w:r>
        <w:t>that can be communicated and supported districtwide</w:t>
      </w:r>
      <w:r w:rsidRPr="005909BC">
        <w:t xml:space="preserve">.  Supporting the goals and efforts already implemented, each school level should uniformly and consistently promote social and emotional learning using a research-based </w:t>
      </w:r>
      <w:r w:rsidRPr="005909BC">
        <w:lastRenderedPageBreak/>
        <w:t xml:space="preserve">approach that encourages positive behaviors and interactions between teachers and students and between students and students.   </w:t>
      </w:r>
    </w:p>
    <w:p w:rsidR="00384C9F" w:rsidRPr="00384C9F" w:rsidRDefault="00384C9F" w:rsidP="00134705">
      <w:pPr>
        <w:tabs>
          <w:tab w:val="left" w:pos="720"/>
          <w:tab w:val="num" w:pos="1080"/>
        </w:tabs>
        <w:ind w:left="1080" w:hanging="360"/>
        <w:rPr>
          <w:rFonts w:cs="Calibri"/>
          <w:bCs/>
        </w:rPr>
      </w:pPr>
      <w:r>
        <w:t>1.</w:t>
      </w:r>
      <w:r>
        <w:tab/>
      </w:r>
      <w:r w:rsidR="008C64DC" w:rsidRPr="005909BC">
        <w:t xml:space="preserve">As </w:t>
      </w:r>
      <w:r>
        <w:t>an example</w:t>
      </w:r>
      <w:r w:rsidR="008C64DC" w:rsidRPr="005909BC">
        <w:t xml:space="preserve">, the district </w:t>
      </w:r>
      <w:r w:rsidR="008C64DC">
        <w:t>might</w:t>
      </w:r>
      <w:r w:rsidR="008C64DC" w:rsidRPr="005909BC">
        <w:t xml:space="preserve"> consider Positive Behavior Interventions and Supports (PBIS)</w:t>
      </w:r>
      <w:r w:rsidR="008C64DC">
        <w:t>, which is being piloted at one school (see Student Support strength finding above)</w:t>
      </w:r>
      <w:r w:rsidR="008C64DC" w:rsidRPr="005909BC">
        <w:t xml:space="preserve">.  </w:t>
      </w:r>
    </w:p>
    <w:p w:rsidR="00384C9F" w:rsidRDefault="00384C9F" w:rsidP="00134705">
      <w:pPr>
        <w:tabs>
          <w:tab w:val="num" w:pos="1080"/>
        </w:tabs>
        <w:ind w:left="720" w:hanging="360"/>
      </w:pPr>
      <w:r>
        <w:rPr>
          <w:b/>
        </w:rPr>
        <w:t>C</w:t>
      </w:r>
      <w:r w:rsidR="008C64DC" w:rsidRPr="00384C9F">
        <w:rPr>
          <w:b/>
        </w:rPr>
        <w:t>.</w:t>
      </w:r>
      <w:r w:rsidR="008C64DC" w:rsidRPr="005909BC">
        <w:t xml:space="preserve">   </w:t>
      </w:r>
      <w:r w:rsidR="00575176">
        <w:tab/>
      </w:r>
      <w:r w:rsidR="008C64DC" w:rsidRPr="005909BC">
        <w:t xml:space="preserve">At the high school level, the district should encourage a more deliberate and collaborative setting of classroom norms by teachers and students.  </w:t>
      </w:r>
    </w:p>
    <w:p w:rsidR="000B6E2E" w:rsidRPr="00384C9F" w:rsidRDefault="00384C9F" w:rsidP="00134705">
      <w:pPr>
        <w:tabs>
          <w:tab w:val="left" w:pos="720"/>
          <w:tab w:val="num" w:pos="1080"/>
          <w:tab w:val="left" w:pos="1440"/>
        </w:tabs>
        <w:ind w:left="990" w:hanging="630"/>
        <w:rPr>
          <w:rFonts w:cs="Calibri"/>
          <w:bCs/>
        </w:rPr>
      </w:pPr>
      <w:r>
        <w:rPr>
          <w:b/>
        </w:rPr>
        <w:tab/>
      </w:r>
      <w:r w:rsidR="008C64DC" w:rsidRPr="005909BC">
        <w:t xml:space="preserve">1.   Co-created norms should clarify agreed-to expectations and commitments for students and teachers to ensure a positive and respectful learning environment in each classroom.  </w:t>
      </w:r>
    </w:p>
    <w:p w:rsidR="00384C9F" w:rsidRDefault="00C2570A" w:rsidP="00134705">
      <w:pPr>
        <w:tabs>
          <w:tab w:val="num" w:pos="1080"/>
        </w:tabs>
        <w:rPr>
          <w:rFonts w:cs="Calibri"/>
          <w:bCs/>
          <w:i/>
        </w:rPr>
      </w:pPr>
      <w:r w:rsidRPr="000B6E2E">
        <w:rPr>
          <w:b/>
        </w:rPr>
        <w:t xml:space="preserve">Recommended </w:t>
      </w:r>
      <w:r w:rsidR="00402DC4" w:rsidRPr="000B6E2E">
        <w:rPr>
          <w:b/>
        </w:rPr>
        <w:t>resources:</w:t>
      </w:r>
      <w:r w:rsidR="00402DC4" w:rsidRPr="000B6E2E">
        <w:rPr>
          <w:rFonts w:cs="Calibri"/>
          <w:bCs/>
          <w:i/>
        </w:rPr>
        <w:t xml:space="preserve"> </w:t>
      </w:r>
    </w:p>
    <w:p w:rsidR="00402DC4" w:rsidRPr="00384C9F" w:rsidRDefault="00402DC4" w:rsidP="00134705">
      <w:pPr>
        <w:pStyle w:val="ListParagraph"/>
        <w:numPr>
          <w:ilvl w:val="0"/>
          <w:numId w:val="71"/>
        </w:numPr>
        <w:tabs>
          <w:tab w:val="num" w:pos="1080"/>
        </w:tabs>
        <w:ind w:left="720"/>
        <w:contextualSpacing w:val="0"/>
        <w:rPr>
          <w:rFonts w:cs="Calibri"/>
          <w:bCs/>
        </w:rPr>
      </w:pPr>
      <w:r w:rsidRPr="00384C9F">
        <w:rPr>
          <w:rFonts w:cs="Calibri"/>
          <w:bCs/>
          <w:i/>
        </w:rPr>
        <w:t>Guiding</w:t>
      </w:r>
      <w:r w:rsidR="00C2570A" w:rsidRPr="00384C9F">
        <w:rPr>
          <w:rFonts w:cs="Calibri"/>
          <w:bCs/>
          <w:i/>
        </w:rPr>
        <w:t xml:space="preserve"> Principles: A Resource Guide for Improving School Climate and Discipline</w:t>
      </w:r>
      <w:r w:rsidR="00C2570A" w:rsidRPr="00384C9F">
        <w:rPr>
          <w:rFonts w:cs="Calibri"/>
          <w:bCs/>
        </w:rPr>
        <w:t xml:space="preserve"> (</w:t>
      </w:r>
      <w:hyperlink r:id="rId39" w:history="1">
        <w:r w:rsidR="008C64DC" w:rsidRPr="00384C9F">
          <w:rPr>
            <w:rStyle w:val="Hyperlink"/>
            <w:rFonts w:cs="Calibri"/>
            <w:bCs/>
          </w:rPr>
          <w:t>http://www2.ed.gov/policy/gen/guid/school-discipline/guiding-principles.pdf</w:t>
        </w:r>
      </w:hyperlink>
      <w:r w:rsidR="00C2570A" w:rsidRPr="00384C9F">
        <w:rPr>
          <w:rFonts w:cs="Calibri"/>
          <w:bCs/>
        </w:rPr>
        <w:t>)</w:t>
      </w:r>
      <w:r w:rsidR="008C64DC" w:rsidRPr="00384C9F">
        <w:rPr>
          <w:rFonts w:cs="Calibri"/>
          <w:bCs/>
        </w:rPr>
        <w:t xml:space="preserve"> </w:t>
      </w:r>
      <w:r w:rsidR="00C2570A" w:rsidRPr="00384C9F">
        <w:rPr>
          <w:rFonts w:cs="Calibri"/>
          <w:bCs/>
        </w:rPr>
        <w:t>highlights ways in which states and school districts can promote academic excellence by creating safe and productive learning environments for all students</w:t>
      </w:r>
      <w:r w:rsidR="008C64DC" w:rsidRPr="00384C9F">
        <w:rPr>
          <w:rFonts w:cs="Calibri"/>
          <w:bCs/>
        </w:rPr>
        <w:t>.</w:t>
      </w:r>
      <w:r w:rsidR="00C2570A" w:rsidRPr="00384C9F">
        <w:rPr>
          <w:rFonts w:cs="Calibri"/>
          <w:bCs/>
        </w:rPr>
        <w:t xml:space="preserve"> </w:t>
      </w:r>
    </w:p>
    <w:p w:rsidR="00402DC4" w:rsidRDefault="008C64DC" w:rsidP="00134705">
      <w:pPr>
        <w:pStyle w:val="ListParagraph"/>
        <w:numPr>
          <w:ilvl w:val="0"/>
          <w:numId w:val="36"/>
        </w:numPr>
        <w:tabs>
          <w:tab w:val="clear" w:pos="250"/>
          <w:tab w:val="num" w:pos="1080"/>
        </w:tabs>
        <w:ind w:left="720"/>
        <w:contextualSpacing w:val="0"/>
        <w:rPr>
          <w:rFonts w:cs="Calibri"/>
          <w:b/>
          <w:bCs/>
        </w:rPr>
      </w:pPr>
      <w:r w:rsidRPr="005909BC">
        <w:rPr>
          <w:rFonts w:cs="Calibri"/>
          <w:i/>
        </w:rPr>
        <w:t>Addressing Students’ Social, Emotional, and Health Needs</w:t>
      </w:r>
      <w:r w:rsidRPr="005909BC">
        <w:rPr>
          <w:rFonts w:cs="Calibri"/>
        </w:rPr>
        <w:t xml:space="preserve"> (</w:t>
      </w:r>
      <w:hyperlink r:id="rId40" w:history="1">
        <w:r w:rsidRPr="005909BC">
          <w:rPr>
            <w:rStyle w:val="Hyperlink"/>
            <w:rFonts w:cs="Calibri"/>
          </w:rPr>
          <w:t>http://www.doe.mass.edu/apa/framework/level4/StudentsNeeds.pdf</w:t>
        </w:r>
      </w:hyperlink>
      <w:r w:rsidRPr="005909BC">
        <w:rPr>
          <w:rFonts w:cs="Calibri"/>
        </w:rPr>
        <w:t>) provides guidance and promising practices to help schools create a safe school environment and make effective use of a system for addressing the social, emotional, and health needs of its students that reflects the behavioral health and public schools framework.</w:t>
      </w:r>
    </w:p>
    <w:p w:rsidR="008C64DC" w:rsidRDefault="008C64DC" w:rsidP="00134705">
      <w:pPr>
        <w:tabs>
          <w:tab w:val="left" w:pos="360"/>
          <w:tab w:val="left" w:pos="1080"/>
          <w:tab w:val="left" w:pos="1440"/>
          <w:tab w:val="left" w:pos="1800"/>
          <w:tab w:val="left" w:pos="2160"/>
        </w:tabs>
        <w:rPr>
          <w:rFonts w:asciiTheme="majorHAnsi" w:hAnsiTheme="majorHAnsi"/>
          <w:b/>
        </w:rPr>
      </w:pPr>
      <w:r w:rsidRPr="005909BC">
        <w:rPr>
          <w:b/>
        </w:rPr>
        <w:t>Benefits</w:t>
      </w:r>
      <w:r w:rsidRPr="005909BC">
        <w:t xml:space="preserve"> from implementing this recommendation could include a stron</w:t>
      </w:r>
      <w:r w:rsidR="003E71DC">
        <w:t xml:space="preserve">ger school culture and learning </w:t>
      </w:r>
      <w:r w:rsidRPr="005909BC">
        <w:t xml:space="preserve">environments that are consistent and more conducive to learning in every school and classroom. In addition, students could have better opportunities to develop their social and emotional </w:t>
      </w:r>
      <w:r>
        <w:t>skills</w:t>
      </w:r>
      <w:r w:rsidRPr="005909BC">
        <w:t>. This can help them focus more productively in school and help them take advantage of the rich academic program that the district is creating</w:t>
      </w:r>
      <w:r>
        <w:rPr>
          <w:rFonts w:asciiTheme="majorHAnsi" w:hAnsiTheme="majorHAnsi"/>
          <w:b/>
        </w:rPr>
        <w:t xml:space="preserve"> </w:t>
      </w:r>
    </w:p>
    <w:p w:rsidR="00841F8B" w:rsidRPr="005909BC" w:rsidRDefault="00841F8B" w:rsidP="00134705">
      <w:pPr>
        <w:tabs>
          <w:tab w:val="left" w:pos="360"/>
          <w:tab w:val="left" w:pos="1080"/>
          <w:tab w:val="left" w:pos="1440"/>
          <w:tab w:val="left" w:pos="1800"/>
          <w:tab w:val="left" w:pos="2160"/>
        </w:tabs>
        <w:ind w:left="360" w:hanging="360"/>
        <w:rPr>
          <w:b/>
        </w:rPr>
      </w:pPr>
      <w:r w:rsidRPr="005909BC">
        <w:rPr>
          <w:b/>
        </w:rPr>
        <w:t>6.</w:t>
      </w:r>
      <w:r w:rsidRPr="005909BC">
        <w:t xml:space="preserve">   </w:t>
      </w:r>
      <w:r w:rsidRPr="005909BC">
        <w:rPr>
          <w:b/>
        </w:rPr>
        <w:t>The district should prioritize the integration of technology more into teaching and learning at all levels.</w:t>
      </w:r>
    </w:p>
    <w:p w:rsidR="00841F8B" w:rsidRPr="005909BC" w:rsidRDefault="00841F8B" w:rsidP="00134705">
      <w:pPr>
        <w:pStyle w:val="ListParagraph"/>
        <w:numPr>
          <w:ilvl w:val="1"/>
          <w:numId w:val="31"/>
        </w:numPr>
        <w:tabs>
          <w:tab w:val="left" w:pos="360"/>
          <w:tab w:val="left" w:pos="720"/>
          <w:tab w:val="left" w:pos="1080"/>
          <w:tab w:val="left" w:pos="1440"/>
          <w:tab w:val="left" w:pos="1800"/>
          <w:tab w:val="left" w:pos="2160"/>
        </w:tabs>
        <w:ind w:left="720"/>
        <w:contextualSpacing w:val="0"/>
      </w:pPr>
      <w:r w:rsidRPr="005909BC">
        <w:t xml:space="preserve">As more hardware and software is acquired and installed, teachers </w:t>
      </w:r>
      <w:r>
        <w:t>should</w:t>
      </w:r>
      <w:r w:rsidRPr="005909BC">
        <w:t xml:space="preserve"> be supported in learning how to use educational technologies appropriately through professional development and, if possible, by visiting nearby school districts to observe exemplary practices in lessons.  </w:t>
      </w:r>
    </w:p>
    <w:p w:rsidR="00841F8B" w:rsidRPr="005909BC" w:rsidRDefault="00841F8B" w:rsidP="00134705">
      <w:pPr>
        <w:pStyle w:val="ListParagraph"/>
        <w:numPr>
          <w:ilvl w:val="0"/>
          <w:numId w:val="30"/>
        </w:numPr>
        <w:tabs>
          <w:tab w:val="left" w:pos="360"/>
          <w:tab w:val="left" w:pos="720"/>
          <w:tab w:val="left" w:pos="1080"/>
          <w:tab w:val="left" w:pos="1440"/>
          <w:tab w:val="left" w:pos="1800"/>
          <w:tab w:val="left" w:pos="2160"/>
        </w:tabs>
        <w:ind w:left="720"/>
        <w:contextualSpacing w:val="0"/>
      </w:pPr>
      <w:r w:rsidRPr="005909BC">
        <w:t xml:space="preserve">In-district expertise from teachers and leaders can also be harnessed to share successful strategies and best practices at each school level.  </w:t>
      </w:r>
    </w:p>
    <w:p w:rsidR="00841F8B" w:rsidRPr="005909BC" w:rsidRDefault="00841F8B" w:rsidP="00134705">
      <w:pPr>
        <w:pStyle w:val="ListParagraph"/>
        <w:tabs>
          <w:tab w:val="left" w:pos="360"/>
          <w:tab w:val="left" w:pos="1080"/>
          <w:tab w:val="left" w:pos="1440"/>
          <w:tab w:val="left" w:pos="1800"/>
          <w:tab w:val="left" w:pos="2160"/>
        </w:tabs>
        <w:ind w:left="1080" w:hanging="360"/>
        <w:contextualSpacing w:val="0"/>
      </w:pPr>
      <w:r w:rsidRPr="005909BC">
        <w:t>1.   Faculty meetings and grade-level/content-level meetings can showcase good practices.  Teachers can observe peers at their own school or within the district who have established models for both teacher and student use of technology.</w:t>
      </w:r>
      <w:r w:rsidRPr="005909BC">
        <w:tab/>
      </w:r>
    </w:p>
    <w:p w:rsidR="00841F8B" w:rsidRPr="005909BC" w:rsidRDefault="00841F8B" w:rsidP="00134705">
      <w:pPr>
        <w:pStyle w:val="ListParagraph"/>
        <w:tabs>
          <w:tab w:val="left" w:pos="360"/>
          <w:tab w:val="left" w:pos="1080"/>
          <w:tab w:val="left" w:pos="1440"/>
          <w:tab w:val="left" w:pos="1800"/>
          <w:tab w:val="left" w:pos="2160"/>
        </w:tabs>
        <w:ind w:left="1080" w:hanging="360"/>
        <w:contextualSpacing w:val="0"/>
      </w:pPr>
      <w:r w:rsidRPr="005909BC">
        <w:lastRenderedPageBreak/>
        <w:t>2.    At the elementary level, the new literacy program, “Journeys</w:t>
      </w:r>
      <w:r>
        <w:t>,</w:t>
      </w:r>
      <w:r w:rsidRPr="005909BC">
        <w:t>” was chosen partly because it provide</w:t>
      </w:r>
      <w:r>
        <w:t>s</w:t>
      </w:r>
      <w:r w:rsidRPr="005909BC">
        <w:t xml:space="preserve"> opportunities to use technology in instruction. The district should provide the needed hardware, software and professional development so that teachers and students will have the capacity to maximize this feature of the literacy program.</w:t>
      </w:r>
      <w:r w:rsidRPr="005909BC">
        <w:tab/>
      </w:r>
    </w:p>
    <w:p w:rsidR="00841F8B" w:rsidRPr="005909BC" w:rsidRDefault="00841F8B" w:rsidP="00134705">
      <w:pPr>
        <w:tabs>
          <w:tab w:val="left" w:pos="360"/>
          <w:tab w:val="left" w:pos="720"/>
          <w:tab w:val="left" w:pos="1080"/>
          <w:tab w:val="left" w:pos="1440"/>
          <w:tab w:val="left" w:pos="1800"/>
        </w:tabs>
        <w:ind w:left="720" w:hanging="360"/>
      </w:pPr>
      <w:r>
        <w:rPr>
          <w:b/>
        </w:rPr>
        <w:t>Recommended resources:</w:t>
      </w:r>
    </w:p>
    <w:p w:rsidR="00841F8B" w:rsidRPr="005909BC" w:rsidRDefault="00841F8B" w:rsidP="00134705">
      <w:pPr>
        <w:pStyle w:val="ListParagraph"/>
        <w:numPr>
          <w:ilvl w:val="0"/>
          <w:numId w:val="37"/>
        </w:numPr>
        <w:tabs>
          <w:tab w:val="left" w:pos="360"/>
          <w:tab w:val="left" w:pos="720"/>
          <w:tab w:val="left" w:pos="1080"/>
          <w:tab w:val="left" w:pos="1440"/>
          <w:tab w:val="left" w:pos="1800"/>
        </w:tabs>
        <w:ind w:left="1080"/>
        <w:contextualSpacing w:val="0"/>
      </w:pPr>
      <w:r w:rsidRPr="005909BC">
        <w:t>ESE’s</w:t>
      </w:r>
      <w:r w:rsidRPr="005909BC">
        <w:rPr>
          <w:rFonts w:cs="Calibri"/>
        </w:rPr>
        <w:t xml:space="preserve"> </w:t>
      </w:r>
      <w:r w:rsidRPr="005909BC">
        <w:rPr>
          <w:rFonts w:cs="Calibri"/>
          <w:i/>
        </w:rPr>
        <w:t>Office of Digital Learning</w:t>
      </w:r>
      <w:r w:rsidRPr="005909BC">
        <w:rPr>
          <w:rFonts w:cs="Calibri"/>
        </w:rPr>
        <w:t xml:space="preserve"> (</w:t>
      </w:r>
      <w:hyperlink r:id="rId41" w:history="1">
        <w:r w:rsidRPr="005909BC">
          <w:rPr>
            <w:rStyle w:val="Hyperlink"/>
            <w:rFonts w:cs="Calibri"/>
          </w:rPr>
          <w:t>http://www.doe.mass.edu/odl/</w:t>
        </w:r>
      </w:hyperlink>
      <w:r w:rsidRPr="005909BC">
        <w:rPr>
          <w:rFonts w:cs="Calibri"/>
        </w:rPr>
        <w:t>) supports the expansion of digital learning capacity and literacy to advance learning for every student in the Commonwealth by providing policies, guidance, professional development and support in the following areas: district technology and infrastructure capacity; classroom level instructional tools; assistive technology resources; virtual schools and online courses; and emerging digital learning trends.</w:t>
      </w:r>
    </w:p>
    <w:p w:rsidR="00841F8B" w:rsidRDefault="00841F8B" w:rsidP="00134705">
      <w:pPr>
        <w:pStyle w:val="ListParagraph"/>
        <w:numPr>
          <w:ilvl w:val="0"/>
          <w:numId w:val="37"/>
        </w:numPr>
        <w:tabs>
          <w:tab w:val="left" w:pos="360"/>
          <w:tab w:val="left" w:pos="720"/>
          <w:tab w:val="left" w:pos="1080"/>
          <w:tab w:val="left" w:pos="1440"/>
          <w:tab w:val="left" w:pos="1800"/>
        </w:tabs>
        <w:ind w:left="1080"/>
        <w:contextualSpacing w:val="0"/>
        <w:rPr>
          <w:rFonts w:cs="Calibri"/>
        </w:rPr>
      </w:pPr>
      <w:r>
        <w:rPr>
          <w:rFonts w:cs="Calibri"/>
        </w:rPr>
        <w:t xml:space="preserve">The </w:t>
      </w:r>
      <w:r w:rsidR="00C2570A" w:rsidRPr="00C2570A">
        <w:rPr>
          <w:rFonts w:cs="Calibri"/>
          <w:i/>
        </w:rPr>
        <w:t>Digital Learning Tools</w:t>
      </w:r>
      <w:r>
        <w:rPr>
          <w:rFonts w:cs="Calibri"/>
        </w:rPr>
        <w:t xml:space="preserve"> web page (</w:t>
      </w:r>
      <w:hyperlink r:id="rId42" w:history="1">
        <w:r w:rsidRPr="003604F9">
          <w:rPr>
            <w:rStyle w:val="Hyperlink"/>
            <w:rFonts w:cs="Calibri"/>
          </w:rPr>
          <w:t>http://www.doe.mass.edu/odl/teacher/</w:t>
        </w:r>
      </w:hyperlink>
      <w:r>
        <w:rPr>
          <w:rFonts w:cs="Calibri"/>
        </w:rPr>
        <w:t>) lists several links to digital learning resources.</w:t>
      </w:r>
    </w:p>
    <w:p w:rsidR="00841F8B" w:rsidRPr="005909BC" w:rsidRDefault="00841F8B" w:rsidP="00134705">
      <w:pPr>
        <w:pStyle w:val="ListParagraph"/>
        <w:numPr>
          <w:ilvl w:val="0"/>
          <w:numId w:val="37"/>
        </w:numPr>
        <w:tabs>
          <w:tab w:val="left" w:pos="360"/>
          <w:tab w:val="left" w:pos="720"/>
          <w:tab w:val="left" w:pos="1080"/>
          <w:tab w:val="left" w:pos="1440"/>
          <w:tab w:val="left" w:pos="1800"/>
        </w:tabs>
        <w:ind w:left="1080"/>
        <w:contextualSpacing w:val="0"/>
        <w:rPr>
          <w:rFonts w:cs="Calibri"/>
        </w:rPr>
      </w:pPr>
      <w:r>
        <w:rPr>
          <w:rFonts w:cs="Calibri"/>
        </w:rPr>
        <w:t xml:space="preserve">The </w:t>
      </w:r>
      <w:r w:rsidR="00C2570A" w:rsidRPr="00C2570A">
        <w:rPr>
          <w:i/>
        </w:rPr>
        <w:t>Technology Self-Assessment Tool</w:t>
      </w:r>
      <w:r>
        <w:t xml:space="preserve"> (</w:t>
      </w:r>
      <w:hyperlink r:id="rId43" w:history="1">
        <w:r w:rsidRPr="003604F9">
          <w:rPr>
            <w:rStyle w:val="Hyperlink"/>
          </w:rPr>
          <w:t>http://www.doe.mass.edu/odl/standards/sa_tool.html</w:t>
        </w:r>
      </w:hyperlink>
      <w:r>
        <w:t xml:space="preserve">) </w:t>
      </w:r>
      <w:r w:rsidRPr="002D6EB8">
        <w:t>allows teachers to determine their own levels of technology proficiency and professional development needs. TSAT also allows schools and districts to access aggregated data from their teachers in order to better focus their professional development efforts.</w:t>
      </w:r>
    </w:p>
    <w:p w:rsidR="00841F8B" w:rsidRPr="005909BC" w:rsidRDefault="00841F8B" w:rsidP="00134705">
      <w:pPr>
        <w:tabs>
          <w:tab w:val="left" w:pos="0"/>
          <w:tab w:val="left" w:pos="360"/>
          <w:tab w:val="left" w:pos="1080"/>
          <w:tab w:val="left" w:pos="1440"/>
          <w:tab w:val="left" w:pos="1800"/>
          <w:tab w:val="left" w:pos="2160"/>
        </w:tabs>
      </w:pPr>
      <w:r w:rsidRPr="005909BC">
        <w:rPr>
          <w:b/>
        </w:rPr>
        <w:t>Benefits</w:t>
      </w:r>
      <w:r w:rsidRPr="005909BC">
        <w:t xml:space="preserve"> from implementing this recommendation can include a more widespread, refined and effective use of instructional technology and digital learning in the district.  This can help ensure that Chelsea’s students experience learning and teaching using technology in ways similar to students from other districts and</w:t>
      </w:r>
      <w:r>
        <w:t xml:space="preserve"> </w:t>
      </w:r>
      <w:r w:rsidRPr="005909BC">
        <w:t>in other countries. A more widespread and effective use of technology in lessons will help prepare students for study, life, and work in the 21</w:t>
      </w:r>
      <w:r w:rsidRPr="005909BC">
        <w:rPr>
          <w:vertAlign w:val="superscript"/>
        </w:rPr>
        <w:t>st</w:t>
      </w:r>
      <w:r w:rsidRPr="005909BC">
        <w:t xml:space="preserve"> century. </w:t>
      </w:r>
    </w:p>
    <w:p w:rsidR="000D13E6" w:rsidRPr="001836C1" w:rsidRDefault="000D13E6" w:rsidP="00134705">
      <w:pPr>
        <w:rPr>
          <w:rFonts w:asciiTheme="majorHAnsi" w:hAnsiTheme="majorHAnsi"/>
          <w:b/>
        </w:rPr>
      </w:pPr>
    </w:p>
    <w:p w:rsidR="008E314D" w:rsidRDefault="008E314D" w:rsidP="0013470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953344" w:rsidRPr="00AB7D34" w:rsidRDefault="00AB7D34" w:rsidP="00134705">
      <w:pPr>
        <w:tabs>
          <w:tab w:val="left" w:pos="360"/>
          <w:tab w:val="left" w:pos="720"/>
        </w:tabs>
        <w:ind w:left="360" w:hanging="360"/>
        <w:rPr>
          <w:rFonts w:ascii="Calibri" w:hAnsi="Calibri"/>
          <w:b/>
        </w:rPr>
      </w:pPr>
      <w:r>
        <w:rPr>
          <w:rFonts w:ascii="Calibri" w:hAnsi="Calibri"/>
          <w:b/>
        </w:rPr>
        <w:t xml:space="preserve">7. </w:t>
      </w:r>
      <w:r>
        <w:rPr>
          <w:rFonts w:ascii="Calibri" w:hAnsi="Calibri"/>
          <w:b/>
        </w:rPr>
        <w:tab/>
      </w:r>
      <w:r w:rsidR="00953344" w:rsidRPr="00AB7D34">
        <w:rPr>
          <w:rFonts w:ascii="Calibri" w:hAnsi="Calibri"/>
          <w:b/>
        </w:rPr>
        <w:t>The district should consider expanding the 2015</w:t>
      </w:r>
      <w:r>
        <w:rPr>
          <w:rFonts w:ascii="Calibri" w:hAnsi="Calibri"/>
          <w:b/>
        </w:rPr>
        <w:t>–</w:t>
      </w:r>
      <w:r w:rsidR="00953344" w:rsidRPr="00AB7D34">
        <w:rPr>
          <w:rFonts w:ascii="Calibri" w:hAnsi="Calibri"/>
          <w:b/>
        </w:rPr>
        <w:t>2016 strategic plan with a goal to improve teacher retention.</w:t>
      </w:r>
    </w:p>
    <w:p w:rsidR="00953344" w:rsidRPr="00F11EF2" w:rsidRDefault="00953344" w:rsidP="00134705">
      <w:pPr>
        <w:pStyle w:val="ListParagraph"/>
        <w:numPr>
          <w:ilvl w:val="0"/>
          <w:numId w:val="45"/>
        </w:numPr>
        <w:ind w:left="630" w:hanging="270"/>
        <w:contextualSpacing w:val="0"/>
        <w:rPr>
          <w:rFonts w:ascii="Calibri" w:hAnsi="Calibri"/>
          <w:b/>
        </w:rPr>
      </w:pPr>
      <w:r w:rsidRPr="00F11EF2">
        <w:rPr>
          <w:rFonts w:ascii="Calibri" w:hAnsi="Calibri"/>
        </w:rPr>
        <w:t>The district should follow through on the DIP strategy to research reason</w:t>
      </w:r>
      <w:r>
        <w:rPr>
          <w:rFonts w:ascii="Calibri" w:hAnsi="Calibri"/>
        </w:rPr>
        <w:t>s for teacher turnover</w:t>
      </w:r>
      <w:r w:rsidRPr="00F11EF2">
        <w:rPr>
          <w:rFonts w:ascii="Calibri" w:hAnsi="Calibri"/>
        </w:rPr>
        <w:t xml:space="preserve"> and </w:t>
      </w:r>
      <w:r>
        <w:rPr>
          <w:rFonts w:ascii="Calibri" w:hAnsi="Calibri"/>
        </w:rPr>
        <w:t xml:space="preserve">develop </w:t>
      </w:r>
      <w:r w:rsidRPr="00F11EF2">
        <w:rPr>
          <w:rFonts w:ascii="Calibri" w:hAnsi="Calibri"/>
        </w:rPr>
        <w:t xml:space="preserve">a strategic </w:t>
      </w:r>
      <w:r>
        <w:rPr>
          <w:rFonts w:ascii="Calibri" w:hAnsi="Calibri"/>
        </w:rPr>
        <w:t>long-</w:t>
      </w:r>
      <w:r w:rsidRPr="00F11EF2">
        <w:rPr>
          <w:rFonts w:ascii="Calibri" w:hAnsi="Calibri"/>
        </w:rPr>
        <w:t>range plan to stabilize staff</w:t>
      </w:r>
      <w:r>
        <w:rPr>
          <w:rFonts w:ascii="Calibri" w:hAnsi="Calibri"/>
        </w:rPr>
        <w:t>ing</w:t>
      </w:r>
      <w:r w:rsidRPr="00F11EF2">
        <w:rPr>
          <w:rFonts w:ascii="Calibri" w:hAnsi="Calibri"/>
        </w:rPr>
        <w:t>.</w:t>
      </w:r>
    </w:p>
    <w:p w:rsidR="00953344" w:rsidRPr="009D1557" w:rsidRDefault="00953344" w:rsidP="00134705">
      <w:pPr>
        <w:pStyle w:val="ListParagraph"/>
        <w:numPr>
          <w:ilvl w:val="0"/>
          <w:numId w:val="46"/>
        </w:numPr>
        <w:ind w:left="990"/>
        <w:contextualSpacing w:val="0"/>
        <w:rPr>
          <w:rFonts w:ascii="Calibri" w:hAnsi="Calibri"/>
          <w:b/>
        </w:rPr>
      </w:pPr>
      <w:r>
        <w:rPr>
          <w:rFonts w:ascii="Calibri" w:hAnsi="Calibri"/>
        </w:rPr>
        <w:t>The plan should include the creation of a retention and hiring committee that conducts exit interviews with all teachers leaving the district and creates a database that catalogues why teachers leave Chelsea.</w:t>
      </w:r>
    </w:p>
    <w:p w:rsidR="00953344" w:rsidRPr="009D1557" w:rsidRDefault="00953344" w:rsidP="00134705">
      <w:pPr>
        <w:pStyle w:val="ListParagraph"/>
        <w:numPr>
          <w:ilvl w:val="0"/>
          <w:numId w:val="46"/>
        </w:numPr>
        <w:ind w:left="990"/>
        <w:contextualSpacing w:val="0"/>
        <w:rPr>
          <w:rFonts w:ascii="Calibri" w:hAnsi="Calibri"/>
          <w:b/>
        </w:rPr>
      </w:pPr>
      <w:r>
        <w:rPr>
          <w:rFonts w:ascii="Calibri" w:hAnsi="Calibri"/>
        </w:rPr>
        <w:lastRenderedPageBreak/>
        <w:t>The plan should include an aggressive campaign to recruit Hispanic and Spanish speaking teachers.  The following three retention and recruitment strategies are suggested by the National Education Association</w:t>
      </w:r>
      <w:r>
        <w:rPr>
          <w:rStyle w:val="FootnoteReference"/>
          <w:rFonts w:ascii="Calibri" w:hAnsi="Calibri"/>
        </w:rPr>
        <w:footnoteReference w:id="8"/>
      </w:r>
      <w:r>
        <w:rPr>
          <w:rFonts w:ascii="Calibri" w:hAnsi="Calibri"/>
        </w:rPr>
        <w:t>:</w:t>
      </w:r>
    </w:p>
    <w:p w:rsidR="00953344" w:rsidRPr="00F22127" w:rsidRDefault="00953344" w:rsidP="00134705">
      <w:pPr>
        <w:pStyle w:val="ListParagraph"/>
        <w:numPr>
          <w:ilvl w:val="0"/>
          <w:numId w:val="48"/>
        </w:numPr>
        <w:ind w:left="1530"/>
        <w:contextualSpacing w:val="0"/>
        <w:rPr>
          <w:rFonts w:ascii="Calibri" w:hAnsi="Calibri"/>
        </w:rPr>
      </w:pPr>
      <w:r w:rsidRPr="00F22127">
        <w:rPr>
          <w:rFonts w:ascii="Calibri" w:hAnsi="Calibri"/>
        </w:rPr>
        <w:t>Early prospective teacher identification initiatives through secondary school surveys, counseling, motivational workshops, summer college preparatory courses, courses in educational theory and practice, and promise of financial aid.</w:t>
      </w:r>
    </w:p>
    <w:p w:rsidR="00953344" w:rsidRPr="00F22127" w:rsidRDefault="00953344" w:rsidP="00134705">
      <w:pPr>
        <w:pStyle w:val="ListParagraph"/>
        <w:numPr>
          <w:ilvl w:val="0"/>
          <w:numId w:val="48"/>
        </w:numPr>
        <w:ind w:left="1530"/>
        <w:contextualSpacing w:val="0"/>
        <w:rPr>
          <w:rFonts w:ascii="Calibri" w:hAnsi="Calibri"/>
        </w:rPr>
      </w:pPr>
      <w:r w:rsidRPr="00F22127">
        <w:rPr>
          <w:rFonts w:ascii="Calibri" w:hAnsi="Calibri"/>
        </w:rPr>
        <w:t>Aggressive recruitment activities, such as holding orientations, recruiting transfer students from two-year colleges, sponsoring future teachers clubs, organizing media campaigns in minority communities, and recruiting minorities to teaching from business and the military sectors.</w:t>
      </w:r>
    </w:p>
    <w:p w:rsidR="00953344" w:rsidRDefault="00953344" w:rsidP="00134705">
      <w:pPr>
        <w:pStyle w:val="ListParagraph"/>
        <w:numPr>
          <w:ilvl w:val="0"/>
          <w:numId w:val="48"/>
        </w:numPr>
        <w:ind w:left="1530"/>
        <w:contextualSpacing w:val="0"/>
        <w:rPr>
          <w:rFonts w:ascii="Calibri" w:hAnsi="Calibri"/>
        </w:rPr>
      </w:pPr>
      <w:r w:rsidRPr="00F22127">
        <w:rPr>
          <w:rFonts w:ascii="Calibri" w:hAnsi="Calibri"/>
        </w:rPr>
        <w:t>Financial aid, including fellowships, scholarships, and forgivable loans, targeted to minority students who intend to teach.</w:t>
      </w:r>
    </w:p>
    <w:p w:rsidR="00953344" w:rsidRDefault="00953344" w:rsidP="00134705">
      <w:pPr>
        <w:pStyle w:val="ListParagraph"/>
        <w:numPr>
          <w:ilvl w:val="0"/>
          <w:numId w:val="46"/>
        </w:numPr>
        <w:ind w:left="990"/>
        <w:contextualSpacing w:val="0"/>
        <w:rPr>
          <w:rFonts w:ascii="Calibri" w:hAnsi="Calibri"/>
        </w:rPr>
      </w:pPr>
      <w:r>
        <w:rPr>
          <w:rFonts w:ascii="Calibri" w:hAnsi="Calibri"/>
        </w:rPr>
        <w:t>The district should consider developing co-operative and internship programs with universities to provide training opportunities for prospective teachers.</w:t>
      </w:r>
    </w:p>
    <w:p w:rsidR="00953344" w:rsidRDefault="00953344" w:rsidP="00134705">
      <w:pPr>
        <w:pStyle w:val="ListParagraph"/>
        <w:numPr>
          <w:ilvl w:val="0"/>
          <w:numId w:val="46"/>
        </w:numPr>
        <w:ind w:left="990"/>
        <w:contextualSpacing w:val="0"/>
        <w:rPr>
          <w:rFonts w:ascii="Calibri" w:hAnsi="Calibri"/>
        </w:rPr>
      </w:pPr>
      <w:r>
        <w:rPr>
          <w:rFonts w:ascii="Calibri" w:hAnsi="Calibri"/>
        </w:rPr>
        <w:t>The district should provide support to current teachers for dual certification as an ESL teacher. The district should also provide incentives for high performing paraprofessionals to obtain a teaching license.</w:t>
      </w:r>
    </w:p>
    <w:p w:rsidR="00402DC4" w:rsidRDefault="00953344" w:rsidP="00134705">
      <w:pPr>
        <w:pStyle w:val="ListParagraph"/>
        <w:numPr>
          <w:ilvl w:val="0"/>
          <w:numId w:val="45"/>
        </w:numPr>
        <w:ind w:left="630"/>
        <w:contextualSpacing w:val="0"/>
        <w:rPr>
          <w:rFonts w:ascii="Calibri" w:hAnsi="Calibri"/>
        </w:rPr>
      </w:pPr>
      <w:r>
        <w:rPr>
          <w:rFonts w:ascii="Calibri" w:hAnsi="Calibri"/>
        </w:rPr>
        <w:t>The district should create supports and incentives for teachers to remain in the district.</w:t>
      </w:r>
    </w:p>
    <w:p w:rsidR="00953344" w:rsidRDefault="00953344" w:rsidP="00134705">
      <w:pPr>
        <w:pStyle w:val="ListParagraph"/>
        <w:numPr>
          <w:ilvl w:val="0"/>
          <w:numId w:val="47"/>
        </w:numPr>
        <w:ind w:left="990"/>
        <w:contextualSpacing w:val="0"/>
        <w:rPr>
          <w:rFonts w:ascii="Calibri" w:hAnsi="Calibri"/>
        </w:rPr>
      </w:pPr>
      <w:r>
        <w:rPr>
          <w:rFonts w:ascii="Calibri" w:hAnsi="Calibri"/>
        </w:rPr>
        <w:t>The district should create a systematic teacher leadership program that provides opportunities for teachers at various stages of growth.</w:t>
      </w:r>
    </w:p>
    <w:p w:rsidR="00953344" w:rsidRDefault="00953344" w:rsidP="00134705">
      <w:pPr>
        <w:pStyle w:val="ListParagraph"/>
        <w:numPr>
          <w:ilvl w:val="0"/>
          <w:numId w:val="47"/>
        </w:numPr>
        <w:ind w:left="990"/>
        <w:contextualSpacing w:val="0"/>
        <w:rPr>
          <w:rFonts w:ascii="Calibri" w:hAnsi="Calibri"/>
        </w:rPr>
      </w:pPr>
      <w:r>
        <w:rPr>
          <w:rFonts w:ascii="Calibri" w:hAnsi="Calibri"/>
        </w:rPr>
        <w:t>As recommended by ESE “Guidelines for Induction Programs,” the district should extend the mentoring/induction program to three years to address new teacher burnout and to help the district and teachers meet professional development goals.</w:t>
      </w:r>
    </w:p>
    <w:p w:rsidR="00953344" w:rsidRDefault="00953344" w:rsidP="00134705">
      <w:pPr>
        <w:pStyle w:val="ListParagraph"/>
        <w:numPr>
          <w:ilvl w:val="0"/>
          <w:numId w:val="47"/>
        </w:numPr>
        <w:ind w:left="990"/>
        <w:contextualSpacing w:val="0"/>
        <w:rPr>
          <w:rFonts w:ascii="Calibri" w:hAnsi="Calibri"/>
        </w:rPr>
      </w:pPr>
      <w:r>
        <w:rPr>
          <w:rFonts w:ascii="Calibri" w:hAnsi="Calibri"/>
        </w:rPr>
        <w:t>The district should follow through on the development of professional learning academies, which will “provide a cohesive professional development program to support the professional growth of educators.”</w:t>
      </w:r>
    </w:p>
    <w:p w:rsidR="00953344" w:rsidRDefault="00953344" w:rsidP="00134705">
      <w:pPr>
        <w:pStyle w:val="ListParagraph"/>
        <w:numPr>
          <w:ilvl w:val="0"/>
          <w:numId w:val="45"/>
        </w:numPr>
        <w:tabs>
          <w:tab w:val="left" w:pos="900"/>
        </w:tabs>
        <w:ind w:left="630"/>
        <w:contextualSpacing w:val="0"/>
        <w:rPr>
          <w:rFonts w:ascii="Calibri" w:hAnsi="Calibri"/>
        </w:rPr>
      </w:pPr>
      <w:r>
        <w:rPr>
          <w:rFonts w:ascii="Calibri" w:hAnsi="Calibri"/>
        </w:rPr>
        <w:t xml:space="preserve">The district should annually survey teachers to determine which initiatives influence teachers’ decision to remain in the district. </w:t>
      </w:r>
    </w:p>
    <w:p w:rsidR="00402DC4" w:rsidRDefault="00953344" w:rsidP="00134705">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rPr>
          <w:rFonts w:ascii="Calibri" w:hAnsi="Calibri" w:cs="Calibri"/>
          <w:bCs/>
          <w:color w:val="000000"/>
        </w:rPr>
      </w:pPr>
      <w:r w:rsidRPr="00094DA8">
        <w:rPr>
          <w:rFonts w:ascii="Calibri" w:hAnsi="Calibri"/>
          <w:b/>
        </w:rPr>
        <w:t>Benefits:</w:t>
      </w:r>
      <w:r>
        <w:rPr>
          <w:rFonts w:ascii="Calibri" w:hAnsi="Calibri"/>
          <w:b/>
        </w:rPr>
        <w:t xml:space="preserve"> </w:t>
      </w:r>
      <w:r>
        <w:rPr>
          <w:rFonts w:ascii="Calibri" w:hAnsi="Calibri" w:cs="Calibri"/>
          <w:color w:val="000000"/>
        </w:rPr>
        <w:t xml:space="preserve">When </w:t>
      </w:r>
      <w:r w:rsidRPr="00094DA8">
        <w:rPr>
          <w:rFonts w:ascii="Calibri" w:hAnsi="Calibri" w:cs="Calibri"/>
          <w:color w:val="000000"/>
        </w:rPr>
        <w:t xml:space="preserve">the district </w:t>
      </w:r>
      <w:r>
        <w:rPr>
          <w:rFonts w:ascii="Calibri" w:hAnsi="Calibri" w:cs="Calibri"/>
          <w:color w:val="000000"/>
        </w:rPr>
        <w:t xml:space="preserve">is increasingly able </w:t>
      </w:r>
      <w:r w:rsidRPr="00094DA8">
        <w:rPr>
          <w:rFonts w:ascii="Calibri" w:hAnsi="Calibri" w:cs="Calibri"/>
          <w:color w:val="000000"/>
        </w:rPr>
        <w:t xml:space="preserve">to </w:t>
      </w:r>
      <w:r>
        <w:rPr>
          <w:rFonts w:ascii="Calibri" w:hAnsi="Calibri" w:cs="Calibri"/>
          <w:color w:val="000000"/>
        </w:rPr>
        <w:t xml:space="preserve">retain quality teachers, it will have in place a staff that has benefitted from supervision and professional development and so can implement effective instruction for students. As well, students will have the sense that there is meaningful continuity in their school experience as they maintain ongoing relationships with teachers and administrators. </w:t>
      </w:r>
    </w:p>
    <w:p w:rsidR="00F92C5D" w:rsidRPr="00A258A6" w:rsidRDefault="008E314D" w:rsidP="0013470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Support</w:t>
      </w:r>
      <w:r w:rsidR="00F92C5D" w:rsidRPr="00A258A6">
        <w:t xml:space="preserve"> </w:t>
      </w:r>
    </w:p>
    <w:p w:rsidR="002C31FA" w:rsidRPr="00A258A6" w:rsidRDefault="002419E7" w:rsidP="00134705">
      <w:pPr>
        <w:pStyle w:val="ListParagraph"/>
        <w:tabs>
          <w:tab w:val="left" w:pos="360"/>
          <w:tab w:val="left" w:pos="720"/>
          <w:tab w:val="left" w:pos="1080"/>
          <w:tab w:val="left" w:pos="1440"/>
          <w:tab w:val="left" w:pos="2160"/>
        </w:tabs>
        <w:ind w:left="360" w:hanging="360"/>
        <w:contextualSpacing w:val="0"/>
        <w:rPr>
          <w:b/>
        </w:rPr>
      </w:pPr>
      <w:r>
        <w:rPr>
          <w:b/>
        </w:rPr>
        <w:t>8</w:t>
      </w:r>
      <w:r w:rsidR="002C31FA" w:rsidRPr="00A258A6">
        <w:rPr>
          <w:b/>
        </w:rPr>
        <w:t xml:space="preserve">. </w:t>
      </w:r>
      <w:r>
        <w:rPr>
          <w:b/>
        </w:rPr>
        <w:tab/>
      </w:r>
      <w:r w:rsidR="002C31FA">
        <w:rPr>
          <w:b/>
        </w:rPr>
        <w:t xml:space="preserve">The district should develop and clarify its approach to effectively addressing the learning needs of </w:t>
      </w:r>
      <w:r w:rsidR="002C31FA" w:rsidRPr="00A258A6">
        <w:rPr>
          <w:b/>
        </w:rPr>
        <w:t>all students.</w:t>
      </w:r>
    </w:p>
    <w:p w:rsidR="00402DC4" w:rsidRDefault="002419E7" w:rsidP="00134705">
      <w:pPr>
        <w:tabs>
          <w:tab w:val="left" w:pos="360"/>
          <w:tab w:val="left" w:pos="720"/>
          <w:tab w:val="left" w:pos="1080"/>
          <w:tab w:val="left" w:pos="1440"/>
          <w:tab w:val="left" w:pos="2160"/>
        </w:tabs>
        <w:ind w:left="720" w:hanging="720"/>
      </w:pPr>
      <w:r>
        <w:rPr>
          <w:b/>
        </w:rPr>
        <w:tab/>
      </w:r>
      <w:r w:rsidR="002C31FA" w:rsidRPr="002419E7">
        <w:rPr>
          <w:b/>
        </w:rPr>
        <w:t>A.</w:t>
      </w:r>
      <w:r w:rsidR="002C31FA">
        <w:tab/>
        <w:t xml:space="preserve">The district should provide the guidance, support, and systems necessary to ensure effective districtwide implementation of SEI classroom strategies (see Curriculum and Instruction recommendation above). </w:t>
      </w:r>
    </w:p>
    <w:p w:rsidR="00402DC4" w:rsidRDefault="002419E7" w:rsidP="00134705">
      <w:pPr>
        <w:tabs>
          <w:tab w:val="left" w:pos="720"/>
          <w:tab w:val="left" w:pos="1080"/>
          <w:tab w:val="left" w:pos="1440"/>
          <w:tab w:val="left" w:pos="2160"/>
        </w:tabs>
        <w:ind w:left="1080" w:hanging="720"/>
      </w:pPr>
      <w:r>
        <w:tab/>
      </w:r>
      <w:r w:rsidR="002C31FA">
        <w:t>1.</w:t>
      </w:r>
      <w:r w:rsidR="002C31FA">
        <w:tab/>
        <w:t xml:space="preserve">ELLs’ progress should be carefully tracked and analyzed in order to inform instructional and programmatic decisions at the student, school, and district levels. </w:t>
      </w:r>
      <w:r w:rsidR="002C31FA">
        <w:tab/>
      </w:r>
      <w:r w:rsidR="002C31FA">
        <w:tab/>
      </w:r>
    </w:p>
    <w:p w:rsidR="00402DC4" w:rsidRDefault="002419E7" w:rsidP="00134705">
      <w:pPr>
        <w:tabs>
          <w:tab w:val="left" w:pos="720"/>
          <w:tab w:val="left" w:pos="1080"/>
          <w:tab w:val="left" w:pos="1440"/>
          <w:tab w:val="left" w:pos="2160"/>
        </w:tabs>
        <w:ind w:left="1080" w:hanging="720"/>
      </w:pPr>
      <w:r>
        <w:tab/>
      </w:r>
      <w:r w:rsidR="002C31FA">
        <w:t>2.</w:t>
      </w:r>
      <w:r w:rsidR="002C31FA">
        <w:tab/>
        <w:t>The district should clarify responsibility for coordination of ELL services and programs districtwide.</w:t>
      </w:r>
    </w:p>
    <w:p w:rsidR="00402DC4" w:rsidRDefault="002419E7" w:rsidP="00134705">
      <w:pPr>
        <w:tabs>
          <w:tab w:val="left" w:pos="720"/>
          <w:tab w:val="left" w:pos="1080"/>
          <w:tab w:val="left" w:pos="1440"/>
          <w:tab w:val="left" w:pos="2160"/>
        </w:tabs>
        <w:ind w:left="1080" w:hanging="720"/>
      </w:pPr>
      <w:r>
        <w:tab/>
      </w:r>
      <w:r w:rsidR="002C31FA">
        <w:t xml:space="preserve">3. </w:t>
      </w:r>
      <w:r w:rsidR="002C31FA">
        <w:tab/>
        <w:t>Newly hired teachers should be required to have an SEI endorsement or to have a plan for obtaining the endorsement.</w:t>
      </w:r>
    </w:p>
    <w:p w:rsidR="00402DC4" w:rsidRDefault="002419E7" w:rsidP="00134705">
      <w:pPr>
        <w:tabs>
          <w:tab w:val="left" w:pos="720"/>
          <w:tab w:val="left" w:pos="1080"/>
          <w:tab w:val="left" w:pos="1440"/>
          <w:tab w:val="left" w:pos="2160"/>
        </w:tabs>
        <w:ind w:left="1080" w:hanging="720"/>
      </w:pPr>
      <w:r>
        <w:tab/>
      </w:r>
      <w:r w:rsidR="002C31FA">
        <w:t xml:space="preserve">4. </w:t>
      </w:r>
      <w:r w:rsidR="002C31FA">
        <w:tab/>
        <w:t>The district should ensure that all educators have access to SEI training that meets their needs.</w:t>
      </w:r>
    </w:p>
    <w:p w:rsidR="00402DC4" w:rsidRDefault="002419E7" w:rsidP="00134705">
      <w:pPr>
        <w:tabs>
          <w:tab w:val="left" w:pos="360"/>
          <w:tab w:val="left" w:pos="720"/>
          <w:tab w:val="left" w:pos="1080"/>
          <w:tab w:val="left" w:pos="1440"/>
          <w:tab w:val="left" w:pos="2160"/>
        </w:tabs>
        <w:ind w:left="720" w:hanging="720"/>
      </w:pPr>
      <w:r>
        <w:rPr>
          <w:b/>
        </w:rPr>
        <w:tab/>
      </w:r>
      <w:r w:rsidR="002C31FA" w:rsidRPr="002419E7">
        <w:rPr>
          <w:b/>
        </w:rPr>
        <w:t>B.</w:t>
      </w:r>
      <w:r w:rsidR="002C31FA">
        <w:tab/>
      </w:r>
      <w:r w:rsidR="002C31FA" w:rsidRPr="00A258A6">
        <w:t xml:space="preserve">The district </w:t>
      </w:r>
      <w:r w:rsidR="002C31FA">
        <w:t xml:space="preserve">should </w:t>
      </w:r>
      <w:r w:rsidR="002C31FA" w:rsidRPr="00A258A6">
        <w:t xml:space="preserve">articulate a model for </w:t>
      </w:r>
      <w:r w:rsidR="002C31FA">
        <w:t>special education</w:t>
      </w:r>
      <w:r w:rsidR="002C31FA" w:rsidRPr="00A258A6">
        <w:t xml:space="preserve"> services </w:t>
      </w:r>
      <w:r w:rsidR="002C31FA">
        <w:t xml:space="preserve">that schools </w:t>
      </w:r>
      <w:r w:rsidR="002C31FA" w:rsidRPr="00A258A6">
        <w:t xml:space="preserve">will </w:t>
      </w:r>
      <w:r w:rsidR="002C31FA">
        <w:t>implement and</w:t>
      </w:r>
      <w:r w:rsidR="002C31FA" w:rsidRPr="00A258A6">
        <w:t xml:space="preserve"> </w:t>
      </w:r>
      <w:r w:rsidR="002C31FA">
        <w:t>sustain</w:t>
      </w:r>
      <w:r w:rsidR="002C31FA" w:rsidRPr="00A258A6">
        <w:t xml:space="preserve"> over time.</w:t>
      </w:r>
    </w:p>
    <w:p w:rsidR="00402DC4" w:rsidRDefault="002C31FA" w:rsidP="00134705">
      <w:pPr>
        <w:tabs>
          <w:tab w:val="left" w:pos="720"/>
          <w:tab w:val="left" w:pos="1080"/>
          <w:tab w:val="left" w:pos="1440"/>
          <w:tab w:val="left" w:pos="2160"/>
        </w:tabs>
        <w:ind w:left="1080" w:hanging="1080"/>
      </w:pPr>
      <w:r>
        <w:tab/>
        <w:t xml:space="preserve">1. </w:t>
      </w:r>
      <w:r>
        <w:tab/>
        <w:t>The district should provide the support necessary for inclusion classrooms, as appropriate.</w:t>
      </w:r>
    </w:p>
    <w:p w:rsidR="00402DC4" w:rsidRDefault="002419E7" w:rsidP="00134705">
      <w:pPr>
        <w:tabs>
          <w:tab w:val="left" w:pos="720"/>
          <w:tab w:val="left" w:pos="1080"/>
          <w:tab w:val="left" w:pos="1440"/>
          <w:tab w:val="left" w:pos="2160"/>
        </w:tabs>
        <w:ind w:left="1080" w:hanging="1080"/>
      </w:pPr>
      <w:r>
        <w:tab/>
      </w:r>
      <w:r w:rsidR="002C31FA">
        <w:t>2.</w:t>
      </w:r>
      <w:r w:rsidR="002C31FA">
        <w:tab/>
      </w:r>
      <w:r w:rsidR="004E2FBE">
        <w:t>The director of special e</w:t>
      </w:r>
      <w:r>
        <w:t>ducation</w:t>
      </w:r>
      <w:r w:rsidR="004E2FBE">
        <w:t xml:space="preserve"> and the ELL c</w:t>
      </w:r>
      <w:r w:rsidR="002C31FA" w:rsidRPr="00A258A6">
        <w:t xml:space="preserve">oordinator need to </w:t>
      </w:r>
      <w:r w:rsidR="002C31FA">
        <w:t>work together</w:t>
      </w:r>
      <w:r w:rsidR="002C31FA" w:rsidRPr="00A258A6">
        <w:t xml:space="preserve"> to develop a consistent </w:t>
      </w:r>
      <w:r w:rsidR="002C31FA">
        <w:t>districtwide approach</w:t>
      </w:r>
      <w:r w:rsidR="002C31FA" w:rsidRPr="00A258A6">
        <w:t xml:space="preserve"> </w:t>
      </w:r>
      <w:r w:rsidR="002C31FA">
        <w:t xml:space="preserve">to </w:t>
      </w:r>
      <w:r w:rsidR="002C31FA" w:rsidRPr="00A258A6">
        <w:t>accurate</w:t>
      </w:r>
      <w:r w:rsidR="002C31FA">
        <w:t>ly</w:t>
      </w:r>
      <w:r w:rsidR="002C31FA" w:rsidRPr="00A258A6">
        <w:t xml:space="preserve"> identif</w:t>
      </w:r>
      <w:r w:rsidR="002C31FA">
        <w:t xml:space="preserve">y </w:t>
      </w:r>
      <w:r w:rsidR="002C31FA" w:rsidRPr="00A258A6">
        <w:t>ELL</w:t>
      </w:r>
      <w:r>
        <w:t>s</w:t>
      </w:r>
      <w:r w:rsidR="002C31FA" w:rsidRPr="00A258A6">
        <w:t xml:space="preserve"> who need </w:t>
      </w:r>
      <w:r>
        <w:t>special education</w:t>
      </w:r>
      <w:r w:rsidR="002C31FA" w:rsidRPr="00A258A6">
        <w:t xml:space="preserve"> services. </w:t>
      </w:r>
    </w:p>
    <w:p w:rsidR="00402DC4" w:rsidRDefault="002C31FA" w:rsidP="00134705">
      <w:pPr>
        <w:tabs>
          <w:tab w:val="left" w:pos="720"/>
          <w:tab w:val="left" w:pos="1080"/>
          <w:tab w:val="left" w:pos="1440"/>
          <w:tab w:val="left" w:pos="2160"/>
        </w:tabs>
        <w:ind w:left="1440" w:hanging="1080"/>
      </w:pPr>
      <w:r>
        <w:tab/>
      </w:r>
      <w:r w:rsidR="002419E7">
        <w:tab/>
      </w:r>
      <w:r>
        <w:t>a.</w:t>
      </w:r>
      <w:r>
        <w:tab/>
        <w:t>This includes ensuring a sufficient number of qualified bilingual evaluators and translators.</w:t>
      </w:r>
    </w:p>
    <w:p w:rsidR="00402DC4" w:rsidRDefault="002419E7" w:rsidP="00134705">
      <w:pPr>
        <w:tabs>
          <w:tab w:val="left" w:pos="360"/>
          <w:tab w:val="left" w:pos="720"/>
          <w:tab w:val="left" w:pos="1080"/>
          <w:tab w:val="left" w:pos="1440"/>
          <w:tab w:val="left" w:pos="1800"/>
          <w:tab w:val="left" w:pos="2160"/>
        </w:tabs>
        <w:ind w:left="720" w:hanging="720"/>
      </w:pPr>
      <w:r>
        <w:rPr>
          <w:b/>
        </w:rPr>
        <w:tab/>
      </w:r>
      <w:r w:rsidR="002C31FA" w:rsidRPr="002419E7">
        <w:rPr>
          <w:b/>
        </w:rPr>
        <w:t>C.</w:t>
      </w:r>
      <w:r w:rsidR="002C31FA">
        <w:tab/>
      </w:r>
      <w:r w:rsidR="002C31FA" w:rsidRPr="00A258A6">
        <w:t xml:space="preserve">The district </w:t>
      </w:r>
      <w:r w:rsidR="002C31FA">
        <w:t>should</w:t>
      </w:r>
      <w:r w:rsidR="002C31FA" w:rsidRPr="00A258A6">
        <w:t xml:space="preserve"> </w:t>
      </w:r>
      <w:r w:rsidR="002C31FA">
        <w:t xml:space="preserve">implement </w:t>
      </w:r>
      <w:r w:rsidR="002C31FA" w:rsidRPr="00A258A6">
        <w:t xml:space="preserve">the multiple and </w:t>
      </w:r>
      <w:r w:rsidR="002C31FA">
        <w:t xml:space="preserve">coordinated </w:t>
      </w:r>
      <w:r w:rsidR="002C31FA" w:rsidRPr="00A258A6">
        <w:t xml:space="preserve">components of a multi-tiered support system. The district needs to expand staffing to address the </w:t>
      </w:r>
      <w:r>
        <w:t>grow</w:t>
      </w:r>
      <w:r w:rsidR="002C31FA" w:rsidRPr="00A258A6">
        <w:t>ing Tier 2 and Tier 3 referrals requiring social-emotional support.</w:t>
      </w:r>
    </w:p>
    <w:p w:rsidR="002C31FA" w:rsidRDefault="002419E7" w:rsidP="00134705">
      <w:pPr>
        <w:pStyle w:val="ListParagraph"/>
        <w:numPr>
          <w:ilvl w:val="1"/>
          <w:numId w:val="53"/>
        </w:numPr>
        <w:tabs>
          <w:tab w:val="left" w:pos="1170"/>
          <w:tab w:val="left" w:pos="1440"/>
          <w:tab w:val="left" w:pos="2160"/>
        </w:tabs>
        <w:ind w:left="994" w:hanging="274"/>
        <w:contextualSpacing w:val="0"/>
      </w:pPr>
      <w:r>
        <w:t xml:space="preserve">General </w:t>
      </w:r>
      <w:r w:rsidR="002C31FA">
        <w:t>education,</w:t>
      </w:r>
      <w:r>
        <w:t xml:space="preserve"> special education</w:t>
      </w:r>
      <w:r w:rsidR="002C31FA">
        <w:t>, and ELL staff need to integrate tiered instruction.  This would mean combining instructional interventions for ELL</w:t>
      </w:r>
      <w:r>
        <w:t>s</w:t>
      </w:r>
      <w:r w:rsidR="002C31FA">
        <w:t xml:space="preserve"> and students </w:t>
      </w:r>
      <w:r>
        <w:t xml:space="preserve">with disabilities </w:t>
      </w:r>
      <w:r w:rsidR="002C31FA">
        <w:t xml:space="preserve">with tiered social-emotional supports. </w:t>
      </w:r>
    </w:p>
    <w:p w:rsidR="00575176" w:rsidRDefault="00575176" w:rsidP="00575176">
      <w:pPr>
        <w:tabs>
          <w:tab w:val="left" w:pos="1170"/>
          <w:tab w:val="left" w:pos="1440"/>
          <w:tab w:val="left" w:pos="2160"/>
        </w:tabs>
        <w:ind w:left="720"/>
      </w:pPr>
    </w:p>
    <w:p w:rsidR="00D46E0A" w:rsidRDefault="00D46E0A" w:rsidP="00575176">
      <w:pPr>
        <w:tabs>
          <w:tab w:val="left" w:pos="1170"/>
          <w:tab w:val="left" w:pos="1440"/>
          <w:tab w:val="left" w:pos="2160"/>
        </w:tabs>
        <w:ind w:left="720"/>
      </w:pPr>
    </w:p>
    <w:p w:rsidR="00D46E0A" w:rsidRPr="00A258A6" w:rsidRDefault="00D46E0A" w:rsidP="00575176">
      <w:pPr>
        <w:tabs>
          <w:tab w:val="left" w:pos="1170"/>
          <w:tab w:val="left" w:pos="1440"/>
          <w:tab w:val="left" w:pos="2160"/>
        </w:tabs>
        <w:ind w:left="720"/>
      </w:pPr>
    </w:p>
    <w:p w:rsidR="00402DC4" w:rsidRPr="002419E7" w:rsidRDefault="002C31FA" w:rsidP="00134705">
      <w:pPr>
        <w:tabs>
          <w:tab w:val="left" w:pos="0"/>
          <w:tab w:val="left" w:pos="720"/>
          <w:tab w:val="left" w:pos="1080"/>
          <w:tab w:val="left" w:pos="1170"/>
          <w:tab w:val="left" w:pos="1440"/>
          <w:tab w:val="left" w:pos="1800"/>
          <w:tab w:val="left" w:pos="2160"/>
        </w:tabs>
        <w:rPr>
          <w:b/>
        </w:rPr>
      </w:pPr>
      <w:r w:rsidRPr="002419E7">
        <w:rPr>
          <w:b/>
        </w:rPr>
        <w:lastRenderedPageBreak/>
        <w:t>Recommended resources:</w:t>
      </w:r>
    </w:p>
    <w:p w:rsidR="002C31FA" w:rsidRPr="006B04C3" w:rsidRDefault="002C31FA" w:rsidP="00134705">
      <w:pPr>
        <w:pStyle w:val="ListParagraph"/>
        <w:numPr>
          <w:ilvl w:val="0"/>
          <w:numId w:val="36"/>
        </w:numPr>
        <w:ind w:left="240" w:hanging="240"/>
        <w:contextualSpacing w:val="0"/>
        <w:rPr>
          <w:rFonts w:cs="Calibri"/>
        </w:rPr>
      </w:pPr>
      <w:r w:rsidRPr="006B04C3">
        <w:rPr>
          <w:rFonts w:cs="Calibri"/>
        </w:rPr>
        <w:t xml:space="preserve">The </w:t>
      </w:r>
      <w:r w:rsidRPr="006B04C3">
        <w:rPr>
          <w:rFonts w:cs="Calibri"/>
          <w:i/>
        </w:rPr>
        <w:t>Massachusetts Tiered System of Support (MTSS)</w:t>
      </w:r>
      <w:r w:rsidRPr="006B04C3">
        <w:rPr>
          <w:rFonts w:cs="Calibri"/>
        </w:rPr>
        <w:t xml:space="preserve"> (</w:t>
      </w:r>
      <w:hyperlink r:id="rId44" w:history="1">
        <w:r w:rsidRPr="006B04C3">
          <w:rPr>
            <w:rStyle w:val="Hyperlink"/>
          </w:rPr>
          <w:t>http://www.doe.mass.edu/apa/sss/mtss/</w:t>
        </w:r>
      </w:hyperlink>
      <w:r w:rsidRPr="006B04C3">
        <w:rPr>
          <w:rFonts w:cs="Calibri"/>
        </w:rPr>
        <w:t>) is a blueprint for school improvement that focuses on systems, structures and supports across the district, school, and classroom to meet the academic and non-academic needs of all students.</w:t>
      </w:r>
    </w:p>
    <w:p w:rsidR="002C31FA" w:rsidRDefault="002C31FA" w:rsidP="00134705">
      <w:pPr>
        <w:pStyle w:val="ListParagraph"/>
        <w:tabs>
          <w:tab w:val="num" w:pos="480"/>
        </w:tabs>
        <w:ind w:left="240" w:hanging="240"/>
        <w:contextualSpacing w:val="0"/>
      </w:pPr>
      <w:r w:rsidRPr="006B04C3">
        <w:rPr>
          <w:rFonts w:cs="Calibri"/>
        </w:rPr>
        <w:tab/>
        <w:t xml:space="preserve">MTSS Self-Assessment Overview (includes links to the MTSS Self-Assessment tool and </w:t>
      </w:r>
      <w:r w:rsidRPr="006B04C3">
        <w:rPr>
          <w:rFonts w:cs="Calibri"/>
          <w:i/>
        </w:rPr>
        <w:t>How to Complete the MTSS Self-Assessment</w:t>
      </w:r>
      <w:r w:rsidRPr="006B04C3">
        <w:rPr>
          <w:rFonts w:cs="Calibri"/>
        </w:rPr>
        <w:t xml:space="preserve">): </w:t>
      </w:r>
      <w:hyperlink r:id="rId45" w:history="1">
        <w:r w:rsidRPr="006B04C3">
          <w:rPr>
            <w:rStyle w:val="Hyperlink"/>
          </w:rPr>
          <w:t>http://www.doe.mass.edu/apa/sss/mtss/sa/default.html</w:t>
        </w:r>
      </w:hyperlink>
      <w:r w:rsidRPr="006B04C3">
        <w:t xml:space="preserve"> </w:t>
      </w:r>
    </w:p>
    <w:p w:rsidR="002C31FA" w:rsidRPr="00A87C87" w:rsidRDefault="00C2570A" w:rsidP="00134705">
      <w:pPr>
        <w:numPr>
          <w:ilvl w:val="1"/>
          <w:numId w:val="64"/>
        </w:numPr>
        <w:tabs>
          <w:tab w:val="clear" w:pos="1080"/>
          <w:tab w:val="num" w:pos="240"/>
        </w:tabs>
        <w:ind w:left="245" w:hanging="240"/>
        <w:rPr>
          <w:rFonts w:cs="Calibri"/>
        </w:rPr>
      </w:pPr>
      <w:r w:rsidRPr="00C2570A">
        <w:rPr>
          <w:rFonts w:cs="Calibri"/>
        </w:rPr>
        <w:t xml:space="preserve">ESE’s </w:t>
      </w:r>
      <w:r w:rsidRPr="00C2570A">
        <w:rPr>
          <w:rFonts w:cs="Calibri"/>
          <w:i/>
        </w:rPr>
        <w:t>RETELL: Extending the Learning</w:t>
      </w:r>
      <w:r w:rsidRPr="00C2570A">
        <w:rPr>
          <w:rFonts w:cs="Calibri"/>
        </w:rPr>
        <w:t xml:space="preserve"> web page (</w:t>
      </w:r>
      <w:hyperlink r:id="rId46" w:history="1">
        <w:r w:rsidR="002C31FA" w:rsidRPr="00A87C87">
          <w:rPr>
            <w:rStyle w:val="Hyperlink"/>
            <w:rFonts w:cs="Calibri"/>
            <w:color w:val="auto"/>
          </w:rPr>
          <w:t>http://www.doe.mass.edu/retell/courses.html</w:t>
        </w:r>
      </w:hyperlink>
      <w:r w:rsidRPr="00C2570A">
        <w:rPr>
          <w:rFonts w:cs="Calibri"/>
        </w:rPr>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402DC4" w:rsidRDefault="002C31FA" w:rsidP="00134705">
      <w:pPr>
        <w:numPr>
          <w:ilvl w:val="1"/>
          <w:numId w:val="64"/>
        </w:numPr>
        <w:tabs>
          <w:tab w:val="clear" w:pos="1080"/>
          <w:tab w:val="num" w:pos="240"/>
        </w:tabs>
        <w:ind w:left="245" w:hanging="240"/>
        <w:rPr>
          <w:rFonts w:cs="Calibri"/>
        </w:rPr>
      </w:pPr>
      <w:r w:rsidRPr="005376F9">
        <w:rPr>
          <w:rFonts w:cs="Calibri"/>
          <w:i/>
        </w:rPr>
        <w:t>Transitional Guidance on Identification, Assessment, Placement, and Reclassification of English Language Learners</w:t>
      </w:r>
      <w:r w:rsidRPr="005376F9">
        <w:rPr>
          <w:rFonts w:cs="Calibri"/>
        </w:rPr>
        <w:t xml:space="preserve"> (</w:t>
      </w:r>
      <w:hyperlink r:id="rId47" w:history="1">
        <w:r w:rsidRPr="005376F9">
          <w:rPr>
            <w:rStyle w:val="Hyperlink"/>
            <w:rFonts w:cs="Calibri"/>
          </w:rPr>
          <w:t>http://www.doe.mass.edu/ell/TransitionalGuidance.pdf</w:t>
        </w:r>
      </w:hyperlink>
      <w:r w:rsidRPr="005376F9">
        <w:rPr>
          <w:rFonts w:cs="Calibri"/>
        </w:rPr>
        <w:t>) provides guidelines for using the results of the ACCESS for ELLs</w:t>
      </w:r>
      <w:r w:rsidR="004E2FBE">
        <w:rPr>
          <w:rFonts w:cs="Calibri"/>
        </w:rPr>
        <w:t>’</w:t>
      </w:r>
      <w:r w:rsidRPr="005376F9">
        <w:rPr>
          <w:rFonts w:cs="Calibri"/>
        </w:rPr>
        <w:t xml:space="preserve"> assessment to make instructional decisions to support ELLs.</w:t>
      </w:r>
    </w:p>
    <w:p w:rsidR="00402DC4" w:rsidRDefault="002C31FA" w:rsidP="00134705">
      <w:pPr>
        <w:tabs>
          <w:tab w:val="left" w:pos="0"/>
          <w:tab w:val="left" w:pos="720"/>
          <w:tab w:val="left" w:pos="1080"/>
          <w:tab w:val="left" w:pos="1170"/>
          <w:tab w:val="left" w:pos="1440"/>
          <w:tab w:val="left" w:pos="1800"/>
          <w:tab w:val="left" w:pos="2160"/>
        </w:tabs>
      </w:pPr>
      <w:r w:rsidRPr="00E71591">
        <w:rPr>
          <w:b/>
        </w:rPr>
        <w:t>Benefits</w:t>
      </w:r>
      <w:r>
        <w:rPr>
          <w:b/>
        </w:rPr>
        <w:t xml:space="preserve">: </w:t>
      </w:r>
      <w:r>
        <w:t xml:space="preserve">By implementing this recommendation, the district will establish and implement policies and practices to more effectively meet the needs of all learners. This will allow students to access the curriculum in ways that fit their learning strengths and needs, which will increase their chances for success in school and beyond. </w:t>
      </w:r>
    </w:p>
    <w:p w:rsidR="00F92C5D" w:rsidRPr="00A258A6" w:rsidRDefault="00F92C5D" w:rsidP="00134705"/>
    <w:p w:rsidR="008E314D" w:rsidRDefault="00C96E5A" w:rsidP="0013470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1B0D5C" w:rsidRPr="00EB7162" w:rsidRDefault="002419E7" w:rsidP="00134705">
      <w:pPr>
        <w:tabs>
          <w:tab w:val="left" w:pos="360"/>
          <w:tab w:val="left" w:pos="720"/>
          <w:tab w:val="left" w:pos="1080"/>
          <w:tab w:val="left" w:pos="1440"/>
          <w:tab w:val="left" w:pos="1800"/>
        </w:tabs>
        <w:ind w:left="360" w:hanging="360"/>
        <w:rPr>
          <w:b/>
          <w:i/>
        </w:rPr>
      </w:pPr>
      <w:r>
        <w:rPr>
          <w:b/>
        </w:rPr>
        <w:t>9</w:t>
      </w:r>
      <w:r w:rsidR="001B0D5C">
        <w:rPr>
          <w:b/>
        </w:rPr>
        <w:t xml:space="preserve">. </w:t>
      </w:r>
      <w:r>
        <w:rPr>
          <w:b/>
        </w:rPr>
        <w:tab/>
      </w:r>
      <w:r w:rsidR="001B0D5C" w:rsidRPr="00EB7162">
        <w:rPr>
          <w:b/>
        </w:rPr>
        <w:t>District administrators and the school committee should develop and approve a complete annual budget that aligns with school and district improvement plans.</w:t>
      </w:r>
    </w:p>
    <w:p w:rsidR="00C2570A" w:rsidRDefault="002419E7" w:rsidP="00134705">
      <w:pPr>
        <w:tabs>
          <w:tab w:val="left" w:pos="360"/>
          <w:tab w:val="left" w:pos="720"/>
          <w:tab w:val="left" w:pos="1080"/>
          <w:tab w:val="left" w:pos="1440"/>
          <w:tab w:val="left" w:pos="1800"/>
          <w:tab w:val="left" w:pos="2160"/>
        </w:tabs>
        <w:ind w:left="720" w:right="-180" w:hanging="720"/>
        <w:jc w:val="both"/>
      </w:pPr>
      <w:r>
        <w:tab/>
      </w:r>
      <w:r w:rsidR="001B0D5C" w:rsidRPr="002419E7">
        <w:rPr>
          <w:b/>
        </w:rPr>
        <w:t>A.</w:t>
      </w:r>
      <w:r w:rsidR="001B0D5C">
        <w:tab/>
      </w:r>
      <w:r w:rsidR="001B0D5C" w:rsidRPr="00A45003">
        <w:t xml:space="preserve">The superintendent and school committee should lead the district in making decisions based primarily on the district’s improvement planning and </w:t>
      </w:r>
      <w:r w:rsidR="001B0D5C">
        <w:t xml:space="preserve">on </w:t>
      </w:r>
      <w:r w:rsidR="001B0D5C" w:rsidRPr="00A45003">
        <w:t>an analys</w:t>
      </w:r>
      <w:r w:rsidR="008E29C7">
        <w:t>is of student achievement data.</w:t>
      </w:r>
    </w:p>
    <w:p w:rsidR="00C2570A" w:rsidRDefault="002419E7" w:rsidP="00134705">
      <w:pPr>
        <w:tabs>
          <w:tab w:val="left" w:pos="360"/>
          <w:tab w:val="left" w:pos="720"/>
          <w:tab w:val="left" w:pos="1080"/>
          <w:tab w:val="left" w:pos="1440"/>
          <w:tab w:val="left" w:pos="1800"/>
          <w:tab w:val="left" w:pos="2160"/>
        </w:tabs>
        <w:ind w:left="1080" w:right="-180" w:hanging="720"/>
        <w:jc w:val="both"/>
      </w:pPr>
      <w:r>
        <w:tab/>
      </w:r>
      <w:r w:rsidR="001B0D5C" w:rsidRPr="00A45003">
        <w:t>1.</w:t>
      </w:r>
      <w:r w:rsidR="001B0D5C">
        <w:tab/>
      </w:r>
      <w:r w:rsidR="001B0D5C" w:rsidRPr="00A45003">
        <w:t xml:space="preserve">The superintendent and school committee should develop the annual budget so that it is </w:t>
      </w:r>
      <w:r w:rsidR="001B0D5C">
        <w:t xml:space="preserve">closely </w:t>
      </w:r>
      <w:r w:rsidR="001B0D5C" w:rsidRPr="00A45003">
        <w:t xml:space="preserve">aligned with </w:t>
      </w:r>
      <w:r w:rsidR="001B0D5C">
        <w:t xml:space="preserve">the </w:t>
      </w:r>
      <w:r w:rsidR="001B0D5C" w:rsidRPr="00A45003">
        <w:t xml:space="preserve">DIP and </w:t>
      </w:r>
      <w:r w:rsidR="001B0D5C">
        <w:t xml:space="preserve">the </w:t>
      </w:r>
      <w:r w:rsidR="001B0D5C" w:rsidRPr="00A45003">
        <w:t xml:space="preserve">SIPs and </w:t>
      </w:r>
      <w:r w:rsidR="001B0D5C">
        <w:t xml:space="preserve">is based </w:t>
      </w:r>
      <w:r w:rsidR="001B0D5C" w:rsidRPr="00A45003">
        <w:t>on the ongoing analysis of aggregated and disaggregated student assessment data.</w:t>
      </w:r>
      <w:r w:rsidR="001B0D5C">
        <w:t xml:space="preserve"> </w:t>
      </w:r>
    </w:p>
    <w:p w:rsidR="00C2570A" w:rsidRDefault="002419E7" w:rsidP="00134705">
      <w:pPr>
        <w:tabs>
          <w:tab w:val="left" w:pos="360"/>
          <w:tab w:val="left" w:pos="720"/>
          <w:tab w:val="left" w:pos="1080"/>
          <w:tab w:val="left" w:pos="1440"/>
          <w:tab w:val="left" w:pos="1800"/>
          <w:tab w:val="left" w:pos="2160"/>
        </w:tabs>
        <w:ind w:left="1080" w:right="-180" w:hanging="720"/>
        <w:jc w:val="both"/>
      </w:pPr>
      <w:r>
        <w:tab/>
      </w:r>
      <w:r w:rsidR="001B0D5C" w:rsidRPr="00A45003">
        <w:t xml:space="preserve">2. </w:t>
      </w:r>
      <w:r w:rsidR="001B0D5C" w:rsidRPr="00A45003">
        <w:tab/>
        <w:t xml:space="preserve">The superintendent’s recommended budget should </w:t>
      </w:r>
      <w:r w:rsidR="001B0D5C">
        <w:t>address</w:t>
      </w:r>
      <w:r w:rsidR="001B0D5C" w:rsidRPr="00A45003">
        <w:t xml:space="preserve"> the demonstrated needs of the district and its schools related to staffing, instruction, supervision and administration, as well a</w:t>
      </w:r>
      <w:r w:rsidR="001B0D5C">
        <w:t>s</w:t>
      </w:r>
      <w:r w:rsidR="001B0D5C" w:rsidRPr="00A45003">
        <w:t xml:space="preserve"> operations and support to improve student achievement</w:t>
      </w:r>
      <w:r w:rsidR="001B0D5C">
        <w:t>, as described in the DIP and SIPs</w:t>
      </w:r>
      <w:r w:rsidR="001B0D5C" w:rsidRPr="00A45003">
        <w:t>.</w:t>
      </w:r>
    </w:p>
    <w:p w:rsidR="001B0D5C" w:rsidRPr="006E2A7E" w:rsidRDefault="002419E7" w:rsidP="00134705">
      <w:pPr>
        <w:tabs>
          <w:tab w:val="left" w:pos="360"/>
          <w:tab w:val="left" w:pos="720"/>
          <w:tab w:val="left" w:pos="1080"/>
          <w:tab w:val="left" w:pos="1440"/>
          <w:tab w:val="left" w:pos="1800"/>
          <w:tab w:val="left" w:pos="2160"/>
        </w:tabs>
        <w:ind w:left="720" w:hanging="720"/>
      </w:pPr>
      <w:r>
        <w:tab/>
      </w:r>
      <w:r w:rsidR="001B0D5C" w:rsidRPr="002419E7">
        <w:rPr>
          <w:b/>
        </w:rPr>
        <w:t>B.</w:t>
      </w:r>
      <w:r w:rsidR="001B0D5C">
        <w:t xml:space="preserve">    </w:t>
      </w:r>
      <w:r w:rsidR="001B0D5C" w:rsidRPr="006E2A7E">
        <w:t>To properly and efficiently spend the budget resources of the district, administrators</w:t>
      </w:r>
      <w:r w:rsidR="00F00FA9">
        <w:t xml:space="preserve"> </w:t>
      </w:r>
      <w:r w:rsidR="001B0D5C" w:rsidRPr="006E2A7E">
        <w:t>should make current fiscal year budget monitoring a priority.</w:t>
      </w:r>
    </w:p>
    <w:p w:rsidR="00C2570A" w:rsidRDefault="001B0D5C" w:rsidP="00134705">
      <w:pPr>
        <w:tabs>
          <w:tab w:val="left" w:pos="360"/>
          <w:tab w:val="left" w:pos="1080"/>
          <w:tab w:val="left" w:pos="1440"/>
        </w:tabs>
        <w:ind w:left="1080" w:hanging="360"/>
      </w:pPr>
      <w:r>
        <w:lastRenderedPageBreak/>
        <w:t xml:space="preserve">1. </w:t>
      </w:r>
      <w:r>
        <w:tab/>
        <w:t xml:space="preserve">Since encumbered expenses have caused financial difficulties for the district for </w:t>
      </w:r>
      <w:r>
        <w:tab/>
      </w:r>
      <w:r>
        <w:tab/>
        <w:t xml:space="preserve">      many years in the form of underspending, administrators should put in place a </w:t>
      </w:r>
      <w:r>
        <w:tab/>
      </w:r>
      <w:r>
        <w:tab/>
        <w:t xml:space="preserve">           schedule for the regular review, at least monthly, of open purchase orders</w:t>
      </w:r>
      <w:r>
        <w:tab/>
        <w:t xml:space="preserve">      </w:t>
      </w:r>
      <w:r>
        <w:tab/>
        <w:t xml:space="preserve">              to determine their current status.</w:t>
      </w:r>
    </w:p>
    <w:p w:rsidR="00C2570A" w:rsidRDefault="001B0D5C" w:rsidP="00134705">
      <w:pPr>
        <w:tabs>
          <w:tab w:val="left" w:pos="360"/>
          <w:tab w:val="left" w:pos="720"/>
          <w:tab w:val="left" w:pos="1080"/>
          <w:tab w:val="left" w:pos="1440"/>
        </w:tabs>
        <w:ind w:left="1440" w:hanging="450"/>
      </w:pPr>
      <w:r>
        <w:t xml:space="preserve">a.  </w:t>
      </w:r>
      <w:r w:rsidR="002419E7">
        <w:tab/>
      </w:r>
      <w:r w:rsidRPr="00F123BC">
        <w:t xml:space="preserve">A responsible person in </w:t>
      </w:r>
      <w:r>
        <w:t xml:space="preserve">a </w:t>
      </w:r>
      <w:r w:rsidRPr="00F123BC">
        <w:t xml:space="preserve">department, </w:t>
      </w:r>
      <w:r>
        <w:t xml:space="preserve">school, </w:t>
      </w:r>
      <w:r w:rsidRPr="00F123BC">
        <w:t xml:space="preserve">or business office should be held accountable for either obtaining delivery of the ordered item or service </w:t>
      </w:r>
      <w:r>
        <w:t xml:space="preserve">in a reasonable timeframe </w:t>
      </w:r>
      <w:r w:rsidRPr="00F123BC">
        <w:t>or cancelling the order</w:t>
      </w:r>
      <w:r>
        <w:t>, thus releasing the encumbered funds</w:t>
      </w:r>
      <w:r w:rsidRPr="00F123BC">
        <w:t>.</w:t>
      </w:r>
    </w:p>
    <w:p w:rsidR="00C2570A" w:rsidRDefault="001B0D5C" w:rsidP="00134705">
      <w:pPr>
        <w:ind w:left="1080" w:hanging="360"/>
      </w:pPr>
      <w:r>
        <w:t xml:space="preserve">2.    </w:t>
      </w:r>
      <w:r w:rsidRPr="00F123BC">
        <w:t>The district should consider a fi</w:t>
      </w:r>
      <w:r>
        <w:t xml:space="preserve">nancial operations practice of encumbering fewer </w:t>
      </w:r>
      <w:r w:rsidRPr="00F123BC">
        <w:t>items and/or services</w:t>
      </w:r>
      <w:r>
        <w:t xml:space="preserve"> throughout the fiscal year thus allowing a more accurate budget </w:t>
      </w:r>
      <w:r w:rsidR="008C02F3">
        <w:t>compared with</w:t>
      </w:r>
      <w:r>
        <w:t xml:space="preserve"> actual accounting at any given time</w:t>
      </w:r>
      <w:r w:rsidRPr="00F123BC">
        <w:t xml:space="preserve">. </w:t>
      </w:r>
      <w:r>
        <w:t>The purchase order approval process should be a sufficient control to prevent overspending.</w:t>
      </w:r>
      <w:r w:rsidRPr="00F123BC">
        <w:tab/>
      </w:r>
    </w:p>
    <w:p w:rsidR="001B0D5C" w:rsidRPr="00B522F6" w:rsidRDefault="002419E7" w:rsidP="00134705">
      <w:pPr>
        <w:tabs>
          <w:tab w:val="left" w:pos="360"/>
          <w:tab w:val="left" w:pos="720"/>
          <w:tab w:val="left" w:pos="1080"/>
          <w:tab w:val="left" w:pos="1440"/>
          <w:tab w:val="left" w:pos="1800"/>
          <w:tab w:val="left" w:pos="2160"/>
        </w:tabs>
        <w:ind w:left="720" w:hanging="720"/>
      </w:pPr>
      <w:r>
        <w:rPr>
          <w:b/>
        </w:rPr>
        <w:tab/>
      </w:r>
      <w:r w:rsidR="00C2570A" w:rsidRPr="002419E7">
        <w:rPr>
          <w:b/>
        </w:rPr>
        <w:t>C.</w:t>
      </w:r>
      <w:r w:rsidR="00C2570A" w:rsidRPr="002419E7">
        <w:rPr>
          <w:b/>
        </w:rPr>
        <w:tab/>
      </w:r>
      <w:r w:rsidR="001B0D5C" w:rsidRPr="00B522F6">
        <w:t>The final budget document should contain accurate, c</w:t>
      </w:r>
      <w:r w:rsidR="001B0D5C">
        <w:t xml:space="preserve">omprehensive, and historical </w:t>
      </w:r>
      <w:r w:rsidR="001B0D5C" w:rsidRPr="00B522F6">
        <w:t>financial data.</w:t>
      </w:r>
    </w:p>
    <w:p w:rsidR="00C2570A" w:rsidRDefault="001B0D5C" w:rsidP="00134705">
      <w:pPr>
        <w:tabs>
          <w:tab w:val="left" w:pos="360"/>
          <w:tab w:val="left" w:pos="1080"/>
          <w:tab w:val="left" w:pos="1440"/>
        </w:tabs>
        <w:ind w:left="1080" w:hanging="360"/>
      </w:pPr>
      <w:r>
        <w:t xml:space="preserve"> </w:t>
      </w:r>
      <w:r w:rsidRPr="00B522F6">
        <w:t xml:space="preserve">1.   Actual expenses should be included for at least </w:t>
      </w:r>
      <w:r>
        <w:t xml:space="preserve">the </w:t>
      </w:r>
      <w:r w:rsidRPr="00B522F6">
        <w:t>two</w:t>
      </w:r>
      <w:r>
        <w:t xml:space="preserve"> previous years for the general </w:t>
      </w:r>
      <w:r w:rsidRPr="00B522F6">
        <w:t>fund,</w:t>
      </w:r>
      <w:r>
        <w:t xml:space="preserve"> grants, and revolving accounts along with budgeted funds for the current fiscal year to identify spending allocation and trends.</w:t>
      </w:r>
    </w:p>
    <w:p w:rsidR="00C2570A" w:rsidRDefault="001B0D5C" w:rsidP="00134705">
      <w:pPr>
        <w:tabs>
          <w:tab w:val="left" w:pos="1080"/>
          <w:tab w:val="left" w:pos="1440"/>
        </w:tabs>
        <w:ind w:left="1080" w:hanging="360"/>
      </w:pPr>
      <w:r w:rsidRPr="00B95745">
        <w:t>2</w:t>
      </w:r>
      <w:r>
        <w:t xml:space="preserve">.  </w:t>
      </w:r>
      <w:r w:rsidR="002419E7">
        <w:tab/>
      </w:r>
      <w:r w:rsidRPr="00B95745">
        <w:t xml:space="preserve">FTE staff data should also be included </w:t>
      </w:r>
      <w:r>
        <w:t xml:space="preserve">in the budget </w:t>
      </w:r>
      <w:r w:rsidRPr="00B95745">
        <w:t xml:space="preserve">for those positions funded </w:t>
      </w:r>
      <w:r>
        <w:tab/>
      </w:r>
      <w:r>
        <w:tab/>
        <w:t xml:space="preserve">      through grant and </w:t>
      </w:r>
      <w:r w:rsidRPr="00B95745">
        <w:t>revolving funds.</w:t>
      </w:r>
    </w:p>
    <w:p w:rsidR="00C2570A" w:rsidRDefault="001B0D5C" w:rsidP="00134705">
      <w:pPr>
        <w:tabs>
          <w:tab w:val="left" w:pos="1080"/>
          <w:tab w:val="left" w:pos="1440"/>
        </w:tabs>
        <w:ind w:left="1080" w:hanging="360"/>
      </w:pPr>
      <w:r w:rsidRPr="00B95745">
        <w:t>3</w:t>
      </w:r>
      <w:r>
        <w:t xml:space="preserve">. </w:t>
      </w:r>
      <w:r w:rsidRPr="00B95745">
        <w:t xml:space="preserve"> </w:t>
      </w:r>
      <w:r w:rsidR="002419E7">
        <w:tab/>
      </w:r>
      <w:r>
        <w:t>A business administrator should create financial data in accounting software such as Excel, and the data should be reviewed by at least one other person to ensure its accuracy.</w:t>
      </w:r>
    </w:p>
    <w:p w:rsidR="001B0D5C" w:rsidRDefault="001B0D5C" w:rsidP="00134705">
      <w:pPr>
        <w:tabs>
          <w:tab w:val="left" w:pos="-90"/>
          <w:tab w:val="left" w:pos="360"/>
          <w:tab w:val="left" w:pos="1080"/>
          <w:tab w:val="left" w:pos="1440"/>
          <w:tab w:val="left" w:pos="1800"/>
          <w:tab w:val="left" w:pos="2160"/>
        </w:tabs>
        <w:rPr>
          <w:b/>
        </w:rPr>
      </w:pPr>
      <w:r>
        <w:rPr>
          <w:b/>
        </w:rPr>
        <w:t>Recommended resource:</w:t>
      </w:r>
    </w:p>
    <w:p w:rsidR="00C2570A" w:rsidRPr="00C2570A" w:rsidRDefault="00C2570A" w:rsidP="00134705">
      <w:pPr>
        <w:pStyle w:val="ListParagraph"/>
        <w:numPr>
          <w:ilvl w:val="0"/>
          <w:numId w:val="66"/>
        </w:numPr>
        <w:tabs>
          <w:tab w:val="left" w:pos="-90"/>
          <w:tab w:val="left" w:pos="360"/>
          <w:tab w:val="left" w:pos="1080"/>
          <w:tab w:val="left" w:pos="1440"/>
          <w:tab w:val="left" w:pos="1800"/>
          <w:tab w:val="left" w:pos="2160"/>
        </w:tabs>
        <w:contextualSpacing w:val="0"/>
      </w:pPr>
      <w:r w:rsidRPr="00C2570A">
        <w:rPr>
          <w:i/>
        </w:rPr>
        <w:t>Best Practices in School District Budgeting</w:t>
      </w:r>
      <w:r w:rsidR="001B0D5C">
        <w:t xml:space="preserve"> (</w:t>
      </w:r>
      <w:hyperlink r:id="rId48" w:history="1">
        <w:r w:rsidR="001B0D5C" w:rsidRPr="00D66DCD">
          <w:rPr>
            <w:rStyle w:val="Hyperlink"/>
          </w:rPr>
          <w:t>http://www.gfoa.org/best-practices-school-district-budgeting</w:t>
        </w:r>
      </w:hyperlink>
      <w:r w:rsidR="001B0D5C">
        <w:t xml:space="preserve">) </w:t>
      </w:r>
      <w:r w:rsidR="001B0D5C" w:rsidRPr="003F20CC">
        <w:t>outline</w:t>
      </w:r>
      <w:r w:rsidR="001B0D5C">
        <w:t>s</w:t>
      </w:r>
      <w:r w:rsidR="001B0D5C" w:rsidRPr="003F20CC">
        <w:t xml:space="preserve"> steps to developing a budget that best aligns resources with student achievement goals.</w:t>
      </w:r>
      <w:r w:rsidR="001B0D5C">
        <w:t xml:space="preserve"> It includes a link to a detailed guide for each best practice.</w:t>
      </w:r>
    </w:p>
    <w:p w:rsidR="00C2570A" w:rsidRDefault="001B0D5C" w:rsidP="00134705">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t xml:space="preserve">will include a transparent and accurate annual budget that is aligned with the district’s specific goals. </w:t>
      </w:r>
      <w:r w:rsidRPr="00A45003">
        <w:t>Developing an educationally sound budget, based primarily on the district’s and schools' achievement plans and student achievement data, will help to foster the allocation of resou</w:t>
      </w:r>
      <w:r>
        <w:t xml:space="preserve">rces based on identified need. </w:t>
      </w:r>
      <w:r w:rsidRPr="00A45003">
        <w:t xml:space="preserve">Aligning the </w:t>
      </w:r>
      <w:r>
        <w:t>budget with district and school</w:t>
      </w:r>
      <w:r w:rsidRPr="00A45003">
        <w:t xml:space="preserve"> achievement pla</w:t>
      </w:r>
      <w:r>
        <w:t>ns will assist in determining whether</w:t>
      </w:r>
      <w:r w:rsidRPr="00A45003">
        <w:t xml:space="preserve"> the plans have been effective in improving achievement for all students.</w:t>
      </w:r>
    </w:p>
    <w:p w:rsidR="004A3F0B" w:rsidRDefault="004A3F0B" w:rsidP="004A3F0B">
      <w:pPr>
        <w:pStyle w:val="ListParagraph"/>
        <w:tabs>
          <w:tab w:val="left" w:pos="360"/>
          <w:tab w:val="left" w:pos="720"/>
          <w:tab w:val="left" w:pos="1080"/>
          <w:tab w:val="left" w:pos="1800"/>
          <w:tab w:val="left" w:pos="2160"/>
        </w:tabs>
        <w:ind w:left="360"/>
      </w:pPr>
    </w:p>
    <w:p w:rsidR="008E314D" w:rsidRDefault="008E314D" w:rsidP="002A36F3">
      <w:pPr>
        <w:pStyle w:val="Section"/>
      </w:pPr>
      <w:bookmarkStart w:id="15" w:name="_Toc273777167"/>
      <w:bookmarkStart w:id="16" w:name="_Toc277066425"/>
      <w:bookmarkStart w:id="17" w:name="_Toc337817149"/>
      <w:bookmarkStart w:id="18" w:name="_Toc442176575"/>
      <w:r w:rsidRPr="00C7256A">
        <w:lastRenderedPageBreak/>
        <w:t xml:space="preserve">Appendix A: Review </w:t>
      </w:r>
      <w:bookmarkEnd w:id="15"/>
      <w:bookmarkEnd w:id="16"/>
      <w:bookmarkEnd w:id="17"/>
      <w:r w:rsidRPr="00C7256A">
        <w:t>Team, Activities, Schedule, Site Visit</w:t>
      </w:r>
      <w:bookmarkEnd w:id="18"/>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715663">
        <w:t>June 8</w:t>
      </w:r>
      <w:r w:rsidR="007C409A">
        <w:t>–</w:t>
      </w:r>
      <w:r w:rsidR="00715663">
        <w:t>11, 2015</w:t>
      </w:r>
      <w:r w:rsidR="003E71DC">
        <w:t>,</w:t>
      </w:r>
      <w:r w:rsidR="00715663">
        <w:t xml:space="preserve"> </w:t>
      </w:r>
      <w:r w:rsidRPr="00E06B74">
        <w:t xml:space="preserve">by the following team of independent </w:t>
      </w:r>
      <w:r>
        <w:t xml:space="preserve">ESE </w:t>
      </w:r>
      <w:r w:rsidRPr="00E06B74">
        <w:t xml:space="preserve">consultants. </w:t>
      </w:r>
    </w:p>
    <w:p w:rsidR="008E314D" w:rsidRDefault="0022616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Richard Silverman,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Pr="005F640D" w:rsidRDefault="00226162" w:rsidP="007C409A">
      <w:pPr>
        <w:pStyle w:val="ListParagraph"/>
        <w:numPr>
          <w:ilvl w:val="0"/>
          <w:numId w:val="1"/>
        </w:numPr>
        <w:tabs>
          <w:tab w:val="left" w:pos="360"/>
          <w:tab w:val="left" w:pos="720"/>
          <w:tab w:val="left" w:pos="1080"/>
          <w:tab w:val="left" w:pos="1440"/>
          <w:tab w:val="left" w:pos="1800"/>
          <w:tab w:val="left" w:pos="2160"/>
          <w:tab w:val="left" w:pos="2520"/>
          <w:tab w:val="left" w:pos="2880"/>
        </w:tabs>
        <w:ind w:left="360"/>
        <w:contextualSpacing w:val="0"/>
        <w:rPr>
          <w:rFonts w:ascii="Calibri" w:hAnsi="Calibri"/>
        </w:rPr>
      </w:pPr>
      <w:r w:rsidRPr="005F640D">
        <w:rPr>
          <w:rFonts w:ascii="Calibri" w:hAnsi="Calibri"/>
        </w:rPr>
        <w:t xml:space="preserve">Dr. Linda Greyser, </w:t>
      </w:r>
      <w:r w:rsidR="008E314D" w:rsidRPr="005F640D">
        <w:rPr>
          <w:rFonts w:ascii="Calibri" w:hAnsi="Calibri"/>
        </w:rPr>
        <w:t xml:space="preserve">curriculum and instruction </w:t>
      </w:r>
    </w:p>
    <w:p w:rsidR="008E314D" w:rsidRDefault="0022616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8E314D">
        <w:rPr>
          <w:rFonts w:ascii="Calibri" w:hAnsi="Calibri"/>
        </w:rPr>
        <w:t>a</w:t>
      </w:r>
      <w:r w:rsidR="008E314D" w:rsidRPr="00097A69">
        <w:rPr>
          <w:rFonts w:ascii="Calibri" w:hAnsi="Calibri"/>
        </w:rPr>
        <w:t>ssessment</w:t>
      </w:r>
      <w:r>
        <w:rPr>
          <w:rFonts w:ascii="Calibri" w:hAnsi="Calibri"/>
        </w:rPr>
        <w:t xml:space="preserve">, </w:t>
      </w:r>
      <w:r w:rsidRPr="007C409A">
        <w:rPr>
          <w:rFonts w:ascii="Calibri" w:hAnsi="Calibri"/>
          <w:i/>
        </w:rPr>
        <w:t>review team coordinator</w:t>
      </w:r>
    </w:p>
    <w:p w:rsidR="008E314D" w:rsidRDefault="0022616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Hearns,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Pr="00226162" w:rsidRDefault="00226162" w:rsidP="00226162">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Janet Smith, </w:t>
      </w:r>
      <w:r w:rsidR="008E314D" w:rsidRPr="00226162">
        <w:rPr>
          <w:rFonts w:ascii="Calibri" w:hAnsi="Calibri"/>
        </w:rPr>
        <w:t xml:space="preserve">student support </w:t>
      </w:r>
    </w:p>
    <w:p w:rsidR="008E314D" w:rsidRDefault="0022616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Marge Foster,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8A7B19">
        <w:t>s</w:t>
      </w:r>
      <w:r w:rsidRPr="00097A69">
        <w:t xml:space="preserve">chool </w:t>
      </w:r>
      <w:r w:rsidR="008A7B19">
        <w:t>c</w:t>
      </w:r>
      <w:r w:rsidRPr="00097A69">
        <w:t xml:space="preserve">ommittee: </w:t>
      </w:r>
      <w:r w:rsidR="00226162">
        <w:t>chair, vice-chair,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8A6113">
        <w:t>president, vice-president.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8A6113">
        <w:t>superintendent, assistant superintendent, executive director of administration and finance, director of human resources, business manager, assistant business manager, grants manager, coordinator of literacy and humanities K</w:t>
      </w:r>
      <w:r w:rsidR="007C409A">
        <w:t>–</w:t>
      </w:r>
      <w:r w:rsidR="008A6113">
        <w:t>4, coordinator of literacy and humanities 5</w:t>
      </w:r>
      <w:r w:rsidR="007C409A">
        <w:t>–</w:t>
      </w:r>
      <w:r w:rsidR="008A6113">
        <w:t>12, STEM coordinator, intervention coordinator, ELL coordinator, special education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A6113">
        <w:t>Shurtleff Early Elementary Center (PK</w:t>
      </w:r>
      <w:r w:rsidR="007C409A">
        <w:t>–</w:t>
      </w:r>
      <w:r w:rsidR="008A6113">
        <w:t xml:space="preserve">K), Berkowitz Elementary </w:t>
      </w:r>
      <w:r w:rsidRPr="00097A69">
        <w:t>(grades</w:t>
      </w:r>
      <w:r w:rsidR="008A6113">
        <w:t xml:space="preserve"> 1</w:t>
      </w:r>
      <w:r w:rsidR="007C409A">
        <w:t>–</w:t>
      </w:r>
      <w:r w:rsidR="008A6113">
        <w:t>4)</w:t>
      </w:r>
      <w:r w:rsidR="00504371">
        <w:t>,</w:t>
      </w:r>
      <w:r w:rsidRPr="00097A69">
        <w:t xml:space="preserve"> </w:t>
      </w:r>
      <w:r w:rsidR="008A6113">
        <w:t xml:space="preserve">Hooks Elementary </w:t>
      </w:r>
      <w:r w:rsidRPr="00097A69">
        <w:t xml:space="preserve">(grades </w:t>
      </w:r>
      <w:r w:rsidR="008A6113">
        <w:t>1</w:t>
      </w:r>
      <w:r w:rsidR="007C409A">
        <w:t>–</w:t>
      </w:r>
      <w:r w:rsidR="008A6113">
        <w:t>4)</w:t>
      </w:r>
      <w:r w:rsidR="00940793">
        <w:t xml:space="preserve">, Kelly Elementary </w:t>
      </w:r>
      <w:r w:rsidRPr="00097A69">
        <w:t xml:space="preserve">(grades </w:t>
      </w:r>
      <w:r w:rsidR="00940793">
        <w:t>1</w:t>
      </w:r>
      <w:r w:rsidR="007C409A">
        <w:t>–</w:t>
      </w:r>
      <w:r w:rsidR="00940793">
        <w:t>4), Sokolowski Elementary (grades 1</w:t>
      </w:r>
      <w:r w:rsidR="007C409A">
        <w:t>–</w:t>
      </w:r>
      <w:r w:rsidR="00940793">
        <w:t xml:space="preserve">4), Browne </w:t>
      </w:r>
      <w:r w:rsidR="00504371">
        <w:t xml:space="preserve">Middle School </w:t>
      </w:r>
      <w:r w:rsidR="00940793">
        <w:t>(</w:t>
      </w:r>
      <w:r w:rsidR="007C409A">
        <w:t>grades</w:t>
      </w:r>
      <w:r w:rsidR="003E71DC">
        <w:t xml:space="preserve"> </w:t>
      </w:r>
      <w:r w:rsidR="00504371">
        <w:t>5</w:t>
      </w:r>
      <w:r w:rsidR="007C409A">
        <w:t>–</w:t>
      </w:r>
      <w:r w:rsidR="00504371">
        <w:t>8</w:t>
      </w:r>
      <w:r w:rsidR="00940793">
        <w:t>), Clark Avenue Middle School (</w:t>
      </w:r>
      <w:r w:rsidR="007C409A">
        <w:t xml:space="preserve">grades </w:t>
      </w:r>
      <w:r w:rsidR="00940793">
        <w:t>5</w:t>
      </w:r>
      <w:r w:rsidR="007C409A">
        <w:t>–</w:t>
      </w:r>
      <w:r w:rsidR="00940793">
        <w:t xml:space="preserve">8), Wright </w:t>
      </w:r>
      <w:r w:rsidR="007C409A">
        <w:t xml:space="preserve">Middle </w:t>
      </w:r>
      <w:r w:rsidR="00940793">
        <w:t>School (</w:t>
      </w:r>
      <w:r w:rsidR="007C409A">
        <w:t xml:space="preserve">grades </w:t>
      </w:r>
      <w:r w:rsidR="00940793">
        <w:t>5</w:t>
      </w:r>
      <w:r w:rsidR="007C409A">
        <w:t>–</w:t>
      </w:r>
      <w:r w:rsidR="00940793">
        <w:t>8)</w:t>
      </w:r>
      <w:r w:rsidR="00792B0B">
        <w:t>,</w:t>
      </w:r>
      <w:r w:rsidR="007C409A">
        <w:t xml:space="preserve"> and</w:t>
      </w:r>
      <w:r w:rsidR="00940793">
        <w:t xml:space="preserve"> Chelsea High School (</w:t>
      </w:r>
      <w:r w:rsidR="007C409A">
        <w:t>grades</w:t>
      </w:r>
      <w:r w:rsidR="003E71DC">
        <w:t xml:space="preserve"> </w:t>
      </w:r>
      <w:r w:rsidR="00940793">
        <w:t>9</w:t>
      </w:r>
      <w:r w:rsidR="007C409A">
        <w:t>–</w:t>
      </w:r>
      <w:r w:rsidR="00940793">
        <w:t>12).</w:t>
      </w:r>
    </w:p>
    <w:p w:rsidR="008E314D" w:rsidRPr="00792B0B"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940793">
        <w:t xml:space="preserve">8 </w:t>
      </w:r>
      <w:r w:rsidRPr="00097A69">
        <w:t>principals</w:t>
      </w:r>
      <w:r w:rsidR="008A7B19">
        <w:t xml:space="preserve"> </w:t>
      </w:r>
      <w:r>
        <w:t xml:space="preserve">and </w:t>
      </w:r>
      <w:r w:rsidRPr="00097A69">
        <w:t xml:space="preserve">focus groups with </w:t>
      </w:r>
      <w:r w:rsidR="00940793">
        <w:t xml:space="preserve">10 </w:t>
      </w:r>
      <w:r w:rsidRPr="00097A69">
        <w:t xml:space="preserve">elementary school teachers, </w:t>
      </w:r>
      <w:r w:rsidR="00940793">
        <w:t xml:space="preserve">22 </w:t>
      </w:r>
      <w:r w:rsidRPr="00097A69">
        <w:t xml:space="preserve">middle school teachers, and </w:t>
      </w:r>
      <w:r w:rsidR="00940793">
        <w:t xml:space="preserve">26 </w:t>
      </w:r>
      <w:r w:rsidRPr="00097A69">
        <w:t xml:space="preserve">high school teachers. </w:t>
      </w:r>
      <w:r w:rsidR="00C2570A" w:rsidRPr="00C2570A">
        <w:t xml:space="preserve">Days 2 and 3 on the site visit schedule were interchanged to accommodate testing that was </w:t>
      </w:r>
      <w:r w:rsidR="00792B0B">
        <w:t>tak</w:t>
      </w:r>
      <w:r w:rsidR="00C2570A" w:rsidRPr="00C2570A">
        <w:t>ing</w:t>
      </w:r>
      <w:r w:rsidR="00792B0B">
        <w:t xml:space="preserve"> place</w:t>
      </w:r>
      <w:r w:rsidR="00C2570A" w:rsidRPr="00C2570A">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The team observed classes</w:t>
      </w:r>
      <w:r>
        <w:t xml:space="preserve"> in the district</w:t>
      </w:r>
      <w:r w:rsidRPr="00097A69">
        <w:t xml:space="preserve">: </w:t>
      </w:r>
      <w:r w:rsidR="00E027F0">
        <w:t xml:space="preserve">34 </w:t>
      </w:r>
      <w:r w:rsidRPr="00097A69">
        <w:t>at the high school</w:t>
      </w:r>
      <w:r w:rsidR="00E027F0">
        <w:t>,</w:t>
      </w:r>
      <w:r w:rsidRPr="00097A69">
        <w:t xml:space="preserve"> </w:t>
      </w:r>
      <w:r w:rsidR="00E027F0">
        <w:t xml:space="preserve">20 </w:t>
      </w:r>
      <w:r w:rsidRPr="00097A69">
        <w:t>at the</w:t>
      </w:r>
      <w:r w:rsidR="00792B0B">
        <w:t xml:space="preserve"> </w:t>
      </w:r>
      <w:r w:rsidR="00E027F0">
        <w:t>middle schools</w:t>
      </w:r>
      <w:r w:rsidRPr="00097A69">
        <w:t xml:space="preserve">, and </w:t>
      </w:r>
      <w:r w:rsidR="00E027F0">
        <w:t>32</w:t>
      </w:r>
      <w:r w:rsidR="00792B0B">
        <w:t xml:space="preserve"> </w:t>
      </w:r>
      <w:r w:rsidRPr="00097A69">
        <w:t xml:space="preserve">at the </w:t>
      </w:r>
      <w:r w:rsidR="00E027F0">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22616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June 8, 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22616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June 9, 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22616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June 10, 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22616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June 11, 2015</w:t>
            </w:r>
          </w:p>
        </w:tc>
      </w:tr>
      <w:tr w:rsidR="008E314D" w:rsidRPr="00E06B74">
        <w:trPr>
          <w:trHeight w:val="620"/>
        </w:trPr>
        <w:tc>
          <w:tcPr>
            <w:tcW w:w="2178" w:type="dxa"/>
          </w:tcPr>
          <w:p w:rsidR="008E314D" w:rsidRDefault="008E314D" w:rsidP="00E027F0">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00E027F0">
              <w:rPr>
                <w:sz w:val="20"/>
              </w:rPr>
              <w:t>visit</w:t>
            </w:r>
            <w:r w:rsidRPr="007C5F07">
              <w:rPr>
                <w:sz w:val="20"/>
              </w:rPr>
              <w:t xml:space="preserve"> to </w:t>
            </w:r>
            <w:r w:rsidR="00E027F0">
              <w:rPr>
                <w:sz w:val="20"/>
              </w:rPr>
              <w:t xml:space="preserve">Wright Middle School </w:t>
            </w:r>
            <w:r>
              <w:rPr>
                <w:sz w:val="20"/>
              </w:rPr>
              <w:t>for classroom observations.</w:t>
            </w:r>
          </w:p>
        </w:tc>
        <w:tc>
          <w:tcPr>
            <w:tcW w:w="2190" w:type="dxa"/>
          </w:tcPr>
          <w:p w:rsidR="008E314D" w:rsidRDefault="008E314D" w:rsidP="00792B0B">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w:t>
            </w:r>
            <w:r w:rsidR="00E027F0">
              <w:rPr>
                <w:sz w:val="20"/>
              </w:rPr>
              <w:t xml:space="preserve">, </w:t>
            </w:r>
            <w:r w:rsidRPr="007C5F07">
              <w:rPr>
                <w:sz w:val="20"/>
              </w:rPr>
              <w:t>principals</w:t>
            </w:r>
            <w:r w:rsidR="00E027F0">
              <w:rPr>
                <w:sz w:val="20"/>
              </w:rPr>
              <w:t>, and school staff</w:t>
            </w:r>
            <w:r w:rsidRPr="007C5F07">
              <w:rPr>
                <w:sz w:val="20"/>
              </w:rPr>
              <w:t xml:space="preserve">; review of personnel files; </w:t>
            </w:r>
            <w:r w:rsidR="00E027F0">
              <w:rPr>
                <w:sz w:val="20"/>
              </w:rPr>
              <w:t xml:space="preserve">school committee interviews; </w:t>
            </w:r>
            <w:r>
              <w:rPr>
                <w:sz w:val="20"/>
              </w:rPr>
              <w:t xml:space="preserve">parent focus group; and </w:t>
            </w:r>
            <w:r w:rsidRPr="007C5F07">
              <w:rPr>
                <w:sz w:val="20"/>
              </w:rPr>
              <w:t xml:space="preserve">visits to </w:t>
            </w:r>
            <w:r w:rsidR="00E027F0">
              <w:rPr>
                <w:sz w:val="20"/>
              </w:rPr>
              <w:t xml:space="preserve">Berkowitz, Hooks, Sokolowski, </w:t>
            </w:r>
            <w:r w:rsidR="00792B0B">
              <w:rPr>
                <w:sz w:val="20"/>
              </w:rPr>
              <w:t xml:space="preserve">and </w:t>
            </w:r>
            <w:r w:rsidR="00E027F0">
              <w:rPr>
                <w:sz w:val="20"/>
              </w:rPr>
              <w:t xml:space="preserve">Kelly </w:t>
            </w:r>
            <w:r w:rsidR="00792B0B">
              <w:rPr>
                <w:sz w:val="20"/>
              </w:rPr>
              <w:t xml:space="preserve">elementary schools </w:t>
            </w:r>
            <w:r>
              <w:rPr>
                <w:sz w:val="20"/>
              </w:rPr>
              <w:t>for classroom observations.</w:t>
            </w:r>
          </w:p>
        </w:tc>
        <w:tc>
          <w:tcPr>
            <w:tcW w:w="2292" w:type="dxa"/>
          </w:tcPr>
          <w:p w:rsidR="008E314D" w:rsidRDefault="008E314D" w:rsidP="00DD667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sidR="00E027F0">
              <w:rPr>
                <w:sz w:val="20"/>
              </w:rPr>
              <w:t>focus groups with students and with elementary, middle, and high school teachers; interview</w:t>
            </w:r>
            <w:r>
              <w:rPr>
                <w:sz w:val="20"/>
              </w:rPr>
              <w:t xml:space="preserve"> with</w:t>
            </w:r>
            <w:r w:rsidR="001231A0">
              <w:rPr>
                <w:sz w:val="20"/>
              </w:rPr>
              <w:t xml:space="preserve"> superinte</w:t>
            </w:r>
            <w:r w:rsidR="00E027F0">
              <w:rPr>
                <w:sz w:val="20"/>
              </w:rPr>
              <w:t>ndent’s wraparound group</w:t>
            </w:r>
            <w:r>
              <w:rPr>
                <w:sz w:val="20"/>
              </w:rPr>
              <w:t xml:space="preserve">; </w:t>
            </w:r>
            <w:r w:rsidRPr="007C5F07">
              <w:rPr>
                <w:sz w:val="20"/>
              </w:rPr>
              <w:t xml:space="preserve">visits to </w:t>
            </w:r>
            <w:r w:rsidR="001231A0">
              <w:rPr>
                <w:sz w:val="20"/>
              </w:rPr>
              <w:t xml:space="preserve">Chelsea High School </w:t>
            </w:r>
            <w:r w:rsidR="00E027F0">
              <w:rPr>
                <w:sz w:val="20"/>
              </w:rPr>
              <w:t xml:space="preserve">and Clark Middle School </w:t>
            </w:r>
            <w:r>
              <w:rPr>
                <w:sz w:val="20"/>
              </w:rPr>
              <w:t>for classroom observations.</w:t>
            </w:r>
          </w:p>
        </w:tc>
        <w:tc>
          <w:tcPr>
            <w:tcW w:w="2520" w:type="dxa"/>
          </w:tcPr>
          <w:p w:rsidR="008E314D" w:rsidRDefault="008E314D" w:rsidP="001231A0">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1231A0">
              <w:rPr>
                <w:sz w:val="20"/>
              </w:rPr>
              <w:t xml:space="preserve">Chelsea High School and Browne Middle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9" w:name="_Toc337817151"/>
      <w:r>
        <w:br w:type="page"/>
      </w:r>
    </w:p>
    <w:p w:rsidR="002F1EBE" w:rsidRPr="002F1EBE" w:rsidRDefault="002F1EBE" w:rsidP="00C85CD0">
      <w:pPr>
        <w:pStyle w:val="Section"/>
      </w:pPr>
      <w:bookmarkStart w:id="20" w:name="_Toc442176576"/>
      <w:r w:rsidRPr="002F1EBE">
        <w:lastRenderedPageBreak/>
        <w:t>Appendix B: Enrollment, Performance, Expenditures</w:t>
      </w:r>
      <w:bookmarkEnd w:id="20"/>
      <w:r w:rsidRPr="002F1EBE">
        <w:t xml:space="preserve"> </w:t>
      </w:r>
    </w:p>
    <w:p w:rsidR="005026AF" w:rsidRPr="005026AF" w:rsidRDefault="005026AF" w:rsidP="005026AF">
      <w:pPr>
        <w:spacing w:after="0"/>
        <w:jc w:val="center"/>
        <w:rPr>
          <w:rFonts w:ascii="Calibri" w:eastAsia="Calibri" w:hAnsi="Calibri" w:cs="Times New Roman"/>
          <w:b/>
          <w:sz w:val="20"/>
        </w:rPr>
      </w:pPr>
      <w:r w:rsidRPr="005026AF">
        <w:rPr>
          <w:rFonts w:ascii="Calibri" w:eastAsia="Calibri" w:hAnsi="Calibri" w:cs="Times New Roman"/>
          <w:b/>
          <w:sz w:val="20"/>
        </w:rPr>
        <w:t>Table B1a: Chelsea Public Schools</w:t>
      </w:r>
    </w:p>
    <w:p w:rsidR="005026AF" w:rsidRPr="005026AF" w:rsidRDefault="005026AF" w:rsidP="005026AF">
      <w:pPr>
        <w:spacing w:after="0"/>
        <w:jc w:val="center"/>
        <w:rPr>
          <w:rFonts w:ascii="Calibri" w:eastAsia="Calibri" w:hAnsi="Calibri" w:cs="Times New Roman"/>
          <w:b/>
          <w:sz w:val="20"/>
        </w:rPr>
      </w:pPr>
      <w:r w:rsidRPr="005026AF">
        <w:rPr>
          <w:rFonts w:ascii="Calibri" w:eastAsia="Calibri" w:hAnsi="Calibri" w:cs="Times New Roman"/>
          <w:b/>
          <w:sz w:val="20"/>
        </w:rPr>
        <w:t>2014</w:t>
      </w:r>
      <w:r w:rsidR="00792B0B">
        <w:rPr>
          <w:rFonts w:ascii="Calibri" w:eastAsia="Calibri" w:hAnsi="Calibri" w:cs="Times New Roman"/>
          <w:b/>
          <w:sz w:val="20"/>
        </w:rPr>
        <w:t>–</w:t>
      </w:r>
      <w:r w:rsidRPr="005026AF">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5026AF" w:rsidRPr="005026AF">
        <w:tc>
          <w:tcPr>
            <w:tcW w:w="2898" w:type="dxa"/>
            <w:vAlign w:val="center"/>
          </w:tcPr>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Student Group</w:t>
            </w:r>
          </w:p>
        </w:tc>
        <w:tc>
          <w:tcPr>
            <w:tcW w:w="1489" w:type="dxa"/>
            <w:vAlign w:val="center"/>
          </w:tcPr>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Percent</w:t>
            </w:r>
          </w:p>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of Total</w:t>
            </w:r>
          </w:p>
        </w:tc>
        <w:tc>
          <w:tcPr>
            <w:tcW w:w="1489" w:type="dxa"/>
            <w:vAlign w:val="center"/>
          </w:tcPr>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Percent of</w:t>
            </w:r>
          </w:p>
          <w:p w:rsidR="005026AF" w:rsidRPr="005026AF" w:rsidRDefault="005026AF" w:rsidP="005026AF">
            <w:pPr>
              <w:spacing w:after="0" w:line="240" w:lineRule="auto"/>
              <w:jc w:val="center"/>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Total</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African-American</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405</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6.4%</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83</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8.7%</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Asian</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116</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1.8%</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60</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6.3%</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Hispanic</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5</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272</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83.0%</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171</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17.9%</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Native American</w:t>
            </w:r>
          </w:p>
        </w:tc>
        <w:tc>
          <w:tcPr>
            <w:tcW w:w="1489" w:type="dxa"/>
            <w:vAlign w:val="center"/>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14</w:t>
            </w:r>
          </w:p>
        </w:tc>
        <w:tc>
          <w:tcPr>
            <w:tcW w:w="1490" w:type="dxa"/>
            <w:shd w:val="clear" w:color="auto" w:fill="D9D9D9" w:themeFill="background1" w:themeFillShade="D9"/>
            <w:vAlign w:val="center"/>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0.2%</w:t>
            </w:r>
          </w:p>
        </w:tc>
        <w:tc>
          <w:tcPr>
            <w:tcW w:w="1489" w:type="dxa"/>
            <w:vAlign w:val="center"/>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0.2%</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White</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492</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7.7%</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608</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63.7%</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Native Hawaiian</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0.1%</w:t>
            </w:r>
          </w:p>
        </w:tc>
      </w:tr>
      <w:tr w:rsidR="005026AF" w:rsidRPr="005026AF">
        <w:tc>
          <w:tcPr>
            <w:tcW w:w="2898" w:type="dxa"/>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 xml:space="preserve">Multi-Race, Non-Hispanic </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51</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0.8%</w:t>
            </w:r>
          </w:p>
        </w:tc>
        <w:tc>
          <w:tcPr>
            <w:tcW w:w="1489" w:type="dxa"/>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29</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3.1%</w:t>
            </w:r>
          </w:p>
        </w:tc>
      </w:tr>
      <w:tr w:rsidR="005026AF" w:rsidRPr="005026AF">
        <w:tc>
          <w:tcPr>
            <w:tcW w:w="2898" w:type="dxa"/>
            <w:tcBorders>
              <w:bottom w:val="single" w:sz="4" w:space="0" w:color="auto"/>
            </w:tcBorders>
            <w:vAlign w:val="bottom"/>
          </w:tcPr>
          <w:p w:rsidR="005026AF" w:rsidRPr="005026AF" w:rsidRDefault="005026AF" w:rsidP="005026AF">
            <w:pPr>
              <w:spacing w:after="0" w:line="240" w:lineRule="auto"/>
              <w:rPr>
                <w:rFonts w:ascii="Calibri" w:eastAsia="Times New Roman" w:hAnsi="Calibri" w:cs="Times New Roman"/>
                <w:b/>
                <w:color w:val="000000"/>
                <w:sz w:val="20"/>
                <w:szCs w:val="20"/>
              </w:rPr>
            </w:pPr>
            <w:r w:rsidRPr="005026AF">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6</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350</w:t>
            </w:r>
          </w:p>
        </w:tc>
        <w:tc>
          <w:tcPr>
            <w:tcW w:w="1490" w:type="dxa"/>
            <w:tcBorders>
              <w:bottom w:val="single" w:sz="4" w:space="0" w:color="auto"/>
            </w:tcBorders>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955</w:t>
            </w:r>
            <w:r w:rsidR="00977690">
              <w:rPr>
                <w:rFonts w:ascii="Calibri" w:eastAsia="Times New Roman" w:hAnsi="Calibri" w:cs="Times New Roman"/>
                <w:color w:val="000000"/>
                <w:sz w:val="20"/>
                <w:szCs w:val="20"/>
              </w:rPr>
              <w:t>,</w:t>
            </w:r>
            <w:r w:rsidRPr="005026AF">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5026AF" w:rsidRPr="005026AF" w:rsidRDefault="005026AF" w:rsidP="005026AF">
            <w:pPr>
              <w:spacing w:after="0" w:line="240" w:lineRule="auto"/>
              <w:jc w:val="center"/>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100.0%</w:t>
            </w:r>
          </w:p>
        </w:tc>
      </w:tr>
      <w:tr w:rsidR="005026AF" w:rsidRPr="005026AF">
        <w:tc>
          <w:tcPr>
            <w:tcW w:w="8856" w:type="dxa"/>
            <w:gridSpan w:val="5"/>
            <w:tcBorders>
              <w:left w:val="nil"/>
              <w:bottom w:val="nil"/>
              <w:right w:val="nil"/>
            </w:tcBorders>
            <w:vAlign w:val="bottom"/>
          </w:tcPr>
          <w:p w:rsidR="005026AF" w:rsidRPr="005026AF" w:rsidRDefault="005026AF" w:rsidP="005026AF">
            <w:pPr>
              <w:spacing w:after="0" w:line="240" w:lineRule="auto"/>
              <w:rPr>
                <w:rFonts w:ascii="Calibri" w:eastAsia="Times New Roman" w:hAnsi="Calibri" w:cs="Times New Roman"/>
                <w:color w:val="000000"/>
                <w:sz w:val="20"/>
                <w:szCs w:val="20"/>
              </w:rPr>
            </w:pPr>
            <w:r w:rsidRPr="005026AF">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574451" w:rsidRPr="00574451" w:rsidRDefault="00574451" w:rsidP="00574451">
      <w:pPr>
        <w:spacing w:after="0"/>
        <w:jc w:val="center"/>
        <w:rPr>
          <w:b/>
          <w:sz w:val="20"/>
        </w:rPr>
      </w:pPr>
      <w:r w:rsidRPr="00574451">
        <w:rPr>
          <w:b/>
          <w:sz w:val="20"/>
        </w:rPr>
        <w:t>Table B1b: Chelsea Public Schools</w:t>
      </w:r>
    </w:p>
    <w:p w:rsidR="00574451" w:rsidRPr="00574451" w:rsidRDefault="00574451" w:rsidP="00574451">
      <w:pPr>
        <w:spacing w:after="0"/>
        <w:jc w:val="center"/>
        <w:rPr>
          <w:b/>
          <w:sz w:val="20"/>
        </w:rPr>
      </w:pPr>
      <w:r w:rsidRPr="00574451">
        <w:rPr>
          <w:b/>
          <w:sz w:val="20"/>
        </w:rPr>
        <w:t>2014</w:t>
      </w:r>
      <w:r w:rsidR="00792B0B">
        <w:rPr>
          <w:b/>
          <w:sz w:val="20"/>
        </w:rPr>
        <w:t>–</w:t>
      </w:r>
      <w:r w:rsidRPr="00574451">
        <w:rPr>
          <w:b/>
          <w:sz w:val="20"/>
        </w:rPr>
        <w:t>2015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574451" w:rsidRPr="00574451">
        <w:tc>
          <w:tcPr>
            <w:tcW w:w="2268" w:type="dxa"/>
            <w:vMerge w:val="restart"/>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Student Groups</w:t>
            </w:r>
          </w:p>
        </w:tc>
        <w:tc>
          <w:tcPr>
            <w:tcW w:w="3295" w:type="dxa"/>
            <w:gridSpan w:val="3"/>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District</w:t>
            </w:r>
          </w:p>
        </w:tc>
        <w:tc>
          <w:tcPr>
            <w:tcW w:w="3295" w:type="dxa"/>
            <w:gridSpan w:val="3"/>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State</w:t>
            </w:r>
          </w:p>
        </w:tc>
      </w:tr>
      <w:tr w:rsidR="00574451" w:rsidRPr="00574451">
        <w:tc>
          <w:tcPr>
            <w:tcW w:w="2268" w:type="dxa"/>
            <w:vMerge/>
          </w:tcPr>
          <w:p w:rsidR="00574451" w:rsidRPr="00574451" w:rsidRDefault="00574451" w:rsidP="00574451">
            <w:pPr>
              <w:spacing w:after="0"/>
              <w:rPr>
                <w:rFonts w:ascii="Calibri" w:eastAsia="Calibri" w:hAnsi="Calibri" w:cs="Times New Roman"/>
                <w:sz w:val="20"/>
              </w:rPr>
            </w:pPr>
          </w:p>
        </w:tc>
        <w:tc>
          <w:tcPr>
            <w:tcW w:w="900" w:type="dxa"/>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N</w:t>
            </w:r>
          </w:p>
        </w:tc>
        <w:tc>
          <w:tcPr>
            <w:tcW w:w="1197" w:type="dxa"/>
            <w:shd w:val="clear" w:color="auto" w:fill="D9D9D9" w:themeFill="background1" w:themeFillShade="D9"/>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Percent of High Needs</w:t>
            </w:r>
          </w:p>
        </w:tc>
        <w:tc>
          <w:tcPr>
            <w:tcW w:w="1198" w:type="dxa"/>
            <w:shd w:val="clear" w:color="auto" w:fill="D9D9D9" w:themeFill="background1" w:themeFillShade="D9"/>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Percent of District</w:t>
            </w:r>
          </w:p>
        </w:tc>
        <w:tc>
          <w:tcPr>
            <w:tcW w:w="935" w:type="dxa"/>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N</w:t>
            </w:r>
          </w:p>
        </w:tc>
        <w:tc>
          <w:tcPr>
            <w:tcW w:w="1180" w:type="dxa"/>
            <w:shd w:val="clear" w:color="auto" w:fill="D9D9D9" w:themeFill="background1" w:themeFillShade="D9"/>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Percent of High Needs</w:t>
            </w:r>
          </w:p>
        </w:tc>
        <w:tc>
          <w:tcPr>
            <w:tcW w:w="1180" w:type="dxa"/>
            <w:shd w:val="clear" w:color="auto" w:fill="D9D9D9" w:themeFill="background1" w:themeFillShade="D9"/>
            <w:vAlign w:val="center"/>
          </w:tcPr>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Percent of State</w:t>
            </w:r>
          </w:p>
        </w:tc>
      </w:tr>
      <w:tr w:rsidR="00574451" w:rsidRPr="00574451">
        <w:tc>
          <w:tcPr>
            <w:tcW w:w="2268" w:type="dxa"/>
          </w:tcPr>
          <w:p w:rsidR="00574451" w:rsidRPr="00574451" w:rsidRDefault="00574451" w:rsidP="00574451">
            <w:pPr>
              <w:spacing w:after="0"/>
              <w:rPr>
                <w:rFonts w:ascii="Calibri" w:eastAsia="Calibri" w:hAnsi="Calibri" w:cs="Times New Roman"/>
                <w:sz w:val="20"/>
              </w:rPr>
            </w:pPr>
            <w:r w:rsidRPr="00574451">
              <w:rPr>
                <w:rFonts w:ascii="Calibri" w:eastAsia="Calibri" w:hAnsi="Calibri" w:cs="Times New Roman"/>
                <w:sz w:val="20"/>
              </w:rPr>
              <w:t>Students w/ disabilities</w:t>
            </w:r>
          </w:p>
        </w:tc>
        <w:tc>
          <w:tcPr>
            <w:tcW w:w="900"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812</w:t>
            </w:r>
          </w:p>
        </w:tc>
        <w:tc>
          <w:tcPr>
            <w:tcW w:w="1197"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12.5%</w:t>
            </w:r>
          </w:p>
        </w:tc>
        <w:tc>
          <w:tcPr>
            <w:tcW w:w="935"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165</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17.1%</w:t>
            </w:r>
          </w:p>
        </w:tc>
      </w:tr>
      <w:tr w:rsidR="00574451" w:rsidRPr="00574451">
        <w:tc>
          <w:tcPr>
            <w:tcW w:w="2268" w:type="dxa"/>
          </w:tcPr>
          <w:p w:rsidR="00574451" w:rsidRPr="00574451" w:rsidRDefault="00AB11CC" w:rsidP="00574451">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3,032</w:t>
            </w:r>
          </w:p>
        </w:tc>
        <w:tc>
          <w:tcPr>
            <w:tcW w:w="1197" w:type="dxa"/>
            <w:shd w:val="clear" w:color="auto" w:fill="D9D9D9" w:themeFill="background1" w:themeFillShade="D9"/>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66.8%</w:t>
            </w:r>
          </w:p>
        </w:tc>
        <w:tc>
          <w:tcPr>
            <w:tcW w:w="1198" w:type="dxa"/>
            <w:shd w:val="clear" w:color="auto" w:fill="D9D9D9" w:themeFill="background1" w:themeFillShade="D9"/>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47.7%</w:t>
            </w:r>
          </w:p>
        </w:tc>
        <w:tc>
          <w:tcPr>
            <w:tcW w:w="935" w:type="dxa"/>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251,026</w:t>
            </w:r>
          </w:p>
        </w:tc>
        <w:tc>
          <w:tcPr>
            <w:tcW w:w="1180" w:type="dxa"/>
            <w:shd w:val="clear" w:color="auto" w:fill="D9D9D9" w:themeFill="background1" w:themeFillShade="D9"/>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61.5%</w:t>
            </w:r>
          </w:p>
        </w:tc>
        <w:tc>
          <w:tcPr>
            <w:tcW w:w="1180" w:type="dxa"/>
            <w:shd w:val="clear" w:color="auto" w:fill="D9D9D9" w:themeFill="background1" w:themeFillShade="D9"/>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26.3%</w:t>
            </w:r>
          </w:p>
        </w:tc>
      </w:tr>
      <w:tr w:rsidR="00574451" w:rsidRPr="00574451">
        <w:tc>
          <w:tcPr>
            <w:tcW w:w="2268" w:type="dxa"/>
          </w:tcPr>
          <w:p w:rsidR="00574451" w:rsidRPr="00574451" w:rsidRDefault="00574451" w:rsidP="00574451">
            <w:pPr>
              <w:spacing w:after="0"/>
              <w:rPr>
                <w:rFonts w:ascii="Calibri" w:eastAsia="Calibri" w:hAnsi="Calibri" w:cs="Times New Roman"/>
                <w:sz w:val="20"/>
              </w:rPr>
            </w:pPr>
            <w:r w:rsidRPr="00574451">
              <w:rPr>
                <w:rFonts w:ascii="Calibri" w:eastAsia="Calibri" w:hAnsi="Calibri" w:cs="Times New Roman"/>
                <w:sz w:val="20"/>
              </w:rPr>
              <w:t>ELLs and Former ELLs</w:t>
            </w:r>
          </w:p>
        </w:tc>
        <w:tc>
          <w:tcPr>
            <w:tcW w:w="900"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530</w:t>
            </w:r>
          </w:p>
        </w:tc>
        <w:tc>
          <w:tcPr>
            <w:tcW w:w="1197" w:type="dxa"/>
            <w:shd w:val="clear" w:color="auto" w:fill="D9D9D9" w:themeFill="background1" w:themeFillShade="D9"/>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33.,7%</w:t>
            </w:r>
          </w:p>
        </w:tc>
        <w:tc>
          <w:tcPr>
            <w:tcW w:w="1198"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24.1%</w:t>
            </w:r>
          </w:p>
        </w:tc>
        <w:tc>
          <w:tcPr>
            <w:tcW w:w="935"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81</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19.9%</w:t>
            </w:r>
          </w:p>
        </w:tc>
        <w:tc>
          <w:tcPr>
            <w:tcW w:w="1180"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8.5%</w:t>
            </w:r>
          </w:p>
        </w:tc>
      </w:tr>
      <w:tr w:rsidR="00574451" w:rsidRPr="00574451">
        <w:tc>
          <w:tcPr>
            <w:tcW w:w="2268" w:type="dxa"/>
            <w:tcBorders>
              <w:bottom w:val="single" w:sz="4" w:space="0" w:color="auto"/>
            </w:tcBorders>
          </w:tcPr>
          <w:p w:rsidR="00574451" w:rsidRPr="00574451" w:rsidRDefault="00574451" w:rsidP="00574451">
            <w:pPr>
              <w:spacing w:after="0"/>
              <w:rPr>
                <w:rFonts w:ascii="Calibri" w:eastAsia="Calibri" w:hAnsi="Calibri" w:cs="Times New Roman"/>
                <w:sz w:val="20"/>
              </w:rPr>
            </w:pPr>
            <w:r w:rsidRPr="00574451">
              <w:rPr>
                <w:rFonts w:ascii="Calibri" w:eastAsia="Calibri" w:hAnsi="Calibri" w:cs="Times New Roman"/>
                <w:sz w:val="20"/>
              </w:rPr>
              <w:t>All high needs students</w:t>
            </w:r>
          </w:p>
        </w:tc>
        <w:tc>
          <w:tcPr>
            <w:tcW w:w="900" w:type="dxa"/>
            <w:tcBorders>
              <w:bottom w:val="single" w:sz="4" w:space="0" w:color="auto"/>
            </w:tcBorders>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4,541</w:t>
            </w:r>
          </w:p>
        </w:tc>
        <w:tc>
          <w:tcPr>
            <w:tcW w:w="1197" w:type="dxa"/>
            <w:tcBorders>
              <w:bottom w:val="single" w:sz="4" w:space="0" w:color="auto"/>
            </w:tcBorders>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w:t>
            </w:r>
          </w:p>
        </w:tc>
        <w:tc>
          <w:tcPr>
            <w:tcW w:w="935" w:type="dxa"/>
            <w:tcBorders>
              <w:bottom w:val="single" w:sz="4" w:space="0" w:color="auto"/>
            </w:tcBorders>
            <w:vAlign w:val="bottom"/>
          </w:tcPr>
          <w:p w:rsidR="00574451" w:rsidRPr="00574451" w:rsidRDefault="001D4C08" w:rsidP="005744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408,200</w:t>
            </w:r>
          </w:p>
        </w:tc>
        <w:tc>
          <w:tcPr>
            <w:tcW w:w="1180" w:type="dxa"/>
            <w:tcBorders>
              <w:bottom w:val="single" w:sz="4" w:space="0" w:color="auto"/>
            </w:tcBorders>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w:t>
            </w:r>
          </w:p>
        </w:tc>
      </w:tr>
      <w:tr w:rsidR="00574451" w:rsidRPr="00574451">
        <w:tc>
          <w:tcPr>
            <w:tcW w:w="8858" w:type="dxa"/>
            <w:gridSpan w:val="7"/>
            <w:tcBorders>
              <w:left w:val="nil"/>
              <w:bottom w:val="nil"/>
              <w:right w:val="nil"/>
            </w:tcBorders>
          </w:tcPr>
          <w:p w:rsidR="00574451" w:rsidRPr="00574451" w:rsidRDefault="00574451" w:rsidP="00574451">
            <w:pPr>
              <w:spacing w:after="0"/>
              <w:rPr>
                <w:rFonts w:ascii="Calibri" w:eastAsia="Calibri" w:hAnsi="Calibri" w:cs="Times New Roman"/>
                <w:sz w:val="20"/>
              </w:rPr>
            </w:pPr>
            <w:r w:rsidRPr="00574451">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6,490; total state enrollment including students in out-of-district placement is 966,391.</w:t>
            </w:r>
          </w:p>
        </w:tc>
      </w:tr>
    </w:tbl>
    <w:p w:rsidR="00574451" w:rsidRPr="00574451" w:rsidRDefault="00574451" w:rsidP="00574451">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lastRenderedPageBreak/>
        <w:t>Table B2a: Chelsea Public Schools</w:t>
      </w:r>
    </w:p>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English Language Arts Performance, 2011</w:t>
      </w:r>
      <w:r w:rsidR="00792B0B">
        <w:rPr>
          <w:rFonts w:ascii="Calibri" w:eastAsia="Calibri" w:hAnsi="Calibri" w:cs="Times New Roman"/>
          <w:b/>
          <w:sz w:val="20"/>
        </w:rPr>
        <w:t>–</w:t>
      </w:r>
      <w:r w:rsidRPr="00574451">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74451" w:rsidRPr="00574451">
        <w:tc>
          <w:tcPr>
            <w:tcW w:w="1278" w:type="dxa"/>
            <w:gridSpan w:val="2"/>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Grade and Measure</w:t>
            </w:r>
          </w:p>
        </w:tc>
        <w:tc>
          <w:tcPr>
            <w:tcW w:w="1396" w:type="dxa"/>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Number Included (2014)</w:t>
            </w:r>
          </w:p>
        </w:tc>
        <w:tc>
          <w:tcPr>
            <w:tcW w:w="4414" w:type="dxa"/>
            <w:gridSpan w:val="5"/>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Spring MCAS Year</w:t>
            </w:r>
          </w:p>
        </w:tc>
        <w:tc>
          <w:tcPr>
            <w:tcW w:w="1840" w:type="dxa"/>
            <w:gridSpan w:val="2"/>
          </w:tcPr>
          <w:p w:rsidR="00574451" w:rsidRPr="00574451" w:rsidRDefault="00574451" w:rsidP="00574451">
            <w:pPr>
              <w:spacing w:after="0" w:line="240" w:lineRule="auto"/>
              <w:rPr>
                <w:rFonts w:ascii="Calibri" w:eastAsia="Times New Roman" w:hAnsi="Calibri" w:cs="Times New Roman"/>
                <w:b/>
                <w:sz w:val="20"/>
                <w:szCs w:val="20"/>
              </w:rPr>
            </w:pPr>
            <w:r w:rsidRPr="00574451">
              <w:rPr>
                <w:rFonts w:ascii="Calibri" w:eastAsia="Times New Roman" w:hAnsi="Calibri" w:cs="Times New Roman"/>
                <w:b/>
                <w:sz w:val="20"/>
                <w:szCs w:val="20"/>
              </w:rPr>
              <w:t>Gains and Declines</w:t>
            </w:r>
          </w:p>
        </w:tc>
      </w:tr>
      <w:tr w:rsidR="00574451" w:rsidRPr="00574451">
        <w:trPr>
          <w:trHeight w:val="244"/>
        </w:trPr>
        <w:tc>
          <w:tcPr>
            <w:tcW w:w="1278" w:type="dxa"/>
            <w:gridSpan w:val="2"/>
            <w:vMerge/>
          </w:tcPr>
          <w:p w:rsidR="00574451" w:rsidRPr="00574451" w:rsidRDefault="00574451" w:rsidP="00574451">
            <w:pPr>
              <w:spacing w:after="0" w:line="240" w:lineRule="auto"/>
              <w:rPr>
                <w:rFonts w:ascii="Calibri" w:eastAsia="Times New Roman" w:hAnsi="Calibri" w:cs="Times New Roman"/>
                <w:b/>
                <w:sz w:val="20"/>
                <w:szCs w:val="20"/>
              </w:rPr>
            </w:pPr>
          </w:p>
        </w:tc>
        <w:tc>
          <w:tcPr>
            <w:tcW w:w="1396" w:type="dxa"/>
            <w:vMerge/>
          </w:tcPr>
          <w:p w:rsidR="00574451" w:rsidRPr="00574451" w:rsidRDefault="00574451" w:rsidP="00574451">
            <w:pPr>
              <w:spacing w:after="0" w:line="240" w:lineRule="auto"/>
              <w:rPr>
                <w:rFonts w:ascii="Calibri" w:eastAsia="Times New Roman" w:hAnsi="Calibri" w:cs="Times New Roman"/>
                <w:b/>
                <w:sz w:val="20"/>
                <w:szCs w:val="20"/>
              </w:rPr>
            </w:pPr>
          </w:p>
        </w:tc>
        <w:tc>
          <w:tcPr>
            <w:tcW w:w="4414" w:type="dxa"/>
            <w:gridSpan w:val="5"/>
            <w:vMerge/>
          </w:tcPr>
          <w:p w:rsidR="00574451" w:rsidRPr="00574451" w:rsidRDefault="00574451" w:rsidP="00574451">
            <w:pPr>
              <w:spacing w:after="0" w:line="240" w:lineRule="auto"/>
              <w:rPr>
                <w:rFonts w:ascii="Calibri" w:eastAsia="Times New Roman" w:hAnsi="Calibri" w:cs="Times New Roman"/>
                <w:b/>
                <w:sz w:val="20"/>
                <w:szCs w:val="20"/>
              </w:rPr>
            </w:pPr>
          </w:p>
        </w:tc>
        <w:tc>
          <w:tcPr>
            <w:tcW w:w="884" w:type="dxa"/>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4-Year Trend</w:t>
            </w:r>
          </w:p>
        </w:tc>
        <w:tc>
          <w:tcPr>
            <w:tcW w:w="956" w:type="dxa"/>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 Year Trend</w:t>
            </w:r>
          </w:p>
        </w:tc>
      </w:tr>
      <w:tr w:rsidR="00574451" w:rsidRPr="00574451">
        <w:tc>
          <w:tcPr>
            <w:tcW w:w="1278" w:type="dxa"/>
            <w:gridSpan w:val="2"/>
            <w:vMerge/>
          </w:tcPr>
          <w:p w:rsidR="00574451" w:rsidRPr="00574451" w:rsidRDefault="00574451" w:rsidP="00574451">
            <w:pPr>
              <w:spacing w:after="0" w:line="240" w:lineRule="auto"/>
              <w:rPr>
                <w:rFonts w:ascii="Calibri" w:eastAsia="Times New Roman" w:hAnsi="Calibri" w:cs="Times New Roman"/>
                <w:sz w:val="20"/>
                <w:szCs w:val="20"/>
              </w:rPr>
            </w:pPr>
          </w:p>
        </w:tc>
        <w:tc>
          <w:tcPr>
            <w:tcW w:w="1396" w:type="dxa"/>
            <w:vMerge/>
          </w:tcPr>
          <w:p w:rsidR="00574451" w:rsidRPr="00574451" w:rsidRDefault="00574451" w:rsidP="00574451">
            <w:pPr>
              <w:spacing w:after="0" w:line="240" w:lineRule="auto"/>
              <w:rPr>
                <w:rFonts w:ascii="Calibri" w:eastAsia="Times New Roman" w:hAnsi="Calibri" w:cs="Times New Roman"/>
                <w:sz w:val="20"/>
                <w:szCs w:val="20"/>
              </w:rPr>
            </w:pPr>
          </w:p>
        </w:tc>
        <w:tc>
          <w:tcPr>
            <w:tcW w:w="882"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2011</w:t>
            </w:r>
          </w:p>
        </w:tc>
        <w:tc>
          <w:tcPr>
            <w:tcW w:w="883"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2012</w:t>
            </w:r>
          </w:p>
        </w:tc>
        <w:tc>
          <w:tcPr>
            <w:tcW w:w="883"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2013</w:t>
            </w:r>
          </w:p>
        </w:tc>
        <w:tc>
          <w:tcPr>
            <w:tcW w:w="883"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State 2014</w:t>
            </w:r>
          </w:p>
        </w:tc>
        <w:tc>
          <w:tcPr>
            <w:tcW w:w="884" w:type="dxa"/>
            <w:vMerge/>
          </w:tcPr>
          <w:p w:rsidR="00574451" w:rsidRPr="00574451" w:rsidRDefault="00574451" w:rsidP="00574451">
            <w:pPr>
              <w:spacing w:after="0" w:line="240" w:lineRule="auto"/>
              <w:rPr>
                <w:rFonts w:ascii="Calibri" w:eastAsia="Times New Roman" w:hAnsi="Calibri" w:cs="Times New Roman"/>
                <w:sz w:val="20"/>
                <w:szCs w:val="20"/>
              </w:rPr>
            </w:pPr>
          </w:p>
        </w:tc>
        <w:tc>
          <w:tcPr>
            <w:tcW w:w="956" w:type="dxa"/>
            <w:vMerge/>
          </w:tcPr>
          <w:p w:rsidR="00574451" w:rsidRPr="00574451" w:rsidRDefault="00574451" w:rsidP="00574451">
            <w:pPr>
              <w:spacing w:after="0" w:line="240" w:lineRule="auto"/>
              <w:rPr>
                <w:rFonts w:ascii="Calibri" w:eastAsia="Times New Roman" w:hAnsi="Calibri" w:cs="Times New Roman"/>
                <w:sz w:val="20"/>
                <w:szCs w:val="20"/>
              </w:rPr>
            </w:pP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3</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73.6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68.3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69.4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66</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82.6</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-7.6</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25.0%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57.0%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-12.0%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4</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369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68.2</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67.3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64</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79.1</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-7.3</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-3.3</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369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26.0%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54.0%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-11.0%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-9.0%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329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49</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5</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74.3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64.7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65.5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57.2</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84.5</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-17.1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-8.3</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23.0%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64.0%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-18.0%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211</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19</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6</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266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73.5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64.4</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85.8</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-2.6</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266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43.0%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42.0%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33.0%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68.0%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223</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42</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7</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75.8</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77.4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72.1</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88.3</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-8.9</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-5.3</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56.0%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48.0%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49.0%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42.0%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72.0%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-14.0%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250</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45.5</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8</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84.3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80.8</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71.6</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90.2</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-12.7</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-4.4</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63.0%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55.0%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79.0%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-14.0%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245</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10</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86.5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90.3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89</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96</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-1.3</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60.0%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68.0%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74.0%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77.0%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90.0%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17.0%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230</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29.5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47.5</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13.5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1.5</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All</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122</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76.2</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73.4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72.4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69.1</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86.7</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-3.3</w:t>
            </w:r>
          </w:p>
        </w:tc>
      </w:tr>
      <w:tr w:rsidR="00574451" w:rsidRPr="00574451">
        <w:tc>
          <w:tcPr>
            <w:tcW w:w="554" w:type="dxa"/>
            <w:vMerge/>
          </w:tcPr>
          <w:p w:rsidR="00574451" w:rsidRPr="00574451" w:rsidRDefault="00574451" w:rsidP="00574451">
            <w:pPr>
              <w:spacing w:after="0" w:line="240" w:lineRule="auto"/>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122</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44.0%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42.0%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39.0%</w:t>
            </w:r>
          </w:p>
        </w:tc>
        <w:tc>
          <w:tcPr>
            <w:tcW w:w="883" w:type="dxa"/>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69.0%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r>
      <w:tr w:rsidR="00574451" w:rsidRPr="00574451">
        <w:tc>
          <w:tcPr>
            <w:tcW w:w="554" w:type="dxa"/>
            <w:vMerge/>
            <w:tcBorders>
              <w:bottom w:val="single" w:sz="4" w:space="0" w:color="auto"/>
            </w:tcBorders>
          </w:tcPr>
          <w:p w:rsidR="00574451" w:rsidRPr="00574451" w:rsidRDefault="00574451" w:rsidP="0057445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488</w:t>
            </w:r>
          </w:p>
        </w:tc>
        <w:tc>
          <w:tcPr>
            <w:tcW w:w="882"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44</w:t>
            </w:r>
          </w:p>
        </w:tc>
        <w:tc>
          <w:tcPr>
            <w:tcW w:w="883"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w:t>
            </w:r>
          </w:p>
        </w:tc>
        <w:tc>
          <w:tcPr>
            <w:tcW w:w="883"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42</w:t>
            </w:r>
          </w:p>
        </w:tc>
        <w:tc>
          <w:tcPr>
            <w:tcW w:w="883"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40</w:t>
            </w:r>
          </w:p>
        </w:tc>
        <w:tc>
          <w:tcPr>
            <w:tcW w:w="883" w:type="dxa"/>
            <w:tcBorders>
              <w:bottom w:val="single" w:sz="4" w:space="0" w:color="auto"/>
            </w:tcBorders>
            <w:shd w:val="clear" w:color="auto" w:fill="D9D9D9" w:themeFill="background1" w:themeFillShade="D9"/>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w:t>
            </w:r>
          </w:p>
        </w:tc>
        <w:tc>
          <w:tcPr>
            <w:tcW w:w="956"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p>
        </w:tc>
      </w:tr>
      <w:tr w:rsidR="00574451" w:rsidRPr="00574451">
        <w:tc>
          <w:tcPr>
            <w:tcW w:w="8928" w:type="dxa"/>
            <w:gridSpan w:val="10"/>
            <w:tcBorders>
              <w:left w:val="nil"/>
              <w:bottom w:val="nil"/>
              <w:right w:val="nil"/>
            </w:tcBorders>
          </w:tcPr>
          <w:p w:rsidR="00574451" w:rsidRPr="00574451" w:rsidRDefault="00574451" w:rsidP="0057445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74451">
              <w:rPr>
                <w:rFonts w:ascii="Calibri" w:eastAsia="Times New Roman" w:hAnsi="Calibri" w:cs="Times New Roman"/>
                <w:bCs/>
                <w:color w:val="000000"/>
                <w:kern w:val="28"/>
                <w:sz w:val="20"/>
                <w:szCs w:val="20"/>
              </w:rPr>
              <w:t xml:space="preserve">Notes: The number of students included in CPI and percent </w:t>
            </w:r>
            <w:r w:rsidRPr="00574451">
              <w:rPr>
                <w:rFonts w:ascii="Calibri" w:eastAsia="Times New Roman" w:hAnsi="Calibri" w:cs="Times New Roman"/>
                <w:bCs/>
                <w:i/>
                <w:color w:val="000000"/>
                <w:kern w:val="28"/>
                <w:sz w:val="20"/>
                <w:szCs w:val="20"/>
              </w:rPr>
              <w:t>Proficient</w:t>
            </w:r>
            <w:r w:rsidRPr="00574451">
              <w:rPr>
                <w:rFonts w:ascii="Calibri" w:eastAsia="Times New Roman" w:hAnsi="Calibri" w:cs="Times New Roman"/>
                <w:bCs/>
                <w:color w:val="000000"/>
                <w:kern w:val="28"/>
                <w:sz w:val="20"/>
                <w:szCs w:val="20"/>
              </w:rPr>
              <w:t xml:space="preserve"> or </w:t>
            </w:r>
            <w:r w:rsidRPr="00574451">
              <w:rPr>
                <w:rFonts w:ascii="Calibri" w:eastAsia="Times New Roman" w:hAnsi="Calibri" w:cs="Times New Roman"/>
                <w:bCs/>
                <w:i/>
                <w:color w:val="000000"/>
                <w:kern w:val="28"/>
                <w:sz w:val="20"/>
                <w:szCs w:val="20"/>
              </w:rPr>
              <w:t>Advanced</w:t>
            </w:r>
            <w:r w:rsidRPr="005744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lastRenderedPageBreak/>
        <w:t>Table B2b: Chelsea Public Schools</w:t>
      </w:r>
    </w:p>
    <w:p w:rsidR="00574451" w:rsidRPr="00574451" w:rsidRDefault="00574451" w:rsidP="00574451">
      <w:pPr>
        <w:spacing w:after="0"/>
        <w:jc w:val="center"/>
        <w:rPr>
          <w:rFonts w:ascii="Calibri" w:eastAsia="Calibri" w:hAnsi="Calibri" w:cs="Times New Roman"/>
          <w:b/>
          <w:sz w:val="20"/>
        </w:rPr>
      </w:pPr>
      <w:r w:rsidRPr="00574451">
        <w:rPr>
          <w:rFonts w:ascii="Calibri" w:eastAsia="Calibri" w:hAnsi="Calibri" w:cs="Times New Roman"/>
          <w:b/>
          <w:sz w:val="20"/>
        </w:rPr>
        <w:t>Mathematics Performance, 2011</w:t>
      </w:r>
      <w:r w:rsidR="00792B0B">
        <w:rPr>
          <w:rFonts w:ascii="Calibri" w:eastAsia="Calibri" w:hAnsi="Calibri" w:cs="Times New Roman"/>
          <w:b/>
          <w:sz w:val="20"/>
        </w:rPr>
        <w:t>–</w:t>
      </w:r>
      <w:r w:rsidRPr="00574451">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74451" w:rsidRPr="00574451">
        <w:tc>
          <w:tcPr>
            <w:tcW w:w="1278" w:type="dxa"/>
            <w:gridSpan w:val="2"/>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Grade and Measure</w:t>
            </w:r>
          </w:p>
        </w:tc>
        <w:tc>
          <w:tcPr>
            <w:tcW w:w="1396" w:type="dxa"/>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Number Included (2014)</w:t>
            </w:r>
          </w:p>
        </w:tc>
        <w:tc>
          <w:tcPr>
            <w:tcW w:w="4414" w:type="dxa"/>
            <w:gridSpan w:val="5"/>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Spring MCAS Year</w:t>
            </w:r>
          </w:p>
        </w:tc>
        <w:tc>
          <w:tcPr>
            <w:tcW w:w="1840" w:type="dxa"/>
            <w:gridSpan w:val="2"/>
          </w:tcPr>
          <w:p w:rsidR="00574451" w:rsidRPr="00574451" w:rsidRDefault="00574451" w:rsidP="00574451">
            <w:pPr>
              <w:spacing w:after="0" w:line="240" w:lineRule="auto"/>
              <w:rPr>
                <w:rFonts w:ascii="Calibri" w:eastAsia="Times New Roman" w:hAnsi="Calibri" w:cs="Times New Roman"/>
                <w:b/>
                <w:sz w:val="20"/>
                <w:szCs w:val="20"/>
              </w:rPr>
            </w:pPr>
            <w:r w:rsidRPr="00574451">
              <w:rPr>
                <w:rFonts w:ascii="Calibri" w:eastAsia="Times New Roman" w:hAnsi="Calibri" w:cs="Times New Roman"/>
                <w:b/>
                <w:sz w:val="20"/>
                <w:szCs w:val="20"/>
              </w:rPr>
              <w:t>Gains and Declines</w:t>
            </w:r>
          </w:p>
        </w:tc>
      </w:tr>
      <w:tr w:rsidR="00574451" w:rsidRPr="00574451">
        <w:trPr>
          <w:trHeight w:val="244"/>
        </w:trPr>
        <w:tc>
          <w:tcPr>
            <w:tcW w:w="1278" w:type="dxa"/>
            <w:gridSpan w:val="2"/>
            <w:vMerge/>
          </w:tcPr>
          <w:p w:rsidR="00574451" w:rsidRPr="00574451" w:rsidRDefault="00574451" w:rsidP="00574451">
            <w:pPr>
              <w:spacing w:after="0" w:line="240" w:lineRule="auto"/>
              <w:rPr>
                <w:rFonts w:ascii="Calibri" w:eastAsia="Times New Roman" w:hAnsi="Calibri" w:cs="Times New Roman"/>
                <w:b/>
                <w:sz w:val="20"/>
                <w:szCs w:val="20"/>
              </w:rPr>
            </w:pPr>
          </w:p>
        </w:tc>
        <w:tc>
          <w:tcPr>
            <w:tcW w:w="1396" w:type="dxa"/>
            <w:vMerge/>
          </w:tcPr>
          <w:p w:rsidR="00574451" w:rsidRPr="00574451" w:rsidRDefault="00574451" w:rsidP="00574451">
            <w:pPr>
              <w:spacing w:after="0" w:line="240" w:lineRule="auto"/>
              <w:rPr>
                <w:rFonts w:ascii="Calibri" w:eastAsia="Times New Roman" w:hAnsi="Calibri" w:cs="Times New Roman"/>
                <w:b/>
                <w:sz w:val="20"/>
                <w:szCs w:val="20"/>
              </w:rPr>
            </w:pPr>
          </w:p>
        </w:tc>
        <w:tc>
          <w:tcPr>
            <w:tcW w:w="4414" w:type="dxa"/>
            <w:gridSpan w:val="5"/>
            <w:vMerge/>
          </w:tcPr>
          <w:p w:rsidR="00574451" w:rsidRPr="00574451" w:rsidRDefault="00574451" w:rsidP="00574451">
            <w:pPr>
              <w:spacing w:after="0" w:line="240" w:lineRule="auto"/>
              <w:rPr>
                <w:rFonts w:ascii="Calibri" w:eastAsia="Times New Roman" w:hAnsi="Calibri" w:cs="Times New Roman"/>
                <w:b/>
                <w:sz w:val="20"/>
                <w:szCs w:val="20"/>
              </w:rPr>
            </w:pPr>
          </w:p>
        </w:tc>
        <w:tc>
          <w:tcPr>
            <w:tcW w:w="884" w:type="dxa"/>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4-Year Trend</w:t>
            </w:r>
          </w:p>
        </w:tc>
        <w:tc>
          <w:tcPr>
            <w:tcW w:w="956" w:type="dxa"/>
            <w:vMerge w:val="restart"/>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 Year Trend</w:t>
            </w:r>
          </w:p>
        </w:tc>
      </w:tr>
      <w:tr w:rsidR="00574451" w:rsidRPr="00574451">
        <w:tc>
          <w:tcPr>
            <w:tcW w:w="1278" w:type="dxa"/>
            <w:gridSpan w:val="2"/>
            <w:vMerge/>
          </w:tcPr>
          <w:p w:rsidR="00574451" w:rsidRPr="00574451" w:rsidRDefault="00574451" w:rsidP="00574451">
            <w:pPr>
              <w:spacing w:after="0" w:line="240" w:lineRule="auto"/>
              <w:rPr>
                <w:rFonts w:ascii="Calibri" w:eastAsia="Times New Roman" w:hAnsi="Calibri" w:cs="Times New Roman"/>
                <w:sz w:val="20"/>
                <w:szCs w:val="20"/>
              </w:rPr>
            </w:pPr>
          </w:p>
        </w:tc>
        <w:tc>
          <w:tcPr>
            <w:tcW w:w="1396" w:type="dxa"/>
            <w:vMerge/>
          </w:tcPr>
          <w:p w:rsidR="00574451" w:rsidRPr="00574451" w:rsidRDefault="00574451" w:rsidP="00574451">
            <w:pPr>
              <w:spacing w:after="0" w:line="240" w:lineRule="auto"/>
              <w:rPr>
                <w:rFonts w:ascii="Calibri" w:eastAsia="Times New Roman" w:hAnsi="Calibri" w:cs="Times New Roman"/>
                <w:sz w:val="20"/>
                <w:szCs w:val="20"/>
              </w:rPr>
            </w:pPr>
          </w:p>
        </w:tc>
        <w:tc>
          <w:tcPr>
            <w:tcW w:w="882"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2011</w:t>
            </w:r>
          </w:p>
        </w:tc>
        <w:tc>
          <w:tcPr>
            <w:tcW w:w="883"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2012</w:t>
            </w:r>
          </w:p>
        </w:tc>
        <w:tc>
          <w:tcPr>
            <w:tcW w:w="883"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2013</w:t>
            </w:r>
          </w:p>
        </w:tc>
        <w:tc>
          <w:tcPr>
            <w:tcW w:w="883" w:type="dxa"/>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574451" w:rsidRPr="00574451" w:rsidRDefault="00574451" w:rsidP="00574451">
            <w:pPr>
              <w:spacing w:after="0" w:line="240" w:lineRule="auto"/>
              <w:jc w:val="center"/>
              <w:rPr>
                <w:rFonts w:ascii="Calibri" w:eastAsia="Times New Roman" w:hAnsi="Calibri" w:cs="Times New Roman"/>
                <w:b/>
                <w:sz w:val="20"/>
                <w:szCs w:val="20"/>
              </w:rPr>
            </w:pPr>
            <w:r w:rsidRPr="00574451">
              <w:rPr>
                <w:rFonts w:ascii="Calibri" w:eastAsia="Times New Roman" w:hAnsi="Calibri" w:cs="Times New Roman"/>
                <w:b/>
                <w:sz w:val="20"/>
                <w:szCs w:val="20"/>
              </w:rPr>
              <w:t>State 2014</w:t>
            </w:r>
          </w:p>
        </w:tc>
        <w:tc>
          <w:tcPr>
            <w:tcW w:w="884" w:type="dxa"/>
            <w:vMerge/>
          </w:tcPr>
          <w:p w:rsidR="00574451" w:rsidRPr="00574451" w:rsidRDefault="00574451" w:rsidP="00574451">
            <w:pPr>
              <w:spacing w:after="0" w:line="240" w:lineRule="auto"/>
              <w:rPr>
                <w:rFonts w:ascii="Calibri" w:eastAsia="Times New Roman" w:hAnsi="Calibri" w:cs="Times New Roman"/>
                <w:sz w:val="20"/>
                <w:szCs w:val="20"/>
              </w:rPr>
            </w:pPr>
          </w:p>
        </w:tc>
        <w:tc>
          <w:tcPr>
            <w:tcW w:w="956" w:type="dxa"/>
            <w:vMerge/>
          </w:tcPr>
          <w:p w:rsidR="00574451" w:rsidRPr="00574451" w:rsidRDefault="00574451" w:rsidP="00574451">
            <w:pPr>
              <w:spacing w:after="0" w:line="240" w:lineRule="auto"/>
              <w:rPr>
                <w:rFonts w:ascii="Calibri" w:eastAsia="Times New Roman" w:hAnsi="Calibri" w:cs="Times New Roman"/>
                <w:sz w:val="20"/>
                <w:szCs w:val="20"/>
              </w:rPr>
            </w:pP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3</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81.7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80.8</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79.2</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85.1</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-1.6</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379</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54.0%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46.0%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58.0%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57.0%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68.0%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4</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366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76.8</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77.9</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79.6</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1.9</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366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46.0%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52.0%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330</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58</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59.5</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1.5</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5</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64.7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61.4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59.2</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80.4</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-11.8</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-2.2</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42.0%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61.0%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-14.0%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217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32</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14</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-16.5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6</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264</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74.4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61.9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59.9</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80.2</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264</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32.0%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32.0%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60.0%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0.0%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224</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52</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35.5</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-10.5</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8.5</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7</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65.3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57.3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58.5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47.7</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72.5</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-17.6</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-10.8</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38.0%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18.0%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-20.0%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-13.0%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248</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-38</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8</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284</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65.3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62.2</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58.6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62.9</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74.7</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4.3</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284</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39.0%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32.0%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29.0%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52.0%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244</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61.5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50.5</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-3.5</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10</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297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72.5</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75.6</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78.7</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76.3</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90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3.8</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297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54.0%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57.0%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56.0%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79.0%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-1.0%</w:t>
            </w:r>
          </w:p>
        </w:tc>
      </w:tr>
      <w:tr w:rsidR="00574451" w:rsidRPr="00574451">
        <w:tc>
          <w:tcPr>
            <w:tcW w:w="554" w:type="dxa"/>
            <w:vMerge/>
            <w:vAlign w:val="center"/>
          </w:tcPr>
          <w:p w:rsidR="00574451" w:rsidRPr="00574451" w:rsidRDefault="00574451" w:rsidP="00574451">
            <w:pPr>
              <w:spacing w:after="0" w:line="240" w:lineRule="auto"/>
              <w:jc w:val="center"/>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237</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29</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-11</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w:t>
            </w:r>
          </w:p>
        </w:tc>
      </w:tr>
      <w:tr w:rsidR="00574451" w:rsidRPr="00574451">
        <w:tc>
          <w:tcPr>
            <w:tcW w:w="554" w:type="dxa"/>
            <w:vMerge w:val="restart"/>
            <w:vAlign w:val="center"/>
          </w:tcPr>
          <w:p w:rsidR="00574451" w:rsidRPr="00574451" w:rsidRDefault="00574451" w:rsidP="00574451">
            <w:pPr>
              <w:spacing w:after="0" w:line="240" w:lineRule="auto"/>
              <w:jc w:val="center"/>
              <w:rPr>
                <w:rFonts w:ascii="Calibri" w:eastAsia="Times New Roman" w:hAnsi="Calibri" w:cs="Times New Roman"/>
                <w:sz w:val="20"/>
                <w:szCs w:val="20"/>
              </w:rPr>
            </w:pPr>
            <w:r w:rsidRPr="00574451">
              <w:rPr>
                <w:rFonts w:ascii="Calibri" w:eastAsia="Times New Roman" w:hAnsi="Calibri" w:cs="Times New Roman"/>
                <w:sz w:val="20"/>
                <w:szCs w:val="20"/>
              </w:rPr>
              <w:t>All</w:t>
            </w: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CPI</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126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71.8</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69.4</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68.3</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67.4</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80.3</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-4.4</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-0.9</w:t>
            </w:r>
          </w:p>
        </w:tc>
      </w:tr>
      <w:tr w:rsidR="00574451" w:rsidRPr="00574451">
        <w:tc>
          <w:tcPr>
            <w:tcW w:w="554" w:type="dxa"/>
            <w:vMerge/>
          </w:tcPr>
          <w:p w:rsidR="00574451" w:rsidRPr="00574451" w:rsidRDefault="00574451" w:rsidP="00574451">
            <w:pPr>
              <w:spacing w:after="0" w:line="240" w:lineRule="auto"/>
              <w:rPr>
                <w:rFonts w:ascii="Calibri" w:eastAsia="Times New Roman" w:hAnsi="Calibri" w:cs="Times New Roman"/>
                <w:sz w:val="20"/>
                <w:szCs w:val="20"/>
              </w:rPr>
            </w:pPr>
          </w:p>
        </w:tc>
        <w:tc>
          <w:tcPr>
            <w:tcW w:w="724" w:type="dxa"/>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P+</w:t>
            </w:r>
          </w:p>
        </w:tc>
        <w:tc>
          <w:tcPr>
            <w:tcW w:w="139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126</w:t>
            </w:r>
          </w:p>
        </w:tc>
        <w:tc>
          <w:tcPr>
            <w:tcW w:w="882"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43.0%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41.0%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40.0%</w:t>
            </w:r>
          </w:p>
        </w:tc>
        <w:tc>
          <w:tcPr>
            <w:tcW w:w="883"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40.0%</w:t>
            </w:r>
          </w:p>
        </w:tc>
        <w:tc>
          <w:tcPr>
            <w:tcW w:w="883" w:type="dxa"/>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60.0%</w:t>
            </w:r>
          </w:p>
        </w:tc>
        <w:tc>
          <w:tcPr>
            <w:tcW w:w="884"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-3.0%</w:t>
            </w:r>
          </w:p>
        </w:tc>
        <w:tc>
          <w:tcPr>
            <w:tcW w:w="956" w:type="dxa"/>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0.0%</w:t>
            </w:r>
          </w:p>
        </w:tc>
      </w:tr>
      <w:tr w:rsidR="00574451" w:rsidRPr="00574451">
        <w:tc>
          <w:tcPr>
            <w:tcW w:w="554" w:type="dxa"/>
            <w:vMerge/>
            <w:tcBorders>
              <w:bottom w:val="single" w:sz="4" w:space="0" w:color="auto"/>
            </w:tcBorders>
          </w:tcPr>
          <w:p w:rsidR="00574451" w:rsidRPr="00574451" w:rsidRDefault="00574451" w:rsidP="0057445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74451" w:rsidRPr="00574451" w:rsidRDefault="00574451" w:rsidP="00574451">
            <w:pPr>
              <w:spacing w:after="0" w:line="240" w:lineRule="auto"/>
              <w:rPr>
                <w:rFonts w:ascii="Calibri" w:eastAsia="Times New Roman" w:hAnsi="Calibri" w:cs="Times New Roman"/>
                <w:sz w:val="20"/>
                <w:szCs w:val="20"/>
              </w:rPr>
            </w:pPr>
            <w:r w:rsidRPr="00574451">
              <w:rPr>
                <w:rFonts w:ascii="Calibri" w:eastAsia="Times New Roman" w:hAnsi="Calibri" w:cs="Times New Roman"/>
                <w:sz w:val="20"/>
                <w:szCs w:val="20"/>
              </w:rPr>
              <w:t>SGP</w:t>
            </w:r>
          </w:p>
        </w:tc>
        <w:tc>
          <w:tcPr>
            <w:tcW w:w="1396"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574451">
              <w:rPr>
                <w:rFonts w:ascii="Calibri" w:eastAsia="Times New Roman" w:hAnsi="Calibri" w:cs="Times New Roman"/>
                <w:color w:val="000000"/>
                <w:sz w:val="20"/>
                <w:szCs w:val="20"/>
              </w:rPr>
              <w:t>500</w:t>
            </w:r>
          </w:p>
        </w:tc>
        <w:tc>
          <w:tcPr>
            <w:tcW w:w="882"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34</w:t>
            </w:r>
          </w:p>
        </w:tc>
        <w:tc>
          <w:tcPr>
            <w:tcW w:w="883"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36</w:t>
            </w:r>
          </w:p>
        </w:tc>
        <w:tc>
          <w:tcPr>
            <w:tcW w:w="883" w:type="dxa"/>
            <w:tcBorders>
              <w:bottom w:val="single" w:sz="4" w:space="0" w:color="auto"/>
            </w:tcBorders>
            <w:shd w:val="clear" w:color="auto" w:fill="BFBFBF" w:themeFill="background1" w:themeFillShade="BF"/>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-15</w:t>
            </w:r>
          </w:p>
        </w:tc>
        <w:tc>
          <w:tcPr>
            <w:tcW w:w="956" w:type="dxa"/>
            <w:tcBorders>
              <w:bottom w:val="single" w:sz="4" w:space="0" w:color="auto"/>
            </w:tcBorders>
            <w:vAlign w:val="bottom"/>
          </w:tcPr>
          <w:p w:rsidR="00574451" w:rsidRPr="00574451" w:rsidRDefault="00574451" w:rsidP="00574451">
            <w:pPr>
              <w:spacing w:after="0" w:line="240" w:lineRule="auto"/>
              <w:jc w:val="center"/>
              <w:rPr>
                <w:rFonts w:ascii="Calibri" w:eastAsia="Times New Roman" w:hAnsi="Calibri" w:cs="Times New Roman"/>
                <w:color w:val="000000"/>
                <w:sz w:val="20"/>
                <w:szCs w:val="20"/>
              </w:rPr>
            </w:pPr>
            <w:r w:rsidRPr="00574451">
              <w:rPr>
                <w:rFonts w:ascii="Calibri" w:eastAsia="Times New Roman" w:hAnsi="Calibri" w:cs="Times New Roman"/>
                <w:color w:val="000000"/>
                <w:sz w:val="20"/>
                <w:szCs w:val="20"/>
              </w:rPr>
              <w:t>2</w:t>
            </w:r>
          </w:p>
        </w:tc>
      </w:tr>
      <w:tr w:rsidR="00574451" w:rsidRPr="00574451">
        <w:tc>
          <w:tcPr>
            <w:tcW w:w="8928" w:type="dxa"/>
            <w:gridSpan w:val="10"/>
            <w:tcBorders>
              <w:left w:val="nil"/>
              <w:bottom w:val="nil"/>
              <w:right w:val="nil"/>
            </w:tcBorders>
          </w:tcPr>
          <w:p w:rsidR="00574451" w:rsidRPr="00574451" w:rsidRDefault="00574451" w:rsidP="0057445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74451">
              <w:rPr>
                <w:rFonts w:ascii="Calibri" w:eastAsia="Times New Roman" w:hAnsi="Calibri" w:cs="Times New Roman"/>
                <w:bCs/>
                <w:color w:val="000000"/>
                <w:kern w:val="28"/>
                <w:sz w:val="20"/>
                <w:szCs w:val="20"/>
              </w:rPr>
              <w:t xml:space="preserve">Notes: The number of students included in CPI and percent </w:t>
            </w:r>
            <w:r w:rsidRPr="00574451">
              <w:rPr>
                <w:rFonts w:ascii="Calibri" w:eastAsia="Times New Roman" w:hAnsi="Calibri" w:cs="Times New Roman"/>
                <w:bCs/>
                <w:i/>
                <w:color w:val="000000"/>
                <w:kern w:val="28"/>
                <w:sz w:val="20"/>
                <w:szCs w:val="20"/>
              </w:rPr>
              <w:t>Proficient</w:t>
            </w:r>
            <w:r w:rsidRPr="00574451">
              <w:rPr>
                <w:rFonts w:ascii="Calibri" w:eastAsia="Times New Roman" w:hAnsi="Calibri" w:cs="Times New Roman"/>
                <w:bCs/>
                <w:color w:val="000000"/>
                <w:kern w:val="28"/>
                <w:sz w:val="20"/>
                <w:szCs w:val="20"/>
              </w:rPr>
              <w:t xml:space="preserve"> or </w:t>
            </w:r>
            <w:r w:rsidRPr="00574451">
              <w:rPr>
                <w:rFonts w:ascii="Calibri" w:eastAsia="Times New Roman" w:hAnsi="Calibri" w:cs="Times New Roman"/>
                <w:bCs/>
                <w:i/>
                <w:color w:val="000000"/>
                <w:kern w:val="28"/>
                <w:sz w:val="20"/>
                <w:szCs w:val="20"/>
              </w:rPr>
              <w:t>Advanced</w:t>
            </w:r>
            <w:r w:rsidRPr="005744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94C0D" w:rsidRPr="00594C0D" w:rsidRDefault="00594C0D" w:rsidP="00594C0D">
      <w:pPr>
        <w:spacing w:after="0"/>
        <w:jc w:val="center"/>
        <w:rPr>
          <w:rFonts w:ascii="Calibri" w:eastAsia="Calibri" w:hAnsi="Calibri" w:cs="Times New Roman"/>
          <w:b/>
          <w:sz w:val="20"/>
        </w:rPr>
      </w:pPr>
      <w:r w:rsidRPr="00594C0D">
        <w:rPr>
          <w:rFonts w:ascii="Calibri" w:eastAsia="Calibri" w:hAnsi="Calibri" w:cs="Times New Roman"/>
          <w:b/>
          <w:sz w:val="20"/>
        </w:rPr>
        <w:lastRenderedPageBreak/>
        <w:t>Table B2c: Chelsea Public Schools</w:t>
      </w:r>
    </w:p>
    <w:p w:rsidR="00594C0D" w:rsidRPr="00594C0D" w:rsidRDefault="00594C0D" w:rsidP="00594C0D">
      <w:pPr>
        <w:spacing w:after="0"/>
        <w:jc w:val="center"/>
        <w:rPr>
          <w:rFonts w:ascii="Calibri" w:eastAsia="Calibri" w:hAnsi="Calibri" w:cs="Times New Roman"/>
          <w:b/>
          <w:sz w:val="20"/>
        </w:rPr>
      </w:pPr>
      <w:r w:rsidRPr="00594C0D">
        <w:rPr>
          <w:rFonts w:ascii="Calibri" w:eastAsia="Calibri" w:hAnsi="Calibri" w:cs="Times New Roman"/>
          <w:b/>
          <w:sz w:val="20"/>
        </w:rPr>
        <w:t>Science and Technology/Engineering Performance, 2011</w:t>
      </w:r>
      <w:r w:rsidR="00792B0B">
        <w:rPr>
          <w:rFonts w:ascii="Calibri" w:eastAsia="Calibri" w:hAnsi="Calibri" w:cs="Times New Roman"/>
          <w:b/>
          <w:sz w:val="20"/>
        </w:rPr>
        <w:t>–</w:t>
      </w:r>
      <w:r w:rsidRPr="00594C0D">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94C0D" w:rsidRPr="00594C0D">
        <w:tc>
          <w:tcPr>
            <w:tcW w:w="1278" w:type="dxa"/>
            <w:gridSpan w:val="2"/>
            <w:vMerge w:val="restart"/>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Grade and Measure</w:t>
            </w:r>
          </w:p>
        </w:tc>
        <w:tc>
          <w:tcPr>
            <w:tcW w:w="1396" w:type="dxa"/>
            <w:vMerge w:val="restart"/>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Number Included (2014)</w:t>
            </w:r>
          </w:p>
        </w:tc>
        <w:tc>
          <w:tcPr>
            <w:tcW w:w="4414" w:type="dxa"/>
            <w:gridSpan w:val="5"/>
            <w:vMerge w:val="restart"/>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Spring MCAS Year</w:t>
            </w:r>
          </w:p>
        </w:tc>
        <w:tc>
          <w:tcPr>
            <w:tcW w:w="1840" w:type="dxa"/>
            <w:gridSpan w:val="2"/>
          </w:tcPr>
          <w:p w:rsidR="00594C0D" w:rsidRPr="00594C0D" w:rsidRDefault="00594C0D" w:rsidP="00594C0D">
            <w:pPr>
              <w:spacing w:after="0" w:line="240" w:lineRule="auto"/>
              <w:rPr>
                <w:rFonts w:ascii="Calibri" w:eastAsia="Times New Roman" w:hAnsi="Calibri" w:cs="Times New Roman"/>
                <w:b/>
                <w:sz w:val="20"/>
                <w:szCs w:val="20"/>
              </w:rPr>
            </w:pPr>
            <w:r w:rsidRPr="00594C0D">
              <w:rPr>
                <w:rFonts w:ascii="Calibri" w:eastAsia="Times New Roman" w:hAnsi="Calibri" w:cs="Times New Roman"/>
                <w:b/>
                <w:sz w:val="20"/>
                <w:szCs w:val="20"/>
              </w:rPr>
              <w:t>Gains and Declines</w:t>
            </w:r>
          </w:p>
        </w:tc>
      </w:tr>
      <w:tr w:rsidR="00594C0D" w:rsidRPr="00594C0D">
        <w:trPr>
          <w:trHeight w:val="244"/>
        </w:trPr>
        <w:tc>
          <w:tcPr>
            <w:tcW w:w="1278" w:type="dxa"/>
            <w:gridSpan w:val="2"/>
            <w:vMerge/>
          </w:tcPr>
          <w:p w:rsidR="00594C0D" w:rsidRPr="00594C0D" w:rsidRDefault="00594C0D" w:rsidP="00594C0D">
            <w:pPr>
              <w:spacing w:after="0" w:line="240" w:lineRule="auto"/>
              <w:rPr>
                <w:rFonts w:ascii="Calibri" w:eastAsia="Times New Roman" w:hAnsi="Calibri" w:cs="Times New Roman"/>
                <w:b/>
                <w:sz w:val="20"/>
                <w:szCs w:val="20"/>
              </w:rPr>
            </w:pPr>
          </w:p>
        </w:tc>
        <w:tc>
          <w:tcPr>
            <w:tcW w:w="1396" w:type="dxa"/>
            <w:vMerge/>
          </w:tcPr>
          <w:p w:rsidR="00594C0D" w:rsidRPr="00594C0D" w:rsidRDefault="00594C0D" w:rsidP="00594C0D">
            <w:pPr>
              <w:spacing w:after="0" w:line="240" w:lineRule="auto"/>
              <w:rPr>
                <w:rFonts w:ascii="Calibri" w:eastAsia="Times New Roman" w:hAnsi="Calibri" w:cs="Times New Roman"/>
                <w:b/>
                <w:sz w:val="20"/>
                <w:szCs w:val="20"/>
              </w:rPr>
            </w:pPr>
          </w:p>
        </w:tc>
        <w:tc>
          <w:tcPr>
            <w:tcW w:w="4414" w:type="dxa"/>
            <w:gridSpan w:val="5"/>
            <w:vMerge/>
          </w:tcPr>
          <w:p w:rsidR="00594C0D" w:rsidRPr="00594C0D" w:rsidRDefault="00594C0D" w:rsidP="00594C0D">
            <w:pPr>
              <w:spacing w:after="0" w:line="240" w:lineRule="auto"/>
              <w:rPr>
                <w:rFonts w:ascii="Calibri" w:eastAsia="Times New Roman" w:hAnsi="Calibri" w:cs="Times New Roman"/>
                <w:b/>
                <w:sz w:val="20"/>
                <w:szCs w:val="20"/>
              </w:rPr>
            </w:pPr>
          </w:p>
        </w:tc>
        <w:tc>
          <w:tcPr>
            <w:tcW w:w="884" w:type="dxa"/>
            <w:vMerge w:val="restart"/>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4-Year Trend</w:t>
            </w:r>
          </w:p>
        </w:tc>
        <w:tc>
          <w:tcPr>
            <w:tcW w:w="956" w:type="dxa"/>
            <w:vMerge w:val="restart"/>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2 Year Trend</w:t>
            </w:r>
          </w:p>
        </w:tc>
      </w:tr>
      <w:tr w:rsidR="00594C0D" w:rsidRPr="00594C0D">
        <w:tc>
          <w:tcPr>
            <w:tcW w:w="1278" w:type="dxa"/>
            <w:gridSpan w:val="2"/>
            <w:vMerge/>
          </w:tcPr>
          <w:p w:rsidR="00594C0D" w:rsidRPr="00594C0D" w:rsidRDefault="00594C0D" w:rsidP="00594C0D">
            <w:pPr>
              <w:spacing w:after="0" w:line="240" w:lineRule="auto"/>
              <w:rPr>
                <w:rFonts w:ascii="Calibri" w:eastAsia="Times New Roman" w:hAnsi="Calibri" w:cs="Times New Roman"/>
                <w:sz w:val="20"/>
                <w:szCs w:val="20"/>
              </w:rPr>
            </w:pPr>
          </w:p>
        </w:tc>
        <w:tc>
          <w:tcPr>
            <w:tcW w:w="1396" w:type="dxa"/>
            <w:vMerge/>
          </w:tcPr>
          <w:p w:rsidR="00594C0D" w:rsidRPr="00594C0D" w:rsidRDefault="00594C0D" w:rsidP="00594C0D">
            <w:pPr>
              <w:spacing w:after="0" w:line="240" w:lineRule="auto"/>
              <w:rPr>
                <w:rFonts w:ascii="Calibri" w:eastAsia="Times New Roman" w:hAnsi="Calibri" w:cs="Times New Roman"/>
                <w:sz w:val="20"/>
                <w:szCs w:val="20"/>
              </w:rPr>
            </w:pPr>
          </w:p>
        </w:tc>
        <w:tc>
          <w:tcPr>
            <w:tcW w:w="882" w:type="dxa"/>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2011</w:t>
            </w:r>
          </w:p>
        </w:tc>
        <w:tc>
          <w:tcPr>
            <w:tcW w:w="883" w:type="dxa"/>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2012</w:t>
            </w:r>
          </w:p>
        </w:tc>
        <w:tc>
          <w:tcPr>
            <w:tcW w:w="883" w:type="dxa"/>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2013</w:t>
            </w:r>
          </w:p>
        </w:tc>
        <w:tc>
          <w:tcPr>
            <w:tcW w:w="883" w:type="dxa"/>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594C0D" w:rsidRPr="00594C0D" w:rsidRDefault="00594C0D" w:rsidP="00594C0D">
            <w:pPr>
              <w:spacing w:after="0" w:line="240" w:lineRule="auto"/>
              <w:jc w:val="center"/>
              <w:rPr>
                <w:rFonts w:ascii="Calibri" w:eastAsia="Times New Roman" w:hAnsi="Calibri" w:cs="Times New Roman"/>
                <w:b/>
                <w:sz w:val="20"/>
                <w:szCs w:val="20"/>
              </w:rPr>
            </w:pPr>
            <w:r w:rsidRPr="00594C0D">
              <w:rPr>
                <w:rFonts w:ascii="Calibri" w:eastAsia="Times New Roman" w:hAnsi="Calibri" w:cs="Times New Roman"/>
                <w:b/>
                <w:sz w:val="20"/>
                <w:szCs w:val="20"/>
              </w:rPr>
              <w:t>State 2014</w:t>
            </w:r>
          </w:p>
        </w:tc>
        <w:tc>
          <w:tcPr>
            <w:tcW w:w="884" w:type="dxa"/>
            <w:vMerge/>
          </w:tcPr>
          <w:p w:rsidR="00594C0D" w:rsidRPr="00594C0D" w:rsidRDefault="00594C0D" w:rsidP="00594C0D">
            <w:pPr>
              <w:spacing w:after="0" w:line="240" w:lineRule="auto"/>
              <w:rPr>
                <w:rFonts w:ascii="Calibri" w:eastAsia="Times New Roman" w:hAnsi="Calibri" w:cs="Times New Roman"/>
                <w:sz w:val="20"/>
                <w:szCs w:val="20"/>
              </w:rPr>
            </w:pPr>
          </w:p>
        </w:tc>
        <w:tc>
          <w:tcPr>
            <w:tcW w:w="956" w:type="dxa"/>
            <w:vMerge/>
          </w:tcPr>
          <w:p w:rsidR="00594C0D" w:rsidRPr="00594C0D" w:rsidRDefault="00594C0D" w:rsidP="00594C0D">
            <w:pPr>
              <w:spacing w:after="0" w:line="240" w:lineRule="auto"/>
              <w:rPr>
                <w:rFonts w:ascii="Calibri" w:eastAsia="Times New Roman" w:hAnsi="Calibri" w:cs="Times New Roman"/>
                <w:sz w:val="20"/>
                <w:szCs w:val="20"/>
              </w:rPr>
            </w:pPr>
          </w:p>
        </w:tc>
      </w:tr>
      <w:tr w:rsidR="00594C0D" w:rsidRPr="00594C0D">
        <w:tc>
          <w:tcPr>
            <w:tcW w:w="554" w:type="dxa"/>
            <w:vMerge w:val="restart"/>
            <w:vAlign w:val="center"/>
          </w:tcPr>
          <w:p w:rsidR="00594C0D" w:rsidRPr="00594C0D" w:rsidRDefault="00594C0D" w:rsidP="00594C0D">
            <w:pPr>
              <w:spacing w:after="0" w:line="240" w:lineRule="auto"/>
              <w:jc w:val="center"/>
              <w:rPr>
                <w:rFonts w:ascii="Calibri" w:eastAsia="Times New Roman" w:hAnsi="Calibri" w:cs="Times New Roman"/>
                <w:sz w:val="20"/>
                <w:szCs w:val="20"/>
              </w:rPr>
            </w:pPr>
            <w:r w:rsidRPr="00594C0D">
              <w:rPr>
                <w:rFonts w:ascii="Calibri" w:eastAsia="Times New Roman" w:hAnsi="Calibri" w:cs="Times New Roman"/>
                <w:sz w:val="20"/>
                <w:szCs w:val="20"/>
              </w:rPr>
              <w:t>5</w:t>
            </w: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CPI</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359</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61.2</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57.6</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58.8</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49.9</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79</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-11.3</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-8.9</w:t>
            </w:r>
          </w:p>
        </w:tc>
      </w:tr>
      <w:tr w:rsidR="00594C0D" w:rsidRPr="00594C0D">
        <w:tc>
          <w:tcPr>
            <w:tcW w:w="554" w:type="dxa"/>
            <w:vMerge/>
            <w:vAlign w:val="center"/>
          </w:tcPr>
          <w:p w:rsidR="00594C0D" w:rsidRPr="00594C0D" w:rsidRDefault="00594C0D" w:rsidP="00594C0D">
            <w:pPr>
              <w:spacing w:after="0" w:line="240" w:lineRule="auto"/>
              <w:jc w:val="center"/>
              <w:rPr>
                <w:rFonts w:ascii="Calibri" w:eastAsia="Times New Roman" w:hAnsi="Calibri" w:cs="Times New Roman"/>
                <w:sz w:val="20"/>
                <w:szCs w:val="20"/>
              </w:rPr>
            </w:pP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P+</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359</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21.0%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20.0%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16.0%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12.0%</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53.0%</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-9.0%</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-4.0%</w:t>
            </w:r>
          </w:p>
        </w:tc>
      </w:tr>
      <w:tr w:rsidR="00594C0D" w:rsidRPr="00594C0D">
        <w:tc>
          <w:tcPr>
            <w:tcW w:w="554" w:type="dxa"/>
            <w:vMerge w:val="restart"/>
            <w:vAlign w:val="center"/>
          </w:tcPr>
          <w:p w:rsidR="00594C0D" w:rsidRPr="00594C0D" w:rsidRDefault="00594C0D" w:rsidP="00594C0D">
            <w:pPr>
              <w:spacing w:after="0" w:line="240" w:lineRule="auto"/>
              <w:jc w:val="center"/>
              <w:rPr>
                <w:rFonts w:ascii="Calibri" w:eastAsia="Times New Roman" w:hAnsi="Calibri" w:cs="Times New Roman"/>
                <w:sz w:val="20"/>
                <w:szCs w:val="20"/>
              </w:rPr>
            </w:pPr>
            <w:r w:rsidRPr="00594C0D">
              <w:rPr>
                <w:rFonts w:ascii="Calibri" w:eastAsia="Times New Roman" w:hAnsi="Calibri" w:cs="Times New Roman"/>
                <w:sz w:val="20"/>
                <w:szCs w:val="20"/>
              </w:rPr>
              <w:t>8</w:t>
            </w: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CPI</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402</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52.9</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55.1</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50.5</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49.3</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72.4</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-3.6</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-1.2</w:t>
            </w:r>
          </w:p>
        </w:tc>
      </w:tr>
      <w:tr w:rsidR="00594C0D" w:rsidRPr="00594C0D">
        <w:tc>
          <w:tcPr>
            <w:tcW w:w="554" w:type="dxa"/>
            <w:vMerge/>
            <w:vAlign w:val="center"/>
          </w:tcPr>
          <w:p w:rsidR="00594C0D" w:rsidRPr="00594C0D" w:rsidRDefault="00594C0D" w:rsidP="00594C0D">
            <w:pPr>
              <w:spacing w:after="0" w:line="240" w:lineRule="auto"/>
              <w:jc w:val="center"/>
              <w:rPr>
                <w:rFonts w:ascii="Calibri" w:eastAsia="Times New Roman" w:hAnsi="Calibri" w:cs="Times New Roman"/>
                <w:sz w:val="20"/>
                <w:szCs w:val="20"/>
              </w:rPr>
            </w:pP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P+</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402</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15.0%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20.0%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12.0%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11.0%</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42.0%</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-4.0%</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-1.0%</w:t>
            </w:r>
          </w:p>
        </w:tc>
      </w:tr>
      <w:tr w:rsidR="00594C0D" w:rsidRPr="00594C0D">
        <w:tc>
          <w:tcPr>
            <w:tcW w:w="554" w:type="dxa"/>
            <w:vMerge w:val="restart"/>
            <w:vAlign w:val="center"/>
          </w:tcPr>
          <w:p w:rsidR="00594C0D" w:rsidRPr="00594C0D" w:rsidRDefault="00594C0D" w:rsidP="00594C0D">
            <w:pPr>
              <w:spacing w:after="0" w:line="240" w:lineRule="auto"/>
              <w:jc w:val="center"/>
              <w:rPr>
                <w:rFonts w:ascii="Calibri" w:eastAsia="Times New Roman" w:hAnsi="Calibri" w:cs="Times New Roman"/>
                <w:sz w:val="20"/>
                <w:szCs w:val="20"/>
              </w:rPr>
            </w:pPr>
            <w:r w:rsidRPr="00594C0D">
              <w:rPr>
                <w:rFonts w:ascii="Calibri" w:eastAsia="Times New Roman" w:hAnsi="Calibri" w:cs="Times New Roman"/>
                <w:sz w:val="20"/>
                <w:szCs w:val="20"/>
              </w:rPr>
              <w:t>10</w:t>
            </w: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CPI</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276</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69</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69.8</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77.5</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80.6</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87.9</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11.6</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3.1</w:t>
            </w:r>
          </w:p>
        </w:tc>
      </w:tr>
      <w:tr w:rsidR="00594C0D" w:rsidRPr="00594C0D">
        <w:tc>
          <w:tcPr>
            <w:tcW w:w="554" w:type="dxa"/>
            <w:vMerge/>
            <w:vAlign w:val="center"/>
          </w:tcPr>
          <w:p w:rsidR="00594C0D" w:rsidRPr="00594C0D" w:rsidRDefault="00594C0D" w:rsidP="00594C0D">
            <w:pPr>
              <w:spacing w:after="0" w:line="240" w:lineRule="auto"/>
              <w:jc w:val="center"/>
              <w:rPr>
                <w:rFonts w:ascii="Calibri" w:eastAsia="Times New Roman" w:hAnsi="Calibri" w:cs="Times New Roman"/>
                <w:sz w:val="20"/>
                <w:szCs w:val="20"/>
              </w:rPr>
            </w:pP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P+</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276</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35.0%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40.0%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48.0%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71.0%</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24.0%</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11.0%</w:t>
            </w:r>
          </w:p>
        </w:tc>
      </w:tr>
      <w:tr w:rsidR="00594C0D" w:rsidRPr="00594C0D">
        <w:tc>
          <w:tcPr>
            <w:tcW w:w="554" w:type="dxa"/>
            <w:vMerge w:val="restart"/>
            <w:vAlign w:val="center"/>
          </w:tcPr>
          <w:p w:rsidR="00594C0D" w:rsidRPr="00594C0D" w:rsidRDefault="00594C0D" w:rsidP="00594C0D">
            <w:pPr>
              <w:spacing w:after="0" w:line="240" w:lineRule="auto"/>
              <w:jc w:val="center"/>
              <w:rPr>
                <w:rFonts w:ascii="Calibri" w:eastAsia="Times New Roman" w:hAnsi="Calibri" w:cs="Times New Roman"/>
                <w:sz w:val="20"/>
                <w:szCs w:val="20"/>
              </w:rPr>
            </w:pPr>
            <w:r w:rsidRPr="00594C0D">
              <w:rPr>
                <w:rFonts w:ascii="Calibri" w:eastAsia="Times New Roman" w:hAnsi="Calibri" w:cs="Times New Roman"/>
                <w:sz w:val="20"/>
                <w:szCs w:val="20"/>
              </w:rPr>
              <w:t>All</w:t>
            </w: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CPI</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594C0D">
              <w:rPr>
                <w:rFonts w:ascii="Calibri" w:eastAsia="Times New Roman" w:hAnsi="Calibri" w:cs="Times New Roman"/>
                <w:color w:val="000000"/>
                <w:sz w:val="20"/>
                <w:szCs w:val="20"/>
              </w:rPr>
              <w:t>037</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60.6</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60.2</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60.5</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57.8</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79.6</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-2.8</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-2.7</w:t>
            </w:r>
          </w:p>
        </w:tc>
      </w:tr>
      <w:tr w:rsidR="00594C0D" w:rsidRPr="00594C0D">
        <w:tc>
          <w:tcPr>
            <w:tcW w:w="554" w:type="dxa"/>
            <w:vMerge/>
          </w:tcPr>
          <w:p w:rsidR="00594C0D" w:rsidRPr="00594C0D" w:rsidRDefault="00594C0D" w:rsidP="00594C0D">
            <w:pPr>
              <w:spacing w:after="0" w:line="240" w:lineRule="auto"/>
              <w:rPr>
                <w:rFonts w:ascii="Calibri" w:eastAsia="Times New Roman" w:hAnsi="Calibri" w:cs="Times New Roman"/>
                <w:sz w:val="20"/>
                <w:szCs w:val="20"/>
              </w:rPr>
            </w:pPr>
          </w:p>
        </w:tc>
        <w:tc>
          <w:tcPr>
            <w:tcW w:w="724" w:type="dxa"/>
          </w:tcPr>
          <w:p w:rsidR="00594C0D" w:rsidRPr="00594C0D" w:rsidRDefault="00594C0D" w:rsidP="00594C0D">
            <w:pPr>
              <w:spacing w:after="0" w:line="240" w:lineRule="auto"/>
              <w:rPr>
                <w:rFonts w:ascii="Calibri" w:eastAsia="Times New Roman" w:hAnsi="Calibri" w:cs="Times New Roman"/>
                <w:sz w:val="20"/>
                <w:szCs w:val="20"/>
              </w:rPr>
            </w:pPr>
            <w:r w:rsidRPr="00594C0D">
              <w:rPr>
                <w:rFonts w:ascii="Calibri" w:eastAsia="Times New Roman" w:hAnsi="Calibri" w:cs="Times New Roman"/>
                <w:sz w:val="20"/>
                <w:szCs w:val="20"/>
              </w:rPr>
              <w:t>P+</w:t>
            </w:r>
          </w:p>
        </w:tc>
        <w:tc>
          <w:tcPr>
            <w:tcW w:w="139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594C0D">
              <w:rPr>
                <w:rFonts w:ascii="Calibri" w:eastAsia="Times New Roman" w:hAnsi="Calibri" w:cs="Times New Roman"/>
                <w:color w:val="000000"/>
                <w:sz w:val="20"/>
                <w:szCs w:val="20"/>
              </w:rPr>
              <w:t>037</w:t>
            </w:r>
          </w:p>
        </w:tc>
        <w:tc>
          <w:tcPr>
            <w:tcW w:w="882"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23.0%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26.0%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23.0%</w:t>
            </w:r>
          </w:p>
        </w:tc>
        <w:tc>
          <w:tcPr>
            <w:tcW w:w="883"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24.0%</w:t>
            </w:r>
          </w:p>
        </w:tc>
        <w:tc>
          <w:tcPr>
            <w:tcW w:w="883" w:type="dxa"/>
            <w:shd w:val="clear" w:color="auto" w:fill="D9D9D9" w:themeFill="background1" w:themeFillShade="D9"/>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55.0%</w:t>
            </w:r>
          </w:p>
        </w:tc>
        <w:tc>
          <w:tcPr>
            <w:tcW w:w="884"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1.0%</w:t>
            </w:r>
          </w:p>
        </w:tc>
        <w:tc>
          <w:tcPr>
            <w:tcW w:w="956" w:type="dxa"/>
            <w:vAlign w:val="bottom"/>
          </w:tcPr>
          <w:p w:rsidR="00594C0D" w:rsidRPr="00594C0D" w:rsidRDefault="00594C0D" w:rsidP="00594C0D">
            <w:pPr>
              <w:spacing w:after="0" w:line="240" w:lineRule="auto"/>
              <w:jc w:val="center"/>
              <w:rPr>
                <w:rFonts w:ascii="Calibri" w:eastAsia="Times New Roman" w:hAnsi="Calibri" w:cs="Times New Roman"/>
                <w:color w:val="000000"/>
                <w:sz w:val="20"/>
                <w:szCs w:val="20"/>
              </w:rPr>
            </w:pPr>
            <w:r w:rsidRPr="00594C0D">
              <w:rPr>
                <w:rFonts w:ascii="Calibri" w:eastAsia="Times New Roman" w:hAnsi="Calibri" w:cs="Times New Roman"/>
                <w:color w:val="000000"/>
                <w:sz w:val="20"/>
                <w:szCs w:val="20"/>
              </w:rPr>
              <w:t>1.0%</w:t>
            </w:r>
          </w:p>
        </w:tc>
      </w:tr>
      <w:tr w:rsidR="00594C0D" w:rsidRPr="00594C0D">
        <w:tc>
          <w:tcPr>
            <w:tcW w:w="8928" w:type="dxa"/>
            <w:gridSpan w:val="10"/>
            <w:tcBorders>
              <w:left w:val="nil"/>
              <w:bottom w:val="nil"/>
              <w:right w:val="nil"/>
            </w:tcBorders>
          </w:tcPr>
          <w:p w:rsidR="00594C0D" w:rsidRPr="00594C0D" w:rsidRDefault="00594C0D" w:rsidP="00594C0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94C0D">
              <w:rPr>
                <w:rFonts w:ascii="Calibri" w:eastAsia="Times New Roman" w:hAnsi="Calibri" w:cs="Times New Roman"/>
                <w:bCs/>
                <w:color w:val="000000"/>
                <w:kern w:val="28"/>
                <w:sz w:val="20"/>
                <w:szCs w:val="20"/>
              </w:rPr>
              <w:t xml:space="preserve">Notes: P+ = percent </w:t>
            </w:r>
            <w:r w:rsidRPr="00594C0D">
              <w:rPr>
                <w:rFonts w:ascii="Calibri" w:eastAsia="Times New Roman" w:hAnsi="Calibri" w:cs="Times New Roman"/>
                <w:bCs/>
                <w:i/>
                <w:color w:val="000000"/>
                <w:kern w:val="28"/>
                <w:sz w:val="20"/>
                <w:szCs w:val="20"/>
              </w:rPr>
              <w:t>Proficient</w:t>
            </w:r>
            <w:r w:rsidRPr="00594C0D">
              <w:rPr>
                <w:rFonts w:ascii="Calibri" w:eastAsia="Times New Roman" w:hAnsi="Calibri" w:cs="Times New Roman"/>
                <w:bCs/>
                <w:color w:val="000000"/>
                <w:kern w:val="28"/>
                <w:sz w:val="20"/>
                <w:szCs w:val="20"/>
              </w:rPr>
              <w:t xml:space="preserve"> or </w:t>
            </w:r>
            <w:r w:rsidRPr="00594C0D">
              <w:rPr>
                <w:rFonts w:ascii="Calibri" w:eastAsia="Times New Roman" w:hAnsi="Calibri" w:cs="Times New Roman"/>
                <w:bCs/>
                <w:i/>
                <w:color w:val="000000"/>
                <w:kern w:val="28"/>
                <w:sz w:val="20"/>
                <w:szCs w:val="20"/>
              </w:rPr>
              <w:t>Advanced</w:t>
            </w:r>
            <w:r w:rsidRPr="00594C0D">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42684" w:rsidRPr="00C42684" w:rsidRDefault="00C42684" w:rsidP="00C42684">
      <w:pPr>
        <w:spacing w:after="0"/>
        <w:jc w:val="center"/>
        <w:rPr>
          <w:rFonts w:ascii="Calibri" w:eastAsia="Calibri" w:hAnsi="Calibri" w:cs="Times New Roman"/>
          <w:b/>
          <w:sz w:val="20"/>
        </w:rPr>
      </w:pPr>
      <w:r w:rsidRPr="00C42684">
        <w:rPr>
          <w:rFonts w:ascii="Calibri" w:eastAsia="Calibri" w:hAnsi="Calibri" w:cs="Times New Roman"/>
          <w:b/>
          <w:sz w:val="20"/>
        </w:rPr>
        <w:lastRenderedPageBreak/>
        <w:t>Table B3a: Chelsea Public Schools</w:t>
      </w:r>
    </w:p>
    <w:p w:rsidR="00C42684" w:rsidRPr="00C42684" w:rsidRDefault="00C42684" w:rsidP="00C42684">
      <w:pPr>
        <w:spacing w:after="0"/>
        <w:jc w:val="center"/>
        <w:rPr>
          <w:rFonts w:ascii="Calibri" w:eastAsia="Calibri" w:hAnsi="Calibri" w:cs="Times New Roman"/>
          <w:b/>
          <w:sz w:val="20"/>
        </w:rPr>
      </w:pPr>
      <w:r w:rsidRPr="00C42684">
        <w:rPr>
          <w:rFonts w:ascii="Calibri" w:eastAsia="Calibri" w:hAnsi="Calibri" w:cs="Times New Roman"/>
          <w:b/>
          <w:sz w:val="20"/>
        </w:rPr>
        <w:t>English Language Arts (All Grades)</w:t>
      </w:r>
    </w:p>
    <w:p w:rsidR="00C42684" w:rsidRPr="00C42684" w:rsidRDefault="00C42684" w:rsidP="00C42684">
      <w:pPr>
        <w:spacing w:after="0" w:line="240" w:lineRule="auto"/>
        <w:jc w:val="center"/>
        <w:rPr>
          <w:rFonts w:ascii="Calibri" w:eastAsia="Calibri" w:hAnsi="Calibri" w:cs="Times New Roman"/>
          <w:b/>
          <w:sz w:val="20"/>
          <w:szCs w:val="24"/>
        </w:rPr>
      </w:pPr>
      <w:r w:rsidRPr="00C42684">
        <w:rPr>
          <w:rFonts w:ascii="Calibri" w:eastAsia="Calibri" w:hAnsi="Calibri" w:cs="Times New Roman"/>
          <w:b/>
          <w:sz w:val="20"/>
        </w:rPr>
        <w:t>Performance for Selected Subgroups Compared to State, 2011</w:t>
      </w:r>
      <w:r w:rsidR="00792B0B">
        <w:rPr>
          <w:rFonts w:ascii="Calibri" w:eastAsia="Calibri" w:hAnsi="Calibri" w:cs="Times New Roman"/>
          <w:b/>
          <w:sz w:val="20"/>
        </w:rPr>
        <w:t>–</w:t>
      </w:r>
      <w:r w:rsidRPr="00C42684">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C42684" w:rsidRPr="00C42684">
        <w:tc>
          <w:tcPr>
            <w:tcW w:w="2808" w:type="dxa"/>
            <w:gridSpan w:val="3"/>
            <w:vMerge w:val="restart"/>
            <w:vAlign w:val="center"/>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Group and Measure</w:t>
            </w:r>
          </w:p>
        </w:tc>
        <w:tc>
          <w:tcPr>
            <w:tcW w:w="990" w:type="dxa"/>
            <w:vMerge w:val="restart"/>
            <w:vAlign w:val="center"/>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Number Included (2014)</w:t>
            </w:r>
          </w:p>
        </w:tc>
        <w:tc>
          <w:tcPr>
            <w:tcW w:w="3240" w:type="dxa"/>
            <w:gridSpan w:val="4"/>
            <w:vMerge w:val="restart"/>
            <w:vAlign w:val="center"/>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Spring MCAS Year</w:t>
            </w:r>
          </w:p>
        </w:tc>
        <w:tc>
          <w:tcPr>
            <w:tcW w:w="1818" w:type="dxa"/>
            <w:gridSpan w:val="2"/>
          </w:tcPr>
          <w:p w:rsidR="00C42684" w:rsidRPr="00C42684" w:rsidRDefault="00C42684" w:rsidP="00C42684">
            <w:pPr>
              <w:spacing w:after="0" w:line="240" w:lineRule="auto"/>
              <w:rPr>
                <w:rFonts w:ascii="Calibri" w:eastAsia="Times New Roman" w:hAnsi="Calibri" w:cs="Times New Roman"/>
                <w:b/>
                <w:sz w:val="20"/>
                <w:szCs w:val="20"/>
              </w:rPr>
            </w:pPr>
            <w:r w:rsidRPr="00C42684">
              <w:rPr>
                <w:rFonts w:ascii="Calibri" w:eastAsia="Times New Roman" w:hAnsi="Calibri" w:cs="Times New Roman"/>
                <w:b/>
                <w:sz w:val="20"/>
                <w:szCs w:val="20"/>
              </w:rPr>
              <w:t>Gains and Declines</w:t>
            </w:r>
          </w:p>
        </w:tc>
      </w:tr>
      <w:tr w:rsidR="00C42684" w:rsidRPr="00C42684">
        <w:trPr>
          <w:trHeight w:val="244"/>
        </w:trPr>
        <w:tc>
          <w:tcPr>
            <w:tcW w:w="2808" w:type="dxa"/>
            <w:gridSpan w:val="3"/>
            <w:vMerge/>
          </w:tcPr>
          <w:p w:rsidR="00C42684" w:rsidRPr="00C42684" w:rsidRDefault="00C42684" w:rsidP="00C42684">
            <w:pPr>
              <w:spacing w:after="0" w:line="240" w:lineRule="auto"/>
              <w:rPr>
                <w:rFonts w:ascii="Calibri" w:eastAsia="Times New Roman" w:hAnsi="Calibri" w:cs="Times New Roman"/>
                <w:b/>
                <w:sz w:val="20"/>
                <w:szCs w:val="20"/>
              </w:rPr>
            </w:pPr>
          </w:p>
        </w:tc>
        <w:tc>
          <w:tcPr>
            <w:tcW w:w="990" w:type="dxa"/>
            <w:vMerge/>
          </w:tcPr>
          <w:p w:rsidR="00C42684" w:rsidRPr="00C42684" w:rsidRDefault="00C42684" w:rsidP="00C42684">
            <w:pPr>
              <w:spacing w:after="0" w:line="240" w:lineRule="auto"/>
              <w:rPr>
                <w:rFonts w:ascii="Calibri" w:eastAsia="Times New Roman" w:hAnsi="Calibri" w:cs="Times New Roman"/>
                <w:b/>
                <w:sz w:val="20"/>
                <w:szCs w:val="20"/>
              </w:rPr>
            </w:pPr>
          </w:p>
        </w:tc>
        <w:tc>
          <w:tcPr>
            <w:tcW w:w="3240" w:type="dxa"/>
            <w:gridSpan w:val="4"/>
            <w:vMerge/>
          </w:tcPr>
          <w:p w:rsidR="00C42684" w:rsidRPr="00C42684" w:rsidRDefault="00C42684" w:rsidP="00C42684">
            <w:pPr>
              <w:spacing w:after="0" w:line="240" w:lineRule="auto"/>
              <w:rPr>
                <w:rFonts w:ascii="Calibri" w:eastAsia="Times New Roman" w:hAnsi="Calibri" w:cs="Times New Roman"/>
                <w:b/>
                <w:sz w:val="20"/>
                <w:szCs w:val="20"/>
              </w:rPr>
            </w:pPr>
          </w:p>
        </w:tc>
        <w:tc>
          <w:tcPr>
            <w:tcW w:w="936" w:type="dxa"/>
            <w:vMerge w:val="restart"/>
          </w:tcPr>
          <w:p w:rsidR="00C42684" w:rsidRPr="00C42684" w:rsidRDefault="00C42684" w:rsidP="00C42684">
            <w:pPr>
              <w:spacing w:after="0" w:line="240" w:lineRule="auto"/>
              <w:rPr>
                <w:rFonts w:ascii="Calibri" w:eastAsia="Times New Roman" w:hAnsi="Calibri" w:cs="Times New Roman"/>
                <w:b/>
                <w:sz w:val="20"/>
                <w:szCs w:val="20"/>
              </w:rPr>
            </w:pPr>
            <w:r w:rsidRPr="00C42684">
              <w:rPr>
                <w:rFonts w:ascii="Calibri" w:eastAsia="Times New Roman" w:hAnsi="Calibri" w:cs="Times New Roman"/>
                <w:b/>
                <w:sz w:val="20"/>
                <w:szCs w:val="20"/>
              </w:rPr>
              <w:t>4 Year Trend</w:t>
            </w:r>
          </w:p>
        </w:tc>
        <w:tc>
          <w:tcPr>
            <w:tcW w:w="882" w:type="dxa"/>
            <w:vMerge w:val="restart"/>
          </w:tcPr>
          <w:p w:rsidR="00C42684" w:rsidRPr="00C42684" w:rsidRDefault="00C42684" w:rsidP="00C42684">
            <w:pPr>
              <w:spacing w:after="0" w:line="240" w:lineRule="auto"/>
              <w:rPr>
                <w:rFonts w:ascii="Calibri" w:eastAsia="Times New Roman" w:hAnsi="Calibri" w:cs="Times New Roman"/>
                <w:b/>
                <w:sz w:val="20"/>
                <w:szCs w:val="20"/>
              </w:rPr>
            </w:pPr>
            <w:r w:rsidRPr="00C42684">
              <w:rPr>
                <w:rFonts w:ascii="Calibri" w:eastAsia="Times New Roman" w:hAnsi="Calibri" w:cs="Times New Roman"/>
                <w:b/>
                <w:sz w:val="20"/>
                <w:szCs w:val="20"/>
              </w:rPr>
              <w:t>2-Year Trend</w:t>
            </w:r>
          </w:p>
        </w:tc>
      </w:tr>
      <w:tr w:rsidR="00C42684" w:rsidRPr="00C42684">
        <w:tc>
          <w:tcPr>
            <w:tcW w:w="2808" w:type="dxa"/>
            <w:gridSpan w:val="3"/>
            <w:vMerge/>
          </w:tcPr>
          <w:p w:rsidR="00C42684" w:rsidRPr="00C42684" w:rsidRDefault="00C42684" w:rsidP="00C42684">
            <w:pPr>
              <w:spacing w:after="0" w:line="240" w:lineRule="auto"/>
              <w:rPr>
                <w:rFonts w:ascii="Calibri" w:eastAsia="Times New Roman" w:hAnsi="Calibri" w:cs="Times New Roman"/>
                <w:sz w:val="20"/>
                <w:szCs w:val="20"/>
              </w:rPr>
            </w:pPr>
          </w:p>
        </w:tc>
        <w:tc>
          <w:tcPr>
            <w:tcW w:w="990"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810" w:type="dxa"/>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2011</w:t>
            </w:r>
          </w:p>
        </w:tc>
        <w:tc>
          <w:tcPr>
            <w:tcW w:w="810" w:type="dxa"/>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2012</w:t>
            </w:r>
          </w:p>
        </w:tc>
        <w:tc>
          <w:tcPr>
            <w:tcW w:w="810" w:type="dxa"/>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2013</w:t>
            </w:r>
          </w:p>
        </w:tc>
        <w:tc>
          <w:tcPr>
            <w:tcW w:w="810" w:type="dxa"/>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2014</w:t>
            </w:r>
          </w:p>
        </w:tc>
        <w:tc>
          <w:tcPr>
            <w:tcW w:w="936"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882" w:type="dxa"/>
            <w:vMerge/>
          </w:tcPr>
          <w:p w:rsidR="00C42684" w:rsidRPr="00C42684" w:rsidRDefault="00C42684" w:rsidP="00C42684">
            <w:pPr>
              <w:spacing w:after="0" w:line="240" w:lineRule="auto"/>
              <w:rPr>
                <w:rFonts w:ascii="Calibri" w:eastAsia="Times New Roman" w:hAnsi="Calibri" w:cs="Times New Roman"/>
                <w:sz w:val="20"/>
                <w:szCs w:val="20"/>
              </w:rPr>
            </w:pPr>
          </w:p>
        </w:tc>
      </w:tr>
      <w:tr w:rsidR="00C42684" w:rsidRPr="00C42684">
        <w:tc>
          <w:tcPr>
            <w:tcW w:w="1278"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District</w:t>
            </w: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914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74.7</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71.9</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67.2</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-7.5</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-3.7</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914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326</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State</w:t>
            </w: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241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069</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76.5</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76.8</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77.1</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0.1</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0.3</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241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069</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48.0%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48.0%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48.0%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50.0%</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2.0%</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183</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w:t>
            </w:r>
          </w:p>
        </w:tc>
      </w:tr>
      <w:tr w:rsidR="00C42684" w:rsidRPr="00C42684">
        <w:tc>
          <w:tcPr>
            <w:tcW w:w="1278" w:type="dxa"/>
            <w:vMerge w:val="restart"/>
            <w:vAlign w:val="center"/>
          </w:tcPr>
          <w:p w:rsidR="00C42684" w:rsidRPr="00C42684" w:rsidRDefault="00AB11CC" w:rsidP="00045156">
            <w:pPr>
              <w:spacing w:after="0" w:line="240" w:lineRule="auto"/>
              <w:jc w:val="center"/>
              <w:rPr>
                <w:rFonts w:ascii="Calibri" w:eastAsia="Times New Roman" w:hAnsi="Calibri" w:cs="Times New Roman"/>
                <w:sz w:val="20"/>
                <w:szCs w:val="20"/>
              </w:rPr>
            </w:pPr>
            <w:r>
              <w:rPr>
                <w:rFonts w:ascii="Calibri" w:eastAsia="Calibri" w:hAnsi="Calibri" w:cs="Times New Roman"/>
                <w:sz w:val="20"/>
              </w:rPr>
              <w:t>Econ</w:t>
            </w:r>
            <w:r w:rsidR="00045156">
              <w:rPr>
                <w:rFonts w:ascii="Calibri" w:eastAsia="Calibri" w:hAnsi="Calibri" w:cs="Times New Roman"/>
                <w:sz w:val="20"/>
              </w:rPr>
              <w:t>.</w:t>
            </w:r>
            <w:r>
              <w:rPr>
                <w:rFonts w:ascii="Calibri" w:eastAsia="Calibri" w:hAnsi="Calibri" w:cs="Times New Roman"/>
                <w:sz w:val="20"/>
              </w:rPr>
              <w:t xml:space="preserve"> </w:t>
            </w:r>
            <w:r w:rsidR="00045156">
              <w:rPr>
                <w:rFonts w:ascii="Calibri" w:eastAsia="Calibri" w:hAnsi="Calibri" w:cs="Times New Roman"/>
                <w:sz w:val="20"/>
              </w:rPr>
              <w:t>D</w:t>
            </w:r>
            <w:r>
              <w:rPr>
                <w:rFonts w:ascii="Calibri" w:eastAsia="Calibri" w:hAnsi="Calibri" w:cs="Times New Roman"/>
                <w:sz w:val="20"/>
              </w:rPr>
              <w:t>isadv</w:t>
            </w:r>
            <w:r w:rsidR="00045156">
              <w:rPr>
                <w:rFonts w:ascii="Calibri" w:eastAsia="Calibri" w:hAnsi="Calibri" w:cs="Times New Roman"/>
                <w:sz w:val="20"/>
              </w:rPr>
              <w:t>.</w:t>
            </w:r>
          </w:p>
        </w:tc>
        <w:tc>
          <w:tcPr>
            <w:tcW w:w="810" w:type="dxa"/>
            <w:vMerge w:val="restart"/>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District</w:t>
            </w: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815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75.2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72.4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71.2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67.6</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-7.6</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-3.6</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815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269</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State</w:t>
            </w: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189</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662</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77.1</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76.7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77.2</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77.5</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0.4</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0.3</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189</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662</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49.0%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51.0%</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2.0%</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145</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w:t>
            </w:r>
          </w:p>
        </w:tc>
      </w:tr>
      <w:tr w:rsidR="00C42684" w:rsidRPr="00C42684">
        <w:tc>
          <w:tcPr>
            <w:tcW w:w="1278"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District</w:t>
            </w: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55.6</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52.5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48</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-7.6</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35.5</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2.5</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State</w:t>
            </w: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90</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777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68.3</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67.3</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66.8</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66.6</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-1.7</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-0.2</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90</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777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30.0%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31.0%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30.0%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31.0%</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1.0%</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66</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w:t>
            </w:r>
          </w:p>
        </w:tc>
      </w:tr>
      <w:tr w:rsidR="00C42684" w:rsidRPr="00C42684">
        <w:tc>
          <w:tcPr>
            <w:tcW w:w="1278"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District</w:t>
            </w: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60.2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55.6</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55.3</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50.3</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-9.9</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15.0%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265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0.5</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State</w:t>
            </w: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477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66.2</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66.2</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67.4</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67.8</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1.6</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0.4</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477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33.0%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34.0%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35.0%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36.0%</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3.0%</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1.0%</w:t>
            </w:r>
          </w:p>
        </w:tc>
      </w:tr>
      <w:tr w:rsidR="00C42684" w:rsidRPr="00C42684">
        <w:tc>
          <w:tcPr>
            <w:tcW w:w="1278" w:type="dxa"/>
            <w:vMerge/>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32</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p>
        </w:tc>
      </w:tr>
      <w:tr w:rsidR="00C42684" w:rsidRPr="00C42684">
        <w:tc>
          <w:tcPr>
            <w:tcW w:w="1278" w:type="dxa"/>
            <w:vMerge w:val="restart"/>
            <w:vAlign w:val="center"/>
          </w:tcPr>
          <w:p w:rsidR="00C42684" w:rsidRPr="00C42684" w:rsidRDefault="00C42684" w:rsidP="00C42684">
            <w:pPr>
              <w:spacing w:after="0" w:line="240" w:lineRule="auto"/>
              <w:jc w:val="center"/>
              <w:rPr>
                <w:rFonts w:ascii="Calibri" w:eastAsia="Times New Roman" w:hAnsi="Calibri" w:cs="Times New Roman"/>
                <w:b/>
                <w:sz w:val="20"/>
                <w:szCs w:val="20"/>
              </w:rPr>
            </w:pPr>
            <w:r w:rsidRPr="00C4268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District</w:t>
            </w: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122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76.2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73.4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72.4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69.1</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-7.1</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-3.3</w:t>
            </w:r>
          </w:p>
        </w:tc>
      </w:tr>
      <w:tr w:rsidR="00C42684" w:rsidRPr="00C42684">
        <w:tc>
          <w:tcPr>
            <w:tcW w:w="1278"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122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39.0%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-3.0%</w:t>
            </w:r>
          </w:p>
        </w:tc>
      </w:tr>
      <w:tr w:rsidR="00C42684" w:rsidRPr="00C42684">
        <w:tc>
          <w:tcPr>
            <w:tcW w:w="1278"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42684" w:rsidRPr="00C42684" w:rsidRDefault="00C42684" w:rsidP="00C426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488</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-2</w:t>
            </w:r>
          </w:p>
        </w:tc>
      </w:tr>
      <w:tr w:rsidR="00C42684" w:rsidRPr="00C42684">
        <w:tc>
          <w:tcPr>
            <w:tcW w:w="1278"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810" w:type="dxa"/>
            <w:vMerge w:val="restart"/>
            <w:vAlign w:val="center"/>
          </w:tcPr>
          <w:p w:rsidR="00C42684" w:rsidRPr="00C42684" w:rsidRDefault="00C42684" w:rsidP="00C42684">
            <w:pPr>
              <w:spacing w:after="0" w:line="240" w:lineRule="auto"/>
              <w:jc w:val="center"/>
              <w:rPr>
                <w:rFonts w:ascii="Calibri" w:eastAsia="Times New Roman" w:hAnsi="Calibri" w:cs="Times New Roman"/>
                <w:sz w:val="20"/>
                <w:szCs w:val="20"/>
              </w:rPr>
            </w:pPr>
            <w:r w:rsidRPr="00C42684">
              <w:rPr>
                <w:rFonts w:ascii="Calibri" w:eastAsia="Times New Roman" w:hAnsi="Calibri" w:cs="Times New Roman"/>
                <w:sz w:val="20"/>
                <w:szCs w:val="20"/>
              </w:rPr>
              <w:t>State</w:t>
            </w: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CPI</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488</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744</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87.2</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86.7</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86.8</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86.7</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-0.5</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-0.1</w:t>
            </w:r>
          </w:p>
        </w:tc>
      </w:tr>
      <w:tr w:rsidR="00C42684" w:rsidRPr="00C42684">
        <w:tc>
          <w:tcPr>
            <w:tcW w:w="1278"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810" w:type="dxa"/>
            <w:vMerge/>
          </w:tcPr>
          <w:p w:rsidR="00C42684" w:rsidRPr="00C42684" w:rsidRDefault="00C42684" w:rsidP="00C42684">
            <w:pPr>
              <w:spacing w:after="0" w:line="240" w:lineRule="auto"/>
              <w:rPr>
                <w:rFonts w:ascii="Calibri" w:eastAsia="Times New Roman" w:hAnsi="Calibri" w:cs="Times New Roman"/>
                <w:sz w:val="20"/>
                <w:szCs w:val="20"/>
              </w:rPr>
            </w:pPr>
          </w:p>
        </w:tc>
        <w:tc>
          <w:tcPr>
            <w:tcW w:w="720" w:type="dxa"/>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P+</w:t>
            </w:r>
          </w:p>
        </w:tc>
        <w:tc>
          <w:tcPr>
            <w:tcW w:w="99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488</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744</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69.0%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69.0%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69.0%</w:t>
            </w:r>
          </w:p>
        </w:tc>
        <w:tc>
          <w:tcPr>
            <w:tcW w:w="810"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69.0%</w:t>
            </w:r>
          </w:p>
        </w:tc>
        <w:tc>
          <w:tcPr>
            <w:tcW w:w="936"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0.0%</w:t>
            </w:r>
          </w:p>
        </w:tc>
        <w:tc>
          <w:tcPr>
            <w:tcW w:w="882" w:type="dxa"/>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0.0%</w:t>
            </w:r>
          </w:p>
        </w:tc>
      </w:tr>
      <w:tr w:rsidR="00C42684" w:rsidRPr="00C42684">
        <w:tc>
          <w:tcPr>
            <w:tcW w:w="1278" w:type="dxa"/>
            <w:vMerge/>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sz w:val="20"/>
                <w:szCs w:val="20"/>
              </w:rPr>
              <w:t>SGP</w:t>
            </w:r>
          </w:p>
        </w:tc>
        <w:tc>
          <w:tcPr>
            <w:tcW w:w="99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390</w:t>
            </w:r>
            <w:r w:rsidR="00977690">
              <w:rPr>
                <w:rFonts w:ascii="Calibri" w:eastAsia="Times New Roman" w:hAnsi="Calibri" w:cs="Times New Roman"/>
                <w:color w:val="000000"/>
                <w:sz w:val="20"/>
                <w:szCs w:val="20"/>
              </w:rPr>
              <w:t>,</w:t>
            </w:r>
            <w:r w:rsidRPr="00C42684">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C42684" w:rsidRPr="00C42684" w:rsidRDefault="00C42684" w:rsidP="00C42684">
            <w:pPr>
              <w:spacing w:after="0" w:line="240" w:lineRule="auto"/>
              <w:jc w:val="center"/>
              <w:rPr>
                <w:rFonts w:ascii="Calibri" w:eastAsia="Times New Roman" w:hAnsi="Calibri" w:cs="Times New Roman"/>
                <w:color w:val="000000"/>
                <w:sz w:val="20"/>
                <w:szCs w:val="20"/>
              </w:rPr>
            </w:pPr>
            <w:r w:rsidRPr="00C42684">
              <w:rPr>
                <w:rFonts w:ascii="Calibri" w:eastAsia="Times New Roman" w:hAnsi="Calibri" w:cs="Times New Roman"/>
                <w:color w:val="000000"/>
                <w:sz w:val="20"/>
                <w:szCs w:val="20"/>
              </w:rPr>
              <w:t>-1</w:t>
            </w:r>
          </w:p>
        </w:tc>
      </w:tr>
      <w:tr w:rsidR="00C42684" w:rsidRPr="00C42684">
        <w:tc>
          <w:tcPr>
            <w:tcW w:w="8856" w:type="dxa"/>
            <w:gridSpan w:val="10"/>
            <w:tcBorders>
              <w:left w:val="nil"/>
              <w:bottom w:val="nil"/>
              <w:right w:val="nil"/>
            </w:tcBorders>
          </w:tcPr>
          <w:p w:rsidR="00C42684" w:rsidRPr="00C42684" w:rsidRDefault="00C42684" w:rsidP="00C42684">
            <w:pPr>
              <w:spacing w:after="0" w:line="240" w:lineRule="auto"/>
              <w:rPr>
                <w:rFonts w:ascii="Calibri" w:eastAsia="Times New Roman" w:hAnsi="Calibri" w:cs="Times New Roman"/>
                <w:sz w:val="20"/>
                <w:szCs w:val="20"/>
              </w:rPr>
            </w:pPr>
            <w:r w:rsidRPr="00C42684">
              <w:rPr>
                <w:rFonts w:ascii="Calibri" w:eastAsia="Times New Roman" w:hAnsi="Calibri" w:cs="Times New Roman"/>
                <w:bCs/>
                <w:color w:val="000000"/>
                <w:kern w:val="28"/>
                <w:sz w:val="20"/>
                <w:szCs w:val="20"/>
              </w:rPr>
              <w:t xml:space="preserve">Notes: The number of students included in CPI and percent </w:t>
            </w:r>
            <w:r w:rsidRPr="00C42684">
              <w:rPr>
                <w:rFonts w:ascii="Calibri" w:eastAsia="Times New Roman" w:hAnsi="Calibri" w:cs="Times New Roman"/>
                <w:bCs/>
                <w:i/>
                <w:color w:val="000000"/>
                <w:kern w:val="28"/>
                <w:sz w:val="20"/>
                <w:szCs w:val="20"/>
              </w:rPr>
              <w:t>Proficient</w:t>
            </w:r>
            <w:r w:rsidRPr="00C42684">
              <w:rPr>
                <w:rFonts w:ascii="Calibri" w:eastAsia="Times New Roman" w:hAnsi="Calibri" w:cs="Times New Roman"/>
                <w:bCs/>
                <w:color w:val="000000"/>
                <w:kern w:val="28"/>
                <w:sz w:val="20"/>
                <w:szCs w:val="20"/>
              </w:rPr>
              <w:t xml:space="preserve"> or </w:t>
            </w:r>
            <w:r w:rsidRPr="00C42684">
              <w:rPr>
                <w:rFonts w:ascii="Calibri" w:eastAsia="Times New Roman" w:hAnsi="Calibri" w:cs="Times New Roman"/>
                <w:bCs/>
                <w:i/>
                <w:color w:val="000000"/>
                <w:kern w:val="28"/>
                <w:sz w:val="20"/>
                <w:szCs w:val="20"/>
              </w:rPr>
              <w:t>Advanced</w:t>
            </w:r>
            <w:r w:rsidRPr="00C4268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C42684">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87611" w:rsidRPr="00E87611" w:rsidRDefault="00E87611" w:rsidP="00E87611">
      <w:pPr>
        <w:spacing w:after="0" w:line="240" w:lineRule="auto"/>
        <w:jc w:val="center"/>
        <w:rPr>
          <w:rFonts w:ascii="Calibri" w:eastAsia="Calibri" w:hAnsi="Calibri" w:cs="Times New Roman"/>
          <w:b/>
          <w:sz w:val="20"/>
        </w:rPr>
      </w:pPr>
      <w:r w:rsidRPr="00E87611">
        <w:rPr>
          <w:rFonts w:ascii="Calibri" w:eastAsia="Calibri" w:hAnsi="Calibri" w:cs="Times New Roman"/>
          <w:b/>
          <w:sz w:val="20"/>
        </w:rPr>
        <w:lastRenderedPageBreak/>
        <w:t>Table B3b: Chelsea Public Schools</w:t>
      </w:r>
    </w:p>
    <w:p w:rsidR="00E87611" w:rsidRPr="00E87611" w:rsidRDefault="00E87611" w:rsidP="00E87611">
      <w:pPr>
        <w:spacing w:after="0"/>
        <w:jc w:val="center"/>
        <w:rPr>
          <w:rFonts w:ascii="Calibri" w:eastAsia="Calibri" w:hAnsi="Calibri" w:cs="Times New Roman"/>
          <w:b/>
          <w:sz w:val="20"/>
        </w:rPr>
      </w:pPr>
      <w:r w:rsidRPr="00E87611">
        <w:rPr>
          <w:rFonts w:ascii="Calibri" w:eastAsia="Calibri" w:hAnsi="Calibri" w:cs="Times New Roman"/>
          <w:b/>
          <w:sz w:val="20"/>
        </w:rPr>
        <w:t>Mathematics (All Grades)</w:t>
      </w:r>
    </w:p>
    <w:p w:rsidR="00E87611" w:rsidRPr="00E87611" w:rsidRDefault="00E87611" w:rsidP="00E87611">
      <w:pPr>
        <w:spacing w:after="0"/>
        <w:jc w:val="center"/>
        <w:rPr>
          <w:rFonts w:ascii="Calibri" w:eastAsia="Calibri" w:hAnsi="Calibri" w:cs="Times New Roman"/>
          <w:b/>
          <w:sz w:val="20"/>
        </w:rPr>
      </w:pPr>
      <w:r w:rsidRPr="00E87611">
        <w:rPr>
          <w:rFonts w:ascii="Calibri" w:eastAsia="Calibri" w:hAnsi="Calibri" w:cs="Times New Roman"/>
          <w:b/>
          <w:sz w:val="20"/>
        </w:rPr>
        <w:t>Performance for Selected Subgroups Compared to State, 2011</w:t>
      </w:r>
      <w:r w:rsidR="00792B0B">
        <w:rPr>
          <w:rFonts w:ascii="Calibri" w:eastAsia="Calibri" w:hAnsi="Calibri" w:cs="Times New Roman"/>
          <w:b/>
          <w:sz w:val="20"/>
        </w:rPr>
        <w:t>–</w:t>
      </w:r>
      <w:r w:rsidRPr="00E87611">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E87611" w:rsidRPr="00E87611">
        <w:tc>
          <w:tcPr>
            <w:tcW w:w="2808" w:type="dxa"/>
            <w:gridSpan w:val="3"/>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Group and Measure</w:t>
            </w:r>
          </w:p>
        </w:tc>
        <w:tc>
          <w:tcPr>
            <w:tcW w:w="990" w:type="dxa"/>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Number Included (2014)</w:t>
            </w:r>
          </w:p>
        </w:tc>
        <w:tc>
          <w:tcPr>
            <w:tcW w:w="3240" w:type="dxa"/>
            <w:gridSpan w:val="4"/>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Spring MCAS Year</w:t>
            </w:r>
          </w:p>
        </w:tc>
        <w:tc>
          <w:tcPr>
            <w:tcW w:w="1818" w:type="dxa"/>
            <w:gridSpan w:val="2"/>
          </w:tcPr>
          <w:p w:rsidR="00E87611" w:rsidRPr="00E87611" w:rsidRDefault="00E87611" w:rsidP="00E87611">
            <w:pPr>
              <w:spacing w:after="0" w:line="240" w:lineRule="auto"/>
              <w:rPr>
                <w:rFonts w:ascii="Calibri" w:eastAsia="Times New Roman" w:hAnsi="Calibri" w:cs="Times New Roman"/>
                <w:b/>
                <w:sz w:val="20"/>
                <w:szCs w:val="20"/>
              </w:rPr>
            </w:pPr>
            <w:r w:rsidRPr="00E87611">
              <w:rPr>
                <w:rFonts w:ascii="Calibri" w:eastAsia="Times New Roman" w:hAnsi="Calibri" w:cs="Times New Roman"/>
                <w:b/>
                <w:sz w:val="20"/>
                <w:szCs w:val="20"/>
              </w:rPr>
              <w:t>Gains and Declines</w:t>
            </w:r>
          </w:p>
        </w:tc>
      </w:tr>
      <w:tr w:rsidR="00E87611" w:rsidRPr="00E87611">
        <w:trPr>
          <w:trHeight w:val="244"/>
        </w:trPr>
        <w:tc>
          <w:tcPr>
            <w:tcW w:w="2808" w:type="dxa"/>
            <w:gridSpan w:val="3"/>
            <w:vMerge/>
          </w:tcPr>
          <w:p w:rsidR="00E87611" w:rsidRPr="00E87611" w:rsidRDefault="00E87611" w:rsidP="00E87611">
            <w:pPr>
              <w:spacing w:after="0" w:line="240" w:lineRule="auto"/>
              <w:rPr>
                <w:rFonts w:ascii="Calibri" w:eastAsia="Times New Roman" w:hAnsi="Calibri" w:cs="Times New Roman"/>
                <w:b/>
                <w:sz w:val="20"/>
                <w:szCs w:val="20"/>
              </w:rPr>
            </w:pPr>
          </w:p>
        </w:tc>
        <w:tc>
          <w:tcPr>
            <w:tcW w:w="990" w:type="dxa"/>
            <w:vMerge/>
          </w:tcPr>
          <w:p w:rsidR="00E87611" w:rsidRPr="00E87611" w:rsidRDefault="00E87611" w:rsidP="00E87611">
            <w:pPr>
              <w:spacing w:after="0" w:line="240" w:lineRule="auto"/>
              <w:rPr>
                <w:rFonts w:ascii="Calibri" w:eastAsia="Times New Roman" w:hAnsi="Calibri" w:cs="Times New Roman"/>
                <w:b/>
                <w:sz w:val="20"/>
                <w:szCs w:val="20"/>
              </w:rPr>
            </w:pPr>
          </w:p>
        </w:tc>
        <w:tc>
          <w:tcPr>
            <w:tcW w:w="3240" w:type="dxa"/>
            <w:gridSpan w:val="4"/>
            <w:vMerge/>
          </w:tcPr>
          <w:p w:rsidR="00E87611" w:rsidRPr="00E87611" w:rsidRDefault="00E87611" w:rsidP="00E87611">
            <w:pPr>
              <w:spacing w:after="0" w:line="240" w:lineRule="auto"/>
              <w:rPr>
                <w:rFonts w:ascii="Calibri" w:eastAsia="Times New Roman" w:hAnsi="Calibri" w:cs="Times New Roman"/>
                <w:b/>
                <w:sz w:val="20"/>
                <w:szCs w:val="20"/>
              </w:rPr>
            </w:pPr>
          </w:p>
        </w:tc>
        <w:tc>
          <w:tcPr>
            <w:tcW w:w="936" w:type="dxa"/>
            <w:vMerge w:val="restart"/>
          </w:tcPr>
          <w:p w:rsidR="00E87611" w:rsidRPr="00E87611" w:rsidRDefault="00E87611" w:rsidP="00E87611">
            <w:pPr>
              <w:spacing w:after="0" w:line="240" w:lineRule="auto"/>
              <w:rPr>
                <w:rFonts w:ascii="Calibri" w:eastAsia="Times New Roman" w:hAnsi="Calibri" w:cs="Times New Roman"/>
                <w:b/>
                <w:sz w:val="20"/>
                <w:szCs w:val="20"/>
              </w:rPr>
            </w:pPr>
            <w:r w:rsidRPr="00E87611">
              <w:rPr>
                <w:rFonts w:ascii="Calibri" w:eastAsia="Times New Roman" w:hAnsi="Calibri" w:cs="Times New Roman"/>
                <w:b/>
                <w:sz w:val="20"/>
                <w:szCs w:val="20"/>
              </w:rPr>
              <w:t>4 Year Trend</w:t>
            </w:r>
          </w:p>
        </w:tc>
        <w:tc>
          <w:tcPr>
            <w:tcW w:w="882" w:type="dxa"/>
            <w:vMerge w:val="restart"/>
          </w:tcPr>
          <w:p w:rsidR="00E87611" w:rsidRPr="00E87611" w:rsidRDefault="00E87611" w:rsidP="00E87611">
            <w:pPr>
              <w:spacing w:after="0" w:line="240" w:lineRule="auto"/>
              <w:rPr>
                <w:rFonts w:ascii="Calibri" w:eastAsia="Times New Roman" w:hAnsi="Calibri" w:cs="Times New Roman"/>
                <w:b/>
                <w:sz w:val="20"/>
                <w:szCs w:val="20"/>
              </w:rPr>
            </w:pPr>
            <w:r w:rsidRPr="00E87611">
              <w:rPr>
                <w:rFonts w:ascii="Calibri" w:eastAsia="Times New Roman" w:hAnsi="Calibri" w:cs="Times New Roman"/>
                <w:b/>
                <w:sz w:val="20"/>
                <w:szCs w:val="20"/>
              </w:rPr>
              <w:t>2-Year Trend</w:t>
            </w:r>
          </w:p>
        </w:tc>
      </w:tr>
      <w:tr w:rsidR="00E87611" w:rsidRPr="00E87611">
        <w:tc>
          <w:tcPr>
            <w:tcW w:w="2808" w:type="dxa"/>
            <w:gridSpan w:val="3"/>
            <w:vMerge/>
          </w:tcPr>
          <w:p w:rsidR="00E87611" w:rsidRPr="00E87611" w:rsidRDefault="00E87611" w:rsidP="00E87611">
            <w:pPr>
              <w:spacing w:after="0" w:line="240" w:lineRule="auto"/>
              <w:rPr>
                <w:rFonts w:ascii="Calibri" w:eastAsia="Times New Roman" w:hAnsi="Calibri" w:cs="Times New Roman"/>
                <w:sz w:val="20"/>
                <w:szCs w:val="20"/>
              </w:rPr>
            </w:pPr>
          </w:p>
        </w:tc>
        <w:tc>
          <w:tcPr>
            <w:tcW w:w="990"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2011</w:t>
            </w: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2012</w:t>
            </w: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2013</w:t>
            </w: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2014</w:t>
            </w:r>
          </w:p>
        </w:tc>
        <w:tc>
          <w:tcPr>
            <w:tcW w:w="936"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82" w:type="dxa"/>
            <w:vMerge/>
          </w:tcPr>
          <w:p w:rsidR="00E87611" w:rsidRPr="00E87611" w:rsidRDefault="00E87611" w:rsidP="00E87611">
            <w:pPr>
              <w:spacing w:after="0" w:line="240" w:lineRule="auto"/>
              <w:rPr>
                <w:rFonts w:ascii="Calibri" w:eastAsia="Times New Roman" w:hAnsi="Calibri" w:cs="Times New Roman"/>
                <w:sz w:val="20"/>
                <w:szCs w:val="20"/>
              </w:rPr>
            </w:pP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914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70.3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68.1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66.9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66.1</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-0.8</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914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334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241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896</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67.1</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68.6</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68.4</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1.3</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-0.2</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241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896</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37.0%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37.0%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40.0%</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184</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r>
      <w:tr w:rsidR="00E87611" w:rsidRPr="00E87611">
        <w:tc>
          <w:tcPr>
            <w:tcW w:w="1278" w:type="dxa"/>
            <w:vMerge w:val="restart"/>
            <w:vAlign w:val="center"/>
          </w:tcPr>
          <w:p w:rsidR="00E87611" w:rsidRPr="00E87611" w:rsidRDefault="00AB11CC" w:rsidP="00045156">
            <w:pPr>
              <w:spacing w:after="0" w:line="240" w:lineRule="auto"/>
              <w:jc w:val="center"/>
              <w:rPr>
                <w:rFonts w:ascii="Calibri" w:eastAsia="Times New Roman" w:hAnsi="Calibri" w:cs="Times New Roman"/>
                <w:sz w:val="20"/>
                <w:szCs w:val="20"/>
              </w:rPr>
            </w:pPr>
            <w:r>
              <w:rPr>
                <w:rFonts w:ascii="Calibri" w:eastAsia="Calibri" w:hAnsi="Calibri" w:cs="Times New Roman"/>
                <w:sz w:val="20"/>
              </w:rPr>
              <w:t>Econ</w:t>
            </w:r>
            <w:r w:rsidR="00045156">
              <w:rPr>
                <w:rFonts w:ascii="Calibri" w:eastAsia="Calibri" w:hAnsi="Calibri" w:cs="Times New Roman"/>
                <w:sz w:val="20"/>
              </w:rPr>
              <w:t>.</w:t>
            </w:r>
            <w:r>
              <w:rPr>
                <w:rFonts w:ascii="Calibri" w:eastAsia="Calibri" w:hAnsi="Calibri" w:cs="Times New Roman"/>
                <w:sz w:val="20"/>
              </w:rPr>
              <w:t xml:space="preserve"> </w:t>
            </w:r>
            <w:r w:rsidR="00045156">
              <w:rPr>
                <w:rFonts w:ascii="Calibri" w:eastAsia="Calibri" w:hAnsi="Calibri" w:cs="Times New Roman"/>
                <w:sz w:val="20"/>
              </w:rPr>
              <w:t>D</w:t>
            </w:r>
            <w:r>
              <w:rPr>
                <w:rFonts w:ascii="Calibri" w:eastAsia="Calibri" w:hAnsi="Calibri" w:cs="Times New Roman"/>
                <w:sz w:val="20"/>
              </w:rPr>
              <w:t>isadv</w:t>
            </w:r>
            <w:r w:rsidR="00045156">
              <w:rPr>
                <w:rFonts w:ascii="Calibri" w:eastAsia="Calibri" w:hAnsi="Calibri" w:cs="Times New Roman"/>
                <w:sz w:val="20"/>
              </w:rPr>
              <w:t>.</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815</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70.7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68.5</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67.2</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66.6</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-4.1</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-0.6</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815</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278</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190</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183</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67.3</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67.3</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68.8</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1.5</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-0.2</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190</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183</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41.0%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41.0%</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146</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53.1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49.2</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50.9</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1.9</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11.0%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186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29.5</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-12.5</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3.5</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91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181</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57.7</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56.9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57.4</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57.1</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-0.6</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-0.3</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91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181</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459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58.3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54.4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52.5</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-5.8</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0.8</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459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23.0%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271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47</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847</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62</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61.6</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63.9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63.8</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1.8</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-0.1</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47</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847</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32.0%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32.0%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35.0%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36.0%</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32</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126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68.3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67.4</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-4.4</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-0.9</w:t>
            </w:r>
          </w:p>
        </w:tc>
      </w:tr>
      <w:tr w:rsidR="00E87611" w:rsidRPr="00E87611">
        <w:tc>
          <w:tcPr>
            <w:tcW w:w="1278"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126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r>
      <w:tr w:rsidR="00E87611" w:rsidRPr="00E87611">
        <w:tc>
          <w:tcPr>
            <w:tcW w:w="1278"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w:t>
            </w:r>
          </w:p>
        </w:tc>
      </w:tr>
      <w:tr w:rsidR="00E87611" w:rsidRPr="00E87611">
        <w:tc>
          <w:tcPr>
            <w:tcW w:w="1278"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490</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288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79.9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79.9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80.8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80.3</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0.4</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-0.5</w:t>
            </w:r>
          </w:p>
        </w:tc>
      </w:tr>
      <w:tr w:rsidR="00E87611" w:rsidRPr="00E87611">
        <w:tc>
          <w:tcPr>
            <w:tcW w:w="1278"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490</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288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58.0%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61.0%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60.0%</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SGP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392</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p>
        </w:tc>
      </w:tr>
      <w:tr w:rsidR="00E87611" w:rsidRPr="00E87611">
        <w:tc>
          <w:tcPr>
            <w:tcW w:w="8856" w:type="dxa"/>
            <w:gridSpan w:val="10"/>
            <w:tcBorders>
              <w:left w:val="nil"/>
              <w:bottom w:val="nil"/>
              <w:right w:val="nil"/>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bCs/>
                <w:sz w:val="20"/>
                <w:szCs w:val="20"/>
              </w:rPr>
              <w:t xml:space="preserve">Notes: The number of students included in CPI and percent </w:t>
            </w:r>
            <w:r w:rsidRPr="00E87611">
              <w:rPr>
                <w:rFonts w:ascii="Calibri" w:eastAsia="Times New Roman" w:hAnsi="Calibri" w:cs="Times New Roman"/>
                <w:bCs/>
                <w:i/>
                <w:sz w:val="20"/>
                <w:szCs w:val="20"/>
              </w:rPr>
              <w:t>Proficient</w:t>
            </w:r>
            <w:r w:rsidRPr="00E87611">
              <w:rPr>
                <w:rFonts w:ascii="Calibri" w:eastAsia="Times New Roman" w:hAnsi="Calibri" w:cs="Times New Roman"/>
                <w:bCs/>
                <w:sz w:val="20"/>
                <w:szCs w:val="20"/>
              </w:rPr>
              <w:t xml:space="preserve"> or </w:t>
            </w:r>
            <w:r w:rsidRPr="00E87611">
              <w:rPr>
                <w:rFonts w:ascii="Calibri" w:eastAsia="Times New Roman" w:hAnsi="Calibri" w:cs="Times New Roman"/>
                <w:bCs/>
                <w:i/>
                <w:sz w:val="20"/>
                <w:szCs w:val="20"/>
              </w:rPr>
              <w:t>Advanced</w:t>
            </w:r>
            <w:r w:rsidRPr="00E87611">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highlight w:val="yellow"/>
        </w:rPr>
        <w:t>]</w:t>
      </w:r>
    </w:p>
    <w:p w:rsidR="00E87611" w:rsidRDefault="00E87611" w:rsidP="002F1EBE">
      <w:pPr>
        <w:spacing w:after="0"/>
        <w:jc w:val="center"/>
        <w:rPr>
          <w:rFonts w:ascii="Calibri" w:eastAsia="Calibri" w:hAnsi="Calibri" w:cs="Times New Roman"/>
          <w:b/>
          <w:sz w:val="20"/>
        </w:rPr>
      </w:pPr>
    </w:p>
    <w:p w:rsidR="00E87611" w:rsidRDefault="00E87611" w:rsidP="002F1EBE">
      <w:pPr>
        <w:spacing w:after="0"/>
        <w:jc w:val="center"/>
        <w:rPr>
          <w:rFonts w:ascii="Calibri" w:eastAsia="Calibri" w:hAnsi="Calibri" w:cs="Times New Roman"/>
          <w:b/>
          <w:sz w:val="20"/>
        </w:rPr>
      </w:pPr>
    </w:p>
    <w:p w:rsidR="00E87611" w:rsidRPr="00E87611" w:rsidRDefault="00E87611" w:rsidP="00E87611">
      <w:pPr>
        <w:spacing w:after="0" w:line="240" w:lineRule="auto"/>
        <w:jc w:val="center"/>
        <w:rPr>
          <w:rFonts w:ascii="Calibri" w:eastAsia="Calibri" w:hAnsi="Calibri" w:cs="Times New Roman"/>
          <w:b/>
          <w:sz w:val="20"/>
        </w:rPr>
      </w:pPr>
      <w:r w:rsidRPr="00E87611">
        <w:rPr>
          <w:rFonts w:ascii="Calibri" w:eastAsia="Calibri" w:hAnsi="Calibri" w:cs="Times New Roman"/>
          <w:b/>
          <w:sz w:val="20"/>
        </w:rPr>
        <w:t>Table B3c: Chelsea Public Schools</w:t>
      </w:r>
    </w:p>
    <w:p w:rsidR="00E87611" w:rsidRPr="00E87611" w:rsidRDefault="00E87611" w:rsidP="00E87611">
      <w:pPr>
        <w:spacing w:after="0"/>
        <w:jc w:val="center"/>
        <w:rPr>
          <w:rFonts w:ascii="Calibri" w:eastAsia="Calibri" w:hAnsi="Calibri" w:cs="Times New Roman"/>
          <w:b/>
          <w:sz w:val="20"/>
        </w:rPr>
      </w:pPr>
      <w:r w:rsidRPr="00E87611">
        <w:rPr>
          <w:rFonts w:ascii="Calibri" w:eastAsia="Calibri" w:hAnsi="Calibri" w:cs="Times New Roman"/>
          <w:b/>
          <w:sz w:val="20"/>
        </w:rPr>
        <w:t>Science and Technology/Engineering (All Grades)</w:t>
      </w:r>
    </w:p>
    <w:p w:rsidR="00E87611" w:rsidRPr="00E87611" w:rsidRDefault="00E87611" w:rsidP="00E87611">
      <w:pPr>
        <w:spacing w:after="0" w:line="240" w:lineRule="auto"/>
        <w:jc w:val="center"/>
        <w:rPr>
          <w:rFonts w:ascii="Calibri" w:eastAsia="Calibri" w:hAnsi="Calibri" w:cs="Times New Roman"/>
          <w:b/>
          <w:sz w:val="20"/>
          <w:szCs w:val="24"/>
        </w:rPr>
      </w:pPr>
      <w:r w:rsidRPr="00E87611">
        <w:rPr>
          <w:rFonts w:ascii="Calibri" w:eastAsia="Calibri" w:hAnsi="Calibri" w:cs="Times New Roman"/>
          <w:b/>
          <w:sz w:val="20"/>
        </w:rPr>
        <w:t>Performance for Selected Subgroups Compared to State, 2011</w:t>
      </w:r>
      <w:r w:rsidR="00792B0B">
        <w:rPr>
          <w:rFonts w:ascii="Calibri" w:eastAsia="Calibri" w:hAnsi="Calibri" w:cs="Times New Roman"/>
          <w:b/>
          <w:sz w:val="20"/>
        </w:rPr>
        <w:t>–</w:t>
      </w:r>
      <w:r w:rsidRPr="00E87611">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E87611" w:rsidRPr="00E87611">
        <w:tc>
          <w:tcPr>
            <w:tcW w:w="2808" w:type="dxa"/>
            <w:gridSpan w:val="3"/>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Group and Measure</w:t>
            </w:r>
          </w:p>
        </w:tc>
        <w:tc>
          <w:tcPr>
            <w:tcW w:w="990" w:type="dxa"/>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Number Included (2014)</w:t>
            </w:r>
          </w:p>
        </w:tc>
        <w:tc>
          <w:tcPr>
            <w:tcW w:w="3240" w:type="dxa"/>
            <w:gridSpan w:val="4"/>
            <w:vMerge w:val="restart"/>
            <w:vAlign w:val="center"/>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Spring MCAS Year</w:t>
            </w:r>
          </w:p>
        </w:tc>
        <w:tc>
          <w:tcPr>
            <w:tcW w:w="1818" w:type="dxa"/>
            <w:gridSpan w:val="2"/>
          </w:tcPr>
          <w:p w:rsidR="00E87611" w:rsidRPr="00E87611" w:rsidRDefault="00E87611" w:rsidP="00E87611">
            <w:pPr>
              <w:spacing w:after="0" w:line="240" w:lineRule="auto"/>
              <w:rPr>
                <w:rFonts w:ascii="Calibri" w:eastAsia="Times New Roman" w:hAnsi="Calibri" w:cs="Times New Roman"/>
                <w:b/>
                <w:sz w:val="20"/>
                <w:szCs w:val="20"/>
              </w:rPr>
            </w:pPr>
            <w:r w:rsidRPr="00E87611">
              <w:rPr>
                <w:rFonts w:ascii="Calibri" w:eastAsia="Times New Roman" w:hAnsi="Calibri" w:cs="Times New Roman"/>
                <w:b/>
                <w:sz w:val="20"/>
                <w:szCs w:val="20"/>
              </w:rPr>
              <w:t>Gains and Declines</w:t>
            </w:r>
          </w:p>
        </w:tc>
      </w:tr>
      <w:tr w:rsidR="00E87611" w:rsidRPr="00E87611">
        <w:trPr>
          <w:trHeight w:val="244"/>
        </w:trPr>
        <w:tc>
          <w:tcPr>
            <w:tcW w:w="2808" w:type="dxa"/>
            <w:gridSpan w:val="3"/>
            <w:vMerge/>
          </w:tcPr>
          <w:p w:rsidR="00E87611" w:rsidRPr="00E87611" w:rsidRDefault="00E87611" w:rsidP="00E87611">
            <w:pPr>
              <w:spacing w:after="0" w:line="240" w:lineRule="auto"/>
              <w:rPr>
                <w:rFonts w:ascii="Calibri" w:eastAsia="Times New Roman" w:hAnsi="Calibri" w:cs="Times New Roman"/>
                <w:b/>
                <w:sz w:val="20"/>
                <w:szCs w:val="20"/>
              </w:rPr>
            </w:pPr>
          </w:p>
        </w:tc>
        <w:tc>
          <w:tcPr>
            <w:tcW w:w="990" w:type="dxa"/>
            <w:vMerge/>
          </w:tcPr>
          <w:p w:rsidR="00E87611" w:rsidRPr="00E87611" w:rsidRDefault="00E87611" w:rsidP="00E87611">
            <w:pPr>
              <w:spacing w:after="0" w:line="240" w:lineRule="auto"/>
              <w:rPr>
                <w:rFonts w:ascii="Calibri" w:eastAsia="Times New Roman" w:hAnsi="Calibri" w:cs="Times New Roman"/>
                <w:b/>
                <w:sz w:val="20"/>
                <w:szCs w:val="20"/>
              </w:rPr>
            </w:pPr>
          </w:p>
        </w:tc>
        <w:tc>
          <w:tcPr>
            <w:tcW w:w="3240" w:type="dxa"/>
            <w:gridSpan w:val="4"/>
            <w:vMerge/>
          </w:tcPr>
          <w:p w:rsidR="00E87611" w:rsidRPr="00E87611" w:rsidRDefault="00E87611" w:rsidP="00E87611">
            <w:pPr>
              <w:spacing w:after="0" w:line="240" w:lineRule="auto"/>
              <w:rPr>
                <w:rFonts w:ascii="Calibri" w:eastAsia="Times New Roman" w:hAnsi="Calibri" w:cs="Times New Roman"/>
                <w:b/>
                <w:sz w:val="20"/>
                <w:szCs w:val="20"/>
              </w:rPr>
            </w:pPr>
          </w:p>
        </w:tc>
        <w:tc>
          <w:tcPr>
            <w:tcW w:w="936" w:type="dxa"/>
            <w:vMerge w:val="restart"/>
          </w:tcPr>
          <w:p w:rsidR="00E87611" w:rsidRPr="00E87611" w:rsidRDefault="00E87611" w:rsidP="00E87611">
            <w:pPr>
              <w:spacing w:after="0" w:line="240" w:lineRule="auto"/>
              <w:rPr>
                <w:rFonts w:ascii="Calibri" w:eastAsia="Times New Roman" w:hAnsi="Calibri" w:cs="Times New Roman"/>
                <w:b/>
                <w:sz w:val="20"/>
                <w:szCs w:val="20"/>
              </w:rPr>
            </w:pPr>
            <w:r w:rsidRPr="00E87611">
              <w:rPr>
                <w:rFonts w:ascii="Calibri" w:eastAsia="Times New Roman" w:hAnsi="Calibri" w:cs="Times New Roman"/>
                <w:b/>
                <w:sz w:val="20"/>
                <w:szCs w:val="20"/>
              </w:rPr>
              <w:t>4 Year Trend</w:t>
            </w:r>
          </w:p>
        </w:tc>
        <w:tc>
          <w:tcPr>
            <w:tcW w:w="882" w:type="dxa"/>
            <w:vMerge w:val="restart"/>
          </w:tcPr>
          <w:p w:rsidR="00E87611" w:rsidRPr="00E87611" w:rsidRDefault="00E87611" w:rsidP="00E87611">
            <w:pPr>
              <w:spacing w:after="0" w:line="240" w:lineRule="auto"/>
              <w:rPr>
                <w:rFonts w:ascii="Calibri" w:eastAsia="Times New Roman" w:hAnsi="Calibri" w:cs="Times New Roman"/>
                <w:b/>
                <w:sz w:val="20"/>
                <w:szCs w:val="20"/>
              </w:rPr>
            </w:pPr>
            <w:r w:rsidRPr="00E87611">
              <w:rPr>
                <w:rFonts w:ascii="Calibri" w:eastAsia="Times New Roman" w:hAnsi="Calibri" w:cs="Times New Roman"/>
                <w:b/>
                <w:sz w:val="20"/>
                <w:szCs w:val="20"/>
              </w:rPr>
              <w:t>2-Year Trend</w:t>
            </w:r>
          </w:p>
        </w:tc>
      </w:tr>
      <w:tr w:rsidR="00E87611" w:rsidRPr="00E87611">
        <w:tc>
          <w:tcPr>
            <w:tcW w:w="2808" w:type="dxa"/>
            <w:gridSpan w:val="3"/>
            <w:vMerge/>
          </w:tcPr>
          <w:p w:rsidR="00E87611" w:rsidRPr="00E87611" w:rsidRDefault="00E87611" w:rsidP="00E87611">
            <w:pPr>
              <w:spacing w:after="0" w:line="240" w:lineRule="auto"/>
              <w:rPr>
                <w:rFonts w:ascii="Calibri" w:eastAsia="Times New Roman" w:hAnsi="Calibri" w:cs="Times New Roman"/>
                <w:sz w:val="20"/>
                <w:szCs w:val="20"/>
              </w:rPr>
            </w:pPr>
          </w:p>
        </w:tc>
        <w:tc>
          <w:tcPr>
            <w:tcW w:w="990"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2011</w:t>
            </w: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2012</w:t>
            </w: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2013</w:t>
            </w:r>
          </w:p>
        </w:tc>
        <w:tc>
          <w:tcPr>
            <w:tcW w:w="810" w:type="dxa"/>
          </w:tcPr>
          <w:p w:rsidR="00E87611" w:rsidRPr="00E87611" w:rsidRDefault="00E87611" w:rsidP="00E87611">
            <w:pPr>
              <w:spacing w:after="0" w:line="240" w:lineRule="auto"/>
              <w:jc w:val="center"/>
              <w:rPr>
                <w:rFonts w:ascii="Calibri" w:eastAsia="Times New Roman" w:hAnsi="Calibri" w:cs="Times New Roman"/>
                <w:b/>
                <w:sz w:val="20"/>
                <w:szCs w:val="20"/>
              </w:rPr>
            </w:pPr>
            <w:r w:rsidRPr="00E87611">
              <w:rPr>
                <w:rFonts w:ascii="Calibri" w:eastAsia="Times New Roman" w:hAnsi="Calibri" w:cs="Times New Roman"/>
                <w:b/>
                <w:sz w:val="20"/>
                <w:szCs w:val="20"/>
              </w:rPr>
              <w:t>2014</w:t>
            </w:r>
          </w:p>
        </w:tc>
        <w:tc>
          <w:tcPr>
            <w:tcW w:w="936"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82" w:type="dxa"/>
            <w:vMerge/>
          </w:tcPr>
          <w:p w:rsidR="00E87611" w:rsidRPr="00E87611" w:rsidRDefault="00E87611" w:rsidP="00E87611">
            <w:pPr>
              <w:spacing w:after="0" w:line="240" w:lineRule="auto"/>
              <w:rPr>
                <w:rFonts w:ascii="Calibri" w:eastAsia="Times New Roman" w:hAnsi="Calibri" w:cs="Times New Roman"/>
                <w:sz w:val="20"/>
                <w:szCs w:val="20"/>
              </w:rPr>
            </w:pP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904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58.6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55.4</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-3.2</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904</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100</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582</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63.8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65</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66.4</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67.3</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3.5</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0.9</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100</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r>
      <w:tr w:rsidR="00E87611" w:rsidRPr="00E87611">
        <w:tc>
          <w:tcPr>
            <w:tcW w:w="1278" w:type="dxa"/>
            <w:vMerge w:val="restart"/>
            <w:vAlign w:val="center"/>
          </w:tcPr>
          <w:p w:rsidR="00E87611" w:rsidRPr="00E87611" w:rsidRDefault="00AB11CC" w:rsidP="001D1B9A">
            <w:pPr>
              <w:spacing w:after="0" w:line="240" w:lineRule="auto"/>
              <w:jc w:val="center"/>
              <w:rPr>
                <w:rFonts w:ascii="Calibri" w:eastAsia="Times New Roman" w:hAnsi="Calibri" w:cs="Times New Roman"/>
                <w:sz w:val="20"/>
                <w:szCs w:val="20"/>
              </w:rPr>
            </w:pPr>
            <w:r>
              <w:rPr>
                <w:rFonts w:ascii="Calibri" w:eastAsia="Calibri" w:hAnsi="Calibri" w:cs="Times New Roman"/>
                <w:sz w:val="20"/>
              </w:rPr>
              <w:t>Econ</w:t>
            </w:r>
            <w:r w:rsidR="00045156">
              <w:rPr>
                <w:rFonts w:ascii="Calibri" w:eastAsia="Calibri" w:hAnsi="Calibri" w:cs="Times New Roman"/>
                <w:sz w:val="20"/>
              </w:rPr>
              <w:t>.</w:t>
            </w:r>
            <w:r>
              <w:rPr>
                <w:rFonts w:ascii="Calibri" w:eastAsia="Calibri" w:hAnsi="Calibri" w:cs="Times New Roman"/>
                <w:sz w:val="20"/>
              </w:rPr>
              <w:t xml:space="preserve"> </w:t>
            </w:r>
            <w:r w:rsidR="001D1B9A">
              <w:rPr>
                <w:rFonts w:ascii="Calibri" w:eastAsia="Calibri" w:hAnsi="Calibri" w:cs="Times New Roman"/>
                <w:sz w:val="20"/>
                <w:u w:val="double"/>
              </w:rPr>
              <w:t>D</w:t>
            </w:r>
            <w:r>
              <w:rPr>
                <w:rFonts w:ascii="Calibri" w:eastAsia="Calibri" w:hAnsi="Calibri" w:cs="Times New Roman"/>
                <w:sz w:val="20"/>
              </w:rPr>
              <w:t>isadv</w:t>
            </w:r>
            <w:r w:rsidR="00045156">
              <w:rPr>
                <w:rFonts w:ascii="Calibri" w:eastAsia="Calibri" w:hAnsi="Calibri" w:cs="Times New Roman"/>
                <w:sz w:val="20"/>
              </w:rPr>
              <w:t>.</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849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59.3</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59.5</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55.7</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849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79</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199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62.8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64.5</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66.1</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66.8</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0.7</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79</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148</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42.8</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41.9</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-0.9</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148</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628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59.2</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58.7</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59.8</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60.1</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0.9</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0.3</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38</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179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46.8</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36.6</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-10.2</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179</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16</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871</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50.3</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51.4</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54</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54</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3.7</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w:t>
            </w:r>
          </w:p>
        </w:tc>
      </w:tr>
      <w:tr w:rsidR="00E87611" w:rsidRPr="00E87611">
        <w:tc>
          <w:tcPr>
            <w:tcW w:w="1278" w:type="dxa"/>
            <w:vMerge/>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16</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District</w:t>
            </w: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037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60.6</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60.2</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60.5</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57.8</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-2.8</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-2.7</w:t>
            </w:r>
          </w:p>
        </w:tc>
      </w:tr>
      <w:tr w:rsidR="00E87611" w:rsidRPr="00E87611">
        <w:tc>
          <w:tcPr>
            <w:tcW w:w="1278"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87611" w:rsidRPr="00E87611" w:rsidRDefault="00E87611" w:rsidP="00E8761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037</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24.0%</w:t>
            </w:r>
          </w:p>
        </w:tc>
        <w:tc>
          <w:tcPr>
            <w:tcW w:w="936"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1.0%</w:t>
            </w:r>
          </w:p>
        </w:tc>
      </w:tr>
      <w:tr w:rsidR="00E87611" w:rsidRPr="00E87611">
        <w:tc>
          <w:tcPr>
            <w:tcW w:w="1278" w:type="dxa"/>
            <w:vMerge/>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val="restart"/>
            <w:vAlign w:val="center"/>
          </w:tcPr>
          <w:p w:rsidR="00E87611" w:rsidRPr="00E87611" w:rsidRDefault="00E87611" w:rsidP="00E87611">
            <w:pPr>
              <w:spacing w:after="0" w:line="240" w:lineRule="auto"/>
              <w:jc w:val="center"/>
              <w:rPr>
                <w:rFonts w:ascii="Calibri" w:eastAsia="Times New Roman" w:hAnsi="Calibri" w:cs="Times New Roman"/>
                <w:sz w:val="20"/>
                <w:szCs w:val="20"/>
              </w:rPr>
            </w:pPr>
            <w:r w:rsidRPr="00E87611">
              <w:rPr>
                <w:rFonts w:ascii="Calibri" w:eastAsia="Times New Roman" w:hAnsi="Calibri" w:cs="Times New Roman"/>
                <w:sz w:val="20"/>
                <w:szCs w:val="20"/>
              </w:rPr>
              <w:t>State</w:t>
            </w:r>
          </w:p>
        </w:tc>
        <w:tc>
          <w:tcPr>
            <w:tcW w:w="720" w:type="dxa"/>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CPI</w:t>
            </w:r>
          </w:p>
        </w:tc>
        <w:tc>
          <w:tcPr>
            <w:tcW w:w="99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440</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77.6</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78.6</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79</w:t>
            </w:r>
          </w:p>
        </w:tc>
        <w:tc>
          <w:tcPr>
            <w:tcW w:w="810"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79.6</w:t>
            </w:r>
          </w:p>
        </w:tc>
        <w:tc>
          <w:tcPr>
            <w:tcW w:w="936"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w:t>
            </w:r>
          </w:p>
        </w:tc>
        <w:tc>
          <w:tcPr>
            <w:tcW w:w="882" w:type="dxa"/>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0.6</w:t>
            </w:r>
          </w:p>
        </w:tc>
      </w:tr>
      <w:tr w:rsidR="00E87611" w:rsidRPr="00E87611">
        <w:tc>
          <w:tcPr>
            <w:tcW w:w="1278" w:type="dxa"/>
            <w:vMerge/>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sz w:val="20"/>
                <w:szCs w:val="20"/>
              </w:rPr>
              <w:t>P+</w:t>
            </w:r>
          </w:p>
        </w:tc>
        <w:tc>
          <w:tcPr>
            <w:tcW w:w="99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211</w:t>
            </w:r>
            <w:r w:rsidR="00977690">
              <w:rPr>
                <w:rFonts w:ascii="Calibri" w:eastAsia="Times New Roman" w:hAnsi="Calibri" w:cs="Times New Roman"/>
                <w:color w:val="000000"/>
                <w:sz w:val="20"/>
                <w:szCs w:val="20"/>
              </w:rPr>
              <w:t>,</w:t>
            </w:r>
            <w:r w:rsidRPr="00E87611">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E87611" w:rsidRPr="00E87611" w:rsidRDefault="00E87611" w:rsidP="00E87611">
            <w:pPr>
              <w:spacing w:after="0" w:line="240" w:lineRule="auto"/>
              <w:jc w:val="center"/>
              <w:rPr>
                <w:rFonts w:ascii="Calibri" w:eastAsia="Times New Roman" w:hAnsi="Calibri" w:cs="Times New Roman"/>
                <w:color w:val="000000"/>
                <w:sz w:val="20"/>
                <w:szCs w:val="20"/>
              </w:rPr>
            </w:pPr>
            <w:r w:rsidRPr="00E87611">
              <w:rPr>
                <w:rFonts w:ascii="Calibri" w:eastAsia="Times New Roman" w:hAnsi="Calibri" w:cs="Times New Roman"/>
                <w:color w:val="000000"/>
                <w:sz w:val="20"/>
                <w:szCs w:val="20"/>
              </w:rPr>
              <w:t>2.0%</w:t>
            </w:r>
          </w:p>
        </w:tc>
      </w:tr>
      <w:tr w:rsidR="00E87611" w:rsidRPr="00E87611">
        <w:tc>
          <w:tcPr>
            <w:tcW w:w="8856" w:type="dxa"/>
            <w:gridSpan w:val="10"/>
            <w:tcBorders>
              <w:left w:val="nil"/>
              <w:bottom w:val="nil"/>
              <w:right w:val="nil"/>
            </w:tcBorders>
          </w:tcPr>
          <w:p w:rsidR="00E87611" w:rsidRPr="00E87611" w:rsidRDefault="00E87611" w:rsidP="00E87611">
            <w:pPr>
              <w:spacing w:after="0" w:line="240" w:lineRule="auto"/>
              <w:rPr>
                <w:rFonts w:ascii="Calibri" w:eastAsia="Times New Roman" w:hAnsi="Calibri" w:cs="Times New Roman"/>
                <w:sz w:val="20"/>
                <w:szCs w:val="20"/>
              </w:rPr>
            </w:pPr>
            <w:r w:rsidRPr="00E87611">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A2BA7" w:rsidRPr="007A2BA7" w:rsidRDefault="007A2BA7" w:rsidP="007A2BA7">
      <w:pPr>
        <w:spacing w:after="0" w:line="240" w:lineRule="auto"/>
        <w:jc w:val="center"/>
        <w:rPr>
          <w:rFonts w:ascii="Calibri" w:eastAsia="Calibri" w:hAnsi="Calibri" w:cs="Times New Roman"/>
          <w:b/>
          <w:sz w:val="20"/>
        </w:rPr>
      </w:pPr>
      <w:r w:rsidRPr="007A2BA7">
        <w:rPr>
          <w:rFonts w:ascii="Calibri" w:eastAsia="Calibri" w:hAnsi="Calibri" w:cs="Times New Roman"/>
          <w:b/>
          <w:sz w:val="20"/>
        </w:rPr>
        <w:lastRenderedPageBreak/>
        <w:t>Table B4: Chelsea Public Schools</w:t>
      </w:r>
    </w:p>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Calibri" w:hAnsi="Calibri" w:cs="Times New Roman"/>
          <w:b/>
          <w:sz w:val="20"/>
        </w:rPr>
        <w:t>Annual Grade 9-12 Dropout Rates, 2011</w:t>
      </w:r>
      <w:r w:rsidR="00792B0B">
        <w:rPr>
          <w:rFonts w:ascii="Calibri" w:eastAsia="Calibri" w:hAnsi="Calibri" w:cs="Times New Roman"/>
          <w:b/>
          <w:sz w:val="20"/>
        </w:rPr>
        <w:t>–</w:t>
      </w:r>
      <w:r w:rsidRPr="007A2BA7">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7A2BA7" w:rsidRPr="007A2BA7">
        <w:tc>
          <w:tcPr>
            <w:tcW w:w="922" w:type="dxa"/>
            <w:shd w:val="clear" w:color="auto" w:fill="FFFFFF" w:themeFill="background1"/>
          </w:tcPr>
          <w:p w:rsidR="007A2BA7" w:rsidRPr="007A2BA7" w:rsidRDefault="007A2BA7" w:rsidP="007A2BA7">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7A2BA7" w:rsidRPr="007A2BA7" w:rsidRDefault="007A2BA7" w:rsidP="00002D59">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School Year Ending</w:t>
            </w:r>
          </w:p>
        </w:tc>
        <w:tc>
          <w:tcPr>
            <w:tcW w:w="2018" w:type="dxa"/>
            <w:gridSpan w:val="2"/>
            <w:shd w:val="clear" w:color="auto" w:fill="FFFFFF" w:themeFill="background1"/>
          </w:tcPr>
          <w:p w:rsidR="007A2BA7" w:rsidRPr="007A2BA7" w:rsidRDefault="007A2BA7" w:rsidP="00792B0B">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Change 2011</w:t>
            </w:r>
            <w:r w:rsidR="00792B0B">
              <w:rPr>
                <w:rFonts w:ascii="Calibri" w:eastAsia="Times New Roman" w:hAnsi="Calibri" w:cs="Times New Roman"/>
                <w:b/>
                <w:sz w:val="20"/>
                <w:szCs w:val="20"/>
              </w:rPr>
              <w:t>–</w:t>
            </w:r>
            <w:r w:rsidRPr="007A2BA7">
              <w:rPr>
                <w:rFonts w:ascii="Calibri" w:eastAsia="Times New Roman" w:hAnsi="Calibri" w:cs="Times New Roman"/>
                <w:b/>
                <w:sz w:val="20"/>
                <w:szCs w:val="20"/>
              </w:rPr>
              <w:t>2014</w:t>
            </w:r>
          </w:p>
        </w:tc>
        <w:tc>
          <w:tcPr>
            <w:tcW w:w="2018" w:type="dxa"/>
            <w:gridSpan w:val="2"/>
            <w:shd w:val="clear" w:color="auto" w:fill="FFFFFF" w:themeFill="background1"/>
          </w:tcPr>
          <w:p w:rsidR="007A2BA7" w:rsidRPr="007A2BA7" w:rsidRDefault="007A2BA7" w:rsidP="00792B0B">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Change 2013</w:t>
            </w:r>
            <w:r w:rsidR="00792B0B">
              <w:rPr>
                <w:rFonts w:ascii="Calibri" w:eastAsia="Times New Roman" w:hAnsi="Calibri" w:cs="Times New Roman"/>
                <w:b/>
                <w:sz w:val="20"/>
                <w:szCs w:val="20"/>
              </w:rPr>
              <w:t>–</w:t>
            </w:r>
            <w:r w:rsidRPr="007A2BA7">
              <w:rPr>
                <w:rFonts w:ascii="Calibri" w:eastAsia="Times New Roman" w:hAnsi="Calibri" w:cs="Times New Roman"/>
                <w:b/>
                <w:sz w:val="20"/>
                <w:szCs w:val="20"/>
              </w:rPr>
              <w:t>2014</w:t>
            </w:r>
          </w:p>
        </w:tc>
        <w:tc>
          <w:tcPr>
            <w:tcW w:w="823" w:type="dxa"/>
            <w:vMerge w:val="restart"/>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State (2014)</w:t>
            </w:r>
          </w:p>
        </w:tc>
      </w:tr>
      <w:tr w:rsidR="007A2BA7" w:rsidRPr="007A2BA7">
        <w:tc>
          <w:tcPr>
            <w:tcW w:w="922" w:type="dxa"/>
            <w:shd w:val="clear" w:color="auto" w:fill="FFFFFF" w:themeFill="background1"/>
          </w:tcPr>
          <w:p w:rsidR="007A2BA7" w:rsidRPr="007A2BA7" w:rsidRDefault="007A2BA7" w:rsidP="007A2BA7">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2011</w:t>
            </w:r>
          </w:p>
        </w:tc>
        <w:tc>
          <w:tcPr>
            <w:tcW w:w="769" w:type="dxa"/>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2012</w:t>
            </w:r>
          </w:p>
        </w:tc>
        <w:tc>
          <w:tcPr>
            <w:tcW w:w="769" w:type="dxa"/>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2013</w:t>
            </w:r>
          </w:p>
        </w:tc>
        <w:tc>
          <w:tcPr>
            <w:tcW w:w="769" w:type="dxa"/>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2014</w:t>
            </w:r>
          </w:p>
        </w:tc>
        <w:tc>
          <w:tcPr>
            <w:tcW w:w="1150" w:type="dxa"/>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b/>
                <w:sz w:val="20"/>
                <w:szCs w:val="20"/>
              </w:rPr>
            </w:pPr>
            <w:r w:rsidRPr="007A2BA7">
              <w:rPr>
                <w:rFonts w:ascii="Calibri" w:eastAsia="Times New Roman" w:hAnsi="Calibri" w:cs="Times New Roman"/>
                <w:b/>
                <w:sz w:val="20"/>
                <w:szCs w:val="20"/>
              </w:rPr>
              <w:t>Percent</w:t>
            </w:r>
          </w:p>
        </w:tc>
        <w:tc>
          <w:tcPr>
            <w:tcW w:w="823" w:type="dxa"/>
            <w:vMerge/>
            <w:shd w:val="clear" w:color="auto" w:fill="FFFFFF" w:themeFill="background1"/>
          </w:tcPr>
          <w:p w:rsidR="007A2BA7" w:rsidRPr="007A2BA7" w:rsidRDefault="007A2BA7" w:rsidP="007A2BA7">
            <w:pPr>
              <w:spacing w:after="0" w:line="240" w:lineRule="auto"/>
              <w:rPr>
                <w:rFonts w:ascii="Calibri" w:eastAsia="Times New Roman" w:hAnsi="Calibri" w:cs="Times New Roman"/>
                <w:sz w:val="20"/>
                <w:szCs w:val="20"/>
              </w:rPr>
            </w:pPr>
          </w:p>
        </w:tc>
      </w:tr>
      <w:tr w:rsidR="007A2BA7" w:rsidRPr="007A2BA7">
        <w:tc>
          <w:tcPr>
            <w:tcW w:w="922" w:type="dxa"/>
            <w:tcBorders>
              <w:bottom w:val="single" w:sz="4" w:space="0" w:color="auto"/>
            </w:tcBorders>
            <w:shd w:val="clear" w:color="auto" w:fill="FFFFFF" w:themeFill="background1"/>
          </w:tcPr>
          <w:p w:rsidR="007A2BA7" w:rsidRPr="007A2BA7" w:rsidRDefault="007A2BA7" w:rsidP="007A2BA7">
            <w:pPr>
              <w:spacing w:after="0" w:line="240" w:lineRule="auto"/>
              <w:jc w:val="center"/>
              <w:rPr>
                <w:rFonts w:ascii="Calibri" w:eastAsia="Times New Roman" w:hAnsi="Calibri" w:cs="Times New Roman"/>
                <w:sz w:val="20"/>
                <w:szCs w:val="20"/>
              </w:rPr>
            </w:pPr>
            <w:r w:rsidRPr="007A2BA7">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5.8%</w:t>
            </w:r>
          </w:p>
        </w:tc>
        <w:tc>
          <w:tcPr>
            <w:tcW w:w="769"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7.9%</w:t>
            </w:r>
          </w:p>
        </w:tc>
        <w:tc>
          <w:tcPr>
            <w:tcW w:w="769"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6.5%</w:t>
            </w:r>
          </w:p>
        </w:tc>
        <w:tc>
          <w:tcPr>
            <w:tcW w:w="769"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6.7%</w:t>
            </w:r>
          </w:p>
        </w:tc>
        <w:tc>
          <w:tcPr>
            <w:tcW w:w="1150"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0.9</w:t>
            </w:r>
          </w:p>
        </w:tc>
        <w:tc>
          <w:tcPr>
            <w:tcW w:w="868" w:type="dxa"/>
            <w:tcBorders>
              <w:bottom w:val="single" w:sz="4" w:space="0" w:color="auto"/>
            </w:tcBorders>
            <w:shd w:val="clear" w:color="auto" w:fill="D9D9D9" w:themeFill="background1" w:themeFillShade="D9"/>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15.5%</w:t>
            </w:r>
          </w:p>
        </w:tc>
        <w:tc>
          <w:tcPr>
            <w:tcW w:w="1150"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0.2</w:t>
            </w:r>
          </w:p>
        </w:tc>
        <w:tc>
          <w:tcPr>
            <w:tcW w:w="868" w:type="dxa"/>
            <w:tcBorders>
              <w:bottom w:val="single" w:sz="4" w:space="0" w:color="auto"/>
            </w:tcBorders>
            <w:shd w:val="clear" w:color="auto" w:fill="D9D9D9" w:themeFill="background1" w:themeFillShade="D9"/>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3.1%</w:t>
            </w:r>
          </w:p>
        </w:tc>
        <w:tc>
          <w:tcPr>
            <w:tcW w:w="823" w:type="dxa"/>
            <w:tcBorders>
              <w:bottom w:val="single" w:sz="4" w:space="0" w:color="auto"/>
            </w:tcBorders>
            <w:shd w:val="clear" w:color="auto" w:fill="FFFFFF" w:themeFill="background1"/>
            <w:vAlign w:val="center"/>
          </w:tcPr>
          <w:p w:rsidR="007A2BA7" w:rsidRPr="007A2BA7" w:rsidRDefault="007A2BA7" w:rsidP="007A2BA7">
            <w:pPr>
              <w:spacing w:after="0" w:line="240" w:lineRule="auto"/>
              <w:jc w:val="center"/>
              <w:rPr>
                <w:rFonts w:ascii="Calibri" w:eastAsia="Times New Roman" w:hAnsi="Calibri" w:cs="Times New Roman"/>
                <w:color w:val="000000"/>
                <w:sz w:val="20"/>
                <w:szCs w:val="20"/>
              </w:rPr>
            </w:pPr>
            <w:r w:rsidRPr="007A2BA7">
              <w:rPr>
                <w:rFonts w:ascii="Calibri" w:eastAsia="Times New Roman" w:hAnsi="Calibri" w:cs="Times New Roman"/>
                <w:color w:val="000000"/>
                <w:sz w:val="20"/>
                <w:szCs w:val="20"/>
              </w:rPr>
              <w:t>2.0%</w:t>
            </w:r>
          </w:p>
        </w:tc>
      </w:tr>
      <w:tr w:rsidR="007A2BA7" w:rsidRPr="007A2BA7">
        <w:tc>
          <w:tcPr>
            <w:tcW w:w="8856" w:type="dxa"/>
            <w:gridSpan w:val="10"/>
            <w:tcBorders>
              <w:left w:val="nil"/>
              <w:bottom w:val="nil"/>
              <w:right w:val="nil"/>
            </w:tcBorders>
            <w:shd w:val="clear" w:color="auto" w:fill="FFFFFF" w:themeFill="background1"/>
          </w:tcPr>
          <w:p w:rsidR="007A2BA7" w:rsidRPr="007A2BA7" w:rsidRDefault="007A2BA7" w:rsidP="007A2BA7">
            <w:pPr>
              <w:spacing w:after="0" w:line="240" w:lineRule="auto"/>
              <w:rPr>
                <w:rFonts w:ascii="Calibri" w:eastAsia="Times New Roman" w:hAnsi="Calibri" w:cs="Times New Roman"/>
                <w:color w:val="000000"/>
                <w:sz w:val="20"/>
                <w:szCs w:val="20"/>
              </w:rPr>
            </w:pPr>
            <w:r w:rsidRPr="007A2BA7">
              <w:rPr>
                <w:rFonts w:ascii="Calibri" w:eastAsia="Times New Roman" w:hAnsi="Calibri" w:cs="Times New Roman"/>
                <w:color w:val="000000"/>
                <w:kern w:val="28"/>
                <w:sz w:val="20"/>
                <w:szCs w:val="20"/>
              </w:rPr>
              <w:t xml:space="preserve">Notes: </w:t>
            </w:r>
            <w:r w:rsidRPr="007A2BA7">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61C7A" w:rsidRPr="00F61C7A" w:rsidRDefault="00F61C7A" w:rsidP="00F61C7A">
      <w:pPr>
        <w:spacing w:after="0"/>
        <w:jc w:val="center"/>
        <w:rPr>
          <w:rFonts w:ascii="Calibri" w:eastAsia="Calibri" w:hAnsi="Calibri" w:cs="Times New Roman"/>
          <w:b/>
          <w:sz w:val="20"/>
        </w:rPr>
      </w:pPr>
      <w:r w:rsidRPr="00F61C7A">
        <w:rPr>
          <w:rFonts w:ascii="Calibri" w:eastAsia="Calibri" w:hAnsi="Calibri" w:cs="Times New Roman"/>
          <w:b/>
          <w:sz w:val="20"/>
        </w:rPr>
        <w:lastRenderedPageBreak/>
        <w:t>Table B5a: Chelsea Public Schools</w:t>
      </w:r>
    </w:p>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Calibri" w:hAnsi="Calibri" w:cs="Times New Roman"/>
          <w:b/>
          <w:sz w:val="20"/>
        </w:rPr>
        <w:t>Four-Year Cohort Graduation Rates, 2011</w:t>
      </w:r>
      <w:r w:rsidR="00792B0B">
        <w:rPr>
          <w:rFonts w:ascii="Calibri" w:eastAsia="Calibri" w:hAnsi="Calibri" w:cs="Times New Roman"/>
          <w:b/>
          <w:sz w:val="20"/>
        </w:rPr>
        <w:t>–</w:t>
      </w:r>
      <w:r w:rsidRPr="00F61C7A">
        <w:rPr>
          <w:rFonts w:ascii="Calibri" w:eastAsia="Calibri" w:hAnsi="Calibri" w:cs="Times New Roman"/>
          <w:b/>
          <w:sz w:val="20"/>
        </w:rPr>
        <w:t>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F61C7A" w:rsidRPr="00F61C7A">
        <w:tc>
          <w:tcPr>
            <w:tcW w:w="1080" w:type="dxa"/>
            <w:vMerge w:val="restart"/>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Group</w:t>
            </w:r>
          </w:p>
        </w:tc>
        <w:tc>
          <w:tcPr>
            <w:tcW w:w="990" w:type="dxa"/>
            <w:vMerge w:val="restart"/>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Number Included (2014)</w:t>
            </w:r>
          </w:p>
        </w:tc>
        <w:tc>
          <w:tcPr>
            <w:tcW w:w="2880" w:type="dxa"/>
            <w:gridSpan w:val="4"/>
          </w:tcPr>
          <w:p w:rsidR="00F61C7A" w:rsidRPr="00F61C7A" w:rsidRDefault="00F61C7A" w:rsidP="00002D59">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School Year Ending</w:t>
            </w:r>
          </w:p>
        </w:tc>
        <w:tc>
          <w:tcPr>
            <w:tcW w:w="2070" w:type="dxa"/>
            <w:gridSpan w:val="2"/>
          </w:tcPr>
          <w:p w:rsidR="00F61C7A" w:rsidRPr="00F61C7A" w:rsidRDefault="00F61C7A" w:rsidP="00792B0B">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Change 2011</w:t>
            </w:r>
            <w:r w:rsidR="00792B0B">
              <w:rPr>
                <w:rFonts w:ascii="Calibri" w:eastAsia="Times New Roman" w:hAnsi="Calibri" w:cs="Times New Roman"/>
                <w:b/>
                <w:sz w:val="20"/>
                <w:szCs w:val="20"/>
              </w:rPr>
              <w:t>–</w:t>
            </w:r>
            <w:r w:rsidRPr="00F61C7A">
              <w:rPr>
                <w:rFonts w:ascii="Calibri" w:eastAsia="Times New Roman" w:hAnsi="Calibri" w:cs="Times New Roman"/>
                <w:b/>
                <w:sz w:val="20"/>
                <w:szCs w:val="20"/>
              </w:rPr>
              <w:t>2014</w:t>
            </w:r>
          </w:p>
        </w:tc>
        <w:tc>
          <w:tcPr>
            <w:tcW w:w="2070" w:type="dxa"/>
            <w:gridSpan w:val="2"/>
          </w:tcPr>
          <w:p w:rsidR="00F61C7A" w:rsidRPr="00F61C7A" w:rsidRDefault="00F61C7A" w:rsidP="00792B0B">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Change 2013</w:t>
            </w:r>
            <w:r w:rsidR="00792B0B">
              <w:rPr>
                <w:rFonts w:ascii="Calibri" w:eastAsia="Times New Roman" w:hAnsi="Calibri" w:cs="Times New Roman"/>
                <w:b/>
                <w:sz w:val="20"/>
                <w:szCs w:val="20"/>
              </w:rPr>
              <w:t>–</w:t>
            </w:r>
            <w:r w:rsidRPr="00F61C7A">
              <w:rPr>
                <w:rFonts w:ascii="Calibri" w:eastAsia="Times New Roman" w:hAnsi="Calibri" w:cs="Times New Roman"/>
                <w:b/>
                <w:sz w:val="20"/>
                <w:szCs w:val="20"/>
              </w:rPr>
              <w:t>2014</w:t>
            </w:r>
          </w:p>
        </w:tc>
        <w:tc>
          <w:tcPr>
            <w:tcW w:w="810" w:type="dxa"/>
            <w:vMerge w:val="restart"/>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State (2014)</w:t>
            </w:r>
          </w:p>
        </w:tc>
      </w:tr>
      <w:tr w:rsidR="00F61C7A" w:rsidRPr="00F61C7A">
        <w:tc>
          <w:tcPr>
            <w:tcW w:w="1080" w:type="dxa"/>
            <w:vMerge/>
          </w:tcPr>
          <w:p w:rsidR="00F61C7A" w:rsidRPr="00F61C7A" w:rsidRDefault="00F61C7A" w:rsidP="00F61C7A">
            <w:pPr>
              <w:spacing w:after="0" w:line="240" w:lineRule="auto"/>
              <w:rPr>
                <w:rFonts w:ascii="Calibri" w:eastAsia="Times New Roman" w:hAnsi="Calibri" w:cs="Times New Roman"/>
                <w:sz w:val="20"/>
                <w:szCs w:val="20"/>
              </w:rPr>
            </w:pPr>
          </w:p>
        </w:tc>
        <w:tc>
          <w:tcPr>
            <w:tcW w:w="990" w:type="dxa"/>
            <w:vMerge/>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2011</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2012</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2013</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2014</w:t>
            </w:r>
          </w:p>
        </w:tc>
        <w:tc>
          <w:tcPr>
            <w:tcW w:w="1170" w:type="dxa"/>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Percentage Points</w:t>
            </w:r>
          </w:p>
        </w:tc>
        <w:tc>
          <w:tcPr>
            <w:tcW w:w="900" w:type="dxa"/>
            <w:tcBorders>
              <w:bottom w:val="single" w:sz="4" w:space="0" w:color="auto"/>
            </w:tcBorders>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Percent Change</w:t>
            </w:r>
          </w:p>
        </w:tc>
        <w:tc>
          <w:tcPr>
            <w:tcW w:w="1170" w:type="dxa"/>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Percentage Points</w:t>
            </w:r>
          </w:p>
        </w:tc>
        <w:tc>
          <w:tcPr>
            <w:tcW w:w="900" w:type="dxa"/>
            <w:tcBorders>
              <w:bottom w:val="single" w:sz="4" w:space="0" w:color="auto"/>
            </w:tcBorders>
          </w:tcPr>
          <w:p w:rsidR="00F61C7A" w:rsidRPr="00F61C7A" w:rsidRDefault="00F61C7A" w:rsidP="00F61C7A">
            <w:pPr>
              <w:spacing w:after="0" w:line="240" w:lineRule="auto"/>
              <w:jc w:val="center"/>
              <w:rPr>
                <w:rFonts w:ascii="Calibri" w:eastAsia="Times New Roman" w:hAnsi="Calibri" w:cs="Times New Roman"/>
                <w:b/>
                <w:sz w:val="20"/>
                <w:szCs w:val="20"/>
              </w:rPr>
            </w:pPr>
            <w:r w:rsidRPr="00F61C7A">
              <w:rPr>
                <w:rFonts w:ascii="Calibri" w:eastAsia="Times New Roman" w:hAnsi="Calibri" w:cs="Times New Roman"/>
                <w:b/>
                <w:sz w:val="20"/>
                <w:szCs w:val="20"/>
              </w:rPr>
              <w:t>Percent Change</w:t>
            </w:r>
          </w:p>
        </w:tc>
        <w:tc>
          <w:tcPr>
            <w:tcW w:w="810" w:type="dxa"/>
            <w:vMerge/>
          </w:tcPr>
          <w:p w:rsidR="00F61C7A" w:rsidRPr="00F61C7A" w:rsidRDefault="00F61C7A" w:rsidP="00F61C7A">
            <w:pPr>
              <w:spacing w:after="0" w:line="240" w:lineRule="auto"/>
              <w:jc w:val="center"/>
              <w:rPr>
                <w:rFonts w:ascii="Calibri" w:eastAsia="Times New Roman" w:hAnsi="Calibri" w:cs="Times New Roman"/>
                <w:sz w:val="20"/>
                <w:szCs w:val="20"/>
              </w:rPr>
            </w:pPr>
          </w:p>
        </w:tc>
      </w:tr>
      <w:tr w:rsidR="00F61C7A" w:rsidRPr="00F61C7A">
        <w:tc>
          <w:tcPr>
            <w:tcW w:w="1080" w:type="dxa"/>
          </w:tcPr>
          <w:p w:rsidR="00F61C7A" w:rsidRPr="00F61C7A" w:rsidRDefault="00F61C7A" w:rsidP="00F61C7A">
            <w:pPr>
              <w:spacing w:after="0" w:line="240" w:lineRule="auto"/>
              <w:rPr>
                <w:rFonts w:ascii="Calibri" w:eastAsia="Times New Roman" w:hAnsi="Calibri" w:cs="Times New Roman"/>
                <w:sz w:val="20"/>
                <w:szCs w:val="20"/>
              </w:rPr>
            </w:pPr>
            <w:r w:rsidRPr="00F61C7A">
              <w:rPr>
                <w:rFonts w:ascii="Calibri" w:eastAsia="Times New Roman" w:hAnsi="Calibri" w:cs="Times New Roman"/>
                <w:sz w:val="20"/>
                <w:szCs w:val="20"/>
              </w:rPr>
              <w:t>High needs</w:t>
            </w:r>
          </w:p>
        </w:tc>
        <w:tc>
          <w:tcPr>
            <w:tcW w:w="99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344</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54.8%</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58.0%</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63.4%</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62.2%</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7.4</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13.5%</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-1.2</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-1.9%</w:t>
            </w:r>
          </w:p>
        </w:tc>
        <w:tc>
          <w:tcPr>
            <w:tcW w:w="81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76.5%</w:t>
            </w:r>
          </w:p>
        </w:tc>
      </w:tr>
      <w:tr w:rsidR="00F61C7A" w:rsidRPr="00F61C7A">
        <w:tc>
          <w:tcPr>
            <w:tcW w:w="1080" w:type="dxa"/>
          </w:tcPr>
          <w:p w:rsidR="00F61C7A" w:rsidRPr="00F61C7A" w:rsidRDefault="00AB11CC" w:rsidP="00045156">
            <w:pPr>
              <w:spacing w:after="0" w:line="240" w:lineRule="auto"/>
              <w:rPr>
                <w:rFonts w:ascii="Calibri" w:eastAsia="Times New Roman" w:hAnsi="Calibri" w:cs="Times New Roman"/>
                <w:sz w:val="20"/>
                <w:szCs w:val="20"/>
              </w:rPr>
            </w:pPr>
            <w:r>
              <w:rPr>
                <w:rFonts w:ascii="Calibri" w:eastAsia="Calibri" w:hAnsi="Calibri" w:cs="Times New Roman"/>
                <w:sz w:val="20"/>
              </w:rPr>
              <w:t>Econ</w:t>
            </w:r>
            <w:r w:rsidR="00045156">
              <w:rPr>
                <w:rFonts w:ascii="Calibri" w:eastAsia="Calibri" w:hAnsi="Calibri" w:cs="Times New Roman"/>
                <w:sz w:val="20"/>
              </w:rPr>
              <w:t>.</w:t>
            </w:r>
            <w:r>
              <w:rPr>
                <w:rFonts w:ascii="Calibri" w:eastAsia="Calibri" w:hAnsi="Calibri" w:cs="Times New Roman"/>
                <w:sz w:val="20"/>
              </w:rPr>
              <w:t xml:space="preserve"> </w:t>
            </w:r>
            <w:r w:rsidR="00045156">
              <w:rPr>
                <w:rFonts w:ascii="Calibri" w:eastAsia="Calibri" w:hAnsi="Calibri" w:cs="Times New Roman"/>
                <w:sz w:val="20"/>
              </w:rPr>
              <w:t>D</w:t>
            </w:r>
            <w:r>
              <w:rPr>
                <w:rFonts w:ascii="Calibri" w:eastAsia="Calibri" w:hAnsi="Calibri" w:cs="Times New Roman"/>
                <w:sz w:val="20"/>
              </w:rPr>
              <w:t>isadv</w:t>
            </w:r>
            <w:r w:rsidR="00045156">
              <w:rPr>
                <w:rFonts w:ascii="Calibri" w:eastAsia="Calibri" w:hAnsi="Calibri" w:cs="Times New Roman"/>
                <w:sz w:val="20"/>
              </w:rPr>
              <w:t>.</w:t>
            </w:r>
          </w:p>
        </w:tc>
        <w:tc>
          <w:tcPr>
            <w:tcW w:w="99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339</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55.1%</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58.1%</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63.3%</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62.2%</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7.1</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12.9%</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-1.1</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-1.7%</w:t>
            </w:r>
          </w:p>
        </w:tc>
        <w:tc>
          <w:tcPr>
            <w:tcW w:w="81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75.5%</w:t>
            </w:r>
          </w:p>
        </w:tc>
      </w:tr>
      <w:tr w:rsidR="00F61C7A" w:rsidRPr="00F61C7A">
        <w:tc>
          <w:tcPr>
            <w:tcW w:w="1080" w:type="dxa"/>
          </w:tcPr>
          <w:p w:rsidR="00F61C7A" w:rsidRPr="00F61C7A" w:rsidRDefault="00F61C7A" w:rsidP="00F61C7A">
            <w:pPr>
              <w:spacing w:after="0" w:line="240" w:lineRule="auto"/>
              <w:rPr>
                <w:rFonts w:ascii="Calibri" w:eastAsia="Times New Roman" w:hAnsi="Calibri" w:cs="Times New Roman"/>
                <w:sz w:val="20"/>
                <w:szCs w:val="20"/>
              </w:rPr>
            </w:pPr>
            <w:r w:rsidRPr="00F61C7A">
              <w:rPr>
                <w:rFonts w:ascii="Calibri" w:eastAsia="Times New Roman" w:hAnsi="Calibri" w:cs="Times New Roman"/>
                <w:sz w:val="20"/>
                <w:szCs w:val="20"/>
              </w:rPr>
              <w:t>Students w/ disabilities</w:t>
            </w:r>
          </w:p>
        </w:tc>
        <w:tc>
          <w:tcPr>
            <w:tcW w:w="99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63</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32.4%</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22.4%</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38.2%</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44.4%</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12.0</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37.0%</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6.2</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16.2%</w:t>
            </w:r>
          </w:p>
        </w:tc>
        <w:tc>
          <w:tcPr>
            <w:tcW w:w="81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69.1%</w:t>
            </w:r>
          </w:p>
        </w:tc>
      </w:tr>
      <w:tr w:rsidR="00F61C7A" w:rsidRPr="00F61C7A">
        <w:tc>
          <w:tcPr>
            <w:tcW w:w="1080" w:type="dxa"/>
          </w:tcPr>
          <w:p w:rsidR="00F61C7A" w:rsidRPr="00F61C7A" w:rsidRDefault="00F61C7A" w:rsidP="00F61C7A">
            <w:pPr>
              <w:spacing w:after="0" w:line="240" w:lineRule="auto"/>
              <w:rPr>
                <w:rFonts w:ascii="Calibri" w:eastAsia="Times New Roman" w:hAnsi="Calibri" w:cs="Times New Roman"/>
                <w:sz w:val="20"/>
                <w:szCs w:val="20"/>
              </w:rPr>
            </w:pPr>
            <w:r w:rsidRPr="00F61C7A">
              <w:rPr>
                <w:rFonts w:ascii="Calibri" w:eastAsia="Times New Roman" w:hAnsi="Calibri" w:cs="Times New Roman"/>
                <w:sz w:val="20"/>
                <w:szCs w:val="20"/>
              </w:rPr>
              <w:t>English language learners or Former ELLs</w:t>
            </w:r>
          </w:p>
        </w:tc>
        <w:tc>
          <w:tcPr>
            <w:tcW w:w="99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73</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39.5%</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51.3%</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53.4%</w:t>
            </w:r>
          </w:p>
        </w:tc>
        <w:tc>
          <w:tcPr>
            <w:tcW w:w="72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35.6%</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-3.9</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-9.9%</w:t>
            </w:r>
          </w:p>
        </w:tc>
        <w:tc>
          <w:tcPr>
            <w:tcW w:w="1170" w:type="dxa"/>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-17.8</w:t>
            </w:r>
          </w:p>
        </w:tc>
        <w:tc>
          <w:tcPr>
            <w:tcW w:w="900" w:type="dxa"/>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-33.3%</w:t>
            </w:r>
          </w:p>
        </w:tc>
        <w:tc>
          <w:tcPr>
            <w:tcW w:w="810" w:type="dxa"/>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63.9%</w:t>
            </w:r>
          </w:p>
        </w:tc>
      </w:tr>
      <w:tr w:rsidR="00F61C7A" w:rsidRPr="00F61C7A">
        <w:tc>
          <w:tcPr>
            <w:tcW w:w="1080" w:type="dxa"/>
            <w:tcBorders>
              <w:bottom w:val="single" w:sz="4" w:space="0" w:color="auto"/>
            </w:tcBorders>
          </w:tcPr>
          <w:p w:rsidR="00F61C7A" w:rsidRPr="00F61C7A" w:rsidRDefault="00F61C7A" w:rsidP="00F61C7A">
            <w:pPr>
              <w:spacing w:after="0" w:line="240" w:lineRule="auto"/>
              <w:rPr>
                <w:rFonts w:ascii="Calibri" w:eastAsia="Times New Roman" w:hAnsi="Calibri" w:cs="Times New Roman"/>
                <w:sz w:val="20"/>
                <w:szCs w:val="20"/>
              </w:rPr>
            </w:pPr>
            <w:r w:rsidRPr="00F61C7A">
              <w:rPr>
                <w:rFonts w:ascii="Calibri" w:eastAsia="Times New Roman" w:hAnsi="Calibri" w:cs="Times New Roman"/>
                <w:sz w:val="20"/>
                <w:szCs w:val="20"/>
              </w:rPr>
              <w:t>All students</w:t>
            </w:r>
          </w:p>
        </w:tc>
        <w:tc>
          <w:tcPr>
            <w:tcW w:w="990" w:type="dxa"/>
            <w:tcBorders>
              <w:bottom w:val="single" w:sz="4" w:space="0" w:color="auto"/>
            </w:tcBorders>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371</w:t>
            </w:r>
          </w:p>
        </w:tc>
        <w:tc>
          <w:tcPr>
            <w:tcW w:w="720" w:type="dxa"/>
            <w:tcBorders>
              <w:bottom w:val="single" w:sz="4" w:space="0" w:color="auto"/>
            </w:tcBorders>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54.6%</w:t>
            </w:r>
          </w:p>
        </w:tc>
        <w:tc>
          <w:tcPr>
            <w:tcW w:w="720" w:type="dxa"/>
            <w:tcBorders>
              <w:bottom w:val="single" w:sz="4" w:space="0" w:color="auto"/>
            </w:tcBorders>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58.3%</w:t>
            </w:r>
          </w:p>
        </w:tc>
        <w:tc>
          <w:tcPr>
            <w:tcW w:w="720" w:type="dxa"/>
            <w:tcBorders>
              <w:bottom w:val="single" w:sz="4" w:space="0" w:color="auto"/>
            </w:tcBorders>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64.3%</w:t>
            </w:r>
          </w:p>
        </w:tc>
        <w:tc>
          <w:tcPr>
            <w:tcW w:w="720" w:type="dxa"/>
            <w:tcBorders>
              <w:bottom w:val="single" w:sz="4" w:space="0" w:color="auto"/>
            </w:tcBorders>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63.6%</w:t>
            </w:r>
          </w:p>
        </w:tc>
        <w:tc>
          <w:tcPr>
            <w:tcW w:w="1170" w:type="dxa"/>
            <w:tcBorders>
              <w:bottom w:val="single" w:sz="4" w:space="0" w:color="auto"/>
            </w:tcBorders>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9.0</w:t>
            </w:r>
          </w:p>
        </w:tc>
        <w:tc>
          <w:tcPr>
            <w:tcW w:w="900" w:type="dxa"/>
            <w:tcBorders>
              <w:bottom w:val="single" w:sz="4" w:space="0" w:color="auto"/>
            </w:tcBorders>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16.5%</w:t>
            </w:r>
          </w:p>
        </w:tc>
        <w:tc>
          <w:tcPr>
            <w:tcW w:w="1170" w:type="dxa"/>
            <w:tcBorders>
              <w:bottom w:val="single" w:sz="4" w:space="0" w:color="auto"/>
            </w:tcBorders>
            <w:vAlign w:val="center"/>
          </w:tcPr>
          <w:p w:rsidR="00F61C7A" w:rsidRPr="00F61C7A" w:rsidRDefault="00F61C7A" w:rsidP="00AB361D">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-1.1%</w:t>
            </w:r>
          </w:p>
        </w:tc>
        <w:tc>
          <w:tcPr>
            <w:tcW w:w="810" w:type="dxa"/>
            <w:tcBorders>
              <w:bottom w:val="single" w:sz="4" w:space="0" w:color="auto"/>
            </w:tcBorders>
            <w:vAlign w:val="center"/>
          </w:tcPr>
          <w:p w:rsidR="00F61C7A" w:rsidRPr="00F61C7A" w:rsidRDefault="00F61C7A" w:rsidP="00F61C7A">
            <w:pPr>
              <w:spacing w:after="0" w:line="240" w:lineRule="auto"/>
              <w:jc w:val="center"/>
              <w:rPr>
                <w:rFonts w:ascii="Calibri" w:eastAsia="Times New Roman" w:hAnsi="Calibri" w:cs="Times New Roman"/>
                <w:color w:val="000000"/>
                <w:sz w:val="20"/>
                <w:szCs w:val="20"/>
              </w:rPr>
            </w:pPr>
            <w:r w:rsidRPr="00F61C7A">
              <w:rPr>
                <w:rFonts w:ascii="Calibri" w:eastAsia="Times New Roman" w:hAnsi="Calibri" w:cs="Times New Roman"/>
                <w:color w:val="000000"/>
                <w:sz w:val="20"/>
                <w:szCs w:val="20"/>
              </w:rPr>
              <w:t>86.1%</w:t>
            </w:r>
          </w:p>
        </w:tc>
      </w:tr>
      <w:tr w:rsidR="00F61C7A" w:rsidRPr="00F61C7A">
        <w:tc>
          <w:tcPr>
            <w:tcW w:w="9900" w:type="dxa"/>
            <w:gridSpan w:val="11"/>
            <w:tcBorders>
              <w:left w:val="nil"/>
              <w:bottom w:val="nil"/>
              <w:right w:val="nil"/>
            </w:tcBorders>
          </w:tcPr>
          <w:p w:rsidR="00F61C7A" w:rsidRPr="00F61C7A" w:rsidRDefault="00F61C7A" w:rsidP="00F61C7A">
            <w:pPr>
              <w:spacing w:after="0" w:line="240" w:lineRule="auto"/>
              <w:rPr>
                <w:rFonts w:ascii="Calibri" w:eastAsia="Times New Roman" w:hAnsi="Calibri" w:cs="Times New Roman"/>
                <w:sz w:val="20"/>
                <w:szCs w:val="20"/>
              </w:rPr>
            </w:pPr>
            <w:r w:rsidRPr="00F61C7A">
              <w:rPr>
                <w:rFonts w:ascii="Calibri" w:eastAsia="Times New Roman" w:hAnsi="Calibri" w:cs="Times New Roman"/>
                <w:color w:val="000000"/>
                <w:kern w:val="28"/>
                <w:sz w:val="20"/>
                <w:szCs w:val="20"/>
              </w:rPr>
              <w:t xml:space="preserve">Notes: </w:t>
            </w:r>
            <w:r w:rsidRPr="00F61C7A">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1E59A3" w:rsidRPr="001E59A3" w:rsidRDefault="001E59A3" w:rsidP="001E59A3">
      <w:pPr>
        <w:spacing w:after="0" w:line="240" w:lineRule="auto"/>
        <w:jc w:val="center"/>
        <w:rPr>
          <w:rFonts w:ascii="Calibri" w:eastAsia="Calibri" w:hAnsi="Calibri" w:cs="Times New Roman"/>
          <w:b/>
          <w:sz w:val="20"/>
          <w:szCs w:val="24"/>
        </w:rPr>
      </w:pPr>
      <w:r w:rsidRPr="001E59A3">
        <w:rPr>
          <w:rFonts w:ascii="Calibri" w:eastAsia="Calibri" w:hAnsi="Calibri" w:cs="Times New Roman"/>
          <w:b/>
          <w:sz w:val="20"/>
          <w:szCs w:val="24"/>
        </w:rPr>
        <w:t>Table B5b: Chelsea Public Schools</w:t>
      </w:r>
    </w:p>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Calibri" w:hAnsi="Calibri" w:cs="Times New Roman"/>
          <w:b/>
          <w:sz w:val="20"/>
          <w:szCs w:val="24"/>
        </w:rPr>
        <w:t>Five-Year Cohort Graduation Rates, 2010</w:t>
      </w:r>
      <w:r w:rsidR="00792B0B">
        <w:rPr>
          <w:rFonts w:ascii="Calibri" w:eastAsia="Calibri" w:hAnsi="Calibri" w:cs="Times New Roman"/>
          <w:b/>
          <w:sz w:val="20"/>
          <w:szCs w:val="24"/>
        </w:rPr>
        <w:t>–</w:t>
      </w:r>
      <w:r w:rsidRPr="001E59A3">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1E59A3" w:rsidRPr="001E59A3">
        <w:tc>
          <w:tcPr>
            <w:tcW w:w="1080" w:type="dxa"/>
            <w:vMerge w:val="restart"/>
            <w:vAlign w:val="center"/>
          </w:tcPr>
          <w:p w:rsidR="001E59A3" w:rsidRPr="001E59A3" w:rsidRDefault="001E59A3" w:rsidP="001E59A3">
            <w:pPr>
              <w:spacing w:after="0" w:line="240" w:lineRule="auto"/>
              <w:rPr>
                <w:rFonts w:ascii="Calibri" w:eastAsia="Times New Roman" w:hAnsi="Calibri" w:cs="Times New Roman"/>
                <w:b/>
                <w:sz w:val="20"/>
                <w:szCs w:val="20"/>
              </w:rPr>
            </w:pPr>
            <w:r w:rsidRPr="001E59A3">
              <w:rPr>
                <w:rFonts w:ascii="Calibri" w:eastAsia="Times New Roman" w:hAnsi="Calibri" w:cs="Times New Roman"/>
                <w:b/>
                <w:sz w:val="20"/>
                <w:szCs w:val="20"/>
              </w:rPr>
              <w:t>Group</w:t>
            </w:r>
          </w:p>
        </w:tc>
        <w:tc>
          <w:tcPr>
            <w:tcW w:w="990" w:type="dxa"/>
          </w:tcPr>
          <w:p w:rsidR="001E59A3" w:rsidRPr="001E59A3" w:rsidRDefault="001E59A3" w:rsidP="001E59A3">
            <w:pPr>
              <w:spacing w:after="0" w:line="240" w:lineRule="auto"/>
              <w:rPr>
                <w:rFonts w:ascii="Calibri" w:eastAsia="Times New Roman" w:hAnsi="Calibri" w:cs="Times New Roman"/>
                <w:b/>
                <w:sz w:val="20"/>
                <w:szCs w:val="20"/>
              </w:rPr>
            </w:pPr>
          </w:p>
        </w:tc>
        <w:tc>
          <w:tcPr>
            <w:tcW w:w="2880" w:type="dxa"/>
            <w:gridSpan w:val="4"/>
          </w:tcPr>
          <w:p w:rsidR="001E59A3" w:rsidRPr="001E59A3" w:rsidRDefault="001E59A3" w:rsidP="00002D59">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School Year Ending</w:t>
            </w:r>
          </w:p>
        </w:tc>
        <w:tc>
          <w:tcPr>
            <w:tcW w:w="2070" w:type="dxa"/>
            <w:gridSpan w:val="2"/>
          </w:tcPr>
          <w:p w:rsidR="001E59A3" w:rsidRPr="001E59A3" w:rsidRDefault="001E59A3" w:rsidP="00792B0B">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Change 2010</w:t>
            </w:r>
            <w:r w:rsidR="00792B0B">
              <w:rPr>
                <w:rFonts w:ascii="Calibri" w:eastAsia="Times New Roman" w:hAnsi="Calibri" w:cs="Times New Roman"/>
                <w:b/>
                <w:sz w:val="20"/>
                <w:szCs w:val="20"/>
              </w:rPr>
              <w:t>–</w:t>
            </w:r>
            <w:r w:rsidRPr="001E59A3">
              <w:rPr>
                <w:rFonts w:ascii="Calibri" w:eastAsia="Times New Roman" w:hAnsi="Calibri" w:cs="Times New Roman"/>
                <w:b/>
                <w:sz w:val="20"/>
                <w:szCs w:val="20"/>
              </w:rPr>
              <w:t>2013</w:t>
            </w:r>
          </w:p>
        </w:tc>
        <w:tc>
          <w:tcPr>
            <w:tcW w:w="2070" w:type="dxa"/>
            <w:gridSpan w:val="2"/>
          </w:tcPr>
          <w:p w:rsidR="001E59A3" w:rsidRPr="001E59A3" w:rsidRDefault="001E59A3" w:rsidP="00792B0B">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Change 2012</w:t>
            </w:r>
            <w:r w:rsidR="00792B0B">
              <w:rPr>
                <w:rFonts w:ascii="Calibri" w:eastAsia="Times New Roman" w:hAnsi="Calibri" w:cs="Times New Roman"/>
                <w:b/>
                <w:sz w:val="20"/>
                <w:szCs w:val="20"/>
              </w:rPr>
              <w:t>–</w:t>
            </w:r>
            <w:r w:rsidRPr="001E59A3">
              <w:rPr>
                <w:rFonts w:ascii="Calibri" w:eastAsia="Times New Roman" w:hAnsi="Calibri" w:cs="Times New Roman"/>
                <w:b/>
                <w:sz w:val="20"/>
                <w:szCs w:val="20"/>
              </w:rPr>
              <w:t>2013</w:t>
            </w:r>
          </w:p>
        </w:tc>
        <w:tc>
          <w:tcPr>
            <w:tcW w:w="810" w:type="dxa"/>
            <w:vMerge w:val="restart"/>
            <w:vAlign w:val="center"/>
          </w:tcPr>
          <w:p w:rsidR="001E59A3" w:rsidRPr="001E59A3" w:rsidRDefault="001E59A3" w:rsidP="00002D59">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State (2013)</w:t>
            </w:r>
          </w:p>
        </w:tc>
      </w:tr>
      <w:tr w:rsidR="001E59A3" w:rsidRPr="001E59A3">
        <w:tc>
          <w:tcPr>
            <w:tcW w:w="1080" w:type="dxa"/>
            <w:vMerge/>
          </w:tcPr>
          <w:p w:rsidR="001E59A3" w:rsidRPr="001E59A3" w:rsidRDefault="001E59A3" w:rsidP="001E59A3">
            <w:pPr>
              <w:spacing w:after="0" w:line="240" w:lineRule="auto"/>
              <w:rPr>
                <w:rFonts w:ascii="Calibri" w:eastAsia="Times New Roman" w:hAnsi="Calibri" w:cs="Times New Roman"/>
                <w:sz w:val="20"/>
                <w:szCs w:val="20"/>
              </w:rPr>
            </w:pPr>
          </w:p>
        </w:tc>
        <w:tc>
          <w:tcPr>
            <w:tcW w:w="99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Number Included (2013)</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2010</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2011</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2012</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2013</w:t>
            </w:r>
          </w:p>
        </w:tc>
        <w:tc>
          <w:tcPr>
            <w:tcW w:w="117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Percent Change</w:t>
            </w:r>
          </w:p>
        </w:tc>
        <w:tc>
          <w:tcPr>
            <w:tcW w:w="1170" w:type="dxa"/>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b/>
                <w:sz w:val="20"/>
                <w:szCs w:val="20"/>
              </w:rPr>
            </w:pPr>
            <w:r w:rsidRPr="001E59A3">
              <w:rPr>
                <w:rFonts w:ascii="Calibri" w:eastAsia="Times New Roman" w:hAnsi="Calibri" w:cs="Times New Roman"/>
                <w:b/>
                <w:sz w:val="20"/>
                <w:szCs w:val="20"/>
              </w:rPr>
              <w:t>Percent Change</w:t>
            </w:r>
          </w:p>
        </w:tc>
        <w:tc>
          <w:tcPr>
            <w:tcW w:w="810" w:type="dxa"/>
            <w:vMerge/>
          </w:tcPr>
          <w:p w:rsidR="001E59A3" w:rsidRPr="001E59A3" w:rsidRDefault="001E59A3" w:rsidP="001E59A3">
            <w:pPr>
              <w:spacing w:after="0" w:line="240" w:lineRule="auto"/>
              <w:rPr>
                <w:rFonts w:ascii="Calibri" w:eastAsia="Times New Roman" w:hAnsi="Calibri" w:cs="Times New Roman"/>
                <w:sz w:val="20"/>
                <w:szCs w:val="20"/>
              </w:rPr>
            </w:pPr>
          </w:p>
        </w:tc>
      </w:tr>
      <w:tr w:rsidR="001E59A3" w:rsidRPr="001E59A3">
        <w:tc>
          <w:tcPr>
            <w:tcW w:w="1080" w:type="dxa"/>
          </w:tcPr>
          <w:p w:rsidR="001E59A3" w:rsidRPr="001E59A3" w:rsidRDefault="001E59A3" w:rsidP="001E59A3">
            <w:pPr>
              <w:spacing w:after="0" w:line="240" w:lineRule="auto"/>
              <w:rPr>
                <w:rFonts w:ascii="Calibri" w:eastAsia="Times New Roman" w:hAnsi="Calibri" w:cs="Times New Roman"/>
                <w:sz w:val="20"/>
                <w:szCs w:val="20"/>
              </w:rPr>
            </w:pPr>
            <w:r w:rsidRPr="001E59A3">
              <w:rPr>
                <w:rFonts w:ascii="Calibri" w:eastAsia="Times New Roman" w:hAnsi="Calibri" w:cs="Times New Roman"/>
                <w:sz w:val="20"/>
                <w:szCs w:val="20"/>
              </w:rPr>
              <w:t>High needs</w:t>
            </w:r>
          </w:p>
        </w:tc>
        <w:tc>
          <w:tcPr>
            <w:tcW w:w="99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314</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58.8%</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60.0%</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67.0%</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69.4%</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10.6</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18.0%</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2.4</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3.6%</w:t>
            </w:r>
          </w:p>
        </w:tc>
        <w:tc>
          <w:tcPr>
            <w:tcW w:w="81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79.2%</w:t>
            </w:r>
          </w:p>
        </w:tc>
      </w:tr>
      <w:tr w:rsidR="001E59A3" w:rsidRPr="001E59A3">
        <w:tc>
          <w:tcPr>
            <w:tcW w:w="1080" w:type="dxa"/>
          </w:tcPr>
          <w:p w:rsidR="001D1B9A" w:rsidRDefault="00AB11CC" w:rsidP="001D1B9A">
            <w:pPr>
              <w:spacing w:after="0" w:line="240" w:lineRule="auto"/>
              <w:rPr>
                <w:rFonts w:ascii="Calibri" w:eastAsia="Calibri" w:hAnsi="Calibri" w:cs="Times New Roman"/>
                <w:sz w:val="20"/>
              </w:rPr>
            </w:pPr>
            <w:r>
              <w:rPr>
                <w:rFonts w:ascii="Calibri" w:eastAsia="Calibri" w:hAnsi="Calibri" w:cs="Times New Roman"/>
                <w:sz w:val="20"/>
              </w:rPr>
              <w:t>Econ</w:t>
            </w:r>
            <w:r w:rsidR="001D1B9A">
              <w:rPr>
                <w:rFonts w:ascii="Calibri" w:eastAsia="Calibri" w:hAnsi="Calibri" w:cs="Times New Roman"/>
                <w:sz w:val="20"/>
              </w:rPr>
              <w:t>.</w:t>
            </w:r>
          </w:p>
          <w:p w:rsidR="001E59A3" w:rsidRPr="001E59A3" w:rsidRDefault="001D1B9A" w:rsidP="001D1B9A">
            <w:pPr>
              <w:spacing w:after="0" w:line="240" w:lineRule="auto"/>
              <w:rPr>
                <w:rFonts w:ascii="Calibri" w:eastAsia="Times New Roman" w:hAnsi="Calibri" w:cs="Times New Roman"/>
                <w:sz w:val="20"/>
                <w:szCs w:val="20"/>
              </w:rPr>
            </w:pPr>
            <w:r>
              <w:rPr>
                <w:rFonts w:ascii="Calibri" w:eastAsia="Calibri" w:hAnsi="Calibri" w:cs="Times New Roman"/>
                <w:sz w:val="20"/>
              </w:rPr>
              <w:t>D</w:t>
            </w:r>
            <w:r w:rsidR="00AB11CC">
              <w:rPr>
                <w:rFonts w:ascii="Calibri" w:eastAsia="Calibri" w:hAnsi="Calibri" w:cs="Times New Roman"/>
                <w:sz w:val="20"/>
              </w:rPr>
              <w:t>isadv</w:t>
            </w:r>
            <w:r>
              <w:rPr>
                <w:rFonts w:ascii="Calibri" w:eastAsia="Calibri" w:hAnsi="Calibri" w:cs="Times New Roman"/>
                <w:sz w:val="20"/>
              </w:rPr>
              <w:t>.</w:t>
            </w:r>
          </w:p>
        </w:tc>
        <w:tc>
          <w:tcPr>
            <w:tcW w:w="99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313</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59.0%</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60.3%</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67.1%</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69.3%</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10.3</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17.5%</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2.2</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3.3%</w:t>
            </w:r>
          </w:p>
        </w:tc>
        <w:tc>
          <w:tcPr>
            <w:tcW w:w="81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78.3%</w:t>
            </w:r>
          </w:p>
        </w:tc>
      </w:tr>
      <w:tr w:rsidR="001E59A3" w:rsidRPr="001E59A3">
        <w:tc>
          <w:tcPr>
            <w:tcW w:w="1080" w:type="dxa"/>
          </w:tcPr>
          <w:p w:rsidR="001E59A3" w:rsidRPr="001E59A3" w:rsidRDefault="001E59A3" w:rsidP="001E59A3">
            <w:pPr>
              <w:spacing w:after="0" w:line="240" w:lineRule="auto"/>
              <w:rPr>
                <w:rFonts w:ascii="Calibri" w:eastAsia="Times New Roman" w:hAnsi="Calibri" w:cs="Times New Roman"/>
                <w:sz w:val="20"/>
                <w:szCs w:val="20"/>
              </w:rPr>
            </w:pPr>
            <w:r w:rsidRPr="001E59A3">
              <w:rPr>
                <w:rFonts w:ascii="Calibri" w:eastAsia="Times New Roman" w:hAnsi="Calibri" w:cs="Times New Roman"/>
                <w:sz w:val="20"/>
                <w:szCs w:val="20"/>
              </w:rPr>
              <w:t>Students w/ disabilities</w:t>
            </w:r>
          </w:p>
        </w:tc>
        <w:tc>
          <w:tcPr>
            <w:tcW w:w="99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55</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32.3%</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33.8%</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38.8%</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45.5%</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13.2</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40.9%</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6.7</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17.3%</w:t>
            </w:r>
          </w:p>
        </w:tc>
        <w:tc>
          <w:tcPr>
            <w:tcW w:w="81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72.9%</w:t>
            </w:r>
          </w:p>
        </w:tc>
      </w:tr>
      <w:tr w:rsidR="001E59A3" w:rsidRPr="001E59A3">
        <w:tc>
          <w:tcPr>
            <w:tcW w:w="1080" w:type="dxa"/>
          </w:tcPr>
          <w:p w:rsidR="001E59A3" w:rsidRPr="001E59A3" w:rsidRDefault="001E59A3" w:rsidP="001E59A3">
            <w:pPr>
              <w:spacing w:after="0" w:line="240" w:lineRule="auto"/>
              <w:rPr>
                <w:rFonts w:ascii="Calibri" w:eastAsia="Times New Roman" w:hAnsi="Calibri" w:cs="Times New Roman"/>
                <w:sz w:val="20"/>
                <w:szCs w:val="20"/>
              </w:rPr>
            </w:pPr>
            <w:r w:rsidRPr="001E59A3">
              <w:rPr>
                <w:rFonts w:ascii="Calibri" w:eastAsia="Times New Roman" w:hAnsi="Calibri" w:cs="Times New Roman"/>
                <w:sz w:val="20"/>
                <w:szCs w:val="20"/>
              </w:rPr>
              <w:t>English language learners or Former ELLs</w:t>
            </w:r>
          </w:p>
        </w:tc>
        <w:tc>
          <w:tcPr>
            <w:tcW w:w="99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58</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49.0%</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45.7%</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60.2%</w:t>
            </w:r>
          </w:p>
        </w:tc>
        <w:tc>
          <w:tcPr>
            <w:tcW w:w="72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62.1%</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13.1</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26.7%</w:t>
            </w:r>
          </w:p>
        </w:tc>
        <w:tc>
          <w:tcPr>
            <w:tcW w:w="1170" w:type="dxa"/>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1.9</w:t>
            </w:r>
          </w:p>
        </w:tc>
        <w:tc>
          <w:tcPr>
            <w:tcW w:w="900" w:type="dxa"/>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3.2%</w:t>
            </w:r>
          </w:p>
        </w:tc>
        <w:tc>
          <w:tcPr>
            <w:tcW w:w="810" w:type="dxa"/>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70.9%</w:t>
            </w:r>
          </w:p>
        </w:tc>
      </w:tr>
      <w:tr w:rsidR="001E59A3" w:rsidRPr="001E59A3">
        <w:tc>
          <w:tcPr>
            <w:tcW w:w="1080" w:type="dxa"/>
            <w:tcBorders>
              <w:bottom w:val="single" w:sz="4" w:space="0" w:color="auto"/>
            </w:tcBorders>
          </w:tcPr>
          <w:p w:rsidR="001E59A3" w:rsidRPr="001E59A3" w:rsidRDefault="001E59A3" w:rsidP="001E59A3">
            <w:pPr>
              <w:spacing w:after="0" w:line="240" w:lineRule="auto"/>
              <w:rPr>
                <w:rFonts w:ascii="Calibri" w:eastAsia="Times New Roman" w:hAnsi="Calibri" w:cs="Times New Roman"/>
                <w:sz w:val="20"/>
                <w:szCs w:val="20"/>
              </w:rPr>
            </w:pPr>
            <w:r w:rsidRPr="001E59A3">
              <w:rPr>
                <w:rFonts w:ascii="Calibri" w:eastAsia="Times New Roman" w:hAnsi="Calibri" w:cs="Times New Roman"/>
                <w:sz w:val="20"/>
                <w:szCs w:val="20"/>
              </w:rPr>
              <w:t>All students</w:t>
            </w:r>
          </w:p>
        </w:tc>
        <w:tc>
          <w:tcPr>
            <w:tcW w:w="99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328</w:t>
            </w:r>
          </w:p>
        </w:tc>
        <w:tc>
          <w:tcPr>
            <w:tcW w:w="72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59.0%</w:t>
            </w:r>
          </w:p>
        </w:tc>
        <w:tc>
          <w:tcPr>
            <w:tcW w:w="72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59.7%</w:t>
            </w:r>
          </w:p>
        </w:tc>
        <w:tc>
          <w:tcPr>
            <w:tcW w:w="72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67.5%</w:t>
            </w:r>
          </w:p>
        </w:tc>
        <w:tc>
          <w:tcPr>
            <w:tcW w:w="72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70.1%</w:t>
            </w:r>
          </w:p>
        </w:tc>
        <w:tc>
          <w:tcPr>
            <w:tcW w:w="1170" w:type="dxa"/>
            <w:tcBorders>
              <w:bottom w:val="single" w:sz="4" w:space="0" w:color="auto"/>
            </w:tcBorders>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11.1</w:t>
            </w:r>
          </w:p>
        </w:tc>
        <w:tc>
          <w:tcPr>
            <w:tcW w:w="900" w:type="dxa"/>
            <w:tcBorders>
              <w:bottom w:val="single" w:sz="4" w:space="0" w:color="auto"/>
            </w:tcBorders>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18.8%</w:t>
            </w:r>
          </w:p>
        </w:tc>
        <w:tc>
          <w:tcPr>
            <w:tcW w:w="1170" w:type="dxa"/>
            <w:tcBorders>
              <w:bottom w:val="single" w:sz="4" w:space="0" w:color="auto"/>
            </w:tcBorders>
            <w:vAlign w:val="center"/>
          </w:tcPr>
          <w:p w:rsidR="001E59A3" w:rsidRPr="001E59A3" w:rsidRDefault="001E59A3" w:rsidP="00AB361D">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2.6</w:t>
            </w:r>
          </w:p>
        </w:tc>
        <w:tc>
          <w:tcPr>
            <w:tcW w:w="900" w:type="dxa"/>
            <w:tcBorders>
              <w:bottom w:val="single" w:sz="4" w:space="0" w:color="auto"/>
            </w:tcBorders>
            <w:shd w:val="clear" w:color="auto" w:fill="D9D9D9" w:themeFill="background1" w:themeFillShade="D9"/>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3.9%</w:t>
            </w:r>
          </w:p>
        </w:tc>
        <w:tc>
          <w:tcPr>
            <w:tcW w:w="810" w:type="dxa"/>
            <w:tcBorders>
              <w:bottom w:val="single" w:sz="4" w:space="0" w:color="auto"/>
            </w:tcBorders>
            <w:vAlign w:val="center"/>
          </w:tcPr>
          <w:p w:rsidR="001E59A3" w:rsidRPr="001E59A3" w:rsidRDefault="001E59A3" w:rsidP="001E59A3">
            <w:pPr>
              <w:spacing w:after="0" w:line="240" w:lineRule="auto"/>
              <w:jc w:val="center"/>
              <w:rPr>
                <w:rFonts w:ascii="Calibri" w:eastAsia="Times New Roman" w:hAnsi="Calibri" w:cs="Times New Roman"/>
                <w:color w:val="000000"/>
                <w:sz w:val="20"/>
                <w:szCs w:val="20"/>
              </w:rPr>
            </w:pPr>
            <w:r w:rsidRPr="001E59A3">
              <w:rPr>
                <w:rFonts w:ascii="Calibri" w:eastAsia="Times New Roman" w:hAnsi="Calibri" w:cs="Times New Roman"/>
                <w:color w:val="000000"/>
                <w:sz w:val="20"/>
                <w:szCs w:val="20"/>
              </w:rPr>
              <w:t>87.7%</w:t>
            </w:r>
          </w:p>
        </w:tc>
      </w:tr>
      <w:tr w:rsidR="001E59A3" w:rsidRPr="001E59A3">
        <w:tc>
          <w:tcPr>
            <w:tcW w:w="9900" w:type="dxa"/>
            <w:gridSpan w:val="11"/>
            <w:tcBorders>
              <w:left w:val="nil"/>
              <w:bottom w:val="nil"/>
              <w:right w:val="nil"/>
            </w:tcBorders>
          </w:tcPr>
          <w:p w:rsidR="001E59A3" w:rsidRPr="001E59A3" w:rsidRDefault="001E59A3" w:rsidP="001E59A3">
            <w:pPr>
              <w:spacing w:after="0" w:line="240" w:lineRule="auto"/>
              <w:rPr>
                <w:rFonts w:ascii="Calibri" w:eastAsia="Times New Roman" w:hAnsi="Calibri" w:cs="Times New Roman"/>
                <w:sz w:val="20"/>
                <w:szCs w:val="20"/>
              </w:rPr>
            </w:pPr>
            <w:r w:rsidRPr="001E59A3">
              <w:rPr>
                <w:rFonts w:ascii="Calibri" w:eastAsia="Times New Roman" w:hAnsi="Calibri" w:cs="Times New Roman"/>
                <w:sz w:val="20"/>
                <w:szCs w:val="20"/>
              </w:rPr>
              <w:t xml:space="preserve">Notes: </w:t>
            </w:r>
            <w:r w:rsidRPr="001E59A3">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53B41" w:rsidRPr="00A53B41" w:rsidRDefault="00A53B41" w:rsidP="00A53B41">
      <w:pPr>
        <w:spacing w:after="0"/>
        <w:jc w:val="center"/>
        <w:rPr>
          <w:rFonts w:ascii="Calibri" w:eastAsia="Calibri" w:hAnsi="Calibri" w:cs="Times New Roman"/>
          <w:b/>
          <w:sz w:val="20"/>
        </w:rPr>
      </w:pPr>
      <w:r w:rsidRPr="00A53B41">
        <w:rPr>
          <w:rFonts w:ascii="Calibri" w:eastAsia="Calibri" w:hAnsi="Calibri" w:cs="Times New Roman"/>
          <w:b/>
          <w:sz w:val="20"/>
        </w:rPr>
        <w:t>Table B6: Chelsea Public Schools</w:t>
      </w:r>
    </w:p>
    <w:p w:rsidR="00A53B41" w:rsidRPr="00A53B41" w:rsidRDefault="00A53B41" w:rsidP="00A53B41">
      <w:pPr>
        <w:spacing w:after="0" w:line="240" w:lineRule="auto"/>
        <w:jc w:val="center"/>
        <w:rPr>
          <w:rFonts w:ascii="Times New Roman" w:eastAsia="Times New Roman" w:hAnsi="Times New Roman" w:cs="Times New Roman"/>
          <w:kern w:val="28"/>
          <w:sz w:val="24"/>
          <w:szCs w:val="24"/>
        </w:rPr>
      </w:pPr>
      <w:r w:rsidRPr="00A53B41">
        <w:rPr>
          <w:rFonts w:ascii="Calibri" w:eastAsia="Calibri" w:hAnsi="Calibri" w:cs="Times New Roman"/>
          <w:b/>
          <w:sz w:val="20"/>
        </w:rPr>
        <w:t>Attendance Rates, 2011</w:t>
      </w:r>
      <w:r w:rsidR="00792B0B">
        <w:rPr>
          <w:rFonts w:ascii="Calibri" w:eastAsia="Calibri" w:hAnsi="Calibri" w:cs="Times New Roman"/>
          <w:b/>
          <w:sz w:val="20"/>
        </w:rPr>
        <w:t>–</w:t>
      </w:r>
      <w:r w:rsidRPr="00A53B41">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A53B41" w:rsidRPr="00A53B41">
        <w:tc>
          <w:tcPr>
            <w:tcW w:w="1260" w:type="dxa"/>
            <w:vMerge w:val="restart"/>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Group</w:t>
            </w:r>
          </w:p>
        </w:tc>
        <w:tc>
          <w:tcPr>
            <w:tcW w:w="2880" w:type="dxa"/>
            <w:gridSpan w:val="4"/>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School Year Ending</w:t>
            </w:r>
          </w:p>
        </w:tc>
        <w:tc>
          <w:tcPr>
            <w:tcW w:w="2160" w:type="dxa"/>
            <w:gridSpan w:val="2"/>
          </w:tcPr>
          <w:p w:rsidR="00A53B41" w:rsidRPr="00A53B41" w:rsidRDefault="00A53B41" w:rsidP="00792B0B">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Change 2011</w:t>
            </w:r>
            <w:r w:rsidR="00792B0B">
              <w:rPr>
                <w:rFonts w:ascii="Calibri" w:eastAsia="Times New Roman" w:hAnsi="Calibri" w:cs="Times New Roman"/>
                <w:b/>
                <w:sz w:val="20"/>
                <w:szCs w:val="20"/>
              </w:rPr>
              <w:t>–</w:t>
            </w:r>
            <w:r w:rsidRPr="00A53B41">
              <w:rPr>
                <w:rFonts w:ascii="Calibri" w:eastAsia="Times New Roman" w:hAnsi="Calibri" w:cs="Times New Roman"/>
                <w:b/>
                <w:sz w:val="20"/>
                <w:szCs w:val="20"/>
              </w:rPr>
              <w:t>2014</w:t>
            </w:r>
          </w:p>
        </w:tc>
        <w:tc>
          <w:tcPr>
            <w:tcW w:w="2070" w:type="dxa"/>
            <w:gridSpan w:val="2"/>
          </w:tcPr>
          <w:p w:rsidR="00A53B41" w:rsidRPr="00A53B41" w:rsidRDefault="00A53B41" w:rsidP="00792B0B">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Change 2013</w:t>
            </w:r>
            <w:r w:rsidR="00792B0B">
              <w:rPr>
                <w:rFonts w:ascii="Calibri" w:eastAsia="Times New Roman" w:hAnsi="Calibri" w:cs="Times New Roman"/>
                <w:b/>
                <w:sz w:val="20"/>
                <w:szCs w:val="20"/>
              </w:rPr>
              <w:t>–</w:t>
            </w:r>
            <w:r w:rsidRPr="00A53B41">
              <w:rPr>
                <w:rFonts w:ascii="Calibri" w:eastAsia="Times New Roman" w:hAnsi="Calibri" w:cs="Times New Roman"/>
                <w:b/>
                <w:sz w:val="20"/>
                <w:szCs w:val="20"/>
              </w:rPr>
              <w:t>2014</w:t>
            </w:r>
          </w:p>
        </w:tc>
        <w:tc>
          <w:tcPr>
            <w:tcW w:w="810" w:type="dxa"/>
            <w:vMerge w:val="restart"/>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State (2014)</w:t>
            </w:r>
          </w:p>
        </w:tc>
      </w:tr>
      <w:tr w:rsidR="00A53B41" w:rsidRPr="00A53B41">
        <w:tc>
          <w:tcPr>
            <w:tcW w:w="1260" w:type="dxa"/>
            <w:vMerge/>
          </w:tcPr>
          <w:p w:rsidR="00A53B41" w:rsidRPr="00A53B41" w:rsidRDefault="00A53B41" w:rsidP="00A53B41">
            <w:pPr>
              <w:spacing w:after="0" w:line="240" w:lineRule="auto"/>
              <w:rPr>
                <w:rFonts w:ascii="Calibri" w:eastAsia="Times New Roman" w:hAnsi="Calibri" w:cs="Times New Roman"/>
                <w:sz w:val="20"/>
                <w:szCs w:val="20"/>
              </w:rPr>
            </w:pPr>
          </w:p>
        </w:tc>
        <w:tc>
          <w:tcPr>
            <w:tcW w:w="720" w:type="dxa"/>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2011</w:t>
            </w:r>
          </w:p>
        </w:tc>
        <w:tc>
          <w:tcPr>
            <w:tcW w:w="720" w:type="dxa"/>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2012</w:t>
            </w:r>
          </w:p>
        </w:tc>
        <w:tc>
          <w:tcPr>
            <w:tcW w:w="720" w:type="dxa"/>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2013</w:t>
            </w:r>
          </w:p>
        </w:tc>
        <w:tc>
          <w:tcPr>
            <w:tcW w:w="720" w:type="dxa"/>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2014</w:t>
            </w:r>
          </w:p>
        </w:tc>
        <w:tc>
          <w:tcPr>
            <w:tcW w:w="1170" w:type="dxa"/>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53B41" w:rsidRPr="00A53B41" w:rsidRDefault="00A53B41" w:rsidP="00A53B41">
            <w:pPr>
              <w:spacing w:after="0" w:line="240" w:lineRule="auto"/>
              <w:jc w:val="center"/>
              <w:rPr>
                <w:rFonts w:ascii="Calibri" w:eastAsia="Times New Roman" w:hAnsi="Calibri" w:cs="Times New Roman"/>
                <w:b/>
                <w:sz w:val="20"/>
                <w:szCs w:val="20"/>
              </w:rPr>
            </w:pPr>
            <w:r w:rsidRPr="00A53B41">
              <w:rPr>
                <w:rFonts w:ascii="Calibri" w:eastAsia="Times New Roman" w:hAnsi="Calibri" w:cs="Times New Roman"/>
                <w:b/>
                <w:sz w:val="20"/>
                <w:szCs w:val="20"/>
              </w:rPr>
              <w:t>Percent Change</w:t>
            </w:r>
          </w:p>
        </w:tc>
        <w:tc>
          <w:tcPr>
            <w:tcW w:w="810" w:type="dxa"/>
            <w:vMerge/>
          </w:tcPr>
          <w:p w:rsidR="00A53B41" w:rsidRPr="00A53B41" w:rsidRDefault="00A53B41" w:rsidP="00A53B41">
            <w:pPr>
              <w:spacing w:after="0" w:line="240" w:lineRule="auto"/>
              <w:rPr>
                <w:rFonts w:ascii="Calibri" w:eastAsia="Times New Roman" w:hAnsi="Calibri" w:cs="Times New Roman"/>
                <w:sz w:val="20"/>
                <w:szCs w:val="20"/>
              </w:rPr>
            </w:pPr>
          </w:p>
        </w:tc>
      </w:tr>
      <w:tr w:rsidR="00A53B41" w:rsidRPr="00A53B41">
        <w:tc>
          <w:tcPr>
            <w:tcW w:w="1260" w:type="dxa"/>
            <w:tcBorders>
              <w:bottom w:val="single" w:sz="4" w:space="0" w:color="auto"/>
            </w:tcBorders>
          </w:tcPr>
          <w:p w:rsidR="00A53B41" w:rsidRPr="00A53B41" w:rsidRDefault="00A53B41" w:rsidP="00A53B41">
            <w:pPr>
              <w:spacing w:after="0" w:line="240" w:lineRule="auto"/>
              <w:rPr>
                <w:rFonts w:ascii="Calibri" w:eastAsia="Times New Roman" w:hAnsi="Calibri" w:cs="Times New Roman"/>
                <w:sz w:val="20"/>
                <w:szCs w:val="20"/>
              </w:rPr>
            </w:pPr>
            <w:r w:rsidRPr="00A53B41">
              <w:rPr>
                <w:rFonts w:ascii="Calibri" w:eastAsia="Times New Roman" w:hAnsi="Calibri" w:cs="Times New Roman"/>
                <w:sz w:val="20"/>
                <w:szCs w:val="20"/>
              </w:rPr>
              <w:t>All students</w:t>
            </w:r>
          </w:p>
        </w:tc>
        <w:tc>
          <w:tcPr>
            <w:tcW w:w="720" w:type="dxa"/>
            <w:tcBorders>
              <w:bottom w:val="single" w:sz="4" w:space="0" w:color="auto"/>
            </w:tcBorders>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94.4%</w:t>
            </w:r>
          </w:p>
        </w:tc>
        <w:tc>
          <w:tcPr>
            <w:tcW w:w="720" w:type="dxa"/>
            <w:tcBorders>
              <w:bottom w:val="single" w:sz="4" w:space="0" w:color="auto"/>
            </w:tcBorders>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94.5%</w:t>
            </w:r>
          </w:p>
        </w:tc>
        <w:tc>
          <w:tcPr>
            <w:tcW w:w="720" w:type="dxa"/>
            <w:tcBorders>
              <w:bottom w:val="single" w:sz="4" w:space="0" w:color="auto"/>
            </w:tcBorders>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93.9%</w:t>
            </w:r>
          </w:p>
        </w:tc>
        <w:tc>
          <w:tcPr>
            <w:tcW w:w="720" w:type="dxa"/>
            <w:tcBorders>
              <w:bottom w:val="single" w:sz="4" w:space="0" w:color="auto"/>
            </w:tcBorders>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94.3%</w:t>
            </w:r>
          </w:p>
        </w:tc>
        <w:tc>
          <w:tcPr>
            <w:tcW w:w="1170" w:type="dxa"/>
            <w:tcBorders>
              <w:bottom w:val="single" w:sz="4" w:space="0" w:color="auto"/>
            </w:tcBorders>
            <w:vAlign w:val="bottom"/>
          </w:tcPr>
          <w:p w:rsidR="00A53B41" w:rsidRPr="00A53B41" w:rsidRDefault="00A53B41" w:rsidP="00AB361D">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-0.1</w:t>
            </w:r>
          </w:p>
        </w:tc>
        <w:tc>
          <w:tcPr>
            <w:tcW w:w="990" w:type="dxa"/>
            <w:tcBorders>
              <w:bottom w:val="single" w:sz="4" w:space="0" w:color="auto"/>
            </w:tcBorders>
            <w:shd w:val="clear" w:color="auto" w:fill="D9D9D9" w:themeFill="background1" w:themeFillShade="D9"/>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-0.1%</w:t>
            </w:r>
          </w:p>
        </w:tc>
        <w:tc>
          <w:tcPr>
            <w:tcW w:w="1170" w:type="dxa"/>
            <w:tcBorders>
              <w:bottom w:val="single" w:sz="4" w:space="0" w:color="auto"/>
            </w:tcBorders>
            <w:shd w:val="clear" w:color="auto" w:fill="FFFFFF" w:themeFill="background1"/>
            <w:vAlign w:val="bottom"/>
          </w:tcPr>
          <w:p w:rsidR="00A53B41" w:rsidRPr="00A53B41" w:rsidRDefault="00A53B41" w:rsidP="00AB361D">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A53B41" w:rsidRPr="00A53B41" w:rsidRDefault="00A53B41" w:rsidP="00A53B41">
            <w:pPr>
              <w:spacing w:after="0" w:line="240" w:lineRule="auto"/>
              <w:jc w:val="center"/>
              <w:rPr>
                <w:rFonts w:ascii="Calibri" w:eastAsia="Times New Roman" w:hAnsi="Calibri" w:cs="Times New Roman"/>
                <w:color w:val="000000"/>
                <w:sz w:val="20"/>
                <w:szCs w:val="20"/>
              </w:rPr>
            </w:pPr>
            <w:r w:rsidRPr="00A53B41">
              <w:rPr>
                <w:rFonts w:ascii="Calibri" w:eastAsia="Times New Roman" w:hAnsi="Calibri" w:cs="Times New Roman"/>
                <w:color w:val="000000"/>
                <w:sz w:val="20"/>
                <w:szCs w:val="20"/>
              </w:rPr>
              <w:t>94.9%</w:t>
            </w:r>
          </w:p>
        </w:tc>
      </w:tr>
      <w:tr w:rsidR="00A53B41" w:rsidRPr="00A53B41">
        <w:tc>
          <w:tcPr>
            <w:tcW w:w="9180" w:type="dxa"/>
            <w:gridSpan w:val="10"/>
            <w:tcBorders>
              <w:left w:val="nil"/>
              <w:bottom w:val="nil"/>
              <w:right w:val="nil"/>
            </w:tcBorders>
          </w:tcPr>
          <w:p w:rsidR="00A53B41" w:rsidRPr="00A53B41" w:rsidRDefault="00A53B41" w:rsidP="00A53B41">
            <w:pPr>
              <w:spacing w:after="0" w:line="240" w:lineRule="auto"/>
              <w:rPr>
                <w:rFonts w:ascii="Calibri" w:eastAsia="Times New Roman" w:hAnsi="Calibri" w:cs="Times New Roman"/>
                <w:sz w:val="20"/>
                <w:szCs w:val="20"/>
              </w:rPr>
            </w:pPr>
            <w:r w:rsidRPr="00A53B41">
              <w:rPr>
                <w:rFonts w:ascii="Calibri" w:eastAsia="Times New Roman" w:hAnsi="Calibri" w:cs="Times New Roman"/>
                <w:sz w:val="20"/>
                <w:szCs w:val="20"/>
              </w:rPr>
              <w:t xml:space="preserve">Notes: </w:t>
            </w:r>
            <w:r w:rsidRPr="00A53B41">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107E49" w:rsidRPr="00107E49" w:rsidRDefault="00107E49" w:rsidP="00107E49">
      <w:pPr>
        <w:spacing w:after="0"/>
        <w:jc w:val="center"/>
        <w:rPr>
          <w:rFonts w:ascii="Calibri" w:eastAsia="Calibri" w:hAnsi="Calibri" w:cs="Times New Roman"/>
          <w:b/>
          <w:sz w:val="20"/>
        </w:rPr>
      </w:pPr>
      <w:r w:rsidRPr="00107E49">
        <w:rPr>
          <w:rFonts w:ascii="Calibri" w:eastAsia="Calibri" w:hAnsi="Calibri" w:cs="Times New Roman"/>
          <w:b/>
          <w:sz w:val="20"/>
        </w:rPr>
        <w:t>Table B7: Chelsea Public Schools</w:t>
      </w:r>
    </w:p>
    <w:p w:rsidR="00107E49" w:rsidRPr="00107E49" w:rsidRDefault="00107E49" w:rsidP="00107E49">
      <w:pPr>
        <w:spacing w:after="0" w:line="240" w:lineRule="auto"/>
        <w:jc w:val="center"/>
        <w:rPr>
          <w:rFonts w:ascii="Calibri" w:eastAsia="Times New Roman" w:hAnsi="Calibri" w:cs="Times New Roman"/>
          <w:sz w:val="20"/>
          <w:szCs w:val="20"/>
        </w:rPr>
      </w:pPr>
      <w:r w:rsidRPr="00107E49">
        <w:rPr>
          <w:rFonts w:ascii="Calibri" w:eastAsia="Calibri" w:hAnsi="Calibri" w:cs="Times New Roman"/>
          <w:b/>
          <w:sz w:val="20"/>
        </w:rPr>
        <w:t>Suspension Rates, 2011</w:t>
      </w:r>
      <w:r w:rsidR="00792B0B">
        <w:rPr>
          <w:rFonts w:ascii="Calibri" w:eastAsia="Calibri" w:hAnsi="Calibri" w:cs="Times New Roman"/>
          <w:b/>
          <w:sz w:val="20"/>
        </w:rPr>
        <w:t>–</w:t>
      </w:r>
      <w:r w:rsidRPr="00107E49">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107E49" w:rsidRPr="00107E49">
        <w:tc>
          <w:tcPr>
            <w:tcW w:w="1620" w:type="dxa"/>
            <w:vMerge w:val="restart"/>
            <w:vAlign w:val="center"/>
          </w:tcPr>
          <w:p w:rsidR="00107E49" w:rsidRPr="00107E49" w:rsidRDefault="00107E49" w:rsidP="00107E49">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Group</w:t>
            </w:r>
          </w:p>
        </w:tc>
        <w:tc>
          <w:tcPr>
            <w:tcW w:w="2880" w:type="dxa"/>
            <w:gridSpan w:val="4"/>
          </w:tcPr>
          <w:p w:rsidR="00107E49" w:rsidRPr="00107E49" w:rsidRDefault="00107E49" w:rsidP="00A7585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School Year Ending</w:t>
            </w:r>
          </w:p>
        </w:tc>
        <w:tc>
          <w:tcPr>
            <w:tcW w:w="2070" w:type="dxa"/>
            <w:gridSpan w:val="2"/>
          </w:tcPr>
          <w:p w:rsidR="00107E49" w:rsidRPr="00107E49" w:rsidRDefault="00107E49" w:rsidP="00792B0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Change 2011</w:t>
            </w:r>
            <w:r w:rsidR="00792B0B">
              <w:rPr>
                <w:rFonts w:ascii="Calibri" w:eastAsia="Times New Roman" w:hAnsi="Calibri" w:cs="Times New Roman"/>
                <w:b/>
                <w:sz w:val="20"/>
                <w:szCs w:val="20"/>
              </w:rPr>
              <w:t>–</w:t>
            </w:r>
            <w:r w:rsidRPr="00107E49">
              <w:rPr>
                <w:rFonts w:ascii="Calibri" w:eastAsia="Times New Roman" w:hAnsi="Calibri" w:cs="Times New Roman"/>
                <w:b/>
                <w:sz w:val="20"/>
                <w:szCs w:val="20"/>
              </w:rPr>
              <w:t>2014</w:t>
            </w:r>
          </w:p>
        </w:tc>
        <w:tc>
          <w:tcPr>
            <w:tcW w:w="2070" w:type="dxa"/>
            <w:gridSpan w:val="2"/>
          </w:tcPr>
          <w:p w:rsidR="00107E49" w:rsidRPr="00107E49" w:rsidRDefault="00107E49" w:rsidP="00792B0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Change 2013</w:t>
            </w:r>
            <w:r w:rsidR="00792B0B">
              <w:rPr>
                <w:rFonts w:ascii="Calibri" w:eastAsia="Times New Roman" w:hAnsi="Calibri" w:cs="Times New Roman"/>
                <w:b/>
                <w:sz w:val="20"/>
                <w:szCs w:val="20"/>
              </w:rPr>
              <w:t>–</w:t>
            </w:r>
            <w:r w:rsidRPr="00107E49">
              <w:rPr>
                <w:rFonts w:ascii="Calibri" w:eastAsia="Times New Roman" w:hAnsi="Calibri" w:cs="Times New Roman"/>
                <w:b/>
                <w:sz w:val="20"/>
                <w:szCs w:val="20"/>
              </w:rPr>
              <w:t>2014</w:t>
            </w:r>
          </w:p>
        </w:tc>
        <w:tc>
          <w:tcPr>
            <w:tcW w:w="810" w:type="dxa"/>
            <w:vMerge w:val="restart"/>
            <w:vAlign w:val="center"/>
          </w:tcPr>
          <w:p w:rsidR="00107E49" w:rsidRPr="00107E49" w:rsidRDefault="00107E49" w:rsidP="00A7585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State (2014)</w:t>
            </w:r>
          </w:p>
        </w:tc>
      </w:tr>
      <w:tr w:rsidR="00107E49" w:rsidRPr="00107E49">
        <w:tc>
          <w:tcPr>
            <w:tcW w:w="1620" w:type="dxa"/>
            <w:vMerge/>
          </w:tcPr>
          <w:p w:rsidR="00107E49" w:rsidRPr="00107E49" w:rsidRDefault="00107E49" w:rsidP="00107E49">
            <w:pPr>
              <w:spacing w:after="0" w:line="240" w:lineRule="auto"/>
              <w:rPr>
                <w:rFonts w:ascii="Calibri" w:eastAsia="Times New Roman" w:hAnsi="Calibri" w:cs="Times New Roman"/>
                <w:sz w:val="20"/>
                <w:szCs w:val="20"/>
              </w:rPr>
            </w:pPr>
          </w:p>
        </w:tc>
        <w:tc>
          <w:tcPr>
            <w:tcW w:w="720" w:type="dxa"/>
            <w:vAlign w:val="center"/>
          </w:tcPr>
          <w:p w:rsidR="00107E49" w:rsidRPr="00107E49" w:rsidRDefault="00107E49" w:rsidP="00A7585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2011</w:t>
            </w:r>
          </w:p>
        </w:tc>
        <w:tc>
          <w:tcPr>
            <w:tcW w:w="720" w:type="dxa"/>
            <w:vAlign w:val="center"/>
          </w:tcPr>
          <w:p w:rsidR="00107E49" w:rsidRPr="00107E49" w:rsidRDefault="00107E49" w:rsidP="00A7585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2012</w:t>
            </w:r>
          </w:p>
        </w:tc>
        <w:tc>
          <w:tcPr>
            <w:tcW w:w="720" w:type="dxa"/>
            <w:vAlign w:val="center"/>
          </w:tcPr>
          <w:p w:rsidR="00107E49" w:rsidRPr="00107E49" w:rsidRDefault="00107E49" w:rsidP="00A7585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2013</w:t>
            </w:r>
          </w:p>
        </w:tc>
        <w:tc>
          <w:tcPr>
            <w:tcW w:w="720" w:type="dxa"/>
            <w:vAlign w:val="center"/>
          </w:tcPr>
          <w:p w:rsidR="00107E49" w:rsidRPr="00107E49" w:rsidRDefault="00107E49" w:rsidP="00A7585B">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2014</w:t>
            </w:r>
          </w:p>
        </w:tc>
        <w:tc>
          <w:tcPr>
            <w:tcW w:w="1170" w:type="dxa"/>
            <w:vAlign w:val="center"/>
          </w:tcPr>
          <w:p w:rsidR="00107E49" w:rsidRPr="00107E49" w:rsidRDefault="00107E49" w:rsidP="00107E49">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07E49" w:rsidRPr="00107E49" w:rsidRDefault="00107E49" w:rsidP="00107E49">
            <w:pPr>
              <w:spacing w:after="0" w:line="240" w:lineRule="auto"/>
              <w:rPr>
                <w:rFonts w:ascii="Calibri" w:eastAsia="Times New Roman" w:hAnsi="Calibri" w:cs="Times New Roman"/>
                <w:b/>
                <w:sz w:val="20"/>
                <w:szCs w:val="20"/>
              </w:rPr>
            </w:pPr>
            <w:r w:rsidRPr="00107E49">
              <w:rPr>
                <w:rFonts w:ascii="Calibri" w:eastAsia="Times New Roman" w:hAnsi="Calibri" w:cs="Times New Roman"/>
                <w:b/>
                <w:sz w:val="20"/>
                <w:szCs w:val="20"/>
              </w:rPr>
              <w:t>Percent Change</w:t>
            </w:r>
          </w:p>
        </w:tc>
        <w:tc>
          <w:tcPr>
            <w:tcW w:w="1170" w:type="dxa"/>
            <w:vAlign w:val="center"/>
          </w:tcPr>
          <w:p w:rsidR="00107E49" w:rsidRPr="00107E49" w:rsidRDefault="00107E49" w:rsidP="00107E49">
            <w:pPr>
              <w:spacing w:after="0" w:line="240" w:lineRule="auto"/>
              <w:jc w:val="center"/>
              <w:rPr>
                <w:rFonts w:ascii="Calibri" w:eastAsia="Times New Roman" w:hAnsi="Calibri" w:cs="Times New Roman"/>
                <w:b/>
                <w:sz w:val="20"/>
                <w:szCs w:val="20"/>
              </w:rPr>
            </w:pPr>
            <w:r w:rsidRPr="00107E4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07E49" w:rsidRPr="00107E49" w:rsidRDefault="00107E49" w:rsidP="00107E49">
            <w:pPr>
              <w:spacing w:after="0" w:line="240" w:lineRule="auto"/>
              <w:rPr>
                <w:rFonts w:ascii="Calibri" w:eastAsia="Times New Roman" w:hAnsi="Calibri" w:cs="Times New Roman"/>
                <w:b/>
                <w:sz w:val="20"/>
                <w:szCs w:val="20"/>
              </w:rPr>
            </w:pPr>
            <w:r w:rsidRPr="00107E49">
              <w:rPr>
                <w:rFonts w:ascii="Calibri" w:eastAsia="Times New Roman" w:hAnsi="Calibri" w:cs="Times New Roman"/>
                <w:b/>
                <w:sz w:val="20"/>
                <w:szCs w:val="20"/>
              </w:rPr>
              <w:t>Percent Change</w:t>
            </w:r>
          </w:p>
        </w:tc>
        <w:tc>
          <w:tcPr>
            <w:tcW w:w="810" w:type="dxa"/>
            <w:vMerge/>
          </w:tcPr>
          <w:p w:rsidR="00107E49" w:rsidRPr="00107E49" w:rsidRDefault="00107E49" w:rsidP="00107E49">
            <w:pPr>
              <w:spacing w:after="0" w:line="240" w:lineRule="auto"/>
              <w:rPr>
                <w:rFonts w:ascii="Calibri" w:eastAsia="Times New Roman" w:hAnsi="Calibri" w:cs="Times New Roman"/>
                <w:sz w:val="20"/>
                <w:szCs w:val="20"/>
              </w:rPr>
            </w:pPr>
          </w:p>
        </w:tc>
      </w:tr>
      <w:tr w:rsidR="00107E49" w:rsidRPr="00107E49">
        <w:tc>
          <w:tcPr>
            <w:tcW w:w="1620" w:type="dxa"/>
            <w:tcBorders>
              <w:bottom w:val="single" w:sz="4" w:space="0" w:color="auto"/>
            </w:tcBorders>
          </w:tcPr>
          <w:p w:rsidR="00107E49" w:rsidRPr="00107E49" w:rsidRDefault="00107E49" w:rsidP="00107E49">
            <w:pPr>
              <w:spacing w:after="0" w:line="240" w:lineRule="auto"/>
              <w:rPr>
                <w:rFonts w:ascii="Calibri" w:eastAsia="Times New Roman" w:hAnsi="Calibri" w:cs="Times New Roman"/>
                <w:sz w:val="20"/>
                <w:szCs w:val="20"/>
              </w:rPr>
            </w:pPr>
            <w:r w:rsidRPr="00107E49">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8.2%</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4.3%</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2.2%</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2.5%</w:t>
            </w:r>
          </w:p>
        </w:tc>
        <w:tc>
          <w:tcPr>
            <w:tcW w:w="117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-5.7</w:t>
            </w:r>
          </w:p>
        </w:tc>
        <w:tc>
          <w:tcPr>
            <w:tcW w:w="900" w:type="dxa"/>
            <w:tcBorders>
              <w:bottom w:val="single" w:sz="4" w:space="0" w:color="auto"/>
            </w:tcBorders>
            <w:shd w:val="clear" w:color="auto" w:fill="D9D9D9" w:themeFill="background1" w:themeFillShade="D9"/>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-69.5%</w:t>
            </w:r>
          </w:p>
        </w:tc>
        <w:tc>
          <w:tcPr>
            <w:tcW w:w="117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13.6%</w:t>
            </w:r>
          </w:p>
        </w:tc>
        <w:tc>
          <w:tcPr>
            <w:tcW w:w="81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2.1%</w:t>
            </w:r>
          </w:p>
        </w:tc>
      </w:tr>
      <w:tr w:rsidR="00107E49" w:rsidRPr="00107E49">
        <w:tc>
          <w:tcPr>
            <w:tcW w:w="1620" w:type="dxa"/>
            <w:tcBorders>
              <w:bottom w:val="single" w:sz="4" w:space="0" w:color="auto"/>
            </w:tcBorders>
          </w:tcPr>
          <w:p w:rsidR="00107E49" w:rsidRPr="00107E49" w:rsidRDefault="00107E49" w:rsidP="00107E49">
            <w:pPr>
              <w:spacing w:after="0" w:line="240" w:lineRule="auto"/>
              <w:rPr>
                <w:rFonts w:ascii="Calibri" w:eastAsia="Times New Roman" w:hAnsi="Calibri" w:cs="Times New Roman"/>
                <w:sz w:val="20"/>
                <w:szCs w:val="20"/>
              </w:rPr>
            </w:pPr>
            <w:r w:rsidRPr="00107E49">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7.5%</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9.9%</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8.0%</w:t>
            </w:r>
          </w:p>
        </w:tc>
        <w:tc>
          <w:tcPr>
            <w:tcW w:w="72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7.5%</w:t>
            </w:r>
          </w:p>
        </w:tc>
        <w:tc>
          <w:tcPr>
            <w:tcW w:w="117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-0.5</w:t>
            </w:r>
          </w:p>
        </w:tc>
        <w:tc>
          <w:tcPr>
            <w:tcW w:w="900" w:type="dxa"/>
            <w:tcBorders>
              <w:bottom w:val="single" w:sz="4" w:space="0" w:color="auto"/>
            </w:tcBorders>
            <w:shd w:val="clear" w:color="auto" w:fill="D9D9D9" w:themeFill="background1" w:themeFillShade="D9"/>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-6.3%</w:t>
            </w:r>
          </w:p>
        </w:tc>
        <w:tc>
          <w:tcPr>
            <w:tcW w:w="810" w:type="dxa"/>
            <w:tcBorders>
              <w:bottom w:val="single" w:sz="4" w:space="0" w:color="auto"/>
            </w:tcBorders>
            <w:vAlign w:val="center"/>
          </w:tcPr>
          <w:p w:rsidR="00107E49" w:rsidRPr="00107E49" w:rsidRDefault="00107E49" w:rsidP="00107E49">
            <w:pPr>
              <w:spacing w:after="0" w:line="240" w:lineRule="auto"/>
              <w:jc w:val="center"/>
              <w:rPr>
                <w:rFonts w:ascii="Calibri" w:eastAsia="Times New Roman" w:hAnsi="Calibri" w:cs="Times New Roman"/>
                <w:color w:val="000000"/>
                <w:sz w:val="20"/>
                <w:szCs w:val="20"/>
              </w:rPr>
            </w:pPr>
            <w:r w:rsidRPr="00107E49">
              <w:rPr>
                <w:rFonts w:ascii="Calibri" w:eastAsia="Times New Roman" w:hAnsi="Calibri" w:cs="Times New Roman"/>
                <w:color w:val="000000"/>
                <w:sz w:val="20"/>
                <w:szCs w:val="20"/>
              </w:rPr>
              <w:t>3.9%</w:t>
            </w:r>
          </w:p>
        </w:tc>
      </w:tr>
      <w:tr w:rsidR="00107E49" w:rsidRPr="00107E49">
        <w:tc>
          <w:tcPr>
            <w:tcW w:w="9450" w:type="dxa"/>
            <w:gridSpan w:val="10"/>
            <w:tcBorders>
              <w:left w:val="nil"/>
              <w:bottom w:val="nil"/>
              <w:right w:val="nil"/>
            </w:tcBorders>
          </w:tcPr>
          <w:p w:rsidR="00107E49" w:rsidRPr="00107E49" w:rsidRDefault="00107E49" w:rsidP="00107E49">
            <w:pPr>
              <w:spacing w:after="0" w:line="240" w:lineRule="auto"/>
              <w:rPr>
                <w:rFonts w:ascii="Calibri" w:eastAsia="Times New Roman" w:hAnsi="Calibri" w:cs="Times New Roman"/>
                <w:sz w:val="20"/>
                <w:szCs w:val="20"/>
              </w:rPr>
            </w:pPr>
            <w:r w:rsidRPr="00107E49">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107E49">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49"/>
          <w:pgSz w:w="12240" w:h="15840"/>
          <w:pgMar w:top="1440" w:right="1440" w:bottom="1440" w:left="1440" w:header="720" w:footer="720" w:gutter="0"/>
          <w:pgNumType w:start="1"/>
          <w:cols w:space="720"/>
          <w:docGrid w:linePitch="360"/>
        </w:sectPr>
      </w:pPr>
    </w:p>
    <w:p w:rsidR="00771721" w:rsidRPr="00771721" w:rsidRDefault="00771721" w:rsidP="00771721">
      <w:pPr>
        <w:spacing w:after="0"/>
        <w:jc w:val="center"/>
        <w:rPr>
          <w:rFonts w:ascii="Calibri" w:eastAsia="Calibri" w:hAnsi="Calibri" w:cs="Times New Roman"/>
          <w:b/>
          <w:sz w:val="20"/>
        </w:rPr>
      </w:pPr>
      <w:r w:rsidRPr="00771721">
        <w:rPr>
          <w:rFonts w:ascii="Calibri" w:eastAsia="Calibri" w:hAnsi="Calibri" w:cs="Times New Roman"/>
          <w:b/>
          <w:sz w:val="20"/>
        </w:rPr>
        <w:lastRenderedPageBreak/>
        <w:t>Table B8: Chelsea Public Schools</w:t>
      </w:r>
    </w:p>
    <w:p w:rsidR="00771721" w:rsidRPr="00771721" w:rsidRDefault="00771721" w:rsidP="00771721">
      <w:pPr>
        <w:spacing w:after="0"/>
        <w:jc w:val="center"/>
        <w:rPr>
          <w:rFonts w:ascii="Calibri" w:eastAsia="Calibri" w:hAnsi="Calibri" w:cs="Times New Roman"/>
          <w:b/>
          <w:sz w:val="20"/>
        </w:rPr>
      </w:pPr>
      <w:r w:rsidRPr="00771721">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771721" w:rsidRPr="00771721">
        <w:trPr>
          <w:trHeight w:val="300"/>
        </w:trPr>
        <w:tc>
          <w:tcPr>
            <w:tcW w:w="3400" w:type="dxa"/>
            <w:tcBorders>
              <w:left w:val="single" w:sz="4" w:space="0" w:color="auto"/>
              <w:bottom w:val="single" w:sz="12" w:space="0" w:color="auto"/>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FY14</w:t>
            </w:r>
          </w:p>
        </w:tc>
      </w:tr>
      <w:tr w:rsidR="00771721" w:rsidRPr="00771721">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771721" w:rsidRPr="00771721" w:rsidRDefault="00771721" w:rsidP="0097769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1721">
              <w:rPr>
                <w:rFonts w:ascii="Calibri" w:eastAsia="Times New Roman" w:hAnsi="Calibri" w:cs="Times New Roman"/>
                <w:b/>
                <w:kern w:val="28"/>
                <w:sz w:val="20"/>
                <w:szCs w:val="20"/>
              </w:rPr>
              <w:t>Actual</w:t>
            </w:r>
          </w:p>
        </w:tc>
      </w:tr>
      <w:tr w:rsidR="00771721" w:rsidRPr="00771721">
        <w:trPr>
          <w:trHeight w:val="315"/>
        </w:trPr>
        <w:tc>
          <w:tcPr>
            <w:tcW w:w="11116" w:type="dxa"/>
            <w:gridSpan w:val="8"/>
            <w:tcBorders>
              <w:top w:val="single" w:sz="12" w:space="0" w:color="auto"/>
            </w:tcBorders>
            <w:shd w:val="pct10" w:color="auto" w:fill="auto"/>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Expenditures</w:t>
            </w:r>
          </w:p>
        </w:tc>
      </w:tr>
      <w:tr w:rsidR="00771721" w:rsidRPr="00771721">
        <w:trPr>
          <w:trHeight w:val="300"/>
        </w:trPr>
        <w:tc>
          <w:tcPr>
            <w:tcW w:w="3400" w:type="dxa"/>
            <w:tcBorders>
              <w:right w:val="single" w:sz="12" w:space="0" w:color="auto"/>
            </w:tcBorders>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771721" w:rsidRPr="00771721" w:rsidRDefault="00771721" w:rsidP="00771721">
            <w:pPr>
              <w:widowControl w:val="0"/>
              <w:overflowPunct w:val="0"/>
              <w:adjustRightInd w:val="0"/>
              <w:spacing w:after="0" w:line="240" w:lineRule="auto"/>
              <w:jc w:val="right"/>
              <w:rPr>
                <w:rFonts w:ascii="Calibri" w:eastAsia="Times New Roman" w:hAnsi="Calibri" w:cs="Times New Roman"/>
                <w:kern w:val="28"/>
                <w:sz w:val="20"/>
                <w:szCs w:val="20"/>
              </w:rPr>
            </w:pP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$63,941,678</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$65,426,294</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$67,699,587</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$67,538,004</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$73,245,387</w:t>
            </w:r>
          </w:p>
        </w:tc>
        <w:tc>
          <w:tcPr>
            <w:tcW w:w="1281" w:type="dxa"/>
            <w:tcBorders>
              <w:left w:val="single" w:sz="12" w:space="0" w:color="auto"/>
            </w:tcBorders>
            <w:vAlign w:val="bottom"/>
          </w:tcPr>
          <w:p w:rsidR="00771721" w:rsidRPr="00771721" w:rsidRDefault="00A27090" w:rsidP="0077172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$72,021,675</w:t>
            </w: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$4,980,124</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$4,642,870</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$6,223,114</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$6,092,763</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$7,241,619</w:t>
            </w:r>
          </w:p>
        </w:tc>
        <w:tc>
          <w:tcPr>
            <w:tcW w:w="1281" w:type="dxa"/>
            <w:tcBorders>
              <w:left w:val="single" w:sz="12" w:space="0" w:color="auto"/>
            </w:tcBorders>
            <w:vAlign w:val="bottom"/>
          </w:tcPr>
          <w:p w:rsidR="00771721" w:rsidRPr="00771721" w:rsidRDefault="00A27090" w:rsidP="0077172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$8,290,740</w:t>
            </w: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$68,921,802</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$70,069,163</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$73,922,701</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$73,630,768</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$80,487,006</w:t>
            </w:r>
          </w:p>
        </w:tc>
        <w:tc>
          <w:tcPr>
            <w:tcW w:w="1281" w:type="dxa"/>
            <w:tcBorders>
              <w:left w:val="single" w:sz="12" w:space="0" w:color="auto"/>
            </w:tcBorders>
            <w:vAlign w:val="bottom"/>
          </w:tcPr>
          <w:p w:rsidR="00771721" w:rsidRPr="00771721" w:rsidRDefault="00A27090" w:rsidP="0077172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$80,312,415</w:t>
            </w:r>
          </w:p>
        </w:tc>
      </w:tr>
      <w:tr w:rsidR="00771721" w:rsidRPr="00771721">
        <w:trPr>
          <w:trHeight w:val="300"/>
        </w:trPr>
        <w:tc>
          <w:tcPr>
            <w:tcW w:w="3400" w:type="dxa"/>
            <w:tcBorders>
              <w:right w:val="single" w:sz="12" w:space="0" w:color="auto"/>
            </w:tcBorders>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$13,483,792</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$13,436,482</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A27090" w:rsidP="0077172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$13,675,397</w:t>
            </w:r>
          </w:p>
        </w:tc>
      </w:tr>
      <w:tr w:rsidR="00771721" w:rsidRPr="00771721">
        <w:trPr>
          <w:trHeight w:val="315"/>
        </w:trPr>
        <w:tc>
          <w:tcPr>
            <w:tcW w:w="3400" w:type="dxa"/>
            <w:tcBorders>
              <w:right w:val="single" w:sz="12" w:space="0" w:color="auto"/>
            </w:tcBorders>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$83,552,956</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$87,067,250</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A27090" w:rsidP="0077172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$93,987,812</w:t>
            </w:r>
          </w:p>
        </w:tc>
      </w:tr>
      <w:tr w:rsidR="00771721" w:rsidRPr="00771721">
        <w:trPr>
          <w:trHeight w:val="315"/>
        </w:trPr>
        <w:tc>
          <w:tcPr>
            <w:tcW w:w="11116" w:type="dxa"/>
            <w:gridSpan w:val="8"/>
            <w:shd w:val="clear" w:color="auto" w:fill="E6E6E6"/>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Chapter 70 aid to education program</w:t>
            </w: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$52,765,195</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$56,040,644</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$61,454,106</w:t>
            </w: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$13,330,761</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13,370,489</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$14,359,088</w:t>
            </w:r>
          </w:p>
        </w:tc>
      </w:tr>
      <w:tr w:rsidR="00771721" w:rsidRPr="00771721">
        <w:trPr>
          <w:trHeight w:val="34"/>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$66,095,956</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69,411,133</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$75,813,194</w:t>
            </w: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64,249,756</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$67,045,798</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72,214,423</w:t>
            </w:r>
          </w:p>
        </w:tc>
      </w:tr>
      <w:tr w:rsidR="00771721" w:rsidRPr="00771721">
        <w:trPr>
          <w:trHeight w:val="300"/>
        </w:trPr>
        <w:tc>
          <w:tcPr>
            <w:tcW w:w="3400" w:type="dxa"/>
            <w:tcBorders>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1,846,199</w:t>
            </w:r>
          </w:p>
        </w:tc>
        <w:tc>
          <w:tcPr>
            <w:tcW w:w="1287" w:type="dxa"/>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2,365,335</w:t>
            </w:r>
          </w:p>
        </w:tc>
        <w:tc>
          <w:tcPr>
            <w:tcW w:w="1287" w:type="dxa"/>
            <w:gridSpan w:val="2"/>
            <w:tcBorders>
              <w:left w:val="single" w:sz="12"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tcBorders>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3,598,771</w:t>
            </w:r>
          </w:p>
        </w:tc>
      </w:tr>
      <w:tr w:rsidR="00771721" w:rsidRPr="00771721">
        <w:trPr>
          <w:trHeight w:val="300"/>
        </w:trPr>
        <w:tc>
          <w:tcPr>
            <w:tcW w:w="3400" w:type="dxa"/>
            <w:tcBorders>
              <w:bottom w:val="single" w:sz="4" w:space="0" w:color="auto"/>
              <w:right w:val="single" w:sz="12" w:space="0" w:color="auto"/>
            </w:tcBorders>
            <w:noWrap/>
            <w:vAlign w:val="center"/>
          </w:tcPr>
          <w:p w:rsidR="00771721" w:rsidRPr="00771721" w:rsidRDefault="00771721" w:rsidP="0077172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771721">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2.8</w:t>
            </w:r>
          </w:p>
        </w:tc>
        <w:tc>
          <w:tcPr>
            <w:tcW w:w="1287" w:type="dxa"/>
            <w:tcBorders>
              <w:left w:val="single" w:sz="12" w:space="0" w:color="auto"/>
              <w:bottom w:val="single" w:sz="4"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3.4</w:t>
            </w:r>
          </w:p>
        </w:tc>
        <w:tc>
          <w:tcPr>
            <w:tcW w:w="1287" w:type="dxa"/>
            <w:gridSpan w:val="2"/>
            <w:tcBorders>
              <w:left w:val="single" w:sz="12" w:space="0" w:color="auto"/>
              <w:bottom w:val="single" w:sz="4" w:space="0" w:color="auto"/>
            </w:tcBorders>
            <w:noWrap/>
            <w:vAlign w:val="bottom"/>
          </w:tcPr>
          <w:p w:rsidR="00771721" w:rsidRPr="00771721" w:rsidRDefault="00771721" w:rsidP="00771721">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771721" w:rsidRPr="00771721" w:rsidRDefault="00771721" w:rsidP="00A27090">
            <w:pPr>
              <w:spacing w:after="0" w:line="240" w:lineRule="auto"/>
              <w:jc w:val="center"/>
              <w:rPr>
                <w:rFonts w:ascii="Calibri" w:eastAsia="Times New Roman" w:hAnsi="Calibri" w:cs="Times New Roman"/>
                <w:color w:val="000000"/>
                <w:sz w:val="20"/>
                <w:szCs w:val="20"/>
              </w:rPr>
            </w:pPr>
            <w:r w:rsidRPr="00771721">
              <w:rPr>
                <w:rFonts w:ascii="Calibri" w:eastAsia="Times New Roman" w:hAnsi="Calibri" w:cs="Times New Roman"/>
                <w:color w:val="000000"/>
                <w:sz w:val="20"/>
                <w:szCs w:val="20"/>
              </w:rPr>
              <w:t>-</w:t>
            </w:r>
            <w:r w:rsidR="00A27090">
              <w:rPr>
                <w:rFonts w:ascii="Calibri" w:eastAsia="Times New Roman" w:hAnsi="Calibri" w:cs="Times New Roman"/>
                <w:color w:val="000000"/>
                <w:sz w:val="20"/>
                <w:szCs w:val="20"/>
              </w:rPr>
              <w:t>4.7</w:t>
            </w:r>
          </w:p>
        </w:tc>
      </w:tr>
      <w:tr w:rsidR="00771721" w:rsidRPr="00771721">
        <w:trPr>
          <w:trHeight w:val="300"/>
        </w:trPr>
        <w:tc>
          <w:tcPr>
            <w:tcW w:w="11116" w:type="dxa"/>
            <w:gridSpan w:val="8"/>
            <w:tcBorders>
              <w:left w:val="nil"/>
              <w:bottom w:val="nil"/>
              <w:right w:val="nil"/>
            </w:tcBorders>
            <w:noWrap/>
            <w:vAlign w:val="center"/>
          </w:tcPr>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16"/>
                <w:szCs w:val="16"/>
              </w:rPr>
            </w:pPr>
            <w:r w:rsidRPr="00771721">
              <w:rPr>
                <w:rFonts w:ascii="Calibri" w:eastAsia="Times New Roman" w:hAnsi="Calibri" w:cs="Times New Roman"/>
                <w:kern w:val="28"/>
                <w:sz w:val="20"/>
                <w:szCs w:val="20"/>
              </w:rPr>
              <w:t>*</w:t>
            </w:r>
            <w:r w:rsidRPr="00771721">
              <w:rPr>
                <w:rFonts w:ascii="Calibri" w:eastAsia="Times New Roman" w:hAnsi="Calibri" w:cs="Times New Roman"/>
                <w:kern w:val="28"/>
                <w:sz w:val="16"/>
                <w:szCs w:val="16"/>
              </w:rPr>
              <w:t>Chapter 70 state aid funds are deposited in the local general fund and spent as local appropriations.</w:t>
            </w:r>
          </w:p>
          <w:p w:rsidR="00771721" w:rsidRPr="00771721" w:rsidRDefault="00771721" w:rsidP="00771721">
            <w:pPr>
              <w:widowControl w:val="0"/>
              <w:overflowPunct w:val="0"/>
              <w:adjustRightInd w:val="0"/>
              <w:spacing w:before="40" w:after="40" w:line="240" w:lineRule="auto"/>
              <w:rPr>
                <w:rFonts w:ascii="Calibri" w:eastAsia="Times New Roman" w:hAnsi="Calibri" w:cs="Times New Roman"/>
                <w:kern w:val="28"/>
                <w:sz w:val="16"/>
                <w:szCs w:val="16"/>
              </w:rPr>
            </w:pPr>
            <w:r w:rsidRPr="0077172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771721" w:rsidRPr="00771721" w:rsidRDefault="00517143" w:rsidP="00771721">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Sources: FY12, FY13, FY14</w:t>
            </w:r>
            <w:r w:rsidR="00771721" w:rsidRPr="00771721">
              <w:rPr>
                <w:rFonts w:ascii="Calibri" w:eastAsia="Times New Roman" w:hAnsi="Calibri" w:cs="Times New Roman"/>
                <w:kern w:val="28"/>
                <w:sz w:val="16"/>
                <w:szCs w:val="16"/>
              </w:rPr>
              <w:t xml:space="preserve"> District End-of-Year Reports, Chapter 70 Program information on ESE website</w:t>
            </w:r>
          </w:p>
          <w:p w:rsidR="00771721" w:rsidRPr="00771721" w:rsidRDefault="00771721" w:rsidP="00517143">
            <w:pPr>
              <w:widowControl w:val="0"/>
              <w:overflowPunct w:val="0"/>
              <w:adjustRightInd w:val="0"/>
              <w:spacing w:before="40" w:after="40" w:line="240" w:lineRule="auto"/>
              <w:rPr>
                <w:rFonts w:ascii="Calibri" w:eastAsia="Times New Roman" w:hAnsi="Calibri" w:cs="Times New Roman"/>
                <w:kern w:val="28"/>
                <w:sz w:val="20"/>
                <w:szCs w:val="20"/>
              </w:rPr>
            </w:pPr>
            <w:r w:rsidRPr="00771721">
              <w:rPr>
                <w:rFonts w:ascii="Calibri" w:eastAsia="Times New Roman" w:hAnsi="Calibri" w:cs="Times New Roman"/>
                <w:kern w:val="28"/>
                <w:sz w:val="16"/>
                <w:szCs w:val="16"/>
              </w:rPr>
              <w:t xml:space="preserve">Data retrieved </w:t>
            </w:r>
            <w:r w:rsidR="00517143">
              <w:rPr>
                <w:rFonts w:ascii="Calibri" w:eastAsia="Times New Roman" w:hAnsi="Calibri" w:cs="Times New Roman"/>
                <w:kern w:val="28"/>
                <w:sz w:val="16"/>
                <w:szCs w:val="16"/>
              </w:rPr>
              <w:t>April 27, 2015</w:t>
            </w:r>
            <w:r w:rsidRPr="00771721">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C9725F" w:rsidRPr="00C9725F" w:rsidRDefault="00C9725F" w:rsidP="00C9725F">
      <w:pPr>
        <w:spacing w:after="0"/>
        <w:jc w:val="center"/>
        <w:rPr>
          <w:b/>
          <w:sz w:val="20"/>
        </w:rPr>
      </w:pPr>
      <w:r w:rsidRPr="00C9725F">
        <w:rPr>
          <w:b/>
          <w:sz w:val="20"/>
        </w:rPr>
        <w:lastRenderedPageBreak/>
        <w:t>Table B9: Chelsea Public Schools</w:t>
      </w:r>
    </w:p>
    <w:p w:rsidR="00C9725F" w:rsidRPr="00C9725F" w:rsidRDefault="00C9725F" w:rsidP="00C9725F">
      <w:pPr>
        <w:spacing w:after="0"/>
        <w:jc w:val="center"/>
        <w:rPr>
          <w:b/>
          <w:sz w:val="20"/>
        </w:rPr>
      </w:pPr>
      <w:r w:rsidRPr="00C9725F">
        <w:rPr>
          <w:b/>
          <w:sz w:val="20"/>
        </w:rPr>
        <w:t>Expenditures Per In-District Pupil</w:t>
      </w:r>
    </w:p>
    <w:p w:rsidR="00C9725F" w:rsidRPr="00C9725F" w:rsidRDefault="00C9725F" w:rsidP="00C9725F">
      <w:pPr>
        <w:spacing w:after="0"/>
        <w:jc w:val="center"/>
        <w:rPr>
          <w:b/>
          <w:sz w:val="20"/>
        </w:rPr>
      </w:pPr>
      <w:r w:rsidRPr="00C9725F">
        <w:rPr>
          <w:b/>
          <w:sz w:val="20"/>
        </w:rPr>
        <w:t>Fiscal Years 2011</w:t>
      </w:r>
      <w:r w:rsidR="00792B0B">
        <w:rPr>
          <w:b/>
          <w:sz w:val="20"/>
        </w:rPr>
        <w:t>–</w:t>
      </w:r>
      <w:r w:rsidRPr="00C9725F">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C9725F" w:rsidRPr="00C9725F">
        <w:trPr>
          <w:trHeight w:val="432"/>
          <w:jc w:val="center"/>
        </w:trPr>
        <w:tc>
          <w:tcPr>
            <w:tcW w:w="2484" w:type="pct"/>
            <w:tcBorders>
              <w:bottom w:val="single" w:sz="12" w:space="0" w:color="auto"/>
            </w:tcBorders>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b/>
                <w:kern w:val="28"/>
                <w:sz w:val="20"/>
                <w:szCs w:val="20"/>
              </w:rPr>
            </w:pPr>
            <w:r w:rsidRPr="00C9725F">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C9725F" w:rsidRPr="00C9725F" w:rsidRDefault="00C9725F" w:rsidP="00C9725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9725F">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C9725F" w:rsidRPr="00C9725F" w:rsidRDefault="00C9725F" w:rsidP="00C9725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9725F">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C9725F" w:rsidRPr="00C9725F" w:rsidRDefault="00C9725F" w:rsidP="00C9725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9725F">
              <w:rPr>
                <w:rFonts w:ascii="Calibri" w:eastAsia="Times New Roman" w:hAnsi="Calibri" w:cs="Times New Roman"/>
                <w:b/>
                <w:kern w:val="28"/>
                <w:sz w:val="20"/>
                <w:szCs w:val="20"/>
              </w:rPr>
              <w:t>2013</w:t>
            </w:r>
          </w:p>
        </w:tc>
      </w:tr>
      <w:tr w:rsidR="00C9725F" w:rsidRPr="00C9725F">
        <w:trPr>
          <w:trHeight w:val="170"/>
          <w:jc w:val="center"/>
        </w:trPr>
        <w:tc>
          <w:tcPr>
            <w:tcW w:w="2484" w:type="pct"/>
            <w:tcBorders>
              <w:top w:val="single" w:sz="12" w:space="0" w:color="auto"/>
            </w:tcBorders>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$485</w:t>
            </w:r>
          </w:p>
        </w:tc>
        <w:tc>
          <w:tcPr>
            <w:tcW w:w="839" w:type="pct"/>
            <w:tcBorders>
              <w:top w:val="single" w:sz="12" w:space="0" w:color="auto"/>
            </w:tcBorders>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$511</w:t>
            </w:r>
          </w:p>
        </w:tc>
        <w:tc>
          <w:tcPr>
            <w:tcW w:w="838" w:type="pct"/>
            <w:tcBorders>
              <w:top w:val="single" w:sz="12" w:space="0" w:color="auto"/>
            </w:tcBorders>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$600</w:t>
            </w:r>
          </w:p>
        </w:tc>
      </w:tr>
      <w:tr w:rsidR="00C9725F" w:rsidRPr="00C9725F">
        <w:trPr>
          <w:trHeight w:val="77"/>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Instructional leadership (district and school)</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$890</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$854</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$846</w:t>
            </w:r>
          </w:p>
        </w:tc>
      </w:tr>
      <w:tr w:rsidR="00C9725F" w:rsidRPr="00C9725F">
        <w:trPr>
          <w:trHeight w:val="77"/>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Teachers</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$4,726</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$4,673</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$4,647</w:t>
            </w:r>
          </w:p>
        </w:tc>
      </w:tr>
      <w:tr w:rsidR="00C9725F" w:rsidRPr="00C9725F">
        <w:trPr>
          <w:trHeight w:val="77"/>
          <w:jc w:val="center"/>
        </w:trPr>
        <w:tc>
          <w:tcPr>
            <w:tcW w:w="2484" w:type="pct"/>
            <w:vAlign w:val="center"/>
          </w:tcPr>
          <w:p w:rsidR="00C9725F" w:rsidRPr="00C9725F" w:rsidDel="00DB21D5"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Other teaching services</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$778</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$787</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$885</w:t>
            </w:r>
          </w:p>
        </w:tc>
      </w:tr>
      <w:tr w:rsidR="00C9725F" w:rsidRPr="00C9725F">
        <w:trPr>
          <w:trHeight w:val="77"/>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Professional development</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$438</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$238</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$276</w:t>
            </w:r>
          </w:p>
        </w:tc>
      </w:tr>
      <w:tr w:rsidR="00C9725F" w:rsidRPr="00C9725F">
        <w:trPr>
          <w:trHeight w:val="562"/>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Instructional materials, equipment and technology</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$258</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$197</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$252</w:t>
            </w:r>
          </w:p>
        </w:tc>
      </w:tr>
      <w:tr w:rsidR="00C9725F" w:rsidRPr="00C9725F">
        <w:trPr>
          <w:trHeight w:val="77"/>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Guidance, counseling and testing services</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$366</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$356</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$356</w:t>
            </w:r>
          </w:p>
        </w:tc>
      </w:tr>
      <w:tr w:rsidR="00C9725F" w:rsidRPr="00C9725F">
        <w:trPr>
          <w:trHeight w:val="77"/>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Pupil services</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$1,504</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$1,512</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$1,385</w:t>
            </w:r>
          </w:p>
        </w:tc>
      </w:tr>
      <w:tr w:rsidR="00C9725F" w:rsidRPr="00C9725F">
        <w:trPr>
          <w:trHeight w:val="77"/>
          <w:jc w:val="center"/>
        </w:trPr>
        <w:tc>
          <w:tcPr>
            <w:tcW w:w="2484" w:type="pct"/>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Operations and maintenance</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$1,042</w:t>
            </w:r>
          </w:p>
        </w:tc>
        <w:tc>
          <w:tcPr>
            <w:tcW w:w="839" w:type="pct"/>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$1,107</w:t>
            </w:r>
          </w:p>
        </w:tc>
        <w:tc>
          <w:tcPr>
            <w:tcW w:w="838" w:type="pct"/>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$1,011</w:t>
            </w:r>
          </w:p>
        </w:tc>
      </w:tr>
      <w:tr w:rsidR="00C9725F" w:rsidRPr="00C9725F">
        <w:trPr>
          <w:trHeight w:val="77"/>
          <w:jc w:val="center"/>
        </w:trPr>
        <w:tc>
          <w:tcPr>
            <w:tcW w:w="2484" w:type="pct"/>
            <w:tcBorders>
              <w:bottom w:val="single" w:sz="12" w:space="0" w:color="auto"/>
            </w:tcBorders>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$2,479</w:t>
            </w:r>
          </w:p>
        </w:tc>
        <w:tc>
          <w:tcPr>
            <w:tcW w:w="839" w:type="pct"/>
            <w:tcBorders>
              <w:bottom w:val="single" w:sz="12" w:space="0" w:color="auto"/>
            </w:tcBorders>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$2,561</w:t>
            </w:r>
          </w:p>
        </w:tc>
        <w:tc>
          <w:tcPr>
            <w:tcW w:w="838" w:type="pct"/>
            <w:tcBorders>
              <w:bottom w:val="single" w:sz="12" w:space="0" w:color="auto"/>
            </w:tcBorders>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$2,347</w:t>
            </w:r>
          </w:p>
        </w:tc>
      </w:tr>
      <w:tr w:rsidR="00C9725F" w:rsidRPr="00C9725F">
        <w:trPr>
          <w:trHeight w:val="107"/>
          <w:jc w:val="center"/>
        </w:trPr>
        <w:tc>
          <w:tcPr>
            <w:tcW w:w="2484" w:type="pct"/>
            <w:tcBorders>
              <w:top w:val="single" w:sz="12" w:space="0" w:color="auto"/>
              <w:bottom w:val="single" w:sz="12" w:space="0" w:color="auto"/>
            </w:tcBorders>
            <w:vAlign w:val="center"/>
          </w:tcPr>
          <w:p w:rsidR="00C9725F" w:rsidRPr="00C9725F" w:rsidRDefault="00C9725F" w:rsidP="00C9725F">
            <w:pPr>
              <w:widowControl w:val="0"/>
              <w:overflowPunct w:val="0"/>
              <w:adjustRightInd w:val="0"/>
              <w:spacing w:before="40" w:after="40" w:line="240" w:lineRule="auto"/>
              <w:rPr>
                <w:rFonts w:ascii="Calibri" w:eastAsia="Times New Roman" w:hAnsi="Calibri" w:cs="Times New Roman"/>
                <w:kern w:val="28"/>
                <w:sz w:val="20"/>
                <w:szCs w:val="20"/>
              </w:rPr>
            </w:pPr>
            <w:r w:rsidRPr="00C9725F">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$12,968</w:t>
            </w:r>
          </w:p>
        </w:tc>
        <w:tc>
          <w:tcPr>
            <w:tcW w:w="839" w:type="pct"/>
            <w:tcBorders>
              <w:top w:val="single" w:sz="12" w:space="0" w:color="auto"/>
              <w:bottom w:val="single" w:sz="12" w:space="0" w:color="auto"/>
            </w:tcBorders>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$12,797</w:t>
            </w:r>
          </w:p>
        </w:tc>
        <w:tc>
          <w:tcPr>
            <w:tcW w:w="838" w:type="pct"/>
            <w:tcBorders>
              <w:top w:val="single" w:sz="12" w:space="0" w:color="auto"/>
              <w:bottom w:val="single" w:sz="12" w:space="0" w:color="auto"/>
            </w:tcBorders>
            <w:shd w:val="clear" w:color="auto" w:fill="auto"/>
            <w:vAlign w:val="center"/>
          </w:tcPr>
          <w:p w:rsidR="00C9725F" w:rsidRPr="00C9725F" w:rsidRDefault="00C9725F" w:rsidP="00C9725F">
            <w:pPr>
              <w:spacing w:after="0" w:line="240" w:lineRule="auto"/>
              <w:jc w:val="center"/>
              <w:rPr>
                <w:rFonts w:ascii="Calibri" w:eastAsia="Times New Roman" w:hAnsi="Calibri" w:cs="Times New Roman"/>
                <w:color w:val="000000"/>
                <w:sz w:val="20"/>
                <w:szCs w:val="20"/>
              </w:rPr>
            </w:pPr>
            <w:r w:rsidRPr="00C9725F">
              <w:rPr>
                <w:rFonts w:ascii="Calibri" w:eastAsia="Times New Roman" w:hAnsi="Calibri" w:cs="Times New Roman"/>
                <w:color w:val="000000"/>
                <w:sz w:val="20"/>
                <w:szCs w:val="20"/>
              </w:rPr>
              <w:t>$12,605</w:t>
            </w:r>
          </w:p>
        </w:tc>
      </w:tr>
      <w:tr w:rsidR="00C9725F" w:rsidRPr="00C9725F">
        <w:trPr>
          <w:trHeight w:val="107"/>
          <w:jc w:val="center"/>
        </w:trPr>
        <w:tc>
          <w:tcPr>
            <w:tcW w:w="5000" w:type="pct"/>
            <w:gridSpan w:val="4"/>
            <w:tcBorders>
              <w:top w:val="single" w:sz="12" w:space="0" w:color="auto"/>
              <w:left w:val="nil"/>
              <w:bottom w:val="nil"/>
              <w:right w:val="nil"/>
            </w:tcBorders>
            <w:vAlign w:val="center"/>
          </w:tcPr>
          <w:p w:rsidR="00C9725F" w:rsidRPr="00C9725F" w:rsidRDefault="00C9725F" w:rsidP="00C9725F">
            <w:pPr>
              <w:widowControl w:val="0"/>
              <w:overflowPunct w:val="0"/>
              <w:adjustRightInd w:val="0"/>
              <w:spacing w:before="80" w:after="0" w:line="240" w:lineRule="auto"/>
              <w:rPr>
                <w:rFonts w:ascii="Calibri" w:eastAsia="Times New Roman" w:hAnsi="Calibri" w:cs="Times New Roman"/>
                <w:kern w:val="28"/>
                <w:sz w:val="20"/>
                <w:szCs w:val="20"/>
              </w:rPr>
            </w:pPr>
            <w:r w:rsidRPr="00C9725F">
              <w:rPr>
                <w:rFonts w:ascii="Calibri" w:eastAsia="Times New Roman" w:hAnsi="Calibri" w:cs="Times New Roman"/>
                <w:bCs/>
                <w:color w:val="000000"/>
                <w:kern w:val="28"/>
                <w:sz w:val="20"/>
                <w:szCs w:val="20"/>
              </w:rPr>
              <w:t xml:space="preserve">Sources: </w:t>
            </w:r>
            <w:hyperlink r:id="rId50" w:history="1">
              <w:r w:rsidRPr="00C9725F">
                <w:rPr>
                  <w:rFonts w:ascii="Calibri" w:eastAsia="Times New Roman" w:hAnsi="Calibri" w:cs="Times New Roman"/>
                  <w:bCs/>
                  <w:color w:val="0000FF" w:themeColor="hyperlink"/>
                  <w:kern w:val="28"/>
                  <w:sz w:val="20"/>
                  <w:szCs w:val="24"/>
                  <w:u w:val="single"/>
                </w:rPr>
                <w:t>Per-pupil expenditure reports on ESE website</w:t>
              </w:r>
            </w:hyperlink>
            <w:bookmarkStart w:id="21" w:name="_GoBack"/>
            <w:bookmarkEnd w:id="21"/>
            <w:r w:rsidRPr="00C9725F">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866C54" w:rsidRDefault="00866C54" w:rsidP="00866C54">
      <w:pPr>
        <w:pStyle w:val="Section"/>
      </w:pPr>
      <w:bookmarkStart w:id="22" w:name="_Toc403728068"/>
      <w:bookmarkStart w:id="23" w:name="_Toc442176577"/>
      <w:r w:rsidRPr="00476E71">
        <w:lastRenderedPageBreak/>
        <w:t xml:space="preserve">Appendix </w:t>
      </w:r>
      <w:r>
        <w:t>C: Instructional Inventory</w:t>
      </w:r>
      <w:bookmarkEnd w:id="22"/>
      <w:bookmarkEnd w:id="23"/>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866C54" w:rsidRPr="001231DB">
        <w:tc>
          <w:tcPr>
            <w:tcW w:w="4878" w:type="dxa"/>
            <w:vMerge w:val="restart"/>
            <w:vAlign w:val="center"/>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810" w:type="dxa"/>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866C54" w:rsidRPr="001231DB">
        <w:tc>
          <w:tcPr>
            <w:tcW w:w="4878" w:type="dxa"/>
            <w:vMerge/>
            <w:tcBorders>
              <w:bottom w:val="single" w:sz="4" w:space="0" w:color="auto"/>
            </w:tcBorders>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866C54" w:rsidRPr="001231DB" w:rsidRDefault="00866C54" w:rsidP="00CA1401">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866C54" w:rsidRPr="001231DB">
        <w:tc>
          <w:tcPr>
            <w:tcW w:w="4878" w:type="dxa"/>
            <w:vMerge w:val="restart"/>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84%</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866C54" w:rsidRPr="001231DB">
        <w:tc>
          <w:tcPr>
            <w:tcW w:w="4878" w:type="dxa"/>
            <w:vMerge w:val="restart"/>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68%</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66</w:t>
            </w:r>
          </w:p>
        </w:tc>
      </w:tr>
      <w:tr w:rsidR="00866C54" w:rsidRPr="001231DB">
        <w:tc>
          <w:tcPr>
            <w:tcW w:w="4878" w:type="dxa"/>
            <w:vMerge/>
            <w:tcBorders>
              <w:bottom w:val="single" w:sz="4" w:space="0" w:color="auto"/>
            </w:tcBorders>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866C54" w:rsidRPr="001231DB">
        <w:tc>
          <w:tcPr>
            <w:tcW w:w="4878" w:type="dxa"/>
            <w:vMerge w:val="restart"/>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866C54" w:rsidRPr="001231DB">
        <w:tc>
          <w:tcPr>
            <w:tcW w:w="4878" w:type="dxa"/>
            <w:vMerge w:val="restart"/>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74%</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66</w:t>
            </w:r>
          </w:p>
        </w:tc>
      </w:tr>
      <w:tr w:rsidR="00866C54" w:rsidRPr="001231DB">
        <w:tc>
          <w:tcPr>
            <w:tcW w:w="4878" w:type="dxa"/>
            <w:vMerge/>
            <w:tcBorders>
              <w:bottom w:val="single" w:sz="4" w:space="0" w:color="auto"/>
            </w:tcBorders>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866C54" w:rsidRPr="001231DB">
        <w:tc>
          <w:tcPr>
            <w:tcW w:w="4878" w:type="dxa"/>
            <w:vMerge w:val="restart"/>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30</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r>
      <w:tr w:rsidR="00866C54" w:rsidRPr="001231DB">
        <w:tc>
          <w:tcPr>
            <w:tcW w:w="4878" w:type="dxa"/>
            <w:vMerge w:val="restart"/>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80%</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r>
      <w:tr w:rsidR="00866C54" w:rsidRPr="001231DB">
        <w:tc>
          <w:tcPr>
            <w:tcW w:w="4878" w:type="dxa"/>
            <w:vMerge/>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74</w:t>
            </w:r>
          </w:p>
        </w:tc>
      </w:tr>
      <w:tr w:rsidR="00866C54" w:rsidRPr="001231DB">
        <w:tc>
          <w:tcPr>
            <w:tcW w:w="4878" w:type="dxa"/>
            <w:vMerge/>
            <w:tcBorders>
              <w:bottom w:val="single" w:sz="4" w:space="0" w:color="auto"/>
            </w:tcBorders>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Borders>
              <w:bottom w:val="single" w:sz="4" w:space="0" w:color="auto"/>
            </w:tcBorders>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866C54" w:rsidRPr="001231DB">
        <w:tc>
          <w:tcPr>
            <w:tcW w:w="4878" w:type="dxa"/>
            <w:vMerge w:val="restart"/>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59%</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866C54" w:rsidRPr="001231DB">
        <w:tc>
          <w:tcPr>
            <w:tcW w:w="4878" w:type="dxa"/>
            <w:vMerge/>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1231DB" w:rsidRDefault="00866C54" w:rsidP="00CA1401">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r>
    </w:tbl>
    <w:p w:rsidR="00866C54" w:rsidRPr="001231DB" w:rsidRDefault="00866C54" w:rsidP="00866C54">
      <w:pPr>
        <w:spacing w:after="0" w:line="240" w:lineRule="auto"/>
        <w:rPr>
          <w:rFonts w:ascii="Calibri" w:eastAsia="Times New Roman" w:hAnsi="Calibri" w:cs="Times New Roman"/>
          <w:sz w:val="20"/>
          <w:szCs w:val="20"/>
        </w:rPr>
      </w:pPr>
    </w:p>
    <w:p w:rsidR="00866C54" w:rsidRDefault="00866C54" w:rsidP="00866C54">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866C54" w:rsidRPr="00EF3EE3">
        <w:tc>
          <w:tcPr>
            <w:tcW w:w="4878" w:type="dxa"/>
            <w:vMerge w:val="restart"/>
            <w:vAlign w:val="center"/>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lastRenderedPageBreak/>
              <w:t>Teaching</w:t>
            </w:r>
          </w:p>
        </w:tc>
        <w:tc>
          <w:tcPr>
            <w:tcW w:w="990" w:type="dxa"/>
            <w:vMerge w:val="restart"/>
            <w:vAlign w:val="center"/>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vMerge/>
          </w:tcPr>
          <w:p w:rsidR="00866C54" w:rsidRPr="00EF3EE3" w:rsidRDefault="00866C54" w:rsidP="00CA1401">
            <w:pPr>
              <w:spacing w:after="0" w:line="240" w:lineRule="auto"/>
              <w:rPr>
                <w:rFonts w:ascii="Calibri" w:eastAsia="Times New Roman" w:hAnsi="Calibri" w:cs="Times New Roman"/>
                <w:b/>
                <w:sz w:val="20"/>
                <w:szCs w:val="20"/>
              </w:rPr>
            </w:pPr>
          </w:p>
        </w:tc>
        <w:tc>
          <w:tcPr>
            <w:tcW w:w="810" w:type="dxa"/>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866C54" w:rsidRPr="00EF3EE3">
        <w:tc>
          <w:tcPr>
            <w:tcW w:w="4878" w:type="dxa"/>
            <w:vMerge/>
            <w:tcBorders>
              <w:bottom w:val="single" w:sz="4" w:space="0" w:color="auto"/>
            </w:tcBorders>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866C54" w:rsidRPr="00EF3EE3" w:rsidRDefault="00866C54" w:rsidP="00CA1401">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866C54" w:rsidRPr="00EF3EE3">
        <w:tc>
          <w:tcPr>
            <w:tcW w:w="4878" w:type="dxa"/>
            <w:vMerge w:val="restart"/>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 xml:space="preserve">8. The teacher communicates clear learning objective(s) aligned to </w:t>
            </w:r>
            <w:r w:rsidR="00763AAC">
              <w:rPr>
                <w:rFonts w:ascii="Calibri" w:eastAsia="Times New Roman" w:hAnsi="Calibri" w:cs="Times New Roman"/>
                <w:sz w:val="20"/>
                <w:szCs w:val="20"/>
              </w:rPr>
              <w:t xml:space="preserve">the </w:t>
            </w:r>
            <w:r w:rsidRPr="00763AAC">
              <w:rPr>
                <w:rFonts w:ascii="Calibri" w:eastAsia="Times New Roman" w:hAnsi="Calibri" w:cs="Times New Roman"/>
                <w:i/>
                <w:sz w:val="20"/>
                <w:szCs w:val="20"/>
              </w:rPr>
              <w:t>2011 Massachusetts Curriculum Frameworks</w:t>
            </w:r>
            <w:r w:rsidRPr="00EF3EE3">
              <w:rPr>
                <w:rFonts w:ascii="Calibri" w:eastAsia="Times New Roman" w:hAnsi="Calibri" w:cs="Times New Roman"/>
                <w:sz w:val="20"/>
                <w:szCs w:val="20"/>
              </w:rPr>
              <w:t>.</w:t>
            </w: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80%</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74%</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866C54" w:rsidRPr="00EF3EE3">
        <w:tc>
          <w:tcPr>
            <w:tcW w:w="4878" w:type="dxa"/>
            <w:vMerge w:val="restart"/>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69%</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866C54" w:rsidRPr="00EF3EE3">
        <w:tc>
          <w:tcPr>
            <w:tcW w:w="4878" w:type="dxa"/>
            <w:vMerge/>
            <w:tcBorders>
              <w:bottom w:val="single" w:sz="4" w:space="0" w:color="auto"/>
            </w:tcBorders>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866C54" w:rsidRPr="00EF3EE3">
        <w:tc>
          <w:tcPr>
            <w:tcW w:w="4878" w:type="dxa"/>
            <w:vMerge w:val="restart"/>
            <w:shd w:val="clear" w:color="auto" w:fill="D9D9D9" w:themeFill="background1" w:themeFillShade="D9"/>
          </w:tcPr>
          <w:p w:rsidR="00866C54" w:rsidRPr="00EF3EE3" w:rsidRDefault="00866C54" w:rsidP="00763AAC">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w:t>
            </w:r>
            <w:r w:rsidR="00763AAC">
              <w:rPr>
                <w:rFonts w:ascii="Calibri" w:eastAsia="Times New Roman" w:hAnsi="Calibri" w:cs="Times New Roman"/>
                <w:sz w:val="20"/>
                <w:szCs w:val="20"/>
              </w:rPr>
              <w:t>nglish language learners</w:t>
            </w:r>
            <w:r w:rsidRPr="00EF3EE3">
              <w:rPr>
                <w:rFonts w:ascii="Calibri" w:eastAsia="Times New Roman" w:hAnsi="Calibri" w:cs="Times New Roman"/>
                <w:sz w:val="20"/>
                <w:szCs w:val="20"/>
              </w:rPr>
              <w:t xml:space="preserve"> and students </w:t>
            </w:r>
            <w:r w:rsidR="00763AAC">
              <w:rPr>
                <w:rFonts w:ascii="Calibri" w:eastAsia="Times New Roman" w:hAnsi="Calibri" w:cs="Times New Roman"/>
                <w:sz w:val="20"/>
                <w:szCs w:val="20"/>
              </w:rPr>
              <w:t>with disabilities</w:t>
            </w:r>
            <w:r w:rsidR="003E71DC">
              <w:rPr>
                <w:rFonts w:ascii="Calibri" w:eastAsia="Times New Roman" w:hAnsi="Calibri" w:cs="Times New Roman"/>
                <w:sz w:val="20"/>
                <w:szCs w:val="20"/>
              </w:rPr>
              <w:t xml:space="preserve">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76%</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866C54" w:rsidRPr="00EF3EE3">
        <w:tc>
          <w:tcPr>
            <w:tcW w:w="4878" w:type="dxa"/>
            <w:vMerge w:val="restart"/>
          </w:tcPr>
          <w:p w:rsidR="00866C54" w:rsidRPr="00EF3EE3" w:rsidRDefault="00866C54" w:rsidP="00763AAC">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763AAC">
              <w:rPr>
                <w:rFonts w:ascii="Calibri" w:eastAsia="Times New Roman" w:hAnsi="Calibri" w:cs="Times New Roman"/>
                <w:sz w:val="20"/>
                <w:szCs w:val="20"/>
              </w:rPr>
              <w:t>.</w:t>
            </w: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866C54" w:rsidRPr="00EF3EE3">
        <w:tc>
          <w:tcPr>
            <w:tcW w:w="4878" w:type="dxa"/>
            <w:vMerge/>
            <w:tcBorders>
              <w:bottom w:val="single" w:sz="4" w:space="0" w:color="auto"/>
            </w:tcBorders>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90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866C54" w:rsidRPr="00EF3EE3">
        <w:tc>
          <w:tcPr>
            <w:tcW w:w="4878" w:type="dxa"/>
            <w:vMerge w:val="restart"/>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69%</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30%</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r>
      <w:tr w:rsidR="00866C54" w:rsidRPr="00EF3EE3">
        <w:tc>
          <w:tcPr>
            <w:tcW w:w="4878" w:type="dxa"/>
            <w:vMerge w:val="restart"/>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866C54" w:rsidRPr="00EF3EE3">
        <w:tc>
          <w:tcPr>
            <w:tcW w:w="4878" w:type="dxa"/>
            <w:vMerge/>
            <w:tcBorders>
              <w:bottom w:val="single" w:sz="4" w:space="0" w:color="auto"/>
            </w:tcBorders>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866C54" w:rsidRPr="00EF3EE3">
        <w:tc>
          <w:tcPr>
            <w:tcW w:w="4878" w:type="dxa"/>
            <w:vMerge w:val="restart"/>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56</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866C54" w:rsidRPr="00EF3EE3">
        <w:tc>
          <w:tcPr>
            <w:tcW w:w="4878" w:type="dxa"/>
            <w:vMerge w:val="restart"/>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56%</w:t>
            </w:r>
          </w:p>
        </w:tc>
      </w:tr>
      <w:tr w:rsidR="00866C54" w:rsidRPr="00EF3EE3">
        <w:tc>
          <w:tcPr>
            <w:tcW w:w="4878" w:type="dxa"/>
            <w:vMerge/>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r>
      <w:tr w:rsidR="00866C54" w:rsidRPr="00EF3EE3">
        <w:tc>
          <w:tcPr>
            <w:tcW w:w="4878" w:type="dxa"/>
            <w:vMerge/>
            <w:tcBorders>
              <w:bottom w:val="single" w:sz="4" w:space="0" w:color="auto"/>
            </w:tcBorders>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tcBorders>
              <w:bottom w:val="single" w:sz="4" w:space="0" w:color="auto"/>
            </w:tcBorders>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p>
        </w:tc>
      </w:tr>
      <w:tr w:rsidR="00866C54" w:rsidRPr="00EF3EE3">
        <w:tc>
          <w:tcPr>
            <w:tcW w:w="4878" w:type="dxa"/>
            <w:vMerge w:val="restart"/>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84%</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r>
      <w:tr w:rsidR="00866C54" w:rsidRPr="00EF3EE3">
        <w:tc>
          <w:tcPr>
            <w:tcW w:w="4878" w:type="dxa"/>
            <w:vMerge/>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EF3EE3" w:rsidRDefault="00866C54" w:rsidP="00CA1401">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66%</w:t>
            </w:r>
          </w:p>
        </w:tc>
        <w:tc>
          <w:tcPr>
            <w:tcW w:w="900"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866C54" w:rsidRPr="00EF3EE3"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r>
      <w:tr w:rsidR="00866C54" w:rsidRPr="00D549BC">
        <w:tc>
          <w:tcPr>
            <w:tcW w:w="4878" w:type="dxa"/>
            <w:vMerge w:val="restart"/>
            <w:vAlign w:val="center"/>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lastRenderedPageBreak/>
              <w:t>Learning</w:t>
            </w:r>
          </w:p>
        </w:tc>
        <w:tc>
          <w:tcPr>
            <w:tcW w:w="990" w:type="dxa"/>
            <w:vMerge w:val="restart"/>
            <w:vAlign w:val="center"/>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vMerge/>
          </w:tcPr>
          <w:p w:rsidR="00866C54" w:rsidRPr="00D549BC" w:rsidRDefault="00866C54" w:rsidP="00CA1401">
            <w:pPr>
              <w:spacing w:after="0" w:line="240" w:lineRule="auto"/>
              <w:rPr>
                <w:rFonts w:ascii="Calibri" w:eastAsia="Times New Roman" w:hAnsi="Calibri" w:cs="Times New Roman"/>
                <w:b/>
                <w:sz w:val="20"/>
                <w:szCs w:val="20"/>
              </w:rPr>
            </w:pPr>
          </w:p>
        </w:tc>
        <w:tc>
          <w:tcPr>
            <w:tcW w:w="810" w:type="dxa"/>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866C54" w:rsidRPr="00D549BC" w:rsidTr="00792B0B">
        <w:trPr>
          <w:trHeight w:val="143"/>
        </w:trPr>
        <w:tc>
          <w:tcPr>
            <w:tcW w:w="4878" w:type="dxa"/>
            <w:vMerge/>
            <w:tcBorders>
              <w:bottom w:val="single" w:sz="4" w:space="0" w:color="auto"/>
            </w:tcBorders>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866C54" w:rsidRPr="00D549BC" w:rsidRDefault="00866C54" w:rsidP="00CA1401">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866C54" w:rsidRPr="00D549BC">
        <w:tc>
          <w:tcPr>
            <w:tcW w:w="4878" w:type="dxa"/>
            <w:vMerge w:val="restart"/>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70%</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866C54" w:rsidRPr="001231DB"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866C54" w:rsidRPr="00D549BC">
        <w:tc>
          <w:tcPr>
            <w:tcW w:w="4878" w:type="dxa"/>
            <w:vMerge w:val="restart"/>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866C54" w:rsidRPr="00D549BC">
        <w:tc>
          <w:tcPr>
            <w:tcW w:w="4878" w:type="dxa"/>
            <w:vMerge/>
            <w:tcBorders>
              <w:bottom w:val="single" w:sz="4" w:space="0" w:color="auto"/>
            </w:tcBorders>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866C54" w:rsidRPr="00D549BC">
        <w:tc>
          <w:tcPr>
            <w:tcW w:w="4878" w:type="dxa"/>
            <w:vMerge w:val="restart"/>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 xml:space="preserve">19. Students inquire, explore, apply, analyze, synthesize and/or evaluate knowledge </w:t>
            </w:r>
            <w:r w:rsidR="00763AAC">
              <w:rPr>
                <w:rFonts w:ascii="Calibri" w:eastAsia="Times New Roman" w:hAnsi="Calibri" w:cs="Times New Roman"/>
                <w:sz w:val="20"/>
                <w:szCs w:val="20"/>
              </w:rPr>
              <w:t>or concepts (Bloom’s Taxonomy).</w:t>
            </w: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30%</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30%</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866C54" w:rsidRPr="00D549BC">
        <w:tc>
          <w:tcPr>
            <w:tcW w:w="4878" w:type="dxa"/>
            <w:vMerge w:val="restart"/>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59%</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866C54" w:rsidRPr="00D549BC">
        <w:tc>
          <w:tcPr>
            <w:tcW w:w="4878" w:type="dxa"/>
            <w:vMerge/>
            <w:tcBorders>
              <w:bottom w:val="single" w:sz="4" w:space="0" w:color="auto"/>
            </w:tcBorders>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c>
          <w:tcPr>
            <w:tcW w:w="90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866C54" w:rsidRPr="00D549BC">
        <w:tc>
          <w:tcPr>
            <w:tcW w:w="4878" w:type="dxa"/>
            <w:vMerge w:val="restart"/>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44%</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866C54" w:rsidRPr="00D549BC">
        <w:tc>
          <w:tcPr>
            <w:tcW w:w="4878" w:type="dxa"/>
            <w:vMerge w:val="restart"/>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94%</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79%</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r>
      <w:tr w:rsidR="00866C54" w:rsidRPr="00D549BC">
        <w:tc>
          <w:tcPr>
            <w:tcW w:w="4878" w:type="dxa"/>
            <w:vMerge/>
            <w:tcBorders>
              <w:bottom w:val="single" w:sz="4" w:space="0" w:color="auto"/>
            </w:tcBorders>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84%</w:t>
            </w:r>
          </w:p>
        </w:tc>
        <w:tc>
          <w:tcPr>
            <w:tcW w:w="90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866C54" w:rsidRPr="00D549BC">
        <w:tc>
          <w:tcPr>
            <w:tcW w:w="4878" w:type="dxa"/>
            <w:vMerge w:val="restart"/>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69%</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70%</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866C54" w:rsidRPr="00D549BC">
        <w:tc>
          <w:tcPr>
            <w:tcW w:w="4878" w:type="dxa"/>
            <w:vMerge/>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866C54" w:rsidRPr="00D549BC">
        <w:tc>
          <w:tcPr>
            <w:tcW w:w="4878" w:type="dxa"/>
            <w:vMerge w:val="restart"/>
          </w:tcPr>
          <w:p w:rsidR="00866C54" w:rsidRPr="00D549BC" w:rsidRDefault="00866C54" w:rsidP="00CA1401">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44%</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74%</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r>
      <w:tr w:rsidR="00866C54" w:rsidRPr="00D549BC">
        <w:tc>
          <w:tcPr>
            <w:tcW w:w="4878" w:type="dxa"/>
            <w:vMerge/>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866C54" w:rsidRPr="00D549BC">
        <w:tc>
          <w:tcPr>
            <w:tcW w:w="4878" w:type="dxa"/>
            <w:vMerge/>
            <w:tcBorders>
              <w:bottom w:val="single" w:sz="4" w:space="0" w:color="auto"/>
            </w:tcBorders>
          </w:tcPr>
          <w:p w:rsidR="00866C54" w:rsidRPr="00D549BC" w:rsidRDefault="00866C54" w:rsidP="00CA1401">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66C54" w:rsidRPr="00D549BC" w:rsidRDefault="00866C54" w:rsidP="00CA1401">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44%</w:t>
            </w:r>
          </w:p>
        </w:tc>
        <w:tc>
          <w:tcPr>
            <w:tcW w:w="900"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Borders>
              <w:bottom w:val="single" w:sz="4" w:space="0" w:color="auto"/>
            </w:tcBorders>
          </w:tcPr>
          <w:p w:rsidR="00866C54" w:rsidRPr="00D549BC" w:rsidRDefault="00866C54" w:rsidP="00792B0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bookmarkEnd w:id="19"/>
    </w:tbl>
    <w:p w:rsidR="00350132" w:rsidRDefault="00350132" w:rsidP="00D549BC"/>
    <w:sectPr w:rsidR="00350132" w:rsidSect="002F1EBE">
      <w:footerReference w:type="default" r:id="rId5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85" w:rsidRDefault="00DA2485" w:rsidP="00B93273">
      <w:pPr>
        <w:spacing w:after="0" w:line="240" w:lineRule="auto"/>
      </w:pPr>
      <w:r>
        <w:separator/>
      </w:r>
    </w:p>
  </w:endnote>
  <w:endnote w:type="continuationSeparator" w:id="0">
    <w:p w:rsidR="00DA2485" w:rsidRDefault="00DA248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Helvetica Neue Light">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3D0216" w:rsidRDefault="00D369C5">
        <w:pPr>
          <w:pStyle w:val="Footer"/>
          <w:jc w:val="right"/>
        </w:pPr>
        <w:r>
          <w:fldChar w:fldCharType="begin"/>
        </w:r>
        <w:r>
          <w:instrText xml:space="preserve"> PAGE   \* MERGEFORMAT </w:instrText>
        </w:r>
        <w:r>
          <w:fldChar w:fldCharType="separate"/>
        </w:r>
        <w:r>
          <w:rPr>
            <w:noProof/>
          </w:rPr>
          <w:t>63</w:t>
        </w:r>
        <w:r>
          <w:rPr>
            <w:noProof/>
          </w:rPr>
          <w:fldChar w:fldCharType="end"/>
        </w:r>
      </w:p>
    </w:sdtContent>
  </w:sdt>
  <w:p w:rsidR="003D0216" w:rsidRDefault="003D0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3D0216" w:rsidRDefault="00D369C5">
        <w:pPr>
          <w:pStyle w:val="Footer"/>
          <w:jc w:val="right"/>
        </w:pPr>
        <w:r>
          <w:fldChar w:fldCharType="begin"/>
        </w:r>
        <w:r>
          <w:instrText xml:space="preserve"> PAGE   \* MERGEFORMAT </w:instrText>
        </w:r>
        <w:r>
          <w:fldChar w:fldCharType="separate"/>
        </w:r>
        <w:r>
          <w:rPr>
            <w:noProof/>
          </w:rPr>
          <w:t>64</w:t>
        </w:r>
        <w:r>
          <w:rPr>
            <w:noProof/>
          </w:rPr>
          <w:fldChar w:fldCharType="end"/>
        </w:r>
      </w:p>
    </w:sdtContent>
  </w:sdt>
  <w:p w:rsidR="003D0216" w:rsidRDefault="003D0216"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85" w:rsidRDefault="00DA2485" w:rsidP="00B93273">
      <w:pPr>
        <w:spacing w:after="0" w:line="240" w:lineRule="auto"/>
      </w:pPr>
      <w:r>
        <w:separator/>
      </w:r>
    </w:p>
  </w:footnote>
  <w:footnote w:type="continuationSeparator" w:id="0">
    <w:p w:rsidR="00DA2485" w:rsidRDefault="00DA2485" w:rsidP="00B93273">
      <w:pPr>
        <w:spacing w:after="0" w:line="240" w:lineRule="auto"/>
      </w:pPr>
      <w:r>
        <w:continuationSeparator/>
      </w:r>
    </w:p>
  </w:footnote>
  <w:footnote w:id="1">
    <w:p w:rsidR="003D0216" w:rsidRPr="00B41072" w:rsidRDefault="003D0216">
      <w:pPr>
        <w:pStyle w:val="FootnoteText"/>
        <w:rPr>
          <w:rFonts w:asciiTheme="minorHAnsi" w:hAnsiTheme="minorHAnsi"/>
          <w:sz w:val="19"/>
          <w:szCs w:val="19"/>
        </w:rPr>
      </w:pPr>
      <w:r w:rsidRPr="00B41072">
        <w:rPr>
          <w:rStyle w:val="FootnoteReference"/>
          <w:rFonts w:asciiTheme="minorHAnsi" w:hAnsiTheme="minorHAnsi"/>
          <w:sz w:val="19"/>
          <w:szCs w:val="19"/>
        </w:rPr>
        <w:footnoteRef/>
      </w:r>
      <w:r w:rsidRPr="00B41072">
        <w:rPr>
          <w:rFonts w:asciiTheme="minorHAnsi" w:hAnsiTheme="minorHAnsi"/>
          <w:sz w:val="19"/>
          <w:szCs w:val="19"/>
        </w:rPr>
        <w:t xml:space="preserve"> English language learners (ELLs) and former ELLs, students with disabilities, and students from </w:t>
      </w:r>
      <w:r>
        <w:rPr>
          <w:rFonts w:asciiTheme="minorHAnsi" w:hAnsiTheme="minorHAnsi"/>
          <w:sz w:val="19"/>
          <w:szCs w:val="19"/>
        </w:rPr>
        <w:t>economically disadvantaged</w:t>
      </w:r>
      <w:r w:rsidRPr="00B41072">
        <w:rPr>
          <w:rFonts w:asciiTheme="minorHAnsi" w:hAnsiTheme="minorHAnsi"/>
          <w:sz w:val="19"/>
          <w:szCs w:val="19"/>
        </w:rPr>
        <w:t xml:space="preserve"> families are characterized as high-needs.</w:t>
      </w:r>
    </w:p>
  </w:footnote>
  <w:footnote w:id="2">
    <w:p w:rsidR="003D0216" w:rsidRPr="00976FE8" w:rsidRDefault="00571081">
      <w:pPr>
        <w:pStyle w:val="FootnoteText"/>
        <w:rPr>
          <w:rFonts w:asciiTheme="minorHAnsi" w:hAnsiTheme="minorHAnsi"/>
          <w:sz w:val="19"/>
          <w:szCs w:val="19"/>
          <w:rPrChange w:id="8" w:author="mxl" w:date="2016-02-02T11:36:00Z">
            <w:rPr/>
          </w:rPrChange>
        </w:rPr>
      </w:pPr>
      <w:r w:rsidRPr="00571081">
        <w:rPr>
          <w:rStyle w:val="FootnoteReference"/>
          <w:rFonts w:asciiTheme="minorHAnsi" w:hAnsiTheme="minorHAnsi"/>
          <w:sz w:val="19"/>
          <w:szCs w:val="19"/>
          <w:rPrChange w:id="9" w:author="mxl" w:date="2016-02-02T11:36:00Z">
            <w:rPr>
              <w:rStyle w:val="FootnoteReference"/>
            </w:rPr>
          </w:rPrChange>
        </w:rPr>
        <w:footnoteRef/>
      </w:r>
      <w:r w:rsidRPr="00571081">
        <w:rPr>
          <w:rFonts w:asciiTheme="minorHAnsi" w:hAnsiTheme="minorHAnsi"/>
          <w:sz w:val="19"/>
          <w:szCs w:val="19"/>
          <w:rPrChange w:id="10" w:author="mxl" w:date="2016-02-02T11:36:00Z">
            <w:rPr>
              <w:vertAlign w:val="superscript"/>
            </w:rPr>
          </w:rPrChange>
        </w:rPr>
        <w:t xml:space="preserve"> According to ESE data, the rates of annual teacher turnover in Chelsea in recent years have been as follows: 12.5 percent in 2010, 16 percent in 2011, 15.8 percent in 2012, 16.5 percent in 2013, and 20.2 percent in 2014.</w:t>
      </w:r>
    </w:p>
  </w:footnote>
  <w:footnote w:id="3">
    <w:p w:rsidR="003D0216" w:rsidRPr="001305DE" w:rsidRDefault="003D0216" w:rsidP="001D17DF">
      <w:pPr>
        <w:pStyle w:val="FootnoteText"/>
        <w:rPr>
          <w:rFonts w:asciiTheme="minorHAnsi" w:hAnsiTheme="minorHAnsi"/>
          <w:sz w:val="19"/>
          <w:szCs w:val="19"/>
        </w:rPr>
      </w:pPr>
      <w:r>
        <w:rPr>
          <w:rStyle w:val="FootnoteReference"/>
          <w:rFonts w:eastAsiaTheme="minorHAnsi"/>
          <w:sz w:val="19"/>
          <w:szCs w:val="19"/>
        </w:rPr>
        <w:footnoteRef/>
      </w:r>
      <w:r>
        <w:rPr>
          <w:rFonts w:asciiTheme="minorHAnsi" w:hAnsiTheme="minorHAnsi"/>
          <w:sz w:val="19"/>
          <w:szCs w:val="19"/>
        </w:rPr>
        <w:t xml:space="preserve"> </w:t>
      </w:r>
      <w:r w:rsidRPr="001305DE">
        <w:rPr>
          <w:rFonts w:asciiTheme="minorHAnsi" w:hAnsiTheme="minorHAnsi"/>
          <w:sz w:val="19"/>
          <w:szCs w:val="19"/>
        </w:rPr>
        <w:t>George F. Kelly Elementary was held at Level 2 in 2014 because all its students in tested grades participated in the 2014 PARCC field tests and were exempt from the ELA and mathematics MCAS.</w:t>
      </w:r>
    </w:p>
  </w:footnote>
  <w:footnote w:id="4">
    <w:p w:rsidR="003D0216" w:rsidRPr="001305DE" w:rsidRDefault="003D0216" w:rsidP="001D17DF">
      <w:pPr>
        <w:pStyle w:val="FootnoteText"/>
        <w:rPr>
          <w:rFonts w:asciiTheme="minorHAnsi" w:hAnsiTheme="minorHAnsi"/>
          <w:sz w:val="19"/>
          <w:szCs w:val="19"/>
        </w:rPr>
      </w:pPr>
      <w:r w:rsidRPr="00C2570A">
        <w:rPr>
          <w:rStyle w:val="FootnoteReference"/>
          <w:rFonts w:asciiTheme="minorHAnsi" w:eastAsiaTheme="minorHAnsi" w:hAnsiTheme="minorHAnsi"/>
          <w:sz w:val="19"/>
          <w:szCs w:val="19"/>
        </w:rPr>
        <w:footnoteRef/>
      </w:r>
      <w:r w:rsidRPr="001305DE">
        <w:rPr>
          <w:rFonts w:asciiTheme="minorHAnsi" w:hAnsiTheme="minorHAnsi"/>
          <w:sz w:val="19"/>
          <w:szCs w:val="19"/>
        </w:rPr>
        <w:t xml:space="preserve"> The Eugene Wright Science and Technology Academy was held at Level 3 in 2014 because all its students in tested grades participated in the 2014 PARCC field tests and were exempt from the ELA and mathematics MCAS.</w:t>
      </w:r>
    </w:p>
  </w:footnote>
  <w:footnote w:id="5">
    <w:p w:rsidR="003D0216" w:rsidRPr="00F14508" w:rsidRDefault="003D0216" w:rsidP="001D17DF">
      <w:pPr>
        <w:pStyle w:val="FootnoteText"/>
        <w:rPr>
          <w:rFonts w:asciiTheme="minorHAnsi" w:hAnsiTheme="minorHAnsi"/>
          <w:sz w:val="19"/>
          <w:szCs w:val="19"/>
        </w:rPr>
      </w:pPr>
      <w:r w:rsidRPr="00C2570A">
        <w:rPr>
          <w:rStyle w:val="FootnoteReference"/>
          <w:rFonts w:asciiTheme="minorHAnsi" w:eastAsiaTheme="minorHAnsi" w:hAnsiTheme="minorHAnsi"/>
          <w:sz w:val="19"/>
          <w:szCs w:val="19"/>
        </w:rPr>
        <w:footnoteRef/>
      </w:r>
      <w:r w:rsidRPr="00F14508">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p>
  </w:footnote>
  <w:footnote w:id="6">
    <w:p w:rsidR="003D0216" w:rsidRPr="00201EDB" w:rsidRDefault="003D0216" w:rsidP="000D13E6">
      <w:pPr>
        <w:pStyle w:val="FootnoteText"/>
        <w:rPr>
          <w:rFonts w:asciiTheme="minorHAnsi" w:hAnsiTheme="minorHAnsi"/>
          <w:sz w:val="19"/>
          <w:szCs w:val="19"/>
        </w:rPr>
      </w:pPr>
      <w:r w:rsidRPr="00201EDB">
        <w:rPr>
          <w:rStyle w:val="FootnoteReference"/>
          <w:rFonts w:asciiTheme="minorHAnsi" w:eastAsiaTheme="minorHAnsi" w:hAnsiTheme="minorHAnsi"/>
          <w:sz w:val="19"/>
          <w:szCs w:val="19"/>
        </w:rPr>
        <w:footnoteRef/>
      </w:r>
      <w:r w:rsidRPr="00201EDB">
        <w:rPr>
          <w:rFonts w:asciiTheme="minorHAnsi" w:hAnsiTheme="minorHAnsi"/>
          <w:sz w:val="19"/>
          <w:szCs w:val="19"/>
        </w:rPr>
        <w:t xml:space="preserve"> ELA YLPs also include anchor literacy standards, PARCC expectations, and the ten guiding principles for ELA programs from the 2011 state frameworks.  Math YLPs include grade-specific expectations for each domain and the Standards for Mathematical Practice from the 2011 state frameworks.</w:t>
      </w:r>
    </w:p>
  </w:footnote>
  <w:footnote w:id="7">
    <w:p w:rsidR="003D0216" w:rsidRPr="00201EDB" w:rsidRDefault="003D0216" w:rsidP="000D13E6">
      <w:pPr>
        <w:pStyle w:val="FootnoteText"/>
        <w:rPr>
          <w:rFonts w:asciiTheme="minorHAnsi" w:hAnsiTheme="minorHAnsi"/>
          <w:sz w:val="19"/>
          <w:szCs w:val="19"/>
        </w:rPr>
      </w:pPr>
      <w:r w:rsidRPr="00201EDB">
        <w:rPr>
          <w:rStyle w:val="FootnoteReference"/>
          <w:rFonts w:asciiTheme="minorHAnsi" w:eastAsiaTheme="minorHAnsi" w:hAnsiTheme="minorHAnsi"/>
          <w:sz w:val="19"/>
          <w:szCs w:val="19"/>
        </w:rPr>
        <w:footnoteRef/>
      </w:r>
      <w:r w:rsidRPr="00201EDB">
        <w:rPr>
          <w:rFonts w:asciiTheme="minorHAnsi" w:hAnsiTheme="minorHAnsi"/>
          <w:sz w:val="19"/>
          <w:szCs w:val="19"/>
        </w:rPr>
        <w:t xml:space="preserve"> UbD units intend to be rigorous plans of study framed first in the context of enduring understandings and essential questions. They are created using a backward design process that considers the results, evidence and planned learning experiences and instructional strategies.  The overarching goal is for students to demonstrate mastery by completing performance assessments or tasks.  The performance tasks require students to apply standards-based knowledge, skills and understandings in new ways.</w:t>
      </w:r>
    </w:p>
  </w:footnote>
  <w:footnote w:id="8">
    <w:p w:rsidR="003D0216" w:rsidRPr="002419E7" w:rsidRDefault="003D0216" w:rsidP="00953344">
      <w:pPr>
        <w:pStyle w:val="FootnoteText"/>
        <w:rPr>
          <w:rFonts w:asciiTheme="minorHAnsi" w:hAnsiTheme="minorHAnsi"/>
          <w:sz w:val="19"/>
          <w:szCs w:val="19"/>
        </w:rPr>
      </w:pPr>
      <w:r w:rsidRPr="002419E7">
        <w:rPr>
          <w:rStyle w:val="FootnoteReference"/>
          <w:rFonts w:asciiTheme="minorHAnsi" w:hAnsiTheme="minorHAnsi"/>
          <w:sz w:val="19"/>
          <w:szCs w:val="19"/>
        </w:rPr>
        <w:footnoteRef/>
      </w:r>
      <w:r w:rsidRPr="002419E7">
        <w:rPr>
          <w:rFonts w:asciiTheme="minorHAnsi" w:hAnsiTheme="minorHAnsi"/>
          <w:sz w:val="19"/>
          <w:szCs w:val="19"/>
        </w:rPr>
        <w:t xml:space="preserve">NEA and Teacher Recruitment: An Overview, </w:t>
      </w:r>
      <w:hyperlink r:id="rId1" w:history="1">
        <w:r w:rsidRPr="002419E7">
          <w:rPr>
            <w:rStyle w:val="Hyperlink"/>
            <w:rFonts w:asciiTheme="minorHAnsi" w:hAnsiTheme="minorHAnsi"/>
            <w:sz w:val="19"/>
            <w:szCs w:val="19"/>
          </w:rPr>
          <w:t>http://www.nea.org/home/29031.htm</w:t>
        </w:r>
      </w:hyperlink>
      <w:r w:rsidRPr="002419E7">
        <w:rPr>
          <w:rFonts w:asciiTheme="minorHAnsi" w:hAnsiTheme="minorHAnsi"/>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16" w:rsidRDefault="003D0216" w:rsidP="002F1EBE">
    <w:pPr>
      <w:spacing w:after="240"/>
    </w:pPr>
    <w:r>
      <w:rPr>
        <w:sz w:val="19"/>
        <w:szCs w:val="19"/>
      </w:rPr>
      <w:t>Chelsea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16" w:rsidRDefault="003D0216">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21E"/>
    <w:multiLevelType w:val="hybridMultilevel"/>
    <w:tmpl w:val="3EE2BDA8"/>
    <w:lvl w:ilvl="0" w:tplc="B7C0EE9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828D9"/>
    <w:multiLevelType w:val="hybridMultilevel"/>
    <w:tmpl w:val="69EE6AC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047A7435"/>
    <w:multiLevelType w:val="hybridMultilevel"/>
    <w:tmpl w:val="DF463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31492B"/>
    <w:multiLevelType w:val="hybridMultilevel"/>
    <w:tmpl w:val="C23065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E746F"/>
    <w:multiLevelType w:val="hybridMultilevel"/>
    <w:tmpl w:val="D2627842"/>
    <w:lvl w:ilvl="0" w:tplc="F104ECA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AFE6D8D"/>
    <w:multiLevelType w:val="hybridMultilevel"/>
    <w:tmpl w:val="17461722"/>
    <w:lvl w:ilvl="0" w:tplc="C3AA0048">
      <w:start w:val="4"/>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B680C"/>
    <w:multiLevelType w:val="hybridMultilevel"/>
    <w:tmpl w:val="561E2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CF0E39"/>
    <w:multiLevelType w:val="hybridMultilevel"/>
    <w:tmpl w:val="C982162C"/>
    <w:lvl w:ilvl="0" w:tplc="1338903E">
      <w:start w:val="1"/>
      <w:numFmt w:val="bullet"/>
      <w:lvlText w:val=""/>
      <w:lvlJc w:val="left"/>
      <w:pPr>
        <w:ind w:left="727" w:hanging="360"/>
      </w:pPr>
      <w:rPr>
        <w:rFonts w:ascii="Symbol" w:hAnsi="Symbol" w:hint="default"/>
        <w:sz w:val="22"/>
        <w:szCs w:val="22"/>
      </w:rPr>
    </w:lvl>
    <w:lvl w:ilvl="1" w:tplc="04090001">
      <w:start w:val="1"/>
      <w:numFmt w:val="bullet"/>
      <w:lvlText w:val=""/>
      <w:lvlJc w:val="left"/>
      <w:pPr>
        <w:ind w:left="1447" w:hanging="360"/>
      </w:pPr>
      <w:rPr>
        <w:rFonts w:ascii="Symbol" w:hAnsi="Symbol" w:hint="default"/>
        <w:b w:val="0"/>
        <w:sz w:val="22"/>
        <w:szCs w:val="22"/>
      </w:rPr>
    </w:lvl>
    <w:lvl w:ilvl="2" w:tplc="04090001">
      <w:start w:val="1"/>
      <w:numFmt w:val="bullet"/>
      <w:lvlText w:val=""/>
      <w:lvlJc w:val="left"/>
      <w:pPr>
        <w:ind w:left="2167" w:hanging="360"/>
      </w:pPr>
      <w:rPr>
        <w:rFonts w:ascii="Symbol" w:hAnsi="Symbol" w:hint="default"/>
      </w:rPr>
    </w:lvl>
    <w:lvl w:ilvl="3" w:tplc="0409000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0" w15:restartNumberingAfterBreak="0">
    <w:nsid w:val="0D6747D8"/>
    <w:multiLevelType w:val="multilevel"/>
    <w:tmpl w:val="1152D19E"/>
    <w:lvl w:ilvl="0">
      <w:start w:val="1"/>
      <w:numFmt w:val="lowerLetter"/>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963690"/>
    <w:multiLevelType w:val="hybridMultilevel"/>
    <w:tmpl w:val="48C63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FF731E8"/>
    <w:multiLevelType w:val="hybridMultilevel"/>
    <w:tmpl w:val="9AD0B4AE"/>
    <w:lvl w:ilvl="0" w:tplc="0409000F">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D1ABD"/>
    <w:multiLevelType w:val="hybridMultilevel"/>
    <w:tmpl w:val="2EC49CE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1755FB9"/>
    <w:multiLevelType w:val="hybridMultilevel"/>
    <w:tmpl w:val="231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546CC"/>
    <w:multiLevelType w:val="hybridMultilevel"/>
    <w:tmpl w:val="2766C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4814B60"/>
    <w:multiLevelType w:val="hybridMultilevel"/>
    <w:tmpl w:val="ABFC9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5091D15"/>
    <w:multiLevelType w:val="multilevel"/>
    <w:tmpl w:val="D8DCE984"/>
    <w:lvl w:ilvl="0">
      <w:start w:val="8"/>
      <w:numFmt w:val="decimal"/>
      <w:lvlText w:val="%1."/>
      <w:lvlJc w:val="left"/>
      <w:pPr>
        <w:ind w:left="0" w:hanging="360"/>
      </w:pPr>
      <w:rPr>
        <w:rFonts w:asciiTheme="minorHAnsi" w:eastAsia="Times New Roman" w:hAnsiTheme="minorHAnsi" w:cs="Times New Roman" w:hint="default"/>
        <w:i w:val="0"/>
      </w:rPr>
    </w:lvl>
    <w:lvl w:ilvl="1">
      <w:start w:val="8"/>
      <w:numFmt w:val="decimal"/>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3"/>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5FD2E25"/>
    <w:multiLevelType w:val="hybridMultilevel"/>
    <w:tmpl w:val="F48C6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8D6235"/>
    <w:multiLevelType w:val="hybridMultilevel"/>
    <w:tmpl w:val="40705D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19656149"/>
    <w:multiLevelType w:val="hybridMultilevel"/>
    <w:tmpl w:val="BA422732"/>
    <w:lvl w:ilvl="0" w:tplc="B8729C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BD7937"/>
    <w:multiLevelType w:val="hybridMultilevel"/>
    <w:tmpl w:val="1CB01432"/>
    <w:lvl w:ilvl="0" w:tplc="04090001">
      <w:start w:val="1"/>
      <w:numFmt w:val="bullet"/>
      <w:lvlText w:val=""/>
      <w:lvlJc w:val="left"/>
      <w:pPr>
        <w:ind w:left="1476" w:hanging="360"/>
      </w:pPr>
      <w:rPr>
        <w:rFonts w:ascii="Symbol" w:hAnsi="Symbol" w:hint="default"/>
      </w:rPr>
    </w:lvl>
    <w:lvl w:ilvl="1" w:tplc="04090003">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22" w15:restartNumberingAfterBreak="0">
    <w:nsid w:val="1B485635"/>
    <w:multiLevelType w:val="hybridMultilevel"/>
    <w:tmpl w:val="FE489B7C"/>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91609662">
      <w:start w:val="1"/>
      <w:numFmt w:val="decimal"/>
      <w:lvlText w:val="%3."/>
      <w:lvlJc w:val="right"/>
      <w:pPr>
        <w:ind w:left="720" w:hanging="180"/>
      </w:pPr>
      <w:rPr>
        <w:rFonts w:asciiTheme="minorHAnsi" w:eastAsiaTheme="minorHAnsi" w:hAnsiTheme="minorHAnsi" w:cstheme="minorBidi"/>
      </w:r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1B13E2F"/>
    <w:multiLevelType w:val="hybridMultilevel"/>
    <w:tmpl w:val="8AF675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4D9519E"/>
    <w:multiLevelType w:val="hybridMultilevel"/>
    <w:tmpl w:val="5DF28E4C"/>
    <w:lvl w:ilvl="0" w:tplc="7EC4BC9E">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FD012B"/>
    <w:multiLevelType w:val="hybridMultilevel"/>
    <w:tmpl w:val="07D49742"/>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7"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DF3809"/>
    <w:multiLevelType w:val="hybridMultilevel"/>
    <w:tmpl w:val="BE4AC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8444FE3"/>
    <w:multiLevelType w:val="hybridMultilevel"/>
    <w:tmpl w:val="125831F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3068" w:hanging="360"/>
      </w:pPr>
      <w:rPr>
        <w:rFonts w:ascii="Courier New" w:hAnsi="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2" w15:restartNumberingAfterBreak="0">
    <w:nsid w:val="39F65E39"/>
    <w:multiLevelType w:val="hybridMultilevel"/>
    <w:tmpl w:val="EEA6E5C2"/>
    <w:lvl w:ilvl="0" w:tplc="0409000F">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AF76F0"/>
    <w:multiLevelType w:val="hybridMultilevel"/>
    <w:tmpl w:val="03A8C1C2"/>
    <w:lvl w:ilvl="0" w:tplc="DB587E46">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3D72798C"/>
    <w:multiLevelType w:val="hybridMultilevel"/>
    <w:tmpl w:val="FB709FE2"/>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0B2C53"/>
    <w:multiLevelType w:val="hybridMultilevel"/>
    <w:tmpl w:val="490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BE2C0C"/>
    <w:multiLevelType w:val="hybridMultilevel"/>
    <w:tmpl w:val="2FF8CCDC"/>
    <w:lvl w:ilvl="0" w:tplc="CC241248">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CF185C"/>
    <w:multiLevelType w:val="hybridMultilevel"/>
    <w:tmpl w:val="8814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DD65DF"/>
    <w:multiLevelType w:val="hybridMultilevel"/>
    <w:tmpl w:val="D79C33B8"/>
    <w:lvl w:ilvl="0" w:tplc="6DB41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722354D"/>
    <w:multiLevelType w:val="hybridMultilevel"/>
    <w:tmpl w:val="F68AAC80"/>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008965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8D13E7D"/>
    <w:multiLevelType w:val="hybridMultilevel"/>
    <w:tmpl w:val="14567C5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4"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BA35E1C"/>
    <w:multiLevelType w:val="hybridMultilevel"/>
    <w:tmpl w:val="E1425188"/>
    <w:lvl w:ilvl="0" w:tplc="09BA8B6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45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4D591C74"/>
    <w:multiLevelType w:val="hybridMultilevel"/>
    <w:tmpl w:val="9DDA5126"/>
    <w:lvl w:ilvl="0" w:tplc="B71A03E8">
      <w:start w:val="8"/>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0" w15:restartNumberingAfterBreak="0">
    <w:nsid w:val="523C7C4F"/>
    <w:multiLevelType w:val="hybridMultilevel"/>
    <w:tmpl w:val="6A8E525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1"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5F5505C1"/>
    <w:multiLevelType w:val="hybridMultilevel"/>
    <w:tmpl w:val="FD28A804"/>
    <w:lvl w:ilvl="0" w:tplc="0409000F">
      <w:start w:val="1"/>
      <w:numFmt w:val="decimal"/>
      <w:lvlText w:val="%1."/>
      <w:lvlJc w:val="left"/>
      <w:pPr>
        <w:ind w:left="1440" w:hanging="360"/>
      </w:pPr>
    </w:lvl>
    <w:lvl w:ilvl="1" w:tplc="13C6F56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60CE00B2"/>
    <w:multiLevelType w:val="hybridMultilevel"/>
    <w:tmpl w:val="48C4E640"/>
    <w:lvl w:ilvl="0" w:tplc="0409000F">
      <w:start w:val="1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15:restartNumberingAfterBreak="0">
    <w:nsid w:val="6B6833D5"/>
    <w:multiLevelType w:val="hybridMultilevel"/>
    <w:tmpl w:val="BE567782"/>
    <w:lvl w:ilvl="0" w:tplc="7EB2FC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E5204FF"/>
    <w:multiLevelType w:val="hybridMultilevel"/>
    <w:tmpl w:val="39980C2C"/>
    <w:lvl w:ilvl="0" w:tplc="0409000F">
      <w:start w:val="15"/>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384071D6">
      <w:start w:val="1"/>
      <w:numFmt w:val="decimal"/>
      <w:lvlText w:val="%7."/>
      <w:lvlJc w:val="left"/>
      <w:pPr>
        <w:ind w:left="630" w:hanging="360"/>
      </w:pPr>
      <w:rPr>
        <w:i w:val="0"/>
      </w:r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4AC3CA0"/>
    <w:multiLevelType w:val="hybridMultilevel"/>
    <w:tmpl w:val="28024392"/>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3"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6375C0"/>
    <w:multiLevelType w:val="hybridMultilevel"/>
    <w:tmpl w:val="9E30095E"/>
    <w:lvl w:ilvl="0" w:tplc="16C875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8" w15:restartNumberingAfterBreak="0">
    <w:nsid w:val="7C300FE3"/>
    <w:multiLevelType w:val="multilevel"/>
    <w:tmpl w:val="88B63ED0"/>
    <w:lvl w:ilvl="0">
      <w:start w:val="1"/>
      <w:numFmt w:val="decimal"/>
      <w:lvlText w:val="%1."/>
      <w:lvlJc w:val="left"/>
      <w:pPr>
        <w:ind w:left="0" w:hanging="360"/>
      </w:pPr>
      <w:rPr>
        <w:rFonts w:asciiTheme="minorHAnsi" w:eastAsia="Times New Roman" w:hAnsiTheme="minorHAnsi" w:cs="Times New Roman"/>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7D625F7C"/>
    <w:multiLevelType w:val="hybridMultilevel"/>
    <w:tmpl w:val="D966B196"/>
    <w:lvl w:ilvl="0" w:tplc="04090015">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67"/>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53"/>
  </w:num>
  <w:num w:numId="12">
    <w:abstractNumId w:val="54"/>
  </w:num>
  <w:num w:numId="13">
    <w:abstractNumId w:val="7"/>
  </w:num>
  <w:num w:numId="14">
    <w:abstractNumId w:val="3"/>
  </w:num>
  <w:num w:numId="15">
    <w:abstractNumId w:val="33"/>
  </w:num>
  <w:num w:numId="16">
    <w:abstractNumId w:val="31"/>
  </w:num>
  <w:num w:numId="17">
    <w:abstractNumId w:val="9"/>
  </w:num>
  <w:num w:numId="18">
    <w:abstractNumId w:val="25"/>
  </w:num>
  <w:num w:numId="19">
    <w:abstractNumId w:val="4"/>
  </w:num>
  <w:num w:numId="20">
    <w:abstractNumId w:val="28"/>
  </w:num>
  <w:num w:numId="21">
    <w:abstractNumId w:val="29"/>
  </w:num>
  <w:num w:numId="22">
    <w:abstractNumId w:val="47"/>
  </w:num>
  <w:num w:numId="23">
    <w:abstractNumId w:val="19"/>
  </w:num>
  <w:num w:numId="24">
    <w:abstractNumId w:val="63"/>
  </w:num>
  <w:num w:numId="25">
    <w:abstractNumId w:val="60"/>
  </w:num>
  <w:num w:numId="26">
    <w:abstractNumId w:val="52"/>
  </w:num>
  <w:num w:numId="27">
    <w:abstractNumId w:val="66"/>
  </w:num>
  <w:num w:numId="28">
    <w:abstractNumId w:val="56"/>
  </w:num>
  <w:num w:numId="29">
    <w:abstractNumId w:val="38"/>
  </w:num>
  <w:num w:numId="30">
    <w:abstractNumId w:val="51"/>
  </w:num>
  <w:num w:numId="31">
    <w:abstractNumId w:val="57"/>
  </w:num>
  <w:num w:numId="32">
    <w:abstractNumId w:val="62"/>
  </w:num>
  <w:num w:numId="33">
    <w:abstractNumId w:val="8"/>
  </w:num>
  <w:num w:numId="34">
    <w:abstractNumId w:val="26"/>
  </w:num>
  <w:num w:numId="35">
    <w:abstractNumId w:val="13"/>
  </w:num>
  <w:num w:numId="36">
    <w:abstractNumId w:val="49"/>
  </w:num>
  <w:num w:numId="37">
    <w:abstractNumId w:val="43"/>
  </w:num>
  <w:num w:numId="38">
    <w:abstractNumId w:val="36"/>
  </w:num>
  <w:num w:numId="39">
    <w:abstractNumId w:val="16"/>
  </w:num>
  <w:num w:numId="40">
    <w:abstractNumId w:val="6"/>
  </w:num>
  <w:num w:numId="41">
    <w:abstractNumId w:val="45"/>
  </w:num>
  <w:num w:numId="42">
    <w:abstractNumId w:val="58"/>
  </w:num>
  <w:num w:numId="43">
    <w:abstractNumId w:val="40"/>
  </w:num>
  <w:num w:numId="44">
    <w:abstractNumId w:val="64"/>
  </w:num>
  <w:num w:numId="45">
    <w:abstractNumId w:val="37"/>
  </w:num>
  <w:num w:numId="46">
    <w:abstractNumId w:val="0"/>
  </w:num>
  <w:num w:numId="47">
    <w:abstractNumId w:val="20"/>
  </w:num>
  <w:num w:numId="48">
    <w:abstractNumId w:val="11"/>
  </w:num>
  <w:num w:numId="49">
    <w:abstractNumId w:val="68"/>
  </w:num>
  <w:num w:numId="50">
    <w:abstractNumId w:val="22"/>
  </w:num>
  <w:num w:numId="51">
    <w:abstractNumId w:val="41"/>
  </w:num>
  <w:num w:numId="52">
    <w:abstractNumId w:val="24"/>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21"/>
  </w:num>
  <w:num w:numId="56">
    <w:abstractNumId w:val="59"/>
  </w:num>
  <w:num w:numId="57">
    <w:abstractNumId w:val="69"/>
  </w:num>
  <w:num w:numId="58">
    <w:abstractNumId w:val="12"/>
  </w:num>
  <w:num w:numId="59">
    <w:abstractNumId w:val="55"/>
  </w:num>
  <w:num w:numId="60">
    <w:abstractNumId w:val="32"/>
  </w:num>
  <w:num w:numId="61">
    <w:abstractNumId w:val="48"/>
  </w:num>
  <w:num w:numId="62">
    <w:abstractNumId w:val="2"/>
  </w:num>
  <w:num w:numId="63">
    <w:abstractNumId w:val="17"/>
  </w:num>
  <w:num w:numId="64">
    <w:abstractNumId w:val="27"/>
  </w:num>
  <w:num w:numId="65">
    <w:abstractNumId w:val="34"/>
  </w:num>
  <w:num w:numId="66">
    <w:abstractNumId w:val="14"/>
  </w:num>
  <w:num w:numId="67">
    <w:abstractNumId w:val="39"/>
  </w:num>
  <w:num w:numId="68">
    <w:abstractNumId w:val="50"/>
  </w:num>
  <w:num w:numId="69">
    <w:abstractNumId w:val="35"/>
  </w:num>
  <w:num w:numId="70">
    <w:abstractNumId w:val="5"/>
  </w:num>
  <w:num w:numId="71">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849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D3C"/>
    <w:rsid w:val="00001A89"/>
    <w:rsid w:val="00002D59"/>
    <w:rsid w:val="00007729"/>
    <w:rsid w:val="00011221"/>
    <w:rsid w:val="00011843"/>
    <w:rsid w:val="00017C42"/>
    <w:rsid w:val="0002032F"/>
    <w:rsid w:val="00021FBE"/>
    <w:rsid w:val="00022F20"/>
    <w:rsid w:val="00025059"/>
    <w:rsid w:val="000264AD"/>
    <w:rsid w:val="0002726E"/>
    <w:rsid w:val="0003735A"/>
    <w:rsid w:val="000404F5"/>
    <w:rsid w:val="00045156"/>
    <w:rsid w:val="00046927"/>
    <w:rsid w:val="0005234A"/>
    <w:rsid w:val="0006107D"/>
    <w:rsid w:val="00066EF2"/>
    <w:rsid w:val="00067B0A"/>
    <w:rsid w:val="000726BC"/>
    <w:rsid w:val="0007412C"/>
    <w:rsid w:val="00076CB8"/>
    <w:rsid w:val="00080292"/>
    <w:rsid w:val="00081826"/>
    <w:rsid w:val="00084D34"/>
    <w:rsid w:val="00093816"/>
    <w:rsid w:val="00095027"/>
    <w:rsid w:val="00095754"/>
    <w:rsid w:val="00095AC2"/>
    <w:rsid w:val="00097744"/>
    <w:rsid w:val="000A1F16"/>
    <w:rsid w:val="000A2D17"/>
    <w:rsid w:val="000B6E2E"/>
    <w:rsid w:val="000C19CB"/>
    <w:rsid w:val="000C47F9"/>
    <w:rsid w:val="000C4BC3"/>
    <w:rsid w:val="000D0843"/>
    <w:rsid w:val="000D13E6"/>
    <w:rsid w:val="000D1425"/>
    <w:rsid w:val="000D1E97"/>
    <w:rsid w:val="000D3E54"/>
    <w:rsid w:val="000D6E4B"/>
    <w:rsid w:val="000E0297"/>
    <w:rsid w:val="000E649B"/>
    <w:rsid w:val="000E7ACD"/>
    <w:rsid w:val="000F442B"/>
    <w:rsid w:val="000F61F9"/>
    <w:rsid w:val="000F7AE3"/>
    <w:rsid w:val="000F7FC7"/>
    <w:rsid w:val="00103665"/>
    <w:rsid w:val="0010691E"/>
    <w:rsid w:val="00107E49"/>
    <w:rsid w:val="001109A0"/>
    <w:rsid w:val="0011320D"/>
    <w:rsid w:val="001153E5"/>
    <w:rsid w:val="00117159"/>
    <w:rsid w:val="00117741"/>
    <w:rsid w:val="00117A78"/>
    <w:rsid w:val="001204CB"/>
    <w:rsid w:val="00122B52"/>
    <w:rsid w:val="001231A0"/>
    <w:rsid w:val="001231DB"/>
    <w:rsid w:val="0012408D"/>
    <w:rsid w:val="001248BB"/>
    <w:rsid w:val="00124E89"/>
    <w:rsid w:val="001305DE"/>
    <w:rsid w:val="00133CC3"/>
    <w:rsid w:val="00134705"/>
    <w:rsid w:val="001478EC"/>
    <w:rsid w:val="00150680"/>
    <w:rsid w:val="00152B20"/>
    <w:rsid w:val="00155E0D"/>
    <w:rsid w:val="00162AE8"/>
    <w:rsid w:val="0016441F"/>
    <w:rsid w:val="00165C8B"/>
    <w:rsid w:val="001668DF"/>
    <w:rsid w:val="00167AB5"/>
    <w:rsid w:val="00170DB4"/>
    <w:rsid w:val="0018694F"/>
    <w:rsid w:val="001938A7"/>
    <w:rsid w:val="0019452A"/>
    <w:rsid w:val="001952DD"/>
    <w:rsid w:val="00195E39"/>
    <w:rsid w:val="001A0A23"/>
    <w:rsid w:val="001B0D5C"/>
    <w:rsid w:val="001B26E4"/>
    <w:rsid w:val="001B3B8F"/>
    <w:rsid w:val="001B57D8"/>
    <w:rsid w:val="001C3782"/>
    <w:rsid w:val="001C3F74"/>
    <w:rsid w:val="001C4D0B"/>
    <w:rsid w:val="001C787D"/>
    <w:rsid w:val="001D17DF"/>
    <w:rsid w:val="001D1B9A"/>
    <w:rsid w:val="001D4C08"/>
    <w:rsid w:val="001D6142"/>
    <w:rsid w:val="001E1D7B"/>
    <w:rsid w:val="001E59A3"/>
    <w:rsid w:val="001E6928"/>
    <w:rsid w:val="001E737F"/>
    <w:rsid w:val="001F35E1"/>
    <w:rsid w:val="001F6E48"/>
    <w:rsid w:val="001F78B6"/>
    <w:rsid w:val="0020054F"/>
    <w:rsid w:val="00201BE0"/>
    <w:rsid w:val="00201EDB"/>
    <w:rsid w:val="002067C7"/>
    <w:rsid w:val="00210B80"/>
    <w:rsid w:val="002132FF"/>
    <w:rsid w:val="00225B4C"/>
    <w:rsid w:val="00226162"/>
    <w:rsid w:val="00226D2E"/>
    <w:rsid w:val="00234E95"/>
    <w:rsid w:val="002419E7"/>
    <w:rsid w:val="002429DF"/>
    <w:rsid w:val="0024400A"/>
    <w:rsid w:val="002442D3"/>
    <w:rsid w:val="002503D4"/>
    <w:rsid w:val="0025724C"/>
    <w:rsid w:val="00257F15"/>
    <w:rsid w:val="0026099A"/>
    <w:rsid w:val="00260B85"/>
    <w:rsid w:val="00265A86"/>
    <w:rsid w:val="0027669A"/>
    <w:rsid w:val="00277B51"/>
    <w:rsid w:val="0028050E"/>
    <w:rsid w:val="00286FBA"/>
    <w:rsid w:val="0028766A"/>
    <w:rsid w:val="0029387F"/>
    <w:rsid w:val="002A14BD"/>
    <w:rsid w:val="002A1C63"/>
    <w:rsid w:val="002A21F0"/>
    <w:rsid w:val="002A36F3"/>
    <w:rsid w:val="002C0724"/>
    <w:rsid w:val="002C31FA"/>
    <w:rsid w:val="002D6C82"/>
    <w:rsid w:val="002E4344"/>
    <w:rsid w:val="002E753B"/>
    <w:rsid w:val="002F0CA3"/>
    <w:rsid w:val="002F1E71"/>
    <w:rsid w:val="002F1EBE"/>
    <w:rsid w:val="002F6A25"/>
    <w:rsid w:val="0030112B"/>
    <w:rsid w:val="00301FBC"/>
    <w:rsid w:val="0031159E"/>
    <w:rsid w:val="00312830"/>
    <w:rsid w:val="00313EA4"/>
    <w:rsid w:val="00315BE0"/>
    <w:rsid w:val="003162D4"/>
    <w:rsid w:val="00316E1A"/>
    <w:rsid w:val="00321281"/>
    <w:rsid w:val="00323858"/>
    <w:rsid w:val="003370B8"/>
    <w:rsid w:val="00343246"/>
    <w:rsid w:val="003440B3"/>
    <w:rsid w:val="00350132"/>
    <w:rsid w:val="00352411"/>
    <w:rsid w:val="00353698"/>
    <w:rsid w:val="00361461"/>
    <w:rsid w:val="003620D9"/>
    <w:rsid w:val="003650ED"/>
    <w:rsid w:val="003653E7"/>
    <w:rsid w:val="00370C7B"/>
    <w:rsid w:val="003716DB"/>
    <w:rsid w:val="00371F85"/>
    <w:rsid w:val="00371FFC"/>
    <w:rsid w:val="00384C9F"/>
    <w:rsid w:val="0038619B"/>
    <w:rsid w:val="00393102"/>
    <w:rsid w:val="00393AD8"/>
    <w:rsid w:val="003948AC"/>
    <w:rsid w:val="00396297"/>
    <w:rsid w:val="003A183A"/>
    <w:rsid w:val="003A2407"/>
    <w:rsid w:val="003A29C4"/>
    <w:rsid w:val="003A3E9B"/>
    <w:rsid w:val="003A5A83"/>
    <w:rsid w:val="003B2537"/>
    <w:rsid w:val="003B3A61"/>
    <w:rsid w:val="003B4923"/>
    <w:rsid w:val="003C6567"/>
    <w:rsid w:val="003C70DD"/>
    <w:rsid w:val="003C74FF"/>
    <w:rsid w:val="003D0216"/>
    <w:rsid w:val="003D2C2F"/>
    <w:rsid w:val="003D5DAE"/>
    <w:rsid w:val="003D66D9"/>
    <w:rsid w:val="003D742E"/>
    <w:rsid w:val="003E0E96"/>
    <w:rsid w:val="003E71DC"/>
    <w:rsid w:val="003E7561"/>
    <w:rsid w:val="003F03DB"/>
    <w:rsid w:val="003F061C"/>
    <w:rsid w:val="003F1112"/>
    <w:rsid w:val="003F22A3"/>
    <w:rsid w:val="003F4A74"/>
    <w:rsid w:val="003F5178"/>
    <w:rsid w:val="003F5DA4"/>
    <w:rsid w:val="00402DC4"/>
    <w:rsid w:val="00422256"/>
    <w:rsid w:val="00425BCF"/>
    <w:rsid w:val="0043437B"/>
    <w:rsid w:val="0044167C"/>
    <w:rsid w:val="004422EE"/>
    <w:rsid w:val="004452CA"/>
    <w:rsid w:val="00456286"/>
    <w:rsid w:val="004569CE"/>
    <w:rsid w:val="00456FBC"/>
    <w:rsid w:val="00462F15"/>
    <w:rsid w:val="00470550"/>
    <w:rsid w:val="00471919"/>
    <w:rsid w:val="00472191"/>
    <w:rsid w:val="00483F94"/>
    <w:rsid w:val="00492558"/>
    <w:rsid w:val="00493126"/>
    <w:rsid w:val="004A0076"/>
    <w:rsid w:val="004A3F0B"/>
    <w:rsid w:val="004B5329"/>
    <w:rsid w:val="004B6337"/>
    <w:rsid w:val="004C048A"/>
    <w:rsid w:val="004C0861"/>
    <w:rsid w:val="004C242A"/>
    <w:rsid w:val="004D16A6"/>
    <w:rsid w:val="004E0499"/>
    <w:rsid w:val="004E0BAF"/>
    <w:rsid w:val="004E2FBE"/>
    <w:rsid w:val="004E7768"/>
    <w:rsid w:val="004F0905"/>
    <w:rsid w:val="004F40CF"/>
    <w:rsid w:val="005026AF"/>
    <w:rsid w:val="00504371"/>
    <w:rsid w:val="00505CBF"/>
    <w:rsid w:val="005139E2"/>
    <w:rsid w:val="00516032"/>
    <w:rsid w:val="0051618C"/>
    <w:rsid w:val="00517143"/>
    <w:rsid w:val="0052247D"/>
    <w:rsid w:val="00523EA4"/>
    <w:rsid w:val="00526514"/>
    <w:rsid w:val="005272DA"/>
    <w:rsid w:val="005302F6"/>
    <w:rsid w:val="00530764"/>
    <w:rsid w:val="0053113D"/>
    <w:rsid w:val="00534324"/>
    <w:rsid w:val="00540D0A"/>
    <w:rsid w:val="00542743"/>
    <w:rsid w:val="00546238"/>
    <w:rsid w:val="005472A7"/>
    <w:rsid w:val="00551F49"/>
    <w:rsid w:val="0055646E"/>
    <w:rsid w:val="00562114"/>
    <w:rsid w:val="005631CC"/>
    <w:rsid w:val="0056386A"/>
    <w:rsid w:val="00571081"/>
    <w:rsid w:val="00574451"/>
    <w:rsid w:val="00575176"/>
    <w:rsid w:val="00581185"/>
    <w:rsid w:val="0058168A"/>
    <w:rsid w:val="0058397A"/>
    <w:rsid w:val="0058505F"/>
    <w:rsid w:val="005863BA"/>
    <w:rsid w:val="00587E73"/>
    <w:rsid w:val="00592276"/>
    <w:rsid w:val="00592D0E"/>
    <w:rsid w:val="00594C0D"/>
    <w:rsid w:val="005970AE"/>
    <w:rsid w:val="005A350D"/>
    <w:rsid w:val="005A426E"/>
    <w:rsid w:val="005A5638"/>
    <w:rsid w:val="005A5DF2"/>
    <w:rsid w:val="005B1FB2"/>
    <w:rsid w:val="005B22F4"/>
    <w:rsid w:val="005B2F4D"/>
    <w:rsid w:val="005B3733"/>
    <w:rsid w:val="005B5AC7"/>
    <w:rsid w:val="005B6E1F"/>
    <w:rsid w:val="005B7AE1"/>
    <w:rsid w:val="005C56D6"/>
    <w:rsid w:val="005C7752"/>
    <w:rsid w:val="005D078C"/>
    <w:rsid w:val="005D205D"/>
    <w:rsid w:val="005E2291"/>
    <w:rsid w:val="005E4D82"/>
    <w:rsid w:val="005F4145"/>
    <w:rsid w:val="005F640D"/>
    <w:rsid w:val="005F7382"/>
    <w:rsid w:val="0060481B"/>
    <w:rsid w:val="00605579"/>
    <w:rsid w:val="006063E1"/>
    <w:rsid w:val="00610357"/>
    <w:rsid w:val="0061513E"/>
    <w:rsid w:val="00617530"/>
    <w:rsid w:val="0062079B"/>
    <w:rsid w:val="0062097F"/>
    <w:rsid w:val="00621460"/>
    <w:rsid w:val="006232DB"/>
    <w:rsid w:val="006248DE"/>
    <w:rsid w:val="00630924"/>
    <w:rsid w:val="006341A1"/>
    <w:rsid w:val="00646C3C"/>
    <w:rsid w:val="00647720"/>
    <w:rsid w:val="00651921"/>
    <w:rsid w:val="00656443"/>
    <w:rsid w:val="00656AB7"/>
    <w:rsid w:val="006656CB"/>
    <w:rsid w:val="006657F7"/>
    <w:rsid w:val="00676520"/>
    <w:rsid w:val="006830F7"/>
    <w:rsid w:val="00692C2A"/>
    <w:rsid w:val="006A1424"/>
    <w:rsid w:val="006B3DC1"/>
    <w:rsid w:val="006C1990"/>
    <w:rsid w:val="006C2E10"/>
    <w:rsid w:val="006C71FB"/>
    <w:rsid w:val="006D2C44"/>
    <w:rsid w:val="006D510B"/>
    <w:rsid w:val="006E0303"/>
    <w:rsid w:val="006E400E"/>
    <w:rsid w:val="006E549A"/>
    <w:rsid w:val="006F3617"/>
    <w:rsid w:val="006F5045"/>
    <w:rsid w:val="0070211B"/>
    <w:rsid w:val="007028A1"/>
    <w:rsid w:val="00710F03"/>
    <w:rsid w:val="00715663"/>
    <w:rsid w:val="00721064"/>
    <w:rsid w:val="00721360"/>
    <w:rsid w:val="00721E1D"/>
    <w:rsid w:val="0072250B"/>
    <w:rsid w:val="0073347C"/>
    <w:rsid w:val="00740807"/>
    <w:rsid w:val="00741CA1"/>
    <w:rsid w:val="0074291B"/>
    <w:rsid w:val="00744970"/>
    <w:rsid w:val="007505FD"/>
    <w:rsid w:val="00752A40"/>
    <w:rsid w:val="00752D94"/>
    <w:rsid w:val="007545DC"/>
    <w:rsid w:val="0075648E"/>
    <w:rsid w:val="00756906"/>
    <w:rsid w:val="007569EE"/>
    <w:rsid w:val="00757271"/>
    <w:rsid w:val="00760F8F"/>
    <w:rsid w:val="00763AAC"/>
    <w:rsid w:val="0077152A"/>
    <w:rsid w:val="00771721"/>
    <w:rsid w:val="007762B1"/>
    <w:rsid w:val="00780461"/>
    <w:rsid w:val="00781072"/>
    <w:rsid w:val="00784BCF"/>
    <w:rsid w:val="00790867"/>
    <w:rsid w:val="00792B0B"/>
    <w:rsid w:val="007956C3"/>
    <w:rsid w:val="007975DC"/>
    <w:rsid w:val="007A0D93"/>
    <w:rsid w:val="007A1E22"/>
    <w:rsid w:val="007A2BA7"/>
    <w:rsid w:val="007A71E7"/>
    <w:rsid w:val="007B17F4"/>
    <w:rsid w:val="007B18CC"/>
    <w:rsid w:val="007B3408"/>
    <w:rsid w:val="007B4A75"/>
    <w:rsid w:val="007B528E"/>
    <w:rsid w:val="007C0F63"/>
    <w:rsid w:val="007C409A"/>
    <w:rsid w:val="007D131E"/>
    <w:rsid w:val="007D1D63"/>
    <w:rsid w:val="007D5727"/>
    <w:rsid w:val="007E3A36"/>
    <w:rsid w:val="007E41F3"/>
    <w:rsid w:val="007E5B91"/>
    <w:rsid w:val="007E7151"/>
    <w:rsid w:val="007F073C"/>
    <w:rsid w:val="007F59B0"/>
    <w:rsid w:val="00801291"/>
    <w:rsid w:val="00805C9E"/>
    <w:rsid w:val="00806608"/>
    <w:rsid w:val="0081009C"/>
    <w:rsid w:val="00810FBC"/>
    <w:rsid w:val="00814889"/>
    <w:rsid w:val="00816455"/>
    <w:rsid w:val="008178E2"/>
    <w:rsid w:val="00820176"/>
    <w:rsid w:val="00821A10"/>
    <w:rsid w:val="00824790"/>
    <w:rsid w:val="00824815"/>
    <w:rsid w:val="00832793"/>
    <w:rsid w:val="00837228"/>
    <w:rsid w:val="00837D37"/>
    <w:rsid w:val="00841CE4"/>
    <w:rsid w:val="00841F8B"/>
    <w:rsid w:val="00844CD2"/>
    <w:rsid w:val="00847667"/>
    <w:rsid w:val="00852588"/>
    <w:rsid w:val="00856727"/>
    <w:rsid w:val="00862BBC"/>
    <w:rsid w:val="00862D88"/>
    <w:rsid w:val="00864018"/>
    <w:rsid w:val="00865035"/>
    <w:rsid w:val="00866C54"/>
    <w:rsid w:val="0087200E"/>
    <w:rsid w:val="00874AD3"/>
    <w:rsid w:val="00874E71"/>
    <w:rsid w:val="00875082"/>
    <w:rsid w:val="008814C1"/>
    <w:rsid w:val="00890547"/>
    <w:rsid w:val="008936CA"/>
    <w:rsid w:val="00894684"/>
    <w:rsid w:val="008A0BCA"/>
    <w:rsid w:val="008A6113"/>
    <w:rsid w:val="008A7B19"/>
    <w:rsid w:val="008B0CA2"/>
    <w:rsid w:val="008B67AA"/>
    <w:rsid w:val="008B68EB"/>
    <w:rsid w:val="008B71A7"/>
    <w:rsid w:val="008B73E3"/>
    <w:rsid w:val="008C02F3"/>
    <w:rsid w:val="008C3498"/>
    <w:rsid w:val="008C4D8D"/>
    <w:rsid w:val="008C6435"/>
    <w:rsid w:val="008C64DC"/>
    <w:rsid w:val="008C7C28"/>
    <w:rsid w:val="008D7A83"/>
    <w:rsid w:val="008E0889"/>
    <w:rsid w:val="008E29C7"/>
    <w:rsid w:val="008E2CEE"/>
    <w:rsid w:val="008E314D"/>
    <w:rsid w:val="008E62F8"/>
    <w:rsid w:val="008F6AA7"/>
    <w:rsid w:val="009011A0"/>
    <w:rsid w:val="009019A0"/>
    <w:rsid w:val="009033EC"/>
    <w:rsid w:val="009136B1"/>
    <w:rsid w:val="00914340"/>
    <w:rsid w:val="0092040E"/>
    <w:rsid w:val="00922061"/>
    <w:rsid w:val="009278E6"/>
    <w:rsid w:val="00927F16"/>
    <w:rsid w:val="00933110"/>
    <w:rsid w:val="009402FB"/>
    <w:rsid w:val="00940793"/>
    <w:rsid w:val="009457E8"/>
    <w:rsid w:val="0095011D"/>
    <w:rsid w:val="009504C0"/>
    <w:rsid w:val="00953338"/>
    <w:rsid w:val="00953344"/>
    <w:rsid w:val="009551BB"/>
    <w:rsid w:val="00960CB7"/>
    <w:rsid w:val="0096293C"/>
    <w:rsid w:val="00963D5E"/>
    <w:rsid w:val="00964678"/>
    <w:rsid w:val="00964D25"/>
    <w:rsid w:val="0096516F"/>
    <w:rsid w:val="00967CE1"/>
    <w:rsid w:val="00970277"/>
    <w:rsid w:val="00976FE8"/>
    <w:rsid w:val="009770B2"/>
    <w:rsid w:val="00977690"/>
    <w:rsid w:val="00981EEE"/>
    <w:rsid w:val="00995A84"/>
    <w:rsid w:val="00996514"/>
    <w:rsid w:val="00997218"/>
    <w:rsid w:val="009A4A36"/>
    <w:rsid w:val="009A4E9C"/>
    <w:rsid w:val="009B0749"/>
    <w:rsid w:val="009B1E03"/>
    <w:rsid w:val="009B2C0C"/>
    <w:rsid w:val="009B3D10"/>
    <w:rsid w:val="009C1597"/>
    <w:rsid w:val="009C4191"/>
    <w:rsid w:val="009C5285"/>
    <w:rsid w:val="009D2D6A"/>
    <w:rsid w:val="009D4C55"/>
    <w:rsid w:val="009E2014"/>
    <w:rsid w:val="009E2F81"/>
    <w:rsid w:val="009E5B01"/>
    <w:rsid w:val="009F1B30"/>
    <w:rsid w:val="009F4A48"/>
    <w:rsid w:val="009F7FA0"/>
    <w:rsid w:val="00A020BB"/>
    <w:rsid w:val="00A037E1"/>
    <w:rsid w:val="00A113E9"/>
    <w:rsid w:val="00A1220F"/>
    <w:rsid w:val="00A126C6"/>
    <w:rsid w:val="00A12DB9"/>
    <w:rsid w:val="00A27090"/>
    <w:rsid w:val="00A27291"/>
    <w:rsid w:val="00A3117E"/>
    <w:rsid w:val="00A31438"/>
    <w:rsid w:val="00A31BBD"/>
    <w:rsid w:val="00A3442B"/>
    <w:rsid w:val="00A36058"/>
    <w:rsid w:val="00A42AF9"/>
    <w:rsid w:val="00A4300D"/>
    <w:rsid w:val="00A44281"/>
    <w:rsid w:val="00A46583"/>
    <w:rsid w:val="00A46D30"/>
    <w:rsid w:val="00A5037F"/>
    <w:rsid w:val="00A50538"/>
    <w:rsid w:val="00A53307"/>
    <w:rsid w:val="00A53B41"/>
    <w:rsid w:val="00A55185"/>
    <w:rsid w:val="00A65569"/>
    <w:rsid w:val="00A66030"/>
    <w:rsid w:val="00A6690A"/>
    <w:rsid w:val="00A73F77"/>
    <w:rsid w:val="00A74C55"/>
    <w:rsid w:val="00A75031"/>
    <w:rsid w:val="00A7585B"/>
    <w:rsid w:val="00A766E8"/>
    <w:rsid w:val="00A80B64"/>
    <w:rsid w:val="00A84B63"/>
    <w:rsid w:val="00A90780"/>
    <w:rsid w:val="00A9116F"/>
    <w:rsid w:val="00A926C5"/>
    <w:rsid w:val="00A94301"/>
    <w:rsid w:val="00A96EF8"/>
    <w:rsid w:val="00AB11CC"/>
    <w:rsid w:val="00AB361D"/>
    <w:rsid w:val="00AB3816"/>
    <w:rsid w:val="00AB64EF"/>
    <w:rsid w:val="00AB7D34"/>
    <w:rsid w:val="00AC0DB6"/>
    <w:rsid w:val="00AC25B2"/>
    <w:rsid w:val="00AC6E55"/>
    <w:rsid w:val="00AE2DFD"/>
    <w:rsid w:val="00AE61C4"/>
    <w:rsid w:val="00AE70F8"/>
    <w:rsid w:val="00AF00E9"/>
    <w:rsid w:val="00AF0853"/>
    <w:rsid w:val="00AF1BEE"/>
    <w:rsid w:val="00AF3AFE"/>
    <w:rsid w:val="00AF3BF2"/>
    <w:rsid w:val="00AF582A"/>
    <w:rsid w:val="00AF7674"/>
    <w:rsid w:val="00B001C5"/>
    <w:rsid w:val="00B07705"/>
    <w:rsid w:val="00B111C8"/>
    <w:rsid w:val="00B12AE7"/>
    <w:rsid w:val="00B13C5D"/>
    <w:rsid w:val="00B16D4D"/>
    <w:rsid w:val="00B22927"/>
    <w:rsid w:val="00B23210"/>
    <w:rsid w:val="00B2537E"/>
    <w:rsid w:val="00B37F3F"/>
    <w:rsid w:val="00B41072"/>
    <w:rsid w:val="00B44B66"/>
    <w:rsid w:val="00B44C46"/>
    <w:rsid w:val="00B46F35"/>
    <w:rsid w:val="00B51BE2"/>
    <w:rsid w:val="00B52EB8"/>
    <w:rsid w:val="00B5781E"/>
    <w:rsid w:val="00B63320"/>
    <w:rsid w:val="00B700AD"/>
    <w:rsid w:val="00B72AE5"/>
    <w:rsid w:val="00B74D78"/>
    <w:rsid w:val="00B76427"/>
    <w:rsid w:val="00B77D43"/>
    <w:rsid w:val="00B82DBE"/>
    <w:rsid w:val="00B84D7C"/>
    <w:rsid w:val="00B85EF1"/>
    <w:rsid w:val="00B93273"/>
    <w:rsid w:val="00B95EBF"/>
    <w:rsid w:val="00B96C5C"/>
    <w:rsid w:val="00BA00CC"/>
    <w:rsid w:val="00BA0F17"/>
    <w:rsid w:val="00BA63BC"/>
    <w:rsid w:val="00BB0FF7"/>
    <w:rsid w:val="00BC01A0"/>
    <w:rsid w:val="00BC1A2C"/>
    <w:rsid w:val="00BC3639"/>
    <w:rsid w:val="00BC4A26"/>
    <w:rsid w:val="00BC653F"/>
    <w:rsid w:val="00BC729F"/>
    <w:rsid w:val="00BE0583"/>
    <w:rsid w:val="00BE4CBD"/>
    <w:rsid w:val="00BE5EF4"/>
    <w:rsid w:val="00BF20E5"/>
    <w:rsid w:val="00C0468D"/>
    <w:rsid w:val="00C05BD5"/>
    <w:rsid w:val="00C07B76"/>
    <w:rsid w:val="00C152BF"/>
    <w:rsid w:val="00C2570A"/>
    <w:rsid w:val="00C34135"/>
    <w:rsid w:val="00C35147"/>
    <w:rsid w:val="00C42684"/>
    <w:rsid w:val="00C42CE8"/>
    <w:rsid w:val="00C44DDA"/>
    <w:rsid w:val="00C45A64"/>
    <w:rsid w:val="00C4631D"/>
    <w:rsid w:val="00C505F9"/>
    <w:rsid w:val="00C5163C"/>
    <w:rsid w:val="00C52227"/>
    <w:rsid w:val="00C54951"/>
    <w:rsid w:val="00C62F71"/>
    <w:rsid w:val="00C664C7"/>
    <w:rsid w:val="00C66816"/>
    <w:rsid w:val="00C71E9E"/>
    <w:rsid w:val="00C735E2"/>
    <w:rsid w:val="00C84FC0"/>
    <w:rsid w:val="00C85CD0"/>
    <w:rsid w:val="00C87C87"/>
    <w:rsid w:val="00C92482"/>
    <w:rsid w:val="00C96E5A"/>
    <w:rsid w:val="00C9725F"/>
    <w:rsid w:val="00C97422"/>
    <w:rsid w:val="00CA06BC"/>
    <w:rsid w:val="00CA1401"/>
    <w:rsid w:val="00CA2AD4"/>
    <w:rsid w:val="00CB0B2D"/>
    <w:rsid w:val="00CB4CE4"/>
    <w:rsid w:val="00CC5131"/>
    <w:rsid w:val="00CC655A"/>
    <w:rsid w:val="00CD4DEB"/>
    <w:rsid w:val="00CD755D"/>
    <w:rsid w:val="00CE1C5A"/>
    <w:rsid w:val="00CE607B"/>
    <w:rsid w:val="00CE6DE6"/>
    <w:rsid w:val="00CF040C"/>
    <w:rsid w:val="00CF3432"/>
    <w:rsid w:val="00CF3475"/>
    <w:rsid w:val="00CF7624"/>
    <w:rsid w:val="00D05A95"/>
    <w:rsid w:val="00D07A29"/>
    <w:rsid w:val="00D101F2"/>
    <w:rsid w:val="00D104FD"/>
    <w:rsid w:val="00D10F0C"/>
    <w:rsid w:val="00D1354B"/>
    <w:rsid w:val="00D14E17"/>
    <w:rsid w:val="00D1534A"/>
    <w:rsid w:val="00D23583"/>
    <w:rsid w:val="00D23C9E"/>
    <w:rsid w:val="00D242F2"/>
    <w:rsid w:val="00D262A2"/>
    <w:rsid w:val="00D26AB6"/>
    <w:rsid w:val="00D306EE"/>
    <w:rsid w:val="00D31CF0"/>
    <w:rsid w:val="00D329CA"/>
    <w:rsid w:val="00D369C5"/>
    <w:rsid w:val="00D462C4"/>
    <w:rsid w:val="00D46E0A"/>
    <w:rsid w:val="00D5006D"/>
    <w:rsid w:val="00D549BC"/>
    <w:rsid w:val="00D5535F"/>
    <w:rsid w:val="00D5674B"/>
    <w:rsid w:val="00D628D6"/>
    <w:rsid w:val="00D62F2B"/>
    <w:rsid w:val="00D655E3"/>
    <w:rsid w:val="00D66D36"/>
    <w:rsid w:val="00D761DF"/>
    <w:rsid w:val="00D8293F"/>
    <w:rsid w:val="00D83BFD"/>
    <w:rsid w:val="00D85E6B"/>
    <w:rsid w:val="00D87970"/>
    <w:rsid w:val="00D90603"/>
    <w:rsid w:val="00D937F7"/>
    <w:rsid w:val="00D96904"/>
    <w:rsid w:val="00D96987"/>
    <w:rsid w:val="00DA2485"/>
    <w:rsid w:val="00DB0332"/>
    <w:rsid w:val="00DB5392"/>
    <w:rsid w:val="00DB53B0"/>
    <w:rsid w:val="00DB7A1B"/>
    <w:rsid w:val="00DC11A0"/>
    <w:rsid w:val="00DC6F1E"/>
    <w:rsid w:val="00DD1A46"/>
    <w:rsid w:val="00DD362B"/>
    <w:rsid w:val="00DD3C41"/>
    <w:rsid w:val="00DD4274"/>
    <w:rsid w:val="00DD62ED"/>
    <w:rsid w:val="00DD6671"/>
    <w:rsid w:val="00DD6CAF"/>
    <w:rsid w:val="00DE319F"/>
    <w:rsid w:val="00DE31AA"/>
    <w:rsid w:val="00DE54FD"/>
    <w:rsid w:val="00DF0F80"/>
    <w:rsid w:val="00DF3F49"/>
    <w:rsid w:val="00DF5351"/>
    <w:rsid w:val="00DF56C1"/>
    <w:rsid w:val="00E00CDF"/>
    <w:rsid w:val="00E027F0"/>
    <w:rsid w:val="00E03790"/>
    <w:rsid w:val="00E10024"/>
    <w:rsid w:val="00E14CC7"/>
    <w:rsid w:val="00E213CD"/>
    <w:rsid w:val="00E21CE8"/>
    <w:rsid w:val="00E2410A"/>
    <w:rsid w:val="00E2536E"/>
    <w:rsid w:val="00E3096C"/>
    <w:rsid w:val="00E432D3"/>
    <w:rsid w:val="00E46399"/>
    <w:rsid w:val="00E510E1"/>
    <w:rsid w:val="00E51112"/>
    <w:rsid w:val="00E551C9"/>
    <w:rsid w:val="00E60DA6"/>
    <w:rsid w:val="00E61B44"/>
    <w:rsid w:val="00E66AC1"/>
    <w:rsid w:val="00E71591"/>
    <w:rsid w:val="00E71FCE"/>
    <w:rsid w:val="00E74EF7"/>
    <w:rsid w:val="00E75A8A"/>
    <w:rsid w:val="00E872FF"/>
    <w:rsid w:val="00E87611"/>
    <w:rsid w:val="00E94146"/>
    <w:rsid w:val="00EA16D0"/>
    <w:rsid w:val="00EA5FC0"/>
    <w:rsid w:val="00EA6AED"/>
    <w:rsid w:val="00EB1DD6"/>
    <w:rsid w:val="00EB441C"/>
    <w:rsid w:val="00EB4E34"/>
    <w:rsid w:val="00EB507B"/>
    <w:rsid w:val="00EB7162"/>
    <w:rsid w:val="00EC510A"/>
    <w:rsid w:val="00EC5B15"/>
    <w:rsid w:val="00ED06DD"/>
    <w:rsid w:val="00ED4CB7"/>
    <w:rsid w:val="00EE559B"/>
    <w:rsid w:val="00EE5716"/>
    <w:rsid w:val="00EF0638"/>
    <w:rsid w:val="00EF1691"/>
    <w:rsid w:val="00EF3EE3"/>
    <w:rsid w:val="00EF656B"/>
    <w:rsid w:val="00EF788F"/>
    <w:rsid w:val="00F00D16"/>
    <w:rsid w:val="00F00FA9"/>
    <w:rsid w:val="00F0154D"/>
    <w:rsid w:val="00F05FA4"/>
    <w:rsid w:val="00F108C3"/>
    <w:rsid w:val="00F12974"/>
    <w:rsid w:val="00F12C6A"/>
    <w:rsid w:val="00F139B5"/>
    <w:rsid w:val="00F14508"/>
    <w:rsid w:val="00F179EF"/>
    <w:rsid w:val="00F2296B"/>
    <w:rsid w:val="00F26146"/>
    <w:rsid w:val="00F32495"/>
    <w:rsid w:val="00F32AE6"/>
    <w:rsid w:val="00F32CA2"/>
    <w:rsid w:val="00F41493"/>
    <w:rsid w:val="00F434FB"/>
    <w:rsid w:val="00F45F74"/>
    <w:rsid w:val="00F476C1"/>
    <w:rsid w:val="00F503FE"/>
    <w:rsid w:val="00F562B7"/>
    <w:rsid w:val="00F56B67"/>
    <w:rsid w:val="00F61C7A"/>
    <w:rsid w:val="00F6298D"/>
    <w:rsid w:val="00F63A6F"/>
    <w:rsid w:val="00F76E58"/>
    <w:rsid w:val="00F80D45"/>
    <w:rsid w:val="00F816FB"/>
    <w:rsid w:val="00F854FD"/>
    <w:rsid w:val="00F877D3"/>
    <w:rsid w:val="00F90795"/>
    <w:rsid w:val="00F92C5D"/>
    <w:rsid w:val="00F93604"/>
    <w:rsid w:val="00F9544F"/>
    <w:rsid w:val="00F9677B"/>
    <w:rsid w:val="00FA01C1"/>
    <w:rsid w:val="00FA0984"/>
    <w:rsid w:val="00FA2142"/>
    <w:rsid w:val="00FA26A7"/>
    <w:rsid w:val="00FA2D50"/>
    <w:rsid w:val="00FA69F4"/>
    <w:rsid w:val="00FB1F28"/>
    <w:rsid w:val="00FC3F60"/>
    <w:rsid w:val="00FD3444"/>
    <w:rsid w:val="00FE20BC"/>
    <w:rsid w:val="00FE25AE"/>
    <w:rsid w:val="00FE41AA"/>
    <w:rsid w:val="00FE6298"/>
    <w:rsid w:val="00FF0737"/>
    <w:rsid w:val="00FF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5:docId w15:val="{115FCC8F-C68C-45A6-AF02-4FF048E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unhideWhenUsed/>
    <w:rsid w:val="001D17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17DF"/>
  </w:style>
  <w:style w:type="character" w:styleId="FootnoteReference">
    <w:name w:val="footnote reference"/>
    <w:basedOn w:val="DefaultParagraphFont"/>
    <w:uiPriority w:val="99"/>
    <w:unhideWhenUsed/>
    <w:rsid w:val="001D17DF"/>
    <w:rPr>
      <w:vertAlign w:val="superscript"/>
    </w:rPr>
  </w:style>
  <w:style w:type="paragraph" w:styleId="NormalWeb">
    <w:name w:val="Normal (Web)"/>
    <w:basedOn w:val="Normal"/>
    <w:uiPriority w:val="99"/>
    <w:unhideWhenUsed/>
    <w:rsid w:val="00EA6AED"/>
    <w:pPr>
      <w:spacing w:before="100" w:beforeAutospacing="1" w:after="100" w:afterAutospacing="1" w:line="240" w:lineRule="auto"/>
    </w:pPr>
    <w:rPr>
      <w:rFonts w:ascii="Times" w:eastAsiaTheme="minorEastAsia" w:hAnsi="Times" w:cs="Times New Roman"/>
      <w:sz w:val="20"/>
      <w:szCs w:val="20"/>
    </w:rPr>
  </w:style>
  <w:style w:type="character" w:styleId="PageNumber">
    <w:name w:val="page number"/>
    <w:basedOn w:val="DefaultParagraphFont"/>
    <w:uiPriority w:val="99"/>
    <w:unhideWhenUsed/>
    <w:rsid w:val="00EA6AED"/>
  </w:style>
  <w:style w:type="character" w:customStyle="1" w:styleId="ListParagraphChar">
    <w:name w:val="List Paragraph Char"/>
    <w:link w:val="ListParagraph"/>
    <w:uiPriority w:val="34"/>
    <w:locked/>
    <w:rsid w:val="00EA6AED"/>
    <w:rPr>
      <w:rFonts w:asciiTheme="minorHAnsi" w:eastAsiaTheme="minorHAnsi" w:hAnsiTheme="minorHAnsi" w:cstheme="minorBidi"/>
      <w:sz w:val="22"/>
      <w:szCs w:val="22"/>
    </w:rPr>
  </w:style>
  <w:style w:type="character" w:styleId="FollowedHyperlink">
    <w:name w:val="FollowedHyperlink"/>
    <w:basedOn w:val="DefaultParagraphFont"/>
    <w:uiPriority w:val="99"/>
    <w:unhideWhenUsed/>
    <w:rsid w:val="00EA6AED"/>
    <w:rPr>
      <w:color w:val="800080" w:themeColor="followedHyperlink"/>
      <w:u w:val="single"/>
    </w:rPr>
  </w:style>
  <w:style w:type="paragraph" w:customStyle="1" w:styleId="Body1">
    <w:name w:val="Body 1"/>
    <w:rsid w:val="000D13E6"/>
    <w:pPr>
      <w:spacing w:after="200" w:line="276" w:lineRule="auto"/>
      <w:outlineLvl w:val="0"/>
    </w:pPr>
    <w:rPr>
      <w:rFonts w:ascii="Helvetica" w:eastAsia="Arial Unicode MS" w:hAnsi="Helvetica"/>
      <w:color w:val="000000"/>
      <w:sz w:val="22"/>
      <w:u w:color="000000"/>
    </w:rPr>
  </w:style>
  <w:style w:type="character" w:styleId="HTMLCite">
    <w:name w:val="HTML Cite"/>
    <w:basedOn w:val="DefaultParagraphFont"/>
    <w:uiPriority w:val="99"/>
    <w:unhideWhenUsed/>
    <w:rsid w:val="000D13E6"/>
    <w:rPr>
      <w:i/>
      <w:iCs/>
    </w:rPr>
  </w:style>
  <w:style w:type="paragraph" w:customStyle="1" w:styleId="Body">
    <w:name w:val="Body"/>
    <w:rsid w:val="000726BC"/>
    <w:rPr>
      <w:rFonts w:ascii="Helvetica" w:eastAsia="ヒラギノ角ゴ Pro W3" w:hAnsi="Helvetica"/>
      <w:color w:val="000000"/>
      <w:sz w:val="24"/>
    </w:rPr>
  </w:style>
  <w:style w:type="character" w:styleId="Emphasis">
    <w:name w:val="Emphasis"/>
    <w:basedOn w:val="DefaultParagraphFont"/>
    <w:rsid w:val="00D26AB6"/>
    <w:rPr>
      <w:i/>
      <w:iCs/>
    </w:rPr>
  </w:style>
  <w:style w:type="character" w:styleId="CommentReference">
    <w:name w:val="annotation reference"/>
    <w:basedOn w:val="DefaultParagraphFont"/>
    <w:rsid w:val="00D26AB6"/>
    <w:rPr>
      <w:sz w:val="16"/>
      <w:szCs w:val="16"/>
    </w:rPr>
  </w:style>
  <w:style w:type="paragraph" w:styleId="CommentText">
    <w:name w:val="annotation text"/>
    <w:basedOn w:val="Normal"/>
    <w:link w:val="CommentTextChar"/>
    <w:rsid w:val="00D26A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26AB6"/>
  </w:style>
  <w:style w:type="paragraph" w:styleId="CommentSubject">
    <w:name w:val="annotation subject"/>
    <w:basedOn w:val="CommentText"/>
    <w:next w:val="CommentText"/>
    <w:link w:val="CommentSubjectChar"/>
    <w:rsid w:val="00D26AB6"/>
    <w:rPr>
      <w:b/>
      <w:bCs/>
    </w:rPr>
  </w:style>
  <w:style w:type="character" w:customStyle="1" w:styleId="CommentSubjectChar">
    <w:name w:val="Comment Subject Char"/>
    <w:basedOn w:val="CommentTextChar"/>
    <w:link w:val="CommentSubject"/>
    <w:rsid w:val="00D26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73669">
      <w:bodyDiv w:val="1"/>
      <w:marLeft w:val="0"/>
      <w:marRight w:val="0"/>
      <w:marTop w:val="0"/>
      <w:marBottom w:val="0"/>
      <w:divBdr>
        <w:top w:val="none" w:sz="0" w:space="0" w:color="auto"/>
        <w:left w:val="none" w:sz="0" w:space="0" w:color="auto"/>
        <w:bottom w:val="none" w:sz="0" w:space="0" w:color="auto"/>
        <w:right w:val="none" w:sz="0" w:space="0" w:color="auto"/>
      </w:divBdr>
    </w:div>
    <w:div w:id="13528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ucd/ddtt/5.2.2R.docx" TargetMode="External"/><Relationship Id="rId39" Type="http://schemas.openxmlformats.org/officeDocument/2006/relationships/hyperlink" Target="http://www2.ed.gov/policy/gen/guid/school-discipline/guiding-principles.pdf" TargetMode="External"/><Relationship Id="rId21" Type="http://schemas.openxmlformats.org/officeDocument/2006/relationships/hyperlink" Target="http://www.doe.mass.edu/apa/review/district/StandardsIndicators.pdf" TargetMode="External"/><Relationship Id="rId34" Type="http://schemas.openxmlformats.org/officeDocument/2006/relationships/hyperlink" Target="http://www.doe.mass.edu/candi/wsa/" TargetMode="External"/><Relationship Id="rId42" Type="http://schemas.openxmlformats.org/officeDocument/2006/relationships/hyperlink" Target="http://www.doe.mass.edu/odl/teacher/" TargetMode="External"/><Relationship Id="rId47" Type="http://schemas.openxmlformats.org/officeDocument/2006/relationships/hyperlink" Target="http://www.doe.mass.edu/ell/TransitionalGuidance.pdf" TargetMode="External"/><Relationship Id="rId50" Type="http://schemas.openxmlformats.org/officeDocument/2006/relationships/hyperlink" Target="http://www.doe.mass.edu/finance/statistic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edeval/resources/presentations/SMARTGoals/Handout5.pdf" TargetMode="External"/><Relationship Id="rId11" Type="http://schemas.openxmlformats.org/officeDocument/2006/relationships/endnotes" Target="endnotes.xml"/><Relationship Id="rId24" Type="http://schemas.openxmlformats.org/officeDocument/2006/relationships/hyperlink" Target="http://www.doe.mass.edu/apa/sss/dsac/FocusedPlanning.pdf" TargetMode="External"/><Relationship Id="rId32" Type="http://schemas.openxmlformats.org/officeDocument/2006/relationships/hyperlink" Target="http://www.doe.mass.edu/apa/dart/walk/ImplementationGuide.pdf" TargetMode="External"/><Relationship Id="rId37" Type="http://schemas.openxmlformats.org/officeDocument/2006/relationships/hyperlink" Target="http://www.doe.mass.edu/ell/wida/Guidance-p1.pdf" TargetMode="External"/><Relationship Id="rId40" Type="http://schemas.openxmlformats.org/officeDocument/2006/relationships/hyperlink" Target="http://www.doe.mass.edu/apa/framework/level4/StudentsNeeds.pdf" TargetMode="External"/><Relationship Id="rId45" Type="http://schemas.openxmlformats.org/officeDocument/2006/relationships/hyperlink" Target="http://www.doe.mass.edu/apa/sss/mtss/sa/default.htm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renniecenter.org/topics/smart_school_budgeting.html" TargetMode="External"/><Relationship Id="rId31" Type="http://schemas.openxmlformats.org/officeDocument/2006/relationships/hyperlink" Target="http://www.doe.mass.edu/apa/sss/turnaround/default.html" TargetMode="External"/><Relationship Id="rId44" Type="http://schemas.openxmlformats.org/officeDocument/2006/relationships/hyperlink" Target="http://www.doe.mass.edu/apa/sss/mts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apa/review/district/district-self-assessment.pdf" TargetMode="External"/><Relationship Id="rId27" Type="http://schemas.openxmlformats.org/officeDocument/2006/relationships/hyperlink" Target="http://www.doe.mass.edu/apa/ucd/ddtt/5.2.1T.docx" TargetMode="External"/><Relationship Id="rId30" Type="http://schemas.openxmlformats.org/officeDocument/2006/relationships/hyperlink" Target="http://www.doe.mass.edu/apa/sss/turnaround/2014PracticesReport.pdf" TargetMode="External"/><Relationship Id="rId35" Type="http://schemas.openxmlformats.org/officeDocument/2006/relationships/hyperlink" Target="http://www.doe.mass.edu/ell/wida/2013-03MathLiaisons-ELLDirectors.pdf" TargetMode="External"/><Relationship Id="rId43" Type="http://schemas.openxmlformats.org/officeDocument/2006/relationships/hyperlink" Target="http://www.doe.mass.edu/odl/standards/sa_tool.html" TargetMode="External"/><Relationship Id="rId48" Type="http://schemas.openxmlformats.org/officeDocument/2006/relationships/hyperlink" Target="http://www.gfoa.org/best-practices-school-district-budgeting"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sss/turnaround/level4/AIP-GuidingPrinciples.pdf" TargetMode="External"/><Relationship Id="rId33" Type="http://schemas.openxmlformats.org/officeDocument/2006/relationships/hyperlink" Target="http://www.doe.mass.edu/apa/dart/walk/04.0.pdf" TargetMode="External"/><Relationship Id="rId38" Type="http://schemas.openxmlformats.org/officeDocument/2006/relationships/hyperlink" Target="http://www.doe.mass.edu/ell/wida/DownloadLibrary.html" TargetMode="External"/><Relationship Id="rId46" Type="http://schemas.openxmlformats.org/officeDocument/2006/relationships/hyperlink" Target="http://www.doe.mass.edu/retell/courses.html" TargetMode="External"/><Relationship Id="rId20" Type="http://schemas.openxmlformats.org/officeDocument/2006/relationships/hyperlink" Target="http://www.renniecenter.org/research/SmartSchoolBudgeting.pdf" TargetMode="External"/><Relationship Id="rId41" Type="http://schemas.openxmlformats.org/officeDocument/2006/relationships/hyperlink" Target="http://www.doe.mass.edu/od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research/success/" TargetMode="External"/><Relationship Id="rId28" Type="http://schemas.openxmlformats.org/officeDocument/2006/relationships/hyperlink" Target="http://www.doe.mass.edu/apa/dart/lg.html" TargetMode="External"/><Relationship Id="rId36" Type="http://schemas.openxmlformats.org/officeDocument/2006/relationships/hyperlink" Target="http://www.doe.mass.edu/ell/wida/2013-01LiteracyLeaders-ELLDirectors.pdf"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ea.org/home/2903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DESE-231-23982</_dlc_DocId>
    <_dlc_DocIdUrl xmlns="733efe1c-5bbe-4968-87dc-d400e65c879f">
      <Url>https://sharepoint.doemass.org/ese/webteam/cps/_layouts/DocIdRedir.aspx?ID=DESE-231-23982</Url>
      <Description>DESE-231-23982</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5CF61-6C4E-43ED-9BF0-CAF6F36E589B}">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7EDEDC29-EF7D-49FE-952B-485DCAF5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BB4F8-FCBE-4BD5-9C17-3B25379FE7CD}">
  <ds:schemaRefs>
    <ds:schemaRef ds:uri="http://schemas.microsoft.com/sharepoint/v3/contenttype/forms"/>
  </ds:schemaRefs>
</ds:datastoreItem>
</file>

<file path=customXml/itemProps4.xml><?xml version="1.0" encoding="utf-8"?>
<ds:datastoreItem xmlns:ds="http://schemas.openxmlformats.org/officeDocument/2006/customXml" ds:itemID="{64A5DCC1-52B7-4994-85E8-868CB37AAD82}">
  <ds:schemaRefs>
    <ds:schemaRef ds:uri="http://schemas.microsoft.com/sharepoint/events"/>
  </ds:schemaRefs>
</ds:datastoreItem>
</file>

<file path=customXml/itemProps5.xml><?xml version="1.0" encoding="utf-8"?>
<ds:datastoreItem xmlns:ds="http://schemas.openxmlformats.org/officeDocument/2006/customXml" ds:itemID="{9FFCA176-0D32-4B6F-99B8-4205C043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23351</Words>
  <Characters>133107</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Chelsea District Review Report, 2015 onsite</vt:lpstr>
    </vt:vector>
  </TitlesOfParts>
  <Company>Microsoft</Company>
  <LinksUpToDate>false</LinksUpToDate>
  <CharactersWithSpaces>156146</CharactersWithSpaces>
  <SharedDoc>false</SharedDoc>
  <HLinks>
    <vt:vector size="258" baseType="variant">
      <vt:variant>
        <vt:i4>7405589</vt:i4>
      </vt:variant>
      <vt:variant>
        <vt:i4>147</vt:i4>
      </vt:variant>
      <vt:variant>
        <vt:i4>0</vt:i4>
      </vt:variant>
      <vt:variant>
        <vt:i4>5</vt:i4>
      </vt:variant>
      <vt:variant>
        <vt:lpwstr>http://www.doe.mass.edu/finance/statistics/ppx.html</vt:lpwstr>
      </vt:variant>
      <vt:variant>
        <vt:lpwstr/>
      </vt:variant>
      <vt:variant>
        <vt:i4>1769577</vt:i4>
      </vt:variant>
      <vt:variant>
        <vt:i4>144</vt:i4>
      </vt:variant>
      <vt:variant>
        <vt:i4>0</vt:i4>
      </vt:variant>
      <vt:variant>
        <vt:i4>5</vt:i4>
      </vt:variant>
      <vt:variant>
        <vt:lpwstr>http://www.renniecenter.org/research/SmartSchoolBudgeting.pdf</vt:lpwstr>
      </vt:variant>
      <vt:variant>
        <vt:lpwstr/>
      </vt:variant>
      <vt:variant>
        <vt:i4>4390997</vt:i4>
      </vt:variant>
      <vt:variant>
        <vt:i4>141</vt:i4>
      </vt:variant>
      <vt:variant>
        <vt:i4>0</vt:i4>
      </vt:variant>
      <vt:variant>
        <vt:i4>5</vt:i4>
      </vt:variant>
      <vt:variant>
        <vt:lpwstr>http://www.renniecenter.org/topics/smart_school_budgeting.html</vt:lpwstr>
      </vt:variant>
      <vt:variant>
        <vt:lpwstr/>
      </vt:variant>
      <vt:variant>
        <vt:i4>2949236</vt:i4>
      </vt:variant>
      <vt:variant>
        <vt:i4>138</vt:i4>
      </vt:variant>
      <vt:variant>
        <vt:i4>0</vt:i4>
      </vt:variant>
      <vt:variant>
        <vt:i4>5</vt:i4>
      </vt:variant>
      <vt:variant>
        <vt:lpwstr>http://www.matsol.org/institutes-workshops</vt:lpwstr>
      </vt:variant>
      <vt:variant>
        <vt:lpwstr/>
      </vt:variant>
      <vt:variant>
        <vt:i4>5046397</vt:i4>
      </vt:variant>
      <vt:variant>
        <vt:i4>135</vt:i4>
      </vt:variant>
      <vt:variant>
        <vt:i4>0</vt:i4>
      </vt:variant>
      <vt:variant>
        <vt:i4>5</vt:i4>
      </vt:variant>
      <vt:variant>
        <vt:lpwstr>http://www.doe.mass.edu/sped/iep/sld/default.html</vt:lpwstr>
      </vt:variant>
      <vt:variant>
        <vt:lpwstr/>
      </vt:variant>
      <vt:variant>
        <vt:i4>655427</vt:i4>
      </vt:variant>
      <vt:variant>
        <vt:i4>132</vt:i4>
      </vt:variant>
      <vt:variant>
        <vt:i4>0</vt:i4>
      </vt:variant>
      <vt:variant>
        <vt:i4>5</vt:i4>
      </vt:variant>
      <vt:variant>
        <vt:lpwstr>http://www.doe.mass.edu/mtss/sa/</vt:lpwstr>
      </vt:variant>
      <vt:variant>
        <vt:lpwstr/>
      </vt:variant>
      <vt:variant>
        <vt:i4>5636130</vt:i4>
      </vt:variant>
      <vt:variant>
        <vt:i4>129</vt:i4>
      </vt:variant>
      <vt:variant>
        <vt:i4>0</vt:i4>
      </vt:variant>
      <vt:variant>
        <vt:i4>5</vt:i4>
      </vt:variant>
      <vt:variant>
        <vt:lpwstr>http://www.doe.mass.edu/mtss/</vt:lpwstr>
      </vt:variant>
      <vt:variant>
        <vt:lpwstr/>
      </vt:variant>
      <vt:variant>
        <vt:i4>6029315</vt:i4>
      </vt:variant>
      <vt:variant>
        <vt:i4>126</vt:i4>
      </vt:variant>
      <vt:variant>
        <vt:i4>0</vt:i4>
      </vt:variant>
      <vt:variant>
        <vt:i4>5</vt:i4>
      </vt:variant>
      <vt:variant>
        <vt:lpwstr>http://www.doe.mass.edu/alted/resources.html</vt:lpwstr>
      </vt:variant>
      <vt:variant>
        <vt:lpwstr/>
      </vt:variant>
      <vt:variant>
        <vt:i4>2031685</vt:i4>
      </vt:variant>
      <vt:variant>
        <vt:i4>123</vt:i4>
      </vt:variant>
      <vt:variant>
        <vt:i4>0</vt:i4>
      </vt:variant>
      <vt:variant>
        <vt:i4>5</vt:i4>
      </vt:variant>
      <vt:variant>
        <vt:lpwstr>http://www.doe.mass.edu/mcas/access/</vt:lpwstr>
      </vt:variant>
      <vt:variant>
        <vt:lpwstr/>
      </vt:variant>
      <vt:variant>
        <vt:i4>3211330</vt:i4>
      </vt:variant>
      <vt:variant>
        <vt:i4>120</vt:i4>
      </vt:variant>
      <vt:variant>
        <vt:i4>0</vt:i4>
      </vt:variant>
      <vt:variant>
        <vt:i4>5</vt:i4>
      </vt:variant>
      <vt:variant>
        <vt:lpwstr>http://equity.spps.org/uploads/but_that_s_just_ladson-billings_pdf.pdf</vt:lpwstr>
      </vt:variant>
      <vt:variant>
        <vt:lpwstr/>
      </vt:variant>
      <vt:variant>
        <vt:i4>5505125</vt:i4>
      </vt:variant>
      <vt:variant>
        <vt:i4>117</vt:i4>
      </vt:variant>
      <vt:variant>
        <vt:i4>0</vt:i4>
      </vt:variant>
      <vt:variant>
        <vt:i4>5</vt:i4>
      </vt:variant>
      <vt:variant>
        <vt:lpwstr>http://www.wmwikis.net/file/view/Villegas+et+al.+2002.pdf</vt:lpwstr>
      </vt:variant>
      <vt:variant>
        <vt:lpwstr/>
      </vt:variant>
      <vt:variant>
        <vt:i4>3997782</vt:i4>
      </vt:variant>
      <vt:variant>
        <vt:i4>114</vt:i4>
      </vt:variant>
      <vt:variant>
        <vt:i4>0</vt:i4>
      </vt:variant>
      <vt:variant>
        <vt:i4>5</vt:i4>
      </vt:variant>
      <vt:variant>
        <vt:lpwstr>http://www.doe.mass.edu/retell/</vt:lpwstr>
      </vt:variant>
      <vt:variant>
        <vt:lpwstr/>
      </vt:variant>
      <vt:variant>
        <vt:i4>2031685</vt:i4>
      </vt:variant>
      <vt:variant>
        <vt:i4>111</vt:i4>
      </vt:variant>
      <vt:variant>
        <vt:i4>0</vt:i4>
      </vt:variant>
      <vt:variant>
        <vt:i4>5</vt:i4>
      </vt:variant>
      <vt:variant>
        <vt:lpwstr>http://www.doe.mass.edu/mcas/access/</vt:lpwstr>
      </vt:variant>
      <vt:variant>
        <vt:lpwstr/>
      </vt:variant>
      <vt:variant>
        <vt:i4>3080224</vt:i4>
      </vt:variant>
      <vt:variant>
        <vt:i4>108</vt:i4>
      </vt:variant>
      <vt:variant>
        <vt:i4>0</vt:i4>
      </vt:variant>
      <vt:variant>
        <vt:i4>5</vt:i4>
      </vt:variant>
      <vt:variant>
        <vt:lpwstr>http://www.doe.mass.edu/apa/dart/walk/</vt:lpwstr>
      </vt:variant>
      <vt:variant>
        <vt:lpwstr/>
      </vt:variant>
      <vt:variant>
        <vt:i4>393244</vt:i4>
      </vt:variant>
      <vt:variant>
        <vt:i4>105</vt:i4>
      </vt:variant>
      <vt:variant>
        <vt:i4>0</vt:i4>
      </vt:variant>
      <vt:variant>
        <vt:i4>5</vt:i4>
      </vt:variant>
      <vt:variant>
        <vt:lpwstr>http://www.doe.mass.edu/odl/assistive/resources.html</vt:lpwstr>
      </vt:variant>
      <vt:variant>
        <vt:lpwstr/>
      </vt:variant>
      <vt:variant>
        <vt:i4>3670079</vt:i4>
      </vt:variant>
      <vt:variant>
        <vt:i4>102</vt:i4>
      </vt:variant>
      <vt:variant>
        <vt:i4>0</vt:i4>
      </vt:variant>
      <vt:variant>
        <vt:i4>5</vt:i4>
      </vt:variant>
      <vt:variant>
        <vt:lpwstr>http://www.doe.mass.edu/odl/assistive/AccessToLearning.pdf</vt:lpwstr>
      </vt:variant>
      <vt:variant>
        <vt:lpwstr/>
      </vt:variant>
      <vt:variant>
        <vt:i4>1245192</vt:i4>
      </vt:variant>
      <vt:variant>
        <vt:i4>99</vt:i4>
      </vt:variant>
      <vt:variant>
        <vt:i4>0</vt:i4>
      </vt:variant>
      <vt:variant>
        <vt:i4>5</vt:i4>
      </vt:variant>
      <vt:variant>
        <vt:lpwstr>http://www.doe.mass.edu/odl/assistive/nimas.html</vt:lpwstr>
      </vt:variant>
      <vt:variant>
        <vt:lpwstr/>
      </vt:variant>
      <vt:variant>
        <vt:i4>2949245</vt:i4>
      </vt:variant>
      <vt:variant>
        <vt:i4>96</vt:i4>
      </vt:variant>
      <vt:variant>
        <vt:i4>0</vt:i4>
      </vt:variant>
      <vt:variant>
        <vt:i4>5</vt:i4>
      </vt:variant>
      <vt:variant>
        <vt:lpwstr>http://www.doe.mass.edu/odl/assistive/</vt:lpwstr>
      </vt:variant>
      <vt:variant>
        <vt:lpwstr/>
      </vt:variant>
      <vt:variant>
        <vt:i4>1703952</vt:i4>
      </vt:variant>
      <vt:variant>
        <vt:i4>93</vt:i4>
      </vt:variant>
      <vt:variant>
        <vt:i4>0</vt:i4>
      </vt:variant>
      <vt:variant>
        <vt:i4>5</vt:i4>
      </vt:variant>
      <vt:variant>
        <vt:lpwstr>http://www.doe.mass.edu/odl/</vt:lpwstr>
      </vt:variant>
      <vt:variant>
        <vt:lpwstr/>
      </vt:variant>
      <vt:variant>
        <vt:i4>7733354</vt:i4>
      </vt:variant>
      <vt:variant>
        <vt:i4>90</vt:i4>
      </vt:variant>
      <vt:variant>
        <vt:i4>0</vt:i4>
      </vt:variant>
      <vt:variant>
        <vt:i4>5</vt:i4>
      </vt:variant>
      <vt:variant>
        <vt:lpwstr>http://www.doe.mass.edu/apa/framework/level4/StudentsNeeds.pdf</vt:lpwstr>
      </vt:variant>
      <vt:variant>
        <vt:lpwstr/>
      </vt:variant>
      <vt:variant>
        <vt:i4>1507443</vt:i4>
      </vt:variant>
      <vt:variant>
        <vt:i4>87</vt:i4>
      </vt:variant>
      <vt:variant>
        <vt:i4>0</vt:i4>
      </vt:variant>
      <vt:variant>
        <vt:i4>5</vt:i4>
      </vt:variant>
      <vt:variant>
        <vt:lpwstr>http://www.doe.mass.edu/ell/wida/DownloadLibrary.html</vt:lpwstr>
      </vt:variant>
      <vt:variant>
        <vt:lpwstr/>
      </vt:variant>
      <vt:variant>
        <vt:i4>1835014</vt:i4>
      </vt:variant>
      <vt:variant>
        <vt:i4>84</vt:i4>
      </vt:variant>
      <vt:variant>
        <vt:i4>0</vt:i4>
      </vt:variant>
      <vt:variant>
        <vt:i4>5</vt:i4>
      </vt:variant>
      <vt:variant>
        <vt:lpwstr>http://www.doe.mass.edu/ell/wida/Guidance-p1.pdf</vt:lpwstr>
      </vt:variant>
      <vt:variant>
        <vt:lpwstr/>
      </vt:variant>
      <vt:variant>
        <vt:i4>6029390</vt:i4>
      </vt:variant>
      <vt:variant>
        <vt:i4>81</vt:i4>
      </vt:variant>
      <vt:variant>
        <vt:i4>0</vt:i4>
      </vt:variant>
      <vt:variant>
        <vt:i4>5</vt:i4>
      </vt:variant>
      <vt:variant>
        <vt:lpwstr>http://www.doe.mass.edu/ell/wida/2013-01LiteracyLeaders-ELLDirectors.pdf</vt:lpwstr>
      </vt:variant>
      <vt:variant>
        <vt:lpwstr/>
      </vt:variant>
      <vt:variant>
        <vt:i4>5963810</vt:i4>
      </vt:variant>
      <vt:variant>
        <vt:i4>78</vt:i4>
      </vt:variant>
      <vt:variant>
        <vt:i4>0</vt:i4>
      </vt:variant>
      <vt:variant>
        <vt:i4>5</vt:i4>
      </vt:variant>
      <vt:variant>
        <vt:lpwstr>http://www.doe.mass.edu/ell/wida/2013-03MathLiaisons-ELLDirectors.pdf</vt:lpwstr>
      </vt:variant>
      <vt:variant>
        <vt:lpwstr/>
      </vt:variant>
      <vt:variant>
        <vt:i4>3997812</vt:i4>
      </vt:variant>
      <vt:variant>
        <vt:i4>75</vt:i4>
      </vt:variant>
      <vt:variant>
        <vt:i4>0</vt:i4>
      </vt:variant>
      <vt:variant>
        <vt:i4>5</vt:i4>
      </vt:variant>
      <vt:variant>
        <vt:lpwstr>http://www.doe.mass.edu/apa/dart/walk/04.0.pdf</vt:lpwstr>
      </vt:variant>
      <vt:variant>
        <vt:lpwstr/>
      </vt:variant>
      <vt:variant>
        <vt:i4>1048619</vt:i4>
      </vt:variant>
      <vt:variant>
        <vt:i4>72</vt:i4>
      </vt:variant>
      <vt:variant>
        <vt:i4>0</vt:i4>
      </vt:variant>
      <vt:variant>
        <vt:i4>5</vt:i4>
      </vt:variant>
      <vt:variant>
        <vt:lpwstr>http://www.doe.mass.edu/apa/dart/walk/ImplementationGuide.pdf</vt:lpwstr>
      </vt:variant>
      <vt:variant>
        <vt:lpwstr/>
      </vt:variant>
      <vt:variant>
        <vt:i4>1769577</vt:i4>
      </vt:variant>
      <vt:variant>
        <vt:i4>69</vt:i4>
      </vt:variant>
      <vt:variant>
        <vt:i4>0</vt:i4>
      </vt:variant>
      <vt:variant>
        <vt:i4>5</vt:i4>
      </vt:variant>
      <vt:variant>
        <vt:lpwstr>http://www.renniecenter.org/research/SmartSchoolBudgeting.pdf</vt:lpwstr>
      </vt:variant>
      <vt:variant>
        <vt:lpwstr/>
      </vt:variant>
      <vt:variant>
        <vt:i4>5374028</vt:i4>
      </vt:variant>
      <vt:variant>
        <vt:i4>66</vt:i4>
      </vt:variant>
      <vt:variant>
        <vt:i4>0</vt:i4>
      </vt:variant>
      <vt:variant>
        <vt:i4>5</vt:i4>
      </vt:variant>
      <vt:variant>
        <vt:lpwstr>http://www.renniecenter.org/topics/smart_school_budgeting.hetl</vt:lpwstr>
      </vt:variant>
      <vt:variant>
        <vt:lpwstr/>
      </vt:variant>
      <vt:variant>
        <vt:i4>7143427</vt:i4>
      </vt:variant>
      <vt:variant>
        <vt:i4>63</vt:i4>
      </vt:variant>
      <vt:variant>
        <vt:i4>0</vt:i4>
      </vt:variant>
      <vt:variant>
        <vt:i4>5</vt:i4>
      </vt:variant>
      <vt:variant>
        <vt:lpwstr>http://www.doe.mass.edu/apa/sss/turnaround/level4/AIP-GuidingPrinciples.pdf</vt:lpwstr>
      </vt:variant>
      <vt:variant>
        <vt:lpwstr/>
      </vt:variant>
      <vt:variant>
        <vt:i4>4849693</vt:i4>
      </vt:variant>
      <vt:variant>
        <vt:i4>60</vt:i4>
      </vt:variant>
      <vt:variant>
        <vt:i4>0</vt:i4>
      </vt:variant>
      <vt:variant>
        <vt:i4>5</vt:i4>
      </vt:variant>
      <vt:variant>
        <vt:lpwstr>http://www.doe.mass.edu/apa/sss/dsac/FocusedPlanning.pdf</vt:lpwstr>
      </vt:variant>
      <vt:variant>
        <vt:lpwstr/>
      </vt:variant>
      <vt:variant>
        <vt:i4>5046389</vt:i4>
      </vt:variant>
      <vt:variant>
        <vt:i4>57</vt:i4>
      </vt:variant>
      <vt:variant>
        <vt:i4>0</vt:i4>
      </vt:variant>
      <vt:variant>
        <vt:i4>5</vt:i4>
      </vt:variant>
      <vt:variant>
        <vt:lpwstr>http://www.doe.mass.edu/research/success/</vt:lpwstr>
      </vt:variant>
      <vt:variant>
        <vt:lpwstr/>
      </vt:variant>
      <vt:variant>
        <vt:i4>786525</vt:i4>
      </vt:variant>
      <vt:variant>
        <vt:i4>54</vt:i4>
      </vt:variant>
      <vt:variant>
        <vt:i4>0</vt:i4>
      </vt:variant>
      <vt:variant>
        <vt:i4>5</vt:i4>
      </vt:variant>
      <vt:variant>
        <vt:lpwstr>http://www.doe.mass.edu/apa/review/district/district-self-assessment.pdf</vt:lpwstr>
      </vt:variant>
      <vt:variant>
        <vt:lpwstr/>
      </vt:variant>
      <vt:variant>
        <vt:i4>6357062</vt:i4>
      </vt:variant>
      <vt:variant>
        <vt:i4>51</vt:i4>
      </vt:variant>
      <vt:variant>
        <vt:i4>0</vt:i4>
      </vt:variant>
      <vt:variant>
        <vt:i4>5</vt:i4>
      </vt:variant>
      <vt:variant>
        <vt:lpwstr>http://www.doe.mass.edu/apa/review/district/StandardsIndicators.pdf</vt:lpwstr>
      </vt:variant>
      <vt:variant>
        <vt:lpwstr/>
      </vt:variant>
      <vt:variant>
        <vt:i4>1900660</vt:i4>
      </vt:variant>
      <vt:variant>
        <vt:i4>48</vt:i4>
      </vt:variant>
      <vt:variant>
        <vt:i4>0</vt:i4>
      </vt:variant>
      <vt:variant>
        <vt:i4>5</vt:i4>
      </vt:variant>
      <vt:variant>
        <vt:lpwstr>http://www.doe.mass.edu/apa/dart/default.html</vt:lpwstr>
      </vt:variant>
      <vt:variant>
        <vt:lpwstr/>
      </vt:variant>
      <vt:variant>
        <vt:i4>8257555</vt:i4>
      </vt:variant>
      <vt:variant>
        <vt:i4>45</vt:i4>
      </vt:variant>
      <vt:variant>
        <vt:i4>0</vt:i4>
      </vt:variant>
      <vt:variant>
        <vt:i4>5</vt:i4>
      </vt:variant>
      <vt:variant>
        <vt:lpwstr>http://www.doe.mass.edu</vt:lpwstr>
      </vt:variant>
      <vt:variant>
        <vt:lpwstr/>
      </vt:variant>
      <vt:variant>
        <vt:i4>8257555</vt:i4>
      </vt:variant>
      <vt:variant>
        <vt:i4>42</vt:i4>
      </vt:variant>
      <vt:variant>
        <vt:i4>0</vt:i4>
      </vt:variant>
      <vt:variant>
        <vt:i4>5</vt:i4>
      </vt:variant>
      <vt:variant>
        <vt:lpwstr>http://www.doe.mass.edu</vt:lpwstr>
      </vt:variant>
      <vt:variant>
        <vt:lpwstr/>
      </vt:variant>
      <vt:variant>
        <vt:i4>1572879</vt:i4>
      </vt:variant>
      <vt:variant>
        <vt:i4>32</vt:i4>
      </vt:variant>
      <vt:variant>
        <vt:i4>0</vt:i4>
      </vt:variant>
      <vt:variant>
        <vt:i4>5</vt:i4>
      </vt:variant>
      <vt:variant>
        <vt:lpwstr/>
      </vt:variant>
      <vt:variant>
        <vt:lpwstr>_Toc417892540</vt:lpwstr>
      </vt:variant>
      <vt:variant>
        <vt:i4>2031622</vt:i4>
      </vt:variant>
      <vt:variant>
        <vt:i4>26</vt:i4>
      </vt:variant>
      <vt:variant>
        <vt:i4>0</vt:i4>
      </vt:variant>
      <vt:variant>
        <vt:i4>5</vt:i4>
      </vt:variant>
      <vt:variant>
        <vt:lpwstr/>
      </vt:variant>
      <vt:variant>
        <vt:lpwstr>_Toc417892539</vt:lpwstr>
      </vt:variant>
      <vt:variant>
        <vt:i4>2031623</vt:i4>
      </vt:variant>
      <vt:variant>
        <vt:i4>20</vt:i4>
      </vt:variant>
      <vt:variant>
        <vt:i4>0</vt:i4>
      </vt:variant>
      <vt:variant>
        <vt:i4>5</vt:i4>
      </vt:variant>
      <vt:variant>
        <vt:lpwstr/>
      </vt:variant>
      <vt:variant>
        <vt:lpwstr>_Toc417892538</vt:lpwstr>
      </vt:variant>
      <vt:variant>
        <vt:i4>2031624</vt:i4>
      </vt:variant>
      <vt:variant>
        <vt:i4>14</vt:i4>
      </vt:variant>
      <vt:variant>
        <vt:i4>0</vt:i4>
      </vt:variant>
      <vt:variant>
        <vt:i4>5</vt:i4>
      </vt:variant>
      <vt:variant>
        <vt:lpwstr/>
      </vt:variant>
      <vt:variant>
        <vt:lpwstr>_Toc417892537</vt:lpwstr>
      </vt:variant>
      <vt:variant>
        <vt:i4>2031625</vt:i4>
      </vt:variant>
      <vt:variant>
        <vt:i4>8</vt:i4>
      </vt:variant>
      <vt:variant>
        <vt:i4>0</vt:i4>
      </vt:variant>
      <vt:variant>
        <vt:i4>5</vt:i4>
      </vt:variant>
      <vt:variant>
        <vt:lpwstr/>
      </vt:variant>
      <vt:variant>
        <vt:lpwstr>_Toc417892536</vt:lpwstr>
      </vt:variant>
      <vt:variant>
        <vt:i4>2031626</vt:i4>
      </vt:variant>
      <vt:variant>
        <vt:i4>2</vt:i4>
      </vt:variant>
      <vt:variant>
        <vt:i4>0</vt:i4>
      </vt:variant>
      <vt:variant>
        <vt:i4>5</vt:i4>
      </vt:variant>
      <vt:variant>
        <vt:lpwstr/>
      </vt:variant>
      <vt:variant>
        <vt:lpwstr>_Toc417892535</vt:lpwstr>
      </vt:variant>
      <vt:variant>
        <vt:i4>7143453</vt:i4>
      </vt:variant>
      <vt:variant>
        <vt:i4>0</vt:i4>
      </vt:variant>
      <vt:variant>
        <vt:i4>0</vt:i4>
      </vt:variant>
      <vt:variant>
        <vt:i4>5</vt:i4>
      </vt:variant>
      <vt:variant>
        <vt:lpwstr>http://www.nsba.org/about-us/frequently-asked-questions</vt:lpwstr>
      </vt:variant>
      <vt:variant>
        <vt:lpwstr>sthash.1v966khR.dpuf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Chelsea District Review Report, 2016 onsite</dc:title>
  <dc:creator>Catherine Sullivan</dc:creator>
  <cp:lastModifiedBy>Zou, Dong (EOE)</cp:lastModifiedBy>
  <cp:revision>3</cp:revision>
  <cp:lastPrinted>2015-07-07T13:42:00Z</cp:lastPrinted>
  <dcterms:created xsi:type="dcterms:W3CDTF">2016-03-30T12:30:00Z</dcterms:created>
  <dcterms:modified xsi:type="dcterms:W3CDTF">2018-12-13T17:04:00Z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90e99070-5718-48ae-97d2-d7d163f80d2e</vt:lpwstr>
  </property>
</Properties>
</file>