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2F5C5BEF" w:rsidR="00E47457" w:rsidRPr="0055077E" w:rsidRDefault="004D7F03" w:rsidP="0055077E">
      <w:pPr>
        <w:pStyle w:val="Heading1"/>
      </w:pPr>
      <w:r>
        <w:rPr>
          <w:szCs w:val="48"/>
        </w:rPr>
        <w:t>Tewksbury</w:t>
      </w:r>
      <w:r w:rsidRPr="0055077E">
        <w:t xml:space="preserve"> </w:t>
      </w:r>
      <w:r w:rsidR="00E47457" w:rsidRPr="0055077E">
        <w:t>Public Schools</w:t>
      </w:r>
    </w:p>
    <w:p w14:paraId="7F1243B7" w14:textId="5CDD391B" w:rsidR="008E314D" w:rsidRPr="0055077E" w:rsidRDefault="00E47457" w:rsidP="00C329EA">
      <w:pPr>
        <w:tabs>
          <w:tab w:val="left" w:pos="360"/>
          <w:tab w:val="left" w:pos="720"/>
          <w:tab w:val="left" w:pos="1080"/>
          <w:tab w:val="left" w:pos="1440"/>
          <w:tab w:val="left" w:pos="1800"/>
          <w:tab w:val="left" w:pos="2160"/>
          <w:tab w:val="left" w:pos="2520"/>
          <w:tab w:val="left" w:pos="2880"/>
        </w:tabs>
        <w:ind w:right="180"/>
        <w:rPr>
          <w:sz w:val="44"/>
          <w:szCs w:val="44"/>
        </w:rPr>
      </w:pPr>
      <w:bookmarkStart w:id="0" w:name="_Hlk101983091"/>
      <w:r w:rsidRPr="0055077E">
        <w:rPr>
          <w:sz w:val="44"/>
          <w:szCs w:val="44"/>
        </w:rPr>
        <w:t xml:space="preserve">Comprehensive </w:t>
      </w:r>
      <w:r w:rsidR="008E314D" w:rsidRPr="0055077E">
        <w:rPr>
          <w:sz w:val="44"/>
          <w:szCs w:val="44"/>
        </w:rPr>
        <w:t>District Review Report</w:t>
      </w:r>
      <w:bookmarkEnd w:id="0"/>
      <w:r w:rsidR="008E314D" w:rsidRPr="0055077E">
        <w:rPr>
          <w:sz w:val="44"/>
          <w:szCs w:val="44"/>
        </w:rPr>
        <w:t xml:space="preserve"> </w:t>
      </w:r>
    </w:p>
    <w:p w14:paraId="3575704A" w14:textId="69617DB2" w:rsidR="008E314D" w:rsidRDefault="00AB64AA" w:rsidP="00C329EA">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rPr>
          <w:sz w:val="32"/>
          <w:szCs w:val="40"/>
        </w:rPr>
      </w:pPr>
      <w:r>
        <w:rPr>
          <w:sz w:val="32"/>
          <w:szCs w:val="40"/>
        </w:rPr>
        <w:t>May</w:t>
      </w:r>
      <w:r w:rsidR="00510CFD">
        <w:rPr>
          <w:sz w:val="32"/>
          <w:szCs w:val="40"/>
        </w:rPr>
        <w:t xml:space="preserve"> </w:t>
      </w:r>
      <w:r w:rsidR="00D84CF0">
        <w:rPr>
          <w:sz w:val="32"/>
          <w:szCs w:val="40"/>
        </w:rPr>
        <w:t>2022</w:t>
      </w:r>
    </w:p>
    <w:p w14:paraId="0DB0F0E7" w14:textId="77777777" w:rsidR="00A95BAB"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1EBD784C" w14:textId="714DFE84" w:rsidR="53987301" w:rsidRPr="00172CC9" w:rsidRDefault="00803EC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r>
        <w:rPr>
          <w:rFonts w:eastAsia="Calibri" w:cs="Arial"/>
        </w:rPr>
        <w:t xml:space="preserve"> </w:t>
      </w:r>
    </w:p>
    <w:p w14:paraId="48D16173" w14:textId="188F7E77"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b/>
          <w:bCs/>
          <w:sz w:val="28"/>
          <w:szCs w:val="28"/>
        </w:rPr>
      </w:pPr>
    </w:p>
    <w:p w14:paraId="7377D20A" w14:textId="44CDDC80" w:rsidR="4DF0ADFC" w:rsidRPr="009A137E" w:rsidRDefault="4DF0ADFC"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r w:rsidRPr="009A137E">
        <w:rPr>
          <w:rFonts w:ascii="Franklin Gothic Demi" w:hAnsi="Franklin Gothic Demi"/>
          <w:sz w:val="28"/>
          <w:szCs w:val="28"/>
        </w:rPr>
        <w:t>Massachusetts Department of Elementary and Secondary Education</w:t>
      </w:r>
    </w:p>
    <w:p w14:paraId="7AB2F13C" w14:textId="0DB8189D" w:rsidR="14BBBE3B" w:rsidRDefault="14BBBE3B" w:rsidP="53987301">
      <w:pPr>
        <w:tabs>
          <w:tab w:val="left" w:pos="360"/>
          <w:tab w:val="left" w:pos="720"/>
          <w:tab w:val="left" w:pos="1080"/>
          <w:tab w:val="left" w:pos="1440"/>
          <w:tab w:val="left" w:pos="1800"/>
          <w:tab w:val="left" w:pos="2160"/>
          <w:tab w:val="left" w:pos="2520"/>
          <w:tab w:val="left" w:pos="2880"/>
        </w:tabs>
        <w:spacing w:line="240" w:lineRule="auto"/>
        <w:ind w:right="3600"/>
        <w:rPr>
          <w:sz w:val="28"/>
          <w:szCs w:val="28"/>
        </w:rPr>
      </w:pPr>
      <w:r w:rsidRPr="53987301">
        <w:rPr>
          <w:sz w:val="28"/>
          <w:szCs w:val="28"/>
        </w:rPr>
        <w:t>Office of District Reviews and Monitoring</w:t>
      </w:r>
    </w:p>
    <w:p w14:paraId="5DC820FA" w14:textId="77777777"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75 Pleasant Street</w:t>
      </w:r>
    </w:p>
    <w:p w14:paraId="6DA8D26D" w14:textId="29551826"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Malden, MA 02148-4906</w:t>
      </w:r>
    </w:p>
    <w:p w14:paraId="7CA72F40" w14:textId="4A091369"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781-338-3000</w:t>
      </w:r>
    </w:p>
    <w:p w14:paraId="33E67B60" w14:textId="7BE75C45" w:rsidR="26918BE0" w:rsidRPr="00172CC9" w:rsidRDefault="26918BE0" w:rsidP="53987301">
      <w:pPr>
        <w:tabs>
          <w:tab w:val="left" w:pos="360"/>
          <w:tab w:val="left" w:pos="720"/>
          <w:tab w:val="left" w:pos="1080"/>
          <w:tab w:val="left" w:pos="1440"/>
          <w:tab w:val="left" w:pos="1800"/>
          <w:tab w:val="left" w:pos="2160"/>
          <w:tab w:val="left" w:pos="2520"/>
          <w:tab w:val="left" w:pos="2880"/>
        </w:tabs>
        <w:ind w:right="3600"/>
        <w:rPr>
          <w:rFonts w:eastAsia="Calibri" w:cs="Arial"/>
          <w:b/>
          <w:bCs/>
        </w:rPr>
      </w:pPr>
      <w:hyperlink r:id="rId11" w:history="1">
        <w:r w:rsidRPr="00172CC9">
          <w:rPr>
            <w:sz w:val="20"/>
            <w:szCs w:val="20"/>
          </w:rPr>
          <w:t>www.doe.mass.edu</w:t>
        </w:r>
      </w:hyperlink>
    </w:p>
    <w:p w14:paraId="334EF85D" w14:textId="64693F18"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73EB5488" w14:textId="7B5394B0"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2CF6A8A8" w:rsidR="00E64C7A" w:rsidRPr="009A137E" w:rsidRDefault="00E64C7A" w:rsidP="002A2D12">
      <w:pPr>
        <w:tabs>
          <w:tab w:val="left" w:pos="360"/>
          <w:tab w:val="left" w:pos="720"/>
          <w:tab w:val="left" w:pos="1080"/>
          <w:tab w:val="left" w:pos="1440"/>
          <w:tab w:val="left" w:pos="1800"/>
          <w:tab w:val="left" w:pos="2160"/>
          <w:tab w:val="left" w:pos="2520"/>
          <w:tab w:val="left" w:pos="2880"/>
        </w:tabs>
        <w:ind w:right="3600"/>
        <w:rPr>
          <w:rFonts w:ascii="Franklin Gothic Demi" w:hAnsi="Franklin Gothic Demi"/>
          <w:sz w:val="28"/>
          <w:szCs w:val="40"/>
        </w:rPr>
      </w:pPr>
      <w:r w:rsidRPr="009A137E">
        <w:rPr>
          <w:rFonts w:ascii="Franklin Gothic Demi" w:hAnsi="Franklin Gothic Demi"/>
          <w:sz w:val="28"/>
          <w:szCs w:val="40"/>
        </w:rPr>
        <w:t>American Institutes for Research</w:t>
      </w:r>
    </w:p>
    <w:p w14:paraId="7AF9AAE1" w14:textId="1F5EF69F" w:rsidR="00D67779" w:rsidRPr="002A2D12" w:rsidRDefault="00D67779" w:rsidP="002A2D12">
      <w:pPr>
        <w:tabs>
          <w:tab w:val="left" w:pos="360"/>
          <w:tab w:val="left" w:pos="720"/>
          <w:tab w:val="left" w:pos="1080"/>
          <w:tab w:val="left" w:pos="1440"/>
          <w:tab w:val="left" w:pos="1800"/>
          <w:tab w:val="left" w:pos="2160"/>
          <w:tab w:val="left" w:pos="2520"/>
          <w:tab w:val="left" w:pos="2880"/>
        </w:tabs>
        <w:spacing w:line="240" w:lineRule="auto"/>
        <w:ind w:right="3600"/>
        <w:rPr>
          <w:sz w:val="28"/>
          <w:szCs w:val="40"/>
        </w:rPr>
      </w:pPr>
      <w:r w:rsidRPr="002A2D12">
        <w:rPr>
          <w:sz w:val="28"/>
          <w:szCs w:val="40"/>
        </w:rPr>
        <w:t xml:space="preserve">Education Systems and Policy </w:t>
      </w:r>
    </w:p>
    <w:p w14:paraId="75CD3090" w14:textId="77777777" w:rsidR="008415C9" w:rsidRPr="00281957" w:rsidRDefault="008415C9" w:rsidP="008415C9">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81957">
        <w:rPr>
          <w:rFonts w:cs="Arial"/>
          <w:color w:val="1C252D"/>
          <w:sz w:val="20"/>
          <w:szCs w:val="20"/>
          <w:shd w:val="clear" w:color="auto" w:fill="FFFFFF"/>
        </w:rPr>
        <w:t>201 Jones Road, Suite 100</w:t>
      </w:r>
      <w:r w:rsidRPr="00281957">
        <w:rPr>
          <w:rFonts w:cs="Arial"/>
          <w:color w:val="1C252D"/>
          <w:sz w:val="20"/>
          <w:szCs w:val="20"/>
        </w:rPr>
        <w:br/>
      </w:r>
      <w:r w:rsidRPr="00281957">
        <w:rPr>
          <w:rFonts w:cs="Arial"/>
          <w:color w:val="1C252D"/>
          <w:sz w:val="20"/>
          <w:szCs w:val="20"/>
          <w:shd w:val="clear" w:color="auto" w:fill="FFFFFF"/>
        </w:rPr>
        <w:t>Waltham, MA 02451</w:t>
      </w:r>
      <w:r w:rsidRPr="00281957" w:rsidDel="00281957">
        <w:rPr>
          <w:sz w:val="20"/>
          <w:szCs w:val="20"/>
        </w:rPr>
        <w:t xml:space="preserve"> </w:t>
      </w:r>
    </w:p>
    <w:p w14:paraId="2A326DCB" w14:textId="10E47DB7" w:rsidR="00144555" w:rsidRPr="002A2D12" w:rsidRDefault="00144555"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A2D12">
        <w:rPr>
          <w:sz w:val="20"/>
          <w:szCs w:val="20"/>
        </w:rPr>
        <w:t xml:space="preserve">(202) 403-5000 </w:t>
      </w:r>
    </w:p>
    <w:p w14:paraId="50A18708" w14:textId="597002DF" w:rsidR="00144555" w:rsidRPr="002A2D12" w:rsidRDefault="00144555" w:rsidP="008E314D">
      <w:pPr>
        <w:tabs>
          <w:tab w:val="left" w:pos="360"/>
          <w:tab w:val="left" w:pos="720"/>
          <w:tab w:val="left" w:pos="1080"/>
          <w:tab w:val="left" w:pos="1440"/>
          <w:tab w:val="left" w:pos="1800"/>
          <w:tab w:val="left" w:pos="2160"/>
          <w:tab w:val="left" w:pos="2520"/>
          <w:tab w:val="left" w:pos="2880"/>
        </w:tabs>
        <w:ind w:right="3600"/>
        <w:rPr>
          <w:sz w:val="20"/>
          <w:szCs w:val="20"/>
        </w:rPr>
      </w:pPr>
      <w:r w:rsidRPr="002A2D12">
        <w:rPr>
          <w:sz w:val="20"/>
          <w:szCs w:val="20"/>
        </w:rPr>
        <w:t>www.air.org</w:t>
      </w:r>
    </w:p>
    <w:p w14:paraId="0C517B5F" w14:textId="77777777" w:rsidR="00A95BAB" w:rsidRDefault="00A95BAB" w:rsidP="00265A60">
      <w:pPr>
        <w:tabs>
          <w:tab w:val="left" w:pos="360"/>
          <w:tab w:val="left" w:pos="720"/>
          <w:tab w:val="left" w:pos="1080"/>
          <w:tab w:val="left" w:pos="1440"/>
          <w:tab w:val="left" w:pos="1800"/>
          <w:tab w:val="left" w:pos="2160"/>
          <w:tab w:val="left" w:pos="2520"/>
          <w:tab w:val="left" w:pos="2880"/>
        </w:tabs>
        <w:ind w:right="3600"/>
        <w:rPr>
          <w:sz w:val="28"/>
          <w:szCs w:val="40"/>
        </w:rPr>
      </w:pPr>
    </w:p>
    <w:p w14:paraId="569E3084" w14:textId="40CC17A0" w:rsidR="00E64C7A" w:rsidRDefault="005304F8" w:rsidP="53987301">
      <w:pPr>
        <w:spacing w:line="240" w:lineRule="auto"/>
        <w:rPr>
          <w:b/>
          <w:bCs/>
          <w:sz w:val="28"/>
          <w:szCs w:val="28"/>
        </w:rPr>
      </w:pPr>
      <w:r w:rsidRPr="53987301">
        <w:rPr>
          <w:b/>
          <w:bCs/>
          <w:sz w:val="28"/>
          <w:szCs w:val="28"/>
        </w:rPr>
        <w:br w:type="page"/>
      </w:r>
    </w:p>
    <w:p w14:paraId="224357F6" w14:textId="3703F414" w:rsidR="008E314D" w:rsidRDefault="00D84CF0" w:rsidP="0055077E">
      <w:pPr>
        <w:pStyle w:val="TOCHeading"/>
      </w:pPr>
      <w:r>
        <w:lastRenderedPageBreak/>
        <w:t>Contents</w:t>
      </w:r>
    </w:p>
    <w:p w14:paraId="0CB33F50" w14:textId="36448E80" w:rsidR="00B92338" w:rsidRPr="00E17A1A" w:rsidRDefault="002E7525">
      <w:pPr>
        <w:pStyle w:val="TOC1"/>
        <w:tabs>
          <w:tab w:val="right" w:leader="dot" w:pos="9350"/>
        </w:tabs>
        <w:rPr>
          <w:rFonts w:eastAsiaTheme="minorEastAsia"/>
          <w:noProof/>
        </w:rPr>
      </w:pPr>
      <w:r w:rsidRPr="00E17A1A">
        <w:rPr>
          <w:sz w:val="20"/>
          <w:szCs w:val="20"/>
        </w:rPr>
        <w:fldChar w:fldCharType="begin"/>
      </w:r>
      <w:r w:rsidRPr="00E17A1A">
        <w:rPr>
          <w:sz w:val="20"/>
          <w:szCs w:val="20"/>
        </w:rPr>
        <w:instrText xml:space="preserve"> TOC \h \z \t "Heading 2,1" </w:instrText>
      </w:r>
      <w:r w:rsidRPr="00E17A1A">
        <w:rPr>
          <w:sz w:val="20"/>
          <w:szCs w:val="20"/>
        </w:rPr>
        <w:fldChar w:fldCharType="separate"/>
      </w:r>
      <w:hyperlink w:anchor="_Toc116905544" w:history="1">
        <w:r w:rsidR="00B92338" w:rsidRPr="00E17A1A">
          <w:rPr>
            <w:rStyle w:val="Hyperlink"/>
            <w:noProof/>
          </w:rPr>
          <w:t>Executive Summary</w:t>
        </w:r>
        <w:r w:rsidR="00B92338" w:rsidRPr="00E17A1A">
          <w:rPr>
            <w:noProof/>
            <w:webHidden/>
          </w:rPr>
          <w:tab/>
        </w:r>
        <w:r w:rsidR="00B92338" w:rsidRPr="00E17A1A">
          <w:rPr>
            <w:noProof/>
            <w:webHidden/>
          </w:rPr>
          <w:fldChar w:fldCharType="begin"/>
        </w:r>
        <w:r w:rsidR="00B92338" w:rsidRPr="00E17A1A">
          <w:rPr>
            <w:noProof/>
            <w:webHidden/>
          </w:rPr>
          <w:instrText xml:space="preserve"> PAGEREF _Toc116905544 \h </w:instrText>
        </w:r>
        <w:r w:rsidR="00B92338" w:rsidRPr="00E17A1A">
          <w:rPr>
            <w:noProof/>
            <w:webHidden/>
          </w:rPr>
        </w:r>
        <w:r w:rsidR="00B92338" w:rsidRPr="00E17A1A">
          <w:rPr>
            <w:noProof/>
            <w:webHidden/>
          </w:rPr>
          <w:fldChar w:fldCharType="separate"/>
        </w:r>
        <w:r w:rsidR="000F4621">
          <w:rPr>
            <w:noProof/>
            <w:webHidden/>
          </w:rPr>
          <w:t>1</w:t>
        </w:r>
        <w:r w:rsidR="00B92338" w:rsidRPr="00E17A1A">
          <w:rPr>
            <w:noProof/>
            <w:webHidden/>
          </w:rPr>
          <w:fldChar w:fldCharType="end"/>
        </w:r>
      </w:hyperlink>
    </w:p>
    <w:p w14:paraId="53909B41" w14:textId="159DB68B" w:rsidR="00B92338" w:rsidRPr="00E17A1A" w:rsidRDefault="00B92338">
      <w:pPr>
        <w:pStyle w:val="TOC1"/>
        <w:tabs>
          <w:tab w:val="right" w:leader="dot" w:pos="9350"/>
        </w:tabs>
        <w:rPr>
          <w:rFonts w:eastAsiaTheme="minorEastAsia"/>
          <w:noProof/>
        </w:rPr>
      </w:pPr>
      <w:hyperlink w:anchor="_Toc116905545" w:history="1">
        <w:r w:rsidRPr="00E17A1A">
          <w:rPr>
            <w:rStyle w:val="Hyperlink"/>
            <w:noProof/>
          </w:rPr>
          <w:t>Tewksbury Public Schools: District Review Overview</w:t>
        </w:r>
        <w:r w:rsidRPr="00E17A1A">
          <w:rPr>
            <w:noProof/>
            <w:webHidden/>
          </w:rPr>
          <w:tab/>
        </w:r>
        <w:r w:rsidRPr="00E17A1A">
          <w:rPr>
            <w:noProof/>
            <w:webHidden/>
          </w:rPr>
          <w:fldChar w:fldCharType="begin"/>
        </w:r>
        <w:r w:rsidRPr="00E17A1A">
          <w:rPr>
            <w:noProof/>
            <w:webHidden/>
          </w:rPr>
          <w:instrText xml:space="preserve"> PAGEREF _Toc116905545 \h </w:instrText>
        </w:r>
        <w:r w:rsidRPr="00E17A1A">
          <w:rPr>
            <w:noProof/>
            <w:webHidden/>
          </w:rPr>
        </w:r>
        <w:r w:rsidRPr="00E17A1A">
          <w:rPr>
            <w:noProof/>
            <w:webHidden/>
          </w:rPr>
          <w:fldChar w:fldCharType="separate"/>
        </w:r>
        <w:r w:rsidR="000F4621">
          <w:rPr>
            <w:noProof/>
            <w:webHidden/>
          </w:rPr>
          <w:t>4</w:t>
        </w:r>
        <w:r w:rsidRPr="00E17A1A">
          <w:rPr>
            <w:noProof/>
            <w:webHidden/>
          </w:rPr>
          <w:fldChar w:fldCharType="end"/>
        </w:r>
      </w:hyperlink>
    </w:p>
    <w:p w14:paraId="6DA0F97B" w14:textId="22C45152" w:rsidR="00B92338" w:rsidRPr="00E17A1A" w:rsidRDefault="00B92338">
      <w:pPr>
        <w:pStyle w:val="TOC1"/>
        <w:tabs>
          <w:tab w:val="right" w:leader="dot" w:pos="9350"/>
        </w:tabs>
        <w:rPr>
          <w:rFonts w:eastAsiaTheme="minorEastAsia"/>
          <w:noProof/>
        </w:rPr>
      </w:pPr>
      <w:hyperlink w:anchor="_Toc116905546" w:history="1">
        <w:r w:rsidRPr="00E17A1A">
          <w:rPr>
            <w:rStyle w:val="Hyperlink"/>
            <w:noProof/>
          </w:rPr>
          <w:t>Leadership and Governance</w:t>
        </w:r>
        <w:r w:rsidRPr="00E17A1A">
          <w:rPr>
            <w:noProof/>
            <w:webHidden/>
          </w:rPr>
          <w:tab/>
        </w:r>
        <w:r w:rsidRPr="00E17A1A">
          <w:rPr>
            <w:noProof/>
            <w:webHidden/>
          </w:rPr>
          <w:fldChar w:fldCharType="begin"/>
        </w:r>
        <w:r w:rsidRPr="00E17A1A">
          <w:rPr>
            <w:noProof/>
            <w:webHidden/>
          </w:rPr>
          <w:instrText xml:space="preserve"> PAGEREF _Toc116905546 \h </w:instrText>
        </w:r>
        <w:r w:rsidRPr="00E17A1A">
          <w:rPr>
            <w:noProof/>
            <w:webHidden/>
          </w:rPr>
        </w:r>
        <w:r w:rsidRPr="00E17A1A">
          <w:rPr>
            <w:noProof/>
            <w:webHidden/>
          </w:rPr>
          <w:fldChar w:fldCharType="separate"/>
        </w:r>
        <w:r w:rsidR="000F4621">
          <w:rPr>
            <w:noProof/>
            <w:webHidden/>
          </w:rPr>
          <w:t>8</w:t>
        </w:r>
        <w:r w:rsidRPr="00E17A1A">
          <w:rPr>
            <w:noProof/>
            <w:webHidden/>
          </w:rPr>
          <w:fldChar w:fldCharType="end"/>
        </w:r>
      </w:hyperlink>
    </w:p>
    <w:p w14:paraId="538FE0F6" w14:textId="5672644D" w:rsidR="00B92338" w:rsidRPr="00E17A1A" w:rsidRDefault="00B92338">
      <w:pPr>
        <w:pStyle w:val="TOC1"/>
        <w:tabs>
          <w:tab w:val="right" w:leader="dot" w:pos="9350"/>
        </w:tabs>
        <w:rPr>
          <w:rFonts w:eastAsiaTheme="minorEastAsia"/>
          <w:noProof/>
        </w:rPr>
      </w:pPr>
      <w:hyperlink w:anchor="_Toc116905547" w:history="1">
        <w:r w:rsidRPr="00E17A1A">
          <w:rPr>
            <w:rStyle w:val="Hyperlink"/>
            <w:noProof/>
          </w:rPr>
          <w:t>Curriculum and Instruction</w:t>
        </w:r>
        <w:r w:rsidRPr="00E17A1A">
          <w:rPr>
            <w:noProof/>
            <w:webHidden/>
          </w:rPr>
          <w:tab/>
        </w:r>
        <w:r w:rsidRPr="00E17A1A">
          <w:rPr>
            <w:noProof/>
            <w:webHidden/>
          </w:rPr>
          <w:fldChar w:fldCharType="begin"/>
        </w:r>
        <w:r w:rsidRPr="00E17A1A">
          <w:rPr>
            <w:noProof/>
            <w:webHidden/>
          </w:rPr>
          <w:instrText xml:space="preserve"> PAGEREF _Toc116905547 \h </w:instrText>
        </w:r>
        <w:r w:rsidRPr="00E17A1A">
          <w:rPr>
            <w:noProof/>
            <w:webHidden/>
          </w:rPr>
        </w:r>
        <w:r w:rsidRPr="00E17A1A">
          <w:rPr>
            <w:noProof/>
            <w:webHidden/>
          </w:rPr>
          <w:fldChar w:fldCharType="separate"/>
        </w:r>
        <w:r w:rsidR="000F4621">
          <w:rPr>
            <w:noProof/>
            <w:webHidden/>
          </w:rPr>
          <w:t>14</w:t>
        </w:r>
        <w:r w:rsidRPr="00E17A1A">
          <w:rPr>
            <w:noProof/>
            <w:webHidden/>
          </w:rPr>
          <w:fldChar w:fldCharType="end"/>
        </w:r>
      </w:hyperlink>
    </w:p>
    <w:p w14:paraId="51B6322E" w14:textId="035E2138" w:rsidR="00B92338" w:rsidRPr="00E17A1A" w:rsidRDefault="00B92338">
      <w:pPr>
        <w:pStyle w:val="TOC1"/>
        <w:tabs>
          <w:tab w:val="right" w:leader="dot" w:pos="9350"/>
        </w:tabs>
        <w:rPr>
          <w:rFonts w:eastAsiaTheme="minorEastAsia"/>
          <w:noProof/>
        </w:rPr>
      </w:pPr>
      <w:hyperlink w:anchor="_Toc116905548" w:history="1">
        <w:r w:rsidRPr="00E17A1A">
          <w:rPr>
            <w:rStyle w:val="Hyperlink"/>
            <w:noProof/>
          </w:rPr>
          <w:t>Assessment</w:t>
        </w:r>
        <w:r w:rsidRPr="00E17A1A">
          <w:rPr>
            <w:noProof/>
            <w:webHidden/>
          </w:rPr>
          <w:tab/>
        </w:r>
        <w:r w:rsidRPr="00E17A1A">
          <w:rPr>
            <w:noProof/>
            <w:webHidden/>
          </w:rPr>
          <w:fldChar w:fldCharType="begin"/>
        </w:r>
        <w:r w:rsidRPr="00E17A1A">
          <w:rPr>
            <w:noProof/>
            <w:webHidden/>
          </w:rPr>
          <w:instrText xml:space="preserve"> PAGEREF _Toc116905548 \h </w:instrText>
        </w:r>
        <w:r w:rsidRPr="00E17A1A">
          <w:rPr>
            <w:noProof/>
            <w:webHidden/>
          </w:rPr>
        </w:r>
        <w:r w:rsidRPr="00E17A1A">
          <w:rPr>
            <w:noProof/>
            <w:webHidden/>
          </w:rPr>
          <w:fldChar w:fldCharType="separate"/>
        </w:r>
        <w:r w:rsidR="000F4621">
          <w:rPr>
            <w:noProof/>
            <w:webHidden/>
          </w:rPr>
          <w:t>20</w:t>
        </w:r>
        <w:r w:rsidRPr="00E17A1A">
          <w:rPr>
            <w:noProof/>
            <w:webHidden/>
          </w:rPr>
          <w:fldChar w:fldCharType="end"/>
        </w:r>
      </w:hyperlink>
    </w:p>
    <w:p w14:paraId="55AFEF5E" w14:textId="54C116C1" w:rsidR="00B92338" w:rsidRPr="00E17A1A" w:rsidRDefault="00B92338">
      <w:pPr>
        <w:pStyle w:val="TOC1"/>
        <w:tabs>
          <w:tab w:val="right" w:leader="dot" w:pos="9350"/>
        </w:tabs>
        <w:rPr>
          <w:rFonts w:eastAsiaTheme="minorEastAsia"/>
          <w:noProof/>
        </w:rPr>
      </w:pPr>
      <w:hyperlink w:anchor="_Toc116905549" w:history="1">
        <w:r w:rsidRPr="00E17A1A">
          <w:rPr>
            <w:rStyle w:val="Hyperlink"/>
            <w:noProof/>
          </w:rPr>
          <w:t>Human Resources and Professional Development</w:t>
        </w:r>
        <w:r w:rsidRPr="00E17A1A">
          <w:rPr>
            <w:noProof/>
            <w:webHidden/>
          </w:rPr>
          <w:tab/>
        </w:r>
        <w:r w:rsidRPr="00E17A1A">
          <w:rPr>
            <w:noProof/>
            <w:webHidden/>
          </w:rPr>
          <w:fldChar w:fldCharType="begin"/>
        </w:r>
        <w:r w:rsidRPr="00E17A1A">
          <w:rPr>
            <w:noProof/>
            <w:webHidden/>
          </w:rPr>
          <w:instrText xml:space="preserve"> PAGEREF _Toc116905549 \h </w:instrText>
        </w:r>
        <w:r w:rsidRPr="00E17A1A">
          <w:rPr>
            <w:noProof/>
            <w:webHidden/>
          </w:rPr>
        </w:r>
        <w:r w:rsidRPr="00E17A1A">
          <w:rPr>
            <w:noProof/>
            <w:webHidden/>
          </w:rPr>
          <w:fldChar w:fldCharType="separate"/>
        </w:r>
        <w:r w:rsidR="000F4621">
          <w:rPr>
            <w:noProof/>
            <w:webHidden/>
          </w:rPr>
          <w:t>23</w:t>
        </w:r>
        <w:r w:rsidRPr="00E17A1A">
          <w:rPr>
            <w:noProof/>
            <w:webHidden/>
          </w:rPr>
          <w:fldChar w:fldCharType="end"/>
        </w:r>
      </w:hyperlink>
    </w:p>
    <w:p w14:paraId="597ECF20" w14:textId="312365EA" w:rsidR="00B92338" w:rsidRPr="00E17A1A" w:rsidRDefault="00B92338">
      <w:pPr>
        <w:pStyle w:val="TOC1"/>
        <w:tabs>
          <w:tab w:val="right" w:leader="dot" w:pos="9350"/>
        </w:tabs>
        <w:rPr>
          <w:rFonts w:eastAsiaTheme="minorEastAsia"/>
          <w:noProof/>
        </w:rPr>
      </w:pPr>
      <w:hyperlink w:anchor="_Toc116905550" w:history="1">
        <w:r w:rsidRPr="00E17A1A">
          <w:rPr>
            <w:rStyle w:val="Hyperlink"/>
            <w:noProof/>
          </w:rPr>
          <w:t>Student Support</w:t>
        </w:r>
        <w:r w:rsidRPr="00E17A1A">
          <w:rPr>
            <w:noProof/>
            <w:webHidden/>
          </w:rPr>
          <w:tab/>
        </w:r>
        <w:r w:rsidRPr="00E17A1A">
          <w:rPr>
            <w:noProof/>
            <w:webHidden/>
          </w:rPr>
          <w:fldChar w:fldCharType="begin"/>
        </w:r>
        <w:r w:rsidRPr="00E17A1A">
          <w:rPr>
            <w:noProof/>
            <w:webHidden/>
          </w:rPr>
          <w:instrText xml:space="preserve"> PAGEREF _Toc116905550 \h </w:instrText>
        </w:r>
        <w:r w:rsidRPr="00E17A1A">
          <w:rPr>
            <w:noProof/>
            <w:webHidden/>
          </w:rPr>
        </w:r>
        <w:r w:rsidRPr="00E17A1A">
          <w:rPr>
            <w:noProof/>
            <w:webHidden/>
          </w:rPr>
          <w:fldChar w:fldCharType="separate"/>
        </w:r>
        <w:r w:rsidR="000F4621">
          <w:rPr>
            <w:noProof/>
            <w:webHidden/>
          </w:rPr>
          <w:t>28</w:t>
        </w:r>
        <w:r w:rsidRPr="00E17A1A">
          <w:rPr>
            <w:noProof/>
            <w:webHidden/>
          </w:rPr>
          <w:fldChar w:fldCharType="end"/>
        </w:r>
      </w:hyperlink>
    </w:p>
    <w:p w14:paraId="70DCE0A1" w14:textId="28F4ADC8" w:rsidR="00B92338" w:rsidRPr="00E17A1A" w:rsidRDefault="00B92338">
      <w:pPr>
        <w:pStyle w:val="TOC1"/>
        <w:tabs>
          <w:tab w:val="right" w:leader="dot" w:pos="9350"/>
        </w:tabs>
        <w:rPr>
          <w:rFonts w:eastAsiaTheme="minorEastAsia"/>
          <w:noProof/>
        </w:rPr>
      </w:pPr>
      <w:hyperlink w:anchor="_Toc116905551" w:history="1">
        <w:r w:rsidRPr="00E17A1A">
          <w:rPr>
            <w:rStyle w:val="Hyperlink"/>
            <w:noProof/>
          </w:rPr>
          <w:t>Financial and Asset Management</w:t>
        </w:r>
        <w:r w:rsidRPr="00E17A1A">
          <w:rPr>
            <w:noProof/>
            <w:webHidden/>
          </w:rPr>
          <w:tab/>
        </w:r>
        <w:r w:rsidRPr="00E17A1A">
          <w:rPr>
            <w:noProof/>
            <w:webHidden/>
          </w:rPr>
          <w:fldChar w:fldCharType="begin"/>
        </w:r>
        <w:r w:rsidRPr="00E17A1A">
          <w:rPr>
            <w:noProof/>
            <w:webHidden/>
          </w:rPr>
          <w:instrText xml:space="preserve"> PAGEREF _Toc116905551 \h </w:instrText>
        </w:r>
        <w:r w:rsidRPr="00E17A1A">
          <w:rPr>
            <w:noProof/>
            <w:webHidden/>
          </w:rPr>
        </w:r>
        <w:r w:rsidRPr="00E17A1A">
          <w:rPr>
            <w:noProof/>
            <w:webHidden/>
          </w:rPr>
          <w:fldChar w:fldCharType="separate"/>
        </w:r>
        <w:r w:rsidR="000F4621">
          <w:rPr>
            <w:noProof/>
            <w:webHidden/>
          </w:rPr>
          <w:t>33</w:t>
        </w:r>
        <w:r w:rsidRPr="00E17A1A">
          <w:rPr>
            <w:noProof/>
            <w:webHidden/>
          </w:rPr>
          <w:fldChar w:fldCharType="end"/>
        </w:r>
      </w:hyperlink>
    </w:p>
    <w:p w14:paraId="64A270CE" w14:textId="32E5C1DD" w:rsidR="00B92338" w:rsidRPr="00E17A1A" w:rsidRDefault="00B92338">
      <w:pPr>
        <w:pStyle w:val="TOC1"/>
        <w:tabs>
          <w:tab w:val="right" w:leader="dot" w:pos="9350"/>
        </w:tabs>
        <w:rPr>
          <w:rFonts w:eastAsiaTheme="minorEastAsia"/>
          <w:noProof/>
        </w:rPr>
      </w:pPr>
      <w:hyperlink w:anchor="_Toc116905552" w:history="1">
        <w:r w:rsidRPr="00E17A1A">
          <w:rPr>
            <w:rStyle w:val="Hyperlink"/>
            <w:noProof/>
          </w:rPr>
          <w:t>Appendix A. Summary of Site Visit Activities</w:t>
        </w:r>
        <w:r w:rsidRPr="00E17A1A">
          <w:rPr>
            <w:noProof/>
            <w:webHidden/>
          </w:rPr>
          <w:tab/>
        </w:r>
        <w:r w:rsidR="00E17A1A">
          <w:rPr>
            <w:noProof/>
            <w:webHidden/>
          </w:rPr>
          <w:t>A-</w:t>
        </w:r>
        <w:r w:rsidRPr="00E17A1A">
          <w:rPr>
            <w:noProof/>
            <w:webHidden/>
          </w:rPr>
          <w:fldChar w:fldCharType="begin"/>
        </w:r>
        <w:r w:rsidRPr="00E17A1A">
          <w:rPr>
            <w:noProof/>
            <w:webHidden/>
          </w:rPr>
          <w:instrText xml:space="preserve"> PAGEREF _Toc116905552 \h </w:instrText>
        </w:r>
        <w:r w:rsidRPr="00E17A1A">
          <w:rPr>
            <w:noProof/>
            <w:webHidden/>
          </w:rPr>
        </w:r>
        <w:r w:rsidRPr="00E17A1A">
          <w:rPr>
            <w:noProof/>
            <w:webHidden/>
          </w:rPr>
          <w:fldChar w:fldCharType="separate"/>
        </w:r>
        <w:r w:rsidR="000F4621">
          <w:rPr>
            <w:noProof/>
            <w:webHidden/>
          </w:rPr>
          <w:t>1</w:t>
        </w:r>
        <w:r w:rsidRPr="00E17A1A">
          <w:rPr>
            <w:noProof/>
            <w:webHidden/>
          </w:rPr>
          <w:fldChar w:fldCharType="end"/>
        </w:r>
      </w:hyperlink>
    </w:p>
    <w:p w14:paraId="46CE7377" w14:textId="5FA1DEE3" w:rsidR="00B92338" w:rsidRPr="00E17A1A" w:rsidRDefault="00B92338">
      <w:pPr>
        <w:pStyle w:val="TOC1"/>
        <w:tabs>
          <w:tab w:val="right" w:leader="dot" w:pos="9350"/>
        </w:tabs>
        <w:rPr>
          <w:rFonts w:eastAsiaTheme="minorEastAsia"/>
          <w:noProof/>
        </w:rPr>
      </w:pPr>
      <w:hyperlink w:anchor="_Toc116905553" w:history="1">
        <w:r w:rsidRPr="00E17A1A">
          <w:rPr>
            <w:rStyle w:val="Hyperlink"/>
            <w:noProof/>
          </w:rPr>
          <w:t>Appendix B. Enrollment, Attendance, Expenditures</w:t>
        </w:r>
        <w:r w:rsidRPr="00E17A1A">
          <w:rPr>
            <w:noProof/>
            <w:webHidden/>
          </w:rPr>
          <w:tab/>
        </w:r>
        <w:r w:rsidR="00291A1C">
          <w:rPr>
            <w:noProof/>
            <w:webHidden/>
          </w:rPr>
          <w:t>B-</w:t>
        </w:r>
        <w:r w:rsidRPr="00E17A1A">
          <w:rPr>
            <w:noProof/>
            <w:webHidden/>
          </w:rPr>
          <w:fldChar w:fldCharType="begin"/>
        </w:r>
        <w:r w:rsidRPr="00E17A1A">
          <w:rPr>
            <w:noProof/>
            <w:webHidden/>
          </w:rPr>
          <w:instrText xml:space="preserve"> PAGEREF _Toc116905553 \h </w:instrText>
        </w:r>
        <w:r w:rsidRPr="00E17A1A">
          <w:rPr>
            <w:noProof/>
            <w:webHidden/>
          </w:rPr>
        </w:r>
        <w:r w:rsidRPr="00E17A1A">
          <w:rPr>
            <w:noProof/>
            <w:webHidden/>
          </w:rPr>
          <w:fldChar w:fldCharType="separate"/>
        </w:r>
        <w:r w:rsidR="000F4621">
          <w:rPr>
            <w:noProof/>
            <w:webHidden/>
          </w:rPr>
          <w:t>1</w:t>
        </w:r>
        <w:r w:rsidRPr="00E17A1A">
          <w:rPr>
            <w:noProof/>
            <w:webHidden/>
          </w:rPr>
          <w:fldChar w:fldCharType="end"/>
        </w:r>
      </w:hyperlink>
    </w:p>
    <w:p w14:paraId="793073E5" w14:textId="2966B221" w:rsidR="00B92338" w:rsidRPr="00E17A1A" w:rsidRDefault="00B92338">
      <w:pPr>
        <w:pStyle w:val="TOC1"/>
        <w:tabs>
          <w:tab w:val="right" w:leader="dot" w:pos="9350"/>
        </w:tabs>
        <w:rPr>
          <w:rFonts w:eastAsiaTheme="minorEastAsia"/>
          <w:noProof/>
        </w:rPr>
      </w:pPr>
      <w:hyperlink w:anchor="_Toc116905554" w:history="1">
        <w:r w:rsidRPr="00E17A1A">
          <w:rPr>
            <w:rStyle w:val="Hyperlink"/>
            <w:noProof/>
          </w:rPr>
          <w:t>Appendix C. Districtwide Instructional Observation Report</w:t>
        </w:r>
        <w:r w:rsidRPr="00E17A1A">
          <w:rPr>
            <w:noProof/>
            <w:webHidden/>
          </w:rPr>
          <w:tab/>
        </w:r>
        <w:r w:rsidR="00291A1C">
          <w:rPr>
            <w:noProof/>
            <w:webHidden/>
          </w:rPr>
          <w:t>C-</w:t>
        </w:r>
        <w:r w:rsidRPr="00E17A1A">
          <w:rPr>
            <w:noProof/>
            <w:webHidden/>
          </w:rPr>
          <w:fldChar w:fldCharType="begin"/>
        </w:r>
        <w:r w:rsidRPr="00E17A1A">
          <w:rPr>
            <w:noProof/>
            <w:webHidden/>
          </w:rPr>
          <w:instrText xml:space="preserve"> PAGEREF _Toc116905554 \h </w:instrText>
        </w:r>
        <w:r w:rsidRPr="00E17A1A">
          <w:rPr>
            <w:noProof/>
            <w:webHidden/>
          </w:rPr>
        </w:r>
        <w:r w:rsidRPr="00E17A1A">
          <w:rPr>
            <w:noProof/>
            <w:webHidden/>
          </w:rPr>
          <w:fldChar w:fldCharType="separate"/>
        </w:r>
        <w:r w:rsidR="000F4621">
          <w:rPr>
            <w:noProof/>
            <w:webHidden/>
          </w:rPr>
          <w:t>1</w:t>
        </w:r>
        <w:r w:rsidRPr="00E17A1A">
          <w:rPr>
            <w:noProof/>
            <w:webHidden/>
          </w:rPr>
          <w:fldChar w:fldCharType="end"/>
        </w:r>
      </w:hyperlink>
    </w:p>
    <w:p w14:paraId="52DB05F6" w14:textId="34782735" w:rsidR="00B92338" w:rsidRPr="00E17A1A" w:rsidRDefault="00B92338">
      <w:pPr>
        <w:pStyle w:val="TOC1"/>
        <w:tabs>
          <w:tab w:val="right" w:leader="dot" w:pos="9350"/>
        </w:tabs>
        <w:rPr>
          <w:rFonts w:eastAsiaTheme="minorEastAsia"/>
          <w:noProof/>
        </w:rPr>
      </w:pPr>
      <w:hyperlink w:anchor="_Toc116905555" w:history="1">
        <w:r w:rsidRPr="00E17A1A">
          <w:rPr>
            <w:rStyle w:val="Hyperlink"/>
            <w:noProof/>
          </w:rPr>
          <w:t>Appendix D. Resources to Support Implementation of DESE’s District Standards and Indicators</w:t>
        </w:r>
        <w:r w:rsidRPr="00E17A1A">
          <w:rPr>
            <w:noProof/>
            <w:webHidden/>
          </w:rPr>
          <w:tab/>
        </w:r>
        <w:r w:rsidR="00291A1C">
          <w:rPr>
            <w:noProof/>
            <w:webHidden/>
          </w:rPr>
          <w:t>D-</w:t>
        </w:r>
        <w:r w:rsidRPr="00E17A1A">
          <w:rPr>
            <w:noProof/>
            <w:webHidden/>
          </w:rPr>
          <w:fldChar w:fldCharType="begin"/>
        </w:r>
        <w:r w:rsidRPr="00E17A1A">
          <w:rPr>
            <w:noProof/>
            <w:webHidden/>
          </w:rPr>
          <w:instrText xml:space="preserve"> PAGEREF _Toc116905555 \h </w:instrText>
        </w:r>
        <w:r w:rsidRPr="00E17A1A">
          <w:rPr>
            <w:noProof/>
            <w:webHidden/>
          </w:rPr>
        </w:r>
        <w:r w:rsidRPr="00E17A1A">
          <w:rPr>
            <w:noProof/>
            <w:webHidden/>
          </w:rPr>
          <w:fldChar w:fldCharType="separate"/>
        </w:r>
        <w:r w:rsidR="000F4621">
          <w:rPr>
            <w:noProof/>
            <w:webHidden/>
          </w:rPr>
          <w:t>1</w:t>
        </w:r>
        <w:r w:rsidRPr="00E17A1A">
          <w:rPr>
            <w:noProof/>
            <w:webHidden/>
          </w:rPr>
          <w:fldChar w:fldCharType="end"/>
        </w:r>
      </w:hyperlink>
    </w:p>
    <w:p w14:paraId="37808C41" w14:textId="072F906A" w:rsidR="00B92338" w:rsidRPr="00E17A1A" w:rsidRDefault="00B92338">
      <w:pPr>
        <w:pStyle w:val="TOC1"/>
        <w:tabs>
          <w:tab w:val="right" w:leader="dot" w:pos="9350"/>
        </w:tabs>
        <w:rPr>
          <w:rFonts w:eastAsiaTheme="minorEastAsia"/>
          <w:noProof/>
        </w:rPr>
      </w:pPr>
      <w:hyperlink w:anchor="_Toc116905556" w:history="1">
        <w:r w:rsidRPr="00E17A1A">
          <w:rPr>
            <w:rStyle w:val="Hyperlink"/>
            <w:noProof/>
          </w:rPr>
          <w:t>Appendix E. Student Performance Tables</w:t>
        </w:r>
        <w:r w:rsidRPr="00E17A1A">
          <w:rPr>
            <w:noProof/>
            <w:webHidden/>
          </w:rPr>
          <w:tab/>
        </w:r>
        <w:r w:rsidR="00291A1C">
          <w:rPr>
            <w:noProof/>
            <w:webHidden/>
          </w:rPr>
          <w:t>E-</w:t>
        </w:r>
        <w:r w:rsidRPr="00E17A1A">
          <w:rPr>
            <w:noProof/>
            <w:webHidden/>
          </w:rPr>
          <w:fldChar w:fldCharType="begin"/>
        </w:r>
        <w:r w:rsidRPr="00E17A1A">
          <w:rPr>
            <w:noProof/>
            <w:webHidden/>
          </w:rPr>
          <w:instrText xml:space="preserve"> PAGEREF _Toc116905556 \h </w:instrText>
        </w:r>
        <w:r w:rsidRPr="00E17A1A">
          <w:rPr>
            <w:noProof/>
            <w:webHidden/>
          </w:rPr>
        </w:r>
        <w:r w:rsidRPr="00E17A1A">
          <w:rPr>
            <w:noProof/>
            <w:webHidden/>
          </w:rPr>
          <w:fldChar w:fldCharType="separate"/>
        </w:r>
        <w:r w:rsidR="000F4621">
          <w:rPr>
            <w:noProof/>
            <w:webHidden/>
          </w:rPr>
          <w:t>1</w:t>
        </w:r>
        <w:r w:rsidRPr="00E17A1A">
          <w:rPr>
            <w:noProof/>
            <w:webHidden/>
          </w:rPr>
          <w:fldChar w:fldCharType="end"/>
        </w:r>
      </w:hyperlink>
    </w:p>
    <w:p w14:paraId="6BA6D8CC" w14:textId="594C402D"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E17A1A">
        <w:rPr>
          <w:sz w:val="20"/>
          <w:szCs w:val="20"/>
        </w:rPr>
        <w:fldChar w:fldCharType="end"/>
      </w:r>
    </w:p>
    <w:p w14:paraId="4CD42A87" w14:textId="77777777"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0D45C3"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0D45C3">
        <w:rPr>
          <w:sz w:val="20"/>
          <w:szCs w:val="20"/>
        </w:rPr>
        <w:br w:type="page"/>
      </w:r>
    </w:p>
    <w:p w14:paraId="58733E23" w14:textId="04284F6E"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05138BDC">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366" cy="1138686"/>
                    </a:xfrm>
                    <a:prstGeom prst="rect">
                      <a:avLst/>
                    </a:prstGeom>
                  </pic:spPr>
                </pic:pic>
              </a:graphicData>
            </a:graphic>
          </wp:inline>
        </w:drawing>
      </w:r>
    </w:p>
    <w:p w14:paraId="5823AC1D" w14:textId="62D3C945"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This document was prepared by the </w:t>
      </w:r>
      <w:r w:rsidR="00740294">
        <w:t xml:space="preserve">American Institutes for Research, </w:t>
      </w:r>
      <w:r w:rsidR="001B4127">
        <w:t xml:space="preserve">in </w:t>
      </w:r>
      <w:r w:rsidR="00181912">
        <w:t xml:space="preserve">collaboration </w:t>
      </w:r>
      <w:r w:rsidR="001B4127">
        <w:t>with the</w:t>
      </w:r>
      <w:r>
        <w:br/>
        <w:t xml:space="preserve">Massachusetts Department of </w:t>
      </w:r>
      <w:r w:rsidRPr="00440BAB">
        <w:t xml:space="preserve">Elementary and Secondary </w:t>
      </w:r>
      <w:r>
        <w:t>Education</w:t>
      </w:r>
    </w:p>
    <w:p w14:paraId="6B8EC7D9" w14:textId="3B2F00DD" w:rsidR="008E314D"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t>Jeff</w:t>
      </w:r>
      <w:r w:rsidR="00383EE1">
        <w:t>rey C. Riley</w:t>
      </w:r>
      <w:r>
        <w:t xml:space="preserve"> </w:t>
      </w:r>
    </w:p>
    <w:p w14:paraId="5F95BE93" w14:textId="24DBFE49" w:rsidR="008E314D"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t>Commissioner</w:t>
      </w:r>
    </w:p>
    <w:p w14:paraId="26B707AB" w14:textId="63965DEE" w:rsidR="001E776B" w:rsidRPr="0055077E"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55077E">
        <w:rPr>
          <w:rStyle w:val="bold"/>
        </w:rPr>
        <w:t xml:space="preserve">Published </w:t>
      </w:r>
      <w:r w:rsidR="004C7269">
        <w:rPr>
          <w:rStyle w:val="bold"/>
        </w:rPr>
        <w:t>Novem</w:t>
      </w:r>
      <w:r w:rsidR="00291A1C">
        <w:rPr>
          <w:rStyle w:val="bold"/>
        </w:rPr>
        <w:t>ber</w:t>
      </w:r>
      <w:r w:rsidR="00D84CF0" w:rsidRPr="0055077E">
        <w:rPr>
          <w:rStyle w:val="bold"/>
        </w:rPr>
        <w:t xml:space="preserve"> </w:t>
      </w:r>
      <w:r w:rsidR="000538C4" w:rsidRPr="0055077E">
        <w:rPr>
          <w:rStyle w:val="bold"/>
        </w:rPr>
        <w:t>2022</w:t>
      </w:r>
    </w:p>
    <w:p w14:paraId="0EBCF93A" w14:textId="77777777"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4361469B" w14:textId="77777777" w:rsidR="001166A5" w:rsidRDefault="001166A5" w:rsidP="0055077E">
      <w:pPr>
        <w:tabs>
          <w:tab w:val="left" w:pos="360"/>
          <w:tab w:val="left" w:pos="720"/>
          <w:tab w:val="left" w:pos="1080"/>
          <w:tab w:val="left" w:pos="1440"/>
          <w:tab w:val="left" w:pos="1800"/>
          <w:tab w:val="left" w:pos="2160"/>
          <w:tab w:val="left" w:pos="2520"/>
          <w:tab w:val="left" w:pos="2880"/>
        </w:tabs>
        <w:spacing w:after="240"/>
        <w:jc w:val="center"/>
      </w:pPr>
      <w:r>
        <w:t xml:space="preserve">© 2022 Massachusetts Department of </w:t>
      </w:r>
      <w:r w:rsidRPr="00440BAB">
        <w:t xml:space="preserve">Elementary and Secondary </w:t>
      </w:r>
      <w:r>
        <w:t>Education</w:t>
      </w:r>
    </w:p>
    <w:p w14:paraId="05DE9136" w14:textId="77777777" w:rsidR="001166A5" w:rsidRPr="003D726B" w:rsidRDefault="001166A5" w:rsidP="003D726B">
      <w:pPr>
        <w:tabs>
          <w:tab w:val="left" w:pos="360"/>
          <w:tab w:val="left" w:pos="720"/>
          <w:tab w:val="left" w:pos="1080"/>
          <w:tab w:val="left" w:pos="1440"/>
          <w:tab w:val="left" w:pos="1800"/>
          <w:tab w:val="left" w:pos="2160"/>
          <w:tab w:val="left" w:pos="2520"/>
          <w:tab w:val="left" w:pos="2880"/>
        </w:tabs>
        <w:spacing w:after="240"/>
        <w:jc w:val="center"/>
        <w:rPr>
          <w:i/>
          <w:spacing w:val="-4"/>
        </w:rPr>
      </w:pPr>
      <w:r w:rsidRPr="003D726B">
        <w:rPr>
          <w:i/>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Default="001166A5" w:rsidP="001166A5">
      <w:pPr>
        <w:tabs>
          <w:tab w:val="left" w:pos="360"/>
          <w:tab w:val="left" w:pos="720"/>
          <w:tab w:val="left" w:pos="1080"/>
          <w:tab w:val="left" w:pos="1440"/>
          <w:tab w:val="left" w:pos="1800"/>
          <w:tab w:val="left" w:pos="2160"/>
          <w:tab w:val="left" w:pos="2520"/>
          <w:tab w:val="left" w:pos="2880"/>
        </w:tabs>
        <w:jc w:val="center"/>
      </w:pPr>
      <w:r>
        <w:t>This document printed on recycled paper</w:t>
      </w:r>
      <w:r w:rsidR="00D84CF0">
        <w:t>.</w:t>
      </w:r>
    </w:p>
    <w:p w14:paraId="33BF0CF8" w14:textId="77777777" w:rsidR="001166A5" w:rsidRDefault="001166A5"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Pr>
          <w:snapToGrid w:val="0"/>
        </w:rPr>
        <w:t xml:space="preserve">75 Pleasant </w:t>
      </w:r>
      <w:r>
        <w:t>Street, Malden, MA 02148-4906</w:t>
      </w:r>
    </w:p>
    <w:p w14:paraId="6EEA3F3B" w14:textId="0B264AC8"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t>Phone</w:t>
      </w:r>
      <w:r w:rsidR="00D84CF0">
        <w:t>:</w:t>
      </w:r>
      <w:r>
        <w:t xml:space="preserv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footerReference w:type="default" r:id="rId15"/>
          <w:headerReference w:type="first" r:id="rId16"/>
          <w:footerReference w:type="first" r:id="rId17"/>
          <w:endnotePr>
            <w:numFmt w:val="decimal"/>
          </w:endnotePr>
          <w:pgSz w:w="12240" w:h="15840"/>
          <w:pgMar w:top="1440" w:right="1440" w:bottom="1440" w:left="1440" w:header="1440" w:footer="720" w:gutter="0"/>
          <w:pgNumType w:start="1"/>
          <w:cols w:space="720"/>
          <w:noEndnote/>
          <w:titlePg/>
          <w:docGrid w:linePitch="326"/>
        </w:sectPr>
      </w:pPr>
      <w:r>
        <w:rPr>
          <w:noProof/>
          <w:color w:val="2B579A"/>
          <w:shd w:val="clear" w:color="auto" w:fill="E6E6E6"/>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0B641F30" w14:textId="77777777" w:rsidR="008D6102" w:rsidRPr="004170E3" w:rsidRDefault="008D6102" w:rsidP="008D6102">
      <w:pPr>
        <w:pStyle w:val="Heading2"/>
      </w:pPr>
      <w:bookmarkStart w:id="1" w:name="_Toc101446225"/>
      <w:bookmarkStart w:id="2" w:name="_Toc116905544"/>
      <w:bookmarkStart w:id="3" w:name="_Toc350870260"/>
      <w:bookmarkStart w:id="4" w:name="_Toc273777167"/>
      <w:bookmarkStart w:id="5" w:name="_Toc277066425"/>
      <w:bookmarkStart w:id="6" w:name="_Toc337817149"/>
      <w:bookmarkStart w:id="7" w:name="_Toc101878649"/>
      <w:r w:rsidRPr="007C01ED">
        <w:lastRenderedPageBreak/>
        <w:t>Executive Summary</w:t>
      </w:r>
      <w:bookmarkEnd w:id="1"/>
      <w:bookmarkEnd w:id="2"/>
    </w:p>
    <w:p w14:paraId="5CEBBC9F" w14:textId="0E33DE18" w:rsidR="004D7F03" w:rsidRPr="004D7F03" w:rsidRDefault="004D7F03" w:rsidP="004D7F03">
      <w:pPr>
        <w:pStyle w:val="BodyText"/>
      </w:pPr>
      <w:bookmarkStart w:id="8" w:name="_Hlk40937737"/>
      <w:bookmarkStart w:id="9" w:name="_Toc104552856"/>
      <w:bookmarkEnd w:id="3"/>
      <w:r w:rsidRPr="004D7F03">
        <w:t xml:space="preserve">In accordance with Massachusetts state law, the Massachusetts Department of Elementary and Secondary Education (DESE) contracted with </w:t>
      </w:r>
      <w:r w:rsidR="006F1E77">
        <w:t>the American Institutes for Research</w:t>
      </w:r>
      <w:r w:rsidR="006F1E77">
        <w:rPr>
          <w:rFonts w:ascii="Calibri" w:hAnsi="Calibri" w:cs="Calibri"/>
        </w:rPr>
        <w:t>®</w:t>
      </w:r>
      <w:r w:rsidR="006F1E77">
        <w:t xml:space="preserve"> (AIR</w:t>
      </w:r>
      <w:r w:rsidR="006F1E77">
        <w:rPr>
          <w:rFonts w:ascii="Calibri" w:hAnsi="Calibri" w:cs="Calibri"/>
        </w:rPr>
        <w:t>®</w:t>
      </w:r>
      <w:r w:rsidR="006F1E77">
        <w:t>)</w:t>
      </w:r>
      <w:r w:rsidRPr="004D7F03">
        <w:t xml:space="preserve"> to conduct a comprehensive review of </w:t>
      </w:r>
      <w:r w:rsidR="006F1E77" w:rsidRPr="00EA772F">
        <w:t>Tewksbury</w:t>
      </w:r>
      <w:r w:rsidR="006F1E77">
        <w:t xml:space="preserve"> Public Schools (hereafter, </w:t>
      </w:r>
      <w:r w:rsidR="00302AFD">
        <w:t>TPS</w:t>
      </w:r>
      <w:r w:rsidR="006F1E77">
        <w:t>)</w:t>
      </w:r>
      <w:r w:rsidRPr="004D7F03">
        <w:t xml:space="preserve"> in May 2022. Data collection activities associated with the review focused on understanding how district systems, structures, and practices operate in support of district continuous improvement efforts. The review focused on the six standards (and related indicators) that DESE has identified as being important components of district effectiveness. </w:t>
      </w:r>
    </w:p>
    <w:p w14:paraId="5AAFF4BB" w14:textId="70DB6355" w:rsidR="004D7F03" w:rsidRPr="004D7F03" w:rsidRDefault="00D728DC" w:rsidP="004D7F03">
      <w:pPr>
        <w:pStyle w:val="BodyText"/>
      </w:pPr>
      <w:r>
        <w:t>This report</w:t>
      </w:r>
      <w:r w:rsidR="004D7F03" w:rsidRPr="00D728DC">
        <w:t xml:space="preserve"> highlight</w:t>
      </w:r>
      <w:r>
        <w:t>s</w:t>
      </w:r>
      <w:r w:rsidR="004D7F03" w:rsidRPr="00D728DC">
        <w:t xml:space="preserve"> the main strengths and areas for growth for each standard that surfaced from the review by the district review team. In addition, DESE staff</w:t>
      </w:r>
      <w:r>
        <w:t xml:space="preserve"> </w:t>
      </w:r>
      <w:r w:rsidR="004D7F03" w:rsidRPr="00D728DC">
        <w:t>provided recommendations for the district, based on the findings of strengths and areas of growth identified.</w:t>
      </w:r>
    </w:p>
    <w:p w14:paraId="2B4C8306" w14:textId="609BC8E7" w:rsidR="004D7F03" w:rsidRPr="004D7F03" w:rsidRDefault="00866766" w:rsidP="004D7F03">
      <w:pPr>
        <w:pStyle w:val="BodyText"/>
        <w:rPr>
          <w:rStyle w:val="eop"/>
        </w:rPr>
      </w:pPr>
      <w:r w:rsidRPr="00977F2F">
        <w:rPr>
          <w:rStyle w:val="normaltextrun"/>
          <w:rFonts w:cs="Calibri"/>
          <w:bCs/>
          <w:color w:val="000000"/>
          <w:shd w:val="clear" w:color="auto" w:fill="FFFFFF"/>
        </w:rPr>
        <w:t xml:space="preserve">All data collection procedures for this report took place during the 2021-2022 academic year. This school year represents the third year affected by the global </w:t>
      </w:r>
      <w:r w:rsidRPr="00977F2F">
        <w:rPr>
          <w:shd w:val="clear" w:color="auto" w:fill="FFFFFF"/>
        </w:rPr>
        <w:t xml:space="preserve">COVID-19 </w:t>
      </w:r>
      <w:r w:rsidRPr="00977F2F">
        <w:rPr>
          <w:rStyle w:val="normaltextrun"/>
          <w:rFonts w:cs="Calibri"/>
          <w:bCs/>
          <w:color w:val="000000"/>
          <w:shd w:val="clear" w:color="auto" w:fill="FFFFFF"/>
        </w:rPr>
        <w:t>pandemic, which has had a significant impact on educational systems since March 2020. The districts reviewed during the 2021-2022 school year experienced school closures, significant illness among staff and students, shortages of instructional and noninstructional staff, transportation issues, and other challenges during the two preceding school years, and some of these challenges continued during 2021-2022 as these districts were reviewed. Site visit and report writing teams considered these factors as they collected data and wrote reports</w:t>
      </w:r>
      <w:r w:rsidR="004D7F03" w:rsidRPr="004D7F03">
        <w:rPr>
          <w:rStyle w:val="normaltextrun"/>
        </w:rPr>
        <w:t>.</w:t>
      </w:r>
      <w:r w:rsidR="004D7F03" w:rsidRPr="004D7F03">
        <w:rPr>
          <w:rStyle w:val="eop"/>
        </w:rPr>
        <w:t> </w:t>
      </w:r>
    </w:p>
    <w:p w14:paraId="314B55E5" w14:textId="77777777" w:rsidR="004D7F03" w:rsidRPr="00177F96" w:rsidRDefault="004D7F03" w:rsidP="004D7F03">
      <w:pPr>
        <w:pStyle w:val="Heading3"/>
      </w:pPr>
      <w:r w:rsidRPr="00177F96">
        <w:t>Leadership and Governance</w:t>
      </w:r>
    </w:p>
    <w:bookmarkEnd w:id="8"/>
    <w:p w14:paraId="322B0E6E" w14:textId="408BA5B4" w:rsidR="004D7F03" w:rsidRPr="00EA772F" w:rsidRDefault="00866766" w:rsidP="004D7F03">
      <w:pPr>
        <w:pStyle w:val="BodyTextposthead"/>
        <w:rPr>
          <w:rFonts w:ascii="Calibri" w:hAnsi="Calibri" w:cs="Calibri"/>
          <w:color w:val="000000"/>
          <w:bdr w:val="none" w:sz="0" w:space="0" w:color="auto" w:frame="1"/>
        </w:rPr>
      </w:pPr>
      <w:r>
        <w:t>D</w:t>
      </w:r>
      <w:r w:rsidR="004D7F03" w:rsidRPr="00EA772F">
        <w:t xml:space="preserve">istrict leadership </w:t>
      </w:r>
      <w:r>
        <w:t>changed during</w:t>
      </w:r>
      <w:r w:rsidR="004D7F03" w:rsidRPr="00EA772F">
        <w:t xml:space="preserve"> the 2021-2022 school year. </w:t>
      </w:r>
      <w:r w:rsidR="00F86A95">
        <w:t>Ms</w:t>
      </w:r>
      <w:r w:rsidR="004D7F03" w:rsidRPr="00EA772F">
        <w:t xml:space="preserve">. Brenda Theriault-Regan, who was the assistant superintendent in the previous school year, was appointed superintendent in May 2022 by the </w:t>
      </w:r>
      <w:r w:rsidR="000378AD">
        <w:t>TPS</w:t>
      </w:r>
      <w:r w:rsidR="000378AD" w:rsidRPr="00EA772F">
        <w:t xml:space="preserve"> </w:t>
      </w:r>
      <w:r w:rsidR="00B10946">
        <w:t>s</w:t>
      </w:r>
      <w:r w:rsidR="00B10946" w:rsidRPr="00EA772F">
        <w:t xml:space="preserve">chool </w:t>
      </w:r>
      <w:r w:rsidR="00B10946">
        <w:t>c</w:t>
      </w:r>
      <w:r w:rsidR="00B10946" w:rsidRPr="00EA772F">
        <w:t>ommittee</w:t>
      </w:r>
      <w:r w:rsidR="004D7F03" w:rsidRPr="00EA772F">
        <w:t xml:space="preserve">. The prior superintendent retired in February 2022 after serving for six years in the district. </w:t>
      </w:r>
      <w:r w:rsidR="00D728DC">
        <w:t>A</w:t>
      </w:r>
      <w:r w:rsidR="004D7F03" w:rsidRPr="00EA772F">
        <w:t xml:space="preserve"> school committee compris</w:t>
      </w:r>
      <w:r>
        <w:t>ing five</w:t>
      </w:r>
      <w:r w:rsidR="004D7F03" w:rsidRPr="00EA772F">
        <w:t xml:space="preserve"> members, </w:t>
      </w:r>
      <w:r w:rsidR="00C6491A">
        <w:t xml:space="preserve">each </w:t>
      </w:r>
      <w:r w:rsidR="004D7F03" w:rsidRPr="00EA772F">
        <w:t xml:space="preserve">elected for a </w:t>
      </w:r>
      <w:r>
        <w:t>three</w:t>
      </w:r>
      <w:r w:rsidR="004D7F03" w:rsidRPr="00EA772F">
        <w:t>-year term</w:t>
      </w:r>
      <w:r w:rsidR="00D728DC">
        <w:t>, governs the district</w:t>
      </w:r>
      <w:r w:rsidR="004D7F03" w:rsidRPr="00EA772F">
        <w:t>. The district has developed a strategic plan focused on a research-based teaching, learning, and assessment approach that promotes consistent growth among students and staff to achieve academic, social, and emotional success for all student</w:t>
      </w:r>
      <w:r w:rsidR="004D7F03">
        <w:t>s.</w:t>
      </w:r>
      <w:r w:rsidR="004D7F03">
        <w:rPr>
          <w:rStyle w:val="FootnoteReference"/>
          <w:sz w:val="22"/>
          <w:szCs w:val="22"/>
        </w:rPr>
        <w:footnoteReference w:id="2"/>
      </w:r>
      <w:r w:rsidR="004D7F03" w:rsidDel="00E203AC">
        <w:rPr>
          <w:rStyle w:val="CommentReference"/>
        </w:rPr>
        <w:t xml:space="preserve"> </w:t>
      </w:r>
    </w:p>
    <w:p w14:paraId="38D55C71" w14:textId="77777777" w:rsidR="004D7F03" w:rsidRPr="00E14271" w:rsidRDefault="004D7F03" w:rsidP="004D7F03">
      <w:pPr>
        <w:pStyle w:val="Heading3"/>
      </w:pPr>
      <w:r w:rsidRPr="00E14271">
        <w:t>Curriculum and Instruction</w:t>
      </w:r>
    </w:p>
    <w:p w14:paraId="6C4823A7" w14:textId="57EE58D4" w:rsidR="004D7F03" w:rsidRDefault="00D728DC" w:rsidP="004D7F03">
      <w:pPr>
        <w:pStyle w:val="BodyTextposthead"/>
      </w:pPr>
      <w:r>
        <w:t>TPS supports c</w:t>
      </w:r>
      <w:r w:rsidR="004D7F03" w:rsidRPr="00D728DC">
        <w:t xml:space="preserve">urriculum and instruction </w:t>
      </w:r>
      <w:r>
        <w:t>through</w:t>
      </w:r>
      <w:r w:rsidR="004D7F03" w:rsidRPr="00D728DC">
        <w:t xml:space="preserve"> a districtwide focus on academic standards and</w:t>
      </w:r>
      <w:r w:rsidR="004D7F03" w:rsidRPr="00EA772F">
        <w:t xml:space="preserve"> documented curricula for all grades and subject areas. The district encourages differentiation in instruction to meet students’ needs</w:t>
      </w:r>
      <w:r>
        <w:t>,</w:t>
      </w:r>
      <w:r w:rsidR="004D7F03" w:rsidRPr="00EA772F">
        <w:t xml:space="preserve"> and teachers provide hands-on, project-based instruction to increase engagement and access to content. </w:t>
      </w:r>
      <w:r w:rsidR="00302AFD">
        <w:t>TPS</w:t>
      </w:r>
      <w:r w:rsidR="004D7F03" w:rsidRPr="00EA772F">
        <w:t xml:space="preserve"> has a wide variety of academic offerings, including a career pathways program</w:t>
      </w:r>
      <w:r w:rsidR="008A0CAF">
        <w:t xml:space="preserve">, </w:t>
      </w:r>
      <w:r w:rsidR="00CA43B1">
        <w:t>d</w:t>
      </w:r>
      <w:r w:rsidR="008A0CAF">
        <w:t xml:space="preserve">ual </w:t>
      </w:r>
      <w:r w:rsidR="00CA43B1">
        <w:t>e</w:t>
      </w:r>
      <w:r w:rsidR="008A0CAF">
        <w:t xml:space="preserve">nrollment </w:t>
      </w:r>
      <w:r w:rsidR="00CA43B1">
        <w:t>courses,</w:t>
      </w:r>
      <w:r w:rsidR="00CA43B1" w:rsidRPr="004F0590">
        <w:t xml:space="preserve"> </w:t>
      </w:r>
      <w:r w:rsidR="00CA43B1" w:rsidRPr="00EA772F">
        <w:t>and</w:t>
      </w:r>
      <w:r w:rsidR="004D7F03" w:rsidRPr="00EA772F">
        <w:t xml:space="preserve"> Advanced Placement </w:t>
      </w:r>
      <w:r>
        <w:t xml:space="preserve">(AP) </w:t>
      </w:r>
      <w:r w:rsidR="004D7F03" w:rsidRPr="00EA772F">
        <w:t>courses</w:t>
      </w:r>
      <w:r w:rsidR="004D7F03">
        <w:t xml:space="preserve"> for students in high school</w:t>
      </w:r>
      <w:r w:rsidR="004D7F03" w:rsidRPr="00EA772F">
        <w:t>.</w:t>
      </w:r>
    </w:p>
    <w:p w14:paraId="268CBE3F" w14:textId="33BB19C7" w:rsidR="004D7F03" w:rsidRPr="004D7F03" w:rsidRDefault="004D7F03" w:rsidP="004D7F03">
      <w:pPr>
        <w:pStyle w:val="BodyText"/>
      </w:pPr>
      <w:r w:rsidRPr="004D7F03">
        <w:lastRenderedPageBreak/>
        <w:t xml:space="preserve">Five observers, focused primarily on instruction in the classroom, visited </w:t>
      </w:r>
      <w:r w:rsidR="00302AFD">
        <w:t>TPS</w:t>
      </w:r>
      <w:r w:rsidRPr="004D7F03">
        <w:t xml:space="preserve"> in May 2022. The observers conducted 60 observations in a random sample of classrooms across grade levels, focused on literacy, ELA</w:t>
      </w:r>
      <w:r w:rsidR="00E51F55">
        <w:t xml:space="preserve"> (English language arts)</w:t>
      </w:r>
      <w:r w:rsidRPr="004D7F03">
        <w:t xml:space="preserve">, and mathematics in </w:t>
      </w:r>
      <w:r w:rsidR="00E51F55">
        <w:t>seven</w:t>
      </w:r>
      <w:r w:rsidRPr="004D7F03">
        <w:t xml:space="preserve"> schools using </w:t>
      </w:r>
      <w:r w:rsidRPr="004D7F03">
        <w:rPr>
          <w:rStyle w:val="cf01"/>
          <w:rFonts w:asciiTheme="minorHAnsi" w:hAnsiTheme="minorHAnsi" w:cstheme="minorBidi"/>
          <w:sz w:val="22"/>
          <w:szCs w:val="22"/>
        </w:rPr>
        <w:t xml:space="preserve">the </w:t>
      </w:r>
      <w:r w:rsidR="003A3B74" w:rsidRPr="00C214B3">
        <w:t>Teachstone</w:t>
      </w:r>
      <w:r w:rsidR="003A3B74" w:rsidRPr="00F7314F">
        <w:t xml:space="preserve"> </w:t>
      </w:r>
      <w:r w:rsidR="003A3B74">
        <w:t>Classroom Assessment Scoring System (CLASS) protocol, developed by the Center for Advanced Study of Teaching and Learning at the University of Virginia</w:t>
      </w:r>
      <w:r w:rsidRPr="004D7F03">
        <w:rPr>
          <w:rStyle w:val="cf01"/>
          <w:rFonts w:asciiTheme="minorHAnsi" w:hAnsiTheme="minorHAnsi" w:cstheme="minorBidi"/>
          <w:sz w:val="22"/>
          <w:szCs w:val="22"/>
        </w:rPr>
        <w:t>.</w:t>
      </w:r>
      <w:r w:rsidR="003A3B74">
        <w:rPr>
          <w:rStyle w:val="FootnoteReference"/>
        </w:rPr>
        <w:footnoteReference w:id="3"/>
      </w:r>
      <w:r w:rsidRPr="004D7F03">
        <w:rPr>
          <w:rStyle w:val="cf01"/>
          <w:rFonts w:asciiTheme="minorHAnsi" w:hAnsiTheme="minorHAnsi" w:cstheme="minorBidi"/>
          <w:sz w:val="22"/>
          <w:szCs w:val="22"/>
        </w:rPr>
        <w:t xml:space="preserve"> </w:t>
      </w:r>
      <w:r w:rsidRPr="004D7F03">
        <w:t xml:space="preserve">Overall, in the K-5 grade band, instructional observations suggest generally strong emotional support, classroom organization, and student engagement (Grades 4-5) and mixed evidence of consistently rigorous instructional support. In the 6-8 and 9-12 grade bands, instructional observations provide evidence of strong classroom organization and mixed evidence of consistent emotional support and rigorous instructional support. Instructional observations suggest generally strong student engagement in the 6-8 grade bands and mixed evidence of consistent student engagement in the 9-12 grade bands. </w:t>
      </w:r>
    </w:p>
    <w:p w14:paraId="006B450B" w14:textId="77777777" w:rsidR="004D7F03" w:rsidRPr="00177F96" w:rsidRDefault="004D7F03" w:rsidP="004D7F03">
      <w:pPr>
        <w:pStyle w:val="Heading3"/>
        <w:rPr>
          <w:rFonts w:cstheme="minorHAnsi"/>
          <w:color w:val="000000" w:themeColor="text1"/>
        </w:rPr>
      </w:pPr>
      <w:r w:rsidRPr="00177F96">
        <w:rPr>
          <w:bdr w:val="none" w:sz="0" w:space="0" w:color="auto" w:frame="1"/>
        </w:rPr>
        <w:t>Assessment</w:t>
      </w:r>
    </w:p>
    <w:p w14:paraId="2E44556B" w14:textId="654855F3" w:rsidR="004D7F03" w:rsidRPr="00A26BC0" w:rsidRDefault="00E51F55" w:rsidP="004D7F03">
      <w:pPr>
        <w:pStyle w:val="BodyTextposthead"/>
      </w:pPr>
      <w:r>
        <w:t>The TPS</w:t>
      </w:r>
      <w:r w:rsidR="004D7F03" w:rsidRPr="00A26BC0">
        <w:t xml:space="preserve"> culture values collecting and discussing data. </w:t>
      </w:r>
      <w:r w:rsidR="00302AFD">
        <w:t>TPS</w:t>
      </w:r>
      <w:r w:rsidR="004D7F03" w:rsidRPr="00A26BC0">
        <w:t>’s assessment inventory</w:t>
      </w:r>
      <w:r w:rsidR="00370218">
        <w:t xml:space="preserve"> </w:t>
      </w:r>
      <w:r w:rsidR="004D7F03" w:rsidRPr="00A26BC0">
        <w:t xml:space="preserve">includes various assessments that can inform instruction. </w:t>
      </w:r>
      <w:r w:rsidR="004D7F03">
        <w:t>Although d</w:t>
      </w:r>
      <w:r w:rsidR="004D7F03" w:rsidRPr="001929A9">
        <w:t xml:space="preserve">istrict and school leaders ensure that </w:t>
      </w:r>
      <w:r>
        <w:t xml:space="preserve">the </w:t>
      </w:r>
      <w:r w:rsidR="004D7F03" w:rsidRPr="001929A9">
        <w:t xml:space="preserve">systems in place </w:t>
      </w:r>
      <w:r>
        <w:t xml:space="preserve">provide </w:t>
      </w:r>
      <w:r w:rsidR="004D7F03" w:rsidRPr="001929A9">
        <w:t>for the</w:t>
      </w:r>
      <w:r w:rsidR="004D7F03">
        <w:t xml:space="preserve"> </w:t>
      </w:r>
      <w:r w:rsidR="004D7F03" w:rsidRPr="001929A9">
        <w:t>efficient and purposeful collection</w:t>
      </w:r>
      <w:r w:rsidR="004D7F03">
        <w:t xml:space="preserve"> </w:t>
      </w:r>
      <w:r w:rsidR="004D7F03" w:rsidRPr="001929A9">
        <w:t>of data</w:t>
      </w:r>
      <w:r w:rsidR="004D7F03">
        <w:t xml:space="preserve">, </w:t>
      </w:r>
      <w:r w:rsidR="004D7F03" w:rsidRPr="001929A9">
        <w:t xml:space="preserve">use and sharing of data from a variety of assessments </w:t>
      </w:r>
      <w:r w:rsidR="004D7F03">
        <w:t>differ in guiding</w:t>
      </w:r>
      <w:r w:rsidR="004D7F03" w:rsidRPr="001929A9">
        <w:t xml:space="preserve"> decision</w:t>
      </w:r>
      <w:r w:rsidR="00370218">
        <w:t>-</w:t>
      </w:r>
      <w:r w:rsidR="004D7F03" w:rsidRPr="001929A9">
        <w:t>making at the district, school, and classroom levels.</w:t>
      </w:r>
      <w:r w:rsidR="004D7F03" w:rsidRPr="00A26BC0">
        <w:t xml:space="preserve"> </w:t>
      </w:r>
      <w:r w:rsidR="004D7F03">
        <w:t xml:space="preserve">The district has mechanisms for sharing data with teachers through the Otus system and with students and families through report cards, parent-teacher conferences, and Aspen. </w:t>
      </w:r>
    </w:p>
    <w:p w14:paraId="0E8DB9F9" w14:textId="77777777" w:rsidR="004D7F03" w:rsidRPr="00177F96" w:rsidRDefault="004D7F03" w:rsidP="004D7F03">
      <w:pPr>
        <w:pStyle w:val="Heading3"/>
      </w:pPr>
      <w:r w:rsidRPr="00177F96">
        <w:t>Human Resources and Professional Development</w:t>
      </w:r>
    </w:p>
    <w:p w14:paraId="6E244B1A" w14:textId="6F51FFF9" w:rsidR="004D7F03" w:rsidRPr="00EA2EB4" w:rsidRDefault="00302AFD" w:rsidP="004D7F03">
      <w:pPr>
        <w:pStyle w:val="BodyTextposthead"/>
      </w:pPr>
      <w:r>
        <w:t>TPS</w:t>
      </w:r>
      <w:r w:rsidR="004D7F03" w:rsidRPr="00FA727F">
        <w:t xml:space="preserve"> </w:t>
      </w:r>
      <w:r w:rsidR="004D7F03">
        <w:t xml:space="preserve">has </w:t>
      </w:r>
      <w:r w:rsidR="004D7F03" w:rsidRPr="00FA727F">
        <w:t xml:space="preserve">systems to maintain personnel records and empowers building administrators to hire and assign staff to meet student needs. Evaluation systems </w:t>
      </w:r>
      <w:r w:rsidR="00E51F55">
        <w:t>support</w:t>
      </w:r>
      <w:r w:rsidR="004D7F03" w:rsidRPr="00FA727F">
        <w:t xml:space="preserve"> teachers</w:t>
      </w:r>
      <w:r w:rsidR="004D7F03">
        <w:t xml:space="preserve">, but professional development systems need strengthening through deeper teacher involvement in identifying and implementing professional development programs. </w:t>
      </w:r>
      <w:r w:rsidR="004D7F03" w:rsidRPr="00EA2EB4">
        <w:t>The district plans for staffing need</w:t>
      </w:r>
      <w:r w:rsidR="004D7F03">
        <w:t>s</w:t>
      </w:r>
      <w:r w:rsidR="004D7F03" w:rsidRPr="00EA2EB4">
        <w:t xml:space="preserve"> by assessing enrollment trends for upcoming years and uses online resources to identify candidates. The district</w:t>
      </w:r>
      <w:r w:rsidR="004D7F03">
        <w:t xml:space="preserve"> also</w:t>
      </w:r>
      <w:r w:rsidR="004D7F03" w:rsidRPr="00EA2EB4">
        <w:t xml:space="preserve"> has a mentoring program in place to support new teachers and consistently uses an evaluation program to support teachers’ growth. </w:t>
      </w:r>
    </w:p>
    <w:p w14:paraId="01620B24" w14:textId="23162950" w:rsidR="004D7F03" w:rsidRDefault="004D7F03" w:rsidP="004D7F03">
      <w:pPr>
        <w:pStyle w:val="BodyText"/>
      </w:pPr>
      <w:r w:rsidRPr="007A4398">
        <w:t>A review of the educator evaluation system</w:t>
      </w:r>
      <w:r w:rsidR="00E51F55">
        <w:t xml:space="preserve"> </w:t>
      </w:r>
      <w:r w:rsidR="00372334">
        <w:t>in place</w:t>
      </w:r>
      <w:r w:rsidRPr="007A4398">
        <w:t>, which is stored using TeachPoint, indicated that teachers received ratings and feedback on their performance based on the Standards and Indicators of Effective Practice</w:t>
      </w:r>
      <w:r w:rsidR="00E51F55">
        <w:t>.</w:t>
      </w:r>
      <w:r>
        <w:rPr>
          <w:rStyle w:val="FootnoteReference"/>
          <w:rFonts w:eastAsia="Times New Roman"/>
          <w:color w:val="000000"/>
        </w:rPr>
        <w:footnoteReference w:id="4"/>
      </w:r>
      <w:r w:rsidRPr="007A4398">
        <w:t xml:space="preserve"> All summative evaluations </w:t>
      </w:r>
      <w:r w:rsidR="0072485C">
        <w:t xml:space="preserve">of the </w:t>
      </w:r>
      <w:r w:rsidR="009953AD">
        <w:t xml:space="preserve">10 percent </w:t>
      </w:r>
      <w:r w:rsidR="0072485C">
        <w:t xml:space="preserve">randomly selected for review </w:t>
      </w:r>
      <w:r w:rsidRPr="007A4398">
        <w:t>included feedback for each standard,</w:t>
      </w:r>
      <w:r>
        <w:t xml:space="preserve"> </w:t>
      </w:r>
      <w:r w:rsidRPr="007A4398">
        <w:t>most evaluations included feedback identifying strengths</w:t>
      </w:r>
      <w:r w:rsidR="005A3424">
        <w:t>,</w:t>
      </w:r>
      <w:r w:rsidRPr="007A4398">
        <w:t xml:space="preserve"> </w:t>
      </w:r>
      <w:r w:rsidR="00372334">
        <w:t>and</w:t>
      </w:r>
      <w:r w:rsidRPr="007A4398">
        <w:t xml:space="preserve"> only one evaluation feedback included areas of improvement. The review of evaluation documents </w:t>
      </w:r>
      <w:r>
        <w:t xml:space="preserve">also </w:t>
      </w:r>
      <w:r w:rsidRPr="007A4398">
        <w:t xml:space="preserve">indicated that </w:t>
      </w:r>
      <w:r w:rsidR="005A3424">
        <w:t>most</w:t>
      </w:r>
      <w:r w:rsidRPr="007A4398">
        <w:t xml:space="preserve"> educators are developing student learning and professional </w:t>
      </w:r>
      <w:r w:rsidRPr="00573560">
        <w:t>practice SMART</w:t>
      </w:r>
      <w:r w:rsidR="00573560">
        <w:t xml:space="preserve"> (</w:t>
      </w:r>
      <w:bookmarkStart w:id="10" w:name="_Hlk107056507"/>
      <w:r w:rsidR="00573560">
        <w:t>specific, measurable, achievable, realistic, and timely</w:t>
      </w:r>
      <w:bookmarkEnd w:id="10"/>
      <w:r w:rsidR="00573560">
        <w:t>)</w:t>
      </w:r>
      <w:r w:rsidRPr="007A4398">
        <w:t xml:space="preserve"> goals. </w:t>
      </w:r>
    </w:p>
    <w:p w14:paraId="29520220" w14:textId="77777777" w:rsidR="004D7F03" w:rsidRPr="00177F96" w:rsidRDefault="004D7F03" w:rsidP="004D7F03">
      <w:pPr>
        <w:pStyle w:val="Heading3"/>
      </w:pPr>
      <w:r w:rsidRPr="00177F96">
        <w:t>Student Support</w:t>
      </w:r>
    </w:p>
    <w:p w14:paraId="4A28593F" w14:textId="0933E692" w:rsidR="004D7F03" w:rsidRPr="001E0D8C" w:rsidRDefault="00302AFD" w:rsidP="004D7F03">
      <w:pPr>
        <w:pStyle w:val="BodyTextposthead"/>
      </w:pPr>
      <w:r>
        <w:t>TPS</w:t>
      </w:r>
      <w:r w:rsidR="004D7F03">
        <w:t xml:space="preserve"> </w:t>
      </w:r>
      <w:r w:rsidR="004D7F03" w:rsidRPr="001E0D8C">
        <w:t xml:space="preserve">prioritizes a school climate that ensures the safety, well-being, and sense of belonging of its students. </w:t>
      </w:r>
      <w:r w:rsidR="004D7F03" w:rsidRPr="007E21E5">
        <w:t xml:space="preserve">The district has a proactive approach and system designed to meet the needs of all students by ensuring that schools use data-driven decision making, progress monitoring, and </w:t>
      </w:r>
      <w:r w:rsidR="004D7F03" w:rsidRPr="007E21E5">
        <w:lastRenderedPageBreak/>
        <w:t>evidence-based supports and strategies with increasing intensity to sustain students’ academic, behavioral, and social-emotional growth.</w:t>
      </w:r>
      <w:r w:rsidR="004D7F03">
        <w:t xml:space="preserve"> The district identifies family engagement as a priority in the 2021-2022 strategic plan and engages families and community members through regular communication and events. Several stakeholders reported that the district would benefit from a more robust system for identifying and addressing students’ academic, behavioral, and social-emotional needs. </w:t>
      </w:r>
    </w:p>
    <w:p w14:paraId="08F4A024" w14:textId="77777777" w:rsidR="004D7F03" w:rsidRPr="00177F96" w:rsidRDefault="004D7F03" w:rsidP="004D7F03">
      <w:pPr>
        <w:pStyle w:val="Heading3"/>
      </w:pPr>
      <w:r w:rsidRPr="00177F96">
        <w:t>Financial and Asset Management</w:t>
      </w:r>
    </w:p>
    <w:p w14:paraId="2BB04392" w14:textId="2113CA46" w:rsidR="004D7F03" w:rsidRPr="004D7F03" w:rsidRDefault="004D7F03" w:rsidP="004D7F03">
      <w:pPr>
        <w:pStyle w:val="BodyTextposthead"/>
        <w:rPr>
          <w:rFonts w:ascii="Calibri" w:hAnsi="Calibri" w:cs="Calibri"/>
          <w:spacing w:val="-2"/>
        </w:rPr>
      </w:pPr>
      <w:r w:rsidRPr="004D7F03">
        <w:rPr>
          <w:spacing w:val="-2"/>
        </w:rPr>
        <w:t xml:space="preserve">With oversight from the superintendent, the district’s business manager leads </w:t>
      </w:r>
      <w:r w:rsidR="00302AFD">
        <w:rPr>
          <w:spacing w:val="-2"/>
        </w:rPr>
        <w:t>TPS</w:t>
      </w:r>
      <w:r w:rsidRPr="004D7F03">
        <w:rPr>
          <w:spacing w:val="-2"/>
        </w:rPr>
        <w:t>’s financial management. These district staff members work together with school leaders to estimate and plan for annual staffing needs, based on enrollment data and staff salaries. Finance and asset management staff reported that they meet with the superintendent monthly to discuss the spending data.</w:t>
      </w:r>
      <w:r w:rsidR="006F1E77">
        <w:rPr>
          <w:spacing w:val="-2"/>
        </w:rPr>
        <w:t xml:space="preserve"> </w:t>
      </w:r>
    </w:p>
    <w:p w14:paraId="559A5B64" w14:textId="32BD2E09" w:rsidR="00DA6C44" w:rsidRPr="004D7F03" w:rsidRDefault="004D7F03" w:rsidP="004D7F03">
      <w:pPr>
        <w:pStyle w:val="Heading2"/>
      </w:pPr>
      <w:bookmarkStart w:id="11" w:name="_Toc108077005"/>
      <w:bookmarkStart w:id="12" w:name="_Toc116905545"/>
      <w:bookmarkEnd w:id="9"/>
      <w:r w:rsidRPr="005E7D76">
        <w:lastRenderedPageBreak/>
        <w:t>Tewksbury</w:t>
      </w:r>
      <w:r>
        <w:t xml:space="preserve"> Public Schools</w:t>
      </w:r>
      <w:r w:rsidR="005A3424">
        <w:t>:</w:t>
      </w:r>
      <w:r>
        <w:t xml:space="preserve"> </w:t>
      </w:r>
      <w:r w:rsidRPr="00E93DC7">
        <w:t>District Review</w:t>
      </w:r>
      <w:bookmarkEnd w:id="11"/>
      <w:r w:rsidR="005A3424">
        <w:t xml:space="preserve"> Overview</w:t>
      </w:r>
      <w:bookmarkEnd w:id="12"/>
    </w:p>
    <w:p w14:paraId="24D83D89" w14:textId="77777777" w:rsidR="004D7F03" w:rsidRDefault="004D7F03" w:rsidP="004D7F03">
      <w:pPr>
        <w:pStyle w:val="Heading3"/>
        <w:rPr>
          <w:color w:val="C00000"/>
        </w:rPr>
      </w:pPr>
      <w:bookmarkStart w:id="13" w:name="_Toc273777149"/>
      <w:bookmarkStart w:id="14" w:name="_Toc277066412"/>
      <w:bookmarkStart w:id="15" w:name="_Toc338665638"/>
      <w:r w:rsidRPr="00C7256A">
        <w:t>Purpose</w:t>
      </w:r>
      <w:bookmarkEnd w:id="13"/>
      <w:bookmarkEnd w:id="14"/>
      <w:bookmarkEnd w:id="15"/>
    </w:p>
    <w:p w14:paraId="16BD8225" w14:textId="65396264" w:rsidR="004D7F03" w:rsidRDefault="004D7F03" w:rsidP="004D7F03">
      <w:pPr>
        <w:pStyle w:val="BodyTextposthead"/>
      </w:pPr>
      <w:r>
        <w:t xml:space="preserve">Conducted under Chapter 15, Section 55A of the Massachusetts General Laws, </w:t>
      </w:r>
      <w:r w:rsidR="00B10946">
        <w:t>comprehensive</w:t>
      </w:r>
      <w:r w:rsidR="005A3424">
        <w:t xml:space="preserve"> </w:t>
      </w:r>
      <w:r>
        <w:t xml:space="preserve">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carefully consider</w:t>
      </w:r>
      <w:r>
        <w:t xml:space="preserve"> the effectiveness </w:t>
      </w:r>
      <w:r w:rsidRPr="00E06B74">
        <w:t>of systemwide functions</w:t>
      </w:r>
      <w:r>
        <w:t xml:space="preserve">, </w:t>
      </w:r>
      <w:r w:rsidR="005A3424">
        <w:t>referring</w:t>
      </w:r>
      <w:r>
        <w:t xml:space="preserve"> to the </w:t>
      </w:r>
      <w:r w:rsidRPr="00E06B74">
        <w:t>six district standards</w:t>
      </w:r>
      <w:r>
        <w:t xml:space="preserve"> used by the DESE</w:t>
      </w:r>
      <w:r w:rsidRPr="00E06B74">
        <w:t>:</w:t>
      </w:r>
      <w:r>
        <w:t xml:space="preserve"> L</w:t>
      </w:r>
      <w:r w:rsidRPr="00086618">
        <w:t xml:space="preserve">eadership and </w:t>
      </w:r>
      <w:r>
        <w:t>G</w:t>
      </w:r>
      <w:r w:rsidRPr="00086618">
        <w:t xml:space="preserve">overnance, </w:t>
      </w:r>
      <w:r>
        <w:t>C</w:t>
      </w:r>
      <w:r w:rsidRPr="00086618">
        <w:t xml:space="preserve">urriculum and </w:t>
      </w:r>
      <w:r>
        <w:t>I</w:t>
      </w:r>
      <w:r w:rsidRPr="00086618">
        <w:t xml:space="preserve">nstruction, </w:t>
      </w:r>
      <w:r>
        <w:t>A</w:t>
      </w:r>
      <w:r w:rsidRPr="00086618">
        <w:t xml:space="preserve">ssessment, </w:t>
      </w:r>
      <w:r>
        <w:t>H</w:t>
      </w:r>
      <w:r w:rsidRPr="00086618">
        <w:t xml:space="preserve">uman </w:t>
      </w:r>
      <w:r>
        <w:t>R</w:t>
      </w:r>
      <w:r w:rsidRPr="00086618">
        <w:t xml:space="preserve">esources and </w:t>
      </w:r>
      <w:r>
        <w:t>P</w:t>
      </w:r>
      <w:r w:rsidRPr="00086618">
        <w:t xml:space="preserve">rofessional </w:t>
      </w:r>
      <w:r>
        <w:t>D</w:t>
      </w:r>
      <w:r w:rsidRPr="00086618">
        <w:t xml:space="preserve">evelopment, </w:t>
      </w:r>
      <w:r>
        <w:t>S</w:t>
      </w:r>
      <w:r w:rsidRPr="00086618">
        <w:t xml:space="preserve">tudent </w:t>
      </w:r>
      <w:r>
        <w:t>S</w:t>
      </w:r>
      <w:r w:rsidRPr="00086618">
        <w:t xml:space="preserve">upport, and </w:t>
      </w:r>
      <w:r>
        <w:t>F</w:t>
      </w:r>
      <w:r w:rsidRPr="00086618">
        <w:t xml:space="preserve">inancial and </w:t>
      </w:r>
      <w:r>
        <w:t>A</w:t>
      </w:r>
      <w:r w:rsidRPr="00086618">
        <w:t xml:space="preserve">sset </w:t>
      </w:r>
      <w:r>
        <w:t>M</w:t>
      </w:r>
      <w:r w:rsidRPr="00086618">
        <w:t>anagement.</w:t>
      </w:r>
      <w:r>
        <w:rPr>
          <w:rStyle w:val="FootnoteReference"/>
        </w:rPr>
        <w:footnoteReference w:id="5"/>
      </w:r>
      <w:r>
        <w:t xml:space="preserve"> Reviews</w:t>
      </w:r>
      <w:r w:rsidRPr="00E06B74">
        <w:t xml:space="preserve"> identify systems and practices that may be impeding improvement as well as those most likely to be contributi</w:t>
      </w:r>
      <w:r>
        <w:t xml:space="preserve">ng to positive results. </w:t>
      </w:r>
      <w:r>
        <w:rPr>
          <w:rFonts w:cs="Calibri"/>
          <w:bCs/>
        </w:rPr>
        <w:t xml:space="preserve">The </w:t>
      </w:r>
      <w:r w:rsidR="005A3424">
        <w:rPr>
          <w:rFonts w:cs="Calibri"/>
          <w:bCs/>
        </w:rPr>
        <w:t xml:space="preserve">design of the </w:t>
      </w:r>
      <w:r w:rsidR="00B10946">
        <w:rPr>
          <w:rFonts w:cs="Calibri"/>
          <w:bCs/>
        </w:rPr>
        <w:t>comprehensive</w:t>
      </w:r>
      <w:r w:rsidR="005A3424">
        <w:rPr>
          <w:rFonts w:cs="Calibri"/>
          <w:bCs/>
        </w:rPr>
        <w:t xml:space="preserve"> </w:t>
      </w:r>
      <w:r w:rsidRPr="00DC6F32">
        <w:rPr>
          <w:rFonts w:cs="Calibri"/>
          <w:bCs/>
        </w:rPr>
        <w:t>district review promote</w:t>
      </w:r>
      <w:r w:rsidR="005A3424">
        <w:rPr>
          <w:rFonts w:cs="Calibri"/>
          <w:bCs/>
        </w:rPr>
        <w:t>s</w:t>
      </w:r>
      <w:r w:rsidRPr="00DC6F32">
        <w:rPr>
          <w:rFonts w:cs="Calibri"/>
          <w:bCs/>
        </w:rPr>
        <w:t xml:space="preserve"> district reflection on its own performance and potential next steps.</w:t>
      </w:r>
      <w:r>
        <w:rPr>
          <w:rFonts w:cs="Calibri"/>
          <w:bCs/>
        </w:rPr>
        <w:t xml:space="preserve"> </w:t>
      </w:r>
      <w:r>
        <w:t xml:space="preserve">In addition to providing information to each district reviewed, DESE uses review reports to identify resources and/or technical assistance to provide to the district. </w:t>
      </w:r>
    </w:p>
    <w:p w14:paraId="7F3682F4" w14:textId="77777777" w:rsidR="004D7F03" w:rsidRDefault="004D7F03" w:rsidP="004D7F03">
      <w:pPr>
        <w:pStyle w:val="Heading3"/>
      </w:pPr>
      <w:bookmarkStart w:id="16" w:name="_Toc273777151"/>
      <w:bookmarkStart w:id="17" w:name="_Toc277066413"/>
      <w:bookmarkStart w:id="18" w:name="_Toc338665639"/>
      <w:r w:rsidRPr="00C7256A">
        <w:t>Methodology</w:t>
      </w:r>
      <w:bookmarkEnd w:id="16"/>
      <w:bookmarkEnd w:id="17"/>
      <w:bookmarkEnd w:id="18"/>
    </w:p>
    <w:p w14:paraId="694ACFB6" w14:textId="21142453" w:rsidR="004D7F03" w:rsidRPr="005A3424" w:rsidRDefault="004D7F03" w:rsidP="00B10946">
      <w:pPr>
        <w:pStyle w:val="BodyTextposthead"/>
        <w:rPr>
          <w:rFonts w:ascii="Times New Roman" w:eastAsia="Times New Roman" w:hAnsi="Times New Roman" w:cs="Times New Roman"/>
          <w:sz w:val="24"/>
          <w:szCs w:val="24"/>
        </w:rPr>
      </w:pPr>
      <w:r>
        <w:t>A</w:t>
      </w:r>
      <w:r w:rsidRPr="00E06B74">
        <w:t xml:space="preserve"> district review team consist</w:t>
      </w:r>
      <w:r>
        <w:t>ing</w:t>
      </w:r>
      <w:r w:rsidRPr="00E06B74">
        <w:t xml:space="preserve"> of </w:t>
      </w:r>
      <w:r>
        <w:t>AIR staff members and subcontractors,</w:t>
      </w:r>
      <w:r w:rsidRPr="00E06B74">
        <w:t xml:space="preserve"> with expertise in each district standard</w:t>
      </w:r>
      <w:r>
        <w:t>,</w:t>
      </w:r>
      <w:r w:rsidRPr="00E06B74">
        <w:t xml:space="preserve"> review</w:t>
      </w:r>
      <w:r>
        <w:t>s documentation and extant data before conducting an on</w:t>
      </w:r>
      <w:r w:rsidR="005A3424">
        <w:t>-</w:t>
      </w:r>
      <w:r>
        <w:t>site visit. On</w:t>
      </w:r>
      <w:r w:rsidR="005A3424">
        <w:t>-</w:t>
      </w:r>
      <w:r>
        <w:t>site data collection includes team members</w:t>
      </w:r>
      <w:r w:rsidRPr="00E06B74">
        <w:t xml:space="preserve"> </w:t>
      </w:r>
      <w:r>
        <w:t>conducting</w:t>
      </w:r>
      <w:r w:rsidRPr="00E06B74">
        <w:t xml:space="preserve"> interviews and focus group</w:t>
      </w:r>
      <w:r>
        <w:t xml:space="preserve"> sessions</w:t>
      </w:r>
      <w:r w:rsidRPr="00E06B74">
        <w:t xml:space="preserve"> with </w:t>
      </w:r>
      <w:r>
        <w:t>a wide range of</w:t>
      </w:r>
      <w:r w:rsidRPr="00E06B74">
        <w:t xml:space="preserve"> stakeholders</w:t>
      </w:r>
      <w:r>
        <w:t>, including</w:t>
      </w:r>
      <w:r w:rsidRPr="00E06B74">
        <w:t xml:space="preserve"> school committee members, teachers’ </w:t>
      </w:r>
      <w:r>
        <w:t>association</w:t>
      </w:r>
      <w:r w:rsidRPr="00E06B74">
        <w:t xml:space="preserve"> representatives, </w:t>
      </w:r>
      <w:r>
        <w:t xml:space="preserve">district and school </w:t>
      </w:r>
      <w:r w:rsidRPr="00E06B74">
        <w:t>administrators, teachers, students</w:t>
      </w:r>
      <w:r>
        <w:t>, and students’ families</w:t>
      </w:r>
      <w:r w:rsidRPr="00E06B74">
        <w:t>. Team members also</w:t>
      </w:r>
      <w:r>
        <w:t xml:space="preserve"> </w:t>
      </w:r>
      <w:r w:rsidRPr="00E06B74">
        <w:t xml:space="preserve">observe </w:t>
      </w:r>
      <w:r>
        <w:t>classroom instruction and collect data using the Teachstone CLASS protocol</w:t>
      </w:r>
      <w:r w:rsidRPr="00E06B74">
        <w:t xml:space="preserve">. </w:t>
      </w:r>
      <w:r w:rsidR="005A3424">
        <w:t xml:space="preserve">Virtual interviews and focus groups also are conducted as needed. </w:t>
      </w:r>
      <w:r>
        <w:t xml:space="preserve">Following the site visit, the team members code and analyze the data to develop a set of objective findings. The team lead and multiple quality assurance reviewers, including DESE staff, then review the initial draft of the report. </w:t>
      </w:r>
      <w:r w:rsidRPr="00EA772F">
        <w:rPr>
          <w:rStyle w:val="normaltextrun"/>
          <w:rFonts w:ascii="Calibri" w:hAnsi="Calibri" w:cs="Calibri"/>
          <w:shd w:val="clear" w:color="auto" w:fill="FFFFFF"/>
        </w:rPr>
        <w:t>DESE staff provides recommendations for the district, based on the findings of strengths and areas of growth identified</w:t>
      </w:r>
      <w:r w:rsidRPr="00EA772F">
        <w:t xml:space="preserve"> </w:t>
      </w:r>
      <w:r>
        <w:t>before AIR</w:t>
      </w:r>
      <w:r w:rsidRPr="00E06B74">
        <w:t xml:space="preserve"> </w:t>
      </w:r>
      <w:r>
        <w:t xml:space="preserve">finalizes and submits the </w:t>
      </w:r>
      <w:r w:rsidRPr="00E06B74">
        <w:t xml:space="preserve">report </w:t>
      </w:r>
      <w:r w:rsidRPr="0031064A">
        <w:t xml:space="preserve">to </w:t>
      </w:r>
      <w:r>
        <w:t>D</w:t>
      </w:r>
      <w:r w:rsidRPr="0031064A">
        <w:t>ESE</w:t>
      </w:r>
      <w:r w:rsidRPr="0031064A">
        <w:rPr>
          <w:color w:val="000080"/>
        </w:rPr>
        <w:t>.</w:t>
      </w:r>
      <w:r>
        <w:rPr>
          <w:color w:val="000080"/>
        </w:rPr>
        <w:t xml:space="preserve"> D</w:t>
      </w:r>
      <w:r w:rsidRPr="00C44D92">
        <w:t xml:space="preserve">ESE </w:t>
      </w:r>
      <w:r>
        <w:t xml:space="preserve">previews </w:t>
      </w:r>
      <w:r w:rsidRPr="00C44D92">
        <w:t xml:space="preserve">and </w:t>
      </w:r>
      <w:r>
        <w:t>then</w:t>
      </w:r>
      <w:r w:rsidRPr="00C44D92">
        <w:t xml:space="preserve"> sends </w:t>
      </w:r>
      <w:r>
        <w:t>the</w:t>
      </w:r>
      <w:r w:rsidRPr="00C44D92">
        <w:t xml:space="preserve"> </w:t>
      </w:r>
      <w:r>
        <w:t xml:space="preserve">report </w:t>
      </w:r>
      <w:r w:rsidRPr="00C44D92">
        <w:t>to the district</w:t>
      </w:r>
      <w:r>
        <w:t xml:space="preserve"> for factual review before publishing it on the DESE website.</w:t>
      </w:r>
    </w:p>
    <w:p w14:paraId="760F69BB" w14:textId="77777777" w:rsidR="004D7F03" w:rsidRDefault="004D7F03" w:rsidP="004D7F03">
      <w:pPr>
        <w:pStyle w:val="Heading3"/>
      </w:pPr>
      <w:r w:rsidRPr="00C7256A">
        <w:t>Site Visit</w:t>
      </w:r>
    </w:p>
    <w:p w14:paraId="48582B5C" w14:textId="7D0320A6" w:rsidR="004D7F03" w:rsidRPr="006A6ABE" w:rsidRDefault="004D7F03" w:rsidP="004D7F03">
      <w:pPr>
        <w:pStyle w:val="BodyTextposthead"/>
        <w:rPr>
          <w:color w:val="FF0000"/>
        </w:rPr>
      </w:pPr>
      <w:r w:rsidRPr="00B451F5">
        <w:t xml:space="preserve">The site visit to </w:t>
      </w:r>
      <w:r w:rsidR="00302AFD">
        <w:t>TPS</w:t>
      </w:r>
      <w:r w:rsidRPr="00B451F5">
        <w:t xml:space="preserve"> was conducted during the weeks of May 2 and May 9, 2022. The site visit included 20 hours of interviews and focus groups with approximately 65 stakeholders, including school committee members, district administrators, school staff, students, students’ families, and teachers’ association representatives. The review team conducted </w:t>
      </w:r>
      <w:r w:rsidR="00920A6C">
        <w:t>five</w:t>
      </w:r>
      <w:r w:rsidR="00920A6C" w:rsidRPr="00B451F5">
        <w:t xml:space="preserve"> </w:t>
      </w:r>
      <w:r w:rsidRPr="00B451F5">
        <w:t>teacher focus groups with 14</w:t>
      </w:r>
      <w:r w:rsidR="00B10946">
        <w:t> </w:t>
      </w:r>
      <w:r w:rsidRPr="00B451F5">
        <w:t xml:space="preserve">elementary-school teachers, 17 middle-school teachers, and </w:t>
      </w:r>
      <w:r w:rsidR="00920A6C">
        <w:t>n</w:t>
      </w:r>
      <w:r w:rsidR="009C058F">
        <w:t>ine</w:t>
      </w:r>
      <w:r w:rsidR="00920A6C" w:rsidRPr="00B451F5">
        <w:t xml:space="preserve"> </w:t>
      </w:r>
      <w:r w:rsidRPr="00B451F5">
        <w:t>high-school teachers.</w:t>
      </w:r>
      <w:r w:rsidRPr="00E06B74">
        <w:t xml:space="preserve"> </w:t>
      </w:r>
    </w:p>
    <w:p w14:paraId="79844F25" w14:textId="4220BB5B" w:rsidR="004D7F03" w:rsidRDefault="004D7F03" w:rsidP="00B10946">
      <w:pPr>
        <w:pStyle w:val="BodyText"/>
      </w:pPr>
      <w:r w:rsidRPr="00E06B74">
        <w:t xml:space="preserve">The </w:t>
      </w:r>
      <w:r>
        <w:t xml:space="preserve">site visit </w:t>
      </w:r>
      <w:r w:rsidRPr="00E06B74">
        <w:t xml:space="preserve">team </w:t>
      </w:r>
      <w:r>
        <w:t xml:space="preserve">also conducted 60 observations of classroom instruction in </w:t>
      </w:r>
      <w:r w:rsidR="00920A6C">
        <w:t>seven</w:t>
      </w:r>
      <w:r>
        <w:t xml:space="preserve"> </w:t>
      </w:r>
      <w:r w:rsidRPr="00E06B74">
        <w:t>schools.</w:t>
      </w:r>
      <w:r>
        <w:t xml:space="preserve"> </w:t>
      </w:r>
      <w:r w:rsidR="00920A6C">
        <w:t>C</w:t>
      </w:r>
      <w:r>
        <w:t>ertified team members conducted instructional observations using the Teachstone CLASS protocol.</w:t>
      </w:r>
    </w:p>
    <w:p w14:paraId="63DD3FC4" w14:textId="6C6A719C" w:rsidR="004D7F03" w:rsidRDefault="004D7F03" w:rsidP="004D7F03">
      <w:pPr>
        <w:pStyle w:val="BodyText"/>
      </w:pPr>
      <w:r>
        <w:t xml:space="preserve">Additional information </w:t>
      </w:r>
      <w:r w:rsidR="00B32E7E">
        <w:t>is</w:t>
      </w:r>
      <w:r>
        <w:t xml:space="preserve"> in the appendices. </w:t>
      </w:r>
      <w:r w:rsidRPr="008A1259">
        <w:t xml:space="preserve">Appendix A includes details about </w:t>
      </w:r>
      <w:r w:rsidR="000C6EBB">
        <w:t xml:space="preserve">the </w:t>
      </w:r>
      <w:r w:rsidRPr="008A1259">
        <w:t>site visit review activities.</w:t>
      </w:r>
      <w:r>
        <w:t xml:space="preserve"> Appendix B provides information about district e</w:t>
      </w:r>
      <w:r w:rsidRPr="00F872D5">
        <w:t xml:space="preserve">nrollment, </w:t>
      </w:r>
      <w:r>
        <w:t>attendance, and e</w:t>
      </w:r>
      <w:r w:rsidRPr="00F872D5">
        <w:t>xpenditures</w:t>
      </w:r>
      <w:r>
        <w:t xml:space="preserve">. </w:t>
      </w:r>
      <w:r>
        <w:lastRenderedPageBreak/>
        <w:t xml:space="preserve">The </w:t>
      </w:r>
      <w:r w:rsidR="000C6EBB">
        <w:rPr>
          <w:spacing w:val="-2"/>
        </w:rPr>
        <w:t>Districtwide Instructional Observation Report</w:t>
      </w:r>
      <w:r w:rsidR="000C6EBB">
        <w:t xml:space="preserve"> is in </w:t>
      </w:r>
      <w:r w:rsidRPr="00AE2098">
        <w:t>Appendix C.</w:t>
      </w:r>
      <w:r>
        <w:t xml:space="preserve"> </w:t>
      </w:r>
      <w:r w:rsidRPr="00310675">
        <w:t xml:space="preserve">Appendix D </w:t>
      </w:r>
      <w:r>
        <w:t>contains</w:t>
      </w:r>
      <w:r w:rsidRPr="00310675">
        <w:t xml:space="preserve"> additional resources to support implementation of DESE</w:t>
      </w:r>
      <w:r w:rsidR="005553F9">
        <w:t>’</w:t>
      </w:r>
      <w:r w:rsidRPr="00310675">
        <w:t>s District Standards and Indicators.</w:t>
      </w:r>
      <w:r w:rsidRPr="00463A27">
        <w:t xml:space="preserve"> </w:t>
      </w:r>
      <w:r>
        <w:t>Lastly, Appendix E contains student performance data.</w:t>
      </w:r>
    </w:p>
    <w:p w14:paraId="39E42FD3" w14:textId="77777777" w:rsidR="004D7F03" w:rsidRDefault="004D7F03" w:rsidP="004D7F03">
      <w:pPr>
        <w:pStyle w:val="Heading3"/>
      </w:pPr>
      <w:r w:rsidRPr="003F2AEE">
        <w:t>District Profile</w:t>
      </w:r>
    </w:p>
    <w:p w14:paraId="020B8188" w14:textId="47EE8B54" w:rsidR="004D7F03" w:rsidRPr="00EA772F" w:rsidRDefault="00302AFD" w:rsidP="004D7F03">
      <w:pPr>
        <w:pStyle w:val="BodyTextposthead"/>
      </w:pPr>
      <w:r>
        <w:t>TPS</w:t>
      </w:r>
      <w:r w:rsidR="004D7F03" w:rsidRPr="00EA772F">
        <w:t xml:space="preserve"> is led by </w:t>
      </w:r>
      <w:r w:rsidR="00F86A95">
        <w:t>Ms</w:t>
      </w:r>
      <w:r w:rsidR="004D7F03" w:rsidRPr="00EA772F">
        <w:t xml:space="preserve">. Brenda Theriault-Regan, who was appointed superintendent in May 2022. </w:t>
      </w:r>
      <w:r w:rsidR="004D7F03">
        <w:t xml:space="preserve">The superintendent is supported by </w:t>
      </w:r>
      <w:r w:rsidR="00464D75">
        <w:t>t</w:t>
      </w:r>
      <w:r w:rsidR="004D7F03" w:rsidRPr="00EA772F">
        <w:t>he district’s central office team includ</w:t>
      </w:r>
      <w:r w:rsidR="00464D75">
        <w:t>ing</w:t>
      </w:r>
      <w:r w:rsidR="004D7F03">
        <w:t xml:space="preserve"> </w:t>
      </w:r>
      <w:r w:rsidR="00464D75">
        <w:t xml:space="preserve">an </w:t>
      </w:r>
      <w:r w:rsidR="00170682">
        <w:t>assistant superintendent</w:t>
      </w:r>
      <w:r w:rsidR="00464D75">
        <w:t xml:space="preserve"> (appointed in June 2022)</w:t>
      </w:r>
      <w:r w:rsidR="00170682">
        <w:t>;</w:t>
      </w:r>
      <w:r w:rsidR="004D7F03" w:rsidRPr="00EA772F">
        <w:t xml:space="preserve"> </w:t>
      </w:r>
      <w:r w:rsidR="004D7F03" w:rsidRPr="00EA772F">
        <w:rPr>
          <w:rStyle w:val="normaltextrun"/>
          <w:rFonts w:cstheme="minorHAnsi"/>
          <w:shd w:val="clear" w:color="auto" w:fill="FFFFFF"/>
        </w:rPr>
        <w:t>director of student and family support; business manager</w:t>
      </w:r>
      <w:r w:rsidR="004D7F03">
        <w:rPr>
          <w:rStyle w:val="normaltextrun"/>
          <w:rFonts w:cstheme="minorHAnsi"/>
          <w:shd w:val="clear" w:color="auto" w:fill="FFFFFF"/>
        </w:rPr>
        <w:t>;</w:t>
      </w:r>
      <w:r w:rsidR="004D7F03" w:rsidRPr="00EA772F">
        <w:rPr>
          <w:rStyle w:val="normaltextrun"/>
          <w:rFonts w:cstheme="minorHAnsi"/>
          <w:shd w:val="clear" w:color="auto" w:fill="FFFFFF"/>
        </w:rPr>
        <w:t xml:space="preserve"> director of special education</w:t>
      </w:r>
      <w:r w:rsidR="004D7F03">
        <w:rPr>
          <w:rStyle w:val="normaltextrun"/>
          <w:rFonts w:cstheme="minorHAnsi"/>
          <w:shd w:val="clear" w:color="auto" w:fill="FFFFFF"/>
        </w:rPr>
        <w:t>;</w:t>
      </w:r>
      <w:r w:rsidR="004D7F03" w:rsidRPr="00EA772F">
        <w:rPr>
          <w:rStyle w:val="normaltextrun"/>
          <w:rFonts w:cstheme="minorHAnsi"/>
          <w:shd w:val="clear" w:color="auto" w:fill="FFFFFF"/>
        </w:rPr>
        <w:t xml:space="preserve"> director of </w:t>
      </w:r>
      <w:r w:rsidR="00E05F5C">
        <w:rPr>
          <w:rStyle w:val="normaltextrun"/>
          <w:rFonts w:cstheme="minorHAnsi"/>
          <w:shd w:val="clear" w:color="auto" w:fill="FFFFFF"/>
        </w:rPr>
        <w:t>IT</w:t>
      </w:r>
      <w:r w:rsidR="004D7F03" w:rsidRPr="00EA772F">
        <w:rPr>
          <w:rStyle w:val="normaltextrun"/>
          <w:rFonts w:cstheme="minorHAnsi"/>
          <w:shd w:val="clear" w:color="auto" w:fill="FFFFFF"/>
        </w:rPr>
        <w:t xml:space="preserve"> and STEM</w:t>
      </w:r>
      <w:r w:rsidR="00573560">
        <w:rPr>
          <w:rStyle w:val="normaltextrun"/>
          <w:rFonts w:cstheme="minorHAnsi"/>
          <w:shd w:val="clear" w:color="auto" w:fill="FFFFFF"/>
        </w:rPr>
        <w:t xml:space="preserve"> (</w:t>
      </w:r>
      <w:r w:rsidR="00573560">
        <w:t>science, technology, engineering, and mathematics)</w:t>
      </w:r>
      <w:r w:rsidR="004D7F03" w:rsidRPr="00EA772F">
        <w:rPr>
          <w:rStyle w:val="normaltextrun"/>
          <w:rFonts w:cstheme="minorHAnsi"/>
          <w:shd w:val="clear" w:color="auto" w:fill="FFFFFF"/>
        </w:rPr>
        <w:t xml:space="preserve">; and athletic and facilities director. </w:t>
      </w:r>
      <w:r w:rsidR="004D7F03">
        <w:rPr>
          <w:rStyle w:val="normaltextrun"/>
          <w:rFonts w:cstheme="minorHAnsi"/>
          <w:shd w:val="clear" w:color="auto" w:fill="FFFFFF"/>
        </w:rPr>
        <w:t>The district has a shared leadership and governance structure, with principals playing active roles in supporting decision</w:t>
      </w:r>
      <w:r w:rsidR="00861A17">
        <w:rPr>
          <w:rStyle w:val="normaltextrun"/>
          <w:rFonts w:cstheme="minorHAnsi"/>
          <w:shd w:val="clear" w:color="auto" w:fill="FFFFFF"/>
        </w:rPr>
        <w:t>-</w:t>
      </w:r>
      <w:r w:rsidR="004D7F03">
        <w:rPr>
          <w:rStyle w:val="normaltextrun"/>
          <w:rFonts w:cstheme="minorHAnsi"/>
          <w:shd w:val="clear" w:color="auto" w:fill="FFFFFF"/>
        </w:rPr>
        <w:t xml:space="preserve">making </w:t>
      </w:r>
      <w:r w:rsidR="00B64EDE">
        <w:rPr>
          <w:rStyle w:val="normaltextrun"/>
          <w:rFonts w:cstheme="minorHAnsi"/>
          <w:shd w:val="clear" w:color="auto" w:fill="FFFFFF"/>
        </w:rPr>
        <w:t>regarding</w:t>
      </w:r>
      <w:r w:rsidR="004D7F03">
        <w:rPr>
          <w:rStyle w:val="normaltextrun"/>
          <w:rFonts w:cstheme="minorHAnsi"/>
          <w:shd w:val="clear" w:color="auto" w:fill="FFFFFF"/>
        </w:rPr>
        <w:t xml:space="preserve"> curriculum and instruction, assessments, human resources, and professional development. </w:t>
      </w:r>
    </w:p>
    <w:p w14:paraId="0E74E3A6" w14:textId="6134488D" w:rsidR="004D7F03" w:rsidRDefault="004D7F03" w:rsidP="004D7F03">
      <w:pPr>
        <w:pStyle w:val="BodyText"/>
      </w:pPr>
      <w:r>
        <w:t>In the 2021</w:t>
      </w:r>
      <w:r w:rsidR="00306D27">
        <w:t>-</w:t>
      </w:r>
      <w:r>
        <w:t>2022 school year, there were 255 teachers in the district</w:t>
      </w:r>
      <w:r w:rsidR="00920A6C">
        <w:t xml:space="preserve">, with </w:t>
      </w:r>
      <w:r>
        <w:t xml:space="preserve">3,180 students enrolled in the district’s </w:t>
      </w:r>
      <w:r w:rsidR="00920A6C">
        <w:t>seven</w:t>
      </w:r>
      <w:r>
        <w:t xml:space="preserve"> schools. Table 1 provides an overview of student enrollment by school.</w:t>
      </w:r>
    </w:p>
    <w:p w14:paraId="354E1559" w14:textId="074B8876" w:rsidR="004D7F03" w:rsidRDefault="004D7F03" w:rsidP="004D7F03">
      <w:pPr>
        <w:pStyle w:val="TableTitle0"/>
      </w:pPr>
      <w:r w:rsidRPr="00210A51">
        <w:t>Table 1</w:t>
      </w:r>
      <w:r w:rsidR="001B653F">
        <w:t>.</w:t>
      </w:r>
      <w:r>
        <w:rPr>
          <w:szCs w:val="20"/>
        </w:rPr>
        <w:t xml:space="preserve"> Tewksbury Public Schools</w:t>
      </w:r>
      <w:r w:rsidR="00920A6C">
        <w:rPr>
          <w:szCs w:val="20"/>
        </w:rPr>
        <w:t>:</w:t>
      </w:r>
      <w:r>
        <w:rPr>
          <w:szCs w:val="20"/>
        </w:rPr>
        <w:t xml:space="preserve"> </w:t>
      </w:r>
      <w:r>
        <w:t xml:space="preserve">Schools, </w:t>
      </w:r>
      <w:r w:rsidR="00920A6C">
        <w:t>Type</w:t>
      </w:r>
      <w:r>
        <w:t>, Grades Served, and Enrollment, 2021-2022</w:t>
      </w:r>
    </w:p>
    <w:tbl>
      <w:tblPr>
        <w:tblStyle w:val="MSVTable11"/>
        <w:tblW w:w="5000" w:type="pct"/>
        <w:tblLook w:val="06A0" w:firstRow="1" w:lastRow="0" w:firstColumn="1" w:lastColumn="0" w:noHBand="1" w:noVBand="1"/>
        <w:tblCaption w:val="Table 1: Brockton Public Schools  "/>
        <w:tblDescription w:val="Schools, Type, Grades Served, and Enrollment, 2019-2020&#10;"/>
      </w:tblPr>
      <w:tblGrid>
        <w:gridCol w:w="3818"/>
        <w:gridCol w:w="1994"/>
        <w:gridCol w:w="1614"/>
        <w:gridCol w:w="1918"/>
      </w:tblGrid>
      <w:tr w:rsidR="004D7F03" w:rsidRPr="00AA1E10" w14:paraId="75ABFBC0" w14:textId="77777777" w:rsidTr="00391F58">
        <w:trPr>
          <w:cnfStyle w:val="100000000000" w:firstRow="1" w:lastRow="0" w:firstColumn="0" w:lastColumn="0" w:oddVBand="0" w:evenVBand="0" w:oddHBand="0" w:evenHBand="0" w:firstRowFirstColumn="0" w:firstRowLastColumn="0" w:lastRowFirstColumn="0" w:lastRowLastColumn="0"/>
        </w:trPr>
        <w:tc>
          <w:tcPr>
            <w:tcW w:w="3818" w:type="dxa"/>
            <w:hideMark/>
          </w:tcPr>
          <w:p w14:paraId="0F95D119" w14:textId="77777777" w:rsidR="004D7F03" w:rsidRDefault="004D7F03" w:rsidP="00FD78AA">
            <w:pPr>
              <w:pStyle w:val="TableColHeadingLeft"/>
            </w:pPr>
            <w:r>
              <w:t xml:space="preserve">School </w:t>
            </w:r>
          </w:p>
        </w:tc>
        <w:tc>
          <w:tcPr>
            <w:tcW w:w="1994" w:type="dxa"/>
            <w:hideMark/>
          </w:tcPr>
          <w:p w14:paraId="018376CA" w14:textId="77BED68E" w:rsidR="004D7F03" w:rsidRDefault="00391F58" w:rsidP="00FD78AA">
            <w:pPr>
              <w:pStyle w:val="TableColHeadingCenter"/>
            </w:pPr>
            <w:r>
              <w:t>Type</w:t>
            </w:r>
          </w:p>
        </w:tc>
        <w:tc>
          <w:tcPr>
            <w:tcW w:w="1614" w:type="dxa"/>
            <w:hideMark/>
          </w:tcPr>
          <w:p w14:paraId="2B70DA88" w14:textId="6F39EE8F" w:rsidR="004D7F03" w:rsidRDefault="004D7F03" w:rsidP="00FD78AA">
            <w:pPr>
              <w:pStyle w:val="TableColHeadingCenter"/>
            </w:pPr>
            <w:r>
              <w:t xml:space="preserve">Grades </w:t>
            </w:r>
            <w:r w:rsidR="00391F58">
              <w:t>s</w:t>
            </w:r>
            <w:r>
              <w:t>erved</w:t>
            </w:r>
          </w:p>
        </w:tc>
        <w:tc>
          <w:tcPr>
            <w:tcW w:w="1918" w:type="dxa"/>
          </w:tcPr>
          <w:p w14:paraId="237C6143" w14:textId="77777777" w:rsidR="004D7F03" w:rsidRDefault="004D7F03" w:rsidP="00FD78AA">
            <w:pPr>
              <w:pStyle w:val="TableColHeadingCenter"/>
            </w:pPr>
            <w:r>
              <w:t>Enrollment</w:t>
            </w:r>
          </w:p>
        </w:tc>
      </w:tr>
      <w:tr w:rsidR="004D7F03" w:rsidRPr="00AA1E10" w14:paraId="72C36133" w14:textId="77777777" w:rsidTr="00391F58">
        <w:tc>
          <w:tcPr>
            <w:tcW w:w="3818" w:type="dxa"/>
          </w:tcPr>
          <w:p w14:paraId="61E5E3FB" w14:textId="1C81D039" w:rsidR="004D7F03" w:rsidRDefault="004D7F03" w:rsidP="00FD78AA">
            <w:pPr>
              <w:pStyle w:val="TableText"/>
            </w:pPr>
            <w:r>
              <w:t>Heath</w:t>
            </w:r>
            <w:r w:rsidR="001D1191">
              <w:t xml:space="preserve"> </w:t>
            </w:r>
            <w:r>
              <w:t>Brook</w:t>
            </w:r>
            <w:r w:rsidR="00B10946">
              <w:t xml:space="preserve"> Elementary School</w:t>
            </w:r>
          </w:p>
        </w:tc>
        <w:tc>
          <w:tcPr>
            <w:tcW w:w="1994" w:type="dxa"/>
          </w:tcPr>
          <w:p w14:paraId="4B67F3B7" w14:textId="77777777" w:rsidR="004D7F03" w:rsidRDefault="004D7F03" w:rsidP="00FD78AA">
            <w:pPr>
              <w:pStyle w:val="TableTextCentered"/>
            </w:pPr>
            <w:r>
              <w:t>Elementary</w:t>
            </w:r>
          </w:p>
        </w:tc>
        <w:tc>
          <w:tcPr>
            <w:tcW w:w="1614" w:type="dxa"/>
          </w:tcPr>
          <w:p w14:paraId="6DFDA405" w14:textId="3B1DE051" w:rsidR="004D7F03" w:rsidRDefault="004D7F03" w:rsidP="00FD78AA">
            <w:pPr>
              <w:pStyle w:val="TableTextCentered"/>
            </w:pPr>
            <w:r>
              <w:t>K</w:t>
            </w:r>
            <w:r w:rsidR="004114D7">
              <w:t>-</w:t>
            </w:r>
            <w:r>
              <w:t xml:space="preserve">2 </w:t>
            </w:r>
          </w:p>
        </w:tc>
        <w:tc>
          <w:tcPr>
            <w:tcW w:w="1918" w:type="dxa"/>
            <w:shd w:val="clear" w:color="auto" w:fill="D9E2F3"/>
          </w:tcPr>
          <w:p w14:paraId="368A4D47" w14:textId="77777777" w:rsidR="004D7F03" w:rsidRDefault="004D7F03" w:rsidP="00FD78AA">
            <w:pPr>
              <w:pStyle w:val="TableTextCentered"/>
            </w:pPr>
            <w:r>
              <w:t>302</w:t>
            </w:r>
          </w:p>
        </w:tc>
      </w:tr>
      <w:tr w:rsidR="004D7F03" w:rsidRPr="00AA1E10" w14:paraId="094D01D1" w14:textId="77777777" w:rsidTr="00391F58">
        <w:tc>
          <w:tcPr>
            <w:tcW w:w="3818" w:type="dxa"/>
          </w:tcPr>
          <w:p w14:paraId="4C74DB83" w14:textId="6ACAAEB4" w:rsidR="004D7F03" w:rsidRDefault="004D7F03" w:rsidP="00FD78AA">
            <w:pPr>
              <w:pStyle w:val="TableText"/>
            </w:pPr>
            <w:r>
              <w:t>John F. Ryan</w:t>
            </w:r>
            <w:r w:rsidR="00B10946">
              <w:t xml:space="preserve"> Elementary School</w:t>
            </w:r>
          </w:p>
        </w:tc>
        <w:tc>
          <w:tcPr>
            <w:tcW w:w="1994" w:type="dxa"/>
          </w:tcPr>
          <w:p w14:paraId="3A15FF57" w14:textId="77777777" w:rsidR="004D7F03" w:rsidRDefault="004D7F03" w:rsidP="00FD78AA">
            <w:pPr>
              <w:pStyle w:val="TableTextCentered"/>
            </w:pPr>
            <w:r>
              <w:t>Elementary</w:t>
            </w:r>
          </w:p>
        </w:tc>
        <w:tc>
          <w:tcPr>
            <w:tcW w:w="1614" w:type="dxa"/>
          </w:tcPr>
          <w:p w14:paraId="78F182C5" w14:textId="04335374" w:rsidR="004D7F03" w:rsidRDefault="004D7F03" w:rsidP="00FD78AA">
            <w:pPr>
              <w:pStyle w:val="TableTextCentered"/>
            </w:pPr>
            <w:r>
              <w:t>5</w:t>
            </w:r>
            <w:r w:rsidR="004114D7">
              <w:t>-</w:t>
            </w:r>
            <w:r>
              <w:t xml:space="preserve">6 </w:t>
            </w:r>
          </w:p>
        </w:tc>
        <w:tc>
          <w:tcPr>
            <w:tcW w:w="1918" w:type="dxa"/>
            <w:shd w:val="clear" w:color="auto" w:fill="D9E2F3"/>
          </w:tcPr>
          <w:p w14:paraId="6432BB6C" w14:textId="77777777" w:rsidR="004D7F03" w:rsidRDefault="004D7F03" w:rsidP="00FD78AA">
            <w:pPr>
              <w:pStyle w:val="TableTextCentered"/>
            </w:pPr>
            <w:r>
              <w:t>505</w:t>
            </w:r>
          </w:p>
        </w:tc>
      </w:tr>
      <w:tr w:rsidR="004D7F03" w:rsidRPr="00AA1E10" w14:paraId="33A94C2D" w14:textId="77777777" w:rsidTr="00391F58">
        <w:tc>
          <w:tcPr>
            <w:tcW w:w="3818" w:type="dxa"/>
          </w:tcPr>
          <w:p w14:paraId="6A4B71C2" w14:textId="47931872" w:rsidR="004D7F03" w:rsidRDefault="004D7F03" w:rsidP="00FD78AA">
            <w:pPr>
              <w:pStyle w:val="TableText"/>
            </w:pPr>
            <w:r>
              <w:t xml:space="preserve">John W. Wynn Middle </w:t>
            </w:r>
            <w:r w:rsidR="00B10946">
              <w:t>School</w:t>
            </w:r>
          </w:p>
        </w:tc>
        <w:tc>
          <w:tcPr>
            <w:tcW w:w="1994" w:type="dxa"/>
          </w:tcPr>
          <w:p w14:paraId="6B582093" w14:textId="77777777" w:rsidR="004D7F03" w:rsidRDefault="004D7F03" w:rsidP="00FD78AA">
            <w:pPr>
              <w:pStyle w:val="TableTextCentered"/>
            </w:pPr>
            <w:r>
              <w:t>Middle</w:t>
            </w:r>
          </w:p>
        </w:tc>
        <w:tc>
          <w:tcPr>
            <w:tcW w:w="1614" w:type="dxa"/>
          </w:tcPr>
          <w:p w14:paraId="2EE6A655" w14:textId="40153C51" w:rsidR="004D7F03" w:rsidRDefault="004D7F03" w:rsidP="00FD78AA">
            <w:pPr>
              <w:pStyle w:val="TableTextCentered"/>
            </w:pPr>
            <w:r>
              <w:t>7</w:t>
            </w:r>
            <w:r w:rsidR="004114D7">
              <w:t>-</w:t>
            </w:r>
            <w:r>
              <w:t xml:space="preserve">8 </w:t>
            </w:r>
          </w:p>
        </w:tc>
        <w:tc>
          <w:tcPr>
            <w:tcW w:w="1918" w:type="dxa"/>
            <w:shd w:val="clear" w:color="auto" w:fill="D9E2F3"/>
          </w:tcPr>
          <w:p w14:paraId="6187D954" w14:textId="77777777" w:rsidR="004D7F03" w:rsidRDefault="004D7F03" w:rsidP="00FD78AA">
            <w:pPr>
              <w:pStyle w:val="TableTextCentered"/>
            </w:pPr>
            <w:r>
              <w:t>511</w:t>
            </w:r>
          </w:p>
        </w:tc>
      </w:tr>
      <w:tr w:rsidR="004D7F03" w:rsidRPr="00AA1E10" w14:paraId="7CED02E2" w14:textId="77777777" w:rsidTr="00391F58">
        <w:tc>
          <w:tcPr>
            <w:tcW w:w="3818" w:type="dxa"/>
          </w:tcPr>
          <w:p w14:paraId="00DC19F7" w14:textId="5DAF49E7" w:rsidR="004D7F03" w:rsidRDefault="004D7F03" w:rsidP="00FD78AA">
            <w:pPr>
              <w:pStyle w:val="TableText"/>
            </w:pPr>
            <w:r>
              <w:t>L. F. Dewing</w:t>
            </w:r>
            <w:r w:rsidR="00B10946">
              <w:t xml:space="preserve"> Elementary School</w:t>
            </w:r>
          </w:p>
        </w:tc>
        <w:tc>
          <w:tcPr>
            <w:tcW w:w="1994" w:type="dxa"/>
          </w:tcPr>
          <w:p w14:paraId="16DCD460" w14:textId="77777777" w:rsidR="004D7F03" w:rsidRDefault="004D7F03" w:rsidP="00FD78AA">
            <w:pPr>
              <w:pStyle w:val="TableTextCentered"/>
            </w:pPr>
            <w:r>
              <w:t>Elementary</w:t>
            </w:r>
          </w:p>
        </w:tc>
        <w:tc>
          <w:tcPr>
            <w:tcW w:w="1614" w:type="dxa"/>
          </w:tcPr>
          <w:p w14:paraId="30CC30D5" w14:textId="09B7CB97" w:rsidR="004D7F03" w:rsidRDefault="004D7F03" w:rsidP="00FD78AA">
            <w:pPr>
              <w:pStyle w:val="TableTextCentered"/>
            </w:pPr>
            <w:r>
              <w:t>PK</w:t>
            </w:r>
            <w:r w:rsidR="004114D7">
              <w:t>-</w:t>
            </w:r>
            <w:r>
              <w:t xml:space="preserve">2 </w:t>
            </w:r>
          </w:p>
        </w:tc>
        <w:tc>
          <w:tcPr>
            <w:tcW w:w="1918" w:type="dxa"/>
            <w:shd w:val="clear" w:color="auto" w:fill="D9E2F3"/>
          </w:tcPr>
          <w:p w14:paraId="247A2513" w14:textId="77777777" w:rsidR="004D7F03" w:rsidRDefault="004D7F03" w:rsidP="00FD78AA">
            <w:pPr>
              <w:pStyle w:val="TableTextCentered"/>
            </w:pPr>
            <w:r>
              <w:t>590</w:t>
            </w:r>
          </w:p>
        </w:tc>
      </w:tr>
      <w:tr w:rsidR="004D7F03" w:rsidRPr="00AA1E10" w14:paraId="72CBE145" w14:textId="77777777" w:rsidTr="00391F58">
        <w:tc>
          <w:tcPr>
            <w:tcW w:w="3818" w:type="dxa"/>
          </w:tcPr>
          <w:p w14:paraId="2B948A68" w14:textId="3D30BFC9" w:rsidR="004D7F03" w:rsidRDefault="004D7F03" w:rsidP="00FD78AA">
            <w:pPr>
              <w:pStyle w:val="TableText"/>
            </w:pPr>
            <w:r>
              <w:t>Louise Davy Trahan</w:t>
            </w:r>
            <w:r w:rsidR="00B10946">
              <w:t xml:space="preserve"> Elementary School</w:t>
            </w:r>
          </w:p>
        </w:tc>
        <w:tc>
          <w:tcPr>
            <w:tcW w:w="1994" w:type="dxa"/>
          </w:tcPr>
          <w:p w14:paraId="7C8E8208" w14:textId="77777777" w:rsidR="004D7F03" w:rsidRDefault="004D7F03" w:rsidP="00FD78AA">
            <w:pPr>
              <w:pStyle w:val="TableTextCentered"/>
            </w:pPr>
            <w:r>
              <w:t>Elementary</w:t>
            </w:r>
          </w:p>
        </w:tc>
        <w:tc>
          <w:tcPr>
            <w:tcW w:w="1614" w:type="dxa"/>
          </w:tcPr>
          <w:p w14:paraId="021F6D56" w14:textId="6B0A235D" w:rsidR="004D7F03" w:rsidRDefault="004D7F03" w:rsidP="00FD78AA">
            <w:pPr>
              <w:pStyle w:val="TableTextCentered"/>
            </w:pPr>
            <w:r>
              <w:t>3</w:t>
            </w:r>
            <w:r w:rsidR="004114D7">
              <w:t>-</w:t>
            </w:r>
            <w:r>
              <w:t xml:space="preserve">4 </w:t>
            </w:r>
          </w:p>
        </w:tc>
        <w:tc>
          <w:tcPr>
            <w:tcW w:w="1918" w:type="dxa"/>
            <w:shd w:val="clear" w:color="auto" w:fill="D9E2F3"/>
          </w:tcPr>
          <w:p w14:paraId="0AB23C9C" w14:textId="77777777" w:rsidR="004D7F03" w:rsidRDefault="004D7F03" w:rsidP="00FD78AA">
            <w:pPr>
              <w:pStyle w:val="TableTextCentered"/>
            </w:pPr>
            <w:r>
              <w:t>212</w:t>
            </w:r>
          </w:p>
        </w:tc>
      </w:tr>
      <w:tr w:rsidR="004D7F03" w:rsidRPr="00AA1E10" w14:paraId="41F27979" w14:textId="77777777" w:rsidTr="00391F58">
        <w:tc>
          <w:tcPr>
            <w:tcW w:w="3818" w:type="dxa"/>
          </w:tcPr>
          <w:p w14:paraId="128E1889" w14:textId="18E07073" w:rsidR="004D7F03" w:rsidRDefault="004D7F03" w:rsidP="00FD78AA">
            <w:pPr>
              <w:pStyle w:val="TableText"/>
            </w:pPr>
            <w:r>
              <w:t>North Street</w:t>
            </w:r>
            <w:r w:rsidR="00B10946">
              <w:t xml:space="preserve"> Elementary School</w:t>
            </w:r>
          </w:p>
        </w:tc>
        <w:tc>
          <w:tcPr>
            <w:tcW w:w="1994" w:type="dxa"/>
          </w:tcPr>
          <w:p w14:paraId="704FE981" w14:textId="77777777" w:rsidR="004D7F03" w:rsidRDefault="004D7F03" w:rsidP="00FD78AA">
            <w:pPr>
              <w:pStyle w:val="TableTextCentered"/>
            </w:pPr>
            <w:r>
              <w:t>Elementary</w:t>
            </w:r>
          </w:p>
        </w:tc>
        <w:tc>
          <w:tcPr>
            <w:tcW w:w="1614" w:type="dxa"/>
          </w:tcPr>
          <w:p w14:paraId="44BDDA5F" w14:textId="7EFB99DF" w:rsidR="004D7F03" w:rsidRDefault="004D7F03" w:rsidP="00FD78AA">
            <w:pPr>
              <w:pStyle w:val="TableTextCentered"/>
            </w:pPr>
            <w:r>
              <w:t>3</w:t>
            </w:r>
            <w:r w:rsidR="004114D7">
              <w:t>-</w:t>
            </w:r>
            <w:r>
              <w:t>4</w:t>
            </w:r>
          </w:p>
        </w:tc>
        <w:tc>
          <w:tcPr>
            <w:tcW w:w="1918" w:type="dxa"/>
            <w:shd w:val="clear" w:color="auto" w:fill="D9E2F3"/>
          </w:tcPr>
          <w:p w14:paraId="426F468D" w14:textId="77777777" w:rsidR="004D7F03" w:rsidRDefault="004D7F03" w:rsidP="00FD78AA">
            <w:pPr>
              <w:pStyle w:val="TableTextCentered"/>
            </w:pPr>
            <w:r>
              <w:t>258</w:t>
            </w:r>
          </w:p>
        </w:tc>
      </w:tr>
      <w:tr w:rsidR="004D7F03" w:rsidRPr="00AA1E10" w14:paraId="584A3554" w14:textId="77777777" w:rsidTr="00391F58">
        <w:tc>
          <w:tcPr>
            <w:tcW w:w="3818" w:type="dxa"/>
          </w:tcPr>
          <w:p w14:paraId="0E2AE02A" w14:textId="4DA1198A" w:rsidR="004D7F03" w:rsidRDefault="004D7F03" w:rsidP="00FD78AA">
            <w:pPr>
              <w:pStyle w:val="TableText"/>
            </w:pPr>
            <w:r>
              <w:t>Tewksbury Memorial High</w:t>
            </w:r>
            <w:r w:rsidR="00B10946">
              <w:t xml:space="preserve"> School</w:t>
            </w:r>
          </w:p>
        </w:tc>
        <w:tc>
          <w:tcPr>
            <w:tcW w:w="1994" w:type="dxa"/>
          </w:tcPr>
          <w:p w14:paraId="1DE6707E" w14:textId="77777777" w:rsidR="004D7F03" w:rsidRDefault="004D7F03" w:rsidP="00FD78AA">
            <w:pPr>
              <w:pStyle w:val="TableTextCentered"/>
            </w:pPr>
            <w:r>
              <w:t>High</w:t>
            </w:r>
          </w:p>
        </w:tc>
        <w:tc>
          <w:tcPr>
            <w:tcW w:w="1614" w:type="dxa"/>
          </w:tcPr>
          <w:p w14:paraId="2C766552" w14:textId="154B0038" w:rsidR="004D7F03" w:rsidRDefault="004D7F03" w:rsidP="00FD78AA">
            <w:pPr>
              <w:pStyle w:val="TableTextCentered"/>
            </w:pPr>
            <w:r>
              <w:t>9</w:t>
            </w:r>
            <w:r w:rsidR="004114D7">
              <w:t>-</w:t>
            </w:r>
            <w:r>
              <w:t xml:space="preserve">12 </w:t>
            </w:r>
          </w:p>
        </w:tc>
        <w:tc>
          <w:tcPr>
            <w:tcW w:w="1918" w:type="dxa"/>
            <w:shd w:val="clear" w:color="auto" w:fill="D9E2F3"/>
          </w:tcPr>
          <w:p w14:paraId="5519C292" w14:textId="77777777" w:rsidR="004D7F03" w:rsidRDefault="004D7F03" w:rsidP="00FD78AA">
            <w:pPr>
              <w:pStyle w:val="TableTextCentered"/>
            </w:pPr>
            <w:r>
              <w:t>802</w:t>
            </w:r>
          </w:p>
        </w:tc>
      </w:tr>
      <w:tr w:rsidR="004D7F03" w:rsidRPr="00AA1E10" w14:paraId="5D37B6BE" w14:textId="77777777" w:rsidTr="00391F58">
        <w:tc>
          <w:tcPr>
            <w:tcW w:w="3818" w:type="dxa"/>
            <w:hideMark/>
          </w:tcPr>
          <w:p w14:paraId="31ECACA3" w14:textId="77777777" w:rsidR="004D7F03" w:rsidRDefault="004D7F03" w:rsidP="00FD78AA">
            <w:pPr>
              <w:pStyle w:val="TableSubheading"/>
            </w:pPr>
            <w:r>
              <w:t>Total</w:t>
            </w:r>
          </w:p>
        </w:tc>
        <w:tc>
          <w:tcPr>
            <w:tcW w:w="1994" w:type="dxa"/>
          </w:tcPr>
          <w:p w14:paraId="5FA7A9E0" w14:textId="6D564B51" w:rsidR="004D7F03" w:rsidRPr="00F82F2A" w:rsidRDefault="00F82F2A" w:rsidP="00FD78AA">
            <w:pPr>
              <w:pStyle w:val="TableSubheadingCentered"/>
              <w:rPr>
                <w:rFonts w:asciiTheme="minorHAnsi" w:hAnsiTheme="minorHAnsi"/>
              </w:rPr>
            </w:pPr>
            <w:r w:rsidRPr="00F82F2A">
              <w:rPr>
                <w:rFonts w:asciiTheme="minorHAnsi" w:hAnsiTheme="minorHAnsi"/>
              </w:rPr>
              <w:t>NA</w:t>
            </w:r>
          </w:p>
        </w:tc>
        <w:tc>
          <w:tcPr>
            <w:tcW w:w="1614" w:type="dxa"/>
          </w:tcPr>
          <w:p w14:paraId="3E2CED36" w14:textId="318A2CF5" w:rsidR="004D7F03" w:rsidRPr="00F82F2A" w:rsidRDefault="00F82F2A" w:rsidP="00FD78AA">
            <w:pPr>
              <w:pStyle w:val="TableSubheadingCentered"/>
              <w:rPr>
                <w:rFonts w:asciiTheme="minorHAnsi" w:hAnsiTheme="minorHAnsi"/>
              </w:rPr>
            </w:pPr>
            <w:r w:rsidRPr="00F82F2A">
              <w:rPr>
                <w:rFonts w:asciiTheme="minorHAnsi" w:hAnsiTheme="minorHAnsi"/>
              </w:rPr>
              <w:t>NA</w:t>
            </w:r>
          </w:p>
        </w:tc>
        <w:tc>
          <w:tcPr>
            <w:tcW w:w="1918" w:type="dxa"/>
            <w:shd w:val="clear" w:color="auto" w:fill="D9E2F3"/>
          </w:tcPr>
          <w:p w14:paraId="5C950D9A" w14:textId="77777777" w:rsidR="004D7F03" w:rsidRDefault="004D7F03" w:rsidP="00FD78AA">
            <w:pPr>
              <w:pStyle w:val="TableSubheadingCentered"/>
            </w:pPr>
            <w:r>
              <w:t>3,180</w:t>
            </w:r>
          </w:p>
        </w:tc>
      </w:tr>
    </w:tbl>
    <w:p w14:paraId="44BA40B7" w14:textId="24E3E7CF" w:rsidR="004D7F03" w:rsidRPr="00391F58" w:rsidRDefault="00391F58" w:rsidP="00B10946">
      <w:pPr>
        <w:pStyle w:val="TableNote"/>
        <w:rPr>
          <w:shd w:val="clear" w:color="auto" w:fill="FAF9F8"/>
        </w:rPr>
      </w:pPr>
      <w:r w:rsidRPr="00391F58">
        <w:rPr>
          <w:i/>
          <w:iCs/>
          <w:szCs w:val="20"/>
        </w:rPr>
        <w:t>Note.</w:t>
      </w:r>
      <w:r w:rsidRPr="00391F58">
        <w:rPr>
          <w:szCs w:val="20"/>
        </w:rPr>
        <w:t xml:space="preserve"> Data </w:t>
      </w:r>
      <w:r w:rsidR="004114D7">
        <w:rPr>
          <w:szCs w:val="20"/>
        </w:rPr>
        <w:t xml:space="preserve">sourced </w:t>
      </w:r>
      <w:r w:rsidR="004D7F03" w:rsidRPr="00391F58">
        <w:rPr>
          <w:shd w:val="clear" w:color="auto" w:fill="FAF9F8"/>
        </w:rPr>
        <w:t xml:space="preserve">from </w:t>
      </w:r>
      <w:hyperlink r:id="rId19" w:history="1">
        <w:r w:rsidR="00B86FBF">
          <w:rPr>
            <w:rStyle w:val="Hyperlink"/>
            <w:rFonts w:eastAsiaTheme="minorHAnsi"/>
          </w:rPr>
          <w:t>Enrollment Data (2021-22) - Tewksbury (02950000) (mass.edu)</w:t>
        </w:r>
      </w:hyperlink>
      <w:r w:rsidR="00B86FBF" w:rsidDel="00B86FBF">
        <w:rPr>
          <w:shd w:val="clear" w:color="auto" w:fill="FAF9F8"/>
        </w:rPr>
        <w:t xml:space="preserve"> </w:t>
      </w:r>
      <w:r w:rsidR="004114D7">
        <w:t xml:space="preserve"> (</w:t>
      </w:r>
      <w:r w:rsidR="004114D7" w:rsidRPr="00391F58">
        <w:t>October 1, 2021</w:t>
      </w:r>
      <w:r w:rsidR="004114D7">
        <w:t>)</w:t>
      </w:r>
      <w:r w:rsidR="004D7F03" w:rsidRPr="00391F58">
        <w:rPr>
          <w:shd w:val="clear" w:color="auto" w:fill="FAF9F8"/>
        </w:rPr>
        <w:t>.</w:t>
      </w:r>
    </w:p>
    <w:p w14:paraId="38518964" w14:textId="1CAE6CB7" w:rsidR="004D7F03" w:rsidRPr="00B10946" w:rsidRDefault="004D7F03" w:rsidP="004D7F03">
      <w:pPr>
        <w:pStyle w:val="BodyText"/>
      </w:pPr>
      <w:r w:rsidRPr="00B10946">
        <w:t xml:space="preserve">Student enrollment has declined </w:t>
      </w:r>
      <w:r w:rsidR="00391F58" w:rsidRPr="00B10946">
        <w:t xml:space="preserve">during </w:t>
      </w:r>
      <w:r w:rsidRPr="00B10946">
        <w:t>the past five years (</w:t>
      </w:r>
      <w:r w:rsidR="00391F58" w:rsidRPr="00B10946">
        <w:t xml:space="preserve">from </w:t>
      </w:r>
      <w:r w:rsidRPr="00B10946">
        <w:t xml:space="preserve">3,547 in 2017 </w:t>
      </w:r>
      <w:r w:rsidR="00391F58" w:rsidRPr="00B10946">
        <w:t xml:space="preserve">to </w:t>
      </w:r>
      <w:r w:rsidRPr="00B10946">
        <w:t xml:space="preserve">3,180 in 2022). In 2022, students </w:t>
      </w:r>
      <w:r w:rsidR="004114D7" w:rsidRPr="00B10946">
        <w:t xml:space="preserve">from low-income households </w:t>
      </w:r>
      <w:r w:rsidR="00391F58" w:rsidRPr="00B10946">
        <w:t>comprised</w:t>
      </w:r>
      <w:r w:rsidRPr="00B10946">
        <w:t xml:space="preserve"> 23 percent of the district (state</w:t>
      </w:r>
      <w:r w:rsidR="00391F58" w:rsidRPr="00B10946">
        <w:t>,</w:t>
      </w:r>
      <w:r w:rsidRPr="00B10946">
        <w:t xml:space="preserve"> 43.8</w:t>
      </w:r>
      <w:r w:rsidR="00B10946">
        <w:t> </w:t>
      </w:r>
      <w:r w:rsidRPr="00B10946">
        <w:t>percent). The district served a similar percentage of students with disabilities as the state (19.4</w:t>
      </w:r>
      <w:r w:rsidR="00B10946">
        <w:t> </w:t>
      </w:r>
      <w:r w:rsidRPr="00B10946">
        <w:t xml:space="preserve">percent </w:t>
      </w:r>
      <w:r w:rsidR="00B10946">
        <w:t>versus</w:t>
      </w:r>
      <w:r w:rsidRPr="00B10946">
        <w:t xml:space="preserve"> 18.9 percent), </w:t>
      </w:r>
      <w:r w:rsidR="000378AD">
        <w:t xml:space="preserve">and </w:t>
      </w:r>
      <w:r w:rsidRPr="00B10946">
        <w:t xml:space="preserve">smaller percentages of </w:t>
      </w:r>
      <w:r w:rsidR="00391F58" w:rsidRPr="00B10946">
        <w:t xml:space="preserve">English learners (ELs; </w:t>
      </w:r>
      <w:r w:rsidRPr="00B10946">
        <w:t xml:space="preserve">3.4 percent </w:t>
      </w:r>
      <w:r w:rsidR="00B10946">
        <w:t>versus</w:t>
      </w:r>
      <w:r w:rsidRPr="00B10946">
        <w:t xml:space="preserve"> 11 percent) and students whose first language is not English (8.9 percent </w:t>
      </w:r>
      <w:r w:rsidR="00B10946">
        <w:t>versus</w:t>
      </w:r>
      <w:r w:rsidRPr="00B10946">
        <w:t xml:space="preserve"> 23.9</w:t>
      </w:r>
      <w:r w:rsidR="00B10946">
        <w:t> </w:t>
      </w:r>
      <w:r w:rsidRPr="00B10946">
        <w:t>percent).</w:t>
      </w:r>
      <w:r w:rsidRPr="00B10946">
        <w:rPr>
          <w:rStyle w:val="FootnoteReference"/>
          <w:rFonts w:asciiTheme="minorHAnsi" w:hAnsiTheme="minorHAnsi"/>
          <w:color w:val="000000" w:themeColor="text1"/>
        </w:rPr>
        <w:footnoteReference w:id="6"/>
      </w:r>
      <w:r w:rsidRPr="00B10946">
        <w:t xml:space="preserve"> Additional enrollment figures by race/ethnicity and high</w:t>
      </w:r>
      <w:r w:rsidR="00391F58" w:rsidRPr="00B10946">
        <w:t>-</w:t>
      </w:r>
      <w:r w:rsidRPr="00B10946">
        <w:t xml:space="preserve">need populations (i.e., students with disabilities, </w:t>
      </w:r>
      <w:r w:rsidR="00391F58" w:rsidRPr="00B10946">
        <w:t xml:space="preserve">students who are </w:t>
      </w:r>
      <w:r w:rsidRPr="00B10946">
        <w:t>economically disadvantaged, and ELs and former ELs) as compared with the state are provided in Tables B1 and B2 in Appendix B.</w:t>
      </w:r>
    </w:p>
    <w:p w14:paraId="2B10A429" w14:textId="50A72E62" w:rsidR="004D7F03" w:rsidRPr="004608DC" w:rsidRDefault="004D7F03" w:rsidP="004D7F03">
      <w:pPr>
        <w:pStyle w:val="BodyText"/>
      </w:pPr>
      <w:r>
        <w:t xml:space="preserve">The total in-district per-pupil expenditure </w:t>
      </w:r>
      <w:r w:rsidR="00053E05">
        <w:t xml:space="preserve">in Tewksbury for fiscal year 2020 ($16,711) </w:t>
      </w:r>
      <w:r>
        <w:t xml:space="preserve">was </w:t>
      </w:r>
      <w:r w:rsidR="00C757EE">
        <w:t>similar to</w:t>
      </w:r>
      <w:r>
        <w:t xml:space="preserve"> the median in-district per-pupil expenditure </w:t>
      </w:r>
      <w:r w:rsidR="00DF29D3">
        <w:t>for K-12 districts of similar size</w:t>
      </w:r>
      <w:r w:rsidR="00053E05">
        <w:t xml:space="preserve"> (</w:t>
      </w:r>
      <w:r w:rsidR="00DF29D3">
        <w:t>$16</w:t>
      </w:r>
      <w:r w:rsidR="00EE7884">
        <w:t>,153</w:t>
      </w:r>
      <w:r w:rsidR="00053E05">
        <w:t>)</w:t>
      </w:r>
      <w:r w:rsidR="00DF29D3">
        <w:t xml:space="preserve">, and </w:t>
      </w:r>
      <w:r w:rsidR="00573008">
        <w:t>similar to</w:t>
      </w:r>
      <w:r w:rsidR="00DF29D3" w:rsidRPr="00BB5BB3">
        <w:t xml:space="preserve"> </w:t>
      </w:r>
      <w:r w:rsidR="00DF29D3" w:rsidRPr="00BB5BB3">
        <w:lastRenderedPageBreak/>
        <w:t xml:space="preserve">average state spending per pupil </w:t>
      </w:r>
      <w:r w:rsidR="00DF29D3">
        <w:t>(</w:t>
      </w:r>
      <w:r w:rsidR="00DF29D3" w:rsidRPr="00BB5BB3">
        <w:t>$</w:t>
      </w:r>
      <w:r w:rsidR="00DF29D3">
        <w:t>16,963</w:t>
      </w:r>
      <w:r w:rsidR="00DF29D3" w:rsidRPr="00BB5BB3">
        <w:t>).</w:t>
      </w:r>
      <w:r w:rsidR="00DF29D3">
        <w:t xml:space="preserve"> </w:t>
      </w:r>
      <w:r>
        <w:t xml:space="preserve">Actual net school spending was </w:t>
      </w:r>
      <w:r w:rsidR="00573008">
        <w:t>greater than</w:t>
      </w:r>
      <w:r>
        <w:t xml:space="preserve"> what is </w:t>
      </w:r>
      <w:r w:rsidRPr="1FAE3D1F">
        <w:rPr>
          <w:rFonts w:eastAsia="Times New Roman"/>
          <w:color w:val="000000" w:themeColor="text1"/>
        </w:rPr>
        <w:t xml:space="preserve">required by the Chapter 70 state education aid program, as shown in Table </w:t>
      </w:r>
      <w:r w:rsidR="00B32E7E" w:rsidRPr="1FAE3D1F">
        <w:rPr>
          <w:rFonts w:eastAsia="Times New Roman"/>
          <w:color w:val="000000" w:themeColor="text1"/>
        </w:rPr>
        <w:t>B</w:t>
      </w:r>
      <w:r w:rsidR="00B32E7E">
        <w:rPr>
          <w:rFonts w:eastAsia="Times New Roman"/>
          <w:color w:val="000000" w:themeColor="text1"/>
        </w:rPr>
        <w:t>4</w:t>
      </w:r>
      <w:r w:rsidR="00B32E7E" w:rsidRPr="1FAE3D1F">
        <w:rPr>
          <w:rFonts w:eastAsia="Times New Roman"/>
          <w:color w:val="000000" w:themeColor="text1"/>
        </w:rPr>
        <w:t xml:space="preserve"> </w:t>
      </w:r>
      <w:r w:rsidRPr="1FAE3D1F">
        <w:rPr>
          <w:rFonts w:eastAsia="Times New Roman"/>
          <w:color w:val="000000" w:themeColor="text1"/>
        </w:rPr>
        <w:t>in Appendix B.</w:t>
      </w:r>
    </w:p>
    <w:p w14:paraId="387682C6" w14:textId="77777777" w:rsidR="004D7F03" w:rsidRDefault="004D7F03" w:rsidP="004D7F03">
      <w:pPr>
        <w:pStyle w:val="Heading3"/>
      </w:pPr>
      <w:r w:rsidRPr="00E06B74">
        <w:t>Student Performance</w:t>
      </w:r>
    </w:p>
    <w:p w14:paraId="3583C384" w14:textId="7BB04E49" w:rsidR="004D7F03" w:rsidRDefault="004D7F03" w:rsidP="004D7F03">
      <w:pPr>
        <w:pStyle w:val="BodyTextposthead"/>
      </w:pPr>
      <w:r>
        <w:t>The percent</w:t>
      </w:r>
      <w:r w:rsidR="008F10E6">
        <w:t>age</w:t>
      </w:r>
      <w:r>
        <w:t xml:space="preserve"> of </w:t>
      </w:r>
      <w:r w:rsidR="008F10E6">
        <w:t xml:space="preserve">TPS </w:t>
      </w:r>
      <w:r>
        <w:t>students meeting or exceeding expectations on the Next-Gen</w:t>
      </w:r>
      <w:r w:rsidR="004114D7">
        <w:t>eration</w:t>
      </w:r>
      <w:r>
        <w:t xml:space="preserve"> MCAS (Massachusetts Comprehensive Assessment System) is </w:t>
      </w:r>
      <w:r w:rsidRPr="00845C89">
        <w:t>higher</w:t>
      </w:r>
      <w:r>
        <w:t xml:space="preserve"> than the average state rate for all tested grades and subject areas</w:t>
      </w:r>
      <w:r w:rsidR="00965D57">
        <w:t xml:space="preserve"> except for Grade 4 ELA and </w:t>
      </w:r>
      <w:r w:rsidR="009A016E">
        <w:t>Grades 4 and 7 mathematics</w:t>
      </w:r>
      <w:r>
        <w:t>.</w:t>
      </w:r>
      <w:r w:rsidR="006F1E77">
        <w:t xml:space="preserve"> </w:t>
      </w:r>
      <w:r>
        <w:t xml:space="preserve">Tables </w:t>
      </w:r>
      <w:r w:rsidRPr="00845C89">
        <w:t>2-</w:t>
      </w:r>
      <w:r>
        <w:t>4 provide an overview of student performance in ELA, math</w:t>
      </w:r>
      <w:r w:rsidR="008F10E6">
        <w:t>ematics</w:t>
      </w:r>
      <w:r>
        <w:t>, and science by grade level between 2018 and 2021.</w:t>
      </w:r>
    </w:p>
    <w:p w14:paraId="5162837A" w14:textId="66EE1975" w:rsidR="00FD78AA" w:rsidRDefault="00FD78AA" w:rsidP="004D7F03">
      <w:pPr>
        <w:pStyle w:val="TableTitle0"/>
      </w:pPr>
      <w:r>
        <w:t>Table 2. Next-Generation MCAS ELA Percent</w:t>
      </w:r>
      <w:r w:rsidR="008F10E6">
        <w:t>age</w:t>
      </w:r>
      <w:r>
        <w:t xml:space="preserve"> Meeting or Exceeding Expectations, 2018-2021</w:t>
      </w:r>
    </w:p>
    <w:tbl>
      <w:tblPr>
        <w:tblStyle w:val="MSVTable11"/>
        <w:tblW w:w="5000" w:type="pct"/>
        <w:tblLook w:val="04A0" w:firstRow="1" w:lastRow="0" w:firstColumn="1" w:lastColumn="0" w:noHBand="0" w:noVBand="1"/>
      </w:tblPr>
      <w:tblGrid>
        <w:gridCol w:w="1111"/>
        <w:gridCol w:w="1127"/>
        <w:gridCol w:w="1082"/>
        <w:gridCol w:w="1082"/>
        <w:gridCol w:w="859"/>
        <w:gridCol w:w="1036"/>
        <w:gridCol w:w="1225"/>
        <w:gridCol w:w="1822"/>
      </w:tblGrid>
      <w:tr w:rsidR="005319A3" w:rsidRPr="00845C89" w14:paraId="2D4BA594" w14:textId="77777777" w:rsidTr="00F82F2A">
        <w:trPr>
          <w:cnfStyle w:val="100000000000" w:firstRow="1" w:lastRow="0" w:firstColumn="0" w:lastColumn="0" w:oddVBand="0" w:evenVBand="0" w:oddHBand="0" w:evenHBand="0" w:firstRowFirstColumn="0" w:firstRowLastColumn="0" w:lastRowFirstColumn="0" w:lastRowLastColumn="0"/>
        </w:trPr>
        <w:tc>
          <w:tcPr>
            <w:tcW w:w="1111" w:type="dxa"/>
            <w:vAlign w:val="center"/>
            <w:hideMark/>
          </w:tcPr>
          <w:p w14:paraId="3FD88C96" w14:textId="57537F0F" w:rsidR="005319A3" w:rsidRPr="00845C89" w:rsidRDefault="005319A3" w:rsidP="00F82F2A">
            <w:pPr>
              <w:pStyle w:val="TableColHeadingCenter"/>
              <w:spacing w:before="20" w:after="20"/>
            </w:pPr>
            <w:r>
              <w:rPr>
                <w:rStyle w:val="normaltextrun"/>
                <w:rFonts w:eastAsia="Calibri" w:cs="Calibri"/>
                <w:szCs w:val="20"/>
              </w:rPr>
              <w:t>Grade</w:t>
            </w:r>
          </w:p>
        </w:tc>
        <w:tc>
          <w:tcPr>
            <w:tcW w:w="1127" w:type="dxa"/>
            <w:vAlign w:val="center"/>
            <w:hideMark/>
          </w:tcPr>
          <w:p w14:paraId="719631FA" w14:textId="393E4F52" w:rsidR="005319A3" w:rsidRPr="00FD78AA" w:rsidRDefault="005319A3" w:rsidP="00F82F2A">
            <w:pPr>
              <w:pStyle w:val="TableColHeadingCenter"/>
              <w:spacing w:before="20" w:after="20"/>
            </w:pPr>
            <w:r>
              <w:rPr>
                <w:rStyle w:val="normaltextrun"/>
                <w:rFonts w:eastAsia="Calibri" w:cs="Calibri"/>
                <w:i/>
                <w:iCs/>
                <w:szCs w:val="20"/>
              </w:rPr>
              <w:t>N</w:t>
            </w:r>
            <w:r>
              <w:rPr>
                <w:rStyle w:val="normaltextrun"/>
                <w:rFonts w:eastAsia="Calibri" w:cs="Calibri"/>
                <w:szCs w:val="20"/>
              </w:rPr>
              <w:t xml:space="preserve"> (2021)</w:t>
            </w:r>
          </w:p>
        </w:tc>
        <w:tc>
          <w:tcPr>
            <w:tcW w:w="1082" w:type="dxa"/>
            <w:vAlign w:val="center"/>
            <w:hideMark/>
          </w:tcPr>
          <w:p w14:paraId="2A083BB5" w14:textId="2675D3B5" w:rsidR="005319A3" w:rsidRPr="00FD78AA" w:rsidRDefault="005319A3" w:rsidP="00F82F2A">
            <w:pPr>
              <w:pStyle w:val="TableColHeadingCenter"/>
              <w:spacing w:before="20" w:after="20"/>
            </w:pPr>
            <w:r>
              <w:rPr>
                <w:rStyle w:val="normaltextrun"/>
                <w:rFonts w:eastAsia="Calibri" w:cs="Calibri"/>
                <w:szCs w:val="20"/>
              </w:rPr>
              <w:t>2018</w:t>
            </w:r>
          </w:p>
        </w:tc>
        <w:tc>
          <w:tcPr>
            <w:tcW w:w="1082" w:type="dxa"/>
            <w:vAlign w:val="center"/>
            <w:hideMark/>
          </w:tcPr>
          <w:p w14:paraId="18E75A36" w14:textId="11479535" w:rsidR="005319A3" w:rsidRPr="00FD78AA" w:rsidRDefault="005319A3" w:rsidP="00F82F2A">
            <w:pPr>
              <w:pStyle w:val="TableColHeadingCenter"/>
              <w:spacing w:before="20" w:after="20"/>
            </w:pPr>
            <w:r>
              <w:rPr>
                <w:rStyle w:val="normaltextrun"/>
                <w:rFonts w:eastAsia="Calibri" w:cs="Calibri"/>
                <w:szCs w:val="20"/>
              </w:rPr>
              <w:t>2019</w:t>
            </w:r>
          </w:p>
        </w:tc>
        <w:tc>
          <w:tcPr>
            <w:tcW w:w="859" w:type="dxa"/>
            <w:vAlign w:val="center"/>
            <w:hideMark/>
          </w:tcPr>
          <w:p w14:paraId="7E7C79B8" w14:textId="0233CC8D" w:rsidR="005319A3" w:rsidRPr="00FD78AA" w:rsidRDefault="005319A3" w:rsidP="00F82F2A">
            <w:pPr>
              <w:pStyle w:val="TableColHeadingCenter"/>
              <w:spacing w:before="20" w:after="20"/>
            </w:pPr>
            <w:r>
              <w:rPr>
                <w:rStyle w:val="normaltextrun"/>
                <w:rFonts w:eastAsia="Calibri" w:cs="Calibri"/>
                <w:szCs w:val="20"/>
              </w:rPr>
              <w:t>2021</w:t>
            </w:r>
          </w:p>
        </w:tc>
        <w:tc>
          <w:tcPr>
            <w:tcW w:w="1036" w:type="dxa"/>
            <w:vAlign w:val="center"/>
            <w:hideMark/>
          </w:tcPr>
          <w:p w14:paraId="08567937" w14:textId="183AFCD7" w:rsidR="005319A3" w:rsidRPr="00FD78AA" w:rsidRDefault="005319A3" w:rsidP="00F82F2A">
            <w:pPr>
              <w:pStyle w:val="TableColHeadingCenter"/>
              <w:spacing w:before="20" w:after="20"/>
            </w:pPr>
            <w:r>
              <w:rPr>
                <w:rStyle w:val="normaltextrun"/>
                <w:rFonts w:eastAsia="Calibri" w:cs="Calibri"/>
                <w:szCs w:val="20"/>
              </w:rPr>
              <w:t>Change</w:t>
            </w:r>
          </w:p>
        </w:tc>
        <w:tc>
          <w:tcPr>
            <w:tcW w:w="1225" w:type="dxa"/>
            <w:vAlign w:val="center"/>
            <w:hideMark/>
          </w:tcPr>
          <w:p w14:paraId="7874DFB6" w14:textId="3CEBC9B5" w:rsidR="005319A3" w:rsidRPr="00FD78AA" w:rsidRDefault="005319A3" w:rsidP="00F82F2A">
            <w:pPr>
              <w:pStyle w:val="TableColHeadingCenter"/>
              <w:spacing w:before="20" w:after="20"/>
            </w:pPr>
            <w:r>
              <w:rPr>
                <w:rStyle w:val="normaltextrun"/>
                <w:rFonts w:eastAsia="Calibri" w:cs="Calibri"/>
                <w:szCs w:val="20"/>
              </w:rPr>
              <w:t>State (2021)</w:t>
            </w:r>
          </w:p>
        </w:tc>
        <w:tc>
          <w:tcPr>
            <w:tcW w:w="1822" w:type="dxa"/>
            <w:vAlign w:val="center"/>
            <w:hideMark/>
          </w:tcPr>
          <w:p w14:paraId="36B733D1" w14:textId="6694C3CF" w:rsidR="005319A3" w:rsidRPr="00FD78AA" w:rsidRDefault="005319A3" w:rsidP="00F82F2A">
            <w:pPr>
              <w:pStyle w:val="TableColHeadingCenter"/>
              <w:spacing w:before="20" w:after="20"/>
            </w:pPr>
            <w:r>
              <w:rPr>
                <w:rStyle w:val="normaltextrun"/>
                <w:rFonts w:eastAsia="Calibri" w:cs="Calibri"/>
                <w:szCs w:val="20"/>
              </w:rPr>
              <w:t>Above/</w:t>
            </w:r>
            <w:r>
              <w:rPr>
                <w:rFonts w:eastAsia="Calibri" w:cs="Calibri"/>
                <w:szCs w:val="20"/>
              </w:rPr>
              <w:br/>
            </w:r>
            <w:r w:rsidR="00B10946">
              <w:rPr>
                <w:rStyle w:val="normaltextrun"/>
                <w:rFonts w:eastAsia="Calibri" w:cs="Calibri"/>
                <w:szCs w:val="20"/>
              </w:rPr>
              <w:t>b</w:t>
            </w:r>
            <w:r>
              <w:rPr>
                <w:rStyle w:val="normaltextrun"/>
                <w:rFonts w:eastAsia="Calibri" w:cs="Calibri"/>
                <w:szCs w:val="20"/>
              </w:rPr>
              <w:t>elow</w:t>
            </w:r>
          </w:p>
        </w:tc>
      </w:tr>
      <w:tr w:rsidR="004D7F03" w:rsidRPr="00845C89" w14:paraId="7C886AB4" w14:textId="77777777" w:rsidTr="005319A3">
        <w:trPr>
          <w:cnfStyle w:val="000000100000" w:firstRow="0" w:lastRow="0" w:firstColumn="0" w:lastColumn="0" w:oddVBand="0" w:evenVBand="0" w:oddHBand="1" w:evenHBand="0" w:firstRowFirstColumn="0" w:firstRowLastColumn="0" w:lastRowFirstColumn="0" w:lastRowLastColumn="0"/>
        </w:trPr>
        <w:tc>
          <w:tcPr>
            <w:tcW w:w="1111" w:type="dxa"/>
            <w:hideMark/>
          </w:tcPr>
          <w:p w14:paraId="4A1BF1A3" w14:textId="77777777" w:rsidR="004D7F03" w:rsidRPr="00FD78AA" w:rsidRDefault="004D7F03" w:rsidP="00FD78AA">
            <w:pPr>
              <w:pStyle w:val="TableTextCentered"/>
              <w:spacing w:before="20" w:after="20"/>
            </w:pPr>
            <w:r w:rsidRPr="00FD78AA">
              <w:t>3 </w:t>
            </w:r>
          </w:p>
        </w:tc>
        <w:tc>
          <w:tcPr>
            <w:tcW w:w="1127" w:type="dxa"/>
            <w:hideMark/>
          </w:tcPr>
          <w:p w14:paraId="2D11D002" w14:textId="77777777" w:rsidR="004D7F03" w:rsidRPr="00FD78AA" w:rsidRDefault="004D7F03" w:rsidP="00FD78AA">
            <w:pPr>
              <w:pStyle w:val="TableTextCentered"/>
              <w:spacing w:before="20" w:after="20"/>
            </w:pPr>
            <w:r w:rsidRPr="00FD78AA">
              <w:t>236</w:t>
            </w:r>
          </w:p>
        </w:tc>
        <w:tc>
          <w:tcPr>
            <w:tcW w:w="1082" w:type="dxa"/>
          </w:tcPr>
          <w:p w14:paraId="1F65B5BE" w14:textId="77777777" w:rsidR="004D7F03" w:rsidRPr="00FD78AA" w:rsidRDefault="004D7F03" w:rsidP="00FD78AA">
            <w:pPr>
              <w:pStyle w:val="TableTextCentered"/>
              <w:spacing w:before="20" w:after="20"/>
            </w:pPr>
            <w:r w:rsidRPr="00FD78AA">
              <w:t>64</w:t>
            </w:r>
          </w:p>
        </w:tc>
        <w:tc>
          <w:tcPr>
            <w:tcW w:w="1082" w:type="dxa"/>
          </w:tcPr>
          <w:p w14:paraId="1BFA0BC6" w14:textId="77777777" w:rsidR="004D7F03" w:rsidRPr="00FD78AA" w:rsidRDefault="004D7F03" w:rsidP="00FD78AA">
            <w:pPr>
              <w:pStyle w:val="TableTextCentered"/>
              <w:spacing w:before="20" w:after="20"/>
            </w:pPr>
            <w:r w:rsidRPr="00FD78AA">
              <w:t>63</w:t>
            </w:r>
          </w:p>
        </w:tc>
        <w:tc>
          <w:tcPr>
            <w:tcW w:w="859" w:type="dxa"/>
          </w:tcPr>
          <w:p w14:paraId="62A264EC" w14:textId="77777777" w:rsidR="004D7F03" w:rsidRPr="00FD78AA" w:rsidRDefault="004D7F03" w:rsidP="00FD78AA">
            <w:pPr>
              <w:pStyle w:val="TableTextCentered"/>
              <w:spacing w:before="20" w:after="20"/>
            </w:pPr>
            <w:r w:rsidRPr="00FD78AA">
              <w:t>67</w:t>
            </w:r>
          </w:p>
        </w:tc>
        <w:tc>
          <w:tcPr>
            <w:tcW w:w="1036" w:type="dxa"/>
            <w:hideMark/>
          </w:tcPr>
          <w:p w14:paraId="0B06A235" w14:textId="77777777" w:rsidR="004D7F03" w:rsidRPr="00FD78AA" w:rsidRDefault="004D7F03" w:rsidP="00FD78AA">
            <w:pPr>
              <w:pStyle w:val="TableTextCentered"/>
              <w:spacing w:before="20" w:after="20"/>
            </w:pPr>
            <w:r w:rsidRPr="00FD78AA">
              <w:t>3 </w:t>
            </w:r>
          </w:p>
        </w:tc>
        <w:tc>
          <w:tcPr>
            <w:tcW w:w="1225" w:type="dxa"/>
            <w:hideMark/>
          </w:tcPr>
          <w:p w14:paraId="18897105" w14:textId="77777777" w:rsidR="004D7F03" w:rsidRPr="00FD78AA" w:rsidRDefault="004D7F03" w:rsidP="00FD78AA">
            <w:pPr>
              <w:pStyle w:val="TableTextCentered"/>
              <w:spacing w:before="20" w:after="20"/>
            </w:pPr>
            <w:r w:rsidRPr="00FD78AA">
              <w:t>51 </w:t>
            </w:r>
          </w:p>
        </w:tc>
        <w:tc>
          <w:tcPr>
            <w:tcW w:w="1822" w:type="dxa"/>
            <w:hideMark/>
          </w:tcPr>
          <w:p w14:paraId="6BC19545" w14:textId="77777777" w:rsidR="004D7F03" w:rsidRPr="00FD78AA" w:rsidRDefault="004D7F03" w:rsidP="00FD78AA">
            <w:pPr>
              <w:pStyle w:val="TableTextCentered"/>
              <w:spacing w:before="20" w:after="20"/>
            </w:pPr>
            <w:r w:rsidRPr="00FD78AA">
              <w:t>16 </w:t>
            </w:r>
          </w:p>
        </w:tc>
      </w:tr>
      <w:tr w:rsidR="004D7F03" w:rsidRPr="00845C89" w14:paraId="720F72A6" w14:textId="77777777" w:rsidTr="005319A3">
        <w:tc>
          <w:tcPr>
            <w:tcW w:w="1111" w:type="dxa"/>
            <w:hideMark/>
          </w:tcPr>
          <w:p w14:paraId="1872784D" w14:textId="77777777" w:rsidR="004D7F03" w:rsidRPr="00FD78AA" w:rsidRDefault="004D7F03" w:rsidP="00FD78AA">
            <w:pPr>
              <w:pStyle w:val="TableTextCentered"/>
              <w:spacing w:before="20" w:after="20"/>
            </w:pPr>
            <w:r w:rsidRPr="00FD78AA">
              <w:t>4 </w:t>
            </w:r>
          </w:p>
        </w:tc>
        <w:tc>
          <w:tcPr>
            <w:tcW w:w="1127" w:type="dxa"/>
            <w:hideMark/>
          </w:tcPr>
          <w:p w14:paraId="7A7DCDA7" w14:textId="77777777" w:rsidR="004D7F03" w:rsidRPr="00FD78AA" w:rsidRDefault="004D7F03" w:rsidP="00FD78AA">
            <w:pPr>
              <w:pStyle w:val="TableTextCentered"/>
              <w:spacing w:before="20" w:after="20"/>
            </w:pPr>
            <w:r w:rsidRPr="00FD78AA">
              <w:t>276</w:t>
            </w:r>
          </w:p>
        </w:tc>
        <w:tc>
          <w:tcPr>
            <w:tcW w:w="1082" w:type="dxa"/>
          </w:tcPr>
          <w:p w14:paraId="47477BE6" w14:textId="77777777" w:rsidR="004D7F03" w:rsidRPr="00FD78AA" w:rsidRDefault="004D7F03" w:rsidP="00FD78AA">
            <w:pPr>
              <w:pStyle w:val="TableTextCentered"/>
              <w:spacing w:before="20" w:after="20"/>
            </w:pPr>
            <w:r w:rsidRPr="00FD78AA">
              <w:t>50</w:t>
            </w:r>
          </w:p>
        </w:tc>
        <w:tc>
          <w:tcPr>
            <w:tcW w:w="1082" w:type="dxa"/>
          </w:tcPr>
          <w:p w14:paraId="1C6906B1" w14:textId="77777777" w:rsidR="004D7F03" w:rsidRPr="00FD78AA" w:rsidRDefault="004D7F03" w:rsidP="00FD78AA">
            <w:pPr>
              <w:pStyle w:val="TableTextCentered"/>
              <w:spacing w:before="20" w:after="20"/>
            </w:pPr>
            <w:r w:rsidRPr="00FD78AA">
              <w:t>68</w:t>
            </w:r>
          </w:p>
        </w:tc>
        <w:tc>
          <w:tcPr>
            <w:tcW w:w="859" w:type="dxa"/>
          </w:tcPr>
          <w:p w14:paraId="04326981" w14:textId="77777777" w:rsidR="004D7F03" w:rsidRPr="00FD78AA" w:rsidRDefault="004D7F03" w:rsidP="00FD78AA">
            <w:pPr>
              <w:pStyle w:val="TableTextCentered"/>
              <w:spacing w:before="20" w:after="20"/>
            </w:pPr>
            <w:r w:rsidRPr="00FD78AA">
              <w:t>45</w:t>
            </w:r>
          </w:p>
        </w:tc>
        <w:tc>
          <w:tcPr>
            <w:tcW w:w="1036" w:type="dxa"/>
            <w:hideMark/>
          </w:tcPr>
          <w:p w14:paraId="1D062BFE" w14:textId="77777777" w:rsidR="004D7F03" w:rsidRPr="00FD78AA" w:rsidRDefault="004D7F03" w:rsidP="00FD78AA">
            <w:pPr>
              <w:pStyle w:val="TableTextCentered"/>
              <w:spacing w:before="20" w:after="20"/>
            </w:pPr>
            <w:r w:rsidRPr="00FD78AA">
              <w:t>-5 </w:t>
            </w:r>
          </w:p>
        </w:tc>
        <w:tc>
          <w:tcPr>
            <w:tcW w:w="1225" w:type="dxa"/>
            <w:hideMark/>
          </w:tcPr>
          <w:p w14:paraId="10D2769C" w14:textId="77777777" w:rsidR="004D7F03" w:rsidRPr="00FD78AA" w:rsidRDefault="004D7F03" w:rsidP="00FD78AA">
            <w:pPr>
              <w:pStyle w:val="TableTextCentered"/>
              <w:spacing w:before="20" w:after="20"/>
            </w:pPr>
            <w:r w:rsidRPr="00FD78AA">
              <w:t>49 </w:t>
            </w:r>
          </w:p>
        </w:tc>
        <w:tc>
          <w:tcPr>
            <w:tcW w:w="1822" w:type="dxa"/>
            <w:hideMark/>
          </w:tcPr>
          <w:p w14:paraId="751CEF26" w14:textId="120B517C" w:rsidR="004D7F03" w:rsidRPr="00FD78AA" w:rsidRDefault="00965D57" w:rsidP="00FD78AA">
            <w:pPr>
              <w:pStyle w:val="TableTextCentered"/>
              <w:spacing w:before="20" w:after="20"/>
            </w:pPr>
            <w:r>
              <w:t>-</w:t>
            </w:r>
            <w:r w:rsidR="004D7F03" w:rsidRPr="00FD78AA">
              <w:t>4 </w:t>
            </w:r>
          </w:p>
        </w:tc>
      </w:tr>
      <w:tr w:rsidR="004D7F03" w:rsidRPr="00845C89" w14:paraId="2BB03EB2" w14:textId="77777777" w:rsidTr="005319A3">
        <w:trPr>
          <w:cnfStyle w:val="000000100000" w:firstRow="0" w:lastRow="0" w:firstColumn="0" w:lastColumn="0" w:oddVBand="0" w:evenVBand="0" w:oddHBand="1" w:evenHBand="0" w:firstRowFirstColumn="0" w:firstRowLastColumn="0" w:lastRowFirstColumn="0" w:lastRowLastColumn="0"/>
        </w:trPr>
        <w:tc>
          <w:tcPr>
            <w:tcW w:w="1111" w:type="dxa"/>
            <w:hideMark/>
          </w:tcPr>
          <w:p w14:paraId="55AE2F3B" w14:textId="77777777" w:rsidR="004D7F03" w:rsidRPr="00FD78AA" w:rsidRDefault="004D7F03" w:rsidP="00FD78AA">
            <w:pPr>
              <w:pStyle w:val="TableTextCentered"/>
              <w:spacing w:before="20" w:after="20"/>
            </w:pPr>
            <w:r w:rsidRPr="00FD78AA">
              <w:t>5 </w:t>
            </w:r>
          </w:p>
        </w:tc>
        <w:tc>
          <w:tcPr>
            <w:tcW w:w="1127" w:type="dxa"/>
            <w:hideMark/>
          </w:tcPr>
          <w:p w14:paraId="1656DE0D" w14:textId="77777777" w:rsidR="004D7F03" w:rsidRPr="00FD78AA" w:rsidRDefault="004D7F03" w:rsidP="00FD78AA">
            <w:pPr>
              <w:pStyle w:val="TableTextCentered"/>
              <w:spacing w:before="20" w:after="20"/>
            </w:pPr>
            <w:r w:rsidRPr="00FD78AA">
              <w:t>228</w:t>
            </w:r>
          </w:p>
        </w:tc>
        <w:tc>
          <w:tcPr>
            <w:tcW w:w="1082" w:type="dxa"/>
          </w:tcPr>
          <w:p w14:paraId="1D91569E" w14:textId="77777777" w:rsidR="004D7F03" w:rsidRPr="00FD78AA" w:rsidRDefault="004D7F03" w:rsidP="00FD78AA">
            <w:pPr>
              <w:pStyle w:val="TableTextCentered"/>
              <w:spacing w:before="20" w:after="20"/>
            </w:pPr>
            <w:r w:rsidRPr="00FD78AA">
              <w:t>65</w:t>
            </w:r>
          </w:p>
        </w:tc>
        <w:tc>
          <w:tcPr>
            <w:tcW w:w="1082" w:type="dxa"/>
          </w:tcPr>
          <w:p w14:paraId="6BB4A038" w14:textId="77777777" w:rsidR="004D7F03" w:rsidRPr="00FD78AA" w:rsidRDefault="004D7F03" w:rsidP="00FD78AA">
            <w:pPr>
              <w:pStyle w:val="TableTextCentered"/>
              <w:spacing w:before="20" w:after="20"/>
            </w:pPr>
            <w:r w:rsidRPr="00FD78AA">
              <w:t>55</w:t>
            </w:r>
          </w:p>
        </w:tc>
        <w:tc>
          <w:tcPr>
            <w:tcW w:w="859" w:type="dxa"/>
          </w:tcPr>
          <w:p w14:paraId="0B7386B9" w14:textId="77777777" w:rsidR="004D7F03" w:rsidRPr="00FD78AA" w:rsidRDefault="004D7F03" w:rsidP="00FD78AA">
            <w:pPr>
              <w:pStyle w:val="TableTextCentered"/>
              <w:spacing w:before="20" w:after="20"/>
            </w:pPr>
            <w:r w:rsidRPr="00FD78AA">
              <w:t>57</w:t>
            </w:r>
          </w:p>
        </w:tc>
        <w:tc>
          <w:tcPr>
            <w:tcW w:w="1036" w:type="dxa"/>
            <w:hideMark/>
          </w:tcPr>
          <w:p w14:paraId="6A041CC7" w14:textId="77777777" w:rsidR="004D7F03" w:rsidRPr="00FD78AA" w:rsidRDefault="004D7F03" w:rsidP="00FD78AA">
            <w:pPr>
              <w:pStyle w:val="TableTextCentered"/>
              <w:spacing w:before="20" w:after="20"/>
            </w:pPr>
            <w:r w:rsidRPr="00FD78AA">
              <w:t>-9 </w:t>
            </w:r>
          </w:p>
        </w:tc>
        <w:tc>
          <w:tcPr>
            <w:tcW w:w="1225" w:type="dxa"/>
            <w:hideMark/>
          </w:tcPr>
          <w:p w14:paraId="3AD0F9A0" w14:textId="77777777" w:rsidR="004D7F03" w:rsidRPr="00FD78AA" w:rsidRDefault="004D7F03" w:rsidP="00FD78AA">
            <w:pPr>
              <w:pStyle w:val="TableTextCentered"/>
              <w:spacing w:before="20" w:after="20"/>
            </w:pPr>
            <w:r w:rsidRPr="00FD78AA">
              <w:t>47 </w:t>
            </w:r>
          </w:p>
        </w:tc>
        <w:tc>
          <w:tcPr>
            <w:tcW w:w="1822" w:type="dxa"/>
            <w:hideMark/>
          </w:tcPr>
          <w:p w14:paraId="7E054836" w14:textId="77777777" w:rsidR="004D7F03" w:rsidRPr="00FD78AA" w:rsidRDefault="004D7F03" w:rsidP="00FD78AA">
            <w:pPr>
              <w:pStyle w:val="TableTextCentered"/>
              <w:spacing w:before="20" w:after="20"/>
            </w:pPr>
            <w:r w:rsidRPr="00FD78AA">
              <w:t>10 </w:t>
            </w:r>
          </w:p>
        </w:tc>
      </w:tr>
      <w:tr w:rsidR="004D7F03" w:rsidRPr="00845C89" w14:paraId="6CBA1307" w14:textId="77777777" w:rsidTr="005319A3">
        <w:tc>
          <w:tcPr>
            <w:tcW w:w="1111" w:type="dxa"/>
            <w:hideMark/>
          </w:tcPr>
          <w:p w14:paraId="23620EE7" w14:textId="77777777" w:rsidR="004D7F03" w:rsidRPr="00FD78AA" w:rsidRDefault="004D7F03" w:rsidP="00FD78AA">
            <w:pPr>
              <w:pStyle w:val="TableTextCentered"/>
              <w:spacing w:before="20" w:after="20"/>
            </w:pPr>
            <w:r w:rsidRPr="00FD78AA">
              <w:t>6 </w:t>
            </w:r>
          </w:p>
        </w:tc>
        <w:tc>
          <w:tcPr>
            <w:tcW w:w="1127" w:type="dxa"/>
            <w:hideMark/>
          </w:tcPr>
          <w:p w14:paraId="03E27E67" w14:textId="77777777" w:rsidR="004D7F03" w:rsidRPr="00FD78AA" w:rsidRDefault="004D7F03" w:rsidP="00FD78AA">
            <w:pPr>
              <w:pStyle w:val="TableTextCentered"/>
              <w:spacing w:before="20" w:after="20"/>
            </w:pPr>
            <w:r w:rsidRPr="00FD78AA">
              <w:t>245</w:t>
            </w:r>
          </w:p>
        </w:tc>
        <w:tc>
          <w:tcPr>
            <w:tcW w:w="1082" w:type="dxa"/>
          </w:tcPr>
          <w:p w14:paraId="2317D7AA" w14:textId="77777777" w:rsidR="004D7F03" w:rsidRPr="00FD78AA" w:rsidRDefault="004D7F03" w:rsidP="00FD78AA">
            <w:pPr>
              <w:pStyle w:val="TableTextCentered"/>
              <w:spacing w:before="20" w:after="20"/>
            </w:pPr>
            <w:r w:rsidRPr="00FD78AA">
              <w:t>53</w:t>
            </w:r>
          </w:p>
        </w:tc>
        <w:tc>
          <w:tcPr>
            <w:tcW w:w="1082" w:type="dxa"/>
          </w:tcPr>
          <w:p w14:paraId="64B9489B" w14:textId="77777777" w:rsidR="004D7F03" w:rsidRPr="00FD78AA" w:rsidRDefault="004D7F03" w:rsidP="00FD78AA">
            <w:pPr>
              <w:pStyle w:val="TableTextCentered"/>
              <w:spacing w:before="20" w:after="20"/>
            </w:pPr>
            <w:r w:rsidRPr="00FD78AA">
              <w:t>59</w:t>
            </w:r>
          </w:p>
        </w:tc>
        <w:tc>
          <w:tcPr>
            <w:tcW w:w="859" w:type="dxa"/>
          </w:tcPr>
          <w:p w14:paraId="332356D3" w14:textId="77777777" w:rsidR="004D7F03" w:rsidRPr="00FD78AA" w:rsidRDefault="004D7F03" w:rsidP="00FD78AA">
            <w:pPr>
              <w:pStyle w:val="TableTextCentered"/>
              <w:spacing w:before="20" w:after="20"/>
            </w:pPr>
            <w:r w:rsidRPr="00FD78AA">
              <w:t>56</w:t>
            </w:r>
          </w:p>
        </w:tc>
        <w:tc>
          <w:tcPr>
            <w:tcW w:w="1036" w:type="dxa"/>
            <w:hideMark/>
          </w:tcPr>
          <w:p w14:paraId="6DC6A16F" w14:textId="77777777" w:rsidR="004D7F03" w:rsidRPr="00FD78AA" w:rsidRDefault="004D7F03" w:rsidP="00FD78AA">
            <w:pPr>
              <w:pStyle w:val="TableTextCentered"/>
              <w:spacing w:before="20" w:after="20"/>
            </w:pPr>
            <w:r w:rsidRPr="00FD78AA">
              <w:t>-3 </w:t>
            </w:r>
          </w:p>
        </w:tc>
        <w:tc>
          <w:tcPr>
            <w:tcW w:w="1225" w:type="dxa"/>
            <w:hideMark/>
          </w:tcPr>
          <w:p w14:paraId="782C15C8" w14:textId="77777777" w:rsidR="004D7F03" w:rsidRPr="00FD78AA" w:rsidRDefault="004D7F03" w:rsidP="00FD78AA">
            <w:pPr>
              <w:pStyle w:val="TableTextCentered"/>
              <w:spacing w:before="20" w:after="20"/>
            </w:pPr>
            <w:r w:rsidRPr="00FD78AA">
              <w:t>47 </w:t>
            </w:r>
          </w:p>
        </w:tc>
        <w:tc>
          <w:tcPr>
            <w:tcW w:w="1822" w:type="dxa"/>
            <w:hideMark/>
          </w:tcPr>
          <w:p w14:paraId="4E4CA09A" w14:textId="77777777" w:rsidR="004D7F03" w:rsidRPr="00FD78AA" w:rsidRDefault="004D7F03" w:rsidP="00FD78AA">
            <w:pPr>
              <w:pStyle w:val="TableTextCentered"/>
              <w:spacing w:before="20" w:after="20"/>
            </w:pPr>
            <w:r w:rsidRPr="00FD78AA">
              <w:t>11 </w:t>
            </w:r>
          </w:p>
        </w:tc>
      </w:tr>
      <w:tr w:rsidR="004D7F03" w:rsidRPr="00845C89" w14:paraId="3C4C7D22" w14:textId="77777777" w:rsidTr="005319A3">
        <w:trPr>
          <w:cnfStyle w:val="000000100000" w:firstRow="0" w:lastRow="0" w:firstColumn="0" w:lastColumn="0" w:oddVBand="0" w:evenVBand="0" w:oddHBand="1" w:evenHBand="0" w:firstRowFirstColumn="0" w:firstRowLastColumn="0" w:lastRowFirstColumn="0" w:lastRowLastColumn="0"/>
        </w:trPr>
        <w:tc>
          <w:tcPr>
            <w:tcW w:w="1111" w:type="dxa"/>
            <w:hideMark/>
          </w:tcPr>
          <w:p w14:paraId="3978E0A4" w14:textId="77777777" w:rsidR="004D7F03" w:rsidRPr="00FD78AA" w:rsidRDefault="004D7F03" w:rsidP="00FD78AA">
            <w:pPr>
              <w:pStyle w:val="TableTextCentered"/>
              <w:spacing w:before="20" w:after="20"/>
            </w:pPr>
            <w:r w:rsidRPr="00FD78AA">
              <w:t>7 </w:t>
            </w:r>
          </w:p>
        </w:tc>
        <w:tc>
          <w:tcPr>
            <w:tcW w:w="1127" w:type="dxa"/>
            <w:hideMark/>
          </w:tcPr>
          <w:p w14:paraId="6D4EB909" w14:textId="77777777" w:rsidR="004D7F03" w:rsidRPr="00FD78AA" w:rsidRDefault="004D7F03" w:rsidP="00FD78AA">
            <w:pPr>
              <w:pStyle w:val="TableTextCentered"/>
              <w:spacing w:before="20" w:after="20"/>
            </w:pPr>
            <w:r w:rsidRPr="00FD78AA">
              <w:t>264</w:t>
            </w:r>
          </w:p>
        </w:tc>
        <w:tc>
          <w:tcPr>
            <w:tcW w:w="1082" w:type="dxa"/>
          </w:tcPr>
          <w:p w14:paraId="001D76B9" w14:textId="77777777" w:rsidR="004D7F03" w:rsidRPr="00FD78AA" w:rsidRDefault="004D7F03" w:rsidP="00FD78AA">
            <w:pPr>
              <w:pStyle w:val="TableTextCentered"/>
              <w:spacing w:before="20" w:after="20"/>
            </w:pPr>
            <w:r w:rsidRPr="00FD78AA">
              <w:t>49</w:t>
            </w:r>
          </w:p>
        </w:tc>
        <w:tc>
          <w:tcPr>
            <w:tcW w:w="1082" w:type="dxa"/>
          </w:tcPr>
          <w:p w14:paraId="056052C7" w14:textId="77777777" w:rsidR="004D7F03" w:rsidRPr="00FD78AA" w:rsidRDefault="004D7F03" w:rsidP="00FD78AA">
            <w:pPr>
              <w:pStyle w:val="TableTextCentered"/>
              <w:spacing w:before="20" w:after="20"/>
            </w:pPr>
            <w:r w:rsidRPr="00FD78AA">
              <w:t>64</w:t>
            </w:r>
          </w:p>
        </w:tc>
        <w:tc>
          <w:tcPr>
            <w:tcW w:w="859" w:type="dxa"/>
          </w:tcPr>
          <w:p w14:paraId="5B545F47" w14:textId="77777777" w:rsidR="004D7F03" w:rsidRPr="00FD78AA" w:rsidRDefault="004D7F03" w:rsidP="00FD78AA">
            <w:pPr>
              <w:pStyle w:val="TableTextCentered"/>
              <w:spacing w:before="20" w:after="20"/>
            </w:pPr>
            <w:r w:rsidRPr="00FD78AA">
              <w:t>49</w:t>
            </w:r>
          </w:p>
        </w:tc>
        <w:tc>
          <w:tcPr>
            <w:tcW w:w="1036" w:type="dxa"/>
            <w:hideMark/>
          </w:tcPr>
          <w:p w14:paraId="4ED81DD7" w14:textId="77777777" w:rsidR="004D7F03" w:rsidRPr="00FD78AA" w:rsidRDefault="004D7F03" w:rsidP="00FD78AA">
            <w:pPr>
              <w:pStyle w:val="TableTextCentered"/>
              <w:spacing w:before="20" w:after="20"/>
            </w:pPr>
            <w:r w:rsidRPr="00FD78AA">
              <w:t>0 </w:t>
            </w:r>
          </w:p>
        </w:tc>
        <w:tc>
          <w:tcPr>
            <w:tcW w:w="1225" w:type="dxa"/>
            <w:hideMark/>
          </w:tcPr>
          <w:p w14:paraId="53FD9C24" w14:textId="77777777" w:rsidR="004D7F03" w:rsidRPr="00FD78AA" w:rsidRDefault="004D7F03" w:rsidP="00FD78AA">
            <w:pPr>
              <w:pStyle w:val="TableTextCentered"/>
              <w:spacing w:before="20" w:after="20"/>
            </w:pPr>
            <w:r w:rsidRPr="00FD78AA">
              <w:t>43 </w:t>
            </w:r>
          </w:p>
        </w:tc>
        <w:tc>
          <w:tcPr>
            <w:tcW w:w="1822" w:type="dxa"/>
            <w:hideMark/>
          </w:tcPr>
          <w:p w14:paraId="435C0584" w14:textId="77777777" w:rsidR="004D7F03" w:rsidRPr="00FD78AA" w:rsidRDefault="004D7F03" w:rsidP="00FD78AA">
            <w:pPr>
              <w:pStyle w:val="TableTextCentered"/>
              <w:spacing w:before="20" w:after="20"/>
            </w:pPr>
            <w:r w:rsidRPr="00FD78AA">
              <w:t>6 </w:t>
            </w:r>
          </w:p>
        </w:tc>
      </w:tr>
      <w:tr w:rsidR="004D7F03" w:rsidRPr="00845C89" w14:paraId="00596D2B" w14:textId="77777777" w:rsidTr="005319A3">
        <w:tc>
          <w:tcPr>
            <w:tcW w:w="1111" w:type="dxa"/>
            <w:hideMark/>
          </w:tcPr>
          <w:p w14:paraId="5D695592" w14:textId="77777777" w:rsidR="004D7F03" w:rsidRPr="00FD78AA" w:rsidRDefault="004D7F03" w:rsidP="00FD78AA">
            <w:pPr>
              <w:pStyle w:val="TableTextCentered"/>
              <w:spacing w:before="20" w:after="20"/>
            </w:pPr>
            <w:r w:rsidRPr="00FD78AA">
              <w:t>8 </w:t>
            </w:r>
          </w:p>
        </w:tc>
        <w:tc>
          <w:tcPr>
            <w:tcW w:w="1127" w:type="dxa"/>
            <w:hideMark/>
          </w:tcPr>
          <w:p w14:paraId="2D04A22C" w14:textId="77777777" w:rsidR="004D7F03" w:rsidRPr="00FD78AA" w:rsidRDefault="004D7F03" w:rsidP="00FD78AA">
            <w:pPr>
              <w:pStyle w:val="TableTextCentered"/>
              <w:spacing w:before="20" w:after="20"/>
            </w:pPr>
            <w:r w:rsidRPr="00FD78AA">
              <w:t>251</w:t>
            </w:r>
          </w:p>
        </w:tc>
        <w:tc>
          <w:tcPr>
            <w:tcW w:w="1082" w:type="dxa"/>
          </w:tcPr>
          <w:p w14:paraId="25CE4D8C" w14:textId="77777777" w:rsidR="004D7F03" w:rsidRPr="00FD78AA" w:rsidRDefault="004D7F03" w:rsidP="00FD78AA">
            <w:pPr>
              <w:pStyle w:val="TableTextCentered"/>
              <w:spacing w:before="20" w:after="20"/>
            </w:pPr>
            <w:r w:rsidRPr="00FD78AA">
              <w:t>59</w:t>
            </w:r>
          </w:p>
        </w:tc>
        <w:tc>
          <w:tcPr>
            <w:tcW w:w="1082" w:type="dxa"/>
          </w:tcPr>
          <w:p w14:paraId="7681CC59" w14:textId="77777777" w:rsidR="004D7F03" w:rsidRPr="00FD78AA" w:rsidRDefault="004D7F03" w:rsidP="00FD78AA">
            <w:pPr>
              <w:pStyle w:val="TableTextCentered"/>
              <w:spacing w:before="20" w:after="20"/>
            </w:pPr>
            <w:r w:rsidRPr="00FD78AA">
              <w:t>63</w:t>
            </w:r>
          </w:p>
        </w:tc>
        <w:tc>
          <w:tcPr>
            <w:tcW w:w="859" w:type="dxa"/>
          </w:tcPr>
          <w:p w14:paraId="6C896006" w14:textId="77777777" w:rsidR="004D7F03" w:rsidRPr="00FD78AA" w:rsidRDefault="004D7F03" w:rsidP="00FD78AA">
            <w:pPr>
              <w:pStyle w:val="TableTextCentered"/>
              <w:spacing w:before="20" w:after="20"/>
            </w:pPr>
            <w:r w:rsidRPr="00FD78AA">
              <w:t>63</w:t>
            </w:r>
          </w:p>
        </w:tc>
        <w:tc>
          <w:tcPr>
            <w:tcW w:w="1036" w:type="dxa"/>
            <w:hideMark/>
          </w:tcPr>
          <w:p w14:paraId="6D35C362" w14:textId="77777777" w:rsidR="004D7F03" w:rsidRPr="00FD78AA" w:rsidRDefault="004D7F03" w:rsidP="00FD78AA">
            <w:pPr>
              <w:pStyle w:val="TableTextCentered"/>
              <w:spacing w:before="20" w:after="20"/>
            </w:pPr>
            <w:r w:rsidRPr="00FD78AA">
              <w:t>4 </w:t>
            </w:r>
          </w:p>
        </w:tc>
        <w:tc>
          <w:tcPr>
            <w:tcW w:w="1225" w:type="dxa"/>
            <w:hideMark/>
          </w:tcPr>
          <w:p w14:paraId="42957486" w14:textId="77777777" w:rsidR="004D7F03" w:rsidRPr="00FD78AA" w:rsidRDefault="004D7F03" w:rsidP="00FD78AA">
            <w:pPr>
              <w:pStyle w:val="TableTextCentered"/>
              <w:spacing w:before="20" w:after="20"/>
            </w:pPr>
            <w:r w:rsidRPr="00FD78AA">
              <w:t>41 </w:t>
            </w:r>
          </w:p>
        </w:tc>
        <w:tc>
          <w:tcPr>
            <w:tcW w:w="1822" w:type="dxa"/>
            <w:hideMark/>
          </w:tcPr>
          <w:p w14:paraId="7AA3FE23" w14:textId="77777777" w:rsidR="004D7F03" w:rsidRPr="00FD78AA" w:rsidRDefault="004D7F03" w:rsidP="00FD78AA">
            <w:pPr>
              <w:pStyle w:val="TableTextCentered"/>
              <w:spacing w:before="20" w:after="20"/>
            </w:pPr>
            <w:r w:rsidRPr="00FD78AA">
              <w:t>22 </w:t>
            </w:r>
          </w:p>
        </w:tc>
      </w:tr>
      <w:tr w:rsidR="004D7F03" w:rsidRPr="00845C89" w14:paraId="2451B679" w14:textId="77777777" w:rsidTr="005319A3">
        <w:trPr>
          <w:cnfStyle w:val="000000100000" w:firstRow="0" w:lastRow="0" w:firstColumn="0" w:lastColumn="0" w:oddVBand="0" w:evenVBand="0" w:oddHBand="1" w:evenHBand="0" w:firstRowFirstColumn="0" w:firstRowLastColumn="0" w:lastRowFirstColumn="0" w:lastRowLastColumn="0"/>
        </w:trPr>
        <w:tc>
          <w:tcPr>
            <w:tcW w:w="1111" w:type="dxa"/>
            <w:hideMark/>
          </w:tcPr>
          <w:p w14:paraId="01BDC631" w14:textId="7428D907" w:rsidR="004D7F03" w:rsidRPr="00FD78AA" w:rsidRDefault="004D7F03" w:rsidP="00FD78AA">
            <w:pPr>
              <w:pStyle w:val="TableTextCentered"/>
              <w:spacing w:before="20" w:after="20"/>
            </w:pPr>
            <w:r w:rsidRPr="00FD78AA">
              <w:t>3-8 </w:t>
            </w:r>
          </w:p>
        </w:tc>
        <w:tc>
          <w:tcPr>
            <w:tcW w:w="1127" w:type="dxa"/>
            <w:hideMark/>
          </w:tcPr>
          <w:p w14:paraId="686908C9" w14:textId="77777777" w:rsidR="004D7F03" w:rsidRPr="00FD78AA" w:rsidRDefault="004D7F03" w:rsidP="00FD78AA">
            <w:pPr>
              <w:pStyle w:val="TableTextCentered"/>
              <w:spacing w:before="20" w:after="20"/>
            </w:pPr>
            <w:r w:rsidRPr="00FD78AA">
              <w:t>1,500 </w:t>
            </w:r>
          </w:p>
        </w:tc>
        <w:tc>
          <w:tcPr>
            <w:tcW w:w="1082" w:type="dxa"/>
          </w:tcPr>
          <w:p w14:paraId="2082FE12" w14:textId="77777777" w:rsidR="004D7F03" w:rsidRPr="00FD78AA" w:rsidRDefault="004D7F03" w:rsidP="00FD78AA">
            <w:pPr>
              <w:pStyle w:val="TableTextCentered"/>
              <w:spacing w:before="20" w:after="20"/>
            </w:pPr>
            <w:r w:rsidRPr="00FD78AA">
              <w:t>56</w:t>
            </w:r>
          </w:p>
        </w:tc>
        <w:tc>
          <w:tcPr>
            <w:tcW w:w="1082" w:type="dxa"/>
          </w:tcPr>
          <w:p w14:paraId="5C59C424" w14:textId="77777777" w:rsidR="004D7F03" w:rsidRPr="00FD78AA" w:rsidRDefault="004D7F03" w:rsidP="00FD78AA">
            <w:pPr>
              <w:pStyle w:val="TableTextCentered"/>
              <w:spacing w:before="20" w:after="20"/>
            </w:pPr>
            <w:r w:rsidRPr="00FD78AA">
              <w:t>62</w:t>
            </w:r>
          </w:p>
        </w:tc>
        <w:tc>
          <w:tcPr>
            <w:tcW w:w="859" w:type="dxa"/>
          </w:tcPr>
          <w:p w14:paraId="7AC67D7B" w14:textId="77777777" w:rsidR="004D7F03" w:rsidRPr="00FD78AA" w:rsidRDefault="004D7F03" w:rsidP="00FD78AA">
            <w:pPr>
              <w:pStyle w:val="TableTextCentered"/>
              <w:spacing w:before="20" w:after="20"/>
            </w:pPr>
            <w:r w:rsidRPr="00FD78AA">
              <w:t>56</w:t>
            </w:r>
          </w:p>
        </w:tc>
        <w:tc>
          <w:tcPr>
            <w:tcW w:w="1036" w:type="dxa"/>
            <w:hideMark/>
          </w:tcPr>
          <w:p w14:paraId="2BC8C0CF" w14:textId="77777777" w:rsidR="004D7F03" w:rsidRPr="00FD78AA" w:rsidRDefault="004D7F03" w:rsidP="00FD78AA">
            <w:pPr>
              <w:pStyle w:val="TableTextCentered"/>
              <w:spacing w:before="20" w:after="20"/>
            </w:pPr>
            <w:r w:rsidRPr="00FD78AA">
              <w:t>0 </w:t>
            </w:r>
          </w:p>
        </w:tc>
        <w:tc>
          <w:tcPr>
            <w:tcW w:w="1225" w:type="dxa"/>
            <w:hideMark/>
          </w:tcPr>
          <w:p w14:paraId="4F99990B" w14:textId="77777777" w:rsidR="004D7F03" w:rsidRPr="00FD78AA" w:rsidRDefault="004D7F03" w:rsidP="00FD78AA">
            <w:pPr>
              <w:pStyle w:val="TableTextCentered"/>
              <w:spacing w:before="20" w:after="20"/>
            </w:pPr>
            <w:r w:rsidRPr="00FD78AA">
              <w:t>46 </w:t>
            </w:r>
          </w:p>
        </w:tc>
        <w:tc>
          <w:tcPr>
            <w:tcW w:w="1822" w:type="dxa"/>
            <w:hideMark/>
          </w:tcPr>
          <w:p w14:paraId="52911EA6" w14:textId="77777777" w:rsidR="004D7F03" w:rsidRPr="00FD78AA" w:rsidRDefault="004D7F03" w:rsidP="00FD78AA">
            <w:pPr>
              <w:pStyle w:val="TableTextCentered"/>
              <w:spacing w:before="20" w:after="20"/>
            </w:pPr>
            <w:r w:rsidRPr="00FD78AA">
              <w:t>10 </w:t>
            </w:r>
          </w:p>
        </w:tc>
      </w:tr>
      <w:tr w:rsidR="004D7F03" w:rsidRPr="00845C89" w14:paraId="54575BA5" w14:textId="77777777" w:rsidTr="005319A3">
        <w:tc>
          <w:tcPr>
            <w:tcW w:w="1111" w:type="dxa"/>
            <w:hideMark/>
          </w:tcPr>
          <w:p w14:paraId="6DD21692" w14:textId="77777777" w:rsidR="004D7F03" w:rsidRPr="00FD78AA" w:rsidRDefault="004D7F03" w:rsidP="00FD78AA">
            <w:pPr>
              <w:pStyle w:val="TableTextCentered"/>
              <w:spacing w:before="20" w:after="20"/>
            </w:pPr>
            <w:r w:rsidRPr="00FD78AA">
              <w:t>10 </w:t>
            </w:r>
          </w:p>
        </w:tc>
        <w:tc>
          <w:tcPr>
            <w:tcW w:w="1127" w:type="dxa"/>
            <w:hideMark/>
          </w:tcPr>
          <w:p w14:paraId="2FB8DE58" w14:textId="77777777" w:rsidR="004D7F03" w:rsidRPr="00FD78AA" w:rsidRDefault="004D7F03" w:rsidP="00FD78AA">
            <w:pPr>
              <w:pStyle w:val="TableTextCentered"/>
              <w:spacing w:before="20" w:after="20"/>
            </w:pPr>
            <w:r w:rsidRPr="00FD78AA">
              <w:t>191</w:t>
            </w:r>
          </w:p>
        </w:tc>
        <w:tc>
          <w:tcPr>
            <w:tcW w:w="1082" w:type="dxa"/>
          </w:tcPr>
          <w:p w14:paraId="6236A0D2" w14:textId="389E478A" w:rsidR="004D7F03" w:rsidRPr="00FD78AA" w:rsidRDefault="00F82F2A" w:rsidP="00FD78AA">
            <w:pPr>
              <w:pStyle w:val="TableTextCentered"/>
              <w:spacing w:before="20" w:after="20"/>
            </w:pPr>
            <w:r>
              <w:t>NA</w:t>
            </w:r>
          </w:p>
        </w:tc>
        <w:tc>
          <w:tcPr>
            <w:tcW w:w="1082" w:type="dxa"/>
          </w:tcPr>
          <w:p w14:paraId="64C483BC" w14:textId="77777777" w:rsidR="004D7F03" w:rsidRPr="00FD78AA" w:rsidRDefault="004D7F03" w:rsidP="00FD78AA">
            <w:pPr>
              <w:pStyle w:val="TableTextCentered"/>
              <w:spacing w:before="20" w:after="20"/>
            </w:pPr>
            <w:r w:rsidRPr="00FD78AA">
              <w:t>69</w:t>
            </w:r>
          </w:p>
        </w:tc>
        <w:tc>
          <w:tcPr>
            <w:tcW w:w="859" w:type="dxa"/>
          </w:tcPr>
          <w:p w14:paraId="61FEAF44" w14:textId="77777777" w:rsidR="004D7F03" w:rsidRPr="00FD78AA" w:rsidRDefault="004D7F03" w:rsidP="00FD78AA">
            <w:pPr>
              <w:pStyle w:val="TableTextCentered"/>
              <w:spacing w:before="20" w:after="20"/>
            </w:pPr>
            <w:r w:rsidRPr="00FD78AA">
              <w:t>71</w:t>
            </w:r>
          </w:p>
        </w:tc>
        <w:tc>
          <w:tcPr>
            <w:tcW w:w="1036" w:type="dxa"/>
            <w:hideMark/>
          </w:tcPr>
          <w:p w14:paraId="0296BA18" w14:textId="378572DB" w:rsidR="004D7F03" w:rsidRPr="00FD78AA" w:rsidRDefault="00F82F2A" w:rsidP="00FD78AA">
            <w:pPr>
              <w:pStyle w:val="TableTextCentered"/>
              <w:spacing w:before="20" w:after="20"/>
            </w:pPr>
            <w:r>
              <w:t>NA</w:t>
            </w:r>
          </w:p>
        </w:tc>
        <w:tc>
          <w:tcPr>
            <w:tcW w:w="1225" w:type="dxa"/>
            <w:hideMark/>
          </w:tcPr>
          <w:p w14:paraId="6B6DDDE4" w14:textId="77777777" w:rsidR="004D7F03" w:rsidRPr="00FD78AA" w:rsidRDefault="004D7F03" w:rsidP="00FD78AA">
            <w:pPr>
              <w:pStyle w:val="TableTextCentered"/>
              <w:spacing w:before="20" w:after="20"/>
            </w:pPr>
            <w:r w:rsidRPr="00FD78AA">
              <w:t>64 </w:t>
            </w:r>
          </w:p>
        </w:tc>
        <w:tc>
          <w:tcPr>
            <w:tcW w:w="1822" w:type="dxa"/>
            <w:hideMark/>
          </w:tcPr>
          <w:p w14:paraId="70E6765A" w14:textId="77777777" w:rsidR="004D7F03" w:rsidRPr="00FD78AA" w:rsidRDefault="004D7F03" w:rsidP="00FD78AA">
            <w:pPr>
              <w:pStyle w:val="TableTextCentered"/>
              <w:spacing w:before="20" w:after="20"/>
            </w:pPr>
            <w:r w:rsidRPr="00FD78AA">
              <w:t>7 </w:t>
            </w:r>
          </w:p>
        </w:tc>
      </w:tr>
    </w:tbl>
    <w:p w14:paraId="3663BA02" w14:textId="12BE3E14" w:rsidR="004D7F03" w:rsidRDefault="004D7F03" w:rsidP="004D7F03">
      <w:pPr>
        <w:pStyle w:val="TableNote"/>
        <w:rPr>
          <w:sz w:val="16"/>
          <w:szCs w:val="16"/>
        </w:rPr>
      </w:pPr>
      <w:r>
        <w:rPr>
          <w:i/>
          <w:iCs/>
        </w:rPr>
        <w:t>Note</w:t>
      </w:r>
      <w:r>
        <w:t>. Data sourced from</w:t>
      </w:r>
      <w:r w:rsidRPr="008B21DE">
        <w:t xml:space="preserve"> </w:t>
      </w:r>
      <w:hyperlink r:id="rId20" w:history="1">
        <w:r w:rsidR="00FD78AA" w:rsidRPr="00C414BF">
          <w:rPr>
            <w:rStyle w:val="Hyperlink"/>
          </w:rPr>
          <w:t>https://profiles.doe.mass.edu/mcas/achievement_level.aspx?linkid=32&amp;orgcode=</w:t>
        </w:r>
        <w:r w:rsidR="00FD78AA" w:rsidRPr="00C414BF">
          <w:rPr>
            <w:rStyle w:val="Hyperlink"/>
          </w:rPr>
          <w:br/>
          <w:t>02950000&amp;orgtypecode=5&amp;</w:t>
        </w:r>
      </w:hyperlink>
      <w:r w:rsidR="006F1E77">
        <w:t xml:space="preserve"> </w:t>
      </w:r>
      <w:r>
        <w:t>(</w:t>
      </w:r>
      <w:r w:rsidRPr="008B21DE">
        <w:t>2021</w:t>
      </w:r>
      <w:r>
        <w:t>).</w:t>
      </w:r>
    </w:p>
    <w:p w14:paraId="2C268900" w14:textId="276031DA" w:rsidR="00FD78AA" w:rsidRDefault="00FD78AA" w:rsidP="004D7F03">
      <w:pPr>
        <w:pStyle w:val="TableTitle0"/>
      </w:pPr>
      <w:r>
        <w:t>Table 3. Next-Generation MCAS Math</w:t>
      </w:r>
      <w:r w:rsidR="005319A3">
        <w:t>ematics</w:t>
      </w:r>
      <w:r>
        <w:t xml:space="preserve"> Percent</w:t>
      </w:r>
      <w:r w:rsidR="005319A3">
        <w:t>age</w:t>
      </w:r>
      <w:r>
        <w:t xml:space="preserve"> Meeting or Exceeding Expectations, 2018-2021</w:t>
      </w:r>
    </w:p>
    <w:tbl>
      <w:tblPr>
        <w:tblStyle w:val="MSVTable11"/>
        <w:tblW w:w="5000" w:type="pct"/>
        <w:tblLook w:val="04A0" w:firstRow="1" w:lastRow="0" w:firstColumn="1" w:lastColumn="0" w:noHBand="0" w:noVBand="1"/>
      </w:tblPr>
      <w:tblGrid>
        <w:gridCol w:w="1169"/>
        <w:gridCol w:w="1179"/>
        <w:gridCol w:w="1143"/>
        <w:gridCol w:w="1143"/>
        <w:gridCol w:w="896"/>
        <w:gridCol w:w="1072"/>
        <w:gridCol w:w="1225"/>
        <w:gridCol w:w="1517"/>
      </w:tblGrid>
      <w:tr w:rsidR="005319A3" w14:paraId="76E7DBF9" w14:textId="77777777" w:rsidTr="00F82F2A">
        <w:trPr>
          <w:cnfStyle w:val="100000000000" w:firstRow="1" w:lastRow="0" w:firstColumn="0" w:lastColumn="0" w:oddVBand="0" w:evenVBand="0" w:oddHBand="0" w:evenHBand="0" w:firstRowFirstColumn="0" w:firstRowLastColumn="0" w:lastRowFirstColumn="0" w:lastRowLastColumn="0"/>
        </w:trPr>
        <w:tc>
          <w:tcPr>
            <w:tcW w:w="1169" w:type="dxa"/>
            <w:vAlign w:val="center"/>
            <w:hideMark/>
          </w:tcPr>
          <w:p w14:paraId="468CC85D" w14:textId="34B9521D" w:rsidR="005319A3" w:rsidRPr="00FD78AA" w:rsidRDefault="005319A3" w:rsidP="00F82F2A">
            <w:pPr>
              <w:pStyle w:val="TableColHeadingCenter"/>
              <w:spacing w:before="20" w:after="20"/>
            </w:pPr>
            <w:r>
              <w:rPr>
                <w:rStyle w:val="normaltextrun"/>
                <w:rFonts w:eastAsia="Calibri" w:cs="Calibri"/>
                <w:szCs w:val="20"/>
              </w:rPr>
              <w:t>Grade</w:t>
            </w:r>
          </w:p>
        </w:tc>
        <w:tc>
          <w:tcPr>
            <w:tcW w:w="1179" w:type="dxa"/>
            <w:vAlign w:val="center"/>
            <w:hideMark/>
          </w:tcPr>
          <w:p w14:paraId="21EF7885" w14:textId="61A9ADDE" w:rsidR="005319A3" w:rsidRPr="00FD78AA" w:rsidRDefault="005319A3" w:rsidP="00F82F2A">
            <w:pPr>
              <w:pStyle w:val="TableColHeadingCenter"/>
              <w:spacing w:before="20" w:after="20"/>
            </w:pPr>
            <w:r>
              <w:rPr>
                <w:rStyle w:val="normaltextrun"/>
                <w:rFonts w:eastAsia="Calibri" w:cs="Calibri"/>
                <w:i/>
                <w:iCs/>
                <w:szCs w:val="20"/>
              </w:rPr>
              <w:t>N</w:t>
            </w:r>
            <w:r>
              <w:rPr>
                <w:rStyle w:val="normaltextrun"/>
                <w:rFonts w:eastAsia="Calibri" w:cs="Calibri"/>
                <w:szCs w:val="20"/>
              </w:rPr>
              <w:t xml:space="preserve"> (2021)</w:t>
            </w:r>
          </w:p>
        </w:tc>
        <w:tc>
          <w:tcPr>
            <w:tcW w:w="1143" w:type="dxa"/>
            <w:vAlign w:val="center"/>
            <w:hideMark/>
          </w:tcPr>
          <w:p w14:paraId="7AEF4CE5" w14:textId="5993E497" w:rsidR="005319A3" w:rsidRPr="00FD78AA" w:rsidRDefault="005319A3" w:rsidP="00F82F2A">
            <w:pPr>
              <w:pStyle w:val="TableColHeadingCenter"/>
              <w:spacing w:before="20" w:after="20"/>
            </w:pPr>
            <w:r>
              <w:rPr>
                <w:rStyle w:val="normaltextrun"/>
                <w:rFonts w:eastAsia="Calibri" w:cs="Calibri"/>
                <w:szCs w:val="20"/>
              </w:rPr>
              <w:t>2018</w:t>
            </w:r>
          </w:p>
        </w:tc>
        <w:tc>
          <w:tcPr>
            <w:tcW w:w="1143" w:type="dxa"/>
            <w:vAlign w:val="center"/>
            <w:hideMark/>
          </w:tcPr>
          <w:p w14:paraId="4965F171" w14:textId="5C1A2E84" w:rsidR="005319A3" w:rsidRPr="00FD78AA" w:rsidRDefault="005319A3" w:rsidP="00F82F2A">
            <w:pPr>
              <w:pStyle w:val="TableColHeadingCenter"/>
              <w:spacing w:before="20" w:after="20"/>
            </w:pPr>
            <w:r>
              <w:rPr>
                <w:rStyle w:val="normaltextrun"/>
                <w:rFonts w:eastAsia="Calibri" w:cs="Calibri"/>
                <w:szCs w:val="20"/>
              </w:rPr>
              <w:t>2019</w:t>
            </w:r>
          </w:p>
        </w:tc>
        <w:tc>
          <w:tcPr>
            <w:tcW w:w="896" w:type="dxa"/>
            <w:vAlign w:val="center"/>
            <w:hideMark/>
          </w:tcPr>
          <w:p w14:paraId="66EC4674" w14:textId="4552EE34" w:rsidR="005319A3" w:rsidRPr="00FD78AA" w:rsidRDefault="005319A3" w:rsidP="00F82F2A">
            <w:pPr>
              <w:pStyle w:val="TableColHeadingCenter"/>
              <w:spacing w:before="20" w:after="20"/>
            </w:pPr>
            <w:r>
              <w:rPr>
                <w:rStyle w:val="normaltextrun"/>
                <w:rFonts w:eastAsia="Calibri" w:cs="Calibri"/>
                <w:szCs w:val="20"/>
              </w:rPr>
              <w:t>2021</w:t>
            </w:r>
          </w:p>
        </w:tc>
        <w:tc>
          <w:tcPr>
            <w:tcW w:w="1072" w:type="dxa"/>
            <w:vAlign w:val="center"/>
            <w:hideMark/>
          </w:tcPr>
          <w:p w14:paraId="1157B825" w14:textId="38F92A74" w:rsidR="005319A3" w:rsidRPr="00FD78AA" w:rsidRDefault="005319A3" w:rsidP="00F82F2A">
            <w:pPr>
              <w:pStyle w:val="TableColHeadingCenter"/>
              <w:spacing w:before="20" w:after="20"/>
            </w:pPr>
            <w:r>
              <w:rPr>
                <w:rStyle w:val="normaltextrun"/>
                <w:rFonts w:eastAsia="Calibri" w:cs="Calibri"/>
                <w:szCs w:val="20"/>
              </w:rPr>
              <w:t>Change</w:t>
            </w:r>
          </w:p>
        </w:tc>
        <w:tc>
          <w:tcPr>
            <w:tcW w:w="1225" w:type="dxa"/>
            <w:vAlign w:val="center"/>
            <w:hideMark/>
          </w:tcPr>
          <w:p w14:paraId="6D401B69" w14:textId="792645BF" w:rsidR="005319A3" w:rsidRPr="00FD78AA" w:rsidRDefault="005319A3" w:rsidP="00F82F2A">
            <w:pPr>
              <w:pStyle w:val="TableColHeadingCenter"/>
              <w:spacing w:before="20" w:after="20"/>
            </w:pPr>
            <w:r>
              <w:rPr>
                <w:rStyle w:val="normaltextrun"/>
                <w:rFonts w:eastAsia="Calibri" w:cs="Calibri"/>
                <w:szCs w:val="20"/>
              </w:rPr>
              <w:t>State (2021)</w:t>
            </w:r>
          </w:p>
        </w:tc>
        <w:tc>
          <w:tcPr>
            <w:tcW w:w="1517" w:type="dxa"/>
            <w:vAlign w:val="center"/>
            <w:hideMark/>
          </w:tcPr>
          <w:p w14:paraId="4F687F48" w14:textId="5881CD25" w:rsidR="005319A3" w:rsidRPr="00FD78AA" w:rsidRDefault="005319A3" w:rsidP="00F82F2A">
            <w:pPr>
              <w:pStyle w:val="TableColHeadingCenter"/>
              <w:spacing w:before="20" w:after="20"/>
            </w:pPr>
            <w:r>
              <w:rPr>
                <w:rStyle w:val="normaltextrun"/>
                <w:rFonts w:eastAsia="Calibri" w:cs="Calibri"/>
                <w:szCs w:val="20"/>
              </w:rPr>
              <w:t>Above/</w:t>
            </w:r>
            <w:r>
              <w:rPr>
                <w:rFonts w:eastAsia="Calibri" w:cs="Calibri"/>
                <w:szCs w:val="20"/>
              </w:rPr>
              <w:br/>
            </w:r>
            <w:r w:rsidR="00B10946">
              <w:rPr>
                <w:rStyle w:val="normaltextrun"/>
                <w:rFonts w:eastAsia="Calibri" w:cs="Calibri"/>
                <w:szCs w:val="20"/>
              </w:rPr>
              <w:t>b</w:t>
            </w:r>
            <w:r>
              <w:rPr>
                <w:rStyle w:val="normaltextrun"/>
                <w:rFonts w:eastAsia="Calibri" w:cs="Calibri"/>
                <w:szCs w:val="20"/>
              </w:rPr>
              <w:t>elow</w:t>
            </w:r>
          </w:p>
        </w:tc>
      </w:tr>
      <w:tr w:rsidR="004D7F03" w14:paraId="3D2DE626" w14:textId="77777777" w:rsidTr="005319A3">
        <w:trPr>
          <w:cnfStyle w:val="000000100000" w:firstRow="0" w:lastRow="0" w:firstColumn="0" w:lastColumn="0" w:oddVBand="0" w:evenVBand="0" w:oddHBand="1" w:evenHBand="0" w:firstRowFirstColumn="0" w:firstRowLastColumn="0" w:lastRowFirstColumn="0" w:lastRowLastColumn="0"/>
        </w:trPr>
        <w:tc>
          <w:tcPr>
            <w:tcW w:w="1169" w:type="dxa"/>
            <w:hideMark/>
          </w:tcPr>
          <w:p w14:paraId="37EED219" w14:textId="77777777" w:rsidR="004D7F03" w:rsidRPr="00FD78AA" w:rsidRDefault="004D7F03" w:rsidP="00FD78AA">
            <w:pPr>
              <w:pStyle w:val="TableTextCentered"/>
              <w:spacing w:before="20" w:after="20"/>
            </w:pPr>
            <w:r w:rsidRPr="00FD78AA">
              <w:t>3 </w:t>
            </w:r>
          </w:p>
        </w:tc>
        <w:tc>
          <w:tcPr>
            <w:tcW w:w="1179" w:type="dxa"/>
          </w:tcPr>
          <w:p w14:paraId="5FFEDF9F" w14:textId="77777777" w:rsidR="004D7F03" w:rsidRPr="00FD78AA" w:rsidRDefault="004D7F03" w:rsidP="00FD78AA">
            <w:pPr>
              <w:pStyle w:val="TableTextCentered"/>
              <w:spacing w:before="20" w:after="20"/>
            </w:pPr>
            <w:r w:rsidRPr="00FD78AA">
              <w:t>236</w:t>
            </w:r>
          </w:p>
        </w:tc>
        <w:tc>
          <w:tcPr>
            <w:tcW w:w="1143" w:type="dxa"/>
          </w:tcPr>
          <w:p w14:paraId="4FD5CF19" w14:textId="77777777" w:rsidR="004D7F03" w:rsidRPr="00FD78AA" w:rsidRDefault="004D7F03" w:rsidP="00FD78AA">
            <w:pPr>
              <w:pStyle w:val="TableTextCentered"/>
              <w:spacing w:before="20" w:after="20"/>
            </w:pPr>
            <w:r w:rsidRPr="00FD78AA">
              <w:t>66</w:t>
            </w:r>
          </w:p>
        </w:tc>
        <w:tc>
          <w:tcPr>
            <w:tcW w:w="1143" w:type="dxa"/>
          </w:tcPr>
          <w:p w14:paraId="5876C0FB" w14:textId="77777777" w:rsidR="004D7F03" w:rsidRPr="00FD78AA" w:rsidRDefault="004D7F03" w:rsidP="00FD78AA">
            <w:pPr>
              <w:pStyle w:val="TableTextCentered"/>
              <w:spacing w:before="20" w:after="20"/>
            </w:pPr>
            <w:r w:rsidRPr="00FD78AA">
              <w:t>65</w:t>
            </w:r>
          </w:p>
        </w:tc>
        <w:tc>
          <w:tcPr>
            <w:tcW w:w="896" w:type="dxa"/>
          </w:tcPr>
          <w:p w14:paraId="5ED64149" w14:textId="77777777" w:rsidR="004D7F03" w:rsidRPr="00FD78AA" w:rsidRDefault="004D7F03" w:rsidP="00FD78AA">
            <w:pPr>
              <w:pStyle w:val="TableTextCentered"/>
              <w:spacing w:before="20" w:after="20"/>
            </w:pPr>
            <w:r w:rsidRPr="00FD78AA">
              <w:t>42</w:t>
            </w:r>
          </w:p>
        </w:tc>
        <w:tc>
          <w:tcPr>
            <w:tcW w:w="1072" w:type="dxa"/>
            <w:hideMark/>
          </w:tcPr>
          <w:p w14:paraId="5C938122" w14:textId="77777777" w:rsidR="004D7F03" w:rsidRPr="00FD78AA" w:rsidRDefault="004D7F03" w:rsidP="00FD78AA">
            <w:pPr>
              <w:pStyle w:val="TableTextCentered"/>
              <w:spacing w:before="20" w:after="20"/>
            </w:pPr>
            <w:r w:rsidRPr="00FD78AA">
              <w:t>-24 </w:t>
            </w:r>
          </w:p>
        </w:tc>
        <w:tc>
          <w:tcPr>
            <w:tcW w:w="1225" w:type="dxa"/>
            <w:hideMark/>
          </w:tcPr>
          <w:p w14:paraId="21CDD99C" w14:textId="77777777" w:rsidR="004D7F03" w:rsidRPr="00FD78AA" w:rsidRDefault="004D7F03" w:rsidP="00FD78AA">
            <w:pPr>
              <w:pStyle w:val="TableTextCentered"/>
              <w:spacing w:before="20" w:after="20"/>
            </w:pPr>
            <w:r w:rsidRPr="00FD78AA">
              <w:t>33 </w:t>
            </w:r>
          </w:p>
        </w:tc>
        <w:tc>
          <w:tcPr>
            <w:tcW w:w="1517" w:type="dxa"/>
            <w:hideMark/>
          </w:tcPr>
          <w:p w14:paraId="7121EA7E" w14:textId="77777777" w:rsidR="004D7F03" w:rsidRPr="00FD78AA" w:rsidRDefault="004D7F03" w:rsidP="00FD78AA">
            <w:pPr>
              <w:pStyle w:val="TableTextCentered"/>
              <w:spacing w:before="20" w:after="20"/>
            </w:pPr>
            <w:r w:rsidRPr="00FD78AA">
              <w:t>9 </w:t>
            </w:r>
          </w:p>
        </w:tc>
      </w:tr>
      <w:tr w:rsidR="004D7F03" w14:paraId="4E073F88" w14:textId="77777777" w:rsidTr="005319A3">
        <w:tc>
          <w:tcPr>
            <w:tcW w:w="1169" w:type="dxa"/>
            <w:hideMark/>
          </w:tcPr>
          <w:p w14:paraId="24E31BBE" w14:textId="77777777" w:rsidR="004D7F03" w:rsidRPr="00FD78AA" w:rsidRDefault="004D7F03" w:rsidP="00FD78AA">
            <w:pPr>
              <w:pStyle w:val="TableTextCentered"/>
              <w:spacing w:before="20" w:after="20"/>
            </w:pPr>
            <w:r w:rsidRPr="00FD78AA">
              <w:t>4 </w:t>
            </w:r>
          </w:p>
        </w:tc>
        <w:tc>
          <w:tcPr>
            <w:tcW w:w="1179" w:type="dxa"/>
          </w:tcPr>
          <w:p w14:paraId="37AC1CFE" w14:textId="77777777" w:rsidR="004D7F03" w:rsidRPr="00FD78AA" w:rsidRDefault="004D7F03" w:rsidP="00FD78AA">
            <w:pPr>
              <w:pStyle w:val="TableTextCentered"/>
              <w:spacing w:before="20" w:after="20"/>
            </w:pPr>
            <w:r w:rsidRPr="00FD78AA">
              <w:t>276</w:t>
            </w:r>
          </w:p>
        </w:tc>
        <w:tc>
          <w:tcPr>
            <w:tcW w:w="1143" w:type="dxa"/>
          </w:tcPr>
          <w:p w14:paraId="60E1155D" w14:textId="77777777" w:rsidR="004D7F03" w:rsidRPr="00FD78AA" w:rsidRDefault="004D7F03" w:rsidP="00FD78AA">
            <w:pPr>
              <w:pStyle w:val="TableTextCentered"/>
              <w:spacing w:before="20" w:after="20"/>
            </w:pPr>
            <w:r w:rsidRPr="00FD78AA">
              <w:t>39</w:t>
            </w:r>
          </w:p>
        </w:tc>
        <w:tc>
          <w:tcPr>
            <w:tcW w:w="1143" w:type="dxa"/>
          </w:tcPr>
          <w:p w14:paraId="35FD6980" w14:textId="77777777" w:rsidR="004D7F03" w:rsidRPr="00FD78AA" w:rsidRDefault="004D7F03" w:rsidP="00FD78AA">
            <w:pPr>
              <w:pStyle w:val="TableTextCentered"/>
              <w:spacing w:before="20" w:after="20"/>
            </w:pPr>
            <w:r w:rsidRPr="00FD78AA">
              <w:t>61</w:t>
            </w:r>
          </w:p>
        </w:tc>
        <w:tc>
          <w:tcPr>
            <w:tcW w:w="896" w:type="dxa"/>
          </w:tcPr>
          <w:p w14:paraId="55C52FBC" w14:textId="77777777" w:rsidR="004D7F03" w:rsidRPr="00FD78AA" w:rsidRDefault="004D7F03" w:rsidP="00FD78AA">
            <w:pPr>
              <w:pStyle w:val="TableTextCentered"/>
              <w:spacing w:before="20" w:after="20"/>
            </w:pPr>
            <w:r w:rsidRPr="00FD78AA">
              <w:t>29</w:t>
            </w:r>
          </w:p>
        </w:tc>
        <w:tc>
          <w:tcPr>
            <w:tcW w:w="1072" w:type="dxa"/>
            <w:hideMark/>
          </w:tcPr>
          <w:p w14:paraId="08C53024" w14:textId="77777777" w:rsidR="004D7F03" w:rsidRPr="00FD78AA" w:rsidRDefault="004D7F03" w:rsidP="00FD78AA">
            <w:pPr>
              <w:pStyle w:val="TableTextCentered"/>
              <w:spacing w:before="20" w:after="20"/>
            </w:pPr>
            <w:r w:rsidRPr="00FD78AA">
              <w:t>-10 </w:t>
            </w:r>
          </w:p>
        </w:tc>
        <w:tc>
          <w:tcPr>
            <w:tcW w:w="1225" w:type="dxa"/>
            <w:hideMark/>
          </w:tcPr>
          <w:p w14:paraId="0FD49DB0" w14:textId="77777777" w:rsidR="004D7F03" w:rsidRPr="00FD78AA" w:rsidRDefault="004D7F03" w:rsidP="00FD78AA">
            <w:pPr>
              <w:pStyle w:val="TableTextCentered"/>
              <w:spacing w:before="20" w:after="20"/>
            </w:pPr>
            <w:r w:rsidRPr="00FD78AA">
              <w:t>33 </w:t>
            </w:r>
          </w:p>
        </w:tc>
        <w:tc>
          <w:tcPr>
            <w:tcW w:w="1517" w:type="dxa"/>
            <w:hideMark/>
          </w:tcPr>
          <w:p w14:paraId="6AB21CC9" w14:textId="77777777" w:rsidR="004D7F03" w:rsidRPr="00FD78AA" w:rsidRDefault="004D7F03" w:rsidP="00FD78AA">
            <w:pPr>
              <w:pStyle w:val="TableTextCentered"/>
              <w:spacing w:before="20" w:after="20"/>
            </w:pPr>
            <w:r w:rsidRPr="00FD78AA">
              <w:t>-4 </w:t>
            </w:r>
          </w:p>
        </w:tc>
      </w:tr>
      <w:tr w:rsidR="004D7F03" w14:paraId="07E0B73D" w14:textId="77777777" w:rsidTr="005319A3">
        <w:trPr>
          <w:cnfStyle w:val="000000100000" w:firstRow="0" w:lastRow="0" w:firstColumn="0" w:lastColumn="0" w:oddVBand="0" w:evenVBand="0" w:oddHBand="1" w:evenHBand="0" w:firstRowFirstColumn="0" w:firstRowLastColumn="0" w:lastRowFirstColumn="0" w:lastRowLastColumn="0"/>
        </w:trPr>
        <w:tc>
          <w:tcPr>
            <w:tcW w:w="1169" w:type="dxa"/>
            <w:hideMark/>
          </w:tcPr>
          <w:p w14:paraId="071D2F8F" w14:textId="77777777" w:rsidR="004D7F03" w:rsidRPr="00FD78AA" w:rsidRDefault="004D7F03" w:rsidP="00FD78AA">
            <w:pPr>
              <w:pStyle w:val="TableTextCentered"/>
              <w:spacing w:before="20" w:after="20"/>
            </w:pPr>
            <w:r w:rsidRPr="00FD78AA">
              <w:t>5 </w:t>
            </w:r>
          </w:p>
        </w:tc>
        <w:tc>
          <w:tcPr>
            <w:tcW w:w="1179" w:type="dxa"/>
          </w:tcPr>
          <w:p w14:paraId="05B62AB0" w14:textId="77777777" w:rsidR="004D7F03" w:rsidRPr="00FD78AA" w:rsidRDefault="004D7F03" w:rsidP="00FD78AA">
            <w:pPr>
              <w:pStyle w:val="TableTextCentered"/>
              <w:spacing w:before="20" w:after="20"/>
            </w:pPr>
            <w:r w:rsidRPr="00FD78AA">
              <w:t>231</w:t>
            </w:r>
          </w:p>
        </w:tc>
        <w:tc>
          <w:tcPr>
            <w:tcW w:w="1143" w:type="dxa"/>
          </w:tcPr>
          <w:p w14:paraId="38905C15" w14:textId="77777777" w:rsidR="004D7F03" w:rsidRPr="00FD78AA" w:rsidRDefault="004D7F03" w:rsidP="00FD78AA">
            <w:pPr>
              <w:pStyle w:val="TableTextCentered"/>
              <w:spacing w:before="20" w:after="20"/>
            </w:pPr>
            <w:r w:rsidRPr="00FD78AA">
              <w:t>59</w:t>
            </w:r>
          </w:p>
        </w:tc>
        <w:tc>
          <w:tcPr>
            <w:tcW w:w="1143" w:type="dxa"/>
          </w:tcPr>
          <w:p w14:paraId="152969AC" w14:textId="77777777" w:rsidR="004D7F03" w:rsidRPr="00FD78AA" w:rsidRDefault="004D7F03" w:rsidP="00FD78AA">
            <w:pPr>
              <w:pStyle w:val="TableTextCentered"/>
              <w:spacing w:before="20" w:after="20"/>
            </w:pPr>
            <w:r w:rsidRPr="00FD78AA">
              <w:t>50</w:t>
            </w:r>
          </w:p>
        </w:tc>
        <w:tc>
          <w:tcPr>
            <w:tcW w:w="896" w:type="dxa"/>
          </w:tcPr>
          <w:p w14:paraId="70C7AF5E" w14:textId="77777777" w:rsidR="004D7F03" w:rsidRPr="00FD78AA" w:rsidRDefault="004D7F03" w:rsidP="00FD78AA">
            <w:pPr>
              <w:pStyle w:val="TableTextCentered"/>
              <w:spacing w:before="20" w:after="20"/>
            </w:pPr>
            <w:r w:rsidRPr="00FD78AA">
              <w:t>41</w:t>
            </w:r>
          </w:p>
        </w:tc>
        <w:tc>
          <w:tcPr>
            <w:tcW w:w="1072" w:type="dxa"/>
            <w:hideMark/>
          </w:tcPr>
          <w:p w14:paraId="379F98B8" w14:textId="77777777" w:rsidR="004D7F03" w:rsidRPr="00FD78AA" w:rsidRDefault="004D7F03" w:rsidP="00FD78AA">
            <w:pPr>
              <w:pStyle w:val="TableTextCentered"/>
              <w:spacing w:before="20" w:after="20"/>
            </w:pPr>
            <w:r w:rsidRPr="00FD78AA">
              <w:t>-18 </w:t>
            </w:r>
          </w:p>
        </w:tc>
        <w:tc>
          <w:tcPr>
            <w:tcW w:w="1225" w:type="dxa"/>
            <w:hideMark/>
          </w:tcPr>
          <w:p w14:paraId="00B29028" w14:textId="77777777" w:rsidR="004D7F03" w:rsidRPr="00FD78AA" w:rsidRDefault="004D7F03" w:rsidP="00FD78AA">
            <w:pPr>
              <w:pStyle w:val="TableTextCentered"/>
              <w:spacing w:before="20" w:after="20"/>
            </w:pPr>
            <w:r w:rsidRPr="00FD78AA">
              <w:t>33 </w:t>
            </w:r>
          </w:p>
        </w:tc>
        <w:tc>
          <w:tcPr>
            <w:tcW w:w="1517" w:type="dxa"/>
            <w:hideMark/>
          </w:tcPr>
          <w:p w14:paraId="5D5102AE" w14:textId="77777777" w:rsidR="004D7F03" w:rsidRPr="00FD78AA" w:rsidRDefault="004D7F03" w:rsidP="00FD78AA">
            <w:pPr>
              <w:pStyle w:val="TableTextCentered"/>
              <w:spacing w:before="20" w:after="20"/>
            </w:pPr>
            <w:r w:rsidRPr="00FD78AA">
              <w:t>8 </w:t>
            </w:r>
          </w:p>
        </w:tc>
      </w:tr>
      <w:tr w:rsidR="004D7F03" w14:paraId="17487BC8" w14:textId="77777777" w:rsidTr="005319A3">
        <w:tc>
          <w:tcPr>
            <w:tcW w:w="1169" w:type="dxa"/>
            <w:hideMark/>
          </w:tcPr>
          <w:p w14:paraId="52E25EEC" w14:textId="77777777" w:rsidR="004D7F03" w:rsidRPr="00FD78AA" w:rsidRDefault="004D7F03" w:rsidP="00FD78AA">
            <w:pPr>
              <w:pStyle w:val="TableTextCentered"/>
              <w:spacing w:before="20" w:after="20"/>
            </w:pPr>
            <w:r w:rsidRPr="00FD78AA">
              <w:t>6 </w:t>
            </w:r>
          </w:p>
        </w:tc>
        <w:tc>
          <w:tcPr>
            <w:tcW w:w="1179" w:type="dxa"/>
          </w:tcPr>
          <w:p w14:paraId="516073AD" w14:textId="77777777" w:rsidR="004D7F03" w:rsidRPr="00FD78AA" w:rsidRDefault="004D7F03" w:rsidP="00FD78AA">
            <w:pPr>
              <w:pStyle w:val="TableTextCentered"/>
              <w:spacing w:before="20" w:after="20"/>
            </w:pPr>
            <w:r w:rsidRPr="00FD78AA">
              <w:t>245</w:t>
            </w:r>
          </w:p>
        </w:tc>
        <w:tc>
          <w:tcPr>
            <w:tcW w:w="1143" w:type="dxa"/>
          </w:tcPr>
          <w:p w14:paraId="7C429BEB" w14:textId="77777777" w:rsidR="004D7F03" w:rsidRPr="00FD78AA" w:rsidRDefault="004D7F03" w:rsidP="00FD78AA">
            <w:pPr>
              <w:pStyle w:val="TableTextCentered"/>
              <w:spacing w:before="20" w:after="20"/>
            </w:pPr>
            <w:r w:rsidRPr="00FD78AA">
              <w:t>52</w:t>
            </w:r>
          </w:p>
        </w:tc>
        <w:tc>
          <w:tcPr>
            <w:tcW w:w="1143" w:type="dxa"/>
          </w:tcPr>
          <w:p w14:paraId="2264920A" w14:textId="77777777" w:rsidR="004D7F03" w:rsidRPr="00FD78AA" w:rsidRDefault="004D7F03" w:rsidP="00FD78AA">
            <w:pPr>
              <w:pStyle w:val="TableTextCentered"/>
              <w:spacing w:before="20" w:after="20"/>
            </w:pPr>
            <w:r w:rsidRPr="00FD78AA">
              <w:t>57</w:t>
            </w:r>
          </w:p>
        </w:tc>
        <w:tc>
          <w:tcPr>
            <w:tcW w:w="896" w:type="dxa"/>
          </w:tcPr>
          <w:p w14:paraId="0743534B" w14:textId="77777777" w:rsidR="004D7F03" w:rsidRPr="00FD78AA" w:rsidRDefault="004D7F03" w:rsidP="00FD78AA">
            <w:pPr>
              <w:pStyle w:val="TableTextCentered"/>
              <w:spacing w:before="20" w:after="20"/>
            </w:pPr>
            <w:r w:rsidRPr="00FD78AA">
              <w:t>51</w:t>
            </w:r>
          </w:p>
        </w:tc>
        <w:tc>
          <w:tcPr>
            <w:tcW w:w="1072" w:type="dxa"/>
            <w:hideMark/>
          </w:tcPr>
          <w:p w14:paraId="3CDF0690" w14:textId="77777777" w:rsidR="004D7F03" w:rsidRPr="00FD78AA" w:rsidRDefault="004D7F03" w:rsidP="00FD78AA">
            <w:pPr>
              <w:pStyle w:val="TableTextCentered"/>
              <w:spacing w:before="20" w:after="20"/>
            </w:pPr>
            <w:r w:rsidRPr="00FD78AA">
              <w:t>-1 </w:t>
            </w:r>
          </w:p>
        </w:tc>
        <w:tc>
          <w:tcPr>
            <w:tcW w:w="1225" w:type="dxa"/>
            <w:hideMark/>
          </w:tcPr>
          <w:p w14:paraId="530BA37E" w14:textId="77777777" w:rsidR="004D7F03" w:rsidRPr="00FD78AA" w:rsidRDefault="004D7F03" w:rsidP="00FD78AA">
            <w:pPr>
              <w:pStyle w:val="TableTextCentered"/>
              <w:spacing w:before="20" w:after="20"/>
            </w:pPr>
            <w:r w:rsidRPr="00FD78AA">
              <w:t>33 </w:t>
            </w:r>
          </w:p>
        </w:tc>
        <w:tc>
          <w:tcPr>
            <w:tcW w:w="1517" w:type="dxa"/>
            <w:hideMark/>
          </w:tcPr>
          <w:p w14:paraId="008C092C" w14:textId="77777777" w:rsidR="004D7F03" w:rsidRPr="00FD78AA" w:rsidRDefault="004D7F03" w:rsidP="00FD78AA">
            <w:pPr>
              <w:pStyle w:val="TableTextCentered"/>
              <w:spacing w:before="20" w:after="20"/>
            </w:pPr>
            <w:r w:rsidRPr="00FD78AA">
              <w:t>18 </w:t>
            </w:r>
          </w:p>
        </w:tc>
      </w:tr>
      <w:tr w:rsidR="004D7F03" w14:paraId="4C5D0ADA" w14:textId="77777777" w:rsidTr="005319A3">
        <w:trPr>
          <w:cnfStyle w:val="000000100000" w:firstRow="0" w:lastRow="0" w:firstColumn="0" w:lastColumn="0" w:oddVBand="0" w:evenVBand="0" w:oddHBand="1" w:evenHBand="0" w:firstRowFirstColumn="0" w:firstRowLastColumn="0" w:lastRowFirstColumn="0" w:lastRowLastColumn="0"/>
        </w:trPr>
        <w:tc>
          <w:tcPr>
            <w:tcW w:w="1169" w:type="dxa"/>
            <w:hideMark/>
          </w:tcPr>
          <w:p w14:paraId="52C1743C" w14:textId="77777777" w:rsidR="004D7F03" w:rsidRPr="00FD78AA" w:rsidRDefault="004D7F03" w:rsidP="00FD78AA">
            <w:pPr>
              <w:pStyle w:val="TableTextCentered"/>
              <w:spacing w:before="20" w:after="20"/>
            </w:pPr>
            <w:r w:rsidRPr="00FD78AA">
              <w:t>7 </w:t>
            </w:r>
          </w:p>
        </w:tc>
        <w:tc>
          <w:tcPr>
            <w:tcW w:w="1179" w:type="dxa"/>
          </w:tcPr>
          <w:p w14:paraId="6294F933" w14:textId="77777777" w:rsidR="004D7F03" w:rsidRPr="00FD78AA" w:rsidRDefault="004D7F03" w:rsidP="00FD78AA">
            <w:pPr>
              <w:pStyle w:val="TableTextCentered"/>
              <w:spacing w:before="20" w:after="20"/>
            </w:pPr>
            <w:r w:rsidRPr="00FD78AA">
              <w:t>263</w:t>
            </w:r>
          </w:p>
        </w:tc>
        <w:tc>
          <w:tcPr>
            <w:tcW w:w="1143" w:type="dxa"/>
          </w:tcPr>
          <w:p w14:paraId="08290222" w14:textId="77777777" w:rsidR="004D7F03" w:rsidRPr="00FD78AA" w:rsidRDefault="004D7F03" w:rsidP="00FD78AA">
            <w:pPr>
              <w:pStyle w:val="TableTextCentered"/>
              <w:spacing w:before="20" w:after="20"/>
            </w:pPr>
            <w:r w:rsidRPr="00FD78AA">
              <w:t>38</w:t>
            </w:r>
          </w:p>
        </w:tc>
        <w:tc>
          <w:tcPr>
            <w:tcW w:w="1143" w:type="dxa"/>
          </w:tcPr>
          <w:p w14:paraId="28437558" w14:textId="77777777" w:rsidR="004D7F03" w:rsidRPr="00FD78AA" w:rsidRDefault="004D7F03" w:rsidP="00FD78AA">
            <w:pPr>
              <w:pStyle w:val="TableTextCentered"/>
              <w:spacing w:before="20" w:after="20"/>
            </w:pPr>
            <w:r w:rsidRPr="00FD78AA">
              <w:t>47</w:t>
            </w:r>
          </w:p>
        </w:tc>
        <w:tc>
          <w:tcPr>
            <w:tcW w:w="896" w:type="dxa"/>
          </w:tcPr>
          <w:p w14:paraId="3EF98424" w14:textId="77777777" w:rsidR="004D7F03" w:rsidRPr="00FD78AA" w:rsidRDefault="004D7F03" w:rsidP="00FD78AA">
            <w:pPr>
              <w:pStyle w:val="TableTextCentered"/>
              <w:spacing w:before="20" w:after="20"/>
            </w:pPr>
            <w:r w:rsidRPr="00FD78AA">
              <w:t>28</w:t>
            </w:r>
          </w:p>
        </w:tc>
        <w:tc>
          <w:tcPr>
            <w:tcW w:w="1072" w:type="dxa"/>
            <w:hideMark/>
          </w:tcPr>
          <w:p w14:paraId="054F2463" w14:textId="77777777" w:rsidR="004D7F03" w:rsidRPr="00FD78AA" w:rsidRDefault="004D7F03" w:rsidP="00FD78AA">
            <w:pPr>
              <w:pStyle w:val="TableTextCentered"/>
              <w:spacing w:before="20" w:after="20"/>
            </w:pPr>
            <w:r w:rsidRPr="00FD78AA">
              <w:t>-10 </w:t>
            </w:r>
          </w:p>
        </w:tc>
        <w:tc>
          <w:tcPr>
            <w:tcW w:w="1225" w:type="dxa"/>
            <w:hideMark/>
          </w:tcPr>
          <w:p w14:paraId="48338C22" w14:textId="77777777" w:rsidR="004D7F03" w:rsidRPr="00FD78AA" w:rsidRDefault="004D7F03" w:rsidP="00FD78AA">
            <w:pPr>
              <w:pStyle w:val="TableTextCentered"/>
              <w:spacing w:before="20" w:after="20"/>
            </w:pPr>
            <w:r w:rsidRPr="00FD78AA">
              <w:t>35 </w:t>
            </w:r>
          </w:p>
        </w:tc>
        <w:tc>
          <w:tcPr>
            <w:tcW w:w="1517" w:type="dxa"/>
            <w:hideMark/>
          </w:tcPr>
          <w:p w14:paraId="7C93C798" w14:textId="77777777" w:rsidR="004D7F03" w:rsidRPr="00FD78AA" w:rsidRDefault="004D7F03" w:rsidP="00FD78AA">
            <w:pPr>
              <w:pStyle w:val="TableTextCentered"/>
              <w:spacing w:before="20" w:after="20"/>
            </w:pPr>
            <w:r w:rsidRPr="00FD78AA">
              <w:t>-7 </w:t>
            </w:r>
          </w:p>
        </w:tc>
      </w:tr>
      <w:tr w:rsidR="004D7F03" w14:paraId="7072E331" w14:textId="77777777" w:rsidTr="005319A3">
        <w:tc>
          <w:tcPr>
            <w:tcW w:w="1169" w:type="dxa"/>
            <w:hideMark/>
          </w:tcPr>
          <w:p w14:paraId="2876381F" w14:textId="77777777" w:rsidR="004D7F03" w:rsidRPr="00FD78AA" w:rsidRDefault="004D7F03" w:rsidP="00FD78AA">
            <w:pPr>
              <w:pStyle w:val="TableTextCentered"/>
              <w:spacing w:before="20" w:after="20"/>
            </w:pPr>
            <w:r w:rsidRPr="00FD78AA">
              <w:t>8 </w:t>
            </w:r>
          </w:p>
        </w:tc>
        <w:tc>
          <w:tcPr>
            <w:tcW w:w="1179" w:type="dxa"/>
          </w:tcPr>
          <w:p w14:paraId="5A53B874" w14:textId="77777777" w:rsidR="004D7F03" w:rsidRPr="00FD78AA" w:rsidRDefault="004D7F03" w:rsidP="00FD78AA">
            <w:pPr>
              <w:pStyle w:val="TableTextCentered"/>
              <w:spacing w:before="20" w:after="20"/>
            </w:pPr>
            <w:r w:rsidRPr="00FD78AA">
              <w:t>251</w:t>
            </w:r>
          </w:p>
        </w:tc>
        <w:tc>
          <w:tcPr>
            <w:tcW w:w="1143" w:type="dxa"/>
          </w:tcPr>
          <w:p w14:paraId="58D82703" w14:textId="77777777" w:rsidR="004D7F03" w:rsidRPr="00FD78AA" w:rsidRDefault="004D7F03" w:rsidP="00FD78AA">
            <w:pPr>
              <w:pStyle w:val="TableTextCentered"/>
              <w:spacing w:before="20" w:after="20"/>
            </w:pPr>
            <w:r w:rsidRPr="00FD78AA">
              <w:t>58</w:t>
            </w:r>
          </w:p>
        </w:tc>
        <w:tc>
          <w:tcPr>
            <w:tcW w:w="1143" w:type="dxa"/>
          </w:tcPr>
          <w:p w14:paraId="775D7501" w14:textId="77777777" w:rsidR="004D7F03" w:rsidRPr="00FD78AA" w:rsidRDefault="004D7F03" w:rsidP="00FD78AA">
            <w:pPr>
              <w:pStyle w:val="TableTextCentered"/>
              <w:spacing w:before="20" w:after="20"/>
            </w:pPr>
            <w:r w:rsidRPr="00FD78AA">
              <w:t>54</w:t>
            </w:r>
          </w:p>
        </w:tc>
        <w:tc>
          <w:tcPr>
            <w:tcW w:w="896" w:type="dxa"/>
          </w:tcPr>
          <w:p w14:paraId="575E9C2D" w14:textId="77777777" w:rsidR="004D7F03" w:rsidRPr="00FD78AA" w:rsidRDefault="004D7F03" w:rsidP="00FD78AA">
            <w:pPr>
              <w:pStyle w:val="TableTextCentered"/>
              <w:spacing w:before="20" w:after="20"/>
            </w:pPr>
            <w:r w:rsidRPr="00FD78AA">
              <w:t>41</w:t>
            </w:r>
          </w:p>
        </w:tc>
        <w:tc>
          <w:tcPr>
            <w:tcW w:w="1072" w:type="dxa"/>
            <w:hideMark/>
          </w:tcPr>
          <w:p w14:paraId="639A4B14" w14:textId="77777777" w:rsidR="004D7F03" w:rsidRPr="00FD78AA" w:rsidRDefault="004D7F03" w:rsidP="00FD78AA">
            <w:pPr>
              <w:pStyle w:val="TableTextCentered"/>
              <w:spacing w:before="20" w:after="20"/>
            </w:pPr>
            <w:r w:rsidRPr="00FD78AA">
              <w:t>-17 </w:t>
            </w:r>
          </w:p>
        </w:tc>
        <w:tc>
          <w:tcPr>
            <w:tcW w:w="1225" w:type="dxa"/>
            <w:hideMark/>
          </w:tcPr>
          <w:p w14:paraId="313F2B36" w14:textId="77777777" w:rsidR="004D7F03" w:rsidRPr="00FD78AA" w:rsidRDefault="004D7F03" w:rsidP="00FD78AA">
            <w:pPr>
              <w:pStyle w:val="TableTextCentered"/>
              <w:spacing w:before="20" w:after="20"/>
            </w:pPr>
            <w:r w:rsidRPr="00FD78AA">
              <w:t>32 </w:t>
            </w:r>
          </w:p>
        </w:tc>
        <w:tc>
          <w:tcPr>
            <w:tcW w:w="1517" w:type="dxa"/>
            <w:hideMark/>
          </w:tcPr>
          <w:p w14:paraId="5F699480" w14:textId="77777777" w:rsidR="004D7F03" w:rsidRPr="00FD78AA" w:rsidRDefault="004D7F03" w:rsidP="00FD78AA">
            <w:pPr>
              <w:pStyle w:val="TableTextCentered"/>
              <w:spacing w:before="20" w:after="20"/>
            </w:pPr>
            <w:r w:rsidRPr="00FD78AA">
              <w:t>9 </w:t>
            </w:r>
          </w:p>
        </w:tc>
      </w:tr>
      <w:tr w:rsidR="004D7F03" w14:paraId="7E0D495A" w14:textId="77777777" w:rsidTr="005319A3">
        <w:trPr>
          <w:cnfStyle w:val="000000100000" w:firstRow="0" w:lastRow="0" w:firstColumn="0" w:lastColumn="0" w:oddVBand="0" w:evenVBand="0" w:oddHBand="1" w:evenHBand="0" w:firstRowFirstColumn="0" w:firstRowLastColumn="0" w:lastRowFirstColumn="0" w:lastRowLastColumn="0"/>
        </w:trPr>
        <w:tc>
          <w:tcPr>
            <w:tcW w:w="1169" w:type="dxa"/>
            <w:hideMark/>
          </w:tcPr>
          <w:p w14:paraId="0282AFD6" w14:textId="06A7EB2C" w:rsidR="004D7F03" w:rsidRPr="00FD78AA" w:rsidRDefault="004D7F03" w:rsidP="00FD78AA">
            <w:pPr>
              <w:pStyle w:val="TableTextCentered"/>
              <w:spacing w:before="20" w:after="20"/>
            </w:pPr>
            <w:r w:rsidRPr="00FD78AA">
              <w:t>3-8 </w:t>
            </w:r>
          </w:p>
        </w:tc>
        <w:tc>
          <w:tcPr>
            <w:tcW w:w="1179" w:type="dxa"/>
          </w:tcPr>
          <w:p w14:paraId="6AA060E8" w14:textId="77777777" w:rsidR="004D7F03" w:rsidRPr="00FD78AA" w:rsidRDefault="004D7F03" w:rsidP="00FD78AA">
            <w:pPr>
              <w:pStyle w:val="TableTextCentered"/>
              <w:spacing w:before="20" w:after="20"/>
            </w:pPr>
            <w:r w:rsidRPr="00FD78AA">
              <w:t>1,502</w:t>
            </w:r>
          </w:p>
        </w:tc>
        <w:tc>
          <w:tcPr>
            <w:tcW w:w="1143" w:type="dxa"/>
          </w:tcPr>
          <w:p w14:paraId="25B29F05" w14:textId="77777777" w:rsidR="004D7F03" w:rsidRPr="00FD78AA" w:rsidRDefault="004D7F03" w:rsidP="00FD78AA">
            <w:pPr>
              <w:pStyle w:val="TableTextCentered"/>
              <w:spacing w:before="20" w:after="20"/>
            </w:pPr>
            <w:r w:rsidRPr="00FD78AA">
              <w:t>56</w:t>
            </w:r>
          </w:p>
        </w:tc>
        <w:tc>
          <w:tcPr>
            <w:tcW w:w="1143" w:type="dxa"/>
          </w:tcPr>
          <w:p w14:paraId="508B3B29" w14:textId="77777777" w:rsidR="004D7F03" w:rsidRPr="00FD78AA" w:rsidRDefault="004D7F03" w:rsidP="00FD78AA">
            <w:pPr>
              <w:pStyle w:val="TableTextCentered"/>
              <w:spacing w:before="20" w:after="20"/>
            </w:pPr>
            <w:r w:rsidRPr="00FD78AA">
              <w:t>62</w:t>
            </w:r>
          </w:p>
        </w:tc>
        <w:tc>
          <w:tcPr>
            <w:tcW w:w="896" w:type="dxa"/>
          </w:tcPr>
          <w:p w14:paraId="08698484" w14:textId="77777777" w:rsidR="004D7F03" w:rsidRPr="00FD78AA" w:rsidRDefault="004D7F03" w:rsidP="00FD78AA">
            <w:pPr>
              <w:pStyle w:val="TableTextCentered"/>
              <w:spacing w:before="20" w:after="20"/>
            </w:pPr>
            <w:r w:rsidRPr="00FD78AA">
              <w:t>38</w:t>
            </w:r>
          </w:p>
        </w:tc>
        <w:tc>
          <w:tcPr>
            <w:tcW w:w="1072" w:type="dxa"/>
            <w:hideMark/>
          </w:tcPr>
          <w:p w14:paraId="530D6FA7" w14:textId="77777777" w:rsidR="004D7F03" w:rsidRPr="00FD78AA" w:rsidRDefault="004D7F03" w:rsidP="00FD78AA">
            <w:pPr>
              <w:pStyle w:val="TableTextCentered"/>
              <w:spacing w:before="20" w:after="20"/>
            </w:pPr>
            <w:r w:rsidRPr="00FD78AA">
              <w:t>-18 </w:t>
            </w:r>
          </w:p>
        </w:tc>
        <w:tc>
          <w:tcPr>
            <w:tcW w:w="1225" w:type="dxa"/>
            <w:hideMark/>
          </w:tcPr>
          <w:p w14:paraId="4581403F" w14:textId="77777777" w:rsidR="004D7F03" w:rsidRPr="00FD78AA" w:rsidRDefault="004D7F03" w:rsidP="00FD78AA">
            <w:pPr>
              <w:pStyle w:val="TableTextCentered"/>
              <w:spacing w:before="20" w:after="20"/>
            </w:pPr>
            <w:r w:rsidRPr="00FD78AA">
              <w:t>33 </w:t>
            </w:r>
          </w:p>
        </w:tc>
        <w:tc>
          <w:tcPr>
            <w:tcW w:w="1517" w:type="dxa"/>
            <w:hideMark/>
          </w:tcPr>
          <w:p w14:paraId="0A8A7DEB" w14:textId="77777777" w:rsidR="004D7F03" w:rsidRPr="00FD78AA" w:rsidRDefault="004D7F03" w:rsidP="00FD78AA">
            <w:pPr>
              <w:pStyle w:val="TableTextCentered"/>
              <w:spacing w:before="20" w:after="20"/>
            </w:pPr>
            <w:r w:rsidRPr="00FD78AA">
              <w:t>5 </w:t>
            </w:r>
          </w:p>
        </w:tc>
      </w:tr>
      <w:tr w:rsidR="004D7F03" w14:paraId="6C67A4FE" w14:textId="77777777" w:rsidTr="005319A3">
        <w:tc>
          <w:tcPr>
            <w:tcW w:w="1169" w:type="dxa"/>
            <w:hideMark/>
          </w:tcPr>
          <w:p w14:paraId="5EC40F9C" w14:textId="77777777" w:rsidR="004D7F03" w:rsidRPr="00FD78AA" w:rsidRDefault="004D7F03" w:rsidP="00FD78AA">
            <w:pPr>
              <w:pStyle w:val="TableTextCentered"/>
              <w:spacing w:before="20" w:after="20"/>
            </w:pPr>
            <w:r w:rsidRPr="00FD78AA">
              <w:t>10 </w:t>
            </w:r>
          </w:p>
        </w:tc>
        <w:tc>
          <w:tcPr>
            <w:tcW w:w="1179" w:type="dxa"/>
          </w:tcPr>
          <w:p w14:paraId="2297AEB6" w14:textId="77777777" w:rsidR="004D7F03" w:rsidRPr="00FD78AA" w:rsidRDefault="004D7F03" w:rsidP="00FD78AA">
            <w:pPr>
              <w:pStyle w:val="TableTextCentered"/>
              <w:spacing w:before="20" w:after="20"/>
            </w:pPr>
            <w:r w:rsidRPr="00FD78AA">
              <w:t>192</w:t>
            </w:r>
          </w:p>
        </w:tc>
        <w:tc>
          <w:tcPr>
            <w:tcW w:w="1143" w:type="dxa"/>
          </w:tcPr>
          <w:p w14:paraId="30164A32" w14:textId="6A9317EB" w:rsidR="004D7F03" w:rsidRPr="00FD78AA" w:rsidRDefault="00F82F2A" w:rsidP="00FD78AA">
            <w:pPr>
              <w:pStyle w:val="TableTextCentered"/>
              <w:spacing w:before="20" w:after="20"/>
            </w:pPr>
            <w:r>
              <w:t>NA</w:t>
            </w:r>
          </w:p>
        </w:tc>
        <w:tc>
          <w:tcPr>
            <w:tcW w:w="1143" w:type="dxa"/>
          </w:tcPr>
          <w:p w14:paraId="62291DFA" w14:textId="77777777" w:rsidR="004D7F03" w:rsidRPr="00FD78AA" w:rsidRDefault="004D7F03" w:rsidP="00FD78AA">
            <w:pPr>
              <w:pStyle w:val="TableTextCentered"/>
              <w:spacing w:before="20" w:after="20"/>
            </w:pPr>
            <w:r w:rsidRPr="00FD78AA">
              <w:t>73</w:t>
            </w:r>
          </w:p>
        </w:tc>
        <w:tc>
          <w:tcPr>
            <w:tcW w:w="896" w:type="dxa"/>
          </w:tcPr>
          <w:p w14:paraId="5E6FFA67" w14:textId="77777777" w:rsidR="004D7F03" w:rsidRPr="00FD78AA" w:rsidRDefault="004D7F03" w:rsidP="00FD78AA">
            <w:pPr>
              <w:pStyle w:val="TableTextCentered"/>
              <w:spacing w:before="20" w:after="20"/>
            </w:pPr>
            <w:r w:rsidRPr="00FD78AA">
              <w:t>56</w:t>
            </w:r>
          </w:p>
        </w:tc>
        <w:tc>
          <w:tcPr>
            <w:tcW w:w="1072" w:type="dxa"/>
            <w:hideMark/>
          </w:tcPr>
          <w:p w14:paraId="08E6218E" w14:textId="0EDF0A64" w:rsidR="004D7F03" w:rsidRPr="00FD78AA" w:rsidRDefault="00F82F2A" w:rsidP="00FD78AA">
            <w:pPr>
              <w:pStyle w:val="TableTextCentered"/>
              <w:spacing w:before="20" w:after="20"/>
            </w:pPr>
            <w:r>
              <w:t>NA</w:t>
            </w:r>
          </w:p>
        </w:tc>
        <w:tc>
          <w:tcPr>
            <w:tcW w:w="1225" w:type="dxa"/>
            <w:hideMark/>
          </w:tcPr>
          <w:p w14:paraId="7FA1F9C8" w14:textId="77777777" w:rsidR="004D7F03" w:rsidRPr="00FD78AA" w:rsidRDefault="004D7F03" w:rsidP="00FD78AA">
            <w:pPr>
              <w:pStyle w:val="TableTextCentered"/>
              <w:spacing w:before="20" w:after="20"/>
            </w:pPr>
            <w:r w:rsidRPr="00FD78AA">
              <w:t>52 </w:t>
            </w:r>
          </w:p>
        </w:tc>
        <w:tc>
          <w:tcPr>
            <w:tcW w:w="1517" w:type="dxa"/>
            <w:hideMark/>
          </w:tcPr>
          <w:p w14:paraId="03F86C84" w14:textId="77777777" w:rsidR="004D7F03" w:rsidRPr="00FD78AA" w:rsidRDefault="004D7F03" w:rsidP="00FD78AA">
            <w:pPr>
              <w:pStyle w:val="TableTextCentered"/>
              <w:spacing w:before="20" w:after="20"/>
            </w:pPr>
            <w:r w:rsidRPr="00FD78AA">
              <w:t>4 </w:t>
            </w:r>
          </w:p>
        </w:tc>
      </w:tr>
    </w:tbl>
    <w:p w14:paraId="5F31A872" w14:textId="338221B6" w:rsidR="004D7F03" w:rsidRDefault="004D7F03" w:rsidP="004D7F03">
      <w:pPr>
        <w:pStyle w:val="TableNote"/>
        <w:rPr>
          <w:sz w:val="16"/>
          <w:szCs w:val="16"/>
        </w:rPr>
      </w:pPr>
      <w:r>
        <w:rPr>
          <w:i/>
          <w:iCs/>
        </w:rPr>
        <w:t>Note</w:t>
      </w:r>
      <w:r>
        <w:t>. Data sourced from</w:t>
      </w:r>
      <w:r w:rsidRPr="008B21DE">
        <w:t xml:space="preserve"> </w:t>
      </w:r>
      <w:hyperlink r:id="rId21" w:history="1">
        <w:r w:rsidR="00FD78AA" w:rsidRPr="00C414BF">
          <w:rPr>
            <w:rStyle w:val="Hyperlink"/>
          </w:rPr>
          <w:t>https://profiles.doe.mass.edu/mcas/achievement_level.aspx?linkid=32&amp;orgcode=</w:t>
        </w:r>
        <w:r w:rsidR="00FD78AA" w:rsidRPr="00C414BF">
          <w:rPr>
            <w:rStyle w:val="Hyperlink"/>
          </w:rPr>
          <w:br/>
          <w:t>02950000&amp;orgtypecode=5&amp;</w:t>
        </w:r>
      </w:hyperlink>
      <w:r w:rsidR="006F1E77">
        <w:t xml:space="preserve"> </w:t>
      </w:r>
      <w:r>
        <w:t>(</w:t>
      </w:r>
      <w:r w:rsidRPr="008B21DE">
        <w:t>2021</w:t>
      </w:r>
      <w:r>
        <w:t>).</w:t>
      </w:r>
    </w:p>
    <w:p w14:paraId="7BCA9864" w14:textId="76A9998A" w:rsidR="00FD78AA" w:rsidRDefault="00FD78AA" w:rsidP="00FD78AA">
      <w:pPr>
        <w:pStyle w:val="TableTitle0"/>
      </w:pPr>
      <w:r>
        <w:lastRenderedPageBreak/>
        <w:t xml:space="preserve">Table 4. </w:t>
      </w:r>
      <w:r w:rsidRPr="00FD78AA">
        <w:rPr>
          <w:spacing w:val="-4"/>
        </w:rPr>
        <w:t>MCAS Science Percent</w:t>
      </w:r>
      <w:r w:rsidR="00141ADE">
        <w:rPr>
          <w:spacing w:val="-4"/>
        </w:rPr>
        <w:t>age</w:t>
      </w:r>
      <w:r w:rsidRPr="00FD78AA">
        <w:rPr>
          <w:spacing w:val="-4"/>
        </w:rPr>
        <w:t xml:space="preserve"> Meeting or Exceeding Expectations in Grades 5 and 8, 2019</w:t>
      </w:r>
      <w:r w:rsidR="00B10946">
        <w:rPr>
          <w:spacing w:val="-4"/>
        </w:rPr>
        <w:noBreakHyphen/>
      </w:r>
      <w:r w:rsidRPr="00FD78AA">
        <w:rPr>
          <w:spacing w:val="-4"/>
        </w:rPr>
        <w:t>2021</w:t>
      </w:r>
    </w:p>
    <w:tbl>
      <w:tblPr>
        <w:tblStyle w:val="MSVTable11"/>
        <w:tblW w:w="5000" w:type="pct"/>
        <w:tblLook w:val="04A0" w:firstRow="1" w:lastRow="0" w:firstColumn="1" w:lastColumn="0" w:noHBand="0" w:noVBand="1"/>
      </w:tblPr>
      <w:tblGrid>
        <w:gridCol w:w="1202"/>
        <w:gridCol w:w="1209"/>
        <w:gridCol w:w="1179"/>
        <w:gridCol w:w="1179"/>
        <w:gridCol w:w="1238"/>
        <w:gridCol w:w="1249"/>
        <w:gridCol w:w="2088"/>
      </w:tblGrid>
      <w:tr w:rsidR="00FD78AA" w14:paraId="4745F1CB" w14:textId="77777777" w:rsidTr="00FD78AA">
        <w:trPr>
          <w:cnfStyle w:val="100000000000" w:firstRow="1" w:lastRow="0" w:firstColumn="0" w:lastColumn="0" w:oddVBand="0" w:evenVBand="0" w:oddHBand="0" w:evenHBand="0" w:firstRowFirstColumn="0" w:firstRowLastColumn="0" w:lastRowFirstColumn="0" w:lastRowLastColumn="0"/>
        </w:trPr>
        <w:tc>
          <w:tcPr>
            <w:tcW w:w="1230" w:type="dxa"/>
            <w:hideMark/>
          </w:tcPr>
          <w:p w14:paraId="26452EC3" w14:textId="77777777" w:rsidR="00FD78AA" w:rsidRPr="00FD78AA" w:rsidRDefault="00FD78AA" w:rsidP="00FD78AA">
            <w:pPr>
              <w:pStyle w:val="TableColHeadingCenter"/>
            </w:pPr>
            <w:r w:rsidRPr="00FD78AA">
              <w:rPr>
                <w:rStyle w:val="normaltextrun"/>
              </w:rPr>
              <w:t>Grade</w:t>
            </w:r>
            <w:r w:rsidRPr="00FD78AA">
              <w:rPr>
                <w:rStyle w:val="eop"/>
              </w:rPr>
              <w:t> </w:t>
            </w:r>
          </w:p>
        </w:tc>
        <w:tc>
          <w:tcPr>
            <w:tcW w:w="1234" w:type="dxa"/>
            <w:hideMark/>
          </w:tcPr>
          <w:p w14:paraId="471FC130" w14:textId="77777777" w:rsidR="00FD78AA" w:rsidRPr="00FD78AA" w:rsidRDefault="00FD78AA" w:rsidP="00FD78AA">
            <w:pPr>
              <w:pStyle w:val="TableColHeadingCenter"/>
            </w:pPr>
            <w:r w:rsidRPr="00141ADE">
              <w:rPr>
                <w:rStyle w:val="normaltextrun"/>
                <w:i/>
                <w:iCs/>
              </w:rPr>
              <w:t>N</w:t>
            </w:r>
            <w:r w:rsidRPr="00FD78AA">
              <w:rPr>
                <w:rStyle w:val="normaltextrun"/>
              </w:rPr>
              <w:t xml:space="preserve"> (2021)</w:t>
            </w:r>
            <w:r w:rsidRPr="00FD78AA">
              <w:rPr>
                <w:rStyle w:val="eop"/>
              </w:rPr>
              <w:t> </w:t>
            </w:r>
          </w:p>
        </w:tc>
        <w:tc>
          <w:tcPr>
            <w:tcW w:w="1209" w:type="dxa"/>
            <w:hideMark/>
          </w:tcPr>
          <w:p w14:paraId="284319D1" w14:textId="77777777" w:rsidR="00FD78AA" w:rsidRPr="00FD78AA" w:rsidRDefault="00FD78AA" w:rsidP="00FD78AA">
            <w:pPr>
              <w:pStyle w:val="TableColHeadingCenter"/>
            </w:pPr>
            <w:r w:rsidRPr="00FD78AA">
              <w:rPr>
                <w:rStyle w:val="normaltextrun"/>
              </w:rPr>
              <w:t>2019</w:t>
            </w:r>
            <w:r w:rsidRPr="00FD78AA">
              <w:rPr>
                <w:rStyle w:val="eop"/>
              </w:rPr>
              <w:t> </w:t>
            </w:r>
          </w:p>
        </w:tc>
        <w:tc>
          <w:tcPr>
            <w:tcW w:w="1209" w:type="dxa"/>
            <w:hideMark/>
          </w:tcPr>
          <w:p w14:paraId="3142366D" w14:textId="77777777" w:rsidR="00FD78AA" w:rsidRPr="00FD78AA" w:rsidRDefault="00FD78AA" w:rsidP="00FD78AA">
            <w:pPr>
              <w:pStyle w:val="TableColHeadingCenter"/>
            </w:pPr>
            <w:r w:rsidRPr="00FD78AA">
              <w:rPr>
                <w:rStyle w:val="normaltextrun"/>
              </w:rPr>
              <w:t>2021</w:t>
            </w:r>
            <w:r w:rsidRPr="00FD78AA">
              <w:rPr>
                <w:rStyle w:val="eop"/>
              </w:rPr>
              <w:t> </w:t>
            </w:r>
          </w:p>
        </w:tc>
        <w:tc>
          <w:tcPr>
            <w:tcW w:w="1261" w:type="dxa"/>
            <w:hideMark/>
          </w:tcPr>
          <w:p w14:paraId="542EC2B9" w14:textId="63744C8D" w:rsidR="00FD78AA" w:rsidRPr="00FD78AA" w:rsidRDefault="00FD78AA" w:rsidP="00FD78AA">
            <w:pPr>
              <w:pStyle w:val="TableColHeadingCenter"/>
            </w:pPr>
            <w:r w:rsidRPr="00FD78AA">
              <w:rPr>
                <w:rStyle w:val="normaltextrun"/>
              </w:rPr>
              <w:t>3-y</w:t>
            </w:r>
            <w:r w:rsidR="00141ADE">
              <w:rPr>
                <w:rStyle w:val="normaltextrun"/>
              </w:rPr>
              <w:t>ea</w:t>
            </w:r>
            <w:r w:rsidRPr="00FD78AA">
              <w:rPr>
                <w:rStyle w:val="normaltextrun"/>
              </w:rPr>
              <w:t xml:space="preserve">r </w:t>
            </w:r>
            <w:r w:rsidR="00141ADE">
              <w:rPr>
                <w:rStyle w:val="normaltextrun"/>
              </w:rPr>
              <w:t>c</w:t>
            </w:r>
            <w:r w:rsidRPr="00FD78AA">
              <w:rPr>
                <w:rStyle w:val="normaltextrun"/>
              </w:rPr>
              <w:t>hange</w:t>
            </w:r>
            <w:r w:rsidRPr="00FD78AA">
              <w:rPr>
                <w:rStyle w:val="eop"/>
              </w:rPr>
              <w:t> </w:t>
            </w:r>
          </w:p>
        </w:tc>
        <w:tc>
          <w:tcPr>
            <w:tcW w:w="1283" w:type="dxa"/>
            <w:hideMark/>
          </w:tcPr>
          <w:p w14:paraId="20F105DB" w14:textId="77777777" w:rsidR="00FD78AA" w:rsidRPr="00FD78AA" w:rsidRDefault="00FD78AA" w:rsidP="00FD78AA">
            <w:pPr>
              <w:pStyle w:val="TableColHeadingCenter"/>
            </w:pPr>
            <w:r w:rsidRPr="00FD78AA">
              <w:rPr>
                <w:rStyle w:val="normaltextrun"/>
              </w:rPr>
              <w:t>State</w:t>
            </w:r>
            <w:r w:rsidRPr="00FD78AA">
              <w:rPr>
                <w:rStyle w:val="eop"/>
              </w:rPr>
              <w:t> </w:t>
            </w:r>
          </w:p>
        </w:tc>
        <w:tc>
          <w:tcPr>
            <w:tcW w:w="2129" w:type="dxa"/>
            <w:hideMark/>
          </w:tcPr>
          <w:p w14:paraId="597A6372" w14:textId="77777777" w:rsidR="00FD78AA" w:rsidRPr="00FD78AA" w:rsidRDefault="00FD78AA" w:rsidP="00FD78AA">
            <w:pPr>
              <w:pStyle w:val="TableColHeadingCenter"/>
            </w:pPr>
            <w:r w:rsidRPr="00FD78AA">
              <w:rPr>
                <w:rStyle w:val="normaltextrun"/>
              </w:rPr>
              <w:t>Above/Below</w:t>
            </w:r>
            <w:r w:rsidRPr="00FD78AA">
              <w:rPr>
                <w:rStyle w:val="eop"/>
              </w:rPr>
              <w:t> </w:t>
            </w:r>
          </w:p>
        </w:tc>
      </w:tr>
      <w:tr w:rsidR="00FD78AA" w14:paraId="4EC2A82B" w14:textId="77777777" w:rsidTr="00FD78AA">
        <w:trPr>
          <w:cnfStyle w:val="000000100000" w:firstRow="0" w:lastRow="0" w:firstColumn="0" w:lastColumn="0" w:oddVBand="0" w:evenVBand="0" w:oddHBand="1" w:evenHBand="0" w:firstRowFirstColumn="0" w:firstRowLastColumn="0" w:lastRowFirstColumn="0" w:lastRowLastColumn="0"/>
        </w:trPr>
        <w:tc>
          <w:tcPr>
            <w:tcW w:w="1230" w:type="dxa"/>
            <w:hideMark/>
          </w:tcPr>
          <w:p w14:paraId="6159C95E" w14:textId="77777777" w:rsidR="00FD78AA" w:rsidRPr="00FD78AA" w:rsidRDefault="00FD78AA" w:rsidP="00FD78AA">
            <w:pPr>
              <w:pStyle w:val="TableTextCentered"/>
            </w:pPr>
            <w:r w:rsidRPr="00FD78AA">
              <w:t>5 </w:t>
            </w:r>
          </w:p>
        </w:tc>
        <w:tc>
          <w:tcPr>
            <w:tcW w:w="1234" w:type="dxa"/>
            <w:hideMark/>
          </w:tcPr>
          <w:p w14:paraId="4C8F0612" w14:textId="77777777" w:rsidR="00FD78AA" w:rsidRPr="00FD78AA" w:rsidRDefault="00FD78AA" w:rsidP="00FD78AA">
            <w:pPr>
              <w:pStyle w:val="TableTextCentered"/>
            </w:pPr>
            <w:r w:rsidRPr="00FD78AA">
              <w:t>231 </w:t>
            </w:r>
          </w:p>
        </w:tc>
        <w:tc>
          <w:tcPr>
            <w:tcW w:w="1209" w:type="dxa"/>
          </w:tcPr>
          <w:p w14:paraId="25E8C219" w14:textId="77777777" w:rsidR="00FD78AA" w:rsidRPr="00FD78AA" w:rsidRDefault="00FD78AA" w:rsidP="00FD78AA">
            <w:pPr>
              <w:pStyle w:val="TableTextCentered"/>
            </w:pPr>
            <w:r w:rsidRPr="00FD78AA">
              <w:t>59</w:t>
            </w:r>
          </w:p>
        </w:tc>
        <w:tc>
          <w:tcPr>
            <w:tcW w:w="1209" w:type="dxa"/>
          </w:tcPr>
          <w:p w14:paraId="6D6AFF96" w14:textId="77777777" w:rsidR="00FD78AA" w:rsidRPr="00FD78AA" w:rsidRDefault="00FD78AA" w:rsidP="00FD78AA">
            <w:pPr>
              <w:pStyle w:val="TableTextCentered"/>
            </w:pPr>
            <w:r w:rsidRPr="00FD78AA">
              <w:t>54</w:t>
            </w:r>
          </w:p>
        </w:tc>
        <w:tc>
          <w:tcPr>
            <w:tcW w:w="1261" w:type="dxa"/>
          </w:tcPr>
          <w:p w14:paraId="3CDC1AC6" w14:textId="77777777" w:rsidR="00FD78AA" w:rsidRPr="00FD78AA" w:rsidRDefault="00FD78AA" w:rsidP="00FD78AA">
            <w:pPr>
              <w:pStyle w:val="TableTextCentered"/>
            </w:pPr>
            <w:r w:rsidRPr="00FD78AA">
              <w:t>-5</w:t>
            </w:r>
          </w:p>
        </w:tc>
        <w:tc>
          <w:tcPr>
            <w:tcW w:w="1283" w:type="dxa"/>
            <w:hideMark/>
          </w:tcPr>
          <w:p w14:paraId="62FBEC61" w14:textId="77777777" w:rsidR="00FD78AA" w:rsidRPr="00FD78AA" w:rsidRDefault="00FD78AA" w:rsidP="00FD78AA">
            <w:pPr>
              <w:pStyle w:val="TableTextCentered"/>
            </w:pPr>
            <w:r w:rsidRPr="00FD78AA">
              <w:t>42 </w:t>
            </w:r>
          </w:p>
        </w:tc>
        <w:tc>
          <w:tcPr>
            <w:tcW w:w="2129" w:type="dxa"/>
          </w:tcPr>
          <w:p w14:paraId="75A825E5" w14:textId="77777777" w:rsidR="00FD78AA" w:rsidRPr="00FD78AA" w:rsidRDefault="00FD78AA" w:rsidP="00FD78AA">
            <w:pPr>
              <w:pStyle w:val="TableTextCentered"/>
            </w:pPr>
            <w:r w:rsidRPr="00FD78AA">
              <w:t>12</w:t>
            </w:r>
          </w:p>
        </w:tc>
      </w:tr>
      <w:tr w:rsidR="00FD78AA" w14:paraId="16B6BDA1" w14:textId="77777777" w:rsidTr="00FD78AA">
        <w:tc>
          <w:tcPr>
            <w:tcW w:w="1230" w:type="dxa"/>
            <w:hideMark/>
          </w:tcPr>
          <w:p w14:paraId="1CBA5BB4" w14:textId="77777777" w:rsidR="00FD78AA" w:rsidRPr="00FD78AA" w:rsidRDefault="00FD78AA" w:rsidP="00FD78AA">
            <w:pPr>
              <w:pStyle w:val="TableTextCentered"/>
            </w:pPr>
            <w:r w:rsidRPr="00FD78AA">
              <w:t>8 </w:t>
            </w:r>
          </w:p>
        </w:tc>
        <w:tc>
          <w:tcPr>
            <w:tcW w:w="1234" w:type="dxa"/>
            <w:hideMark/>
          </w:tcPr>
          <w:p w14:paraId="345CD950" w14:textId="77777777" w:rsidR="00FD78AA" w:rsidRPr="00FD78AA" w:rsidRDefault="00FD78AA" w:rsidP="00FD78AA">
            <w:pPr>
              <w:pStyle w:val="TableTextCentered"/>
            </w:pPr>
            <w:r w:rsidRPr="00FD78AA">
              <w:t>217</w:t>
            </w:r>
          </w:p>
        </w:tc>
        <w:tc>
          <w:tcPr>
            <w:tcW w:w="1209" w:type="dxa"/>
          </w:tcPr>
          <w:p w14:paraId="6909B27E" w14:textId="77777777" w:rsidR="00FD78AA" w:rsidRPr="00FD78AA" w:rsidRDefault="00FD78AA" w:rsidP="00FD78AA">
            <w:pPr>
              <w:pStyle w:val="TableTextCentered"/>
            </w:pPr>
            <w:r w:rsidRPr="00FD78AA">
              <w:t>46</w:t>
            </w:r>
          </w:p>
        </w:tc>
        <w:tc>
          <w:tcPr>
            <w:tcW w:w="1209" w:type="dxa"/>
          </w:tcPr>
          <w:p w14:paraId="34118336" w14:textId="77777777" w:rsidR="00FD78AA" w:rsidRPr="00FD78AA" w:rsidRDefault="00FD78AA" w:rsidP="00FD78AA">
            <w:pPr>
              <w:pStyle w:val="TableTextCentered"/>
            </w:pPr>
            <w:r w:rsidRPr="00FD78AA">
              <w:t>44</w:t>
            </w:r>
          </w:p>
        </w:tc>
        <w:tc>
          <w:tcPr>
            <w:tcW w:w="1261" w:type="dxa"/>
          </w:tcPr>
          <w:p w14:paraId="1EE376A0" w14:textId="77777777" w:rsidR="00FD78AA" w:rsidRPr="00FD78AA" w:rsidRDefault="00FD78AA" w:rsidP="00FD78AA">
            <w:pPr>
              <w:pStyle w:val="TableTextCentered"/>
            </w:pPr>
            <w:r w:rsidRPr="00FD78AA">
              <w:t>-2</w:t>
            </w:r>
          </w:p>
        </w:tc>
        <w:tc>
          <w:tcPr>
            <w:tcW w:w="1283" w:type="dxa"/>
            <w:hideMark/>
          </w:tcPr>
          <w:p w14:paraId="174AA0F5" w14:textId="77777777" w:rsidR="00FD78AA" w:rsidRPr="00FD78AA" w:rsidRDefault="00FD78AA" w:rsidP="00FD78AA">
            <w:pPr>
              <w:pStyle w:val="TableTextCentered"/>
            </w:pPr>
            <w:r w:rsidRPr="00FD78AA">
              <w:t>41 </w:t>
            </w:r>
          </w:p>
        </w:tc>
        <w:tc>
          <w:tcPr>
            <w:tcW w:w="2129" w:type="dxa"/>
          </w:tcPr>
          <w:p w14:paraId="250D9FC3" w14:textId="77777777" w:rsidR="00FD78AA" w:rsidRPr="00FD78AA" w:rsidRDefault="00FD78AA" w:rsidP="00FD78AA">
            <w:pPr>
              <w:pStyle w:val="TableTextCentered"/>
            </w:pPr>
            <w:r w:rsidRPr="00FD78AA">
              <w:t>3</w:t>
            </w:r>
          </w:p>
        </w:tc>
      </w:tr>
      <w:tr w:rsidR="00FD78AA" w14:paraId="4A53D1C0" w14:textId="77777777" w:rsidTr="00FD78AA">
        <w:trPr>
          <w:cnfStyle w:val="000000100000" w:firstRow="0" w:lastRow="0" w:firstColumn="0" w:lastColumn="0" w:oddVBand="0" w:evenVBand="0" w:oddHBand="1" w:evenHBand="0" w:firstRowFirstColumn="0" w:firstRowLastColumn="0" w:lastRowFirstColumn="0" w:lastRowLastColumn="0"/>
        </w:trPr>
        <w:tc>
          <w:tcPr>
            <w:tcW w:w="1230" w:type="dxa"/>
            <w:hideMark/>
          </w:tcPr>
          <w:p w14:paraId="7B958F65" w14:textId="77777777" w:rsidR="00FD78AA" w:rsidRPr="00FD78AA" w:rsidRDefault="00FD78AA" w:rsidP="00FD78AA">
            <w:pPr>
              <w:pStyle w:val="TableTextCentered"/>
            </w:pPr>
            <w:r w:rsidRPr="00FD78AA">
              <w:t>5 and 8 </w:t>
            </w:r>
          </w:p>
        </w:tc>
        <w:tc>
          <w:tcPr>
            <w:tcW w:w="1234" w:type="dxa"/>
            <w:hideMark/>
          </w:tcPr>
          <w:p w14:paraId="33AB0197" w14:textId="77777777" w:rsidR="00FD78AA" w:rsidRPr="00FD78AA" w:rsidRDefault="00FD78AA" w:rsidP="00FD78AA">
            <w:pPr>
              <w:pStyle w:val="TableTextCentered"/>
            </w:pPr>
            <w:r w:rsidRPr="00FD78AA">
              <w:t> 448</w:t>
            </w:r>
          </w:p>
        </w:tc>
        <w:tc>
          <w:tcPr>
            <w:tcW w:w="1209" w:type="dxa"/>
          </w:tcPr>
          <w:p w14:paraId="4268C6E9" w14:textId="77777777" w:rsidR="00FD78AA" w:rsidRPr="00FD78AA" w:rsidRDefault="00FD78AA" w:rsidP="00FD78AA">
            <w:pPr>
              <w:pStyle w:val="TableTextCentered"/>
            </w:pPr>
            <w:r w:rsidRPr="00FD78AA">
              <w:t>52</w:t>
            </w:r>
          </w:p>
        </w:tc>
        <w:tc>
          <w:tcPr>
            <w:tcW w:w="1209" w:type="dxa"/>
          </w:tcPr>
          <w:p w14:paraId="48A3B64E" w14:textId="77777777" w:rsidR="00FD78AA" w:rsidRPr="00FD78AA" w:rsidRDefault="00FD78AA" w:rsidP="00FD78AA">
            <w:pPr>
              <w:pStyle w:val="TableTextCentered"/>
            </w:pPr>
            <w:r w:rsidRPr="00FD78AA">
              <w:t>49</w:t>
            </w:r>
          </w:p>
        </w:tc>
        <w:tc>
          <w:tcPr>
            <w:tcW w:w="1261" w:type="dxa"/>
          </w:tcPr>
          <w:p w14:paraId="4B95AA1F" w14:textId="77777777" w:rsidR="00FD78AA" w:rsidRPr="00FD78AA" w:rsidRDefault="00FD78AA" w:rsidP="00FD78AA">
            <w:pPr>
              <w:pStyle w:val="TableTextCentered"/>
            </w:pPr>
            <w:r w:rsidRPr="00FD78AA">
              <w:t>3</w:t>
            </w:r>
          </w:p>
        </w:tc>
        <w:tc>
          <w:tcPr>
            <w:tcW w:w="1283" w:type="dxa"/>
            <w:hideMark/>
          </w:tcPr>
          <w:p w14:paraId="47AC54A8" w14:textId="77777777" w:rsidR="00FD78AA" w:rsidRPr="00FD78AA" w:rsidRDefault="00FD78AA" w:rsidP="00FD78AA">
            <w:pPr>
              <w:pStyle w:val="TableTextCentered"/>
            </w:pPr>
            <w:r w:rsidRPr="00FD78AA">
              <w:t>42 </w:t>
            </w:r>
          </w:p>
        </w:tc>
        <w:tc>
          <w:tcPr>
            <w:tcW w:w="2129" w:type="dxa"/>
          </w:tcPr>
          <w:p w14:paraId="3938925D" w14:textId="77777777" w:rsidR="00FD78AA" w:rsidRPr="00FD78AA" w:rsidRDefault="00FD78AA" w:rsidP="00FD78AA">
            <w:pPr>
              <w:pStyle w:val="TableTextCentered"/>
            </w:pPr>
            <w:r w:rsidRPr="00FD78AA">
              <w:t>7</w:t>
            </w:r>
          </w:p>
        </w:tc>
      </w:tr>
      <w:tr w:rsidR="00FD78AA" w14:paraId="78DF6B2D" w14:textId="77777777" w:rsidTr="00FD78AA">
        <w:tc>
          <w:tcPr>
            <w:tcW w:w="1230" w:type="dxa"/>
            <w:hideMark/>
          </w:tcPr>
          <w:p w14:paraId="0CA29609" w14:textId="77777777" w:rsidR="00FD78AA" w:rsidRPr="00FD78AA" w:rsidRDefault="00FD78AA" w:rsidP="00FD78AA">
            <w:pPr>
              <w:pStyle w:val="TableTextCentered"/>
            </w:pPr>
            <w:r w:rsidRPr="00FD78AA">
              <w:t>10 </w:t>
            </w:r>
          </w:p>
        </w:tc>
        <w:tc>
          <w:tcPr>
            <w:tcW w:w="1234" w:type="dxa"/>
            <w:hideMark/>
          </w:tcPr>
          <w:p w14:paraId="54627E3B" w14:textId="6169B2D4" w:rsidR="00FD78AA" w:rsidRPr="00FD78AA" w:rsidRDefault="00F82F2A" w:rsidP="00FD78AA">
            <w:pPr>
              <w:pStyle w:val="TableTextCentered"/>
            </w:pPr>
            <w:r>
              <w:t>NA</w:t>
            </w:r>
          </w:p>
        </w:tc>
        <w:tc>
          <w:tcPr>
            <w:tcW w:w="1209" w:type="dxa"/>
            <w:hideMark/>
          </w:tcPr>
          <w:p w14:paraId="619188A7" w14:textId="6F572789" w:rsidR="00FD78AA" w:rsidRPr="00FD78AA" w:rsidRDefault="00F82F2A" w:rsidP="00FD78AA">
            <w:pPr>
              <w:pStyle w:val="TableTextCentered"/>
            </w:pPr>
            <w:r>
              <w:t>NA</w:t>
            </w:r>
          </w:p>
        </w:tc>
        <w:tc>
          <w:tcPr>
            <w:tcW w:w="1209" w:type="dxa"/>
            <w:hideMark/>
          </w:tcPr>
          <w:p w14:paraId="27346C1A" w14:textId="48D737EA" w:rsidR="00FD78AA" w:rsidRPr="00FD78AA" w:rsidRDefault="00F82F2A" w:rsidP="00FD78AA">
            <w:pPr>
              <w:pStyle w:val="TableTextCentered"/>
            </w:pPr>
            <w:r>
              <w:t>NA</w:t>
            </w:r>
          </w:p>
        </w:tc>
        <w:tc>
          <w:tcPr>
            <w:tcW w:w="1261" w:type="dxa"/>
            <w:hideMark/>
          </w:tcPr>
          <w:p w14:paraId="2123D779" w14:textId="38A9A7B1" w:rsidR="00FD78AA" w:rsidRPr="00FD78AA" w:rsidRDefault="00F82F2A" w:rsidP="00FD78AA">
            <w:pPr>
              <w:pStyle w:val="TableTextCentered"/>
            </w:pPr>
            <w:r>
              <w:t>NA</w:t>
            </w:r>
          </w:p>
        </w:tc>
        <w:tc>
          <w:tcPr>
            <w:tcW w:w="1283" w:type="dxa"/>
            <w:hideMark/>
          </w:tcPr>
          <w:p w14:paraId="770DEF02" w14:textId="249B52B9" w:rsidR="00FD78AA" w:rsidRPr="00FD78AA" w:rsidRDefault="00F82F2A" w:rsidP="00FD78AA">
            <w:pPr>
              <w:pStyle w:val="TableTextCentered"/>
            </w:pPr>
            <w:r>
              <w:t>NA</w:t>
            </w:r>
          </w:p>
        </w:tc>
        <w:tc>
          <w:tcPr>
            <w:tcW w:w="2129" w:type="dxa"/>
            <w:hideMark/>
          </w:tcPr>
          <w:p w14:paraId="6C970673" w14:textId="10A665E3" w:rsidR="00FD78AA" w:rsidRPr="00FD78AA" w:rsidRDefault="00F82F2A" w:rsidP="00FD78AA">
            <w:pPr>
              <w:pStyle w:val="TableTextCentered"/>
            </w:pPr>
            <w:r>
              <w:t>NA</w:t>
            </w:r>
          </w:p>
        </w:tc>
      </w:tr>
    </w:tbl>
    <w:p w14:paraId="2E1F91DD" w14:textId="2FB46032" w:rsidR="00FD78AA" w:rsidRDefault="00FD78AA" w:rsidP="004D7F03">
      <w:pPr>
        <w:pStyle w:val="TableNote"/>
      </w:pPr>
      <w:r>
        <w:rPr>
          <w:i/>
          <w:iCs/>
        </w:rPr>
        <w:t>Note</w:t>
      </w:r>
      <w:r>
        <w:t>.</w:t>
      </w:r>
      <w:r w:rsidRPr="00D73281">
        <w:t xml:space="preserve"> Grade 10 results for </w:t>
      </w:r>
      <w:r>
        <w:t xml:space="preserve">the </w:t>
      </w:r>
      <w:r w:rsidRPr="00D73281">
        <w:t xml:space="preserve">spring 2021 </w:t>
      </w:r>
      <w:r w:rsidRPr="004D6936">
        <w:t>Science and Technology/Engineering</w:t>
      </w:r>
      <w:r>
        <w:t xml:space="preserve"> (</w:t>
      </w:r>
      <w:r w:rsidRPr="00D73281">
        <w:t>STE</w:t>
      </w:r>
      <w:r>
        <w:t>) tests</w:t>
      </w:r>
      <w:r w:rsidRPr="00D73281">
        <w:t xml:space="preserve"> are not provided because students in the class of 2023 were not required to take the STE test. Information about </w:t>
      </w:r>
      <w:r>
        <w:t>Competency Determination</w:t>
      </w:r>
      <w:r w:rsidRPr="00D73281">
        <w:t xml:space="preserve"> requirements is available at</w:t>
      </w:r>
      <w:r>
        <w:t xml:space="preserve"> </w:t>
      </w:r>
      <w:hyperlink r:id="rId22" w:history="1">
        <w:r w:rsidRPr="00FF438E">
          <w:rPr>
            <w:rStyle w:val="Hyperlink"/>
          </w:rPr>
          <w:t>https://www.doe.mass.edu/mcas/graduation.html</w:t>
        </w:r>
      </w:hyperlink>
      <w:r w:rsidRPr="00D73281">
        <w:t>. In 2019</w:t>
      </w:r>
      <w:r>
        <w:t>,</w:t>
      </w:r>
      <w:r w:rsidRPr="00D73281">
        <w:t xml:space="preserve"> 10</w:t>
      </w:r>
      <w:r w:rsidRPr="00B32E7E">
        <w:t>th</w:t>
      </w:r>
      <w:r w:rsidRPr="00D73281">
        <w:t xml:space="preserve"> graders took the Legacy MCAS science test. </w:t>
      </w:r>
      <w:r w:rsidRPr="00D74A26">
        <w:t>Data source</w:t>
      </w:r>
      <w:r>
        <w:t>d from</w:t>
      </w:r>
      <w:r w:rsidRPr="00D74A26">
        <w:t xml:space="preserve"> </w:t>
      </w:r>
      <w:hyperlink r:id="rId23" w:history="1">
        <w:r w:rsidRPr="00C414BF">
          <w:rPr>
            <w:rStyle w:val="Hyperlink"/>
          </w:rPr>
          <w:t>https://profiles.doe.mass.edu/mcas/</w:t>
        </w:r>
        <w:r w:rsidRPr="00C414BF">
          <w:rPr>
            <w:rStyle w:val="Hyperlink"/>
          </w:rPr>
          <w:br/>
          <w:t>achievement_level.aspx?linkid=32&amp;orgcode=02950000&amp;orgtypecode=5&amp;</w:t>
        </w:r>
      </w:hyperlink>
      <w:r>
        <w:t xml:space="preserve"> (2021).</w:t>
      </w:r>
      <w:r w:rsidR="006F1E77">
        <w:t xml:space="preserve"> </w:t>
      </w:r>
    </w:p>
    <w:p w14:paraId="6F097EAD" w14:textId="3D78711F" w:rsidR="008D6102" w:rsidRPr="00CE6B35" w:rsidRDefault="00BF6EEF" w:rsidP="008D6102">
      <w:pPr>
        <w:pStyle w:val="BodyText"/>
      </w:pPr>
      <w:r>
        <w:t>In addition, the district’s four</w:t>
      </w:r>
      <w:r w:rsidR="003B00B3">
        <w:t>-year grad</w:t>
      </w:r>
      <w:r w:rsidR="00365572">
        <w:t>uation rate</w:t>
      </w:r>
      <w:r w:rsidR="0095710B">
        <w:t xml:space="preserve"> in 2021 was 93.</w:t>
      </w:r>
      <w:r w:rsidR="00832B4C">
        <w:t xml:space="preserve">9 percent </w:t>
      </w:r>
      <w:r w:rsidR="00422A39">
        <w:t>(</w:t>
      </w:r>
      <w:r w:rsidR="003B1F5F">
        <w:t xml:space="preserve">greater than the state </w:t>
      </w:r>
      <w:r w:rsidR="00143E87">
        <w:t xml:space="preserve">average of </w:t>
      </w:r>
      <w:r w:rsidR="00BA1A31">
        <w:t>89.8 percent</w:t>
      </w:r>
      <w:r w:rsidR="00422A39">
        <w:t>)</w:t>
      </w:r>
      <w:r w:rsidR="00E71547">
        <w:t>, and the district</w:t>
      </w:r>
      <w:r w:rsidR="00422A39">
        <w:t>’</w:t>
      </w:r>
      <w:r w:rsidR="00E71547">
        <w:t>s five-year</w:t>
      </w:r>
      <w:r w:rsidR="002F4F71">
        <w:t xml:space="preserve"> graduation rate</w:t>
      </w:r>
      <w:r w:rsidR="004D1719">
        <w:t xml:space="preserve"> in 2020 was 95.3 percent </w:t>
      </w:r>
      <w:r w:rsidR="00422A39">
        <w:t>(</w:t>
      </w:r>
      <w:r w:rsidR="004D1719">
        <w:t>greater than the state average of 91.0 percent</w:t>
      </w:r>
      <w:r w:rsidR="00422A39">
        <w:t>)</w:t>
      </w:r>
      <w:r w:rsidR="004D1719">
        <w:t>.</w:t>
      </w:r>
    </w:p>
    <w:p w14:paraId="5A4DB43F" w14:textId="77777777" w:rsidR="008D6102" w:rsidRPr="00E06CDE" w:rsidRDefault="008D6102" w:rsidP="008D6102">
      <w:pPr>
        <w:pStyle w:val="Heading2"/>
      </w:pPr>
      <w:bookmarkStart w:id="19" w:name="_Toc101446227"/>
      <w:bookmarkStart w:id="20" w:name="_Toc116905546"/>
      <w:bookmarkStart w:id="21" w:name="_Toc350870261"/>
      <w:r>
        <w:t>Leadership and Governance</w:t>
      </w:r>
      <w:bookmarkEnd w:id="19"/>
      <w:bookmarkEnd w:id="20"/>
    </w:p>
    <w:p w14:paraId="4EA454CA" w14:textId="158253D4" w:rsidR="00FD78AA" w:rsidRPr="003107F9" w:rsidRDefault="00C70191" w:rsidP="00FD78AA">
      <w:pPr>
        <w:pStyle w:val="BodyText"/>
      </w:pPr>
      <w:r>
        <w:t>TPS</w:t>
      </w:r>
      <w:r w:rsidR="00FD78AA">
        <w:t xml:space="preserve"> district leadership </w:t>
      </w:r>
      <w:r>
        <w:t>changed during</w:t>
      </w:r>
      <w:r w:rsidR="00FD78AA">
        <w:t xml:space="preserve"> the 2021-2022 school year. </w:t>
      </w:r>
      <w:r w:rsidR="00F86A95">
        <w:t>Ms</w:t>
      </w:r>
      <w:r w:rsidR="00FD78AA">
        <w:t xml:space="preserve">. Brenda Theriault-Regan, who was the assistant superintendent in the previous school year, was appointed superintendent in May 2022 by the </w:t>
      </w:r>
      <w:r w:rsidR="000378AD">
        <w:t xml:space="preserve">TPS </w:t>
      </w:r>
      <w:r w:rsidR="00B10946">
        <w:t>school committee</w:t>
      </w:r>
      <w:r w:rsidR="00FD78AA">
        <w:t xml:space="preserve">. </w:t>
      </w:r>
      <w:r w:rsidR="00F86A95">
        <w:rPr>
          <w:rFonts w:cstheme="minorHAnsi"/>
        </w:rPr>
        <w:t>Ms</w:t>
      </w:r>
      <w:r w:rsidR="00FD78AA" w:rsidRPr="00EA772F">
        <w:rPr>
          <w:rFonts w:cstheme="minorHAnsi"/>
        </w:rPr>
        <w:t xml:space="preserve">. Theriault-Regan previously served as assistant superintendent and was named superintendent following the </w:t>
      </w:r>
      <w:r w:rsidR="00B101DC">
        <w:rPr>
          <w:rFonts w:cstheme="minorHAnsi"/>
        </w:rPr>
        <w:t>former</w:t>
      </w:r>
      <w:r w:rsidR="00B101DC" w:rsidRPr="00EA772F">
        <w:rPr>
          <w:rFonts w:cstheme="minorHAnsi"/>
        </w:rPr>
        <w:t xml:space="preserve"> </w:t>
      </w:r>
      <w:r w:rsidR="00FD78AA" w:rsidRPr="00EA772F">
        <w:rPr>
          <w:rFonts w:cstheme="minorHAnsi"/>
        </w:rPr>
        <w:t>superintendent’s retirement in February 2022</w:t>
      </w:r>
      <w:r w:rsidR="007E183F">
        <w:rPr>
          <w:rFonts w:cstheme="minorHAnsi"/>
        </w:rPr>
        <w:t>.</w:t>
      </w:r>
      <w:r w:rsidR="00FD78AA" w:rsidRPr="00EA772F">
        <w:rPr>
          <w:rFonts w:cstheme="minorHAnsi"/>
        </w:rPr>
        <w:t xml:space="preserve"> </w:t>
      </w:r>
      <w:r>
        <w:t>A</w:t>
      </w:r>
      <w:r w:rsidRPr="00EA772F">
        <w:t xml:space="preserve"> school committee compris</w:t>
      </w:r>
      <w:r>
        <w:t>ing five</w:t>
      </w:r>
      <w:r w:rsidRPr="00EA772F">
        <w:t xml:space="preserve"> members, </w:t>
      </w:r>
      <w:r w:rsidR="00362CAD">
        <w:t xml:space="preserve">each </w:t>
      </w:r>
      <w:r w:rsidRPr="00EA772F">
        <w:t xml:space="preserve">elected for a </w:t>
      </w:r>
      <w:r>
        <w:t>three</w:t>
      </w:r>
      <w:r w:rsidRPr="00EA772F">
        <w:t>-year term</w:t>
      </w:r>
      <w:r>
        <w:t>, governs the district</w:t>
      </w:r>
      <w:r w:rsidRPr="00EA772F">
        <w:t xml:space="preserve">. </w:t>
      </w:r>
      <w:r w:rsidR="00FD78AA">
        <w:t xml:space="preserve">The district has developed a strategic plan focused on </w:t>
      </w:r>
      <w:r w:rsidR="000A57F6">
        <w:t xml:space="preserve">a </w:t>
      </w:r>
      <w:r w:rsidR="00FD78AA">
        <w:t xml:space="preserve">research-based teaching, learning, and assessment approach that promotes consistent growth among students and staff to achieve academic, social, and emotional success for all students. </w:t>
      </w:r>
      <w:r w:rsidR="00FD78AA" w:rsidRPr="00027E27">
        <w:t xml:space="preserve">Table </w:t>
      </w:r>
      <w:r w:rsidR="00FD78AA">
        <w:t xml:space="preserve">5 summarizes </w:t>
      </w:r>
      <w:r w:rsidR="00117630">
        <w:t xml:space="preserve">the </w:t>
      </w:r>
      <w:r w:rsidR="00FD78AA">
        <w:t xml:space="preserve">key strengths and areas of growth in leadership and governance. </w:t>
      </w:r>
    </w:p>
    <w:p w14:paraId="1155BB6D" w14:textId="43362146" w:rsidR="00FD78AA" w:rsidRPr="00EF76A0" w:rsidRDefault="00FD78AA" w:rsidP="00FD78AA">
      <w:pPr>
        <w:pStyle w:val="TableTitle0"/>
      </w:pPr>
      <w:r w:rsidRPr="004234CD">
        <w:t xml:space="preserve">Table 5. Summary of </w:t>
      </w:r>
      <w:r w:rsidR="00BD04E4" w:rsidRPr="004234CD">
        <w:t>K</w:t>
      </w:r>
      <w:r w:rsidRPr="004234CD">
        <w:t xml:space="preserve">ey </w:t>
      </w:r>
      <w:r w:rsidR="00BD04E4" w:rsidRPr="004234CD">
        <w:t>S</w:t>
      </w:r>
      <w:r w:rsidRPr="004234CD">
        <w:t xml:space="preserve">trengths and </w:t>
      </w:r>
      <w:r w:rsidR="00BD04E4" w:rsidRPr="004234CD">
        <w:t>A</w:t>
      </w:r>
      <w:r w:rsidRPr="004234CD">
        <w:t xml:space="preserve">reas for </w:t>
      </w:r>
      <w:r w:rsidR="00BD04E4" w:rsidRPr="004234CD">
        <w:t>G</w:t>
      </w:r>
      <w:r w:rsidRPr="004234CD">
        <w:t>rowth</w:t>
      </w:r>
      <w:r w:rsidR="00BD04E4" w:rsidRPr="004234CD">
        <w:t>:</w:t>
      </w:r>
      <w:r w:rsidRPr="004234CD">
        <w:t xml:space="preserve"> Leadership and Governance</w:t>
      </w:r>
      <w:r w:rsidR="001F0CCE" w:rsidRPr="004234CD">
        <w:t xml:space="preserve"> Standard</w:t>
      </w:r>
    </w:p>
    <w:tbl>
      <w:tblPr>
        <w:tblStyle w:val="MSVTable11"/>
        <w:tblW w:w="5000" w:type="pct"/>
        <w:tblLook w:val="04A0" w:firstRow="1" w:lastRow="0" w:firstColumn="1" w:lastColumn="0" w:noHBand="0" w:noVBand="1"/>
      </w:tblPr>
      <w:tblGrid>
        <w:gridCol w:w="1613"/>
        <w:gridCol w:w="5578"/>
        <w:gridCol w:w="2153"/>
      </w:tblGrid>
      <w:tr w:rsidR="00FD78AA" w:rsidRPr="002251FD" w14:paraId="747A3B6A" w14:textId="77777777" w:rsidTr="00B10946">
        <w:trPr>
          <w:cnfStyle w:val="100000000000" w:firstRow="1" w:lastRow="0" w:firstColumn="0" w:lastColumn="0" w:oddVBand="0" w:evenVBand="0" w:oddHBand="0" w:evenHBand="0" w:firstRowFirstColumn="0" w:firstRowLastColumn="0" w:lastRowFirstColumn="0" w:lastRowLastColumn="0"/>
          <w:tblHeader/>
        </w:trPr>
        <w:tc>
          <w:tcPr>
            <w:tcW w:w="863" w:type="pct"/>
          </w:tcPr>
          <w:p w14:paraId="2104099C" w14:textId="77777777" w:rsidR="00FD78AA" w:rsidRPr="0011495D" w:rsidRDefault="00FD78AA" w:rsidP="0011495D">
            <w:pPr>
              <w:pStyle w:val="TableColHeadingCenter"/>
            </w:pPr>
            <w:r w:rsidRPr="0011495D">
              <w:t>Indicator</w:t>
            </w:r>
          </w:p>
        </w:tc>
        <w:tc>
          <w:tcPr>
            <w:tcW w:w="2985" w:type="pct"/>
          </w:tcPr>
          <w:p w14:paraId="32F16450" w14:textId="77777777" w:rsidR="00FD78AA" w:rsidRPr="0011495D" w:rsidRDefault="00FD78AA" w:rsidP="0011495D">
            <w:pPr>
              <w:pStyle w:val="TableColHeadingCenter"/>
            </w:pPr>
            <w:r w:rsidRPr="0011495D">
              <w:t>Strengths</w:t>
            </w:r>
          </w:p>
        </w:tc>
        <w:tc>
          <w:tcPr>
            <w:tcW w:w="1152" w:type="pct"/>
          </w:tcPr>
          <w:p w14:paraId="71A22534" w14:textId="0EA757CB" w:rsidR="00FD78AA" w:rsidRPr="0011495D" w:rsidRDefault="00FD78AA" w:rsidP="0011495D">
            <w:pPr>
              <w:pStyle w:val="TableColHeadingCenter"/>
            </w:pPr>
            <w:r w:rsidRPr="0011495D">
              <w:t xml:space="preserve">Areas for </w:t>
            </w:r>
            <w:r w:rsidR="00BD04E4">
              <w:t>g</w:t>
            </w:r>
            <w:r w:rsidRPr="0011495D">
              <w:t>rowth</w:t>
            </w:r>
          </w:p>
        </w:tc>
      </w:tr>
      <w:tr w:rsidR="00FD78AA" w:rsidRPr="002251FD" w14:paraId="29932AEF" w14:textId="77777777" w:rsidTr="00B10946">
        <w:trPr>
          <w:cnfStyle w:val="000000100000" w:firstRow="0" w:lastRow="0" w:firstColumn="0" w:lastColumn="0" w:oddVBand="0" w:evenVBand="0" w:oddHBand="1" w:evenHBand="0" w:firstRowFirstColumn="0" w:firstRowLastColumn="0" w:lastRowFirstColumn="0" w:lastRowLastColumn="0"/>
        </w:trPr>
        <w:tc>
          <w:tcPr>
            <w:tcW w:w="863" w:type="pct"/>
          </w:tcPr>
          <w:p w14:paraId="104657B5" w14:textId="57D518E9" w:rsidR="00FD78AA" w:rsidRPr="002251FD" w:rsidRDefault="00FD78AA" w:rsidP="0011495D">
            <w:pPr>
              <w:pStyle w:val="TableSubheading"/>
              <w:rPr>
                <w:bdr w:val="none" w:sz="0" w:space="0" w:color="auto" w:frame="1"/>
              </w:rPr>
            </w:pPr>
            <w:r w:rsidRPr="002251FD">
              <w:rPr>
                <w:bdr w:val="none" w:sz="0" w:space="0" w:color="auto" w:frame="1"/>
              </w:rPr>
              <w:t xml:space="preserve">School </w:t>
            </w:r>
            <w:r w:rsidR="001F0CCE">
              <w:rPr>
                <w:bdr w:val="none" w:sz="0" w:space="0" w:color="auto" w:frame="1"/>
              </w:rPr>
              <w:t>c</w:t>
            </w:r>
            <w:r w:rsidRPr="002251FD">
              <w:rPr>
                <w:bdr w:val="none" w:sz="0" w:space="0" w:color="auto" w:frame="1"/>
              </w:rPr>
              <w:t xml:space="preserve">ommittee </w:t>
            </w:r>
            <w:r w:rsidR="001F0CCE">
              <w:rPr>
                <w:bdr w:val="none" w:sz="0" w:space="0" w:color="auto" w:frame="1"/>
              </w:rPr>
              <w:t>g</w:t>
            </w:r>
            <w:r w:rsidRPr="002251FD">
              <w:rPr>
                <w:bdr w:val="none" w:sz="0" w:space="0" w:color="auto" w:frame="1"/>
              </w:rPr>
              <w:t>overnance</w:t>
            </w:r>
          </w:p>
        </w:tc>
        <w:tc>
          <w:tcPr>
            <w:tcW w:w="2985" w:type="pct"/>
          </w:tcPr>
          <w:p w14:paraId="759F7A84" w14:textId="2529827B" w:rsidR="00FD78AA" w:rsidRPr="002251FD" w:rsidRDefault="00FD78AA" w:rsidP="0011495D">
            <w:pPr>
              <w:pStyle w:val="TableBullet1"/>
              <w:rPr>
                <w:rFonts w:eastAsiaTheme="minorEastAsia"/>
              </w:rPr>
            </w:pPr>
            <w:r w:rsidRPr="002251FD">
              <w:t>Collaborative working relationship with all stakeholders</w:t>
            </w:r>
          </w:p>
          <w:p w14:paraId="022C09E6" w14:textId="66D3ED7C" w:rsidR="00FD78AA" w:rsidRPr="002251FD" w:rsidRDefault="00FD78AA" w:rsidP="0011495D">
            <w:pPr>
              <w:pStyle w:val="TableBullet1"/>
              <w:rPr>
                <w:rFonts w:eastAsiaTheme="minorEastAsia"/>
              </w:rPr>
            </w:pPr>
            <w:r w:rsidRPr="002251FD">
              <w:t>Opportunities for students to share meaningful input into decision</w:t>
            </w:r>
            <w:r w:rsidR="001F0CCE">
              <w:t xml:space="preserve"> </w:t>
            </w:r>
            <w:r w:rsidRPr="002251FD">
              <w:t>making</w:t>
            </w:r>
          </w:p>
          <w:p w14:paraId="6E847E6A" w14:textId="6B4A9A3E" w:rsidR="00FD78AA" w:rsidRPr="002251FD" w:rsidRDefault="00FD78AA" w:rsidP="0011495D">
            <w:pPr>
              <w:pStyle w:val="TableBullet1"/>
              <w:rPr>
                <w:rFonts w:eastAsiaTheme="minorEastAsia"/>
              </w:rPr>
            </w:pPr>
            <w:r w:rsidRPr="002251FD">
              <w:t>Transparency with clear and appropriate division of roles among municipal leaders to secure adequate funding for the district</w:t>
            </w:r>
          </w:p>
        </w:tc>
        <w:tc>
          <w:tcPr>
            <w:tcW w:w="1152" w:type="pct"/>
          </w:tcPr>
          <w:p w14:paraId="6BF29BBF" w14:textId="280C2174" w:rsidR="00FD78AA" w:rsidRPr="002251FD" w:rsidRDefault="00FD78AA" w:rsidP="0011495D">
            <w:pPr>
              <w:pStyle w:val="TableBullet1"/>
              <w:rPr>
                <w:rFonts w:eastAsiaTheme="minorEastAsia"/>
                <w:b/>
                <w:bdr w:val="none" w:sz="0" w:space="0" w:color="auto" w:frame="1"/>
              </w:rPr>
            </w:pPr>
            <w:r w:rsidRPr="002251FD">
              <w:t>Evaluation process of the superintendent’s performance</w:t>
            </w:r>
          </w:p>
          <w:p w14:paraId="554DED3D" w14:textId="746C2C64" w:rsidR="00FD78AA" w:rsidRPr="002251FD" w:rsidRDefault="00FD78AA" w:rsidP="0011495D">
            <w:pPr>
              <w:pStyle w:val="TableBullet1"/>
              <w:rPr>
                <w:rFonts w:eastAsiaTheme="minorEastAsia"/>
                <w:b/>
                <w:bdr w:val="none" w:sz="0" w:space="0" w:color="auto" w:frame="1"/>
              </w:rPr>
            </w:pPr>
            <w:r>
              <w:rPr>
                <w:bCs/>
              </w:rPr>
              <w:t>System for c</w:t>
            </w:r>
            <w:r w:rsidRPr="002251FD">
              <w:t xml:space="preserve">ollective </w:t>
            </w:r>
            <w:r>
              <w:t>bargaining</w:t>
            </w:r>
          </w:p>
        </w:tc>
      </w:tr>
      <w:tr w:rsidR="00FD78AA" w:rsidRPr="002251FD" w14:paraId="1472D035" w14:textId="77777777" w:rsidTr="00B10946">
        <w:tc>
          <w:tcPr>
            <w:tcW w:w="863" w:type="pct"/>
          </w:tcPr>
          <w:p w14:paraId="0DE2CA46" w14:textId="30EE1B78" w:rsidR="00FD78AA" w:rsidRPr="002251FD" w:rsidRDefault="00FD78AA" w:rsidP="0011495D">
            <w:pPr>
              <w:pStyle w:val="TableSubheading"/>
              <w:rPr>
                <w:bdr w:val="none" w:sz="0" w:space="0" w:color="auto" w:frame="1"/>
              </w:rPr>
            </w:pPr>
            <w:r w:rsidRPr="002251FD">
              <w:rPr>
                <w:bdr w:val="none" w:sz="0" w:space="0" w:color="auto" w:frame="1"/>
              </w:rPr>
              <w:t xml:space="preserve">District and </w:t>
            </w:r>
            <w:r w:rsidR="004D5641">
              <w:rPr>
                <w:bdr w:val="none" w:sz="0" w:space="0" w:color="auto" w:frame="1"/>
              </w:rPr>
              <w:t>s</w:t>
            </w:r>
            <w:r w:rsidRPr="002251FD">
              <w:rPr>
                <w:bdr w:val="none" w:sz="0" w:space="0" w:color="auto" w:frame="1"/>
              </w:rPr>
              <w:t xml:space="preserve">chool </w:t>
            </w:r>
            <w:r w:rsidR="004D5641">
              <w:rPr>
                <w:bdr w:val="none" w:sz="0" w:space="0" w:color="auto" w:frame="1"/>
              </w:rPr>
              <w:t>l</w:t>
            </w:r>
            <w:r w:rsidRPr="002251FD">
              <w:rPr>
                <w:bdr w:val="none" w:sz="0" w:space="0" w:color="auto" w:frame="1"/>
              </w:rPr>
              <w:t>eadership</w:t>
            </w:r>
          </w:p>
        </w:tc>
        <w:tc>
          <w:tcPr>
            <w:tcW w:w="2985" w:type="pct"/>
          </w:tcPr>
          <w:p w14:paraId="5076A2CA" w14:textId="39A08E41" w:rsidR="00FD78AA" w:rsidRPr="002251FD" w:rsidRDefault="00FD78AA" w:rsidP="0011495D">
            <w:pPr>
              <w:pStyle w:val="TableBullet1"/>
              <w:rPr>
                <w:rFonts w:eastAsiaTheme="minorEastAsia"/>
              </w:rPr>
            </w:pPr>
            <w:r>
              <w:t>C</w:t>
            </w:r>
            <w:r w:rsidRPr="002251FD">
              <w:t xml:space="preserve">lear lines of internal communication and work to improve student learning </w:t>
            </w:r>
          </w:p>
          <w:p w14:paraId="72500489" w14:textId="5F7E2E46" w:rsidR="00FD78AA" w:rsidRPr="002251FD" w:rsidRDefault="00FD78AA" w:rsidP="0011495D">
            <w:pPr>
              <w:pStyle w:val="TableBullet1"/>
              <w:rPr>
                <w:rFonts w:eastAsiaTheme="minorEastAsia"/>
              </w:rPr>
            </w:pPr>
            <w:r>
              <w:t>Use of disaggregated data</w:t>
            </w:r>
            <w:r w:rsidRPr="002251FD">
              <w:t xml:space="preserve"> </w:t>
            </w:r>
            <w:r>
              <w:t xml:space="preserve">to </w:t>
            </w:r>
            <w:r w:rsidRPr="002251FD">
              <w:t>improv</w:t>
            </w:r>
            <w:r>
              <w:t>e</w:t>
            </w:r>
            <w:r w:rsidRPr="002251FD">
              <w:t xml:space="preserve"> teacher practice and learning outcomes for students</w:t>
            </w:r>
          </w:p>
          <w:p w14:paraId="02CADDDB" w14:textId="62076DBF" w:rsidR="00FD78AA" w:rsidRPr="00915EB8" w:rsidRDefault="00FD78AA" w:rsidP="0011495D">
            <w:pPr>
              <w:pStyle w:val="TableBullet1"/>
              <w:rPr>
                <w:rFonts w:eastAsiaTheme="minorEastAsia"/>
                <w:bdr w:val="none" w:sz="0" w:space="0" w:color="auto" w:frame="1"/>
              </w:rPr>
            </w:pPr>
            <w:r w:rsidRPr="002251FD">
              <w:t>Autonomy for school leaders in staffing, scheduling, and budgeting to support improvement strategies and student outcomes</w:t>
            </w:r>
          </w:p>
        </w:tc>
        <w:tc>
          <w:tcPr>
            <w:tcW w:w="1152" w:type="pct"/>
          </w:tcPr>
          <w:p w14:paraId="3BADC532" w14:textId="520A3118" w:rsidR="00FD78AA" w:rsidRPr="002251FD" w:rsidRDefault="00FD78AA" w:rsidP="0011495D">
            <w:pPr>
              <w:pStyle w:val="TableBullet1"/>
              <w:rPr>
                <w:rFonts w:eastAsiaTheme="minorEastAsia"/>
                <w:b/>
                <w:bdr w:val="none" w:sz="0" w:space="0" w:color="auto" w:frame="1"/>
              </w:rPr>
            </w:pPr>
            <w:r>
              <w:t>C</w:t>
            </w:r>
            <w:r w:rsidRPr="002251FD">
              <w:t>ommunication processes between teachers and school and district leadership</w:t>
            </w:r>
          </w:p>
        </w:tc>
      </w:tr>
      <w:tr w:rsidR="00FD78AA" w:rsidRPr="002251FD" w14:paraId="10AF6280" w14:textId="77777777" w:rsidTr="00F82F2A">
        <w:trPr>
          <w:cnfStyle w:val="000000100000" w:firstRow="0" w:lastRow="0" w:firstColumn="0" w:lastColumn="0" w:oddVBand="0" w:evenVBand="0" w:oddHBand="1" w:evenHBand="0" w:firstRowFirstColumn="0" w:firstRowLastColumn="0" w:lastRowFirstColumn="0" w:lastRowLastColumn="0"/>
        </w:trPr>
        <w:tc>
          <w:tcPr>
            <w:tcW w:w="863" w:type="pct"/>
          </w:tcPr>
          <w:p w14:paraId="13AA3ED9" w14:textId="5B3BFA59" w:rsidR="00FD78AA" w:rsidRPr="002251FD" w:rsidRDefault="00FD78AA" w:rsidP="0011495D">
            <w:pPr>
              <w:pStyle w:val="TableSubheading"/>
              <w:rPr>
                <w:bdr w:val="none" w:sz="0" w:space="0" w:color="auto" w:frame="1"/>
              </w:rPr>
            </w:pPr>
            <w:r w:rsidRPr="002251FD">
              <w:rPr>
                <w:bdr w:val="none" w:sz="0" w:space="0" w:color="auto" w:frame="1"/>
              </w:rPr>
              <w:t xml:space="preserve">District and </w:t>
            </w:r>
            <w:r w:rsidR="004D5641">
              <w:rPr>
                <w:bdr w:val="none" w:sz="0" w:space="0" w:color="auto" w:frame="1"/>
              </w:rPr>
              <w:t>s</w:t>
            </w:r>
            <w:r w:rsidRPr="002251FD">
              <w:rPr>
                <w:bdr w:val="none" w:sz="0" w:space="0" w:color="auto" w:frame="1"/>
              </w:rPr>
              <w:t xml:space="preserve">chool </w:t>
            </w:r>
            <w:r w:rsidR="004D5641">
              <w:rPr>
                <w:bdr w:val="none" w:sz="0" w:space="0" w:color="auto" w:frame="1"/>
              </w:rPr>
              <w:t>i</w:t>
            </w:r>
            <w:r w:rsidRPr="002251FD">
              <w:rPr>
                <w:bdr w:val="none" w:sz="0" w:space="0" w:color="auto" w:frame="1"/>
              </w:rPr>
              <w:t xml:space="preserve">mprovement </w:t>
            </w:r>
            <w:r w:rsidR="004D5641">
              <w:rPr>
                <w:bdr w:val="none" w:sz="0" w:space="0" w:color="auto" w:frame="1"/>
              </w:rPr>
              <w:t>p</w:t>
            </w:r>
            <w:r w:rsidRPr="002251FD">
              <w:rPr>
                <w:bdr w:val="none" w:sz="0" w:space="0" w:color="auto" w:frame="1"/>
              </w:rPr>
              <w:t>lanning</w:t>
            </w:r>
          </w:p>
        </w:tc>
        <w:tc>
          <w:tcPr>
            <w:tcW w:w="2985" w:type="pct"/>
          </w:tcPr>
          <w:p w14:paraId="0539CA26" w14:textId="270001F3" w:rsidR="00FD78AA" w:rsidRPr="002251FD" w:rsidRDefault="00FD78AA" w:rsidP="0011495D">
            <w:pPr>
              <w:pStyle w:val="TableBullet1"/>
              <w:rPr>
                <w:rFonts w:eastAsiaTheme="minorEastAsia"/>
                <w:b/>
              </w:rPr>
            </w:pPr>
            <w:r w:rsidRPr="002251FD">
              <w:t>Clearly defined district and school improvement plans that cover strategies for addressing teaching and learning needs based on the analysis of disaggregated data</w:t>
            </w:r>
          </w:p>
          <w:p w14:paraId="150CD9F1" w14:textId="6B3EB5D9" w:rsidR="00FD78AA" w:rsidRPr="002251FD" w:rsidRDefault="00FD78AA" w:rsidP="0011495D">
            <w:pPr>
              <w:pStyle w:val="TableBullet1"/>
              <w:rPr>
                <w:b/>
                <w:bdr w:val="none" w:sz="0" w:space="0" w:color="auto" w:frame="1"/>
              </w:rPr>
            </w:pPr>
            <w:r>
              <w:t>R</w:t>
            </w:r>
            <w:r w:rsidRPr="002251FD">
              <w:t xml:space="preserve">epresentative </w:t>
            </w:r>
            <w:r w:rsidR="00B10946">
              <w:t>s</w:t>
            </w:r>
            <w:r w:rsidR="00B10946" w:rsidRPr="002251FD">
              <w:t xml:space="preserve">chool </w:t>
            </w:r>
            <w:r w:rsidR="00B10946">
              <w:t>c</w:t>
            </w:r>
            <w:r w:rsidR="00B10946" w:rsidRPr="002251FD">
              <w:t xml:space="preserve">ouncil </w:t>
            </w:r>
            <w:r w:rsidRPr="002251FD">
              <w:t>develop</w:t>
            </w:r>
            <w:r>
              <w:t>s</w:t>
            </w:r>
            <w:r w:rsidRPr="002251FD">
              <w:t xml:space="preserve"> school improvement plans</w:t>
            </w:r>
          </w:p>
          <w:p w14:paraId="2911A6A1" w14:textId="5FD34283" w:rsidR="00FD78AA" w:rsidRPr="002251FD" w:rsidRDefault="00FD78AA" w:rsidP="0011495D">
            <w:pPr>
              <w:pStyle w:val="TableBullet1"/>
              <w:rPr>
                <w:b/>
                <w:bdr w:val="none" w:sz="0" w:space="0" w:color="auto" w:frame="1"/>
              </w:rPr>
            </w:pPr>
            <w:r>
              <w:t>C</w:t>
            </w:r>
            <w:r w:rsidRPr="002251FD">
              <w:t>lear guidance on the steps for creating and reviewing the school improvement plans</w:t>
            </w:r>
          </w:p>
        </w:tc>
        <w:tc>
          <w:tcPr>
            <w:tcW w:w="1152" w:type="pct"/>
            <w:vAlign w:val="center"/>
          </w:tcPr>
          <w:p w14:paraId="25322B2F" w14:textId="31A92A4B" w:rsidR="00FD78AA" w:rsidRPr="00F82F2A" w:rsidRDefault="00F82F2A" w:rsidP="00F82F2A">
            <w:pPr>
              <w:pStyle w:val="TableBullet1"/>
              <w:numPr>
                <w:ilvl w:val="0"/>
                <w:numId w:val="0"/>
              </w:numPr>
              <w:ind w:left="-60"/>
              <w:jc w:val="center"/>
              <w:rPr>
                <w:bCs/>
                <w:bdr w:val="none" w:sz="0" w:space="0" w:color="auto" w:frame="1"/>
              </w:rPr>
            </w:pPr>
            <w:r w:rsidRPr="00F82F2A">
              <w:rPr>
                <w:bCs/>
                <w:bdr w:val="none" w:sz="0" w:space="0" w:color="auto" w:frame="1"/>
              </w:rPr>
              <w:t>NA</w:t>
            </w:r>
          </w:p>
        </w:tc>
      </w:tr>
      <w:tr w:rsidR="00FD78AA" w:rsidRPr="002251FD" w14:paraId="0BBBF1E7" w14:textId="77777777" w:rsidTr="00F82F2A">
        <w:tc>
          <w:tcPr>
            <w:tcW w:w="863" w:type="pct"/>
          </w:tcPr>
          <w:p w14:paraId="3362735C" w14:textId="46AB7F05" w:rsidR="00FD78AA" w:rsidRPr="002251FD" w:rsidRDefault="00FD78AA" w:rsidP="0011495D">
            <w:pPr>
              <w:pStyle w:val="TableSubheading"/>
              <w:rPr>
                <w:bdr w:val="none" w:sz="0" w:space="0" w:color="auto" w:frame="1"/>
              </w:rPr>
            </w:pPr>
            <w:r w:rsidRPr="002251FD">
              <w:rPr>
                <w:bdr w:val="none" w:sz="0" w:space="0" w:color="auto" w:frame="1"/>
              </w:rPr>
              <w:t xml:space="preserve">Budget </w:t>
            </w:r>
            <w:r w:rsidR="004D5641">
              <w:rPr>
                <w:bdr w:val="none" w:sz="0" w:space="0" w:color="auto" w:frame="1"/>
              </w:rPr>
              <w:t>d</w:t>
            </w:r>
            <w:r w:rsidRPr="002251FD">
              <w:rPr>
                <w:bdr w:val="none" w:sz="0" w:space="0" w:color="auto" w:frame="1"/>
              </w:rPr>
              <w:t>evelopment</w:t>
            </w:r>
          </w:p>
        </w:tc>
        <w:tc>
          <w:tcPr>
            <w:tcW w:w="2985" w:type="pct"/>
          </w:tcPr>
          <w:p w14:paraId="62F0665D" w14:textId="3C34BE14" w:rsidR="00FD78AA" w:rsidRPr="00026022" w:rsidRDefault="00FD78AA" w:rsidP="0011495D">
            <w:pPr>
              <w:pStyle w:val="TableBullet1"/>
              <w:rPr>
                <w:rFonts w:eastAsiaTheme="minorEastAsia"/>
              </w:rPr>
            </w:pPr>
            <w:r>
              <w:t>S</w:t>
            </w:r>
            <w:r w:rsidRPr="002251FD">
              <w:t>chool and community stakeholders</w:t>
            </w:r>
            <w:r>
              <w:t xml:space="preserve"> actively engaged in</w:t>
            </w:r>
            <w:r w:rsidRPr="002251FD">
              <w:t xml:space="preserve"> develop</w:t>
            </w:r>
            <w:r>
              <w:t>ing</w:t>
            </w:r>
            <w:r w:rsidRPr="002251FD">
              <w:t xml:space="preserve"> and refin</w:t>
            </w:r>
            <w:r>
              <w:t>ing</w:t>
            </w:r>
            <w:r w:rsidRPr="002251FD">
              <w:t xml:space="preserve"> the budget</w:t>
            </w:r>
          </w:p>
          <w:p w14:paraId="3B93E4BD" w14:textId="4E6CE83F" w:rsidR="00FD78AA" w:rsidRPr="002251FD" w:rsidRDefault="00FD78AA" w:rsidP="0011495D">
            <w:pPr>
              <w:pStyle w:val="TableBullet1"/>
              <w:rPr>
                <w:rFonts w:eastAsiaTheme="minorEastAsia"/>
              </w:rPr>
            </w:pPr>
            <w:r>
              <w:t xml:space="preserve">Use of </w:t>
            </w:r>
            <w:r w:rsidRPr="002251FD">
              <w:t>student data to review cost-effectiveness of programs</w:t>
            </w:r>
          </w:p>
          <w:p w14:paraId="33BAF02A" w14:textId="431690B4" w:rsidR="00FD78AA" w:rsidRPr="002251FD" w:rsidRDefault="00FD78AA" w:rsidP="0011495D">
            <w:pPr>
              <w:pStyle w:val="TableBullet1"/>
              <w:rPr>
                <w:rFonts w:eastAsiaTheme="minorEastAsia"/>
                <w:bdr w:val="none" w:sz="0" w:space="0" w:color="auto" w:frame="1"/>
              </w:rPr>
            </w:pPr>
            <w:r w:rsidRPr="002251FD">
              <w:t>Regular updates to the capital outlay project list in the budget to ensure resources are allocated based on the needs of all stakeholders</w:t>
            </w:r>
          </w:p>
          <w:p w14:paraId="259C5C5E" w14:textId="53BA1EBC" w:rsidR="00FD78AA" w:rsidRPr="002251FD" w:rsidRDefault="00FD78AA" w:rsidP="0011495D">
            <w:pPr>
              <w:pStyle w:val="TableBullet1"/>
              <w:rPr>
                <w:rFonts w:eastAsiaTheme="minorEastAsia"/>
                <w:bdr w:val="none" w:sz="0" w:space="0" w:color="auto" w:frame="1"/>
              </w:rPr>
            </w:pPr>
            <w:r>
              <w:t>F</w:t>
            </w:r>
            <w:r w:rsidRPr="002251FD">
              <w:t>unds</w:t>
            </w:r>
            <w:r>
              <w:t xml:space="preserve"> allocated</w:t>
            </w:r>
            <w:r w:rsidRPr="002251FD">
              <w:t xml:space="preserve"> for staffing and resources to improve outcomes for all students with an emphasis on equity</w:t>
            </w:r>
          </w:p>
        </w:tc>
        <w:tc>
          <w:tcPr>
            <w:tcW w:w="1152" w:type="pct"/>
            <w:vAlign w:val="center"/>
          </w:tcPr>
          <w:p w14:paraId="7A904535" w14:textId="030D740E" w:rsidR="00FD78AA" w:rsidRPr="00F82F2A" w:rsidRDefault="00F82F2A" w:rsidP="00F82F2A">
            <w:pPr>
              <w:pStyle w:val="TableTitle"/>
              <w:rPr>
                <w:rFonts w:cstheme="minorHAnsi"/>
                <w:b w:val="0"/>
                <w:bCs/>
                <w:szCs w:val="20"/>
                <w:bdr w:val="none" w:sz="0" w:space="0" w:color="auto" w:frame="1"/>
              </w:rPr>
            </w:pPr>
            <w:r w:rsidRPr="00F82F2A">
              <w:rPr>
                <w:rFonts w:cstheme="minorHAnsi"/>
                <w:b w:val="0"/>
                <w:bCs/>
                <w:szCs w:val="20"/>
                <w:bdr w:val="none" w:sz="0" w:space="0" w:color="auto" w:frame="1"/>
              </w:rPr>
              <w:t>NA</w:t>
            </w:r>
          </w:p>
        </w:tc>
      </w:tr>
    </w:tbl>
    <w:p w14:paraId="45CA31A4" w14:textId="77777777" w:rsidR="00FD78AA" w:rsidRDefault="00FD78AA" w:rsidP="0011495D">
      <w:pPr>
        <w:pStyle w:val="Heading3"/>
      </w:pPr>
      <w:r>
        <w:t>School Committee Governance</w:t>
      </w:r>
    </w:p>
    <w:p w14:paraId="78DF46DA" w14:textId="07B03851" w:rsidR="00FD78AA" w:rsidRDefault="00FD78AA" w:rsidP="00FD78AA">
      <w:pPr>
        <w:pStyle w:val="BodyTextposthead"/>
        <w:rPr>
          <w:i/>
          <w:iCs/>
        </w:rPr>
      </w:pPr>
      <w:r w:rsidRPr="00E87440">
        <w:t xml:space="preserve">Interviews with </w:t>
      </w:r>
      <w:r w:rsidR="00F054E2">
        <w:t>TPS</w:t>
      </w:r>
      <w:r w:rsidR="00F054E2" w:rsidRPr="00E87440">
        <w:t xml:space="preserve"> </w:t>
      </w:r>
      <w:r w:rsidRPr="00E87440">
        <w:t xml:space="preserve">leaders and a review of documents, including school committee meeting minutes, indicated that </w:t>
      </w:r>
      <w:r w:rsidRPr="000A57F6">
        <w:t>the school committee has</w:t>
      </w:r>
      <w:r w:rsidRPr="00E87440">
        <w:t xml:space="preserve"> established clear processes for approving budgets, securing adequate funding, and advocating in the community for the needs of schools.</w:t>
      </w:r>
      <w:r>
        <w:t xml:space="preserve"> The review team found that although the school committee has a well-developed system for evaluating the superintendent’s performance, recent changes led to modifications in the superintendent evaluation process and raised some concerns among stakeholders. However, stakeholder interviews and </w:t>
      </w:r>
      <w:r w:rsidR="00F054E2">
        <w:t>a document review reveal</w:t>
      </w:r>
      <w:r>
        <w:t xml:space="preserve"> that t</w:t>
      </w:r>
      <w:r w:rsidRPr="1155DFD9">
        <w:t>he school committee focuses on improving outcomes for all students; acts as a primary advocate in the community for meeting students’ needs</w:t>
      </w:r>
      <w:r>
        <w:t xml:space="preserve">; and </w:t>
      </w:r>
      <w:r w:rsidRPr="1155DFD9">
        <w:t>upholds its responsibilities under the Massachusetts laws and regulations</w:t>
      </w:r>
      <w:r w:rsidR="00F054E2">
        <w:t>,</w:t>
      </w:r>
      <w:r w:rsidRPr="1155DFD9">
        <w:t xml:space="preserve"> including the Massachusetts Education Reform Act.</w:t>
      </w:r>
      <w:r w:rsidR="006F1E77">
        <w:t xml:space="preserve"> </w:t>
      </w:r>
    </w:p>
    <w:p w14:paraId="28AE1714" w14:textId="76C0491F" w:rsidR="00FD78AA" w:rsidRPr="00B10946" w:rsidRDefault="00FD78AA" w:rsidP="00FD78AA">
      <w:pPr>
        <w:pStyle w:val="BodyText"/>
      </w:pPr>
      <w:r w:rsidRPr="00B10946">
        <w:t xml:space="preserve">According to the superintendent interview and school committee meeting minutes, the superintendent traditionally receives a formative or midyear evaluation and an end-of-year evaluation by the school committee using the superintendent evaluation rubric. The school committee revised the process for 2021-2022 to evaluate the interim superintendent based on </w:t>
      </w:r>
      <w:r w:rsidR="00570CF0">
        <w:t xml:space="preserve">her </w:t>
      </w:r>
      <w:r w:rsidRPr="00B10946">
        <w:t xml:space="preserve">performance </w:t>
      </w:r>
      <w:r w:rsidR="00570CF0">
        <w:t>as the assistant superintendent</w:t>
      </w:r>
      <w:r w:rsidR="0088081B">
        <w:t xml:space="preserve"> through March 1</w:t>
      </w:r>
      <w:r w:rsidR="00A0455A">
        <w:t>, 2022</w:t>
      </w:r>
      <w:r w:rsidR="0088081B">
        <w:t xml:space="preserve">. </w:t>
      </w:r>
      <w:r w:rsidR="00A2669E">
        <w:t>Then</w:t>
      </w:r>
      <w:r w:rsidRPr="00B10946">
        <w:t xml:space="preserve">, the school committee will review the district’s progress toward its improvement goals and will provide feedback at the end of the year in place of the previous evaluation process for the superintendent. District leaders reported </w:t>
      </w:r>
      <w:r w:rsidR="00F054E2" w:rsidRPr="00B10946">
        <w:t xml:space="preserve">confusion regarding </w:t>
      </w:r>
      <w:r w:rsidRPr="00B10946">
        <w:t xml:space="preserve">the new process for evaluating the superintendent and </w:t>
      </w:r>
      <w:r w:rsidR="00F054E2" w:rsidRPr="00B10946">
        <w:t xml:space="preserve">difficulty </w:t>
      </w:r>
      <w:r w:rsidR="009B2018" w:rsidRPr="00B10946">
        <w:t>following</w:t>
      </w:r>
      <w:r w:rsidR="00F054E2" w:rsidRPr="00B10946">
        <w:t xml:space="preserve"> </w:t>
      </w:r>
      <w:r w:rsidRPr="00B10946">
        <w:t>the accompanying rubric for those not in the</w:t>
      </w:r>
      <w:r w:rsidR="00B10946" w:rsidRPr="00B10946">
        <w:t xml:space="preserve"> education</w:t>
      </w:r>
      <w:r w:rsidRPr="00B10946">
        <w:t xml:space="preserve"> </w:t>
      </w:r>
      <w:r w:rsidR="00B10946" w:rsidRPr="00B10946">
        <w:t>f</w:t>
      </w:r>
      <w:r w:rsidRPr="00B10946">
        <w:t xml:space="preserve">ield. </w:t>
      </w:r>
      <w:r w:rsidR="000E50E8">
        <w:t xml:space="preserve">Even though the </w:t>
      </w:r>
      <w:r w:rsidR="001164D2">
        <w:t xml:space="preserve">superintendent review process will shift to traditional review </w:t>
      </w:r>
      <w:r w:rsidR="00A0455A">
        <w:t>in the 2022-2023 school</w:t>
      </w:r>
      <w:r w:rsidR="001164D2">
        <w:t xml:space="preserve"> year, p</w:t>
      </w:r>
      <w:r w:rsidRPr="00B10946">
        <w:t xml:space="preserve">roviding </w:t>
      </w:r>
      <w:r w:rsidR="0099761E">
        <w:t>clarity on the</w:t>
      </w:r>
      <w:r w:rsidRPr="00B10946">
        <w:t xml:space="preserve"> superintendent evaluation process and rubric relevant to district stakeholders </w:t>
      </w:r>
      <w:r w:rsidR="001164D2">
        <w:t xml:space="preserve">in 2021-2022 </w:t>
      </w:r>
      <w:r w:rsidR="0099761E">
        <w:t>wa</w:t>
      </w:r>
      <w:r w:rsidR="0099761E" w:rsidRPr="00B10946">
        <w:t xml:space="preserve">s </w:t>
      </w:r>
      <w:r w:rsidRPr="00B10946">
        <w:t xml:space="preserve">an area for improvement. </w:t>
      </w:r>
    </w:p>
    <w:p w14:paraId="39B813BD" w14:textId="60E79234" w:rsidR="00FD78AA" w:rsidRDefault="00FD78AA" w:rsidP="00FD78AA">
      <w:pPr>
        <w:pStyle w:val="BodyText"/>
      </w:pPr>
      <w:r>
        <w:t>The school committee takes an active role in collective bargaining as evidenced in the executive session meeting minutes. According to the school committee meeting notes from February 22, 2022, t</w:t>
      </w:r>
      <w:r w:rsidRPr="1155DFD9">
        <w:t xml:space="preserve">he district </w:t>
      </w:r>
      <w:r>
        <w:t>underwent</w:t>
      </w:r>
      <w:r w:rsidRPr="1155DFD9">
        <w:t xml:space="preserve"> contentious bargaining in 2021 but has since revised the collective bargaining contract.</w:t>
      </w:r>
      <w:r>
        <w:rPr>
          <w:rStyle w:val="FootnoteReference"/>
        </w:rPr>
        <w:footnoteReference w:id="7"/>
      </w:r>
      <w:r w:rsidRPr="1155DFD9">
        <w:t xml:space="preserve"> </w:t>
      </w:r>
      <w:r w:rsidR="00536B0B">
        <w:t>A</w:t>
      </w:r>
      <w:r>
        <w:t xml:space="preserve"> municipal representative and a local news source </w:t>
      </w:r>
      <w:r w:rsidR="00536B0B">
        <w:t>have also reported on</w:t>
      </w:r>
      <w:r>
        <w:t xml:space="preserve"> contentious bargaining </w:t>
      </w:r>
      <w:r w:rsidR="00536B0B">
        <w:t xml:space="preserve">in the district </w:t>
      </w:r>
      <w:r>
        <w:t xml:space="preserve">since August 2021. During that time, teachers </w:t>
      </w:r>
      <w:r w:rsidR="009B2018">
        <w:t>worked</w:t>
      </w:r>
      <w:r>
        <w:t xml:space="preserve"> under an expired contract and </w:t>
      </w:r>
      <w:r w:rsidR="009B2018">
        <w:t xml:space="preserve">under </w:t>
      </w:r>
      <w:r>
        <w:t>a “work</w:t>
      </w:r>
      <w:r w:rsidR="009B2018">
        <w:t>-</w:t>
      </w:r>
      <w:r>
        <w:t>to</w:t>
      </w:r>
      <w:r w:rsidR="009B2018">
        <w:t>-</w:t>
      </w:r>
      <w:r>
        <w:t>rule” process, which refused nonessential work duties. In February 2022, the union voted to cease the work</w:t>
      </w:r>
      <w:r w:rsidR="009B2018">
        <w:t>-</w:t>
      </w:r>
      <w:r>
        <w:t>to</w:t>
      </w:r>
      <w:r w:rsidR="009B2018">
        <w:t>-</w:t>
      </w:r>
      <w:r>
        <w:t xml:space="preserve">rule process </w:t>
      </w:r>
      <w:r w:rsidR="00B10946">
        <w:t xml:space="preserve">when </w:t>
      </w:r>
      <w:r>
        <w:t xml:space="preserve">the interim superintendent stepped in during negotiations. After 13 months of negotiations, the interim superintendent, the school committee, and the Tewksbury Teachers Association (TTA) reached the current contract agreement during a bargaining session in March 2022. </w:t>
      </w:r>
    </w:p>
    <w:p w14:paraId="65D9F959" w14:textId="49C2266B" w:rsidR="00FD78AA" w:rsidRPr="007D32BE" w:rsidRDefault="00FD78AA" w:rsidP="00FD78AA">
      <w:pPr>
        <w:pStyle w:val="BodyText"/>
        <w:rPr>
          <w:b/>
          <w:bCs/>
        </w:rPr>
      </w:pPr>
      <w:r>
        <w:t xml:space="preserve">District and school leaders reported that the school committee develops and sustains a collaborative working relationship with the superintendent, staff, municipal leaders, and other stakeholders. According to student support staff, two school committee members serve on a subcommittee with the Tewksbury Special Education Advisory Council that meet with them frequently to discuss areas of concern or to review documents for revisions such as student discipline policy. </w:t>
      </w:r>
      <w:r w:rsidR="00B32E7E">
        <w:t>D</w:t>
      </w:r>
      <w:r>
        <w:t xml:space="preserve">istrict leadership </w:t>
      </w:r>
      <w:r w:rsidR="00B32E7E">
        <w:t xml:space="preserve">described the school committee </w:t>
      </w:r>
      <w:r>
        <w:t>as responsive to stakeholder needs, which can be considered another area of strength. As demonstrated in the school committee meeting minutes, school committee members provide students with opportunities to share meaningful input into decision</w:t>
      </w:r>
      <w:r w:rsidR="00FE2F79">
        <w:t>-</w:t>
      </w:r>
      <w:r>
        <w:t>making</w:t>
      </w:r>
      <w:r w:rsidR="00B10946">
        <w:t>,</w:t>
      </w:r>
      <w:r>
        <w:t xml:space="preserve"> such as encouraging student councils to meet with principals regarding initiatives at their school, engaging students to assist with the search for a new school principal and a new superintendent</w:t>
      </w:r>
      <w:r w:rsidR="009B2018">
        <w:t>,</w:t>
      </w:r>
      <w:r>
        <w:t xml:space="preserve"> and encouraging student representatives to ask questions and share their reports during school committee meetings. </w:t>
      </w:r>
    </w:p>
    <w:p w14:paraId="763FB44E" w14:textId="77777777" w:rsidR="00FD78AA" w:rsidRDefault="00FD78AA" w:rsidP="00FD78AA">
      <w:pPr>
        <w:pStyle w:val="BodyText"/>
      </w:pPr>
      <w:r>
        <w:t xml:space="preserve">The school committee and the municipal </w:t>
      </w:r>
      <w:bookmarkStart w:id="22" w:name="_Int_o0wjCiAu"/>
      <w:r>
        <w:t>representative</w:t>
      </w:r>
      <w:bookmarkEnd w:id="22"/>
      <w:r>
        <w:t xml:space="preserve"> have also reported that they operate with transparency and with a clear and appropriate division of roles. According to the municipal representative and the financial audit report from 2020, the school committee works with the district finance committee to secure adequate funding. The municipal representative sends out a message to all departments and schools that details expectations for the upcoming fiscal year to consider when developing the budget. The full budget is then presented to the municipal leader to share with the district finance committee. Thereafter, the school committee meets with district finance leaders to approve the budget and conduct a public hearing for the duration of the process. </w:t>
      </w:r>
    </w:p>
    <w:p w14:paraId="46224656" w14:textId="77777777" w:rsidR="00FD78AA" w:rsidRDefault="00FD78AA" w:rsidP="0011495D">
      <w:pPr>
        <w:pStyle w:val="Heading3"/>
      </w:pPr>
      <w:r>
        <w:t>District and School Leadership</w:t>
      </w:r>
    </w:p>
    <w:p w14:paraId="7048FBCA" w14:textId="77777777" w:rsidR="007472E0" w:rsidRPr="007D32BE" w:rsidRDefault="00FD78AA" w:rsidP="007472E0">
      <w:pPr>
        <w:pStyle w:val="BodyText"/>
      </w:pPr>
      <w:r w:rsidRPr="21C8510D">
        <w:t xml:space="preserve">The superintendent </w:t>
      </w:r>
      <w:r w:rsidR="001C2F81">
        <w:t xml:space="preserve">of TPS </w:t>
      </w:r>
      <w:r w:rsidRPr="21C8510D">
        <w:t xml:space="preserve">promotes a culture of collaboration, trust, accountability, and joint responsibility for student learning among the district leadership team (DLT), teachers, and other staff members. </w:t>
      </w:r>
      <w:r w:rsidR="007472E0">
        <w:t>The DLT comprises seven building principals, five assistant principals, the business manager, the director of special education, the director of family and student support, the superintendent, the assistant superintendent, the athletic director from the high school, and the director of STEM and IT</w:t>
      </w:r>
      <w:r w:rsidR="007472E0" w:rsidRPr="00573560">
        <w:t>.</w:t>
      </w:r>
      <w:r w:rsidR="007472E0">
        <w:t xml:space="preserve"> School-level leaders reported that members of the team have established clear lines of internal communication through biweekly meetings, telephone conversations, and meetings with a subset of team members such as building principals to discuss matters related to the specific school. These subgroups also meet with the superintendent to discuss topics such as staffing issues or to convene as a joint labor relations committee. Human resources and professional development staff reported that they, along with the teachers, meet at the superintendent’s office regularly to discuss curriculum topics and break off into smaller working groups based on school level. The assistant superintendent also meets with teachers on a monthly basis to further discuss curriculum topics. Establishing clear and appropriate lines of internal communication among the DLT to cover topics related to improving student learning is an area of strength. </w:t>
      </w:r>
    </w:p>
    <w:p w14:paraId="2BF11E6B" w14:textId="3AF06FCA" w:rsidR="00FD78AA" w:rsidRDefault="00FD78AA" w:rsidP="00FD78AA">
      <w:pPr>
        <w:pStyle w:val="BodyTextposthead"/>
      </w:pPr>
      <w:r w:rsidRPr="21C8510D">
        <w:t xml:space="preserve">The superintendent engages with the school committee and other DLT members to support the district improvement and school improvement goals using historical and longitudinal data. </w:t>
      </w:r>
      <w:r>
        <w:t xml:space="preserve">School and district stakeholders reported that </w:t>
      </w:r>
      <w:r w:rsidR="009B2018">
        <w:t xml:space="preserve">teachers receive </w:t>
      </w:r>
      <w:r>
        <w:t xml:space="preserve">relevant professional development opportunities such as </w:t>
      </w:r>
      <w:r w:rsidR="009B2018">
        <w:t xml:space="preserve">a </w:t>
      </w:r>
      <w:r>
        <w:t xml:space="preserve">mentorship program that aims to develop and train new teachers. </w:t>
      </w:r>
      <w:r w:rsidR="009B2018">
        <w:t xml:space="preserve">TPS leadership </w:t>
      </w:r>
      <w:r>
        <w:t xml:space="preserve">also reported that </w:t>
      </w:r>
      <w:r w:rsidR="001C2F81">
        <w:t xml:space="preserve">principals have </w:t>
      </w:r>
      <w:r>
        <w:t>autonomy when it comes to staffing, scheduling, and budgeting. However, teacher and specialist focus group participants expressed concern about the chain of command issue</w:t>
      </w:r>
      <w:r w:rsidR="001062A3">
        <w:t>,</w:t>
      </w:r>
      <w:r>
        <w:t xml:space="preserve"> in which their input is sent to the principal but fails to reach district leadership, which is an area for improvement. </w:t>
      </w:r>
    </w:p>
    <w:p w14:paraId="6C7988BE" w14:textId="736D5F21" w:rsidR="00FD78AA" w:rsidRPr="006D4BD7" w:rsidRDefault="00FD78AA" w:rsidP="00FD78AA">
      <w:pPr>
        <w:pStyle w:val="BodyText"/>
      </w:pPr>
      <w:r>
        <w:t xml:space="preserve">The superintendent demonstrates instructional leadership by focusing on improving teacher practice and learning outcomes for students according to members of the </w:t>
      </w:r>
      <w:r w:rsidR="003F42BF">
        <w:t>TTA</w:t>
      </w:r>
      <w:r>
        <w:t>. One example is developing a connection as a school district with the cross-district science mapping consortium</w:t>
      </w:r>
      <w:r w:rsidR="00B10946">
        <w:t>,</w:t>
      </w:r>
      <w:r>
        <w:t xml:space="preserve"> as evidenced in the Cross-District Science Mapping</w:t>
      </w:r>
      <w:r w:rsidR="00B10946">
        <w:t xml:space="preserve"> </w:t>
      </w:r>
      <w:r>
        <w:t>Initiative site</w:t>
      </w:r>
      <w:r w:rsidR="00B10946">
        <w:t>,</w:t>
      </w:r>
      <w:r>
        <w:t xml:space="preserve"> where instructional staff can work together to develop curriculum maps that follow the </w:t>
      </w:r>
      <w:r w:rsidR="00B10946">
        <w:t xml:space="preserve">Massachusetts </w:t>
      </w:r>
      <w:r>
        <w:t xml:space="preserve">Science Standards. According to the superintendent and school-level leadership, the superintendent works with the school administrative staff and district leadership team to </w:t>
      </w:r>
      <w:r w:rsidR="001C2F81">
        <w:t xml:space="preserve">use </w:t>
      </w:r>
      <w:r>
        <w:t>current and historical disaggregated data to monitor the impact of improvement strategies. The district leadership team holds a summer retreat where they analyze data from MCAS, social</w:t>
      </w:r>
      <w:r w:rsidR="001C2F81">
        <w:t>-</w:t>
      </w:r>
      <w:r>
        <w:t>emotional learning data, EL accountability data</w:t>
      </w:r>
      <w:r w:rsidRPr="00573560">
        <w:t xml:space="preserve">, DIBELS </w:t>
      </w:r>
      <w:r w:rsidR="00573560" w:rsidRPr="00573560">
        <w:t>(</w:t>
      </w:r>
      <w:bookmarkStart w:id="23" w:name="_Hlk107059285"/>
      <w:r w:rsidR="00573560">
        <w:t>Dynamic Indicators of Basic Early Literacy Skills</w:t>
      </w:r>
      <w:bookmarkEnd w:id="23"/>
      <w:r w:rsidR="00573560">
        <w:t xml:space="preserve">) </w:t>
      </w:r>
      <w:r>
        <w:t>data, reading data, benchmark data, and qualitative data from teachers to inform an end</w:t>
      </w:r>
      <w:r w:rsidR="001C2F81">
        <w:t>-</w:t>
      </w:r>
      <w:r>
        <w:t>of</w:t>
      </w:r>
      <w:r w:rsidR="001C2F81">
        <w:t>-</w:t>
      </w:r>
      <w:r>
        <w:t>year instructional survey t</w:t>
      </w:r>
      <w:r w:rsidR="001C2F81">
        <w:t>o</w:t>
      </w:r>
      <w:r>
        <w:t xml:space="preserve"> identif</w:t>
      </w:r>
      <w:r w:rsidR="001C2F81">
        <w:t>y</w:t>
      </w:r>
      <w:r>
        <w:t xml:space="preserve"> areas of success and areas of need. The resulting data and data analysis </w:t>
      </w:r>
      <w:r w:rsidR="001C2F81">
        <w:t>help</w:t>
      </w:r>
      <w:r>
        <w:t xml:space="preserve"> </w:t>
      </w:r>
      <w:r w:rsidR="001C2F81">
        <w:t xml:space="preserve">in </w:t>
      </w:r>
      <w:r>
        <w:t>design</w:t>
      </w:r>
      <w:r w:rsidR="001C2F81">
        <w:t>ing</w:t>
      </w:r>
      <w:r>
        <w:t xml:space="preserve"> training and </w:t>
      </w:r>
      <w:r w:rsidR="001C2F81">
        <w:t>in</w:t>
      </w:r>
      <w:r>
        <w:t xml:space="preserve"> revis</w:t>
      </w:r>
      <w:r w:rsidR="001C2F81">
        <w:t>ing</w:t>
      </w:r>
      <w:r>
        <w:t xml:space="preserve"> the goals for the improvement plan. This process </w:t>
      </w:r>
      <w:r w:rsidR="00B32E7E">
        <w:t xml:space="preserve">also </w:t>
      </w:r>
      <w:r>
        <w:t xml:space="preserve">is summarized in the 2016 New England Association of Schools and Colleges (NEASC) report. </w:t>
      </w:r>
    </w:p>
    <w:p w14:paraId="0D7FC07C" w14:textId="77777777" w:rsidR="00FD78AA" w:rsidRDefault="00FD78AA" w:rsidP="0011495D">
      <w:pPr>
        <w:pStyle w:val="Heading3"/>
      </w:pPr>
      <w:r>
        <w:t>District and School Improvement Planning</w:t>
      </w:r>
    </w:p>
    <w:p w14:paraId="79081867" w14:textId="5A28FA53" w:rsidR="00FD78AA" w:rsidRDefault="00D46E80" w:rsidP="00FD78AA">
      <w:pPr>
        <w:pStyle w:val="BodyTextposthead"/>
      </w:pPr>
      <w:r>
        <w:t>TPS</w:t>
      </w:r>
      <w:r w:rsidR="00FD78AA">
        <w:t xml:space="preserve"> uses a clear, thoughtful, and inclusive process for developing t</w:t>
      </w:r>
      <w:r w:rsidR="00FD78AA" w:rsidRPr="142BCC90">
        <w:t xml:space="preserve">hree- to </w:t>
      </w:r>
      <w:r w:rsidR="00FD78AA" w:rsidRPr="2656D869">
        <w:t>five-year district improvement goa</w:t>
      </w:r>
      <w:r w:rsidR="00FD78AA">
        <w:t>l</w:t>
      </w:r>
      <w:r w:rsidR="00FD78AA" w:rsidRPr="2656D869">
        <w:t>s</w:t>
      </w:r>
      <w:r w:rsidR="00FD78AA" w:rsidRPr="6DCE48FF">
        <w:t xml:space="preserve"> </w:t>
      </w:r>
      <w:r w:rsidR="00FD78AA">
        <w:t xml:space="preserve">and works with the school to develop annual school improvement plans aligned with the district improvement goals. These goals drive the development, implementation, and modification of educational programs and practices. </w:t>
      </w:r>
    </w:p>
    <w:p w14:paraId="469D32EF" w14:textId="0BE363FD" w:rsidR="00FD78AA" w:rsidRDefault="00FD78AA" w:rsidP="00FD78AA">
      <w:pPr>
        <w:pStyle w:val="BodyText"/>
        <w:rPr>
          <w:i/>
        </w:rPr>
      </w:pPr>
      <w:r>
        <w:t>The district improvement plan outlines strategies for improving performance, opportunities, and outcomes for all students</w:t>
      </w:r>
      <w:r w:rsidR="00B10946">
        <w:t>,</w:t>
      </w:r>
      <w:r>
        <w:t xml:space="preserve"> according to the </w:t>
      </w:r>
      <w:r w:rsidRPr="00B10946">
        <w:rPr>
          <w:i/>
          <w:iCs/>
        </w:rPr>
        <w:t>2021-</w:t>
      </w:r>
      <w:r w:rsidR="00961E9B" w:rsidRPr="00B10946">
        <w:rPr>
          <w:i/>
          <w:iCs/>
        </w:rPr>
        <w:t>20</w:t>
      </w:r>
      <w:r w:rsidRPr="00B10946">
        <w:rPr>
          <w:i/>
          <w:iCs/>
        </w:rPr>
        <w:t>22 TPS District Goals &amp; School Improvement Plans</w:t>
      </w:r>
      <w:r>
        <w:t xml:space="preserve"> </w:t>
      </w:r>
      <w:r w:rsidRPr="00B10946">
        <w:rPr>
          <w:i/>
          <w:iCs/>
        </w:rPr>
        <w:t>(SIPs)</w:t>
      </w:r>
      <w:r>
        <w:t xml:space="preserve"> presentation. The district leadership team uses a teacher survey developed using data </w:t>
      </w:r>
      <w:r w:rsidRPr="00D46E80">
        <w:t xml:space="preserve">from MCAS, </w:t>
      </w:r>
      <w:r w:rsidR="00D46E80">
        <w:t>social-emotional learning</w:t>
      </w:r>
      <w:r w:rsidRPr="00D46E80">
        <w:t xml:space="preserve"> data, EL accountability data, DIBELS</w:t>
      </w:r>
      <w:r>
        <w:t xml:space="preserve"> data, reading data, and qualitative data from teachers to inform training and revision of the district improvement plan. For the 2021-2022 term, the </w:t>
      </w:r>
      <w:r w:rsidRPr="00B10946">
        <w:rPr>
          <w:i/>
          <w:iCs/>
        </w:rPr>
        <w:t>2021-2022 TPS District Goals &amp; School Improvement Plans (SIPs)</w:t>
      </w:r>
      <w:r>
        <w:t xml:space="preserve"> presentation</w:t>
      </w:r>
      <w:r>
        <w:rPr>
          <w:rStyle w:val="FootnoteReference"/>
        </w:rPr>
        <w:footnoteReference w:id="8"/>
      </w:r>
      <w:r>
        <w:t xml:space="preserve"> to the school committee during the summer administration retreat highlights one of the superintendent’s goals as ensuring “the timely and effective progression of the Elementary School Building Project that will result in a significant educational impact for students in the 2022</w:t>
      </w:r>
      <w:r w:rsidR="00B10946">
        <w:noBreakHyphen/>
      </w:r>
      <w:r>
        <w:t>2023 school year.” The presentation then describes an action plan for successful completion of this goal</w:t>
      </w:r>
      <w:r w:rsidR="00D46E80">
        <w:t>,</w:t>
      </w:r>
      <w:r>
        <w:t xml:space="preserve"> such as leading collaboration with stakeholders through the process, ensuring safety, and promoting sound educational decision</w:t>
      </w:r>
      <w:r w:rsidR="00D46E80">
        <w:t xml:space="preserve"> </w:t>
      </w:r>
      <w:r>
        <w:t xml:space="preserve">making. The district also has professional practice and student learning goals </w:t>
      </w:r>
      <w:r w:rsidR="00D46E80">
        <w:t>focused</w:t>
      </w:r>
      <w:r>
        <w:t xml:space="preserve"> on responding to </w:t>
      </w:r>
      <w:r w:rsidR="00D55F6B">
        <w:t xml:space="preserve">COVID-19 </w:t>
      </w:r>
      <w:r>
        <w:t>pandemic concerns and prioritizing high-quality educational experiences for students.</w:t>
      </w:r>
    </w:p>
    <w:p w14:paraId="17B7DD0F" w14:textId="496000D1" w:rsidR="00FD78AA" w:rsidRDefault="00FD78AA" w:rsidP="00FD78AA">
      <w:pPr>
        <w:pStyle w:val="BodyText"/>
        <w:rPr>
          <w:b/>
        </w:rPr>
      </w:pPr>
      <w:r>
        <w:t xml:space="preserve">The </w:t>
      </w:r>
      <w:r w:rsidRPr="00B10946">
        <w:rPr>
          <w:i/>
          <w:iCs/>
        </w:rPr>
        <w:t>School Improvement Council Annual Training and Orientation Session</w:t>
      </w:r>
      <w:r>
        <w:t xml:space="preserve"> presentation from 2021 outlines that the district requires that each school engages a representative school council </w:t>
      </w:r>
      <w:r w:rsidR="00D46E80">
        <w:t>comprising</w:t>
      </w:r>
      <w:r>
        <w:t xml:space="preserve"> principals, parents, teachers, community members, and students at the secondary level to develop SIP</w:t>
      </w:r>
      <w:r w:rsidR="00D46E80">
        <w:t>s</w:t>
      </w:r>
      <w:r>
        <w:t xml:space="preserve">. The presentation also includes clear steps for creating and reviewing the SIPs. These </w:t>
      </w:r>
      <w:r w:rsidR="00D46E80">
        <w:t xml:space="preserve">steps </w:t>
      </w:r>
      <w:r>
        <w:t xml:space="preserve">include structuring the format to focus on the alignment of district and school improvement goals, designating those responsible for actions/tasks, school culture goals, and essential conditions of school effectiveness, such as information from the district’s NEASC report. A list of data to consider such as school profiles and internal surveys and assessments data </w:t>
      </w:r>
      <w:r w:rsidR="00B32E7E">
        <w:t xml:space="preserve">also </w:t>
      </w:r>
      <w:r>
        <w:t xml:space="preserve">is mentioned in this presentation. The summary of key points and a strategic plan for achieving goals in the SIPs is then presented by the principal to the school committee during the summer administration retreat for feedback and reflection. As shown in the </w:t>
      </w:r>
      <w:r w:rsidRPr="00B10946">
        <w:rPr>
          <w:i/>
          <w:iCs/>
        </w:rPr>
        <w:t>2021-2022 TPS District Goals &amp; School Improvement Plans (SIPs)</w:t>
      </w:r>
      <w:r>
        <w:t xml:space="preserve"> presentation to the school committee, the school improvement council provides thorough information regarding progress toward the district improvement goal and school improvement goals and action items to consider going forward. </w:t>
      </w:r>
    </w:p>
    <w:p w14:paraId="03A840F3" w14:textId="030C1BA9" w:rsidR="00FD78AA" w:rsidRPr="003B744C" w:rsidRDefault="00FD78AA" w:rsidP="00FD78AA">
      <w:pPr>
        <w:pStyle w:val="BodyText"/>
        <w:rPr>
          <w:b/>
          <w:bCs/>
        </w:rPr>
      </w:pPr>
      <w:r>
        <w:t xml:space="preserve">The elementary and middle schools have clearly articulated SIPs that cover strategies for addressing teaching and learning needs, </w:t>
      </w:r>
      <w:r w:rsidR="00D46E80">
        <w:t>social-emotional learning</w:t>
      </w:r>
      <w:r>
        <w:t xml:space="preserve"> needs, and health and safety protocols. The high school has a clearly defined SIP that outlines strategies for transitioning to new leadership, preparations for the opening of the school, and the student experience. </w:t>
      </w:r>
    </w:p>
    <w:p w14:paraId="68D05C1A" w14:textId="77777777" w:rsidR="00FD78AA" w:rsidRDefault="00FD78AA" w:rsidP="0011495D">
      <w:pPr>
        <w:pStyle w:val="Heading3"/>
      </w:pPr>
      <w:r>
        <w:t xml:space="preserve">Budget Development </w:t>
      </w:r>
    </w:p>
    <w:p w14:paraId="1C6A49A2" w14:textId="2FBD4FB1" w:rsidR="00FD78AA" w:rsidRPr="00B10946" w:rsidRDefault="00FD78AA" w:rsidP="00FD78AA">
      <w:pPr>
        <w:pStyle w:val="BodyTextposthead"/>
      </w:pPr>
      <w:r w:rsidRPr="00B10946">
        <w:t xml:space="preserve">According to the </w:t>
      </w:r>
      <w:r w:rsidR="001F0CCE" w:rsidRPr="00B10946">
        <w:t xml:space="preserve">TPS </w:t>
      </w:r>
      <w:r w:rsidRPr="00B10946">
        <w:t>budget hearing presentation for the 2021-2022 school year, the district works with principals, department heads, elected officials, town officials, teachers, parents, students, and community members to develop and refine the budget. School department members</w:t>
      </w:r>
      <w:r w:rsidR="00D55F6B" w:rsidRPr="00B10946">
        <w:t>,</w:t>
      </w:r>
      <w:r w:rsidRPr="00B10946">
        <w:t xml:space="preserve"> in particular</w:t>
      </w:r>
      <w:r w:rsidR="00D55F6B" w:rsidRPr="00B10946">
        <w:t>,</w:t>
      </w:r>
      <w:r w:rsidRPr="00B10946">
        <w:t xml:space="preserve"> can refine the capital outlay project list in the budget</w:t>
      </w:r>
      <w:r w:rsidR="001F0CCE" w:rsidRPr="00B10946">
        <w:t>,</w:t>
      </w:r>
      <w:r w:rsidRPr="00B10946">
        <w:t xml:space="preserve"> which represents an overview of the current needs in the district. As part of the budget development process, finance and asset management staff reported that they reference student data when reviewing the cost-effectiveness of programs. At the curriculum and instructional level, test scores are assessed for strengths and weaknesses and then used to inform one-to-two-year pilot programs at specified grade levels.</w:t>
      </w:r>
      <w:r w:rsidR="006F1E77" w:rsidRPr="00B10946">
        <w:t xml:space="preserve"> </w:t>
      </w:r>
      <w:r w:rsidRPr="00B10946">
        <w:t>Finance and asset management staff use feedback on the pilot programs’ effectiveness in meeting educational targets to determine whether the full program will be purchased. Finance and asset management staff also cited using school leader data from a survey that assesses the effectiveness of a digital resource 60</w:t>
      </w:r>
      <w:r w:rsidR="00B10946">
        <w:t> </w:t>
      </w:r>
      <w:r w:rsidRPr="00B10946">
        <w:t xml:space="preserve">days before the renewal date to determine whether to purchase a new resource. </w:t>
      </w:r>
    </w:p>
    <w:p w14:paraId="16CEFCDC" w14:textId="5390B413" w:rsidR="008D6102" w:rsidRDefault="00FD78AA" w:rsidP="00FD78AA">
      <w:pPr>
        <w:pStyle w:val="BodyText"/>
      </w:pPr>
      <w:r>
        <w:t xml:space="preserve">District leaders supporting human resources and professional development planning reported that the process for annually reviewing staffing and scheduling begins with each school’s administrative team convening to review building configurations such as class sizes, enrollment, and other building needs. The administrative team </w:t>
      </w:r>
      <w:r w:rsidR="00DD64B5">
        <w:t>reported</w:t>
      </w:r>
      <w:r>
        <w:t xml:space="preserve"> the list of needs to the assistant superintendent and superintendent for further consideration. Based on the budget narrative for the 2022-2023 school year, the district regularly updates its capital outlay project list to ensure that resources are allocated based on the needs of building principals, department heads, elected officials, town officials, teachers, parents, and students. The document indicates that the capital outlay project list is constantly updated based on the needs of the district and analyzed for the best use of available and appropriate resources. According to the approved budget for the next three years, the district allocates funds for staffing and resources to improve outcomes for all students with an emphasis on equity. This </w:t>
      </w:r>
      <w:r w:rsidR="001F0CCE">
        <w:t xml:space="preserve">allocation </w:t>
      </w:r>
      <w:r>
        <w:t>includes funding for systemwide special education therapists, a new curriculum director, and information systems supplies. Each school building also has a resource allocation document that outlines the supplies needed for each department area.</w:t>
      </w:r>
    </w:p>
    <w:p w14:paraId="69CAEEB7" w14:textId="177396AC" w:rsidR="00682041" w:rsidRDefault="00682041" w:rsidP="00521D5A">
      <w:pPr>
        <w:pStyle w:val="Heading3"/>
      </w:pPr>
      <w:r>
        <w:t>Recommendations</w:t>
      </w:r>
    </w:p>
    <w:p w14:paraId="3FCF9773" w14:textId="24C51345" w:rsidR="00521D5A" w:rsidRDefault="006A6921" w:rsidP="00521D5A">
      <w:pPr>
        <w:pStyle w:val="Bullet1"/>
      </w:pPr>
      <w:r>
        <w:t xml:space="preserve">District leadership, in partnership with the school committee, should </w:t>
      </w:r>
      <w:r w:rsidR="003A611C">
        <w:t xml:space="preserve">clearly document </w:t>
      </w:r>
      <w:r w:rsidR="006D46B9">
        <w:t xml:space="preserve">changes in </w:t>
      </w:r>
      <w:r w:rsidR="003A611C">
        <w:t>the process and rubric used to evaluate the superintendent</w:t>
      </w:r>
      <w:r w:rsidR="00D16F22">
        <w:t>’s performance, and share this information with stakeholders.</w:t>
      </w:r>
    </w:p>
    <w:p w14:paraId="19F1EA23" w14:textId="77346D8E" w:rsidR="00521D5A" w:rsidRDefault="00771A18" w:rsidP="00521D5A">
      <w:pPr>
        <w:pStyle w:val="Bullet1"/>
      </w:pPr>
      <w:r>
        <w:t xml:space="preserve">District leadership, in partnership with </w:t>
      </w:r>
      <w:r w:rsidR="00D10F2C">
        <w:t>the teacher’s association leadership, should establish a mutually agreed upon process for collective bargaining.</w:t>
      </w:r>
    </w:p>
    <w:p w14:paraId="58F67AA6" w14:textId="4AF54942" w:rsidR="00682041" w:rsidRPr="0083658D" w:rsidRDefault="00003A73" w:rsidP="00521D5A">
      <w:pPr>
        <w:pStyle w:val="Bullet1"/>
      </w:pPr>
      <w:r>
        <w:t xml:space="preserve">The district should work with </w:t>
      </w:r>
      <w:r w:rsidR="00016129">
        <w:t xml:space="preserve">school leaders and staff to develop a process for ensuring that clear lines of communication exist between </w:t>
      </w:r>
      <w:r w:rsidR="00E6275C">
        <w:t>teachers and school and district leadership.</w:t>
      </w:r>
    </w:p>
    <w:p w14:paraId="1DC738E6" w14:textId="77777777" w:rsidR="008D6102" w:rsidRDefault="008D6102" w:rsidP="00521D5A">
      <w:pPr>
        <w:pStyle w:val="Bullet1"/>
        <w:rPr>
          <w:bCs/>
        </w:rPr>
      </w:pPr>
      <w:r>
        <w:rPr>
          <w:bCs/>
        </w:rPr>
        <w:br w:type="page"/>
      </w:r>
    </w:p>
    <w:p w14:paraId="7EDE9323" w14:textId="77777777" w:rsidR="008D6102" w:rsidRPr="00E06CDE" w:rsidRDefault="008D6102" w:rsidP="008D6102">
      <w:pPr>
        <w:pStyle w:val="Heading2"/>
      </w:pPr>
      <w:bookmarkStart w:id="24" w:name="_Toc101446228"/>
      <w:bookmarkStart w:id="25" w:name="_Toc116905547"/>
      <w:r>
        <w:t>Curriculum and Instruction</w:t>
      </w:r>
      <w:bookmarkEnd w:id="24"/>
      <w:bookmarkEnd w:id="25"/>
    </w:p>
    <w:p w14:paraId="41AF1AA8" w14:textId="09D046C9" w:rsidR="0011495D" w:rsidRPr="001F0CCE" w:rsidRDefault="00302AFD" w:rsidP="00B10946">
      <w:pPr>
        <w:pStyle w:val="BodyTextposthead"/>
        <w:rPr>
          <w:rFonts w:ascii="Times New Roman" w:eastAsia="Times New Roman" w:hAnsi="Times New Roman" w:cs="Times New Roman"/>
          <w:sz w:val="24"/>
          <w:szCs w:val="24"/>
        </w:rPr>
      </w:pPr>
      <w:r>
        <w:t>TPS</w:t>
      </w:r>
      <w:r w:rsidR="0011495D" w:rsidRPr="00436815">
        <w:t xml:space="preserve"> </w:t>
      </w:r>
      <w:r w:rsidR="0011495D">
        <w:t xml:space="preserve">has </w:t>
      </w:r>
      <w:r w:rsidR="0011495D" w:rsidRPr="00436815">
        <w:t xml:space="preserve">a districtwide focus on academic standards </w:t>
      </w:r>
      <w:r w:rsidR="0011495D">
        <w:t xml:space="preserve">and documented curricula for all grades and subject areas. To that end, the district has developed a curriculum map for each grade level aligned </w:t>
      </w:r>
      <w:r w:rsidR="00B51858">
        <w:t>with</w:t>
      </w:r>
      <w:r w:rsidR="0011495D">
        <w:t xml:space="preserve"> the 2017 Massachusetts Curriculum Framework and requires all new curricular materials and programs to be reviewed and highly rated by CURATE.</w:t>
      </w:r>
      <w:r w:rsidR="001F0CCE">
        <w:rPr>
          <w:rStyle w:val="FootnoteReference"/>
          <w:spacing w:val="-2"/>
        </w:rPr>
        <w:footnoteReference w:id="9"/>
      </w:r>
      <w:r w:rsidR="001F0CCE">
        <w:rPr>
          <w:rFonts w:ascii="Times New Roman" w:eastAsia="Times New Roman" w:hAnsi="Times New Roman" w:cs="Times New Roman"/>
          <w:sz w:val="24"/>
          <w:szCs w:val="24"/>
        </w:rPr>
        <w:t xml:space="preserve"> </w:t>
      </w:r>
      <w:r w:rsidR="0011495D">
        <w:t xml:space="preserve">The district also has a systematic materials adoption timeline with opportunities for teachers to participate in the program process. </w:t>
      </w:r>
      <w:r w:rsidR="0011495D" w:rsidRPr="001F7A3E">
        <w:t>The district encourages differentiation in instruction to meet students’ needs</w:t>
      </w:r>
      <w:r w:rsidR="001F0CCE">
        <w:t>,</w:t>
      </w:r>
      <w:r w:rsidR="0011495D" w:rsidRPr="001F7A3E">
        <w:t xml:space="preserve"> and </w:t>
      </w:r>
      <w:r w:rsidR="0011495D">
        <w:t>t</w:t>
      </w:r>
      <w:r w:rsidR="0011495D" w:rsidRPr="001F7A3E">
        <w:t>eachers provide hands-on, project-based instruction to increase engagement and access to content</w:t>
      </w:r>
      <w:r w:rsidR="0011495D">
        <w:t xml:space="preserve">. </w:t>
      </w:r>
      <w:r w:rsidR="001F0CCE">
        <w:t>TPS</w:t>
      </w:r>
      <w:r w:rsidR="0011495D">
        <w:t xml:space="preserve"> also offers</w:t>
      </w:r>
      <w:r w:rsidR="0011495D" w:rsidRPr="004F0590">
        <w:t xml:space="preserve"> a wide variety of academic offerings</w:t>
      </w:r>
      <w:r w:rsidR="00FC0687">
        <w:t>,</w:t>
      </w:r>
      <w:r w:rsidR="0011495D" w:rsidRPr="004F0590">
        <w:t xml:space="preserve"> including a career pathways program</w:t>
      </w:r>
      <w:r w:rsidR="00F86A95">
        <w:t xml:space="preserve">, </w:t>
      </w:r>
      <w:r w:rsidR="00D61D01">
        <w:t>d</w:t>
      </w:r>
      <w:r w:rsidR="00F86A95">
        <w:t xml:space="preserve">ual </w:t>
      </w:r>
      <w:r w:rsidR="00D61D01">
        <w:t>e</w:t>
      </w:r>
      <w:r w:rsidR="00F86A95">
        <w:t>nrollment courses,</w:t>
      </w:r>
      <w:r w:rsidR="0011495D" w:rsidRPr="004F0590">
        <w:t xml:space="preserve"> and </w:t>
      </w:r>
      <w:r w:rsidR="001F0CCE">
        <w:t>AP</w:t>
      </w:r>
      <w:r w:rsidR="0011495D" w:rsidRPr="004F0590">
        <w:t xml:space="preserve"> courses.</w:t>
      </w:r>
      <w:r w:rsidR="006F1E77">
        <w:t xml:space="preserve"> </w:t>
      </w:r>
      <w:r w:rsidR="0011495D">
        <w:t xml:space="preserve">Table 6 summarizes </w:t>
      </w:r>
      <w:r w:rsidR="00117630">
        <w:t xml:space="preserve">the </w:t>
      </w:r>
      <w:r w:rsidR="0011495D">
        <w:t>key strengths and areas for growth in curriculum and instruction.</w:t>
      </w:r>
    </w:p>
    <w:p w14:paraId="759E6F0D" w14:textId="426271AF" w:rsidR="0011495D" w:rsidRPr="00AD0FD3" w:rsidRDefault="0011495D" w:rsidP="0011495D">
      <w:pPr>
        <w:pStyle w:val="TableTitle0"/>
      </w:pPr>
      <w:r w:rsidRPr="00AD0FD3">
        <w:t xml:space="preserve">Table </w:t>
      </w:r>
      <w:r>
        <w:t>6</w:t>
      </w:r>
      <w:r w:rsidRPr="00AD0FD3">
        <w:t xml:space="preserve">. Summary of </w:t>
      </w:r>
      <w:r w:rsidR="001F0CCE">
        <w:t>K</w:t>
      </w:r>
      <w:r w:rsidRPr="00AD0FD3">
        <w:t xml:space="preserve">ey </w:t>
      </w:r>
      <w:r w:rsidR="001F0CCE">
        <w:t>S</w:t>
      </w:r>
      <w:r w:rsidRPr="00AD0FD3">
        <w:t xml:space="preserve">trengths and </w:t>
      </w:r>
      <w:r w:rsidR="001F0CCE">
        <w:t>A</w:t>
      </w:r>
      <w:r w:rsidRPr="00AD0FD3">
        <w:t xml:space="preserve">reas for </w:t>
      </w:r>
      <w:r w:rsidR="001F0CCE">
        <w:t>G</w:t>
      </w:r>
      <w:r w:rsidRPr="00AD0FD3">
        <w:t>rowth</w:t>
      </w:r>
      <w:r w:rsidR="001F0CCE">
        <w:t>:</w:t>
      </w:r>
      <w:r w:rsidRPr="00AD0FD3">
        <w:t xml:space="preserve"> Curriculum and Instruction</w:t>
      </w:r>
      <w:r w:rsidR="001F0CCE">
        <w:t xml:space="preserve"> Standard</w:t>
      </w:r>
    </w:p>
    <w:tbl>
      <w:tblPr>
        <w:tblStyle w:val="MSVTable11"/>
        <w:tblW w:w="5000" w:type="pct"/>
        <w:tblLook w:val="04A0" w:firstRow="1" w:lastRow="0" w:firstColumn="1" w:lastColumn="0" w:noHBand="0" w:noVBand="1"/>
      </w:tblPr>
      <w:tblGrid>
        <w:gridCol w:w="1883"/>
        <w:gridCol w:w="3508"/>
        <w:gridCol w:w="3953"/>
      </w:tblGrid>
      <w:tr w:rsidR="0011495D" w:rsidRPr="00AD22A8" w14:paraId="66AEEA4E" w14:textId="77777777" w:rsidTr="001A0397">
        <w:trPr>
          <w:cnfStyle w:val="100000000000" w:firstRow="1" w:lastRow="0" w:firstColumn="0" w:lastColumn="0" w:oddVBand="0" w:evenVBand="0" w:oddHBand="0" w:evenHBand="0" w:firstRowFirstColumn="0" w:firstRowLastColumn="0" w:lastRowFirstColumn="0" w:lastRowLastColumn="0"/>
          <w:trHeight w:val="422"/>
        </w:trPr>
        <w:tc>
          <w:tcPr>
            <w:tcW w:w="1008" w:type="pct"/>
          </w:tcPr>
          <w:p w14:paraId="5A1745A0" w14:textId="77777777" w:rsidR="0011495D" w:rsidRPr="0011495D" w:rsidRDefault="0011495D" w:rsidP="0011495D">
            <w:pPr>
              <w:pStyle w:val="TableColHeadingCenter"/>
            </w:pPr>
            <w:r w:rsidRPr="0011495D">
              <w:t>Indicator</w:t>
            </w:r>
          </w:p>
        </w:tc>
        <w:tc>
          <w:tcPr>
            <w:tcW w:w="1877" w:type="pct"/>
          </w:tcPr>
          <w:p w14:paraId="49D6E75D" w14:textId="77777777" w:rsidR="0011495D" w:rsidRPr="0011495D" w:rsidRDefault="0011495D" w:rsidP="0011495D">
            <w:pPr>
              <w:pStyle w:val="TableColHeadingCenter"/>
            </w:pPr>
            <w:r w:rsidRPr="0011495D">
              <w:t>Strengths</w:t>
            </w:r>
          </w:p>
        </w:tc>
        <w:tc>
          <w:tcPr>
            <w:tcW w:w="2115" w:type="pct"/>
          </w:tcPr>
          <w:p w14:paraId="5476A543" w14:textId="55B020A3" w:rsidR="0011495D" w:rsidRPr="0011495D" w:rsidRDefault="0011495D" w:rsidP="0011495D">
            <w:pPr>
              <w:pStyle w:val="TableColHeadingCenter"/>
            </w:pPr>
            <w:r w:rsidRPr="0011495D">
              <w:t xml:space="preserve">Areas for </w:t>
            </w:r>
            <w:r w:rsidR="00F10BEB">
              <w:t>g</w:t>
            </w:r>
            <w:r w:rsidRPr="0011495D">
              <w:t>rowth</w:t>
            </w:r>
          </w:p>
        </w:tc>
      </w:tr>
      <w:tr w:rsidR="0011495D" w14:paraId="01165763" w14:textId="77777777" w:rsidTr="001A0397">
        <w:trPr>
          <w:cnfStyle w:val="000000100000" w:firstRow="0" w:lastRow="0" w:firstColumn="0" w:lastColumn="0" w:oddVBand="0" w:evenVBand="0" w:oddHBand="1" w:evenHBand="0" w:firstRowFirstColumn="0" w:firstRowLastColumn="0" w:lastRowFirstColumn="0" w:lastRowLastColumn="0"/>
        </w:trPr>
        <w:tc>
          <w:tcPr>
            <w:tcW w:w="1008" w:type="pct"/>
          </w:tcPr>
          <w:p w14:paraId="5F5FB2E9" w14:textId="30F57FC6" w:rsidR="0011495D" w:rsidRPr="00F45068" w:rsidRDefault="0011495D" w:rsidP="0011495D">
            <w:pPr>
              <w:pStyle w:val="TableSubheading"/>
              <w:rPr>
                <w:bdr w:val="none" w:sz="0" w:space="0" w:color="auto" w:frame="1"/>
              </w:rPr>
            </w:pPr>
            <w:r>
              <w:rPr>
                <w:bdr w:val="none" w:sz="0" w:space="0" w:color="auto" w:frame="1"/>
              </w:rPr>
              <w:t xml:space="preserve">Curriculum </w:t>
            </w:r>
            <w:r w:rsidR="008645FF">
              <w:rPr>
                <w:bdr w:val="none" w:sz="0" w:space="0" w:color="auto" w:frame="1"/>
              </w:rPr>
              <w:t>s</w:t>
            </w:r>
            <w:r>
              <w:rPr>
                <w:bdr w:val="none" w:sz="0" w:space="0" w:color="auto" w:frame="1"/>
              </w:rPr>
              <w:t xml:space="preserve">election and </w:t>
            </w:r>
            <w:r w:rsidR="008645FF">
              <w:rPr>
                <w:bdr w:val="none" w:sz="0" w:space="0" w:color="auto" w:frame="1"/>
              </w:rPr>
              <w:t>u</w:t>
            </w:r>
            <w:r>
              <w:rPr>
                <w:bdr w:val="none" w:sz="0" w:space="0" w:color="auto" w:frame="1"/>
              </w:rPr>
              <w:t>se</w:t>
            </w:r>
          </w:p>
        </w:tc>
        <w:tc>
          <w:tcPr>
            <w:tcW w:w="1877" w:type="pct"/>
          </w:tcPr>
          <w:p w14:paraId="755F8928" w14:textId="77777777" w:rsidR="0011495D" w:rsidRPr="0011495D" w:rsidRDefault="0011495D" w:rsidP="0011495D">
            <w:pPr>
              <w:pStyle w:val="TableBullet1"/>
            </w:pPr>
            <w:r w:rsidRPr="0011495D">
              <w:t>Teachers participate in the selection process</w:t>
            </w:r>
          </w:p>
          <w:p w14:paraId="6D1DAEAD" w14:textId="77777777" w:rsidR="0011495D" w:rsidRPr="0011495D" w:rsidRDefault="0011495D" w:rsidP="0011495D">
            <w:pPr>
              <w:pStyle w:val="TableBullet1"/>
            </w:pPr>
            <w:r w:rsidRPr="0011495D">
              <w:t>Academic standards and curriculum maps guide instruction</w:t>
            </w:r>
          </w:p>
        </w:tc>
        <w:tc>
          <w:tcPr>
            <w:tcW w:w="2115" w:type="pct"/>
          </w:tcPr>
          <w:p w14:paraId="26C31976" w14:textId="77777777" w:rsidR="0011495D" w:rsidRPr="0011495D" w:rsidRDefault="0011495D" w:rsidP="0011495D">
            <w:pPr>
              <w:pStyle w:val="TableBullet1"/>
            </w:pPr>
            <w:r w:rsidRPr="0011495D">
              <w:t xml:space="preserve">Greater transparency in the selection process </w:t>
            </w:r>
          </w:p>
          <w:p w14:paraId="1BBEC849" w14:textId="69BD48F6" w:rsidR="0011495D" w:rsidRPr="0011495D" w:rsidRDefault="0011495D" w:rsidP="00AE1974">
            <w:pPr>
              <w:pStyle w:val="TableBullet1"/>
            </w:pPr>
            <w:r w:rsidRPr="0011495D">
              <w:t>Vertical alignment between grade levels</w:t>
            </w:r>
            <w:r w:rsidR="005658B2">
              <w:t xml:space="preserve"> across schools</w:t>
            </w:r>
          </w:p>
        </w:tc>
      </w:tr>
      <w:tr w:rsidR="0011495D" w14:paraId="761D25BF" w14:textId="77777777" w:rsidTr="001A0397">
        <w:tc>
          <w:tcPr>
            <w:tcW w:w="1008" w:type="pct"/>
          </w:tcPr>
          <w:p w14:paraId="512333A6" w14:textId="4923290A" w:rsidR="0011495D" w:rsidRPr="00F45068" w:rsidRDefault="008645FF" w:rsidP="0011495D">
            <w:pPr>
              <w:pStyle w:val="TableSubheading"/>
              <w:rPr>
                <w:bdr w:val="none" w:sz="0" w:space="0" w:color="auto" w:frame="1"/>
              </w:rPr>
            </w:pPr>
            <w:r>
              <w:rPr>
                <w:bdr w:val="none" w:sz="0" w:space="0" w:color="auto" w:frame="1"/>
              </w:rPr>
              <w:t>Classroom instruction</w:t>
            </w:r>
          </w:p>
        </w:tc>
        <w:tc>
          <w:tcPr>
            <w:tcW w:w="1877" w:type="pct"/>
          </w:tcPr>
          <w:p w14:paraId="4E815A78" w14:textId="77777777" w:rsidR="0011495D" w:rsidRPr="0011495D" w:rsidRDefault="0011495D" w:rsidP="0011495D">
            <w:pPr>
              <w:pStyle w:val="TableBullet1"/>
            </w:pPr>
            <w:r w:rsidRPr="0011495D">
              <w:t>Instruction is standards based</w:t>
            </w:r>
          </w:p>
          <w:p w14:paraId="537899DD" w14:textId="77777777" w:rsidR="0011495D" w:rsidRPr="0011495D" w:rsidRDefault="0011495D" w:rsidP="0011495D">
            <w:pPr>
              <w:pStyle w:val="TableBullet1"/>
            </w:pPr>
            <w:r w:rsidRPr="0011495D">
              <w:t>Project-based instruction engages students</w:t>
            </w:r>
          </w:p>
        </w:tc>
        <w:tc>
          <w:tcPr>
            <w:tcW w:w="2115" w:type="pct"/>
          </w:tcPr>
          <w:p w14:paraId="54B39F2E" w14:textId="40C72CA5" w:rsidR="0011495D" w:rsidRPr="0011495D" w:rsidRDefault="000A554A" w:rsidP="001A0397">
            <w:pPr>
              <w:pStyle w:val="TableBullet1"/>
            </w:pPr>
            <w:r w:rsidRPr="0011495D">
              <w:t xml:space="preserve">Ensuring the curriculum can be delivered during the time allotment available </w:t>
            </w:r>
          </w:p>
          <w:p w14:paraId="09EE9722" w14:textId="77777777" w:rsidR="0011495D" w:rsidRDefault="0011495D" w:rsidP="0011495D">
            <w:pPr>
              <w:pStyle w:val="TableBullet1"/>
            </w:pPr>
            <w:r w:rsidRPr="0011495D">
              <w:t>Providing culturally relevant pedagogy</w:t>
            </w:r>
          </w:p>
          <w:p w14:paraId="11CF10FA" w14:textId="25B20802" w:rsidR="008A63F3" w:rsidRDefault="008A63F3" w:rsidP="0011495D">
            <w:pPr>
              <w:pStyle w:val="TableBullet1"/>
            </w:pPr>
            <w:r>
              <w:t xml:space="preserve">Strategies to </w:t>
            </w:r>
            <w:r w:rsidR="00F21C0F">
              <w:t>increase</w:t>
            </w:r>
            <w:r>
              <w:t xml:space="preserve"> </w:t>
            </w:r>
            <w:r w:rsidR="00F21C0F">
              <w:t xml:space="preserve">the </w:t>
            </w:r>
            <w:r>
              <w:t>quality of feedback and instructional dialogue</w:t>
            </w:r>
            <w:r w:rsidR="00F21C0F">
              <w:t xml:space="preserve"> in classrooms</w:t>
            </w:r>
          </w:p>
          <w:p w14:paraId="30277E18" w14:textId="5A663B47" w:rsidR="0011495D" w:rsidRPr="0011495D" w:rsidRDefault="0011495D" w:rsidP="001A0397">
            <w:pPr>
              <w:pStyle w:val="TableBullet1"/>
            </w:pPr>
            <w:r w:rsidRPr="0011495D">
              <w:t xml:space="preserve">Supports for </w:t>
            </w:r>
            <w:r w:rsidR="008645FF">
              <w:t>ELs</w:t>
            </w:r>
          </w:p>
        </w:tc>
      </w:tr>
      <w:tr w:rsidR="0011495D" w14:paraId="732D0C13" w14:textId="77777777" w:rsidTr="001A0397">
        <w:trPr>
          <w:cnfStyle w:val="000000100000" w:firstRow="0" w:lastRow="0" w:firstColumn="0" w:lastColumn="0" w:oddVBand="0" w:evenVBand="0" w:oddHBand="1" w:evenHBand="0" w:firstRowFirstColumn="0" w:firstRowLastColumn="0" w:lastRowFirstColumn="0" w:lastRowLastColumn="0"/>
        </w:trPr>
        <w:tc>
          <w:tcPr>
            <w:tcW w:w="1008" w:type="pct"/>
          </w:tcPr>
          <w:p w14:paraId="573E1815" w14:textId="5119487B" w:rsidR="0011495D" w:rsidRPr="00F45068" w:rsidRDefault="0011495D" w:rsidP="0011495D">
            <w:pPr>
              <w:pStyle w:val="TableSubheading"/>
              <w:rPr>
                <w:bdr w:val="none" w:sz="0" w:space="0" w:color="auto" w:frame="1"/>
              </w:rPr>
            </w:pPr>
            <w:r>
              <w:rPr>
                <w:bdr w:val="none" w:sz="0" w:space="0" w:color="auto" w:frame="1"/>
              </w:rPr>
              <w:t xml:space="preserve">Student </w:t>
            </w:r>
            <w:r w:rsidR="008645FF">
              <w:rPr>
                <w:bdr w:val="none" w:sz="0" w:space="0" w:color="auto" w:frame="1"/>
              </w:rPr>
              <w:t>a</w:t>
            </w:r>
            <w:r>
              <w:rPr>
                <w:bdr w:val="none" w:sz="0" w:space="0" w:color="auto" w:frame="1"/>
              </w:rPr>
              <w:t xml:space="preserve">ccess to </w:t>
            </w:r>
            <w:r w:rsidR="008645FF">
              <w:rPr>
                <w:bdr w:val="none" w:sz="0" w:space="0" w:color="auto" w:frame="1"/>
              </w:rPr>
              <w:t>c</w:t>
            </w:r>
            <w:r>
              <w:rPr>
                <w:bdr w:val="none" w:sz="0" w:space="0" w:color="auto" w:frame="1"/>
              </w:rPr>
              <w:t>oursework</w:t>
            </w:r>
          </w:p>
        </w:tc>
        <w:tc>
          <w:tcPr>
            <w:tcW w:w="1877" w:type="pct"/>
          </w:tcPr>
          <w:p w14:paraId="042EB5AC" w14:textId="0593AAE2" w:rsidR="0011495D" w:rsidRPr="0011495D" w:rsidRDefault="0011495D" w:rsidP="0011495D">
            <w:pPr>
              <w:pStyle w:val="TableBullet1"/>
            </w:pPr>
            <w:r w:rsidRPr="0011495D">
              <w:t>Career pathways</w:t>
            </w:r>
            <w:r w:rsidR="008A0CAF">
              <w:t xml:space="preserve">, </w:t>
            </w:r>
            <w:r w:rsidR="00D61D01">
              <w:t>d</w:t>
            </w:r>
            <w:r w:rsidR="008A0CAF">
              <w:t xml:space="preserve">ual </w:t>
            </w:r>
            <w:r w:rsidR="00D61D01">
              <w:t>e</w:t>
            </w:r>
            <w:r w:rsidR="008A0CAF">
              <w:t>nrollment,</w:t>
            </w:r>
            <w:r w:rsidRPr="0011495D">
              <w:t xml:space="preserve"> and </w:t>
            </w:r>
            <w:r w:rsidR="008645FF">
              <w:t>AP</w:t>
            </w:r>
            <w:r w:rsidRPr="0011495D">
              <w:t xml:space="preserve"> courses available</w:t>
            </w:r>
          </w:p>
        </w:tc>
        <w:tc>
          <w:tcPr>
            <w:tcW w:w="2115" w:type="pct"/>
          </w:tcPr>
          <w:p w14:paraId="7FE444B7" w14:textId="39BD4B75" w:rsidR="0011495D" w:rsidRPr="0011495D" w:rsidRDefault="0011495D" w:rsidP="0011495D">
            <w:pPr>
              <w:pStyle w:val="TableBullet1"/>
            </w:pPr>
            <w:r w:rsidRPr="0011495D">
              <w:t xml:space="preserve">Access to higher level coursework </w:t>
            </w:r>
          </w:p>
        </w:tc>
      </w:tr>
    </w:tbl>
    <w:p w14:paraId="22352ED0" w14:textId="77777777" w:rsidR="0011495D" w:rsidRDefault="0011495D" w:rsidP="0011495D">
      <w:pPr>
        <w:pStyle w:val="Heading3"/>
      </w:pPr>
      <w:r>
        <w:t>Curriculum Selection and Use</w:t>
      </w:r>
    </w:p>
    <w:p w14:paraId="6D51A96B" w14:textId="29D19C94" w:rsidR="0011495D" w:rsidRPr="00270767" w:rsidRDefault="0011495D" w:rsidP="0011495D">
      <w:pPr>
        <w:pStyle w:val="BodyTextposthead"/>
      </w:pPr>
      <w:r>
        <w:t>According to t</w:t>
      </w:r>
      <w:r w:rsidRPr="00270767">
        <w:t>eachers, school administrators, and district staff</w:t>
      </w:r>
      <w:r>
        <w:t xml:space="preserve">, </w:t>
      </w:r>
      <w:r w:rsidRPr="00270767">
        <w:t xml:space="preserve">the </w:t>
      </w:r>
      <w:r w:rsidR="00F10BEB">
        <w:t xml:space="preserve">TPS </w:t>
      </w:r>
      <w:r w:rsidRPr="00270767">
        <w:t>curricul</w:t>
      </w:r>
      <w:r w:rsidR="00F10BEB">
        <w:t>ar</w:t>
      </w:r>
      <w:r w:rsidRPr="00270767">
        <w:t xml:space="preserve"> review process occurs every six years</w:t>
      </w:r>
      <w:r>
        <w:t xml:space="preserve"> and starts with district leaders reviewing student performance data to identify standards not addressed sufficiently by the current curriculum. Teachers </w:t>
      </w:r>
      <w:r w:rsidR="00F10BEB">
        <w:t>can</w:t>
      </w:r>
      <w:r>
        <w:t xml:space="preserve"> pilot new curricula and contribute their </w:t>
      </w:r>
      <w:r w:rsidRPr="00AE11DC">
        <w:t>findings to the decision-making process</w:t>
      </w:r>
      <w:r>
        <w:t>, which includes a vote from teachers on whether the new curricula should be implemented. Teachers noted that they appreciate having the opportunity to pilot new curricula and to be involved in the decision-making process</w:t>
      </w:r>
      <w:r w:rsidR="002B5A9D">
        <w:t>;</w:t>
      </w:r>
      <w:r>
        <w:t xml:space="preserve"> however, multiple teachers stated that the elementary</w:t>
      </w:r>
      <w:r w:rsidR="00B64EDE">
        <w:t>-</w:t>
      </w:r>
      <w:r>
        <w:t xml:space="preserve"> and </w:t>
      </w:r>
      <w:r w:rsidR="00961E9B">
        <w:t>middle-school</w:t>
      </w:r>
      <w:r>
        <w:t xml:space="preserve"> </w:t>
      </w:r>
      <w:r w:rsidR="00B64EDE">
        <w:t xml:space="preserve">curricula </w:t>
      </w:r>
      <w:r>
        <w:t>selected through this process do not always address the needs of all grade bands</w:t>
      </w:r>
      <w:r w:rsidR="00B64EDE">
        <w:t xml:space="preserve"> because of </w:t>
      </w:r>
      <w:r>
        <w:t>the voluntary nature of teacher participation in the pilot programs, which can result in uneven representation on selection committees. Teacher</w:t>
      </w:r>
      <w:r w:rsidR="00860DEB">
        <w:t>s</w:t>
      </w:r>
      <w:r>
        <w:t xml:space="preserve"> report</w:t>
      </w:r>
      <w:r w:rsidR="000668B6">
        <w:t>ed</w:t>
      </w:r>
      <w:r>
        <w:t xml:space="preserve"> lack of clarity about how final curriculum selection decisions are made and whether teacher input is weighted sufficiently</w:t>
      </w:r>
      <w:r w:rsidR="000668B6">
        <w:t>, which</w:t>
      </w:r>
      <w:r>
        <w:t xml:space="preserve"> is an area of growth. </w:t>
      </w:r>
    </w:p>
    <w:p w14:paraId="70DD4F20" w14:textId="12B4D65B" w:rsidR="0011495D" w:rsidRDefault="0011495D" w:rsidP="0011495D">
      <w:pPr>
        <w:pStyle w:val="BodyText"/>
      </w:pPr>
      <w:r w:rsidRPr="00DB13AB">
        <w:t xml:space="preserve">According to </w:t>
      </w:r>
      <w:r w:rsidR="00302AFD">
        <w:t>TPS</w:t>
      </w:r>
      <w:r>
        <w:t>’s completed CURATE table, the district uses mostly district</w:t>
      </w:r>
      <w:r w:rsidR="002B5A9D">
        <w:t>-</w:t>
      </w:r>
      <w:r>
        <w:t xml:space="preserve">created curricula, </w:t>
      </w:r>
      <w:r w:rsidR="002B5A9D">
        <w:t xml:space="preserve">along </w:t>
      </w:r>
      <w:r w:rsidR="002B5A9D" w:rsidRPr="00AE11DC">
        <w:t>with</w:t>
      </w:r>
      <w:r w:rsidRPr="00AE11DC">
        <w:t xml:space="preserve"> Journeys (ELA) and GoMath and </w:t>
      </w:r>
      <w:r w:rsidR="00AE11DC" w:rsidRPr="00AE11DC">
        <w:t>enVisionMATH</w:t>
      </w:r>
      <w:r w:rsidRPr="00AE11DC">
        <w:t xml:space="preserve"> (math</w:t>
      </w:r>
      <w:r w:rsidR="002B5A9D" w:rsidRPr="00AE11DC">
        <w:t>ematics</w:t>
      </w:r>
      <w:r>
        <w:t>) for K</w:t>
      </w:r>
      <w:r w:rsidR="008F3593">
        <w:t>-</w:t>
      </w:r>
      <w:r>
        <w:t xml:space="preserve">6. The district’s </w:t>
      </w:r>
      <w:r>
        <w:rPr>
          <w:iCs/>
        </w:rPr>
        <w:t>c</w:t>
      </w:r>
      <w:r w:rsidRPr="004078C9">
        <w:rPr>
          <w:iCs/>
        </w:rPr>
        <w:t>urriculum guides</w:t>
      </w:r>
      <w:r>
        <w:t xml:space="preserve"> for </w:t>
      </w:r>
      <w:r w:rsidR="002B5A9D">
        <w:t>humanities</w:t>
      </w:r>
      <w:r>
        <w:t>, math</w:t>
      </w:r>
      <w:r w:rsidR="002B5A9D">
        <w:t>ematics</w:t>
      </w:r>
      <w:r>
        <w:t xml:space="preserve">, world language, and science for Grades 9-12 illustrate the district’s documentation of standards-aligned curriculum. </w:t>
      </w:r>
      <w:r w:rsidR="002B5A9D">
        <w:t>T</w:t>
      </w:r>
      <w:r>
        <w:t>eacher and specialist</w:t>
      </w:r>
      <w:r w:rsidR="002B5A9D">
        <w:t xml:space="preserve"> responses differed by grade level when asked about</w:t>
      </w:r>
      <w:r>
        <w:t xml:space="preserve"> curriculum </w:t>
      </w:r>
      <w:r w:rsidR="002B5A9D">
        <w:t>availability</w:t>
      </w:r>
      <w:r>
        <w:t xml:space="preserve"> and feas</w:t>
      </w:r>
      <w:r w:rsidR="002B5A9D">
        <w:t>ibility</w:t>
      </w:r>
      <w:r>
        <w:t xml:space="preserve"> to implement. </w:t>
      </w:r>
    </w:p>
    <w:p w14:paraId="75317622" w14:textId="33736B01" w:rsidR="0011495D" w:rsidRDefault="0011495D" w:rsidP="0011495D">
      <w:pPr>
        <w:pStyle w:val="BodyText"/>
      </w:pPr>
      <w:r>
        <w:t xml:space="preserve">Teachers, administrators, specialists, and district staff reported that maintaining consistent, coherent curriculum is supported by curriculum maps, common assessments, and aligning curriculum with DESE standards. Within these supports, teachers adapt and supplement curriculum with resources maintained on the district website. Teachers said they have some autonomy in instructional decisions, including selecting books to increase relevance for their students. School administrators also noted that individual teachers have professional goals focused on increasing their cultural proficiency </w:t>
      </w:r>
      <w:r w:rsidR="008F3593">
        <w:t>to</w:t>
      </w:r>
      <w:r>
        <w:t xml:space="preserve"> be effective in adapting materials for different students. </w:t>
      </w:r>
    </w:p>
    <w:p w14:paraId="058DEBC5" w14:textId="65BCF183" w:rsidR="0011495D" w:rsidRPr="007D32BE" w:rsidRDefault="0011495D" w:rsidP="0011495D">
      <w:pPr>
        <w:pStyle w:val="BodyText"/>
      </w:pPr>
      <w:r>
        <w:t xml:space="preserve">Teachers, specialists, and school administrators agreed that vertical alignment of curriculum within each school is strong, </w:t>
      </w:r>
      <w:r w:rsidR="003019EE">
        <w:t>resulting from</w:t>
      </w:r>
      <w:r>
        <w:t xml:space="preserve"> regular professional learning community (PLC) meetings and a districtwide commitment to standards-based instruction. However, these same stakeholders noted that the district does not have a process to ensure alignment between grade levels that operate in different buildings across the district. Middle</w:t>
      </w:r>
      <w:r w:rsidR="003019EE">
        <w:t>-</w:t>
      </w:r>
      <w:r>
        <w:t xml:space="preserve"> and </w:t>
      </w:r>
      <w:r w:rsidR="00961E9B">
        <w:t>high-school</w:t>
      </w:r>
      <w:r>
        <w:t xml:space="preserve"> teacher focus group participants said they would like to engage with teachers in other buildings through PLCs, and </w:t>
      </w:r>
      <w:r w:rsidR="008F3593">
        <w:t xml:space="preserve">one </w:t>
      </w:r>
      <w:r>
        <w:t>elementary teacher said alignment between schools is “one of our weaknesses.” Most teachers said that they find opportunities to integrate instruction across subject areas; elementary</w:t>
      </w:r>
      <w:r w:rsidR="003019EE">
        <w:t>-</w:t>
      </w:r>
      <w:r>
        <w:t xml:space="preserve"> and </w:t>
      </w:r>
      <w:r w:rsidR="00961E9B">
        <w:t>middle-school</w:t>
      </w:r>
      <w:r>
        <w:t xml:space="preserve"> teachers said the</w:t>
      </w:r>
      <w:r w:rsidR="003019EE">
        <w:t>y</w:t>
      </w:r>
      <w:r>
        <w:t xml:space="preserve"> integrate ELA and social studies in project-based instruction</w:t>
      </w:r>
      <w:r w:rsidR="008F3593">
        <w:t>;</w:t>
      </w:r>
      <w:r>
        <w:t xml:space="preserve"> and </w:t>
      </w:r>
      <w:r w:rsidR="00961E9B">
        <w:t>middle-school</w:t>
      </w:r>
      <w:r>
        <w:t xml:space="preserve"> students enjoy units such as one that paired fiction and nonfiction reading and another that explored a novel through an economic lens. Conversely, some elementary teachers commented that their math</w:t>
      </w:r>
      <w:r w:rsidR="007B3A60">
        <w:t>ematics</w:t>
      </w:r>
      <w:r>
        <w:t xml:space="preserve"> and science topics are not complimentary to allow for interdisciplinary units. </w:t>
      </w:r>
    </w:p>
    <w:p w14:paraId="309A89F5" w14:textId="57DCB454" w:rsidR="0011495D" w:rsidRDefault="0011495D" w:rsidP="0011495D">
      <w:pPr>
        <w:pStyle w:val="BodyText"/>
      </w:pPr>
      <w:r>
        <w:t>The curriculum review process is noted in the district’s instructional materials adoption presentation from March 9, 2022. The district will begin the review cycle for both math</w:t>
      </w:r>
      <w:r w:rsidR="007B3A60">
        <w:t>ematics</w:t>
      </w:r>
      <w:r>
        <w:t xml:space="preserve"> and ELA for </w:t>
      </w:r>
      <w:r w:rsidR="00D24E89">
        <w:t>G</w:t>
      </w:r>
      <w:r>
        <w:t>rades</w:t>
      </w:r>
      <w:r w:rsidR="00D24E89">
        <w:t> </w:t>
      </w:r>
      <w:r>
        <w:t>K-8 during the 2022-2023 school year. Elementary teachers shared that they were comfortable with the current math</w:t>
      </w:r>
      <w:r w:rsidR="007B3A60">
        <w:t>ematics</w:t>
      </w:r>
      <w:r>
        <w:t xml:space="preserve"> curriculum, but district leaders noted that they were aware that it did not address some standards sufficiently. Some elementary</w:t>
      </w:r>
      <w:r w:rsidR="007B3A60">
        <w:t>-</w:t>
      </w:r>
      <w:r>
        <w:t xml:space="preserve"> and </w:t>
      </w:r>
      <w:r w:rsidR="00961E9B">
        <w:t>middle-school</w:t>
      </w:r>
      <w:r>
        <w:t xml:space="preserve"> teachers said the ELA curriculum is a better fit for younger grades. At the high school, teachers use curriculum maps and materials developed by the district over time and teachers said they are comfortable with their documented curriculum.</w:t>
      </w:r>
      <w:r w:rsidRPr="00E16A32">
        <w:t xml:space="preserve"> </w:t>
      </w:r>
      <w:r>
        <w:t>However, some teachers reported they needed more training and support for math</w:t>
      </w:r>
      <w:r w:rsidR="007B3A60">
        <w:t>ematics</w:t>
      </w:r>
      <w:r>
        <w:t xml:space="preserve"> instruction. </w:t>
      </w:r>
    </w:p>
    <w:p w14:paraId="33AB47FB" w14:textId="77777777" w:rsidR="0011495D" w:rsidRDefault="0011495D" w:rsidP="0011495D">
      <w:pPr>
        <w:pStyle w:val="Heading3"/>
      </w:pPr>
      <w:r>
        <w:t>Classroom Instruction</w:t>
      </w:r>
    </w:p>
    <w:p w14:paraId="4CF54911" w14:textId="2322D8EE" w:rsidR="0011495D" w:rsidRPr="0011495D" w:rsidRDefault="0011495D" w:rsidP="0011495D">
      <w:pPr>
        <w:pStyle w:val="BodyTextposthead"/>
      </w:pPr>
      <w:r w:rsidRPr="0011495D">
        <w:t xml:space="preserve">Interviews with school staff, students, and parents detailed each group’s impressions and experiences of instruction in </w:t>
      </w:r>
      <w:r w:rsidR="00302AFD">
        <w:t>TPS</w:t>
      </w:r>
      <w:r w:rsidRPr="0011495D">
        <w:t xml:space="preserve">. Students </w:t>
      </w:r>
      <w:r w:rsidR="007B3A60">
        <w:t>expressed satisfaction</w:t>
      </w:r>
      <w:r w:rsidRPr="0011495D">
        <w:t xml:space="preserve"> with their learning experiences, describing hands-on, project-based work supported by teachers who provide multiple routes to engaging with content and are available to help students outside of class. Parents </w:t>
      </w:r>
      <w:r w:rsidR="007B3A60">
        <w:t>also expressed satisfaction</w:t>
      </w:r>
      <w:r w:rsidRPr="0011495D">
        <w:t xml:space="preserve"> with their students’ learning experience, seeing </w:t>
      </w:r>
      <w:r w:rsidR="00302AFD">
        <w:t>TPS</w:t>
      </w:r>
      <w:r w:rsidRPr="0011495D">
        <w:t xml:space="preserve"> as innovating, and keeping up with the times to meet students’ needs. Middle</w:t>
      </w:r>
      <w:r w:rsidR="007B3A60">
        <w:t>-</w:t>
      </w:r>
      <w:r w:rsidRPr="0011495D">
        <w:t xml:space="preserve"> and </w:t>
      </w:r>
      <w:r w:rsidR="00961E9B">
        <w:t>high-school</w:t>
      </w:r>
      <w:r w:rsidRPr="0011495D">
        <w:t xml:space="preserve"> teachers and school administrators noted that students do project-based work supported by technology to increase student interaction and discussion of ideas. However, elementary- and middle-school teachers stated they struggle to teach to the standards </w:t>
      </w:r>
      <w:r w:rsidR="001062A3">
        <w:t>because</w:t>
      </w:r>
      <w:r w:rsidR="001062A3" w:rsidRPr="0011495D">
        <w:t xml:space="preserve"> </w:t>
      </w:r>
      <w:r w:rsidRPr="0011495D">
        <w:t xml:space="preserve">they find the </w:t>
      </w:r>
      <w:r w:rsidR="000668B6">
        <w:t xml:space="preserve">curriculum materials </w:t>
      </w:r>
      <w:r w:rsidRPr="0011495D">
        <w:t xml:space="preserve">to be </w:t>
      </w:r>
      <w:r w:rsidR="005E0377">
        <w:t>too</w:t>
      </w:r>
      <w:r w:rsidR="005E0377" w:rsidRPr="0011495D">
        <w:t xml:space="preserve"> </w:t>
      </w:r>
      <w:r w:rsidRPr="0011495D">
        <w:t xml:space="preserve">detailed. </w:t>
      </w:r>
      <w:r w:rsidR="007B3A60">
        <w:t>One</w:t>
      </w:r>
      <w:r w:rsidRPr="0011495D">
        <w:t xml:space="preserve"> </w:t>
      </w:r>
      <w:r w:rsidR="00961E9B">
        <w:t>middle-school</w:t>
      </w:r>
      <w:r w:rsidRPr="0011495D">
        <w:t xml:space="preserve"> teacher said: “</w:t>
      </w:r>
      <w:r w:rsidRPr="0011495D">
        <w:rPr>
          <w:rFonts w:eastAsia="Times New Roman" w:cs="Calibri"/>
        </w:rPr>
        <w:t>We just have so much curriculum. It’s difficult to fit in, in just one year.”</w:t>
      </w:r>
      <w:r w:rsidR="006F1E77">
        <w:rPr>
          <w:rFonts w:eastAsia="Times New Roman" w:cs="Calibri"/>
        </w:rPr>
        <w:t xml:space="preserve"> </w:t>
      </w:r>
      <w:r w:rsidR="007B3A60">
        <w:t>T</w:t>
      </w:r>
      <w:r w:rsidRPr="0011495D">
        <w:t xml:space="preserve">o increase student capacity to meet the district’s academic standards, </w:t>
      </w:r>
      <w:r w:rsidR="005E0377">
        <w:t>another</w:t>
      </w:r>
      <w:r w:rsidRPr="0011495D">
        <w:t xml:space="preserve"> teacher stated that the teachers focus on a “growth mindset,” emphasizing they may not understand material “yet</w:t>
      </w:r>
      <w:r w:rsidR="007B3A60">
        <w:t>.</w:t>
      </w:r>
      <w:r w:rsidRPr="0011495D">
        <w:t xml:space="preserve">” </w:t>
      </w:r>
    </w:p>
    <w:p w14:paraId="7900E5B1" w14:textId="77777777" w:rsidR="0011495D" w:rsidRPr="0011495D" w:rsidRDefault="0011495D" w:rsidP="0011495D">
      <w:pPr>
        <w:pStyle w:val="BodyText"/>
      </w:pPr>
      <w:r w:rsidRPr="0011495D">
        <w:t>During teacher focus groups, elementary teachers revealed that their curriculum is designed to be delivered in 90-minute blocks, but they use a traditional 50-minute class schedule; they feel they need to select components to include in the daily lesson, which is an area of growth.</w:t>
      </w:r>
    </w:p>
    <w:p w14:paraId="3278B34F" w14:textId="1C3A1E37" w:rsidR="0011495D" w:rsidRPr="0011495D" w:rsidRDefault="0011495D" w:rsidP="0011495D">
      <w:pPr>
        <w:pStyle w:val="BodyText"/>
      </w:pPr>
      <w:r w:rsidRPr="0011495D">
        <w:t xml:space="preserve">The district </w:t>
      </w:r>
      <w:r w:rsidR="007B3A60">
        <w:t>has started</w:t>
      </w:r>
      <w:r w:rsidRPr="0011495D">
        <w:t xml:space="preserve"> addressing the instructional needs of their diversifying student population, adding books to the library written by a wider range of authors, and inviting family members from diverse communities in as guest speakers. </w:t>
      </w:r>
      <w:r w:rsidR="005E0377">
        <w:t>One</w:t>
      </w:r>
      <w:r w:rsidRPr="0011495D">
        <w:t xml:space="preserve"> district staff member said they are “still wading in the water” of culturally relevant pedagogy; </w:t>
      </w:r>
      <w:r w:rsidR="005E0377">
        <w:t>one</w:t>
      </w:r>
      <w:r w:rsidRPr="0011495D">
        <w:t xml:space="preserve"> specialist said some students </w:t>
      </w:r>
      <w:r w:rsidR="007B3A60">
        <w:t>do not</w:t>
      </w:r>
      <w:r w:rsidR="007B3A60" w:rsidRPr="0011495D">
        <w:t xml:space="preserve"> </w:t>
      </w:r>
      <w:r w:rsidRPr="0011495D">
        <w:t xml:space="preserve">see themselves in class material, </w:t>
      </w:r>
      <w:r w:rsidR="005E0377">
        <w:t>one</w:t>
      </w:r>
      <w:r w:rsidRPr="0011495D">
        <w:t xml:space="preserve"> teacher described the </w:t>
      </w:r>
      <w:r w:rsidR="00961E9B">
        <w:t>high-school</w:t>
      </w:r>
      <w:r w:rsidRPr="0011495D">
        <w:t xml:space="preserve"> curriculum as “Eurocentric,” and </w:t>
      </w:r>
      <w:r w:rsidR="005E0377">
        <w:t>one</w:t>
      </w:r>
      <w:r w:rsidRPr="0011495D">
        <w:t xml:space="preserve"> parent </w:t>
      </w:r>
      <w:r w:rsidR="00B64EDE">
        <w:t>reported room for improvement</w:t>
      </w:r>
      <w:r w:rsidRPr="0011495D">
        <w:t xml:space="preserve"> in addressing equity and cultural diversity. Comments by district staff, specialists, teachers, and parents suggest</w:t>
      </w:r>
      <w:r w:rsidR="005E0377">
        <w:t>ed</w:t>
      </w:r>
      <w:r w:rsidRPr="0011495D">
        <w:t xml:space="preserve"> the district may be in an early stage of developing diversity, equity, and inclusion supports, which is an area of growth. </w:t>
      </w:r>
    </w:p>
    <w:p w14:paraId="5B83A8DA" w14:textId="02612882" w:rsidR="0011495D" w:rsidRPr="0011495D" w:rsidRDefault="0011495D" w:rsidP="0011495D">
      <w:pPr>
        <w:pStyle w:val="BodyText"/>
      </w:pPr>
      <w:r w:rsidRPr="0011495D">
        <w:t xml:space="preserve">Five observers, focused primarily on instruction in the classroom, visited </w:t>
      </w:r>
      <w:r w:rsidR="00302AFD">
        <w:t>TPS</w:t>
      </w:r>
      <w:r w:rsidRPr="0011495D">
        <w:t xml:space="preserve"> during the weeks of May 2 and May 9, 2022. The observers conducted 60 observations in a random sample of classrooms across grade levels, focused on literacy, ELA, and mathematics in </w:t>
      </w:r>
      <w:r w:rsidR="007B3A60">
        <w:t>seven</w:t>
      </w:r>
      <w:r w:rsidR="007B3A60" w:rsidRPr="0011495D">
        <w:t xml:space="preserve"> </w:t>
      </w:r>
      <w:r w:rsidRPr="0011495D">
        <w:t xml:space="preserve">schools. The classroom observations were guided by the CLASS protocol. These observations were guided by three grade-band levels of CLASS protocols: K-3, Upper Elementary (4-5), and Secondary (6-12). </w:t>
      </w:r>
    </w:p>
    <w:p w14:paraId="64F19427" w14:textId="77777777" w:rsidR="0011495D" w:rsidRPr="00F7314F" w:rsidRDefault="0011495D" w:rsidP="0011495D">
      <w:pPr>
        <w:pStyle w:val="BodyText"/>
      </w:pPr>
      <w:r w:rsidRPr="0011495D">
        <w:t xml:space="preserve">The K-3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 </w:t>
      </w:r>
    </w:p>
    <w:p w14:paraId="22CD77A8" w14:textId="2ECB3327" w:rsidR="0011495D" w:rsidRPr="00474B7F" w:rsidRDefault="0011495D" w:rsidP="0011495D">
      <w:pPr>
        <w:pStyle w:val="Bullet1"/>
      </w:pPr>
      <w:r w:rsidRPr="005673CC">
        <w:rPr>
          <w:rFonts w:ascii="Franklin Gothic Demi" w:hAnsi="Franklin Gothic Demi"/>
        </w:rPr>
        <w:t>Emotional Support.</w:t>
      </w:r>
      <w:r w:rsidRPr="00474B7F">
        <w:t xml:space="preserve"> Describes the social-emotional functioning of the classroom, including teacher-student relationships and responsiveness to social-emotional needs </w:t>
      </w:r>
    </w:p>
    <w:p w14:paraId="3F74398E" w14:textId="5212D9C8" w:rsidR="0011495D" w:rsidRPr="00474B7F" w:rsidRDefault="0011495D" w:rsidP="0011495D">
      <w:pPr>
        <w:pStyle w:val="Bullet1"/>
      </w:pPr>
      <w:r w:rsidRPr="005673CC">
        <w:rPr>
          <w:rFonts w:ascii="Franklin Gothic Demi" w:hAnsi="Franklin Gothic Demi"/>
        </w:rPr>
        <w:t>Classroom Organization.</w:t>
      </w:r>
      <w:r w:rsidRPr="00474B7F">
        <w:t xml:space="preserve"> Describes the management of students’ behavior, time, and attention in the classroom </w:t>
      </w:r>
    </w:p>
    <w:p w14:paraId="68D0C809" w14:textId="3839A2ED" w:rsidR="0011495D" w:rsidRPr="00474B7F" w:rsidRDefault="0011495D" w:rsidP="0011495D">
      <w:pPr>
        <w:pStyle w:val="Bullet1"/>
      </w:pPr>
      <w:r w:rsidRPr="005673CC">
        <w:rPr>
          <w:rFonts w:ascii="Franklin Gothic Demi" w:hAnsi="Franklin Gothic Demi"/>
        </w:rPr>
        <w:t>Instructional Support.</w:t>
      </w:r>
      <w:r w:rsidRPr="00474B7F">
        <w:t xml:space="preserve"> Describes the efforts to support cognitive and language development, including cognitive demand of the assigned tasks, the focus on higher order thinking skills, and the use of process-oriented feedback </w:t>
      </w:r>
    </w:p>
    <w:p w14:paraId="2C96FE1A" w14:textId="77777777" w:rsidR="0011495D" w:rsidRPr="00F7314F" w:rsidRDefault="0011495D" w:rsidP="0011495D">
      <w:pPr>
        <w:pStyle w:val="BodyText"/>
      </w:pPr>
      <w:r w:rsidRPr="00F7314F">
        <w:t>When conducting a visit to a classroom, the observer rates each dimension (including Student Engagement) on a scale of 1 to 7. A rating of 1 or 2</w:t>
      </w:r>
      <w:r>
        <w:t xml:space="preserve"> (low range)</w:t>
      </w:r>
      <w:r w:rsidRPr="00F7314F">
        <w:t xml:space="preserve"> indicates that the dimension was never or rarely evident during the visit. A rating of 3, 4, or 5 </w:t>
      </w:r>
      <w:r>
        <w:t xml:space="preserve">(middle range) </w:t>
      </w:r>
      <w:r w:rsidRPr="00F7314F">
        <w:t xml:space="preserve">indicates that the dimension was evident but not exhibited consistently or in a way that included all students. A rating of 6 or 7 </w:t>
      </w:r>
      <w:r>
        <w:t xml:space="preserve">(high range) </w:t>
      </w:r>
      <w:r w:rsidRPr="00F7314F">
        <w:t xml:space="preserve">indicates that the dimension was reflected in all or most classroom activities and in a way that included all or most students. </w:t>
      </w:r>
    </w:p>
    <w:p w14:paraId="67C0AE91" w14:textId="26BC6C4D" w:rsidR="003159C7" w:rsidRPr="0011495D" w:rsidRDefault="003159C7" w:rsidP="003159C7">
      <w:pPr>
        <w:pStyle w:val="BodyText"/>
      </w:pPr>
      <w:r w:rsidRPr="0011495D">
        <w:t xml:space="preserve">Classroom observations were scored with the CLASS </w:t>
      </w:r>
      <w:r>
        <w:t>protocol</w:t>
      </w:r>
      <w:r w:rsidRPr="0011495D">
        <w:t xml:space="preserve">. The </w:t>
      </w:r>
      <w:r>
        <w:t>TPS</w:t>
      </w:r>
      <w:r w:rsidRPr="0011495D">
        <w:t xml:space="preserve"> average score for the Instructional Learning Formats dimension was 5.2 on a </w:t>
      </w:r>
      <w:r>
        <w:t>seven</w:t>
      </w:r>
      <w:r w:rsidRPr="0011495D">
        <w:t xml:space="preserve">-point scale, or on the high end of the middle range. Scores in the high end of the middle range for the Instructional Learning Formats dimension suggest that teachers often facilitate student engagement using a variety of modalities but not always. The district average score for the Quality of Feedback dimension was 3.7 on a </w:t>
      </w:r>
      <w:r>
        <w:t>seven</w:t>
      </w:r>
      <w:r w:rsidRPr="0011495D">
        <w:t>-point scale, or on the low end of the middle range. Scores in the low end of the middle range for the Quality of Feedback dimension suggest that teachers sometimes support students with scaffolding, feedback loops</w:t>
      </w:r>
      <w:r>
        <w:t>,</w:t>
      </w:r>
      <w:r w:rsidRPr="0011495D">
        <w:t xml:space="preserve"> and prompts to expand their thinking, but sometimes these feedback strategies are perfunctory. Also, the district average score for the Instructional Dialogue dimension was 3.0 on a </w:t>
      </w:r>
      <w:r>
        <w:t>seven</w:t>
      </w:r>
      <w:r w:rsidRPr="0011495D">
        <w:t xml:space="preserve">-point scale, or on the low end of the middle range. Scores </w:t>
      </w:r>
      <w:r w:rsidR="005D71AF">
        <w:t>o</w:t>
      </w:r>
      <w:r w:rsidRPr="0011495D">
        <w:t>n the low end of the middle range for the Instructional Dialogue dimension suggest that teachers occasionally facilitate content-based discussions in class, but most classes are dominated by teacher talk.</w:t>
      </w:r>
      <w:r>
        <w:t xml:space="preserve"> </w:t>
      </w:r>
      <w:r w:rsidR="008A63F3">
        <w:t xml:space="preserve">These scores suggest that incorporating strategies to improve quality of feedback and instructional dialogue in classrooms across the district are areas of growth. </w:t>
      </w:r>
    </w:p>
    <w:p w14:paraId="379EF673" w14:textId="37BB9742" w:rsidR="0011495D" w:rsidRDefault="0011495D" w:rsidP="0011495D">
      <w:pPr>
        <w:pStyle w:val="BodyText"/>
      </w:pPr>
      <w:r w:rsidRPr="00F7314F">
        <w:t xml:space="preserve">In </w:t>
      </w:r>
      <w:r w:rsidR="00302AFD">
        <w:t>TPS</w:t>
      </w:r>
      <w:r w:rsidRPr="00F7314F">
        <w:t xml:space="preserve">, ratings are provided across three grade bands: K-5, 6-8, and 9-12. For each grade band, ratings are provided across the overarching domains, as well as at individual dimensions within those domains. </w:t>
      </w:r>
      <w:r>
        <w:t>The full report of f</w:t>
      </w:r>
      <w:r w:rsidRPr="00F7314F">
        <w:t xml:space="preserve">indings from </w:t>
      </w:r>
      <w:r>
        <w:t xml:space="preserve">observations conducted in </w:t>
      </w:r>
      <w:r w:rsidR="00302AFD">
        <w:t>TPS</w:t>
      </w:r>
      <w:r>
        <w:t xml:space="preserve"> is</w:t>
      </w:r>
      <w:r w:rsidRPr="00F7314F">
        <w:t xml:space="preserve"> in </w:t>
      </w:r>
      <w:r>
        <w:t>Appendix C, and summary results are</w:t>
      </w:r>
      <w:r w:rsidRPr="008E60D3">
        <w:t xml:space="preserve"> </w:t>
      </w:r>
      <w:r w:rsidRPr="00F7314F">
        <w:t xml:space="preserve">in Tables </w:t>
      </w:r>
      <w:r>
        <w:t>17</w:t>
      </w:r>
      <w:r w:rsidRPr="00F7314F">
        <w:t xml:space="preserve">, </w:t>
      </w:r>
      <w:r>
        <w:t>18</w:t>
      </w:r>
      <w:r w:rsidRPr="00F7314F">
        <w:t xml:space="preserve">, and </w:t>
      </w:r>
      <w:r>
        <w:t>19 in this appendix</w:t>
      </w:r>
      <w:r w:rsidRPr="00F7314F">
        <w:t xml:space="preserve">. </w:t>
      </w:r>
    </w:p>
    <w:p w14:paraId="68616CCC" w14:textId="32A69CB7" w:rsidR="0011495D" w:rsidRDefault="0011495D" w:rsidP="0011495D">
      <w:pPr>
        <w:pStyle w:val="BodyText"/>
      </w:pPr>
      <w:r w:rsidRPr="00F7314F">
        <w:t xml:space="preserve">In summary, findings from </w:t>
      </w:r>
      <w:r>
        <w:t xml:space="preserve">the </w:t>
      </w:r>
      <w:r w:rsidR="00302AFD">
        <w:t>TPS</w:t>
      </w:r>
      <w:r w:rsidRPr="00F7314F">
        <w:t xml:space="preserve"> observations were as follows: </w:t>
      </w:r>
    </w:p>
    <w:p w14:paraId="7C97B1D6" w14:textId="79133F21" w:rsidR="0011495D" w:rsidRPr="00474B7F" w:rsidRDefault="0011495D" w:rsidP="0011495D">
      <w:pPr>
        <w:pStyle w:val="Bullet1"/>
      </w:pPr>
      <w:r w:rsidRPr="005673CC">
        <w:rPr>
          <w:rFonts w:ascii="Franklin Gothic Demi" w:hAnsi="Franklin Gothic Demi"/>
        </w:rPr>
        <w:t>Emotional Support.</w:t>
      </w:r>
      <w:r w:rsidRPr="00474B7F">
        <w:t xml:space="preserve"> Ratings fell at the </w:t>
      </w:r>
      <w:r>
        <w:t xml:space="preserve">high end of the middle range in the K-5 grade band </w:t>
      </w:r>
      <w:r w:rsidR="008B72CF">
        <w:t xml:space="preserve">(5.8) </w:t>
      </w:r>
      <w:r>
        <w:t>and in the middle range for the 6-8 and 9-12 grade bands</w:t>
      </w:r>
      <w:r w:rsidR="00FD2E0A">
        <w:t xml:space="preserve"> (4.6 and </w:t>
      </w:r>
      <w:r w:rsidR="00E8017D">
        <w:t>4.3</w:t>
      </w:r>
      <w:r w:rsidR="00FD2E0A">
        <w:t>, respectively)</w:t>
      </w:r>
      <w:r w:rsidRPr="00474B7F">
        <w:t>.</w:t>
      </w:r>
    </w:p>
    <w:p w14:paraId="628E55E0" w14:textId="2AD4B29D" w:rsidR="0011495D" w:rsidRPr="00474B7F" w:rsidRDefault="0011495D" w:rsidP="0011495D">
      <w:pPr>
        <w:pStyle w:val="Bullet1"/>
      </w:pPr>
      <w:r w:rsidRPr="005673CC">
        <w:rPr>
          <w:rFonts w:ascii="Franklin Gothic Demi" w:hAnsi="Franklin Gothic Demi"/>
        </w:rPr>
        <w:t>Classroom Organization.</w:t>
      </w:r>
      <w:r w:rsidRPr="00474B7F">
        <w:t xml:space="preserve"> Ratings fell in the </w:t>
      </w:r>
      <w:r>
        <w:t>high range for all grade bands</w:t>
      </w:r>
      <w:r w:rsidR="008B72CF">
        <w:t xml:space="preserve"> (6.0 for K-5; </w:t>
      </w:r>
      <w:r w:rsidR="00FD2E0A">
        <w:t>6.4 for</w:t>
      </w:r>
      <w:r w:rsidR="00E8017D">
        <w:t xml:space="preserve"> grades</w:t>
      </w:r>
      <w:r w:rsidR="00FD2E0A">
        <w:t xml:space="preserve"> 6-8</w:t>
      </w:r>
      <w:r w:rsidR="00E8017D">
        <w:t xml:space="preserve"> and 9-12)</w:t>
      </w:r>
      <w:r w:rsidRPr="00474B7F">
        <w:t xml:space="preserve">. </w:t>
      </w:r>
    </w:p>
    <w:p w14:paraId="09816B63" w14:textId="110D1071" w:rsidR="0011495D" w:rsidRPr="00474B7F" w:rsidRDefault="0011495D" w:rsidP="0011495D">
      <w:pPr>
        <w:pStyle w:val="Bullet1"/>
      </w:pPr>
      <w:r w:rsidRPr="005673CC">
        <w:rPr>
          <w:rFonts w:ascii="Franklin Gothic Demi" w:hAnsi="Franklin Gothic Demi"/>
        </w:rPr>
        <w:t>Instructional Support.</w:t>
      </w:r>
      <w:r w:rsidRPr="00474B7F">
        <w:t xml:space="preserve"> Ratings fell in the </w:t>
      </w:r>
      <w:r>
        <w:t>middle range for all grade bands</w:t>
      </w:r>
      <w:r w:rsidR="008B72CF">
        <w:t xml:space="preserve"> (4.2 for K-5; </w:t>
      </w:r>
      <w:r w:rsidR="00FD2E0A">
        <w:t xml:space="preserve">3.8 for 6-8; </w:t>
      </w:r>
      <w:r w:rsidR="00E8017D">
        <w:t>3.3 for 9-12)</w:t>
      </w:r>
      <w:r w:rsidRPr="00474B7F">
        <w:t>.</w:t>
      </w:r>
    </w:p>
    <w:p w14:paraId="450175DA" w14:textId="57042D71" w:rsidR="0011495D" w:rsidRPr="00474B7F" w:rsidRDefault="0011495D" w:rsidP="0011495D">
      <w:pPr>
        <w:pStyle w:val="Bullet1"/>
      </w:pPr>
      <w:r w:rsidRPr="005673CC">
        <w:rPr>
          <w:rFonts w:ascii="Franklin Gothic Demi" w:hAnsi="Franklin Gothic Demi"/>
        </w:rPr>
        <w:t>Student Engagement.</w:t>
      </w:r>
      <w:r w:rsidRPr="00474B7F">
        <w:t xml:space="preserve"> For </w:t>
      </w:r>
      <w:r>
        <w:t>Grade</w:t>
      </w:r>
      <w:r w:rsidRPr="00474B7F">
        <w:t xml:space="preserve"> </w:t>
      </w:r>
      <w:r>
        <w:t>4</w:t>
      </w:r>
      <w:r w:rsidRPr="00474B7F">
        <w:t xml:space="preserve"> and </w:t>
      </w:r>
      <w:r>
        <w:t>up</w:t>
      </w:r>
      <w:r w:rsidRPr="00474B7F">
        <w:t xml:space="preserve">, </w:t>
      </w:r>
      <w:r w:rsidR="00B64EDE">
        <w:t>in which</w:t>
      </w:r>
      <w:r w:rsidR="00B64EDE" w:rsidRPr="00474B7F">
        <w:t xml:space="preserve"> </w:t>
      </w:r>
      <w:r w:rsidRPr="00474B7F">
        <w:t xml:space="preserve">student engagement was measured as an independent domain, ratings fell at the </w:t>
      </w:r>
      <w:r>
        <w:t>high end of the middle range in the 4-5</w:t>
      </w:r>
      <w:r w:rsidR="00FD2E0A">
        <w:t xml:space="preserve"> </w:t>
      </w:r>
      <w:r>
        <w:t>and 6-8 grade bands</w:t>
      </w:r>
      <w:r w:rsidR="00E8017D">
        <w:t xml:space="preserve"> (5.9 and 5.8, respectively)</w:t>
      </w:r>
      <w:r>
        <w:t xml:space="preserve"> and in the middle range for the 9-12 grade bands</w:t>
      </w:r>
      <w:r w:rsidR="00E8017D">
        <w:t xml:space="preserve"> (4.3)</w:t>
      </w:r>
      <w:r w:rsidRPr="00474B7F">
        <w:t>.</w:t>
      </w:r>
    </w:p>
    <w:p w14:paraId="64131192" w14:textId="18B1584A" w:rsidR="0011495D" w:rsidRDefault="0011495D" w:rsidP="0011495D">
      <w:pPr>
        <w:pStyle w:val="BodyText"/>
      </w:pPr>
      <w:r>
        <w:t xml:space="preserve">Overall, </w:t>
      </w:r>
      <w:r w:rsidR="005B597D">
        <w:t>for</w:t>
      </w:r>
      <w:r>
        <w:t xml:space="preserve"> the K-5 grade band, instructional observations suggest generally strong emotional support, classroom organization, and student engagement (Grades 4-5) and mixed evidence of consistently rigorous instructional support. In the 6-8 and 9-12 grade bands, instructional observations provide evidence of strong classroom organization and mixed evidence of consistent emotional support and rigorous instructional support. Instructional observations suggest generally strong student engagement in the 6-8 grade bands and mixed evidence of consistent student engagement in the 9-12 grade bands. </w:t>
      </w:r>
    </w:p>
    <w:p w14:paraId="4A960506" w14:textId="31F09B58" w:rsidR="0011495D" w:rsidRPr="00880CB2" w:rsidRDefault="00302AFD" w:rsidP="0011495D">
      <w:pPr>
        <w:pStyle w:val="BodyText"/>
      </w:pPr>
      <w:r>
        <w:t>TPS</w:t>
      </w:r>
      <w:r w:rsidR="0011495D">
        <w:t xml:space="preserve"> is using </w:t>
      </w:r>
      <w:r w:rsidR="005E0377">
        <w:t xml:space="preserve">the </w:t>
      </w:r>
      <w:r w:rsidR="0011495D" w:rsidRPr="0012785D">
        <w:t>Devereux Student Strengths Assessment</w:t>
      </w:r>
      <w:r w:rsidR="0075045F">
        <w:t xml:space="preserve"> (DESSA)</w:t>
      </w:r>
      <w:r w:rsidR="0011495D">
        <w:t xml:space="preserve">, a comprehensive socio-emotional learning system from Aperture Education, to address </w:t>
      </w:r>
      <w:r w:rsidR="005B597D">
        <w:t>social-emotional learning</w:t>
      </w:r>
      <w:r w:rsidR="0011495D">
        <w:t xml:space="preserve"> in the classroom. Elementary teachers said they are using Zones of Regulation to guide their </w:t>
      </w:r>
      <w:r w:rsidR="005B597D">
        <w:t>social-emotional learning</w:t>
      </w:r>
      <w:r w:rsidR="0011495D">
        <w:t xml:space="preserve"> efforts and some grade-level PLCs focused on teachers’ professional development in </w:t>
      </w:r>
      <w:r w:rsidR="005B597D">
        <w:t>social-emotional learning</w:t>
      </w:r>
      <w:r w:rsidR="0011495D">
        <w:t xml:space="preserve"> during the 2021-</w:t>
      </w:r>
      <w:r w:rsidR="00961E9B">
        <w:t>20</w:t>
      </w:r>
      <w:r w:rsidR="0011495D">
        <w:t xml:space="preserve">22 school year. In addition, </w:t>
      </w:r>
      <w:r w:rsidR="00961E9B">
        <w:t>middle-school</w:t>
      </w:r>
      <w:r w:rsidR="0011495D">
        <w:t xml:space="preserve"> teachers use a student-completed Google form to track how students </w:t>
      </w:r>
      <w:r w:rsidR="005B597D">
        <w:t>feel</w:t>
      </w:r>
      <w:r w:rsidR="0011495D">
        <w:t xml:space="preserve">; students can indicate </w:t>
      </w:r>
      <w:r w:rsidR="005B597D">
        <w:t>whether</w:t>
      </w:r>
      <w:r w:rsidR="0011495D">
        <w:t xml:space="preserve"> they would like to talk with someone about it. At the </w:t>
      </w:r>
      <w:r w:rsidR="00961E9B">
        <w:t>high-school</w:t>
      </w:r>
      <w:r w:rsidR="0011495D">
        <w:t xml:space="preserve"> level, </w:t>
      </w:r>
      <w:r w:rsidR="005B597D">
        <w:t>social-emotional learning</w:t>
      </w:r>
      <w:r w:rsidR="0011495D">
        <w:t xml:space="preserve"> topics expand from health instruction into the students’ advisory periods, using resources from Aperture. Although a </w:t>
      </w:r>
      <w:r w:rsidR="005B597D">
        <w:t>social-emotional learning</w:t>
      </w:r>
      <w:r w:rsidR="0011495D">
        <w:t xml:space="preserve"> system is in place, evidence suggests that implementation of the </w:t>
      </w:r>
      <w:r w:rsidR="005B597D">
        <w:t>social-emotional learning</w:t>
      </w:r>
      <w:r w:rsidR="0011495D">
        <w:t xml:space="preserve"> curriculum/system across the district is an area of growth. </w:t>
      </w:r>
    </w:p>
    <w:p w14:paraId="784BA219" w14:textId="77F5B0ED" w:rsidR="0011495D" w:rsidRDefault="0011495D" w:rsidP="0011495D">
      <w:pPr>
        <w:pStyle w:val="BodyText"/>
      </w:pPr>
      <w:r w:rsidRPr="00530ACB">
        <w:t>Comments</w:t>
      </w:r>
      <w:r>
        <w:t xml:space="preserve"> from students, teachers, specialists, and district staff indicate</w:t>
      </w:r>
      <w:r w:rsidR="007A3F0C">
        <w:t>d</w:t>
      </w:r>
      <w:r>
        <w:t xml:space="preserve"> that teachers adjust their practices to meet students’ needs. Throughout the district, grouping </w:t>
      </w:r>
      <w:r w:rsidR="005B597D">
        <w:t>helps</w:t>
      </w:r>
      <w:r>
        <w:t xml:space="preserve"> to target skill development. Students agreed with teachers and school administrators </w:t>
      </w:r>
      <w:r w:rsidR="00103E96">
        <w:t xml:space="preserve">that </w:t>
      </w:r>
      <w:r w:rsidR="00C548E7">
        <w:t xml:space="preserve">they </w:t>
      </w:r>
      <w:r>
        <w:t>work</w:t>
      </w:r>
      <w:r w:rsidR="00C548E7">
        <w:t xml:space="preserve"> regularly</w:t>
      </w:r>
      <w:r>
        <w:t xml:space="preserve"> in different small groups to maximize learning. Learning environments also feature options for students to use, including thematic centers, flexible seating, and diverse ways to access content; district staff and teachers see these options as strategies to increase student ownership over their learning. In </w:t>
      </w:r>
      <w:r w:rsidR="007A3F0C">
        <w:t xml:space="preserve">the </w:t>
      </w:r>
      <w:r>
        <w:t>middle and high school</w:t>
      </w:r>
      <w:r w:rsidR="007A3F0C">
        <w:t>s</w:t>
      </w:r>
      <w:r>
        <w:t xml:space="preserve">, students </w:t>
      </w:r>
      <w:r w:rsidR="005B597D">
        <w:t>have</w:t>
      </w:r>
      <w:r>
        <w:t xml:space="preserve"> different ways to access content and complete standards-based work. District staff noted that the move to remote learning during the </w:t>
      </w:r>
      <w:r w:rsidR="005F3A72">
        <w:t xml:space="preserve">COVID-19 </w:t>
      </w:r>
      <w:r>
        <w:t xml:space="preserve">pandemic helped advance teachers’ use of technology so that students may access content online or in textbooks and have more freedom to develop projects to show their knowledge. </w:t>
      </w:r>
      <w:r w:rsidR="005F3A72">
        <w:t>Students also observed f</w:t>
      </w:r>
      <w:r>
        <w:t>lexibility</w:t>
      </w:r>
      <w:r w:rsidR="005F3A72">
        <w:t xml:space="preserve">, </w:t>
      </w:r>
      <w:r>
        <w:t>point</w:t>
      </w:r>
      <w:r w:rsidR="005F3A72">
        <w:t>ing</w:t>
      </w:r>
      <w:r>
        <w:t xml:space="preserve"> out that most teachers </w:t>
      </w:r>
      <w:r w:rsidR="005F3A72">
        <w:t>will</w:t>
      </w:r>
      <w:r>
        <w:t xml:space="preserve"> allow individual students or the class to delay taking a test if they need a little more time to master the material. In addition, </w:t>
      </w:r>
      <w:r w:rsidR="00961E9B">
        <w:t>high-school</w:t>
      </w:r>
      <w:r>
        <w:t xml:space="preserve"> students reported their teachers invite feedback on units and activities to better meet students’ needs. Students noted that because teachers provide extra support, extra time before taking tests, and engaging, interdisciplinary projects, they feel confident in their learning. </w:t>
      </w:r>
    </w:p>
    <w:p w14:paraId="0896A101" w14:textId="72912710" w:rsidR="0011495D" w:rsidRDefault="0011495D" w:rsidP="0011495D">
      <w:pPr>
        <w:pStyle w:val="BodyText"/>
      </w:pPr>
      <w:r>
        <w:t xml:space="preserve">EL and special education specialists reported that they would like to meet with teachers of </w:t>
      </w:r>
      <w:r w:rsidR="00834D57">
        <w:t>EL</w:t>
      </w:r>
      <w:r>
        <w:t xml:space="preserve">s regularly to provide them with supports for specific newcomers’ needs. The specialists prepare information about each student but do not feel that teachers have enough focused time to be introduced to strategies to support </w:t>
      </w:r>
      <w:r w:rsidR="00834D57">
        <w:t>ELs’</w:t>
      </w:r>
      <w:r>
        <w:t xml:space="preserve"> needs. </w:t>
      </w:r>
    </w:p>
    <w:p w14:paraId="6C0F26AB" w14:textId="77777777" w:rsidR="0011495D" w:rsidRDefault="0011495D" w:rsidP="0011495D">
      <w:pPr>
        <w:pStyle w:val="Heading3"/>
      </w:pPr>
      <w:r>
        <w:t>Student Access to Coursework</w:t>
      </w:r>
    </w:p>
    <w:p w14:paraId="1C4B5AB2" w14:textId="3669FE17" w:rsidR="0011495D" w:rsidRDefault="00117630" w:rsidP="0011495D">
      <w:pPr>
        <w:pStyle w:val="BodyTextposthead"/>
      </w:pPr>
      <w:r>
        <w:t>TPS</w:t>
      </w:r>
      <w:r w:rsidR="0011495D">
        <w:t xml:space="preserve"> leaders described a variety of academic offerings for students, including multiple reading group levels at </w:t>
      </w:r>
      <w:r w:rsidR="00102E2C">
        <w:t xml:space="preserve">the </w:t>
      </w:r>
      <w:r w:rsidR="0011495D">
        <w:t>elementary and middle school</w:t>
      </w:r>
      <w:r w:rsidR="00102E2C">
        <w:t>s</w:t>
      </w:r>
      <w:r w:rsidR="0011495D">
        <w:t>, opportunity to join honors math</w:t>
      </w:r>
      <w:r>
        <w:t>ematics</w:t>
      </w:r>
      <w:r w:rsidR="0011495D">
        <w:t xml:space="preserve"> in </w:t>
      </w:r>
      <w:r>
        <w:t xml:space="preserve">eighth </w:t>
      </w:r>
      <w:r w:rsidR="0011495D">
        <w:t>grade, foreign language classes in the middle school, a career pathways opportunity to work in local companies in high school</w:t>
      </w:r>
      <w:r w:rsidR="008A0CAF">
        <w:t xml:space="preserve">, </w:t>
      </w:r>
      <w:r w:rsidR="00D61D01">
        <w:t>d</w:t>
      </w:r>
      <w:r w:rsidR="008A0CAF">
        <w:t xml:space="preserve">ual </w:t>
      </w:r>
      <w:r w:rsidR="00D61D01">
        <w:t>e</w:t>
      </w:r>
      <w:r w:rsidR="008A0CAF">
        <w:t>nrollment courses,</w:t>
      </w:r>
      <w:r w:rsidR="008A0CAF" w:rsidRPr="004F0590">
        <w:t xml:space="preserve"> </w:t>
      </w:r>
      <w:r w:rsidR="0011495D">
        <w:t xml:space="preserve">and a range of AP courses at the high school. Access to advanced academic courses at the </w:t>
      </w:r>
      <w:r w:rsidR="00961E9B">
        <w:t>high-school</w:t>
      </w:r>
      <w:r w:rsidR="0011495D">
        <w:t xml:space="preserve"> level is provided primarily by teachers and specialists who make recommendations. School administrators did not describe any specific system to ensure underrepresented students have access </w:t>
      </w:r>
      <w:r>
        <w:t xml:space="preserve">to </w:t>
      </w:r>
      <w:r w:rsidR="0011495D">
        <w:t xml:space="preserve">more advanced coursework, noting only that students can request </w:t>
      </w:r>
      <w:r w:rsidR="00B32E7E">
        <w:t>placement</w:t>
      </w:r>
      <w:r w:rsidR="0011495D">
        <w:t xml:space="preserve"> in the courses. </w:t>
      </w:r>
    </w:p>
    <w:p w14:paraId="7F9C9E3B" w14:textId="419F7A62" w:rsidR="008D6102" w:rsidRDefault="0011495D" w:rsidP="0011495D">
      <w:pPr>
        <w:pStyle w:val="BodyText"/>
      </w:pPr>
      <w:r>
        <w:t>District staff and principals noted that parent input into placement decisions is an important component to the student placement process in which students may be invited to try a higher</w:t>
      </w:r>
      <w:r w:rsidR="00117630">
        <w:t xml:space="preserve"> </w:t>
      </w:r>
      <w:r>
        <w:t xml:space="preserve">level course if requested, despite lower scores on placement tests. Students agreed </w:t>
      </w:r>
      <w:r w:rsidR="00117630">
        <w:t>they can</w:t>
      </w:r>
      <w:r>
        <w:t xml:space="preserve"> move into higher level courses, but several said it can be “difficult” to convince school administrators and that the initial struggle may result in teachers and administrators pushing students to return to a lower level of coursework. Students would prefer to have access to additional supports and to have more time to adjust to more demanding coursework.</w:t>
      </w:r>
    </w:p>
    <w:p w14:paraId="01A6143B" w14:textId="585830DD" w:rsidR="0000280C" w:rsidRDefault="0000280C" w:rsidP="0000280C">
      <w:pPr>
        <w:pStyle w:val="Heading3"/>
      </w:pPr>
      <w:r>
        <w:t>Recommendations</w:t>
      </w:r>
    </w:p>
    <w:p w14:paraId="5BA670E5" w14:textId="7F852929" w:rsidR="002F6DEC" w:rsidRDefault="008254A6" w:rsidP="008254A6">
      <w:pPr>
        <w:pStyle w:val="Bullet1"/>
      </w:pPr>
      <w:r>
        <w:t xml:space="preserve">District and school leadership should </w:t>
      </w:r>
      <w:r w:rsidR="005C7C3A">
        <w:t>clearly document the process used to make decisions regarding the selection of curriculum, including how teacher input is incorporated into the decision-making process.</w:t>
      </w:r>
      <w:r w:rsidR="002F6DEC">
        <w:t xml:space="preserve"> </w:t>
      </w:r>
    </w:p>
    <w:p w14:paraId="1B45DB42" w14:textId="2C039002" w:rsidR="002F6DEC" w:rsidRDefault="009600BC" w:rsidP="008254A6">
      <w:pPr>
        <w:pStyle w:val="Bullet1"/>
      </w:pPr>
      <w:r>
        <w:t>The district shou</w:t>
      </w:r>
      <w:r w:rsidR="00F32B75">
        <w:t>ld continue its efforts in ensuring that curriculum is vertically aligned</w:t>
      </w:r>
      <w:r w:rsidR="00A40E1C">
        <w:t xml:space="preserve"> between </w:t>
      </w:r>
      <w:r w:rsidR="00EC2B46">
        <w:t>grade</w:t>
      </w:r>
      <w:r w:rsidR="00E52146">
        <w:t>s</w:t>
      </w:r>
      <w:r w:rsidR="00EC2B46">
        <w:t xml:space="preserve"> and</w:t>
      </w:r>
      <w:r w:rsidR="00F32B75">
        <w:t xml:space="preserve"> prioritize consistent implementation </w:t>
      </w:r>
      <w:r w:rsidR="00EC2B46">
        <w:t>to ensure alignment across schools.</w:t>
      </w:r>
      <w:r w:rsidR="00F32B75">
        <w:t xml:space="preserve"> </w:t>
      </w:r>
    </w:p>
    <w:p w14:paraId="6325B35D" w14:textId="03D0822C" w:rsidR="002F6DEC" w:rsidRDefault="00EC2B46" w:rsidP="008254A6">
      <w:pPr>
        <w:pStyle w:val="Bullet1"/>
      </w:pPr>
      <w:r>
        <w:t>The</w:t>
      </w:r>
      <w:r w:rsidR="00C47668">
        <w:t xml:space="preserve"> district should </w:t>
      </w:r>
      <w:r w:rsidR="00415800">
        <w:t xml:space="preserve">ensure that </w:t>
      </w:r>
      <w:r w:rsidR="002107E8">
        <w:t xml:space="preserve">the </w:t>
      </w:r>
      <w:r w:rsidR="00DC4CB6">
        <w:t>selected curriculum can</w:t>
      </w:r>
      <w:r w:rsidR="002107E8">
        <w:t xml:space="preserve"> be</w:t>
      </w:r>
      <w:r w:rsidR="00DC4CB6">
        <w:t xml:space="preserve"> implemented with fidelity</w:t>
      </w:r>
      <w:r w:rsidR="002107E8">
        <w:t>, taking into</w:t>
      </w:r>
      <w:r w:rsidR="00DC4CB6">
        <w:t xml:space="preserve"> consideration </w:t>
      </w:r>
      <w:r w:rsidR="009C4E2F">
        <w:t xml:space="preserve">both </w:t>
      </w:r>
      <w:r w:rsidR="00071748">
        <w:t xml:space="preserve">lesson length and </w:t>
      </w:r>
      <w:r w:rsidR="002107E8">
        <w:t>allotted instructional time.</w:t>
      </w:r>
    </w:p>
    <w:p w14:paraId="385EDE56" w14:textId="2121253E" w:rsidR="002F6DEC" w:rsidRDefault="00C63D5C" w:rsidP="008254A6">
      <w:pPr>
        <w:pStyle w:val="Bullet1"/>
      </w:pPr>
      <w:r>
        <w:t xml:space="preserve">The district </w:t>
      </w:r>
      <w:r w:rsidR="006A45E5">
        <w:t>should work to address the</w:t>
      </w:r>
      <w:r w:rsidR="00654C58" w:rsidRPr="00654C58">
        <w:t xml:space="preserve"> instructional needs of a diversifying student population</w:t>
      </w:r>
      <w:r w:rsidR="00654C58">
        <w:t xml:space="preserve"> by </w:t>
      </w:r>
      <w:r w:rsidR="00864490">
        <w:t xml:space="preserve">implementing a culturally relevant pedagogy and </w:t>
      </w:r>
      <w:r w:rsidR="00FB781C" w:rsidRPr="00FB781C">
        <w:t>developing diversity, equity, and inclusion supports</w:t>
      </w:r>
      <w:r w:rsidR="00FB781C">
        <w:t>.</w:t>
      </w:r>
      <w:r w:rsidR="00654C58">
        <w:t xml:space="preserve"> </w:t>
      </w:r>
    </w:p>
    <w:p w14:paraId="2A846422" w14:textId="7091968B" w:rsidR="002F6DEC" w:rsidRDefault="00254D6F" w:rsidP="008254A6">
      <w:pPr>
        <w:pStyle w:val="Bullet1"/>
      </w:pPr>
      <w:r>
        <w:t xml:space="preserve">The district should </w:t>
      </w:r>
      <w:r w:rsidR="003E2850">
        <w:t xml:space="preserve">establish </w:t>
      </w:r>
      <w:r w:rsidR="00E022CA">
        <w:t xml:space="preserve">consistent expectations for the implementation of </w:t>
      </w:r>
      <w:r w:rsidR="008E35FE">
        <w:t>its social-emotional learning system across all grades and schools.</w:t>
      </w:r>
    </w:p>
    <w:p w14:paraId="767E6A6D" w14:textId="373D3B92" w:rsidR="008254A6" w:rsidRDefault="00D4531E" w:rsidP="008254A6">
      <w:pPr>
        <w:pStyle w:val="Bullet1"/>
      </w:pPr>
      <w:r>
        <w:t xml:space="preserve">District and school leaders should create consistent opportunities for </w:t>
      </w:r>
      <w:r w:rsidR="00103863">
        <w:t>EL</w:t>
      </w:r>
      <w:r w:rsidR="00E21C8B">
        <w:t xml:space="preserve"> specialists, </w:t>
      </w:r>
      <w:r w:rsidR="00103863">
        <w:t>special education specialist</w:t>
      </w:r>
      <w:r w:rsidR="001F6B62">
        <w:t>s</w:t>
      </w:r>
      <w:r w:rsidR="00E21C8B">
        <w:t xml:space="preserve">, and classroom teachers to </w:t>
      </w:r>
      <w:r w:rsidR="00611AB0">
        <w:t xml:space="preserve">collaborate and </w:t>
      </w:r>
      <w:r w:rsidR="00E6013E">
        <w:t xml:space="preserve">share strategies to support specific students’ needs. </w:t>
      </w:r>
      <w:r w:rsidR="001F6B62">
        <w:t xml:space="preserve"> </w:t>
      </w:r>
    </w:p>
    <w:p w14:paraId="287526BF" w14:textId="7F5B3E9B" w:rsidR="008254A6" w:rsidRDefault="00E6013E" w:rsidP="008254A6">
      <w:pPr>
        <w:pStyle w:val="Bullet1"/>
      </w:pPr>
      <w:r>
        <w:t xml:space="preserve">District and school leaders should consider ways in which </w:t>
      </w:r>
      <w:r w:rsidR="00084214">
        <w:t xml:space="preserve">underrepresented students have </w:t>
      </w:r>
      <w:r w:rsidR="0020108D">
        <w:t xml:space="preserve">increased </w:t>
      </w:r>
      <w:r w:rsidR="00084214">
        <w:t>access to</w:t>
      </w:r>
      <w:r w:rsidR="003432E4">
        <w:t>,</w:t>
      </w:r>
      <w:r w:rsidR="00084214">
        <w:t xml:space="preserve"> </w:t>
      </w:r>
      <w:r w:rsidR="005D6D57">
        <w:t xml:space="preserve">and </w:t>
      </w:r>
      <w:r w:rsidR="003432E4">
        <w:t>sufficient supports</w:t>
      </w:r>
      <w:r w:rsidR="005D6D57">
        <w:t xml:space="preserve"> to </w:t>
      </w:r>
      <w:r w:rsidR="003927AB">
        <w:t>succeed in</w:t>
      </w:r>
      <w:r w:rsidR="003432E4">
        <w:t>,</w:t>
      </w:r>
      <w:r w:rsidR="003927AB">
        <w:t xml:space="preserve"> </w:t>
      </w:r>
      <w:r w:rsidR="00627504">
        <w:t>advanced course</w:t>
      </w:r>
      <w:r w:rsidR="003927AB">
        <w:t>s</w:t>
      </w:r>
      <w:r w:rsidR="003432E4">
        <w:t>.</w:t>
      </w:r>
      <w:r w:rsidR="005E7064">
        <w:t xml:space="preserve"> </w:t>
      </w:r>
    </w:p>
    <w:p w14:paraId="45B81A07" w14:textId="77777777" w:rsidR="0000280C" w:rsidRPr="003B744C" w:rsidRDefault="0000280C" w:rsidP="0011495D">
      <w:pPr>
        <w:pStyle w:val="BodyText"/>
        <w:rPr>
          <w:b/>
          <w:bCs/>
        </w:rPr>
      </w:pPr>
    </w:p>
    <w:p w14:paraId="366F3518" w14:textId="77777777" w:rsidR="008D6102" w:rsidRPr="00E06CDE" w:rsidRDefault="008D6102" w:rsidP="008D6102">
      <w:pPr>
        <w:pStyle w:val="Heading2"/>
      </w:pPr>
      <w:bookmarkStart w:id="26" w:name="_Toc101446229"/>
      <w:bookmarkStart w:id="27" w:name="_Toc116905548"/>
      <w:r>
        <w:t>Assessment</w:t>
      </w:r>
      <w:bookmarkEnd w:id="26"/>
      <w:bookmarkEnd w:id="27"/>
    </w:p>
    <w:p w14:paraId="6639B913" w14:textId="5A2B6544" w:rsidR="0011495D" w:rsidRPr="00A26BC0" w:rsidRDefault="00117630" w:rsidP="0011495D">
      <w:pPr>
        <w:pStyle w:val="BodyText"/>
      </w:pPr>
      <w:r>
        <w:t>TPS</w:t>
      </w:r>
      <w:r w:rsidR="0011495D" w:rsidRPr="00A26BC0">
        <w:t xml:space="preserve"> values collecting and discussing data. </w:t>
      </w:r>
      <w:r w:rsidR="00302AFD">
        <w:t>TPS</w:t>
      </w:r>
      <w:r w:rsidR="0011495D" w:rsidRPr="00A26BC0">
        <w:t xml:space="preserve">’s assessment inventory, submitted for this review, includes various assessments </w:t>
      </w:r>
      <w:r w:rsidR="0011495D">
        <w:t>whose results</w:t>
      </w:r>
      <w:r w:rsidR="0011495D" w:rsidRPr="00A26BC0">
        <w:t xml:space="preserve"> can inform instruction. </w:t>
      </w:r>
      <w:r w:rsidR="0011495D">
        <w:t>Although d</w:t>
      </w:r>
      <w:r w:rsidR="0011495D" w:rsidRPr="001929A9">
        <w:t xml:space="preserve">istrict and school leaders ensure </w:t>
      </w:r>
      <w:r>
        <w:t>the</w:t>
      </w:r>
      <w:r w:rsidRPr="001929A9">
        <w:t xml:space="preserve"> </w:t>
      </w:r>
      <w:r w:rsidR="0011495D" w:rsidRPr="001929A9">
        <w:t xml:space="preserve">systems in place </w:t>
      </w:r>
      <w:r>
        <w:t xml:space="preserve">provide </w:t>
      </w:r>
      <w:r w:rsidR="0011495D" w:rsidRPr="001929A9">
        <w:t>for the</w:t>
      </w:r>
      <w:r w:rsidR="0011495D">
        <w:t xml:space="preserve"> </w:t>
      </w:r>
      <w:r w:rsidR="0011495D" w:rsidRPr="001929A9">
        <w:t>efficient and purposeful collection</w:t>
      </w:r>
      <w:r w:rsidR="0011495D">
        <w:t xml:space="preserve"> </w:t>
      </w:r>
      <w:r w:rsidR="0011495D" w:rsidRPr="001929A9">
        <w:t xml:space="preserve">of </w:t>
      </w:r>
      <w:r w:rsidR="0011495D">
        <w:t xml:space="preserve">assessment </w:t>
      </w:r>
      <w:r w:rsidR="0011495D" w:rsidRPr="001929A9">
        <w:t>data</w:t>
      </w:r>
      <w:r w:rsidR="0011495D">
        <w:t xml:space="preserve">, </w:t>
      </w:r>
      <w:r w:rsidR="0011495D" w:rsidRPr="001929A9">
        <w:t xml:space="preserve">use and sharing of data from a variety of assessments may </w:t>
      </w:r>
      <w:r w:rsidR="0011495D">
        <w:t>differ in guiding</w:t>
      </w:r>
      <w:r w:rsidR="0011495D" w:rsidRPr="001929A9">
        <w:t xml:space="preserve"> decision</w:t>
      </w:r>
      <w:r w:rsidR="0011495D">
        <w:t xml:space="preserve"> </w:t>
      </w:r>
      <w:r w:rsidR="0011495D" w:rsidRPr="001929A9">
        <w:t>making at the district, school, and classroom levels.</w:t>
      </w:r>
      <w:r w:rsidR="0011495D" w:rsidRPr="00A26BC0">
        <w:t xml:space="preserve"> </w:t>
      </w:r>
      <w:r w:rsidR="0011495D">
        <w:t xml:space="preserve">The district has mechanisms for sharing data with teachers through the Otus system and with students and families through report cards, parent-teacher conferences, and Aspen, an online parent portal. </w:t>
      </w:r>
      <w:bookmarkStart w:id="28" w:name="_Hlk110414692"/>
      <w:r w:rsidR="0011495D">
        <w:t>Table 7 summarizes the key strengths and areas for growth in assessment.</w:t>
      </w:r>
    </w:p>
    <w:bookmarkEnd w:id="28"/>
    <w:p w14:paraId="4F7DF6E0" w14:textId="425D332F" w:rsidR="0011495D" w:rsidRPr="00EF76A0" w:rsidRDefault="0011495D" w:rsidP="0011495D">
      <w:pPr>
        <w:pStyle w:val="TableTitle0"/>
      </w:pPr>
      <w:r w:rsidRPr="00EF76A0">
        <w:t xml:space="preserve">Table </w:t>
      </w:r>
      <w:r>
        <w:t>7</w:t>
      </w:r>
      <w:r w:rsidRPr="00EF76A0">
        <w:t xml:space="preserve">. Summary of </w:t>
      </w:r>
      <w:r w:rsidR="00117630">
        <w:t>K</w:t>
      </w:r>
      <w:r w:rsidRPr="00EF76A0">
        <w:t xml:space="preserve">ey </w:t>
      </w:r>
      <w:r w:rsidR="00117630">
        <w:t>S</w:t>
      </w:r>
      <w:r w:rsidRPr="00EF76A0">
        <w:t xml:space="preserve">trengths and </w:t>
      </w:r>
      <w:r w:rsidR="00117630">
        <w:t>A</w:t>
      </w:r>
      <w:r w:rsidRPr="00EF76A0">
        <w:t xml:space="preserve">reas for </w:t>
      </w:r>
      <w:r w:rsidR="00117630">
        <w:t>G</w:t>
      </w:r>
      <w:r w:rsidRPr="00EF76A0">
        <w:t>rowth</w:t>
      </w:r>
      <w:r w:rsidR="00117630">
        <w:t>:</w:t>
      </w:r>
      <w:r w:rsidRPr="00EF76A0">
        <w:t xml:space="preserve"> </w:t>
      </w:r>
      <w:r>
        <w:t>Assessment</w:t>
      </w:r>
      <w:r w:rsidR="00117630">
        <w:t xml:space="preserve"> Standard</w:t>
      </w:r>
    </w:p>
    <w:tbl>
      <w:tblPr>
        <w:tblStyle w:val="MSVTable11"/>
        <w:tblW w:w="5000" w:type="pct"/>
        <w:tblLook w:val="04A0" w:firstRow="1" w:lastRow="0" w:firstColumn="1" w:lastColumn="0" w:noHBand="0" w:noVBand="1"/>
      </w:tblPr>
      <w:tblGrid>
        <w:gridCol w:w="1703"/>
        <w:gridCol w:w="4528"/>
        <w:gridCol w:w="3113"/>
      </w:tblGrid>
      <w:tr w:rsidR="0011495D" w:rsidRPr="00AD22A8" w14:paraId="1005E35B" w14:textId="77777777" w:rsidTr="00D24E89">
        <w:trPr>
          <w:cnfStyle w:val="100000000000" w:firstRow="1" w:lastRow="0" w:firstColumn="0" w:lastColumn="0" w:oddVBand="0" w:evenVBand="0" w:oddHBand="0" w:evenHBand="0" w:firstRowFirstColumn="0" w:firstRowLastColumn="0" w:lastRowFirstColumn="0" w:lastRowLastColumn="0"/>
          <w:trHeight w:val="188"/>
        </w:trPr>
        <w:tc>
          <w:tcPr>
            <w:tcW w:w="911" w:type="pct"/>
          </w:tcPr>
          <w:p w14:paraId="2E74DB93" w14:textId="77777777" w:rsidR="0011495D" w:rsidRPr="0011495D" w:rsidRDefault="0011495D" w:rsidP="0011495D">
            <w:pPr>
              <w:pStyle w:val="TableColHeadingCenter"/>
            </w:pPr>
            <w:r w:rsidRPr="0011495D">
              <w:t>Indicator</w:t>
            </w:r>
          </w:p>
        </w:tc>
        <w:tc>
          <w:tcPr>
            <w:tcW w:w="2423" w:type="pct"/>
          </w:tcPr>
          <w:p w14:paraId="541854F7" w14:textId="77777777" w:rsidR="0011495D" w:rsidRPr="0011495D" w:rsidRDefault="0011495D" w:rsidP="0011495D">
            <w:pPr>
              <w:pStyle w:val="TableColHeadingCenter"/>
            </w:pPr>
            <w:r w:rsidRPr="0011495D">
              <w:t>Strengths</w:t>
            </w:r>
          </w:p>
        </w:tc>
        <w:tc>
          <w:tcPr>
            <w:tcW w:w="1666" w:type="pct"/>
          </w:tcPr>
          <w:p w14:paraId="44807B45" w14:textId="0C815C68" w:rsidR="0011495D" w:rsidRPr="0011495D" w:rsidRDefault="0011495D" w:rsidP="0011495D">
            <w:pPr>
              <w:pStyle w:val="TableColHeadingCenter"/>
            </w:pPr>
            <w:r w:rsidRPr="0011495D">
              <w:t xml:space="preserve">Areas for </w:t>
            </w:r>
            <w:r w:rsidR="00117630">
              <w:t>g</w:t>
            </w:r>
            <w:r w:rsidRPr="0011495D">
              <w:t>rowth</w:t>
            </w:r>
          </w:p>
        </w:tc>
      </w:tr>
      <w:tr w:rsidR="0011495D" w:rsidRPr="00D45819" w14:paraId="1D4AA47C" w14:textId="77777777" w:rsidTr="00D24E89">
        <w:trPr>
          <w:cnfStyle w:val="000000100000" w:firstRow="0" w:lastRow="0" w:firstColumn="0" w:lastColumn="0" w:oddVBand="0" w:evenVBand="0" w:oddHBand="1" w:evenHBand="0" w:firstRowFirstColumn="0" w:firstRowLastColumn="0" w:lastRowFirstColumn="0" w:lastRowLastColumn="0"/>
        </w:trPr>
        <w:tc>
          <w:tcPr>
            <w:tcW w:w="911" w:type="pct"/>
          </w:tcPr>
          <w:p w14:paraId="4CEFD301" w14:textId="63C8CF3D" w:rsidR="0011495D" w:rsidRPr="0011495D" w:rsidRDefault="0011495D" w:rsidP="0011495D">
            <w:pPr>
              <w:pStyle w:val="TableSubheading"/>
            </w:pPr>
            <w:r w:rsidRPr="0011495D">
              <w:t xml:space="preserve">Data and </w:t>
            </w:r>
            <w:r w:rsidR="00117630" w:rsidRPr="0011495D">
              <w:t>assessment systems</w:t>
            </w:r>
          </w:p>
        </w:tc>
        <w:tc>
          <w:tcPr>
            <w:tcW w:w="2423" w:type="pct"/>
          </w:tcPr>
          <w:p w14:paraId="277EA901" w14:textId="59C2BC73" w:rsidR="0011495D" w:rsidRPr="0011495D" w:rsidRDefault="0011495D" w:rsidP="0011495D">
            <w:pPr>
              <w:pStyle w:val="TableBullet1"/>
            </w:pPr>
            <w:r w:rsidRPr="0011495D">
              <w:t>Established culture of collecting and discussing data to monitor student performance</w:t>
            </w:r>
          </w:p>
          <w:p w14:paraId="41264475" w14:textId="77777777" w:rsidR="0011495D" w:rsidRPr="0011495D" w:rsidRDefault="0011495D" w:rsidP="0011495D">
            <w:pPr>
              <w:pStyle w:val="TableBullet1"/>
            </w:pPr>
            <w:r w:rsidRPr="0011495D">
              <w:t xml:space="preserve">Availability of a variety of assessments </w:t>
            </w:r>
          </w:p>
        </w:tc>
        <w:tc>
          <w:tcPr>
            <w:tcW w:w="1666" w:type="pct"/>
          </w:tcPr>
          <w:p w14:paraId="741D2613" w14:textId="1303829B" w:rsidR="0011495D" w:rsidRPr="0011495D" w:rsidRDefault="00C30EC7" w:rsidP="0011495D">
            <w:pPr>
              <w:pStyle w:val="TableBullet1"/>
            </w:pPr>
            <w:r>
              <w:t>Timely u</w:t>
            </w:r>
            <w:r w:rsidR="0011495D" w:rsidRPr="0011495D">
              <w:t xml:space="preserve">se of data to </w:t>
            </w:r>
            <w:r>
              <w:t xml:space="preserve">inform </w:t>
            </w:r>
            <w:r w:rsidR="0011495D" w:rsidRPr="0011495D">
              <w:t xml:space="preserve">instruction </w:t>
            </w:r>
          </w:p>
        </w:tc>
      </w:tr>
      <w:tr w:rsidR="0011495D" w:rsidRPr="00D45819" w14:paraId="246526D4" w14:textId="77777777" w:rsidTr="00D24E89">
        <w:tc>
          <w:tcPr>
            <w:tcW w:w="911" w:type="pct"/>
          </w:tcPr>
          <w:p w14:paraId="5394ED02" w14:textId="702C4D32" w:rsidR="0011495D" w:rsidRPr="0011495D" w:rsidRDefault="0011495D" w:rsidP="0011495D">
            <w:pPr>
              <w:pStyle w:val="TableSubheading"/>
            </w:pPr>
            <w:r w:rsidRPr="0011495D">
              <w:t xml:space="preserve">Data </w:t>
            </w:r>
            <w:r w:rsidR="00117630">
              <w:t>u</w:t>
            </w:r>
            <w:r w:rsidR="00117630" w:rsidRPr="0011495D">
              <w:t>se</w:t>
            </w:r>
          </w:p>
        </w:tc>
        <w:tc>
          <w:tcPr>
            <w:tcW w:w="2423" w:type="pct"/>
          </w:tcPr>
          <w:p w14:paraId="135535E7" w14:textId="6E9A695A" w:rsidR="0011495D" w:rsidRPr="0011495D" w:rsidRDefault="0011495D" w:rsidP="0011495D">
            <w:pPr>
              <w:pStyle w:val="TableBullet1"/>
            </w:pPr>
            <w:r w:rsidRPr="0011495D">
              <w:t>Staff at district, school, and classroom levels use data to identify trends in students’ strengths and areas of need</w:t>
            </w:r>
          </w:p>
        </w:tc>
        <w:tc>
          <w:tcPr>
            <w:tcW w:w="1666" w:type="pct"/>
          </w:tcPr>
          <w:p w14:paraId="4701A008" w14:textId="34C89B01" w:rsidR="0011495D" w:rsidRPr="0011495D" w:rsidRDefault="0011495D" w:rsidP="0011495D">
            <w:pPr>
              <w:pStyle w:val="TableBullet1"/>
            </w:pPr>
            <w:r w:rsidRPr="0011495D">
              <w:t>Professional development on the effective use of data districtwide</w:t>
            </w:r>
          </w:p>
        </w:tc>
      </w:tr>
      <w:tr w:rsidR="0011495D" w:rsidRPr="00D45819" w14:paraId="5FAC397B" w14:textId="77777777" w:rsidTr="00D24E89">
        <w:trPr>
          <w:cnfStyle w:val="000000100000" w:firstRow="0" w:lastRow="0" w:firstColumn="0" w:lastColumn="0" w:oddVBand="0" w:evenVBand="0" w:oddHBand="1" w:evenHBand="0" w:firstRowFirstColumn="0" w:firstRowLastColumn="0" w:lastRowFirstColumn="0" w:lastRowLastColumn="0"/>
        </w:trPr>
        <w:tc>
          <w:tcPr>
            <w:tcW w:w="911" w:type="pct"/>
          </w:tcPr>
          <w:p w14:paraId="578F5746" w14:textId="0EEF5234" w:rsidR="0011495D" w:rsidRPr="0011495D" w:rsidRDefault="0011495D" w:rsidP="0011495D">
            <w:pPr>
              <w:pStyle w:val="TableSubheading"/>
            </w:pPr>
            <w:r w:rsidRPr="0011495D">
              <w:t xml:space="preserve">Sharing </w:t>
            </w:r>
            <w:r w:rsidR="00117630">
              <w:t>r</w:t>
            </w:r>
            <w:r w:rsidR="00117630" w:rsidRPr="0011495D">
              <w:t>esults</w:t>
            </w:r>
          </w:p>
        </w:tc>
        <w:tc>
          <w:tcPr>
            <w:tcW w:w="2423" w:type="pct"/>
          </w:tcPr>
          <w:p w14:paraId="3114047A" w14:textId="0E314A65" w:rsidR="0011495D" w:rsidRPr="0011495D" w:rsidRDefault="0011495D" w:rsidP="0011495D">
            <w:pPr>
              <w:pStyle w:val="TableBullet1"/>
            </w:pPr>
            <w:r w:rsidRPr="0011495D">
              <w:t>Established systems for sharing data and results with staff, students, and families</w:t>
            </w:r>
          </w:p>
        </w:tc>
        <w:tc>
          <w:tcPr>
            <w:tcW w:w="1666" w:type="pct"/>
          </w:tcPr>
          <w:p w14:paraId="67FC934F" w14:textId="77777777" w:rsidR="0011495D" w:rsidRPr="0011495D" w:rsidRDefault="0011495D" w:rsidP="0011495D">
            <w:pPr>
              <w:pStyle w:val="TableBullet1"/>
            </w:pPr>
            <w:r w:rsidRPr="0011495D">
              <w:t>Awareness of established systems for sharing data and results</w:t>
            </w:r>
          </w:p>
        </w:tc>
      </w:tr>
    </w:tbl>
    <w:p w14:paraId="6D260038" w14:textId="77777777" w:rsidR="0011495D" w:rsidRDefault="0011495D" w:rsidP="0011495D">
      <w:pPr>
        <w:pStyle w:val="Heading3"/>
      </w:pPr>
      <w:r w:rsidRPr="00D45819">
        <w:t>Data and Assessment Systems</w:t>
      </w:r>
    </w:p>
    <w:p w14:paraId="65E34AB2" w14:textId="41BF4270" w:rsidR="0011495D" w:rsidRDefault="0011495D" w:rsidP="0011495D">
      <w:pPr>
        <w:pStyle w:val="BodyTextposthead"/>
      </w:pPr>
      <w:r w:rsidRPr="008E4349">
        <w:t xml:space="preserve">According to </w:t>
      </w:r>
      <w:r w:rsidR="00174632">
        <w:t>TPS</w:t>
      </w:r>
      <w:r w:rsidR="005553F9">
        <w:t>’</w:t>
      </w:r>
      <w:r w:rsidRPr="008E4349">
        <w:t>s completed assessment inventory,</w:t>
      </w:r>
      <w:r>
        <w:t xml:space="preserve"> student performance reports, and district and school leader focus groups, </w:t>
      </w:r>
      <w:r w:rsidRPr="008E4349">
        <w:t>DIBELS, MCAS,</w:t>
      </w:r>
      <w:r>
        <w:t xml:space="preserve"> Scholastic Next,</w:t>
      </w:r>
      <w:r w:rsidRPr="008E4349">
        <w:t xml:space="preserve"> and report card data</w:t>
      </w:r>
      <w:r>
        <w:t xml:space="preserve"> </w:t>
      </w:r>
      <w:r w:rsidR="00D24535">
        <w:t>help with</w:t>
      </w:r>
      <w:r>
        <w:t xml:space="preserve"> monitor</w:t>
      </w:r>
      <w:r w:rsidR="00D24535">
        <w:t>ing</w:t>
      </w:r>
      <w:r>
        <w:t xml:space="preserve"> student performance</w:t>
      </w:r>
      <w:r w:rsidRPr="008E4349">
        <w:t>.</w:t>
      </w:r>
      <w:r>
        <w:t xml:space="preserve"> School benchmark schedules indicate when the teachers </w:t>
      </w:r>
      <w:r w:rsidR="001700EC">
        <w:t>should</w:t>
      </w:r>
      <w:r>
        <w:t xml:space="preserve"> administer the DIBELS assessment three times a year: October 1, February 1, and June 1. </w:t>
      </w:r>
      <w:r w:rsidRPr="008E4349">
        <w:t>EL specialist</w:t>
      </w:r>
      <w:r>
        <w:t>s</w:t>
      </w:r>
      <w:r w:rsidRPr="008E4349">
        <w:t>, district leader</w:t>
      </w:r>
      <w:r>
        <w:t>s</w:t>
      </w:r>
      <w:r w:rsidRPr="008E4349">
        <w:t>, principal</w:t>
      </w:r>
      <w:r>
        <w:t>s,</w:t>
      </w:r>
      <w:r w:rsidRPr="008E4349">
        <w:t xml:space="preserve"> </w:t>
      </w:r>
      <w:r>
        <w:t xml:space="preserve">and </w:t>
      </w:r>
      <w:r w:rsidRPr="008E4349">
        <w:t>district and school staff</w:t>
      </w:r>
      <w:r>
        <w:t xml:space="preserve"> noted that t</w:t>
      </w:r>
      <w:r w:rsidRPr="008E4349">
        <w:t>he district uses the O</w:t>
      </w:r>
      <w:r>
        <w:t>tus</w:t>
      </w:r>
      <w:r w:rsidRPr="008E4349">
        <w:t xml:space="preserve"> database to document the assessments used and access the data from th</w:t>
      </w:r>
      <w:r>
        <w:t>ose assessments</w:t>
      </w:r>
      <w:r w:rsidRPr="008E4349">
        <w:t>. Elem</w:t>
      </w:r>
      <w:r>
        <w:t>entary</w:t>
      </w:r>
      <w:r w:rsidR="00961E9B">
        <w:t>-</w:t>
      </w:r>
      <w:r w:rsidRPr="008E4349">
        <w:t xml:space="preserve">school </w:t>
      </w:r>
      <w:r>
        <w:t xml:space="preserve">staff </w:t>
      </w:r>
      <w:r w:rsidRPr="008E4349">
        <w:t xml:space="preserve">and </w:t>
      </w:r>
      <w:r>
        <w:t>d</w:t>
      </w:r>
      <w:r w:rsidRPr="008E4349">
        <w:t>istrict staff report</w:t>
      </w:r>
      <w:r>
        <w:t>ed</w:t>
      </w:r>
      <w:r w:rsidRPr="008E4349">
        <w:t xml:space="preserve"> using the DIBELS assessment as a benchmark of phonemic awareness of student achievement during and at the end of the year. They also note</w:t>
      </w:r>
      <w:r>
        <w:t>d</w:t>
      </w:r>
      <w:r w:rsidRPr="008E4349">
        <w:t xml:space="preserve"> summative assessments for math</w:t>
      </w:r>
      <w:r w:rsidR="00D24535">
        <w:t>ematics</w:t>
      </w:r>
      <w:r w:rsidR="006F1E77">
        <w:t xml:space="preserve"> </w:t>
      </w:r>
      <w:r w:rsidRPr="008E4349">
        <w:t>that teachers</w:t>
      </w:r>
      <w:r>
        <w:t xml:space="preserve"> consider when identifying </w:t>
      </w:r>
      <w:r w:rsidRPr="008E4349">
        <w:t>the students’ strengths and weaknesses for a given year.</w:t>
      </w:r>
      <w:r>
        <w:t xml:space="preserve"> </w:t>
      </w:r>
    </w:p>
    <w:p w14:paraId="5BB56D4C" w14:textId="4F6B3968" w:rsidR="0011495D" w:rsidRDefault="0011495D" w:rsidP="0011495D">
      <w:pPr>
        <w:pStyle w:val="BodyText"/>
      </w:pPr>
      <w:r w:rsidRPr="008E4349">
        <w:t>Elementary</w:t>
      </w:r>
      <w:r w:rsidR="00D24535">
        <w:t>-</w:t>
      </w:r>
      <w:r>
        <w:t>, middle</w:t>
      </w:r>
      <w:r w:rsidR="00D24535">
        <w:t>-</w:t>
      </w:r>
      <w:r>
        <w:t xml:space="preserve">, </w:t>
      </w:r>
      <w:r w:rsidRPr="008E4349">
        <w:t xml:space="preserve">and </w:t>
      </w:r>
      <w:r w:rsidR="00961E9B">
        <w:t>high-school</w:t>
      </w:r>
      <w:r w:rsidRPr="008E4349">
        <w:t xml:space="preserve"> staff describe</w:t>
      </w:r>
      <w:r w:rsidR="00D24535">
        <w:t>d</w:t>
      </w:r>
      <w:r w:rsidRPr="008E4349">
        <w:t xml:space="preserve"> these assessments as “continuously evolving and changing.”</w:t>
      </w:r>
      <w:r>
        <w:t xml:space="preserve"> Some</w:t>
      </w:r>
      <w:r w:rsidRPr="008E4349">
        <w:t xml:space="preserve"> </w:t>
      </w:r>
      <w:r w:rsidR="00D24535">
        <w:t xml:space="preserve">staff </w:t>
      </w:r>
      <w:r w:rsidRPr="008E4349">
        <w:t>do not feel assessments are always necessary</w:t>
      </w:r>
      <w:r>
        <w:t>.</w:t>
      </w:r>
      <w:r w:rsidRPr="008E4349">
        <w:t xml:space="preserve"> </w:t>
      </w:r>
      <w:r>
        <w:t>Those interviewed claim</w:t>
      </w:r>
      <w:r w:rsidR="00D24535">
        <w:t>ed</w:t>
      </w:r>
      <w:r w:rsidRPr="008E4349">
        <w:t xml:space="preserve"> the data do not get back to them in time for teachers to use it effectively. </w:t>
      </w:r>
      <w:r w:rsidR="00961E9B">
        <w:t>In addition</w:t>
      </w:r>
      <w:r w:rsidRPr="008E4349">
        <w:t>, they report</w:t>
      </w:r>
      <w:r w:rsidR="00D24535">
        <w:t>ed</w:t>
      </w:r>
      <w:r w:rsidRPr="008E4349">
        <w:t xml:space="preserve"> receiving too </w:t>
      </w:r>
      <w:r>
        <w:t>many</w:t>
      </w:r>
      <w:r w:rsidRPr="008E4349">
        <w:t xml:space="preserve"> redundant trainings before enough assessments</w:t>
      </w:r>
      <w:r w:rsidR="00D24535">
        <w:t xml:space="preserve"> are available</w:t>
      </w:r>
      <w:r w:rsidRPr="008E4349">
        <w:t xml:space="preserve"> on O</w:t>
      </w:r>
      <w:r>
        <w:t>tus</w:t>
      </w:r>
      <w:r w:rsidRPr="008E4349">
        <w:t xml:space="preserve"> to be able to </w:t>
      </w:r>
      <w:r>
        <w:t>use the knowledge gained from</w:t>
      </w:r>
      <w:r w:rsidRPr="008E4349">
        <w:t xml:space="preserve"> the trainings.</w:t>
      </w:r>
    </w:p>
    <w:p w14:paraId="5A2EE642" w14:textId="77777777" w:rsidR="0011495D" w:rsidRDefault="0011495D" w:rsidP="0011495D">
      <w:pPr>
        <w:pStyle w:val="Heading3"/>
      </w:pPr>
      <w:r>
        <w:t>Data Use</w:t>
      </w:r>
    </w:p>
    <w:p w14:paraId="54445029" w14:textId="791AAE53" w:rsidR="0011495D" w:rsidRPr="0011495D" w:rsidRDefault="0011495D" w:rsidP="0011495D">
      <w:pPr>
        <w:pStyle w:val="BodyTextposthead"/>
      </w:pPr>
      <w:r w:rsidRPr="0011495D">
        <w:t xml:space="preserve">According to </w:t>
      </w:r>
      <w:r w:rsidR="00D24535">
        <w:t xml:space="preserve">the </w:t>
      </w:r>
      <w:r w:rsidR="001700EC">
        <w:t>2021-2022 TPS District Goals &amp; School Improvement Plans (SIPs) presentation</w:t>
      </w:r>
      <w:r w:rsidRPr="0011495D">
        <w:t xml:space="preserve">, </w:t>
      </w:r>
      <w:r w:rsidR="00302AFD">
        <w:t>TPS</w:t>
      </w:r>
      <w:r w:rsidRPr="0011495D">
        <w:t xml:space="preserve"> staff </w:t>
      </w:r>
      <w:r w:rsidR="00D24535">
        <w:t>must</w:t>
      </w:r>
      <w:r w:rsidRPr="0011495D">
        <w:t xml:space="preserve"> use data to drive continuous improvement at all levels and ensure that educators, including district and school leaders, use collected data to guide instructional practice. </w:t>
      </w:r>
    </w:p>
    <w:p w14:paraId="5BC41B18" w14:textId="50D30A6E" w:rsidR="0011495D" w:rsidRPr="0011495D" w:rsidRDefault="0011495D" w:rsidP="0011495D">
      <w:pPr>
        <w:pStyle w:val="BodyText"/>
      </w:pPr>
      <w:r w:rsidRPr="0011495D">
        <w:t xml:space="preserve">District leaders reported several professional development opportunities for data usage and have coaches to facilitate data usage at district, school, and teacher levels. For example, the district provided staff with the opportunity to participate in </w:t>
      </w:r>
      <w:r w:rsidR="00D24535">
        <w:t xml:space="preserve">the </w:t>
      </w:r>
      <w:r w:rsidRPr="00607717">
        <w:t>STAGR</w:t>
      </w:r>
      <w:r w:rsidRPr="0011495D">
        <w:t xml:space="preserve"> </w:t>
      </w:r>
      <w:r w:rsidR="00607717">
        <w:t>(</w:t>
      </w:r>
      <w:r w:rsidR="00607717" w:rsidRPr="00607717">
        <w:t>Standards, Targets, Assessment, Grading &amp; Reporting</w:t>
      </w:r>
      <w:r w:rsidR="00607717">
        <w:t xml:space="preserve">) virtual </w:t>
      </w:r>
      <w:r w:rsidRPr="0011495D">
        <w:t xml:space="preserve">conference, where staff could access training materials, videos, and resources on grading and assessment practices. In addition, district leaders reported that teachers </w:t>
      </w:r>
      <w:r w:rsidR="00D24535">
        <w:t>receive training</w:t>
      </w:r>
      <w:r w:rsidRPr="0011495D">
        <w:t xml:space="preserve"> whenever new assessments are implemented. However, some elementary </w:t>
      </w:r>
      <w:r w:rsidR="00607717">
        <w:t>teachers</w:t>
      </w:r>
      <w:r w:rsidRPr="0011495D">
        <w:t xml:space="preserve"> reported </w:t>
      </w:r>
      <w:r w:rsidR="00607717">
        <w:t>feeling that the current level of</w:t>
      </w:r>
      <w:r w:rsidRPr="0011495D">
        <w:t xml:space="preserve"> professional development dedicated to assessment and data usage</w:t>
      </w:r>
      <w:r w:rsidR="00607717" w:rsidRPr="00607717">
        <w:t xml:space="preserve"> </w:t>
      </w:r>
      <w:r w:rsidR="00607717">
        <w:t xml:space="preserve">is not </w:t>
      </w:r>
      <w:r w:rsidR="00607717" w:rsidRPr="0011495D">
        <w:t>sufficient</w:t>
      </w:r>
      <w:r w:rsidR="004D5673">
        <w:t>, especially when a new curriculum</w:t>
      </w:r>
      <w:r w:rsidR="00D8195D">
        <w:t>, such as Heggerty,</w:t>
      </w:r>
      <w:r w:rsidR="004D5673">
        <w:t xml:space="preserve"> is introduced</w:t>
      </w:r>
      <w:r w:rsidRPr="0011495D">
        <w:t xml:space="preserve">. </w:t>
      </w:r>
    </w:p>
    <w:p w14:paraId="0D505EA2" w14:textId="0A2FDD85" w:rsidR="0011495D" w:rsidRPr="0011495D" w:rsidRDefault="0011495D" w:rsidP="0011495D">
      <w:pPr>
        <w:spacing w:before="100" w:beforeAutospacing="1"/>
      </w:pPr>
      <w:r w:rsidRPr="0011495D">
        <w:t xml:space="preserve">Title 1 growth spreadsheets demonstrate DIBELS data </w:t>
      </w:r>
      <w:r w:rsidR="00306D27">
        <w:t>help with</w:t>
      </w:r>
      <w:r w:rsidRPr="0011495D">
        <w:t xml:space="preserve"> determin</w:t>
      </w:r>
      <w:r w:rsidR="00306D27">
        <w:t>ing</w:t>
      </w:r>
      <w:r w:rsidRPr="0011495D">
        <w:t xml:space="preserve"> students’ level of need in Grades K</w:t>
      </w:r>
      <w:r w:rsidR="00D24535">
        <w:t>-</w:t>
      </w:r>
      <w:r w:rsidRPr="0011495D">
        <w:t xml:space="preserve">4, dividing them into “Intensive, Strategic, </w:t>
      </w:r>
      <w:r w:rsidR="002E508A">
        <w:t xml:space="preserve">[and] </w:t>
      </w:r>
      <w:r w:rsidRPr="0011495D">
        <w:t xml:space="preserve">Core” groups. </w:t>
      </w:r>
      <w:r w:rsidR="00DC0F36">
        <w:t>A d</w:t>
      </w:r>
      <w:r w:rsidRPr="0011495D">
        <w:t>istrict leader reported, “Every person on my evaluation list uses student data to help determine their effectiveness as an educator.” EL specialists report</w:t>
      </w:r>
      <w:r w:rsidR="00D24535">
        <w:t>ed</w:t>
      </w:r>
      <w:r w:rsidRPr="0011495D">
        <w:t xml:space="preserve"> using the results from the mandatory ACCESS test and WIDA model data to determine student learning needs, skill levels, levels of readiness, </w:t>
      </w:r>
      <w:r w:rsidR="00306D27">
        <w:t xml:space="preserve">and </w:t>
      </w:r>
      <w:r w:rsidRPr="0011495D">
        <w:t xml:space="preserve">cognitive, emotional, </w:t>
      </w:r>
      <w:r w:rsidR="00D24535">
        <w:t xml:space="preserve">and </w:t>
      </w:r>
      <w:r w:rsidRPr="0011495D">
        <w:t xml:space="preserve">social needs. This process also involves checking in with teachers about students’ grades and report cards. School leaders also </w:t>
      </w:r>
      <w:r w:rsidR="00306D27">
        <w:t>noted</w:t>
      </w:r>
      <w:r w:rsidR="00306D27" w:rsidRPr="0011495D">
        <w:t xml:space="preserve"> </w:t>
      </w:r>
      <w:r w:rsidRPr="0011495D">
        <w:t>using data to evaluate the next steps after implementing targeted interventions.</w:t>
      </w:r>
    </w:p>
    <w:p w14:paraId="5F4B2A71" w14:textId="77777777" w:rsidR="0011495D" w:rsidRDefault="0011495D" w:rsidP="0011495D">
      <w:pPr>
        <w:pStyle w:val="Heading3"/>
      </w:pPr>
      <w:r>
        <w:t>Sharing Results</w:t>
      </w:r>
    </w:p>
    <w:p w14:paraId="61A816BA" w14:textId="76A99EAE" w:rsidR="0011495D" w:rsidRPr="0011495D" w:rsidRDefault="00302AFD" w:rsidP="0011495D">
      <w:pPr>
        <w:pStyle w:val="BodyTextposthead"/>
      </w:pPr>
      <w:r>
        <w:t>TPS</w:t>
      </w:r>
      <w:r w:rsidR="0011495D" w:rsidRPr="0011495D">
        <w:t xml:space="preserve"> uses Otus to communicate assessment results to district staff, including building administrators and teachers. Building administrators also reported using email, newsletters, and meetings with staff to share results. </w:t>
      </w:r>
    </w:p>
    <w:p w14:paraId="28D1950D" w14:textId="662F6CFE" w:rsidR="008D6102" w:rsidRDefault="0011495D" w:rsidP="0068095E">
      <w:pPr>
        <w:pStyle w:val="BodyText"/>
        <w:spacing w:before="100" w:beforeAutospacing="1" w:after="0"/>
      </w:pPr>
      <w:r w:rsidRPr="0011495D">
        <w:t>To communicate with families, the district uses midterm reports and report card grades for progress updates. Elementary teacher specialists report</w:t>
      </w:r>
      <w:r w:rsidR="00DD01FF">
        <w:t>ed</w:t>
      </w:r>
      <w:r w:rsidRPr="0011495D">
        <w:t xml:space="preserve"> that they send home with the students the results of letter, sound, and sight word assessments to families, as well as review the results in parent</w:t>
      </w:r>
      <w:r w:rsidR="00DD01FF">
        <w:t>-</w:t>
      </w:r>
      <w:r w:rsidRPr="0011495D">
        <w:t>teacher conferences. In addition, elementary teacher specialists report</w:t>
      </w:r>
      <w:r w:rsidR="00DD01FF">
        <w:t>ed</w:t>
      </w:r>
      <w:r w:rsidRPr="0011495D">
        <w:t xml:space="preserve"> sharing fluency data with students. School leaders acknowledged that DIBELS scores are shared with parents as well. District leaders also use the open houses held at the beginning of the year where the curriculum expectations are laid out for parents</w:t>
      </w:r>
      <w:r w:rsidR="00DD01FF">
        <w:t>,</w:t>
      </w:r>
      <w:r w:rsidRPr="0011495D">
        <w:t xml:space="preserve"> as well as the three parent</w:t>
      </w:r>
      <w:r w:rsidR="00DD01FF">
        <w:t>-</w:t>
      </w:r>
      <w:r w:rsidRPr="0011495D">
        <w:t>teacher conferences held throughout the year to communicate with families. Aspen is the online grade book used to give parents updates about their child’s grade progress throughout the year. School leaders also emphasized the importance of parent feedback and being involved in a culturally responsive conversation, “</w:t>
      </w:r>
      <w:r w:rsidR="00DD01FF">
        <w:t>E</w:t>
      </w:r>
      <w:r w:rsidRPr="0011495D">
        <w:t>very report, every test, everything, goes to a parent 48 hours before, a minimum of 48 hours, before they</w:t>
      </w:r>
      <w:r w:rsidR="005553F9">
        <w:t>’</w:t>
      </w:r>
      <w:r w:rsidRPr="0011495D">
        <w:t>re even talked about.” However, family member focus group participants reported communication as being more variable. Some family members also report</w:t>
      </w:r>
      <w:r w:rsidR="00DD01FF">
        <w:t>ed</w:t>
      </w:r>
      <w:r w:rsidRPr="0011495D">
        <w:t xml:space="preserve"> being dissatisfied with the amount of teacher communication, “</w:t>
      </w:r>
      <w:r w:rsidR="00DD01FF">
        <w:t>T</w:t>
      </w:r>
      <w:r w:rsidRPr="0011495D">
        <w:t>hey only hear about things in the parent</w:t>
      </w:r>
      <w:r w:rsidR="00DD01FF">
        <w:t>-</w:t>
      </w:r>
      <w:r w:rsidRPr="0011495D">
        <w:t>teacher conferences or in the report cards even when their child was seeing a specialist</w:t>
      </w:r>
      <w:r w:rsidR="00306D27">
        <w:t>,</w:t>
      </w:r>
      <w:r w:rsidRPr="0011495D">
        <w:t>” or they only hear from teachers when their child perform</w:t>
      </w:r>
      <w:r w:rsidR="00DD01FF">
        <w:t>s</w:t>
      </w:r>
      <w:r w:rsidRPr="0011495D">
        <w:t xml:space="preserve"> poorly. </w:t>
      </w:r>
      <w:r w:rsidR="002E508A">
        <w:t xml:space="preserve">Also, </w:t>
      </w:r>
      <w:r w:rsidR="004A058E">
        <w:t xml:space="preserve">some parents expressed </w:t>
      </w:r>
      <w:r w:rsidRPr="0011495D">
        <w:t xml:space="preserve">dissatisfaction that </w:t>
      </w:r>
      <w:r w:rsidR="00306D27">
        <w:t>Aspen</w:t>
      </w:r>
      <w:r w:rsidR="00306D27" w:rsidRPr="0011495D">
        <w:t xml:space="preserve"> </w:t>
      </w:r>
      <w:r w:rsidRPr="0011495D">
        <w:t xml:space="preserve">shows the cumulative grades </w:t>
      </w:r>
      <w:r w:rsidR="002E508A">
        <w:t xml:space="preserve">only, </w:t>
      </w:r>
      <w:r w:rsidRPr="0011495D">
        <w:t>not individual assignment grades.</w:t>
      </w:r>
    </w:p>
    <w:p w14:paraId="528E46C7" w14:textId="40C4D103" w:rsidR="008048D7" w:rsidRDefault="008048D7" w:rsidP="008048D7">
      <w:pPr>
        <w:pStyle w:val="Heading3"/>
      </w:pPr>
      <w:r>
        <w:t>Recommendations</w:t>
      </w:r>
    </w:p>
    <w:p w14:paraId="241B01C7" w14:textId="5F38EE0F" w:rsidR="003D3018" w:rsidRDefault="00F13069" w:rsidP="008048D7">
      <w:pPr>
        <w:pStyle w:val="Bullet1"/>
      </w:pPr>
      <w:r>
        <w:t xml:space="preserve">The district should ensure that </w:t>
      </w:r>
      <w:r w:rsidR="00A67AB2">
        <w:t xml:space="preserve">the </w:t>
      </w:r>
      <w:r w:rsidR="00D26A95">
        <w:t xml:space="preserve">benchmark and summative </w:t>
      </w:r>
      <w:r w:rsidR="00A67AB2">
        <w:t xml:space="preserve">assessment systems </w:t>
      </w:r>
      <w:r w:rsidR="00D26A95">
        <w:t>produce data in a t</w:t>
      </w:r>
      <w:r w:rsidR="00A223FB">
        <w:t xml:space="preserve">imely </w:t>
      </w:r>
      <w:r w:rsidR="00D26A95">
        <w:t xml:space="preserve">manner so that it can be effectively used to </w:t>
      </w:r>
      <w:r w:rsidR="003D3018">
        <w:t>modify instruction</w:t>
      </w:r>
      <w:r w:rsidR="00D26A95">
        <w:t>.</w:t>
      </w:r>
    </w:p>
    <w:p w14:paraId="7F927798" w14:textId="0B189B4C" w:rsidR="008048D7" w:rsidRDefault="00A72CD4" w:rsidP="008048D7">
      <w:pPr>
        <w:pStyle w:val="Bullet1"/>
      </w:pPr>
      <w:r>
        <w:t xml:space="preserve">District and school leaders should ensure that </w:t>
      </w:r>
      <w:r w:rsidR="00F0477A">
        <w:t>educators</w:t>
      </w:r>
      <w:r w:rsidR="00920D46">
        <w:t xml:space="preserve"> at all levels have access to high quality professional development related to </w:t>
      </w:r>
      <w:r w:rsidR="00F0477A">
        <w:t>using data to inform instruction.</w:t>
      </w:r>
    </w:p>
    <w:p w14:paraId="1C405779" w14:textId="7A7D44D5" w:rsidR="00590F8E" w:rsidRDefault="00261EDD" w:rsidP="008048D7">
      <w:pPr>
        <w:pStyle w:val="Bullet1"/>
      </w:pPr>
      <w:r>
        <w:t xml:space="preserve">District and school leaders </w:t>
      </w:r>
      <w:r w:rsidR="00590F8E">
        <w:t>should establish</w:t>
      </w:r>
      <w:r>
        <w:t xml:space="preserve"> and communicate</w:t>
      </w:r>
      <w:r w:rsidR="00590F8E">
        <w:t xml:space="preserve"> consistent expectations fo</w:t>
      </w:r>
      <w:r>
        <w:t xml:space="preserve">r sharing information about student performance with parents and families, including </w:t>
      </w:r>
      <w:r w:rsidR="00B661B2">
        <w:t xml:space="preserve">a variety of </w:t>
      </w:r>
      <w:r w:rsidR="0051014D">
        <w:t>methods for sharing student data</w:t>
      </w:r>
      <w:r>
        <w:t>.</w:t>
      </w:r>
    </w:p>
    <w:p w14:paraId="3E9DC757" w14:textId="77777777" w:rsidR="00A223FB" w:rsidRDefault="00A223FB" w:rsidP="00A223FB">
      <w:pPr>
        <w:pStyle w:val="Bullet1"/>
        <w:numPr>
          <w:ilvl w:val="0"/>
          <w:numId w:val="0"/>
        </w:numPr>
        <w:ind w:left="720" w:hanging="360"/>
      </w:pPr>
    </w:p>
    <w:p w14:paraId="0B4FDEA8" w14:textId="77777777" w:rsidR="008D6102" w:rsidRPr="00E06CDE" w:rsidRDefault="008D6102" w:rsidP="008D6102">
      <w:pPr>
        <w:pStyle w:val="Heading2"/>
      </w:pPr>
      <w:bookmarkStart w:id="29" w:name="_Toc101446230"/>
      <w:bookmarkStart w:id="30" w:name="_Toc116905549"/>
      <w:r>
        <w:t>Human Resources and Professional Development</w:t>
      </w:r>
      <w:bookmarkEnd w:id="29"/>
      <w:bookmarkEnd w:id="30"/>
    </w:p>
    <w:p w14:paraId="348D8311" w14:textId="062D12E0" w:rsidR="0068095E" w:rsidRPr="0068095E" w:rsidRDefault="00302AFD" w:rsidP="0068095E">
      <w:pPr>
        <w:pStyle w:val="BodyText"/>
      </w:pPr>
      <w:r>
        <w:t>TPS</w:t>
      </w:r>
      <w:r w:rsidR="006F1E77">
        <w:t xml:space="preserve"> </w:t>
      </w:r>
      <w:r w:rsidR="0068095E" w:rsidRPr="0068095E">
        <w:t xml:space="preserve">has established systems to maintain personnel records and empowers building administrators to hire and assign staff to meet student needs. The district plans for staffing need by assessing enrollment trends for upcoming years and uses online resources to identify candidates. </w:t>
      </w:r>
      <w:r w:rsidR="002D2609">
        <w:t>Although district leaders and school committee representatives emphasize</w:t>
      </w:r>
      <w:r w:rsidR="00AA66EB">
        <w:t xml:space="preserve"> the value of having a diverse workforce</w:t>
      </w:r>
      <w:r w:rsidR="002975CF">
        <w:t xml:space="preserve"> as a high priority</w:t>
      </w:r>
      <w:r w:rsidR="00AA66EB">
        <w:t xml:space="preserve">, </w:t>
      </w:r>
      <w:r>
        <w:t>TPS</w:t>
      </w:r>
      <w:r w:rsidR="0068095E" w:rsidRPr="0068095E">
        <w:t xml:space="preserve"> has not identified a strategy to diversify its staff. Evaluation systems </w:t>
      </w:r>
      <w:r w:rsidR="00DD01FF">
        <w:t>support</w:t>
      </w:r>
      <w:r w:rsidR="0068095E" w:rsidRPr="0068095E">
        <w:t xml:space="preserve"> teachers, but professional development systems need strengthening through deeper teacher involvement. The district has a mentoring program in place to support teachers. Table 8 summarizes the key strengths and areas for growth in human resources and professional development.</w:t>
      </w:r>
    </w:p>
    <w:p w14:paraId="33E9F7B2" w14:textId="458539DE" w:rsidR="0068095E" w:rsidRPr="00EF76A0" w:rsidRDefault="0068095E" w:rsidP="0068095E">
      <w:pPr>
        <w:pStyle w:val="TableTitle0"/>
      </w:pPr>
      <w:r w:rsidRPr="00EF76A0">
        <w:t xml:space="preserve">Table </w:t>
      </w:r>
      <w:r>
        <w:t>8</w:t>
      </w:r>
      <w:r w:rsidRPr="00EF76A0">
        <w:t xml:space="preserve">. Summary of </w:t>
      </w:r>
      <w:r w:rsidR="00DD01FF">
        <w:t>K</w:t>
      </w:r>
      <w:r w:rsidRPr="00EF76A0">
        <w:t xml:space="preserve">ey </w:t>
      </w:r>
      <w:r w:rsidR="00DD01FF">
        <w:t>S</w:t>
      </w:r>
      <w:r w:rsidRPr="00EF76A0">
        <w:t xml:space="preserve">trengths and </w:t>
      </w:r>
      <w:r w:rsidR="00DD01FF">
        <w:t>A</w:t>
      </w:r>
      <w:r w:rsidRPr="00EF76A0">
        <w:t xml:space="preserve">reas for </w:t>
      </w:r>
      <w:r w:rsidR="00DD01FF">
        <w:t>G</w:t>
      </w:r>
      <w:r w:rsidRPr="00EF76A0">
        <w:t>rowth</w:t>
      </w:r>
      <w:r w:rsidR="00DD01FF">
        <w:t>:</w:t>
      </w:r>
      <w:r w:rsidRPr="00EF76A0">
        <w:t xml:space="preserve"> </w:t>
      </w:r>
      <w:r>
        <w:t>Human Resources and Professional Development</w:t>
      </w:r>
      <w:r w:rsidR="00DD01FF">
        <w:t xml:space="preserve"> Standard</w:t>
      </w:r>
    </w:p>
    <w:tbl>
      <w:tblPr>
        <w:tblStyle w:val="MSVTable11"/>
        <w:tblW w:w="5000" w:type="pct"/>
        <w:tblLook w:val="04A0" w:firstRow="1" w:lastRow="0" w:firstColumn="1" w:lastColumn="0" w:noHBand="0" w:noVBand="1"/>
      </w:tblPr>
      <w:tblGrid>
        <w:gridCol w:w="2962"/>
        <w:gridCol w:w="3330"/>
        <w:gridCol w:w="3052"/>
      </w:tblGrid>
      <w:tr w:rsidR="0068095E" w:rsidRPr="003E1225" w14:paraId="530CBFC4" w14:textId="77777777" w:rsidTr="00AA66EB">
        <w:trPr>
          <w:cnfStyle w:val="100000000000" w:firstRow="1" w:lastRow="0" w:firstColumn="0" w:lastColumn="0" w:oddVBand="0" w:evenVBand="0" w:oddHBand="0" w:evenHBand="0" w:firstRowFirstColumn="0" w:firstRowLastColumn="0" w:lastRowFirstColumn="0" w:lastRowLastColumn="0"/>
        </w:trPr>
        <w:tc>
          <w:tcPr>
            <w:tcW w:w="1585" w:type="pct"/>
          </w:tcPr>
          <w:p w14:paraId="31D03D4F" w14:textId="77777777" w:rsidR="0068095E" w:rsidRPr="0068095E" w:rsidRDefault="0068095E" w:rsidP="0068095E">
            <w:pPr>
              <w:pStyle w:val="TableColHeadingCenter"/>
            </w:pPr>
            <w:r w:rsidRPr="0068095E">
              <w:t>Indicator</w:t>
            </w:r>
          </w:p>
        </w:tc>
        <w:tc>
          <w:tcPr>
            <w:tcW w:w="1782" w:type="pct"/>
          </w:tcPr>
          <w:p w14:paraId="1CCCCAC8" w14:textId="77777777" w:rsidR="0068095E" w:rsidRPr="0068095E" w:rsidRDefault="0068095E" w:rsidP="0068095E">
            <w:pPr>
              <w:pStyle w:val="TableColHeadingCenter"/>
            </w:pPr>
            <w:r w:rsidRPr="0068095E">
              <w:t>Strengths</w:t>
            </w:r>
          </w:p>
        </w:tc>
        <w:tc>
          <w:tcPr>
            <w:tcW w:w="1633" w:type="pct"/>
          </w:tcPr>
          <w:p w14:paraId="778C0E47" w14:textId="2309C70D" w:rsidR="0068095E" w:rsidRPr="0068095E" w:rsidRDefault="0068095E" w:rsidP="0068095E">
            <w:pPr>
              <w:pStyle w:val="TableColHeadingCenter"/>
            </w:pPr>
            <w:r w:rsidRPr="0068095E">
              <w:t xml:space="preserve">Areas for </w:t>
            </w:r>
            <w:r w:rsidR="00DD01FF">
              <w:t>g</w:t>
            </w:r>
            <w:r w:rsidRPr="0068095E">
              <w:t>rowth</w:t>
            </w:r>
          </w:p>
        </w:tc>
      </w:tr>
      <w:tr w:rsidR="0068095E" w:rsidRPr="003E1225" w14:paraId="324E884C" w14:textId="77777777" w:rsidTr="00A10997">
        <w:trPr>
          <w:cnfStyle w:val="000000100000" w:firstRow="0" w:lastRow="0" w:firstColumn="0" w:lastColumn="0" w:oddVBand="0" w:evenVBand="0" w:oddHBand="1" w:evenHBand="0" w:firstRowFirstColumn="0" w:firstRowLastColumn="0" w:lastRowFirstColumn="0" w:lastRowLastColumn="0"/>
        </w:trPr>
        <w:tc>
          <w:tcPr>
            <w:tcW w:w="1585" w:type="pct"/>
          </w:tcPr>
          <w:p w14:paraId="2B25935A" w14:textId="77777777" w:rsidR="0068095E" w:rsidRPr="0068095E" w:rsidRDefault="0068095E" w:rsidP="0068095E">
            <w:pPr>
              <w:pStyle w:val="TableSubheading"/>
            </w:pPr>
            <w:r w:rsidRPr="0068095E">
              <w:t>Infrastructure</w:t>
            </w:r>
          </w:p>
        </w:tc>
        <w:tc>
          <w:tcPr>
            <w:tcW w:w="1782" w:type="pct"/>
          </w:tcPr>
          <w:p w14:paraId="5B92B2AB" w14:textId="77777777" w:rsidR="0068095E" w:rsidRPr="0068095E" w:rsidRDefault="0068095E" w:rsidP="0068095E">
            <w:pPr>
              <w:pStyle w:val="TableBullet1"/>
            </w:pPr>
            <w:r w:rsidRPr="0068095E">
              <w:t xml:space="preserve">District has established systems to maintain and report employment related information </w:t>
            </w:r>
          </w:p>
        </w:tc>
        <w:tc>
          <w:tcPr>
            <w:tcW w:w="1633" w:type="pct"/>
            <w:vAlign w:val="center"/>
          </w:tcPr>
          <w:p w14:paraId="25DD3532" w14:textId="3BA022EE" w:rsidR="0068095E" w:rsidRPr="0068095E" w:rsidRDefault="00A10997" w:rsidP="00A10997">
            <w:pPr>
              <w:pStyle w:val="TableBullet1"/>
              <w:numPr>
                <w:ilvl w:val="0"/>
                <w:numId w:val="0"/>
              </w:numPr>
              <w:jc w:val="center"/>
            </w:pPr>
            <w:r>
              <w:t>NA</w:t>
            </w:r>
          </w:p>
        </w:tc>
      </w:tr>
      <w:tr w:rsidR="0068095E" w:rsidRPr="003E1225" w14:paraId="7288DC40" w14:textId="77777777" w:rsidTr="00AA66EB">
        <w:tc>
          <w:tcPr>
            <w:tcW w:w="1585" w:type="pct"/>
          </w:tcPr>
          <w:p w14:paraId="09CF89E1" w14:textId="64F5D752" w:rsidR="0068095E" w:rsidRPr="0068095E" w:rsidRDefault="0068095E" w:rsidP="0068095E">
            <w:pPr>
              <w:pStyle w:val="TableSubheading"/>
            </w:pPr>
            <w:r w:rsidRPr="0068095E">
              <w:t xml:space="preserve">Recruitment, </w:t>
            </w:r>
            <w:r w:rsidR="00DD01FF" w:rsidRPr="0068095E">
              <w:t>hiring, and assignment</w:t>
            </w:r>
          </w:p>
        </w:tc>
        <w:tc>
          <w:tcPr>
            <w:tcW w:w="1782" w:type="pct"/>
          </w:tcPr>
          <w:p w14:paraId="79E92E0A" w14:textId="77777777" w:rsidR="0068095E" w:rsidRPr="0068095E" w:rsidRDefault="0068095E" w:rsidP="0068095E">
            <w:pPr>
              <w:pStyle w:val="TableBullet1"/>
            </w:pPr>
            <w:r w:rsidRPr="0068095E">
              <w:t>Hiring systems allow principals to select and assign staff to meet individual building needs</w:t>
            </w:r>
          </w:p>
          <w:p w14:paraId="01982368" w14:textId="77777777" w:rsidR="0068095E" w:rsidRPr="0068095E" w:rsidRDefault="0068095E" w:rsidP="0068095E">
            <w:pPr>
              <w:pStyle w:val="TableBullet1"/>
            </w:pPr>
            <w:r w:rsidRPr="0068095E">
              <w:t xml:space="preserve">District based long term planning for staffing needs </w:t>
            </w:r>
          </w:p>
        </w:tc>
        <w:tc>
          <w:tcPr>
            <w:tcW w:w="1633" w:type="pct"/>
          </w:tcPr>
          <w:p w14:paraId="4493044E" w14:textId="185EC548" w:rsidR="0068095E" w:rsidRPr="0068095E" w:rsidRDefault="002975CF" w:rsidP="0068095E">
            <w:pPr>
              <w:pStyle w:val="TableBullet1"/>
            </w:pPr>
            <w:r>
              <w:t>Strategy to diversify staff</w:t>
            </w:r>
          </w:p>
          <w:p w14:paraId="5718EEAA" w14:textId="4A95C837" w:rsidR="0068095E" w:rsidRPr="0068095E" w:rsidRDefault="00E73465" w:rsidP="0068095E">
            <w:pPr>
              <w:pStyle w:val="TableBullet1"/>
            </w:pPr>
            <w:r>
              <w:t xml:space="preserve">Number of </w:t>
            </w:r>
            <w:r w:rsidR="00FC0145">
              <w:t>staff in</w:t>
            </w:r>
            <w:r w:rsidR="009F4892">
              <w:t xml:space="preserve"> support</w:t>
            </w:r>
            <w:r w:rsidR="0068095E" w:rsidRPr="0068095E">
              <w:t xml:space="preserve"> positions </w:t>
            </w:r>
          </w:p>
        </w:tc>
      </w:tr>
      <w:tr w:rsidR="0068095E" w:rsidRPr="003E1225" w14:paraId="654AA5E2" w14:textId="77777777" w:rsidTr="00AA66EB">
        <w:trPr>
          <w:cnfStyle w:val="000000100000" w:firstRow="0" w:lastRow="0" w:firstColumn="0" w:lastColumn="0" w:oddVBand="0" w:evenVBand="0" w:oddHBand="1" w:evenHBand="0" w:firstRowFirstColumn="0" w:firstRowLastColumn="0" w:lastRowFirstColumn="0" w:lastRowLastColumn="0"/>
        </w:trPr>
        <w:tc>
          <w:tcPr>
            <w:tcW w:w="1585" w:type="pct"/>
          </w:tcPr>
          <w:p w14:paraId="0776840E" w14:textId="71A9ED71" w:rsidR="0068095E" w:rsidRPr="0068095E" w:rsidRDefault="0068095E" w:rsidP="0068095E">
            <w:pPr>
              <w:pStyle w:val="TableSubheading"/>
            </w:pPr>
            <w:r w:rsidRPr="0068095E">
              <w:t xml:space="preserve">Supervision, </w:t>
            </w:r>
            <w:r w:rsidR="00DD01FF" w:rsidRPr="0068095E">
              <w:t>evaluation, and educator development</w:t>
            </w:r>
          </w:p>
        </w:tc>
        <w:tc>
          <w:tcPr>
            <w:tcW w:w="1782" w:type="pct"/>
          </w:tcPr>
          <w:p w14:paraId="68B4C9DA" w14:textId="77777777" w:rsidR="0068095E" w:rsidRPr="0068095E" w:rsidRDefault="0068095E" w:rsidP="0068095E">
            <w:pPr>
              <w:pStyle w:val="TableBullet1"/>
            </w:pPr>
            <w:r w:rsidRPr="0068095E">
              <w:t>Evaluation systems are used consistently</w:t>
            </w:r>
          </w:p>
          <w:p w14:paraId="7AB095F2" w14:textId="77777777" w:rsidR="0068095E" w:rsidRPr="0068095E" w:rsidRDefault="0068095E" w:rsidP="0068095E">
            <w:pPr>
              <w:pStyle w:val="TableBullet1"/>
            </w:pPr>
            <w:r w:rsidRPr="0068095E">
              <w:t>Mentoring program is in place</w:t>
            </w:r>
          </w:p>
        </w:tc>
        <w:tc>
          <w:tcPr>
            <w:tcW w:w="1633" w:type="pct"/>
          </w:tcPr>
          <w:p w14:paraId="0353C790" w14:textId="77777777" w:rsidR="00714BDD" w:rsidRDefault="00714BDD" w:rsidP="0068095E">
            <w:pPr>
              <w:pStyle w:val="TableBullet1"/>
            </w:pPr>
            <w:r>
              <w:t>Administrator evaluation goals and sources of evidence</w:t>
            </w:r>
            <w:r w:rsidRPr="0068095E">
              <w:t xml:space="preserve"> </w:t>
            </w:r>
          </w:p>
          <w:p w14:paraId="63755860" w14:textId="3B493A71" w:rsidR="0068095E" w:rsidRPr="0068095E" w:rsidRDefault="0068095E" w:rsidP="0068095E">
            <w:pPr>
              <w:pStyle w:val="TableBullet1"/>
            </w:pPr>
            <w:r w:rsidRPr="0068095E">
              <w:t xml:space="preserve">Professional development </w:t>
            </w:r>
            <w:r w:rsidR="00793379">
              <w:t>on new curricula</w:t>
            </w:r>
          </w:p>
          <w:p w14:paraId="27CC57A2" w14:textId="4762297E" w:rsidR="003F10E7" w:rsidRPr="0068095E" w:rsidRDefault="0068095E" w:rsidP="00714BDD">
            <w:pPr>
              <w:pStyle w:val="TableBullet1"/>
            </w:pPr>
            <w:r w:rsidRPr="0068095E">
              <w:t xml:space="preserve">Teacher input into </w:t>
            </w:r>
            <w:r w:rsidR="00DD01FF">
              <w:t>professional development</w:t>
            </w:r>
            <w:r w:rsidRPr="0068095E">
              <w:t xml:space="preserve"> offerings</w:t>
            </w:r>
          </w:p>
        </w:tc>
      </w:tr>
      <w:tr w:rsidR="0068095E" w14:paraId="18FE7A07" w14:textId="77777777" w:rsidTr="00A10997">
        <w:tc>
          <w:tcPr>
            <w:tcW w:w="1585" w:type="pct"/>
          </w:tcPr>
          <w:p w14:paraId="7BCACC9A" w14:textId="315A67AF" w:rsidR="0068095E" w:rsidRPr="0068095E" w:rsidRDefault="0068095E" w:rsidP="0068095E">
            <w:pPr>
              <w:pStyle w:val="TableSubheading"/>
            </w:pPr>
            <w:r w:rsidRPr="0068095E">
              <w:t xml:space="preserve">Recognition, </w:t>
            </w:r>
            <w:r w:rsidR="00DD01FF" w:rsidRPr="0068095E">
              <w:t>leadership development, and advancement</w:t>
            </w:r>
          </w:p>
        </w:tc>
        <w:tc>
          <w:tcPr>
            <w:tcW w:w="1782" w:type="pct"/>
            <w:vAlign w:val="center"/>
          </w:tcPr>
          <w:p w14:paraId="2E1839AA" w14:textId="1598537F" w:rsidR="0068095E" w:rsidRPr="0068095E" w:rsidRDefault="00A10997" w:rsidP="00A10997">
            <w:pPr>
              <w:pStyle w:val="TableBullet1"/>
              <w:numPr>
                <w:ilvl w:val="0"/>
                <w:numId w:val="0"/>
              </w:numPr>
              <w:ind w:left="288" w:hanging="288"/>
              <w:jc w:val="center"/>
            </w:pPr>
            <w:r>
              <w:t>NA</w:t>
            </w:r>
          </w:p>
        </w:tc>
        <w:tc>
          <w:tcPr>
            <w:tcW w:w="1633" w:type="pct"/>
          </w:tcPr>
          <w:p w14:paraId="41ACB091" w14:textId="5116A9AE" w:rsidR="0068095E" w:rsidRPr="0068095E" w:rsidRDefault="0068095E" w:rsidP="00B40F69">
            <w:pPr>
              <w:pStyle w:val="TableBullet1"/>
            </w:pPr>
            <w:r w:rsidRPr="0068095E">
              <w:t xml:space="preserve">Teacher leadership </w:t>
            </w:r>
            <w:r w:rsidR="00B40F69">
              <w:t>opportunities</w:t>
            </w:r>
            <w:r w:rsidRPr="0068095E">
              <w:t xml:space="preserve"> </w:t>
            </w:r>
          </w:p>
        </w:tc>
      </w:tr>
    </w:tbl>
    <w:p w14:paraId="759C1FBA" w14:textId="77777777" w:rsidR="0068095E" w:rsidRDefault="0068095E" w:rsidP="0068095E">
      <w:pPr>
        <w:pStyle w:val="Heading3"/>
      </w:pPr>
      <w:r>
        <w:t>Infrastructure</w:t>
      </w:r>
    </w:p>
    <w:p w14:paraId="017A23D3" w14:textId="39723CCE" w:rsidR="0068095E" w:rsidRPr="0068095E" w:rsidRDefault="0068095E" w:rsidP="0068095E">
      <w:pPr>
        <w:pStyle w:val="BodyTextposthead"/>
      </w:pPr>
      <w:r w:rsidRPr="0068095E">
        <w:t xml:space="preserve">Documents submitted illustrate that </w:t>
      </w:r>
      <w:r w:rsidR="00302AFD">
        <w:t>TPS</w:t>
      </w:r>
      <w:r w:rsidRPr="0068095E">
        <w:t xml:space="preserve"> maintains accurate employment-related records. For example, the personnel records show the district’s listing of instructional and noninstructional staff in each building</w:t>
      </w:r>
      <w:r w:rsidR="00DD01FF">
        <w:t>,</w:t>
      </w:r>
      <w:r w:rsidRPr="0068095E">
        <w:t xml:space="preserve"> and the New Hire Paperwork packet shows available resources for employment recordkeeping and reporting. Other documents shared by the district include letter</w:t>
      </w:r>
      <w:r w:rsidR="00E73465">
        <w:t>s</w:t>
      </w:r>
      <w:r w:rsidRPr="0068095E">
        <w:t xml:space="preserve"> of interest for posted position, recommendation letter</w:t>
      </w:r>
      <w:r w:rsidR="00E73465">
        <w:t>s</w:t>
      </w:r>
      <w:r w:rsidRPr="0068095E">
        <w:t>, new teacher interview form</w:t>
      </w:r>
      <w:r w:rsidR="00E73465">
        <w:t>s</w:t>
      </w:r>
      <w:r w:rsidRPr="0068095E">
        <w:t>, and staff attendance records from all schools. District staff state</w:t>
      </w:r>
      <w:r w:rsidR="00DD01FF">
        <w:t>d</w:t>
      </w:r>
      <w:r w:rsidRPr="0068095E">
        <w:t xml:space="preserve"> they will provide school administrators with requested information to plan staffing upon request. </w:t>
      </w:r>
    </w:p>
    <w:p w14:paraId="45BD15DE" w14:textId="77777777" w:rsidR="0068095E" w:rsidRDefault="0068095E" w:rsidP="0068095E">
      <w:pPr>
        <w:pStyle w:val="Heading3"/>
      </w:pPr>
      <w:r>
        <w:t>Recruitment, Hiring, and Assignment</w:t>
      </w:r>
    </w:p>
    <w:p w14:paraId="01FCB2AE" w14:textId="0B91C3D5" w:rsidR="0068095E" w:rsidRDefault="00302AFD" w:rsidP="0068095E">
      <w:pPr>
        <w:pStyle w:val="BodyTextposthead"/>
      </w:pPr>
      <w:r>
        <w:t>TPS</w:t>
      </w:r>
      <w:r w:rsidR="0068095E">
        <w:t xml:space="preserve"> conducts an annual review process to analyze staffing and scheduling across the district, identifying any needed reassignments to address student needs such as a larger-than-average grade level or students’ interests among specialized courses in the high school. School committee representatives said they see district leadership empowering building administrators to guide staffing decisions in their schools. District leaders reported that</w:t>
      </w:r>
      <w:r w:rsidR="0068095E" w:rsidRPr="00FA69BA">
        <w:t xml:space="preserve"> </w:t>
      </w:r>
      <w:r w:rsidR="008A3914">
        <w:t xml:space="preserve">they review </w:t>
      </w:r>
      <w:r w:rsidR="0068095E" w:rsidRPr="00FA69BA">
        <w:t>enrollment trends to estimate hiring needs for four years</w:t>
      </w:r>
      <w:r w:rsidR="0068095E">
        <w:t>.</w:t>
      </w:r>
      <w:r w:rsidR="0068095E" w:rsidRPr="00FA69BA">
        <w:t xml:space="preserve"> </w:t>
      </w:r>
      <w:r w:rsidR="0068095E">
        <w:t xml:space="preserve">According to additional responses from the district leaders and principals, student assessment data and needs </w:t>
      </w:r>
      <w:r w:rsidR="008A3914">
        <w:t xml:space="preserve">drive the hiring process </w:t>
      </w:r>
      <w:r w:rsidR="0068095E">
        <w:t xml:space="preserve">as well. </w:t>
      </w:r>
    </w:p>
    <w:p w14:paraId="565F71A9" w14:textId="0362E30D" w:rsidR="0068095E" w:rsidRDefault="0068095E" w:rsidP="0068095E">
      <w:pPr>
        <w:pStyle w:val="BodyText"/>
      </w:pPr>
      <w:r>
        <w:t>Principals reported identifying staffing needs based on input from current staff and review of student assessment and teacher evaluation data, and then requesting a position be posted by the district. The</w:t>
      </w:r>
      <w:r w:rsidRPr="00C5140B">
        <w:t xml:space="preserve"> </w:t>
      </w:r>
      <w:r>
        <w:t xml:space="preserve">online educator job </w:t>
      </w:r>
      <w:r w:rsidRPr="00AE11DC">
        <w:t>board, SchoolSpring, alerts</w:t>
      </w:r>
      <w:r>
        <w:t xml:space="preserve"> principals to appropriately credentialed candidates. Documents on hiring systems shared by the district indicate that school and district hiring committees collaborate on the search and interview process, and principals submit the new teacher interview form to the </w:t>
      </w:r>
      <w:r w:rsidR="008A3914">
        <w:t>superintendent</w:t>
      </w:r>
      <w:r>
        <w:t xml:space="preserve">, with their comments on the overall application and interview process nominating the candidate to be hired. The principal then meets with the </w:t>
      </w:r>
      <w:r w:rsidR="008A3914">
        <w:t xml:space="preserve">superintendent </w:t>
      </w:r>
      <w:r>
        <w:t xml:space="preserve">who approves the new hire and appointment recommendation. The </w:t>
      </w:r>
      <w:r w:rsidRPr="00D8291C">
        <w:rPr>
          <w:i/>
          <w:iCs/>
        </w:rPr>
        <w:t>Hiring Systems</w:t>
      </w:r>
      <w:r>
        <w:t xml:space="preserve"> document shows the district’s forms for guiding principles in evaluating candidates, as well as </w:t>
      </w:r>
      <w:r w:rsidR="00CC7B1C">
        <w:t xml:space="preserve">for </w:t>
      </w:r>
      <w:r>
        <w:t xml:space="preserve">providing sample posted positions. District staff mentioned that open positions are posted internally to invite current staff to apply. District staff noted that the teachers hired have the required credentials for their positions. </w:t>
      </w:r>
      <w:r w:rsidR="00302AFD">
        <w:t>TPS</w:t>
      </w:r>
      <w:r>
        <w:t xml:space="preserve"> does hire former students who return to the community after earning their teaching credentials. </w:t>
      </w:r>
    </w:p>
    <w:p w14:paraId="26983FEF" w14:textId="0B6A5CE6" w:rsidR="0068095E" w:rsidRPr="008952CE" w:rsidRDefault="0068095E" w:rsidP="0068095E">
      <w:pPr>
        <w:pStyle w:val="BodyText"/>
      </w:pPr>
      <w:r>
        <w:t>Several stakeholder groups discussed the issue of diversity in the district’s hiring pool. District leaders and school committee representatives emphasized the value of having a diverse workforce, describing “all kinds of diversity,” including by gender, age, background, and experiences, as high priorities. Teacher association representatives pointed out that the district does not have a written plan to increase diversity.</w:t>
      </w:r>
      <w:r w:rsidRPr="00CB0573">
        <w:t xml:space="preserve"> </w:t>
      </w:r>
      <w:r>
        <w:t xml:space="preserve">District leaders that oversee </w:t>
      </w:r>
      <w:r w:rsidR="00CC7B1C">
        <w:t xml:space="preserve">human resources </w:t>
      </w:r>
      <w:r>
        <w:t xml:space="preserve">and </w:t>
      </w:r>
      <w:r w:rsidR="00CC7B1C">
        <w:t>professional development</w:t>
      </w:r>
      <w:r>
        <w:t xml:space="preserve"> programs stated that they rely on SchoolSpring to post positions and receive r</w:t>
      </w:r>
      <w:r w:rsidR="00F230E3">
        <w:t>é</w:t>
      </w:r>
      <w:r>
        <w:t>sum</w:t>
      </w:r>
      <w:r w:rsidR="00F230E3">
        <w:t>é</w:t>
      </w:r>
      <w:r>
        <w:t xml:space="preserve">s, but </w:t>
      </w:r>
      <w:r w:rsidR="00E062CE">
        <w:t xml:space="preserve">they </w:t>
      </w:r>
      <w:r>
        <w:t xml:space="preserve">also reported that the respondent pool lacks diversity. </w:t>
      </w:r>
      <w:r w:rsidR="00E062CE">
        <w:t>District leaders</w:t>
      </w:r>
      <w:r>
        <w:t xml:space="preserve"> recognize</w:t>
      </w:r>
      <w:r w:rsidR="00E062CE">
        <w:t>d</w:t>
      </w:r>
      <w:r>
        <w:t xml:space="preserve"> that </w:t>
      </w:r>
      <w:r w:rsidR="00E062CE">
        <w:t>TPS competes</w:t>
      </w:r>
      <w:r>
        <w:t xml:space="preserve"> with other surrounding towns to access a diverse group of new teachers through the website.</w:t>
      </w:r>
    </w:p>
    <w:p w14:paraId="7887F704" w14:textId="15C34301" w:rsidR="00DD64B5" w:rsidRDefault="0068095E" w:rsidP="0068095E">
      <w:pPr>
        <w:pStyle w:val="BodyText"/>
      </w:pPr>
      <w:r>
        <w:t xml:space="preserve">Teachers from two focus groups that included teacher association representation raised concerns about staffing in the special education program; both groups stated that more special education paraprofessionals are needed. Teachers’ association representatives pointed out that the district does not offer a </w:t>
      </w:r>
      <w:r w:rsidR="00D37C79">
        <w:t xml:space="preserve">competitive </w:t>
      </w:r>
      <w:r>
        <w:t>wage for paraprofessionals, reducing the likelihood that the positions will be filled consistently. Teachers commented that a staffing agency, Delta T, is contracted to send paraprofessionals</w:t>
      </w:r>
      <w:r w:rsidR="00692666">
        <w:t>,</w:t>
      </w:r>
      <w:r>
        <w:t xml:space="preserve"> but “there is a huge discrepancy between the quality of town aids [paraprofessionals] and Delta T aids.” </w:t>
      </w:r>
      <w:r w:rsidR="00692666">
        <w:t>TTA</w:t>
      </w:r>
      <w:r>
        <w:t xml:space="preserve"> representatives also commented on the district’s shift from staffing school psychologists to adjustment counselors. One teacher explained,</w:t>
      </w:r>
    </w:p>
    <w:p w14:paraId="3D8A3B19" w14:textId="16A85124" w:rsidR="00DD64B5" w:rsidRPr="00624476" w:rsidRDefault="0068095E" w:rsidP="00DD64B5">
      <w:pPr>
        <w:pStyle w:val="BlockQuote"/>
        <w:rPr>
          <w:spacing w:val="-1"/>
        </w:rPr>
      </w:pPr>
      <w:r w:rsidRPr="00624476">
        <w:rPr>
          <w:spacing w:val="-1"/>
        </w:rPr>
        <w:t>Since school psychologists are the only people who can do the testing, they essentially are slowly becoming roving testers in the district, which, while the adjustment counselors are certainly helpful, it’s not the same kind of thing</w:t>
      </w:r>
      <w:r w:rsidR="00BF1CC7" w:rsidRPr="00624476">
        <w:rPr>
          <w:spacing w:val="-1"/>
        </w:rPr>
        <w:t xml:space="preserve"> </w:t>
      </w:r>
      <w:r w:rsidR="00624476" w:rsidRPr="00624476">
        <w:rPr>
          <w:spacing w:val="-1"/>
        </w:rPr>
        <w:t>. . .</w:t>
      </w:r>
      <w:r w:rsidR="00BF1CC7" w:rsidRPr="00624476">
        <w:rPr>
          <w:spacing w:val="-1"/>
        </w:rPr>
        <w:t xml:space="preserve"> </w:t>
      </w:r>
      <w:r w:rsidRPr="00624476">
        <w:rPr>
          <w:spacing w:val="-1"/>
        </w:rPr>
        <w:t xml:space="preserve">it’s changing what the kids have access to. </w:t>
      </w:r>
    </w:p>
    <w:p w14:paraId="657679F8" w14:textId="77777777" w:rsidR="0068095E" w:rsidRDefault="0068095E" w:rsidP="0068095E">
      <w:pPr>
        <w:pStyle w:val="Heading3"/>
      </w:pPr>
      <w:r>
        <w:t>Supervision, Evaluation, and Educator Development</w:t>
      </w:r>
    </w:p>
    <w:p w14:paraId="0D320A9F" w14:textId="27D8D257" w:rsidR="0068095E" w:rsidRDefault="0068095E" w:rsidP="0068095E">
      <w:pPr>
        <w:pStyle w:val="BodyTextposthead"/>
      </w:pPr>
      <w:r>
        <w:t xml:space="preserve">Principals, specialists, and teachers described the educator evaluation system as consistently applied and fair. Documents provide evidence of </w:t>
      </w:r>
      <w:r w:rsidR="00302AFD">
        <w:t>TPS</w:t>
      </w:r>
      <w:r>
        <w:t>’s evaluation system</w:t>
      </w:r>
      <w:r w:rsidR="00260363">
        <w:t>, and e</w:t>
      </w:r>
      <w:r w:rsidRPr="005D3CCA">
        <w:t>valuation rubrics</w:t>
      </w:r>
      <w:r>
        <w:t xml:space="preserve"> for several positions were provided. Principals said they incorporate teacher’s individual professional goals in formal observations and provide teachers feedback on their goals and overall performance. </w:t>
      </w:r>
      <w:r w:rsidR="00692666">
        <w:t>T</w:t>
      </w:r>
      <w:r>
        <w:t>he principal and assistant principal</w:t>
      </w:r>
      <w:r w:rsidR="00692666">
        <w:t xml:space="preserve"> share observations</w:t>
      </w:r>
      <w:r>
        <w:t>, and each administrator focuses on the same teachers through multiyear observation cycles to better understand each teacher’s growth. Specialists commented that some principals also provide informal feedback in supportive, timely conversations shortly after the observations. Teachers state</w:t>
      </w:r>
      <w:r w:rsidR="00BF1CC7">
        <w:t>d</w:t>
      </w:r>
      <w:r>
        <w:t xml:space="preserve"> that </w:t>
      </w:r>
      <w:r w:rsidR="002845C6">
        <w:t xml:space="preserve">they received helpful </w:t>
      </w:r>
      <w:r w:rsidR="00692666">
        <w:t xml:space="preserve">feedback </w:t>
      </w:r>
      <w:r>
        <w:t xml:space="preserve">focused on teacher development. Elementary teachers that participated in focus groups noted that administrators </w:t>
      </w:r>
      <w:r w:rsidR="002845C6">
        <w:t>make</w:t>
      </w:r>
      <w:r>
        <w:t xml:space="preserve"> </w:t>
      </w:r>
      <w:r w:rsidR="002845C6">
        <w:t xml:space="preserve">less </w:t>
      </w:r>
      <w:r>
        <w:t xml:space="preserve">informal visits as administrators manage student behavioral challenges after the </w:t>
      </w:r>
      <w:r w:rsidR="00692666">
        <w:t xml:space="preserve">COVID-19 </w:t>
      </w:r>
      <w:r>
        <w:t xml:space="preserve">pandemic. Finally, </w:t>
      </w:r>
      <w:r w:rsidR="00692666">
        <w:t>TTA</w:t>
      </w:r>
      <w:r>
        <w:t xml:space="preserve"> representatives shared their impression that the district awards few top evaluation ratings relative to teachers’ performance, with one representative commenting</w:t>
      </w:r>
      <w:r w:rsidR="00692666">
        <w:t>,</w:t>
      </w:r>
      <w:r>
        <w:t xml:space="preserve"> “</w:t>
      </w:r>
      <w:r w:rsidR="00692666">
        <w:t>T</w:t>
      </w:r>
      <w:r>
        <w:t>hey sprinkle them out.”</w:t>
      </w:r>
    </w:p>
    <w:p w14:paraId="53CE1BF9" w14:textId="440A10BF" w:rsidR="0068095E" w:rsidRPr="00B32E7E" w:rsidRDefault="0068095E" w:rsidP="0068095E">
      <w:pPr>
        <w:pStyle w:val="BodyText"/>
        <w:rPr>
          <w:color w:val="000000"/>
        </w:rPr>
      </w:pPr>
      <w:r w:rsidRPr="00B32E7E">
        <w:t>A review of the educator evaluation system</w:t>
      </w:r>
      <w:r w:rsidR="002E66E6" w:rsidRPr="00B32E7E">
        <w:t xml:space="preserve"> </w:t>
      </w:r>
      <w:r w:rsidRPr="00B32E7E">
        <w:t xml:space="preserve">stored </w:t>
      </w:r>
      <w:r w:rsidR="002E66E6" w:rsidRPr="00B32E7E">
        <w:t xml:space="preserve">with </w:t>
      </w:r>
      <w:r w:rsidRPr="00B32E7E">
        <w:t xml:space="preserve">TeachPoint indicated that teachers received ratings and feedback on their performance based on the Standards and Indicators of Effective Practice. Simple random sampling was used to select the sample of Professional Teacher Status Teachers for the 2020-2021 school year. </w:t>
      </w:r>
      <w:r w:rsidR="00D323BD">
        <w:t>Of the randomly selected teachers, fifteen participated in the 2020-2021 summative evaluation process and those f</w:t>
      </w:r>
      <w:r w:rsidRPr="00B32E7E">
        <w:t>ifteen summative evaluations were review</w:t>
      </w:r>
      <w:r w:rsidR="00A56675">
        <w:t>ed</w:t>
      </w:r>
      <w:r w:rsidRPr="00B32E7E">
        <w:t>. Almost all (93 percent) were marked as complete and not missing required components</w:t>
      </w:r>
      <w:r w:rsidR="002845C6" w:rsidRPr="00B32E7E">
        <w:t>,</w:t>
      </w:r>
      <w:r w:rsidRPr="00B32E7E">
        <w:t xml:space="preserve"> including a rating for each </w:t>
      </w:r>
      <w:r w:rsidR="002845C6" w:rsidRPr="00B32E7E">
        <w:t>s</w:t>
      </w:r>
      <w:r w:rsidRPr="00B32E7E">
        <w:t xml:space="preserve">tandard or an overall rating. More than half of the evaluations </w:t>
      </w:r>
      <w:r w:rsidR="005D3CCA" w:rsidRPr="00B32E7E">
        <w:t xml:space="preserve">(60 percent) </w:t>
      </w:r>
      <w:r w:rsidRPr="00B32E7E">
        <w:t>included multiple sources of evidence such as observations, student work samples</w:t>
      </w:r>
      <w:r w:rsidR="002845C6" w:rsidRPr="00B32E7E">
        <w:t>,</w:t>
      </w:r>
      <w:r w:rsidRPr="00B32E7E">
        <w:t xml:space="preserve"> or other evidence to support progress toward student learning goals, professional learning goals, </w:t>
      </w:r>
      <w:r w:rsidR="002845C6" w:rsidRPr="00B32E7E">
        <w:t>s</w:t>
      </w:r>
      <w:r w:rsidRPr="00B32E7E">
        <w:t xml:space="preserve">tandards, and </w:t>
      </w:r>
      <w:r w:rsidR="002845C6" w:rsidRPr="00B32E7E">
        <w:t>i</w:t>
      </w:r>
      <w:r w:rsidRPr="00B32E7E">
        <w:t xml:space="preserve">ndicators. All summative evaluations </w:t>
      </w:r>
      <w:r w:rsidR="005D3CCA" w:rsidRPr="00B32E7E">
        <w:t>(100</w:t>
      </w:r>
      <w:r w:rsidR="00B32E7E">
        <w:t> </w:t>
      </w:r>
      <w:r w:rsidR="005D3CCA" w:rsidRPr="00B32E7E">
        <w:t xml:space="preserve">percent) </w:t>
      </w:r>
      <w:r w:rsidRPr="00B32E7E">
        <w:t xml:space="preserve">included feedback for each standard, most evaluations </w:t>
      </w:r>
      <w:r w:rsidR="005D3CCA" w:rsidRPr="00B32E7E">
        <w:t xml:space="preserve">(73 percent) </w:t>
      </w:r>
      <w:r w:rsidRPr="00B32E7E">
        <w:t>included feedback identifying strengths</w:t>
      </w:r>
      <w:r w:rsidR="002845C6" w:rsidRPr="00B32E7E">
        <w:t>,</w:t>
      </w:r>
      <w:r w:rsidRPr="00B32E7E">
        <w:t xml:space="preserve"> </w:t>
      </w:r>
      <w:r w:rsidR="002845C6" w:rsidRPr="00B32E7E">
        <w:t>and</w:t>
      </w:r>
      <w:r w:rsidRPr="00B32E7E">
        <w:t xml:space="preserve"> only one evaluation feedback included areas of improvement. The review of evaluation documents indicated that </w:t>
      </w:r>
      <w:r w:rsidR="002845C6" w:rsidRPr="00B32E7E">
        <w:t>most</w:t>
      </w:r>
      <w:r w:rsidRPr="00B32E7E">
        <w:t xml:space="preserve"> educators are developing student learning and professional practice SMART goals. Eighty</w:t>
      </w:r>
      <w:r w:rsidR="002845C6" w:rsidRPr="00B32E7E">
        <w:t>-</w:t>
      </w:r>
      <w:r w:rsidRPr="00B32E7E">
        <w:t>six percent of the evaluations reviewed contained student learning SMART goals and professional practice SMART goals.</w:t>
      </w:r>
    </w:p>
    <w:p w14:paraId="251411BA" w14:textId="48A97FA6" w:rsidR="0068095E" w:rsidRPr="00F17A1F" w:rsidRDefault="002845C6" w:rsidP="0068095E">
      <w:pPr>
        <w:pStyle w:val="BodyText"/>
        <w:rPr>
          <w:rFonts w:eastAsia="Times New Roman"/>
          <w:color w:val="000000"/>
        </w:rPr>
      </w:pPr>
      <w:r w:rsidRPr="2E7346DE">
        <w:t xml:space="preserve">TeachPoint </w:t>
      </w:r>
      <w:r>
        <w:t>also stores a</w:t>
      </w:r>
      <w:r w:rsidR="0068095E" w:rsidRPr="2E7346DE">
        <w:t xml:space="preserve">dministration evaluations. </w:t>
      </w:r>
      <w:r w:rsidR="00E45482">
        <w:t>For</w:t>
      </w:r>
      <w:r w:rsidR="0068095E">
        <w:t xml:space="preserve"> </w:t>
      </w:r>
      <w:r w:rsidR="0068095E" w:rsidRPr="2E7346DE">
        <w:t>administrative staff</w:t>
      </w:r>
      <w:r w:rsidR="0068095E">
        <w:t xml:space="preserve"> identified in Teach</w:t>
      </w:r>
      <w:r w:rsidR="004234CD">
        <w:t>P</w:t>
      </w:r>
      <w:r w:rsidR="0068095E">
        <w:t>oint</w:t>
      </w:r>
      <w:r w:rsidR="0068095E" w:rsidRPr="2E7346DE">
        <w:t xml:space="preserve">, 10 summative evaluations for 2020-2021 were available for review and complete with performance rating and assessment of progress toward goals. </w:t>
      </w:r>
      <w:r>
        <w:t>Most</w:t>
      </w:r>
      <w:r w:rsidR="0068095E" w:rsidRPr="2E7346DE">
        <w:t xml:space="preserve"> summative administrator evaluations </w:t>
      </w:r>
      <w:r w:rsidR="005D3CCA" w:rsidRPr="2E7346DE">
        <w:t xml:space="preserve">(80 percent) </w:t>
      </w:r>
      <w:r w:rsidR="0068095E" w:rsidRPr="2E7346DE">
        <w:t>included evaluator comments with specific, actionable feedback identifying administrator</w:t>
      </w:r>
      <w:r w:rsidR="00482125">
        <w:t>s</w:t>
      </w:r>
      <w:r w:rsidR="005553F9">
        <w:t>’</w:t>
      </w:r>
      <w:r w:rsidR="0068095E" w:rsidRPr="2E7346DE">
        <w:t xml:space="preserve"> strengths and areas for improvement.</w:t>
      </w:r>
      <w:r w:rsidR="003F10E7" w:rsidRPr="003F10E7">
        <w:t xml:space="preserve"> </w:t>
      </w:r>
      <w:r w:rsidR="003F10E7" w:rsidRPr="2E7346DE">
        <w:t xml:space="preserve">The review of evaluation documents also indicated that </w:t>
      </w:r>
      <w:r w:rsidR="003F10E7">
        <w:t>no</w:t>
      </w:r>
      <w:r w:rsidR="003F10E7" w:rsidRPr="2E7346DE">
        <w:t xml:space="preserve"> administrators were</w:t>
      </w:r>
      <w:r w:rsidR="003F10E7">
        <w:t xml:space="preserve"> </w:t>
      </w:r>
      <w:r w:rsidR="003F10E7" w:rsidRPr="00AE11DC">
        <w:t xml:space="preserve">developing </w:t>
      </w:r>
      <w:r w:rsidR="003F10E7">
        <w:t>s</w:t>
      </w:r>
      <w:r w:rsidR="003F10E7" w:rsidRPr="00AE11DC">
        <w:t xml:space="preserve">tudent </w:t>
      </w:r>
      <w:r w:rsidR="003F10E7">
        <w:t>l</w:t>
      </w:r>
      <w:r w:rsidR="003F10E7" w:rsidRPr="00AE11DC">
        <w:t xml:space="preserve">earning, </w:t>
      </w:r>
      <w:r w:rsidR="003F10E7">
        <w:t>p</w:t>
      </w:r>
      <w:r w:rsidR="003F10E7" w:rsidRPr="00AE11DC">
        <w:t xml:space="preserve">rofessional </w:t>
      </w:r>
      <w:r w:rsidR="003F10E7">
        <w:t>p</w:t>
      </w:r>
      <w:r w:rsidR="003F10E7" w:rsidRPr="00AE11DC">
        <w:t xml:space="preserve">ractice, or </w:t>
      </w:r>
      <w:r w:rsidR="003F10E7">
        <w:t>s</w:t>
      </w:r>
      <w:r w:rsidR="003F10E7" w:rsidRPr="00AE11DC">
        <w:t xml:space="preserve">chool </w:t>
      </w:r>
      <w:r w:rsidR="003F10E7">
        <w:t>i</w:t>
      </w:r>
      <w:r w:rsidR="003F10E7" w:rsidRPr="00AE11DC">
        <w:t>mprovement SMART goals.</w:t>
      </w:r>
      <w:r w:rsidR="003F10E7" w:rsidRPr="2E7346DE">
        <w:t xml:space="preserve"> None of the evaluations included multiple sources of evidence to assess performance on summative evaluation standards</w:t>
      </w:r>
      <w:r w:rsidR="003F10E7">
        <w:t>, which is an area of growth</w:t>
      </w:r>
      <w:r w:rsidR="003F10E7" w:rsidRPr="2E7346DE">
        <w:t>.</w:t>
      </w:r>
    </w:p>
    <w:p w14:paraId="0DF8C020" w14:textId="70DF6E7D" w:rsidR="0068095E" w:rsidRDefault="0068095E" w:rsidP="0068095E">
      <w:pPr>
        <w:pStyle w:val="BodyText"/>
      </w:pPr>
      <w:r>
        <w:t xml:space="preserve">The structure for professional development in </w:t>
      </w:r>
      <w:r w:rsidR="00302AFD">
        <w:t>TPS</w:t>
      </w:r>
      <w:r>
        <w:t xml:space="preserve"> was described by district leaders, staff, and teachers as several half and full days of planned sessions across each year aligned with district goals (as shown in the </w:t>
      </w:r>
      <w:r w:rsidRPr="009D0B0A">
        <w:rPr>
          <w:i/>
          <w:iCs/>
        </w:rPr>
        <w:t>21-22 PD Schedule</w:t>
      </w:r>
      <w:r>
        <w:t xml:space="preserve"> document) with supports for “job</w:t>
      </w:r>
      <w:r w:rsidR="002845C6">
        <w:t>-</w:t>
      </w:r>
      <w:r>
        <w:t xml:space="preserve">embedded” professional development through instructional coaches and the PLC structure. Teachers can initiate requests for </w:t>
      </w:r>
      <w:r w:rsidR="002E66E6">
        <w:t xml:space="preserve">professional development </w:t>
      </w:r>
      <w:r>
        <w:t xml:space="preserve">using the online system, as illustrated by the </w:t>
      </w:r>
      <w:r w:rsidRPr="00597548">
        <w:rPr>
          <w:i/>
          <w:iCs/>
        </w:rPr>
        <w:t>PD Initiation</w:t>
      </w:r>
      <w:r>
        <w:t xml:space="preserve"> document. District leaders commented that </w:t>
      </w:r>
      <w:r w:rsidR="002E66E6">
        <w:t>professional development</w:t>
      </w:r>
      <w:r>
        <w:t xml:space="preserve"> is planned by a district-level committee and recognized the need to have teachers join the committee.</w:t>
      </w:r>
    </w:p>
    <w:p w14:paraId="1AEF3DE8" w14:textId="2992EB88" w:rsidR="0068095E" w:rsidRDefault="0068095E" w:rsidP="0068095E">
      <w:pPr>
        <w:pStyle w:val="BodyText"/>
      </w:pPr>
      <w:r>
        <w:t xml:space="preserve">Teachers’ comments about </w:t>
      </w:r>
      <w:r w:rsidR="002E66E6">
        <w:t>professional development</w:t>
      </w:r>
      <w:r>
        <w:t xml:space="preserve"> at </w:t>
      </w:r>
      <w:r w:rsidR="00302AFD">
        <w:t>TPS</w:t>
      </w:r>
      <w:r>
        <w:t xml:space="preserve"> indicated it as an area of growth. Teachers said they need further training in several areas. As an example, elementary teachers stated a need for </w:t>
      </w:r>
      <w:r w:rsidR="002E66E6">
        <w:t xml:space="preserve">more </w:t>
      </w:r>
      <w:r>
        <w:t>training on a recently implemented math</w:t>
      </w:r>
      <w:r w:rsidR="009D35C6">
        <w:t>ematics</w:t>
      </w:r>
      <w:r>
        <w:t xml:space="preserve"> curriculum. These comments were underscored by </w:t>
      </w:r>
      <w:r w:rsidR="002E66E6">
        <w:t>TTA</w:t>
      </w:r>
      <w:r>
        <w:t xml:space="preserve"> representatives who described trainings that the district provided only to decide against a program, </w:t>
      </w:r>
      <w:r w:rsidR="0084173D">
        <w:t>whereas</w:t>
      </w:r>
      <w:r>
        <w:t xml:space="preserve"> teacher requests for training on new curricula are not fulfilled. Teachers commented that training on DESE’s </w:t>
      </w:r>
      <w:r w:rsidR="009D35C6">
        <w:t>social-emotional learning</w:t>
      </w:r>
      <w:r>
        <w:t xml:space="preserve"> online resource </w:t>
      </w:r>
      <w:r w:rsidR="0006617B">
        <w:t>has</w:t>
      </w:r>
      <w:r>
        <w:t xml:space="preserve"> been unclear as “the people running the </w:t>
      </w:r>
      <w:r w:rsidR="002E66E6">
        <w:t>[professional development]</w:t>
      </w:r>
      <w:r>
        <w:t xml:space="preserve"> are still learning the program.” Teachers also said they need further training on culturally responsive teaching. Both teachers and the superintendent said the district-led </w:t>
      </w:r>
      <w:r w:rsidR="009D35C6">
        <w:t xml:space="preserve">professional development </w:t>
      </w:r>
      <w:r>
        <w:t xml:space="preserve">needs to be differentiated to meet the needs of all teachers and other staff. Teachers commented that since the </w:t>
      </w:r>
      <w:r w:rsidR="002E66E6">
        <w:t xml:space="preserve">COVID-19 </w:t>
      </w:r>
      <w:r>
        <w:t>pandemic</w:t>
      </w:r>
      <w:r w:rsidR="009D35C6">
        <w:t>,</w:t>
      </w:r>
      <w:r>
        <w:t xml:space="preserve"> the bulk of available </w:t>
      </w:r>
      <w:r w:rsidR="002E66E6">
        <w:t xml:space="preserve">professional development </w:t>
      </w:r>
      <w:r>
        <w:t>has been recorded webinars</w:t>
      </w:r>
      <w:r w:rsidR="009D35C6">
        <w:t>,</w:t>
      </w:r>
      <w:r>
        <w:t xml:space="preserve"> which lack interactive activities (as described in the </w:t>
      </w:r>
      <w:r w:rsidRPr="00246CA8">
        <w:rPr>
          <w:i/>
          <w:iCs/>
        </w:rPr>
        <w:t>Optional PD</w:t>
      </w:r>
      <w:r>
        <w:t xml:space="preserve"> document), and training from national organizations not well aligned with teachers’ needs. The district provided a set of </w:t>
      </w:r>
      <w:r w:rsidRPr="00394E26">
        <w:rPr>
          <w:i/>
          <w:iCs/>
        </w:rPr>
        <w:t>PD Evaluation</w:t>
      </w:r>
      <w:r>
        <w:t xml:space="preserve"> forms, illustrating a practice of collecting teacher feedback after </w:t>
      </w:r>
      <w:r w:rsidR="002E66E6">
        <w:t>professional development</w:t>
      </w:r>
      <w:r>
        <w:t xml:space="preserve"> events. The instructional coaches </w:t>
      </w:r>
      <w:r w:rsidR="009D35C6">
        <w:t xml:space="preserve">comprise </w:t>
      </w:r>
      <w:r>
        <w:t>the most well-regarded component of the district’s professional development system, although teachers would like more feedback or model lessons from coaches who often cover classes.</w:t>
      </w:r>
    </w:p>
    <w:p w14:paraId="67269C2F" w14:textId="13C61D77" w:rsidR="0068095E" w:rsidRPr="003B744C" w:rsidRDefault="00302AFD" w:rsidP="0068095E">
      <w:pPr>
        <w:pStyle w:val="BodyText"/>
        <w:rPr>
          <w:b/>
          <w:bCs/>
        </w:rPr>
      </w:pPr>
      <w:r>
        <w:t>TPS</w:t>
      </w:r>
      <w:r w:rsidR="0068095E">
        <w:t>’s mentoring program, as described by district leaders, staff, principals, and teachers</w:t>
      </w:r>
      <w:r w:rsidR="009D35C6">
        <w:t>,</w:t>
      </w:r>
      <w:r w:rsidR="0068095E">
        <w:t xml:space="preserve"> and documented in the </w:t>
      </w:r>
      <w:r w:rsidR="0068095E" w:rsidRPr="009D35C6">
        <w:rPr>
          <w:i/>
          <w:iCs/>
        </w:rPr>
        <w:t>TPS Mentoring Program</w:t>
      </w:r>
      <w:r w:rsidR="0068095E">
        <w:t xml:space="preserve"> document, includes training for mentors, four days of in-person orientation and training for new staff prior to the start of a school year, and agendas for topics and logistics supports to guide mentor teachers through the two-year program. The program seeks to match new teachers with a mentor in their building. District leaders and principals also pointed out that new teachers receive support through PLCs with colleagues and from instructional coaches in math</w:t>
      </w:r>
      <w:r w:rsidR="009D35C6">
        <w:t>ematics</w:t>
      </w:r>
      <w:r w:rsidR="0068095E">
        <w:t xml:space="preserve"> and literacy.</w:t>
      </w:r>
    </w:p>
    <w:p w14:paraId="4F42AC09" w14:textId="77777777" w:rsidR="0068095E" w:rsidRDefault="0068095E" w:rsidP="0068095E">
      <w:pPr>
        <w:pStyle w:val="Heading3"/>
      </w:pPr>
      <w:r>
        <w:t>Recognition, Leadership Development, and Advancement</w:t>
      </w:r>
    </w:p>
    <w:p w14:paraId="54FC8AA7" w14:textId="269A8852" w:rsidR="008D6102" w:rsidRPr="009D5818" w:rsidRDefault="0068095E" w:rsidP="0068095E">
      <w:pPr>
        <w:pStyle w:val="BodyTextposthead"/>
      </w:pPr>
      <w:r w:rsidRPr="00B25897">
        <w:t>T</w:t>
      </w:r>
      <w:r w:rsidR="009D35C6">
        <w:t>PS t</w:t>
      </w:r>
      <w:r w:rsidRPr="00B25897">
        <w:t xml:space="preserve">eachers and district </w:t>
      </w:r>
      <w:r>
        <w:t>leaders</w:t>
      </w:r>
      <w:r w:rsidRPr="00B25897">
        <w:t xml:space="preserve"> identified a </w:t>
      </w:r>
      <w:r w:rsidR="009D35C6">
        <w:t>few</w:t>
      </w:r>
      <w:r w:rsidRPr="00B25897">
        <w:t xml:space="preserve"> leadership opportunities for teachers, including mentoring new teachers, serving as a department head in the high school, or filling a leadership position in the teachers</w:t>
      </w:r>
      <w:r>
        <w:t>’</w:t>
      </w:r>
      <w:r w:rsidRPr="00B25897">
        <w:t xml:space="preserve"> association. District </w:t>
      </w:r>
      <w:r>
        <w:t>leaders</w:t>
      </w:r>
      <w:r w:rsidRPr="00B25897">
        <w:t xml:space="preserve"> </w:t>
      </w:r>
      <w:r>
        <w:t>reported</w:t>
      </w:r>
      <w:r w:rsidRPr="00B25897">
        <w:t xml:space="preserve"> the PLCs have leaders, but representatives from the </w:t>
      </w:r>
      <w:r w:rsidR="002E66E6">
        <w:t>TTA</w:t>
      </w:r>
      <w:r w:rsidRPr="00B25897">
        <w:t xml:space="preserve"> commented that the training provided by an outside vendor to become a PLC lead was ineffective, and few teachers who received the training opted to step into PLC leadership roles.</w:t>
      </w:r>
    </w:p>
    <w:p w14:paraId="0F6D781E" w14:textId="4615FBBF" w:rsidR="009A60FE" w:rsidRDefault="009A60FE" w:rsidP="009A60FE">
      <w:pPr>
        <w:pStyle w:val="Heading3"/>
      </w:pPr>
      <w:r>
        <w:t>Recommendations</w:t>
      </w:r>
    </w:p>
    <w:p w14:paraId="6B1C911D" w14:textId="41F7E43F" w:rsidR="00D855BC" w:rsidRDefault="005E5CCB" w:rsidP="00F86A95">
      <w:pPr>
        <w:pStyle w:val="TableBullet1"/>
      </w:pPr>
      <w:r>
        <w:t xml:space="preserve">The district should </w:t>
      </w:r>
      <w:r w:rsidR="00D855BC">
        <w:t>d</w:t>
      </w:r>
      <w:r w:rsidR="00D855BC" w:rsidRPr="00D855BC">
        <w:t>esign and implement a teacher diversification strategy in service of achievement and equitable outcomes for students</w:t>
      </w:r>
      <w:r w:rsidR="00D855BC">
        <w:t>.</w:t>
      </w:r>
      <w:r w:rsidR="00D855BC" w:rsidRPr="00D855BC">
        <w:t xml:space="preserve"> </w:t>
      </w:r>
    </w:p>
    <w:p w14:paraId="37E782B7" w14:textId="5ECAF995" w:rsidR="00F0477A" w:rsidRDefault="009F4892" w:rsidP="00F86A95">
      <w:pPr>
        <w:pStyle w:val="TableBullet1"/>
      </w:pPr>
      <w:r>
        <w:t xml:space="preserve">The district should continue to analyze staffing needs on an annual basis, </w:t>
      </w:r>
      <w:r w:rsidR="004C4B1F">
        <w:t xml:space="preserve">and ensure the analysis </w:t>
      </w:r>
      <w:r w:rsidR="0012416F">
        <w:t>considers the number of</w:t>
      </w:r>
      <w:r w:rsidR="004C4B1F">
        <w:t xml:space="preserve"> staff </w:t>
      </w:r>
      <w:r w:rsidR="0012416F">
        <w:t>needed to fulfill</w:t>
      </w:r>
      <w:r w:rsidR="009341A9">
        <w:t xml:space="preserve"> support positions. </w:t>
      </w:r>
    </w:p>
    <w:p w14:paraId="6260C8DA" w14:textId="1B8A0BB1" w:rsidR="00714BDD" w:rsidRDefault="006E4A9D" w:rsidP="00714BDD">
      <w:pPr>
        <w:pStyle w:val="TableBullet1"/>
      </w:pPr>
      <w:r>
        <w:t xml:space="preserve">District leadership should ensure that </w:t>
      </w:r>
      <w:r w:rsidR="00C116DA">
        <w:t xml:space="preserve">all </w:t>
      </w:r>
      <w:r>
        <w:t>a</w:t>
      </w:r>
      <w:r w:rsidR="00714BDD">
        <w:t>dministrator evaluation</w:t>
      </w:r>
      <w:r>
        <w:t>s contain</w:t>
      </w:r>
      <w:r w:rsidR="00C816F4" w:rsidRPr="00C816F4">
        <w:t xml:space="preserve"> student learning, professional practice, or school improvement</w:t>
      </w:r>
      <w:r w:rsidR="00714BDD">
        <w:t xml:space="preserve"> goals and </w:t>
      </w:r>
      <w:r w:rsidR="00C816F4">
        <w:t xml:space="preserve">multiple </w:t>
      </w:r>
      <w:r w:rsidR="00714BDD">
        <w:t>sources of evidence</w:t>
      </w:r>
      <w:r w:rsidR="00C816F4">
        <w:t xml:space="preserve"> </w:t>
      </w:r>
      <w:r w:rsidR="00C816F4" w:rsidRPr="00C816F4">
        <w:t>to assess performance on summative evaluation standards</w:t>
      </w:r>
      <w:r w:rsidR="00C116DA">
        <w:t>.</w:t>
      </w:r>
    </w:p>
    <w:p w14:paraId="478E6E56" w14:textId="23A6C6BE" w:rsidR="00F0477A" w:rsidRDefault="00A60BFB" w:rsidP="00F0477A">
      <w:pPr>
        <w:pStyle w:val="TableBullet1"/>
      </w:pPr>
      <w:r>
        <w:t xml:space="preserve">District and school leaders should </w:t>
      </w:r>
      <w:r w:rsidR="00796055">
        <w:t xml:space="preserve">ensure that </w:t>
      </w:r>
      <w:r w:rsidR="008A7743">
        <w:t>educators</w:t>
      </w:r>
      <w:r w:rsidR="00796055">
        <w:t xml:space="preserve"> have </w:t>
      </w:r>
      <w:r w:rsidR="004E65A5">
        <w:t xml:space="preserve">input </w:t>
      </w:r>
      <w:r w:rsidR="000B1579">
        <w:t xml:space="preserve">into </w:t>
      </w:r>
      <w:r w:rsidR="004E65A5">
        <w:t xml:space="preserve">and </w:t>
      </w:r>
      <w:r w:rsidR="00796055">
        <w:t xml:space="preserve">access to high quality professional development offerings, </w:t>
      </w:r>
      <w:r w:rsidR="008A7743">
        <w:t>especially as it relates to the implementation of new curricula.</w:t>
      </w:r>
    </w:p>
    <w:p w14:paraId="27B07784" w14:textId="06A22B8C" w:rsidR="009A60FE" w:rsidRPr="009A60FE" w:rsidRDefault="0037636D" w:rsidP="0097491B">
      <w:pPr>
        <w:pStyle w:val="TableBullet1"/>
      </w:pPr>
      <w:r>
        <w:t xml:space="preserve">District and school leadership should identify </w:t>
      </w:r>
      <w:r w:rsidR="00EF70F0">
        <w:t>additional opportunities for teachers to assume leadership roles.</w:t>
      </w:r>
      <w:r w:rsidR="00F0477A">
        <w:t xml:space="preserve"> </w:t>
      </w:r>
    </w:p>
    <w:p w14:paraId="77600101" w14:textId="52D34E3E" w:rsidR="008D6102" w:rsidRDefault="008D6102" w:rsidP="008D6102">
      <w:pPr>
        <w:spacing w:line="240" w:lineRule="auto"/>
        <w:rPr>
          <w:bCs/>
        </w:rPr>
      </w:pPr>
      <w:r>
        <w:rPr>
          <w:bCs/>
        </w:rPr>
        <w:br w:type="page"/>
      </w:r>
    </w:p>
    <w:p w14:paraId="3913897C" w14:textId="77777777" w:rsidR="008D6102" w:rsidRPr="00E06CDE" w:rsidRDefault="008D6102" w:rsidP="008D6102">
      <w:pPr>
        <w:pStyle w:val="Heading2"/>
      </w:pPr>
      <w:bookmarkStart w:id="31" w:name="_Toc101446231"/>
      <w:bookmarkStart w:id="32" w:name="_Toc116905550"/>
      <w:r>
        <w:t>Student Support</w:t>
      </w:r>
      <w:bookmarkEnd w:id="31"/>
      <w:bookmarkEnd w:id="32"/>
    </w:p>
    <w:p w14:paraId="3153567D" w14:textId="79622863" w:rsidR="0068095E" w:rsidRPr="00EF2393" w:rsidRDefault="00302AFD" w:rsidP="0068095E">
      <w:pPr>
        <w:pStyle w:val="BodyText"/>
        <w:rPr>
          <w:spacing w:val="-2"/>
        </w:rPr>
      </w:pPr>
      <w:r w:rsidRPr="00EF2393">
        <w:rPr>
          <w:spacing w:val="-2"/>
        </w:rPr>
        <w:t>TPS</w:t>
      </w:r>
      <w:r w:rsidR="0068095E" w:rsidRPr="00EF2393">
        <w:rPr>
          <w:spacing w:val="-2"/>
        </w:rPr>
        <w:t xml:space="preserve"> prioritizes a school climate that ensures the safety, well-being, and sense of belonging of </w:t>
      </w:r>
      <w:r w:rsidR="00EF2393" w:rsidRPr="00EF2393">
        <w:rPr>
          <w:spacing w:val="-2"/>
        </w:rPr>
        <w:t xml:space="preserve">all </w:t>
      </w:r>
      <w:r w:rsidR="0068095E" w:rsidRPr="00EF2393">
        <w:rPr>
          <w:spacing w:val="-2"/>
        </w:rPr>
        <w:t>students. The district has a proactive approach and system designed to meet the needs of all students by ensuring that schools use data-driven decision making, progress monitoring, and evidence-based supports and strategies with increasing intensity to sustain students’ academic, behavioral, and social-emotional growth.</w:t>
      </w:r>
      <w:r w:rsidR="006F1E77" w:rsidRPr="00EF2393">
        <w:rPr>
          <w:spacing w:val="-2"/>
        </w:rPr>
        <w:t xml:space="preserve"> </w:t>
      </w:r>
      <w:r w:rsidR="0068095E" w:rsidRPr="00EF2393">
        <w:rPr>
          <w:spacing w:val="-2"/>
        </w:rPr>
        <w:t xml:space="preserve">The district engages families and community members through regular communication and events. Some stakeholders reported that the district would benefit from a more robust system for identifying and addressing students’ academic, behavioral, and social-emotional needs. Table 9 summarizes the key strengths and areas for growth for student support. </w:t>
      </w:r>
    </w:p>
    <w:p w14:paraId="6529DA11" w14:textId="54BFB8D0" w:rsidR="0068095E" w:rsidRPr="00EF76A0" w:rsidRDefault="0068095E" w:rsidP="0068095E">
      <w:pPr>
        <w:pStyle w:val="TableTitle0"/>
      </w:pPr>
      <w:r w:rsidRPr="00EF76A0">
        <w:t xml:space="preserve">Table </w:t>
      </w:r>
      <w:r>
        <w:t>9</w:t>
      </w:r>
      <w:r w:rsidRPr="00EF76A0">
        <w:t xml:space="preserve">. Summary of </w:t>
      </w:r>
      <w:r w:rsidR="009D35C6">
        <w:t>K</w:t>
      </w:r>
      <w:r w:rsidRPr="00EF76A0">
        <w:t xml:space="preserve">ey </w:t>
      </w:r>
      <w:r w:rsidR="009D35C6">
        <w:t>S</w:t>
      </w:r>
      <w:r w:rsidRPr="00EF76A0">
        <w:t xml:space="preserve">trengths and </w:t>
      </w:r>
      <w:r w:rsidR="009D35C6">
        <w:t>A</w:t>
      </w:r>
      <w:r w:rsidRPr="00EF76A0">
        <w:t xml:space="preserve">reas for </w:t>
      </w:r>
      <w:r w:rsidR="009D35C6">
        <w:t>G</w:t>
      </w:r>
      <w:r w:rsidRPr="00EF76A0">
        <w:t>rowth</w:t>
      </w:r>
      <w:r w:rsidR="009D35C6">
        <w:t>:</w:t>
      </w:r>
      <w:r w:rsidRPr="00EF76A0">
        <w:t xml:space="preserve"> </w:t>
      </w:r>
      <w:r>
        <w:t>Student Support</w:t>
      </w:r>
      <w:r w:rsidR="009D35C6">
        <w:t xml:space="preserve"> Standard</w:t>
      </w:r>
    </w:p>
    <w:tbl>
      <w:tblPr>
        <w:tblStyle w:val="MSVTable11"/>
        <w:tblW w:w="5000" w:type="pct"/>
        <w:tblLook w:val="04A0" w:firstRow="1" w:lastRow="0" w:firstColumn="1" w:lastColumn="0" w:noHBand="0" w:noVBand="1"/>
      </w:tblPr>
      <w:tblGrid>
        <w:gridCol w:w="3116"/>
        <w:gridCol w:w="3176"/>
        <w:gridCol w:w="3052"/>
      </w:tblGrid>
      <w:tr w:rsidR="0068095E" w:rsidRPr="00AD22A8" w14:paraId="6EA51486" w14:textId="77777777" w:rsidTr="00233324">
        <w:trPr>
          <w:cnfStyle w:val="100000000000" w:firstRow="1" w:lastRow="0" w:firstColumn="0" w:lastColumn="0" w:oddVBand="0" w:evenVBand="0" w:oddHBand="0" w:evenHBand="0" w:firstRowFirstColumn="0" w:firstRowLastColumn="0" w:lastRowFirstColumn="0" w:lastRowLastColumn="0"/>
        </w:trPr>
        <w:tc>
          <w:tcPr>
            <w:tcW w:w="1667" w:type="pct"/>
          </w:tcPr>
          <w:p w14:paraId="119FA428" w14:textId="77777777" w:rsidR="0068095E" w:rsidRPr="0068095E" w:rsidRDefault="0068095E" w:rsidP="0068095E">
            <w:pPr>
              <w:pStyle w:val="TableColHeadingCenter"/>
            </w:pPr>
            <w:r w:rsidRPr="0068095E">
              <w:t>Indicator</w:t>
            </w:r>
          </w:p>
        </w:tc>
        <w:tc>
          <w:tcPr>
            <w:tcW w:w="1699" w:type="pct"/>
          </w:tcPr>
          <w:p w14:paraId="34694E2D" w14:textId="77777777" w:rsidR="0068095E" w:rsidRPr="0068095E" w:rsidRDefault="0068095E" w:rsidP="0068095E">
            <w:pPr>
              <w:pStyle w:val="TableColHeadingCenter"/>
            </w:pPr>
            <w:r w:rsidRPr="0068095E">
              <w:t>Strengths</w:t>
            </w:r>
          </w:p>
        </w:tc>
        <w:tc>
          <w:tcPr>
            <w:tcW w:w="1633" w:type="pct"/>
          </w:tcPr>
          <w:p w14:paraId="46E8DE4D" w14:textId="5A21EB30" w:rsidR="0068095E" w:rsidRPr="0068095E" w:rsidRDefault="0068095E" w:rsidP="0068095E">
            <w:pPr>
              <w:pStyle w:val="TableColHeadingCenter"/>
            </w:pPr>
            <w:r w:rsidRPr="0068095E">
              <w:t xml:space="preserve">Areas for </w:t>
            </w:r>
            <w:r w:rsidR="009D35C6">
              <w:t>g</w:t>
            </w:r>
            <w:r w:rsidRPr="0068095E">
              <w:t>rowth</w:t>
            </w:r>
          </w:p>
        </w:tc>
      </w:tr>
      <w:tr w:rsidR="0068095E" w14:paraId="2022B92B" w14:textId="77777777" w:rsidTr="00A10997">
        <w:trPr>
          <w:cnfStyle w:val="000000100000" w:firstRow="0" w:lastRow="0" w:firstColumn="0" w:lastColumn="0" w:oddVBand="0" w:evenVBand="0" w:oddHBand="1" w:evenHBand="0" w:firstRowFirstColumn="0" w:firstRowLastColumn="0" w:lastRowFirstColumn="0" w:lastRowLastColumn="0"/>
        </w:trPr>
        <w:tc>
          <w:tcPr>
            <w:tcW w:w="1667" w:type="pct"/>
          </w:tcPr>
          <w:p w14:paraId="4E114FBD" w14:textId="4B4F61B2" w:rsidR="0068095E" w:rsidRPr="0068095E" w:rsidRDefault="0068095E" w:rsidP="0068095E">
            <w:pPr>
              <w:pStyle w:val="TableSubheading"/>
            </w:pPr>
            <w:r w:rsidRPr="0068095E">
              <w:t xml:space="preserve">Safe and </w:t>
            </w:r>
            <w:r w:rsidR="009D35C6" w:rsidRPr="0068095E">
              <w:t>supportive school climate and culture</w:t>
            </w:r>
          </w:p>
        </w:tc>
        <w:tc>
          <w:tcPr>
            <w:tcW w:w="1699" w:type="pct"/>
          </w:tcPr>
          <w:p w14:paraId="092CF7A1" w14:textId="77777777" w:rsidR="0068095E" w:rsidRPr="0068095E" w:rsidRDefault="0068095E" w:rsidP="0068095E">
            <w:pPr>
              <w:pStyle w:val="TableBullet1"/>
            </w:pPr>
            <w:r w:rsidRPr="0068095E">
              <w:t>Welcoming environment and structures in classrooms and buildings to support student belonging</w:t>
            </w:r>
          </w:p>
        </w:tc>
        <w:tc>
          <w:tcPr>
            <w:tcW w:w="1633" w:type="pct"/>
            <w:vAlign w:val="center"/>
          </w:tcPr>
          <w:p w14:paraId="1D249988" w14:textId="01397F20" w:rsidR="0068095E" w:rsidRPr="0068095E" w:rsidRDefault="00A10997" w:rsidP="00A10997">
            <w:pPr>
              <w:pStyle w:val="TableBullet1"/>
              <w:numPr>
                <w:ilvl w:val="0"/>
                <w:numId w:val="0"/>
              </w:numPr>
              <w:jc w:val="center"/>
            </w:pPr>
            <w:r>
              <w:t>NA</w:t>
            </w:r>
          </w:p>
        </w:tc>
      </w:tr>
      <w:tr w:rsidR="0068095E" w14:paraId="74696D59" w14:textId="77777777" w:rsidTr="00233324">
        <w:tc>
          <w:tcPr>
            <w:tcW w:w="1667" w:type="pct"/>
          </w:tcPr>
          <w:p w14:paraId="6F267A63" w14:textId="3C748DE5" w:rsidR="0068095E" w:rsidRPr="0068095E" w:rsidRDefault="0068095E" w:rsidP="0068095E">
            <w:pPr>
              <w:pStyle w:val="TableSubheading"/>
            </w:pPr>
            <w:r w:rsidRPr="0068095E">
              <w:t xml:space="preserve">Tiered </w:t>
            </w:r>
            <w:r w:rsidR="009D35C6" w:rsidRPr="0068095E">
              <w:t>systems of support</w:t>
            </w:r>
          </w:p>
        </w:tc>
        <w:tc>
          <w:tcPr>
            <w:tcW w:w="1699" w:type="pct"/>
          </w:tcPr>
          <w:p w14:paraId="32322B04" w14:textId="77777777" w:rsidR="0068095E" w:rsidRPr="0068095E" w:rsidRDefault="0068095E" w:rsidP="0068095E">
            <w:pPr>
              <w:pStyle w:val="TableBullet1"/>
            </w:pPr>
            <w:r w:rsidRPr="0068095E">
              <w:t>Data use to identify student needs</w:t>
            </w:r>
          </w:p>
        </w:tc>
        <w:tc>
          <w:tcPr>
            <w:tcW w:w="1633" w:type="pct"/>
          </w:tcPr>
          <w:p w14:paraId="49A90674" w14:textId="04628D49" w:rsidR="0068095E" w:rsidRPr="0068095E" w:rsidRDefault="00233324" w:rsidP="0068095E">
            <w:pPr>
              <w:pStyle w:val="TableBullet1"/>
            </w:pPr>
            <w:r>
              <w:t>Number and quality of special education support staff</w:t>
            </w:r>
            <w:r w:rsidRPr="0068095E">
              <w:t xml:space="preserve"> </w:t>
            </w:r>
            <w:r w:rsidR="0068095E" w:rsidRPr="0068095E">
              <w:t>to address student needs</w:t>
            </w:r>
          </w:p>
        </w:tc>
      </w:tr>
      <w:tr w:rsidR="0068095E" w14:paraId="71741742" w14:textId="77777777" w:rsidTr="00A10997">
        <w:trPr>
          <w:cnfStyle w:val="000000100000" w:firstRow="0" w:lastRow="0" w:firstColumn="0" w:lastColumn="0" w:oddVBand="0" w:evenVBand="0" w:oddHBand="1" w:evenHBand="0" w:firstRowFirstColumn="0" w:firstRowLastColumn="0" w:lastRowFirstColumn="0" w:lastRowLastColumn="0"/>
        </w:trPr>
        <w:tc>
          <w:tcPr>
            <w:tcW w:w="1667" w:type="pct"/>
          </w:tcPr>
          <w:p w14:paraId="0B94EE0A" w14:textId="38608C20" w:rsidR="0068095E" w:rsidRPr="0068095E" w:rsidRDefault="0068095E" w:rsidP="0068095E">
            <w:pPr>
              <w:pStyle w:val="TableSubheading"/>
            </w:pPr>
            <w:r w:rsidRPr="0068095E">
              <w:t xml:space="preserve">Family, </w:t>
            </w:r>
            <w:r w:rsidR="009D35C6" w:rsidRPr="0068095E">
              <w:t>student, and community engagement and partnerships</w:t>
            </w:r>
          </w:p>
        </w:tc>
        <w:tc>
          <w:tcPr>
            <w:tcW w:w="1699" w:type="pct"/>
          </w:tcPr>
          <w:p w14:paraId="6B7CAF1A" w14:textId="77777777" w:rsidR="0068095E" w:rsidRPr="0068095E" w:rsidRDefault="0068095E" w:rsidP="0068095E">
            <w:pPr>
              <w:pStyle w:val="TableBullet1"/>
            </w:pPr>
            <w:r w:rsidRPr="0068095E">
              <w:t>Regular communication and events for families and community</w:t>
            </w:r>
          </w:p>
        </w:tc>
        <w:tc>
          <w:tcPr>
            <w:tcW w:w="1633" w:type="pct"/>
            <w:vAlign w:val="center"/>
          </w:tcPr>
          <w:p w14:paraId="29565E80" w14:textId="34E83D34" w:rsidR="0068095E" w:rsidRPr="0068095E" w:rsidRDefault="00A10997" w:rsidP="00A10997">
            <w:pPr>
              <w:pStyle w:val="TableBullet1"/>
              <w:numPr>
                <w:ilvl w:val="0"/>
                <w:numId w:val="0"/>
              </w:numPr>
              <w:jc w:val="center"/>
            </w:pPr>
            <w:r>
              <w:t>NA</w:t>
            </w:r>
          </w:p>
        </w:tc>
      </w:tr>
    </w:tbl>
    <w:p w14:paraId="0DAD391D" w14:textId="77777777" w:rsidR="0068095E" w:rsidRPr="00233C99" w:rsidRDefault="0068095E" w:rsidP="0068095E">
      <w:pPr>
        <w:pStyle w:val="Heading3"/>
      </w:pPr>
      <w:r>
        <w:t>Safe and Supportive School Climate and Culture</w:t>
      </w:r>
    </w:p>
    <w:p w14:paraId="4974C402" w14:textId="3E68DD44" w:rsidR="0068095E" w:rsidRDefault="0068095E" w:rsidP="0068095E">
      <w:pPr>
        <w:pStyle w:val="BodyTextposthead"/>
      </w:pPr>
      <w:r w:rsidRPr="0915A24B">
        <w:t xml:space="preserve">In addressing </w:t>
      </w:r>
      <w:r w:rsidR="009D35C6">
        <w:t>TPS’s</w:t>
      </w:r>
      <w:r w:rsidRPr="0915A24B">
        <w:t xml:space="preserve"> climate and culture, elementary staff mentioned the use of inclusive literature and discussions about various traditions during the December holiday season. Specialists recall, before the COVID-19 pandemic started, cultural nights emphasized the importance of biliteracy and newsletters celebrate</w:t>
      </w:r>
      <w:r w:rsidR="007D7A78">
        <w:t>d</w:t>
      </w:r>
      <w:r w:rsidRPr="0915A24B">
        <w:t xml:space="preserve"> the marginalized group months. Students expressed how they felt welcomed when returning in person after the pandemic. </w:t>
      </w:r>
      <w:r w:rsidR="00961E9B">
        <w:t>Middle-school</w:t>
      </w:r>
      <w:r w:rsidRPr="0915A24B">
        <w:t xml:space="preserve"> students describe</w:t>
      </w:r>
      <w:r w:rsidR="007D7A78">
        <w:t>d</w:t>
      </w:r>
      <w:r w:rsidRPr="0915A24B">
        <w:t xml:space="preserve"> the environment as a “fun and good learning environment” with responsive teachers who “think about their feelings” and that they “feel respected by teachers.” The district also has an intern program </w:t>
      </w:r>
      <w:r w:rsidR="00B64EDE">
        <w:t>in which</w:t>
      </w:r>
      <w:r w:rsidRPr="0915A24B">
        <w:t xml:space="preserve"> </w:t>
      </w:r>
      <w:r w:rsidR="00961E9B">
        <w:t>high</w:t>
      </w:r>
      <w:r w:rsidR="00856DE9">
        <w:t xml:space="preserve"> </w:t>
      </w:r>
      <w:r w:rsidR="00961E9B">
        <w:t>school</w:t>
      </w:r>
      <w:r w:rsidRPr="0915A24B">
        <w:t xml:space="preserve"> seniors are paired with </w:t>
      </w:r>
      <w:r w:rsidR="00042C10">
        <w:t>younger</w:t>
      </w:r>
      <w:r w:rsidR="00197B0D">
        <w:t xml:space="preserve"> </w:t>
      </w:r>
      <w:r w:rsidRPr="0915A24B">
        <w:t xml:space="preserve">students in other schools, “similar to a Big Sister, Big Brother program,” to build relationships between students in </w:t>
      </w:r>
      <w:r w:rsidR="00E542DA">
        <w:t xml:space="preserve">the </w:t>
      </w:r>
      <w:r w:rsidRPr="0915A24B">
        <w:t xml:space="preserve">middle and high schools and provide opportunities for </w:t>
      </w:r>
      <w:r w:rsidR="00042C10">
        <w:t>these younger</w:t>
      </w:r>
      <w:r w:rsidR="00856DE9">
        <w:t xml:space="preserve"> students</w:t>
      </w:r>
      <w:r w:rsidR="00856DE9" w:rsidRPr="0915A24B">
        <w:t xml:space="preserve"> </w:t>
      </w:r>
      <w:r w:rsidRPr="0915A24B">
        <w:t>to learn about high school and beyond.</w:t>
      </w:r>
      <w:r w:rsidR="006F1E77">
        <w:t xml:space="preserve"> </w:t>
      </w:r>
    </w:p>
    <w:p w14:paraId="559904D7" w14:textId="15A13158" w:rsidR="00DD64B5" w:rsidRDefault="00961E9B" w:rsidP="0068095E">
      <w:pPr>
        <w:pStyle w:val="BodyText"/>
      </w:pPr>
      <w:r>
        <w:t>Middle-school</w:t>
      </w:r>
      <w:r w:rsidR="0068095E">
        <w:t xml:space="preserve"> teacher, s</w:t>
      </w:r>
      <w:r w:rsidR="0068095E" w:rsidRPr="0915A24B">
        <w:t>pecial education specialist</w:t>
      </w:r>
      <w:r w:rsidR="0068095E">
        <w:t xml:space="preserve">, and </w:t>
      </w:r>
      <w:r>
        <w:t>high-school</w:t>
      </w:r>
      <w:r w:rsidR="0068095E">
        <w:t xml:space="preserve"> student focus group participants</w:t>
      </w:r>
      <w:r w:rsidR="0068095E" w:rsidRPr="0915A24B">
        <w:t xml:space="preserve"> reported numerous clubs for all students to join if they need support or wish to build a better sense of community. They also described the initiative of one school to implement a “calming corner” with different activities and fidget toys that students can use when they </w:t>
      </w:r>
      <w:r w:rsidR="00B51858">
        <w:t>struggle</w:t>
      </w:r>
      <w:r w:rsidR="00DC5CDA">
        <w:t xml:space="preserve"> to focus</w:t>
      </w:r>
      <w:r w:rsidR="00B0635E">
        <w:t xml:space="preserve"> on the lesson or need to take a break</w:t>
      </w:r>
      <w:r w:rsidR="0068095E" w:rsidRPr="0915A24B">
        <w:t xml:space="preserve">. </w:t>
      </w:r>
      <w:r w:rsidR="00B51858">
        <w:t>A</w:t>
      </w:r>
      <w:r w:rsidR="0068095E" w:rsidRPr="0915A24B">
        <w:t xml:space="preserve"> comfort dog at the school </w:t>
      </w:r>
      <w:r w:rsidR="00B51858">
        <w:t>also</w:t>
      </w:r>
      <w:r w:rsidR="00B51858" w:rsidRPr="0915A24B">
        <w:t xml:space="preserve"> </w:t>
      </w:r>
      <w:r w:rsidR="0068095E" w:rsidRPr="0915A24B">
        <w:t>provide</w:t>
      </w:r>
      <w:r w:rsidR="00B51858">
        <w:t>s</w:t>
      </w:r>
      <w:r w:rsidR="0068095E" w:rsidRPr="0915A24B">
        <w:t xml:space="preserve"> a </w:t>
      </w:r>
      <w:r w:rsidR="00E542DA">
        <w:t>soothing</w:t>
      </w:r>
      <w:r w:rsidR="00E542DA" w:rsidRPr="0915A24B">
        <w:t xml:space="preserve"> </w:t>
      </w:r>
      <w:r w:rsidR="0068095E" w:rsidRPr="0915A24B">
        <w:t xml:space="preserve">environment when needed. Special education specialists reported </w:t>
      </w:r>
      <w:r w:rsidR="00B51858">
        <w:t>a</w:t>
      </w:r>
      <w:r w:rsidR="0068095E" w:rsidRPr="0915A24B">
        <w:t xml:space="preserve"> substantial amount of talk surrounding using the correct pronouns for transgender students and the importance of making students comfortable. One special education specialist stated, </w:t>
      </w:r>
    </w:p>
    <w:p w14:paraId="3775EF48" w14:textId="096E9315" w:rsidR="00DD64B5" w:rsidRDefault="0068095E" w:rsidP="00DD64B5">
      <w:pPr>
        <w:pStyle w:val="BlockQuote"/>
      </w:pPr>
      <w:r w:rsidRPr="0915A24B">
        <w:t xml:space="preserve">We need to nurture that, whether </w:t>
      </w:r>
      <w:r w:rsidR="007D7A78" w:rsidRPr="0915A24B">
        <w:t>it</w:t>
      </w:r>
      <w:r w:rsidR="007D7A78">
        <w:t>’</w:t>
      </w:r>
      <w:r w:rsidR="007D7A78" w:rsidRPr="0915A24B">
        <w:t xml:space="preserve">s </w:t>
      </w:r>
      <w:r w:rsidRPr="0915A24B">
        <w:t>with our classroom space or those direct conversations, when that conflict happens. I would say, around equity, it</w:t>
      </w:r>
      <w:r w:rsidR="007D7A78">
        <w:t>’</w:t>
      </w:r>
      <w:r w:rsidRPr="0915A24B">
        <w:t>s around making sure that belonging is in the class, in the school, with each other, and that</w:t>
      </w:r>
      <w:r w:rsidR="005553F9">
        <w:t>’</w:t>
      </w:r>
      <w:r w:rsidRPr="0915A24B">
        <w:t>s the way we</w:t>
      </w:r>
      <w:r w:rsidR="005553F9">
        <w:t>’</w:t>
      </w:r>
      <w:r w:rsidRPr="0915A24B">
        <w:t>re really looking at equitable processes.</w:t>
      </w:r>
    </w:p>
    <w:p w14:paraId="1F905C97" w14:textId="57FD5FFB" w:rsidR="0068095E" w:rsidRPr="00062001" w:rsidRDefault="0068095E" w:rsidP="0068095E">
      <w:pPr>
        <w:pStyle w:val="BodyText"/>
      </w:pPr>
      <w:r w:rsidRPr="0915A24B">
        <w:t xml:space="preserve">Feedback for principals speak to, and school curriculum accommodation plans demonstrate, how teachers give students with special needs various options that they can pick to tailor to their strengths regarding </w:t>
      </w:r>
      <w:r w:rsidR="007D7A78">
        <w:t>individualized education p</w:t>
      </w:r>
      <w:r w:rsidR="00E542DA">
        <w:t>rogram</w:t>
      </w:r>
      <w:r w:rsidRPr="0915A24B">
        <w:t xml:space="preserve"> accommodations, referring to them as “task menus</w:t>
      </w:r>
      <w:r w:rsidR="007D7A78">
        <w:t>.</w:t>
      </w:r>
      <w:r w:rsidRPr="0915A24B">
        <w:t xml:space="preserve">” </w:t>
      </w:r>
      <w:r w:rsidR="007F49CA">
        <w:t>S</w:t>
      </w:r>
      <w:r w:rsidRPr="0915A24B">
        <w:t xml:space="preserve">tudents also </w:t>
      </w:r>
      <w:r w:rsidR="007D7A78">
        <w:t>receive</w:t>
      </w:r>
      <w:r w:rsidRPr="0915A24B">
        <w:t xml:space="preserve"> a student discipline policy meant to provide consistency in the consequences for student violations. </w:t>
      </w:r>
      <w:r w:rsidR="00961E9B">
        <w:t>In addition</w:t>
      </w:r>
      <w:r w:rsidRPr="0915A24B">
        <w:t xml:space="preserve">, the district </w:t>
      </w:r>
      <w:r>
        <w:t>is creating</w:t>
      </w:r>
      <w:r w:rsidRPr="001E0D8C">
        <w:t xml:space="preserve"> inclusion and equity classroom libraries</w:t>
      </w:r>
      <w:r>
        <w:t xml:space="preserve"> for students in the elementary grades</w:t>
      </w:r>
      <w:r w:rsidRPr="001E0D8C">
        <w:t xml:space="preserve">. </w:t>
      </w:r>
    </w:p>
    <w:p w14:paraId="07BE11DB" w14:textId="2F13F3FD" w:rsidR="00DD64B5" w:rsidRDefault="0068095E" w:rsidP="0068095E">
      <w:pPr>
        <w:pStyle w:val="BodyText"/>
      </w:pPr>
      <w:r>
        <w:t xml:space="preserve">When asked about supports for newcomers and currently enrolled </w:t>
      </w:r>
      <w:r w:rsidR="0003560F">
        <w:t>ELs</w:t>
      </w:r>
      <w:r>
        <w:t xml:space="preserve"> in the district, t</w:t>
      </w:r>
      <w:r w:rsidRPr="001E0D8C">
        <w:t xml:space="preserve">he </w:t>
      </w:r>
      <w:r w:rsidR="0003560F">
        <w:t>s</w:t>
      </w:r>
      <w:r w:rsidR="0003560F" w:rsidRPr="001E0D8C">
        <w:t>uperintendent</w:t>
      </w:r>
      <w:r w:rsidR="0003560F">
        <w:t xml:space="preserve"> </w:t>
      </w:r>
      <w:r>
        <w:t>reported</w:t>
      </w:r>
      <w:r w:rsidRPr="001E0D8C">
        <w:t xml:space="preserve">, </w:t>
      </w:r>
    </w:p>
    <w:p w14:paraId="003CDADC" w14:textId="244051AA" w:rsidR="0068095E" w:rsidRPr="001E0D8C" w:rsidRDefault="0068095E" w:rsidP="00DD64B5">
      <w:pPr>
        <w:pStyle w:val="BlockQuote"/>
        <w:rPr>
          <w:highlight w:val="yellow"/>
        </w:rPr>
      </w:pPr>
      <w:r w:rsidRPr="001E0D8C">
        <w:t xml:space="preserve">I would say </w:t>
      </w:r>
      <w:r>
        <w:t>[one of our goals is]</w:t>
      </w:r>
      <w:r w:rsidRPr="001E0D8C">
        <w:t xml:space="preserve"> really supporting our language learners</w:t>
      </w:r>
      <w:r>
        <w:t>. O</w:t>
      </w:r>
      <w:r w:rsidRPr="001E0D8C">
        <w:t>ur district</w:t>
      </w:r>
      <w:r>
        <w:t xml:space="preserve"> i</w:t>
      </w:r>
      <w:r w:rsidRPr="001E0D8C">
        <w:t>s becoming more and more diverse, which is a wonderful thing, but it requires us to differentiate more. I would say that</w:t>
      </w:r>
      <w:r w:rsidR="0003560F">
        <w:t>’</w:t>
      </w:r>
      <w:r w:rsidRPr="001E0D8C">
        <w:t>s an area of need. Our teachers are trying very hard, and we have continuously, each year</w:t>
      </w:r>
      <w:r w:rsidR="0003560F">
        <w:t>,</w:t>
      </w:r>
      <w:r w:rsidRPr="001E0D8C">
        <w:t xml:space="preserve"> have had to add more EL support, which is great. And thankfully, for the grant dollars that are out there, we</w:t>
      </w:r>
      <w:r w:rsidR="0003560F">
        <w:t>’</w:t>
      </w:r>
      <w:r w:rsidRPr="001E0D8C">
        <w:t xml:space="preserve">ll be able to add another teacher next year to continue to support our students. </w:t>
      </w:r>
    </w:p>
    <w:p w14:paraId="39A4E0C5" w14:textId="1B3687FD" w:rsidR="0068095E" w:rsidRDefault="0068095E" w:rsidP="0068095E">
      <w:pPr>
        <w:pStyle w:val="BodyText"/>
      </w:pPr>
      <w:r w:rsidRPr="0915A24B">
        <w:t>District leaders and specialist focus groups reported the district’s commitment to</w:t>
      </w:r>
      <w:r w:rsidR="005824B1">
        <w:t xml:space="preserve"> restorative</w:t>
      </w:r>
      <w:r w:rsidRPr="0915A24B">
        <w:t xml:space="preserve"> justice practices, reducing suspensions, and alternative</w:t>
      </w:r>
      <w:r w:rsidR="0003560F">
        <w:t>s</w:t>
      </w:r>
      <w:r w:rsidRPr="0915A24B">
        <w:t xml:space="preserve"> to expulsions, and as a result, the number of expulsions has gone down </w:t>
      </w:r>
      <w:r w:rsidR="0003560F">
        <w:t>during</w:t>
      </w:r>
      <w:r w:rsidR="0003560F" w:rsidRPr="0915A24B">
        <w:t xml:space="preserve"> </w:t>
      </w:r>
      <w:r w:rsidRPr="0915A24B">
        <w:t xml:space="preserve">the past </w:t>
      </w:r>
      <w:r w:rsidR="0003560F">
        <w:t>five to seven</w:t>
      </w:r>
      <w:r w:rsidRPr="0915A24B">
        <w:t xml:space="preserve"> years. Parents are much more involved in those decisions, and meetings to discuss these decisions are treated much more like a conversation than in the past. Specialists note</w:t>
      </w:r>
      <w:r w:rsidR="00C25B1E">
        <w:t>d</w:t>
      </w:r>
      <w:r w:rsidRPr="0915A24B">
        <w:t xml:space="preserve"> a “strain on student relationships” and “civil disobedience” in the past year after virtual learning. One </w:t>
      </w:r>
      <w:r w:rsidR="00961E9B">
        <w:t>middle-school</w:t>
      </w:r>
      <w:r w:rsidRPr="0915A24B">
        <w:t xml:space="preserve"> student expressed feeling that “once you do something bad, they don’t let it go and view you differently.” </w:t>
      </w:r>
    </w:p>
    <w:p w14:paraId="054FBDEA" w14:textId="2E57F7B4" w:rsidR="0068095E" w:rsidRDefault="0068095E" w:rsidP="0068095E">
      <w:pPr>
        <w:pStyle w:val="BodyText"/>
      </w:pPr>
      <w:r w:rsidRPr="001E0D8C">
        <w:t xml:space="preserve">The </w:t>
      </w:r>
      <w:r w:rsidR="00C25B1E">
        <w:t>social-emotional learning</w:t>
      </w:r>
      <w:r w:rsidRPr="001E0D8C">
        <w:t xml:space="preserve"> roadmap and </w:t>
      </w:r>
      <w:r>
        <w:t xml:space="preserve">participants in </w:t>
      </w:r>
      <w:r w:rsidRPr="001E0D8C">
        <w:t>teacher focus groups speak to the districts’ desire to implement more social</w:t>
      </w:r>
      <w:r w:rsidR="00C25B1E">
        <w:t>-</w:t>
      </w:r>
      <w:r w:rsidRPr="001E0D8C">
        <w:t>emotional learning practices in their schools. The 2020-</w:t>
      </w:r>
      <w:r>
        <w:t>20</w:t>
      </w:r>
      <w:r w:rsidRPr="001E0D8C">
        <w:t xml:space="preserve">21 Views of Climate and Learning survey results </w:t>
      </w:r>
      <w:r>
        <w:t xml:space="preserve">detail a </w:t>
      </w:r>
      <w:r w:rsidRPr="001E0D8C">
        <w:t>63</w:t>
      </w:r>
      <w:r>
        <w:t xml:space="preserve"> out of 100</w:t>
      </w:r>
      <w:r w:rsidRPr="001E0D8C">
        <w:t xml:space="preserve"> for overall school climate rating</w:t>
      </w:r>
      <w:r>
        <w:t xml:space="preserve">, which is slightly higher </w:t>
      </w:r>
      <w:r w:rsidR="00C95496">
        <w:t>than</w:t>
      </w:r>
      <w:r>
        <w:t xml:space="preserve"> the state average of 57</w:t>
      </w:r>
      <w:r w:rsidRPr="001E0D8C">
        <w:t>.</w:t>
      </w:r>
    </w:p>
    <w:p w14:paraId="5F355B6D" w14:textId="77777777" w:rsidR="0068095E" w:rsidRDefault="0068095E" w:rsidP="0068095E">
      <w:pPr>
        <w:pStyle w:val="Heading3"/>
      </w:pPr>
      <w:r>
        <w:t>Tiered Systems of Support</w:t>
      </w:r>
    </w:p>
    <w:p w14:paraId="1D013EE4" w14:textId="5632F07F" w:rsidR="0068095E" w:rsidRPr="00D617E0" w:rsidRDefault="00A7539D" w:rsidP="0068095E">
      <w:pPr>
        <w:pStyle w:val="BodyTextposthead"/>
      </w:pPr>
      <w:r>
        <w:t>TPS</w:t>
      </w:r>
      <w:r w:rsidR="0068095E" w:rsidRPr="00D617E0">
        <w:t xml:space="preserve"> has a proactive approach and system designed to meet the needs of all students by ensuring that schools use data-driven decision making, progress monitoring, and evidence-based supports and strategies with increasing intensity to sustain students’ academic, behavioral, and social-emotional growth. This </w:t>
      </w:r>
      <w:r w:rsidR="00550F46">
        <w:t xml:space="preserve">approach </w:t>
      </w:r>
      <w:r w:rsidR="0068095E" w:rsidRPr="00D617E0">
        <w:t xml:space="preserve">includes the district’s tiered support systems and systematic processes for referring students to appropriate services using their student and instructional support teams. </w:t>
      </w:r>
    </w:p>
    <w:p w14:paraId="1937EF86" w14:textId="77777777" w:rsidR="005D3885" w:rsidRPr="00D617E0" w:rsidRDefault="005D3885" w:rsidP="005D3885">
      <w:pPr>
        <w:pStyle w:val="BodyText"/>
      </w:pPr>
      <w:r w:rsidRPr="00D617E0">
        <w:t xml:space="preserve">The school district was found to comply with all criteria reviewed as part of the 2020 Tiered Focused Monitoring annual report. Feedback from specialists and billing receipts show the district’s plethora of reading interventions/resources purchased. For example, the SoundsSensible reading intervention is available for first graders struggling in foundation letters and skills in conjunction with </w:t>
      </w:r>
      <w:r w:rsidRPr="00AE11DC">
        <w:t>SPIRE for</w:t>
      </w:r>
      <w:r w:rsidRPr="00D617E0">
        <w:t xml:space="preserve"> readers who are more advanced but still need support. H</w:t>
      </w:r>
      <w:r>
        <w:t>uman resources</w:t>
      </w:r>
      <w:r w:rsidRPr="00D617E0">
        <w:t xml:space="preserve"> and </w:t>
      </w:r>
      <w:r>
        <w:t>professional development</w:t>
      </w:r>
      <w:r w:rsidRPr="00D617E0">
        <w:t xml:space="preserve"> staff note</w:t>
      </w:r>
      <w:r>
        <w:t>d</w:t>
      </w:r>
      <w:r w:rsidRPr="00D617E0">
        <w:t xml:space="preserve"> each building has a reading specialist that pulls students out in groups and “</w:t>
      </w:r>
      <w:r>
        <w:t>t</w:t>
      </w:r>
      <w:r w:rsidRPr="00D617E0">
        <w:t>hey go to CPT, they go to PLC times, and they do review, student</w:t>
      </w:r>
      <w:r>
        <w:t>’</w:t>
      </w:r>
      <w:r w:rsidRPr="00D617E0">
        <w:t>s progress, student</w:t>
      </w:r>
      <w:r>
        <w:t>’</w:t>
      </w:r>
      <w:r w:rsidRPr="00D617E0">
        <w:t>s struggles</w:t>
      </w:r>
      <w:r>
        <w:t>,</w:t>
      </w:r>
      <w:r w:rsidRPr="00D617E0">
        <w:t xml:space="preserve">” with tiers of support for both those struggling and those at higher levels needing more enrichment. </w:t>
      </w:r>
    </w:p>
    <w:p w14:paraId="34013A8F" w14:textId="1C88A9FE" w:rsidR="005D3885" w:rsidRPr="00A9320F" w:rsidRDefault="005D3885" w:rsidP="005D3885">
      <w:pPr>
        <w:pStyle w:val="BodyText"/>
        <w:rPr>
          <w:b/>
          <w:bCs/>
        </w:rPr>
      </w:pPr>
      <w:r w:rsidRPr="0915A24B">
        <w:t xml:space="preserve">Instructional </w:t>
      </w:r>
      <w:r>
        <w:t>s</w:t>
      </w:r>
      <w:r w:rsidRPr="0915A24B">
        <w:t xml:space="preserve">upport team </w:t>
      </w:r>
      <w:r>
        <w:t xml:space="preserve">(IST) </w:t>
      </w:r>
      <w:r w:rsidRPr="0915A24B">
        <w:t xml:space="preserve">and specialist focus group comments, along with the district’s referral process diagram, and referral documents, detail the tiered intervention process. First, students with academic, behavioral, or speech and motor concerns are identified, and referrals are </w:t>
      </w:r>
      <w:r>
        <w:t>submitted to school administrators for approval</w:t>
      </w:r>
      <w:r w:rsidRPr="0915A24B">
        <w:t>. Then, the IST meets to discuss data and identify appropriate intervention for each student. An intervention is administered</w:t>
      </w:r>
      <w:r>
        <w:t>,</w:t>
      </w:r>
      <w:r w:rsidRPr="0915A24B">
        <w:t xml:space="preserve"> and if the student meets or exceeds the expected progress, the student will eventually exit the IST process. If the student does not make progress at expected levels, another meeting is set up with the IST to revise the implementation plan. In case of failure of multiple interventions</w:t>
      </w:r>
      <w:r>
        <w:t xml:space="preserve"> and a suspected disability</w:t>
      </w:r>
      <w:r w:rsidRPr="0915A24B">
        <w:t xml:space="preserve">, </w:t>
      </w:r>
      <w:r>
        <w:t xml:space="preserve">a </w:t>
      </w:r>
      <w:r w:rsidRPr="0915A24B">
        <w:t>special education referral is made.</w:t>
      </w:r>
    </w:p>
    <w:p w14:paraId="5F67DDFA" w14:textId="77777777" w:rsidR="005D3885" w:rsidRDefault="005D3885" w:rsidP="005D3885">
      <w:pPr>
        <w:pStyle w:val="BodyText"/>
      </w:pPr>
      <w:r w:rsidRPr="00D617E0">
        <w:t xml:space="preserve">EL specialists reported that they also provide additional supports for 45-90 minutes for students needing additional </w:t>
      </w:r>
      <w:r>
        <w:t>assistance</w:t>
      </w:r>
      <w:r w:rsidRPr="00D617E0">
        <w:t xml:space="preserve">, depending on the level of need for ELs. They also reported collaborating with other teachers to provide differentiation techniques: </w:t>
      </w:r>
    </w:p>
    <w:p w14:paraId="2EBBABF1" w14:textId="77777777" w:rsidR="005D3885" w:rsidRPr="00D617E0" w:rsidRDefault="005D3885" w:rsidP="005D3885">
      <w:pPr>
        <w:pStyle w:val="BlockQuote"/>
      </w:pPr>
      <w:r w:rsidRPr="00D617E0">
        <w:t>Additionally, for the tiered interventions, our behavior specialists don</w:t>
      </w:r>
      <w:r>
        <w:t>’</w:t>
      </w:r>
      <w:r w:rsidRPr="00D617E0">
        <w:t xml:space="preserve">t only work with </w:t>
      </w:r>
      <w:r>
        <w:t>[students with special needs]</w:t>
      </w:r>
      <w:r w:rsidRPr="00D617E0">
        <w:t>. We have them working in the general ed</w:t>
      </w:r>
      <w:r>
        <w:t>[ucation]</w:t>
      </w:r>
      <w:r w:rsidRPr="00D617E0">
        <w:t xml:space="preserve"> setting as a preventative measure to support teachers, classroom management, and specifically for the behavior management of [individual] students.</w:t>
      </w:r>
    </w:p>
    <w:p w14:paraId="53D65F95" w14:textId="34E1F1F6" w:rsidR="0068095E" w:rsidRPr="00D617E0" w:rsidRDefault="00E542DA" w:rsidP="0068095E">
      <w:pPr>
        <w:pStyle w:val="BodyText"/>
      </w:pPr>
      <w:r>
        <w:t>One p</w:t>
      </w:r>
      <w:r w:rsidR="0068095E" w:rsidRPr="00D617E0">
        <w:t xml:space="preserve">rincipal </w:t>
      </w:r>
      <w:r>
        <w:t>not</w:t>
      </w:r>
      <w:r w:rsidRPr="00D617E0">
        <w:t>ed</w:t>
      </w:r>
      <w:r w:rsidR="00DD64B5">
        <w:t>,</w:t>
      </w:r>
      <w:r w:rsidR="0068095E" w:rsidRPr="00D617E0">
        <w:t xml:space="preserve"> “</w:t>
      </w:r>
      <w:r w:rsidR="004B3D11">
        <w:t>T</w:t>
      </w:r>
      <w:r w:rsidR="004B3D11" w:rsidRPr="00D617E0">
        <w:t xml:space="preserve">here </w:t>
      </w:r>
      <w:r w:rsidR="0068095E" w:rsidRPr="00D617E0">
        <w:t>are student support teams who plan every day, and then the administration will sit down with guidance, school psychologists, and go over our caseloads and how the kids are doing.” Principals and special education staff reported that student support teams “see where they can intervene to prevent students from going into special ed and whether additional testing is needed.” In 2019</w:t>
      </w:r>
      <w:r w:rsidR="00DD3A7D">
        <w:t>,</w:t>
      </w:r>
      <w:r w:rsidR="0068095E" w:rsidRPr="00D617E0">
        <w:t xml:space="preserve"> the district centralized the team to have a more systematic evaluation process. The process begins with the family reaching out for services, then </w:t>
      </w:r>
      <w:r w:rsidR="00FE7D55">
        <w:t xml:space="preserve">the </w:t>
      </w:r>
      <w:r w:rsidR="0068095E" w:rsidRPr="00D617E0">
        <w:t xml:space="preserve">school gathering information, </w:t>
      </w:r>
      <w:r w:rsidR="00A831A4">
        <w:t xml:space="preserve">the school </w:t>
      </w:r>
      <w:r w:rsidR="0068095E" w:rsidRPr="00D617E0">
        <w:t xml:space="preserve">filling out preregistration forms, and </w:t>
      </w:r>
      <w:r w:rsidR="00FE7D55">
        <w:t>finally</w:t>
      </w:r>
      <w:r w:rsidR="0068095E" w:rsidRPr="00D617E0">
        <w:t xml:space="preserve"> </w:t>
      </w:r>
      <w:r w:rsidR="00A831A4">
        <w:t xml:space="preserve">the school </w:t>
      </w:r>
      <w:r w:rsidR="0068095E" w:rsidRPr="00D617E0">
        <w:t>disseminat</w:t>
      </w:r>
      <w:r w:rsidR="00FE7D55">
        <w:t>ing</w:t>
      </w:r>
      <w:r w:rsidR="0068095E" w:rsidRPr="00D617E0">
        <w:t xml:space="preserve"> </w:t>
      </w:r>
      <w:r w:rsidR="00A831A4">
        <w:t>this information</w:t>
      </w:r>
      <w:r w:rsidR="0068095E" w:rsidRPr="00D617E0">
        <w:t xml:space="preserve"> to make teachers aware of the potential services their incoming students may require or know which evaluations to request. </w:t>
      </w:r>
      <w:r w:rsidR="00FE7D55">
        <w:t>S</w:t>
      </w:r>
      <w:r w:rsidR="0068095E" w:rsidRPr="00D617E0">
        <w:t xml:space="preserve">ocial workers </w:t>
      </w:r>
      <w:r w:rsidR="00FE7D55">
        <w:t xml:space="preserve">may also be </w:t>
      </w:r>
      <w:r w:rsidR="0068095E" w:rsidRPr="00D617E0">
        <w:t>sent to the home to assist families in the acclimation process and provide more intensive services.</w:t>
      </w:r>
    </w:p>
    <w:p w14:paraId="7C3C6459" w14:textId="541CFCB2" w:rsidR="0068095E" w:rsidRPr="00D617E0" w:rsidRDefault="0068095E" w:rsidP="0068095E">
      <w:pPr>
        <w:pStyle w:val="BodyText"/>
      </w:pPr>
      <w:r w:rsidRPr="00D617E0">
        <w:t xml:space="preserve">Special education focus group participants reported </w:t>
      </w:r>
      <w:r w:rsidR="00B51858">
        <w:t>on</w:t>
      </w:r>
      <w:r w:rsidR="00B51858" w:rsidRPr="00D617E0">
        <w:t xml:space="preserve"> </w:t>
      </w:r>
      <w:r w:rsidRPr="00D617E0">
        <w:t>a period set aside for tiered service supports. Board-</w:t>
      </w:r>
      <w:r w:rsidR="00B51858" w:rsidRPr="00D617E0">
        <w:t xml:space="preserve">certified behavioral analysts </w:t>
      </w:r>
      <w:r w:rsidRPr="00D617E0">
        <w:t>support the highest need students. For behavioral issues, paraprofessionals may be called to help both regular and special education teachers. Students have access to American Sign Language interpreters and “in-house speech, OT [</w:t>
      </w:r>
      <w:r w:rsidR="00EF2393">
        <w:t>o</w:t>
      </w:r>
      <w:r w:rsidR="00EF2393" w:rsidRPr="00D617E0">
        <w:t xml:space="preserve">ccupational </w:t>
      </w:r>
      <w:r w:rsidR="00EF2393">
        <w:t>t</w:t>
      </w:r>
      <w:r w:rsidR="00EF2393" w:rsidRPr="00D617E0">
        <w:t>herapy</w:t>
      </w:r>
      <w:r w:rsidRPr="00D617E0">
        <w:t>], PT [</w:t>
      </w:r>
      <w:r w:rsidR="00EF2393">
        <w:t>p</w:t>
      </w:r>
      <w:r w:rsidR="00EF2393" w:rsidRPr="00D617E0">
        <w:t xml:space="preserve">hysical </w:t>
      </w:r>
      <w:r w:rsidR="00EF2393">
        <w:t>t</w:t>
      </w:r>
      <w:r w:rsidR="00EF2393" w:rsidRPr="00D617E0">
        <w:t>herapy</w:t>
      </w:r>
      <w:r w:rsidRPr="00D617E0">
        <w:t xml:space="preserve">]” staff </w:t>
      </w:r>
      <w:r w:rsidRPr="009A2E1F">
        <w:t xml:space="preserve">that are usually outsourced when </w:t>
      </w:r>
      <w:r w:rsidRPr="00D617E0">
        <w:t xml:space="preserve">fewer students need those services. Special education focus group staff reported </w:t>
      </w:r>
      <w:r w:rsidR="00FE7D55">
        <w:t>that they</w:t>
      </w:r>
      <w:r w:rsidRPr="00D617E0">
        <w:t xml:space="preserve"> </w:t>
      </w:r>
      <w:r w:rsidR="00FE7D55">
        <w:t xml:space="preserve">now </w:t>
      </w:r>
      <w:r w:rsidRPr="00D617E0">
        <w:t xml:space="preserve">collaborate with the districtwide </w:t>
      </w:r>
      <w:r w:rsidR="00EF2393">
        <w:t>b</w:t>
      </w:r>
      <w:r w:rsidR="00EF2393" w:rsidRPr="00D617E0">
        <w:t>oard-certified behavioral analysts</w:t>
      </w:r>
      <w:r w:rsidRPr="00D617E0">
        <w:t xml:space="preserve"> and develop their own manual of tiered interventions as needed. Special education staff report</w:t>
      </w:r>
      <w:r w:rsidR="00FE7D55">
        <w:t>ed</w:t>
      </w:r>
      <w:r w:rsidRPr="00D617E0">
        <w:t xml:space="preserve"> continuous monitoring of students to </w:t>
      </w:r>
      <w:r w:rsidR="00FE7D55">
        <w:t>ensure</w:t>
      </w:r>
      <w:r w:rsidRPr="00D617E0">
        <w:t xml:space="preserve"> they </w:t>
      </w:r>
      <w:r w:rsidR="00FE7D55">
        <w:t>enter</w:t>
      </w:r>
      <w:r w:rsidRPr="00D617E0">
        <w:t xml:space="preserve"> the more appropriate tier for services so students who are already on 504</w:t>
      </w:r>
      <w:r w:rsidR="006C64E5">
        <w:t xml:space="preserve"> plan</w:t>
      </w:r>
      <w:r w:rsidRPr="00D617E0">
        <w:t>s can begin immediately. The district follows a tiered process. They also praise</w:t>
      </w:r>
      <w:r w:rsidR="00FE7D55">
        <w:t>d</w:t>
      </w:r>
      <w:r w:rsidRPr="00D617E0">
        <w:t xml:space="preserve"> the staff for being able to identify students on the borderline </w:t>
      </w:r>
      <w:r w:rsidR="00FE7D55">
        <w:t>to</w:t>
      </w:r>
      <w:r w:rsidRPr="00D617E0">
        <w:t xml:space="preserve"> make sure they get services.</w:t>
      </w:r>
    </w:p>
    <w:p w14:paraId="33E29422" w14:textId="77CF066A" w:rsidR="0068095E" w:rsidRPr="00D617E0" w:rsidRDefault="0068095E" w:rsidP="0068095E">
      <w:pPr>
        <w:pStyle w:val="BodyText"/>
      </w:pPr>
      <w:r w:rsidRPr="00D617E0">
        <w:t>Members of the TTA reported that the district has not been able to fill enough spots through the outsourcing company and voiced concerns about the quality of their paraprofessionals for providing supports to students with special needs. TTA members shared that the current paraprofessionals serve more to “check the box” of having one</w:t>
      </w:r>
      <w:r w:rsidR="00A831A4">
        <w:t>-</w:t>
      </w:r>
      <w:r w:rsidRPr="00D617E0">
        <w:t>on</w:t>
      </w:r>
      <w:r w:rsidR="00A831A4">
        <w:t>-</w:t>
      </w:r>
      <w:r w:rsidRPr="00D617E0">
        <w:t xml:space="preserve">one services and are part of a “revolving door.” Regarding mental health services, guidance counselors </w:t>
      </w:r>
      <w:r w:rsidR="00A831A4">
        <w:t>fill in as a</w:t>
      </w:r>
      <w:r w:rsidRPr="00D617E0">
        <w:t xml:space="preserve"> first step</w:t>
      </w:r>
      <w:r w:rsidR="008B40E1">
        <w:t>,</w:t>
      </w:r>
      <w:r w:rsidRPr="00D617E0">
        <w:t xml:space="preserve"> and for more serious situations</w:t>
      </w:r>
      <w:r w:rsidR="008B40E1">
        <w:t>,</w:t>
      </w:r>
      <w:r w:rsidRPr="00D617E0">
        <w:t xml:space="preserve"> programs like the Frontline program</w:t>
      </w:r>
      <w:r w:rsidR="008B40E1">
        <w:t>, offer assistance</w:t>
      </w:r>
      <w:r w:rsidRPr="00D617E0">
        <w:t xml:space="preserve">. The Frontline program involves police when a child </w:t>
      </w:r>
      <w:r w:rsidR="008B40E1">
        <w:t>has</w:t>
      </w:r>
      <w:r w:rsidRPr="00D617E0">
        <w:t xml:space="preserve"> suicidal ideations. Human resources and </w:t>
      </w:r>
      <w:r w:rsidR="008B40E1">
        <w:t>social-emotional learning</w:t>
      </w:r>
      <w:r w:rsidRPr="00D617E0">
        <w:t xml:space="preserve"> teacher resource guides note</w:t>
      </w:r>
      <w:r w:rsidR="00A831A4">
        <w:t>d</w:t>
      </w:r>
      <w:r w:rsidRPr="00D617E0">
        <w:t xml:space="preserve"> a worsening of mental health in their students and their goal to combat this with social</w:t>
      </w:r>
      <w:r w:rsidR="008B40E1">
        <w:t>-</w:t>
      </w:r>
      <w:r w:rsidRPr="00D617E0">
        <w:t>emotional learning, “working with outside counselors, resources, keeping that connection with the family.” According to principals, the seventh period can be for academic interventions and support, and a team of four academics and two specialists can participate</w:t>
      </w:r>
      <w:r w:rsidRPr="00F87F2D">
        <w:t xml:space="preserve">. Their </w:t>
      </w:r>
      <w:r w:rsidR="00F87F2D" w:rsidRPr="00F87F2D">
        <w:rPr>
          <w:rFonts w:eastAsia="Calibri" w:cs="Calibri"/>
        </w:rPr>
        <w:t>multitiered systems of support</w:t>
      </w:r>
      <w:r w:rsidR="00F87F2D" w:rsidRPr="00F87F2D">
        <w:t xml:space="preserve"> (</w:t>
      </w:r>
      <w:r w:rsidRPr="00F87F2D">
        <w:t>MTSS</w:t>
      </w:r>
      <w:r w:rsidR="00F87F2D" w:rsidRPr="00F87F2D">
        <w:t>)</w:t>
      </w:r>
      <w:r w:rsidRPr="00F87F2D">
        <w:t xml:space="preserve"> include a directed learning center with a block dedicate</w:t>
      </w:r>
      <w:r w:rsidRPr="00D617E0">
        <w:t xml:space="preserve">d to special education services. </w:t>
      </w:r>
    </w:p>
    <w:p w14:paraId="07ACEA23" w14:textId="77777777" w:rsidR="0068095E" w:rsidRDefault="0068095E" w:rsidP="0068095E">
      <w:pPr>
        <w:pStyle w:val="Heading3"/>
      </w:pPr>
      <w:r>
        <w:t>Family, Student, and Community Engagement and Partnerships</w:t>
      </w:r>
    </w:p>
    <w:p w14:paraId="0F9EEBA7" w14:textId="48B83222" w:rsidR="0068095E" w:rsidRPr="0068095E" w:rsidRDefault="008B40E1" w:rsidP="0068095E">
      <w:pPr>
        <w:pStyle w:val="BodyTextposthead"/>
        <w:rPr>
          <w:spacing w:val="-2"/>
        </w:rPr>
      </w:pPr>
      <w:r>
        <w:rPr>
          <w:spacing w:val="-2"/>
        </w:rPr>
        <w:t>E</w:t>
      </w:r>
      <w:r w:rsidR="0068095E" w:rsidRPr="0068095E">
        <w:rPr>
          <w:spacing w:val="-2"/>
        </w:rPr>
        <w:t xml:space="preserve">ach </w:t>
      </w:r>
      <w:r>
        <w:rPr>
          <w:spacing w:val="-2"/>
        </w:rPr>
        <w:t xml:space="preserve">TPS </w:t>
      </w:r>
      <w:r w:rsidR="0068095E" w:rsidRPr="0068095E">
        <w:rPr>
          <w:spacing w:val="-2"/>
        </w:rPr>
        <w:t xml:space="preserve">school develops strong collaborative relationships with families, students, community partners, and other stakeholders to support students’ academic progress and behavioral, social, emotional, and physical development and well-being. District and school leaders reported that the district offers both virtual and in-person options for participation in conferences and meetings. School staff </w:t>
      </w:r>
      <w:r w:rsidR="0068095E" w:rsidRPr="00AE11DC">
        <w:rPr>
          <w:spacing w:val="-2"/>
        </w:rPr>
        <w:t>use ClassDojo and/or Remind Me to communicate</w:t>
      </w:r>
      <w:r w:rsidR="0068095E" w:rsidRPr="0068095E">
        <w:rPr>
          <w:spacing w:val="-2"/>
        </w:rPr>
        <w:t xml:space="preserve"> with families. School leaders reported they also use Google Classroom </w:t>
      </w:r>
      <w:r w:rsidR="00B64EDE">
        <w:rPr>
          <w:spacing w:val="-2"/>
        </w:rPr>
        <w:t>so</w:t>
      </w:r>
      <w:r w:rsidR="00B64EDE" w:rsidRPr="0068095E">
        <w:rPr>
          <w:spacing w:val="-2"/>
        </w:rPr>
        <w:t xml:space="preserve"> </w:t>
      </w:r>
      <w:r w:rsidR="0068095E" w:rsidRPr="0068095E">
        <w:rPr>
          <w:spacing w:val="-2"/>
        </w:rPr>
        <w:t>“the parents have access to the teacher</w:t>
      </w:r>
      <w:r w:rsidR="005553F9">
        <w:rPr>
          <w:spacing w:val="-2"/>
        </w:rPr>
        <w:t>’</w:t>
      </w:r>
      <w:r w:rsidR="0068095E" w:rsidRPr="0068095E">
        <w:rPr>
          <w:spacing w:val="-2"/>
        </w:rPr>
        <w:t>s Google Classroom to know exactly what</w:t>
      </w:r>
      <w:r w:rsidR="00EB161D">
        <w:rPr>
          <w:spacing w:val="-2"/>
        </w:rPr>
        <w:t>’</w:t>
      </w:r>
      <w:r w:rsidR="0068095E" w:rsidRPr="0068095E">
        <w:rPr>
          <w:spacing w:val="-2"/>
        </w:rPr>
        <w:t>s on, so when the teacher calls home, they can talk about X, Y, Z, that</w:t>
      </w:r>
      <w:r w:rsidR="00EB161D">
        <w:rPr>
          <w:spacing w:val="-2"/>
        </w:rPr>
        <w:t>’</w:t>
      </w:r>
      <w:r w:rsidR="0068095E" w:rsidRPr="0068095E">
        <w:rPr>
          <w:spacing w:val="-2"/>
        </w:rPr>
        <w:t>s posted in the Google Classroom.” EL specialists mentioned having an open house to meet the families and present on local community topics</w:t>
      </w:r>
      <w:r>
        <w:rPr>
          <w:spacing w:val="-2"/>
        </w:rPr>
        <w:t xml:space="preserve"> </w:t>
      </w:r>
      <w:r w:rsidR="0068095E" w:rsidRPr="0068095E">
        <w:rPr>
          <w:spacing w:val="-2"/>
        </w:rPr>
        <w:t xml:space="preserve">such as how the school computers work. They also reported </w:t>
      </w:r>
      <w:r>
        <w:rPr>
          <w:spacing w:val="-2"/>
        </w:rPr>
        <w:t>on</w:t>
      </w:r>
      <w:r w:rsidR="0068095E" w:rsidRPr="0068095E">
        <w:rPr>
          <w:spacing w:val="-2"/>
        </w:rPr>
        <w:t xml:space="preserve"> before and after</w:t>
      </w:r>
      <w:r w:rsidR="00593B30">
        <w:rPr>
          <w:spacing w:val="-2"/>
        </w:rPr>
        <w:t xml:space="preserve"> </w:t>
      </w:r>
      <w:r w:rsidR="0068095E" w:rsidRPr="0068095E">
        <w:rPr>
          <w:spacing w:val="-2"/>
        </w:rPr>
        <w:t xml:space="preserve">school programs for parents to learn English. </w:t>
      </w:r>
    </w:p>
    <w:p w14:paraId="5EC31C37" w14:textId="61B1BC88" w:rsidR="0068095E" w:rsidRPr="0068095E" w:rsidRDefault="0068095E" w:rsidP="0068095E">
      <w:pPr>
        <w:pStyle w:val="BodyText"/>
      </w:pPr>
      <w:r w:rsidRPr="0068095E">
        <w:t xml:space="preserve">However, families also </w:t>
      </w:r>
      <w:r w:rsidR="008B40E1">
        <w:t>noted</w:t>
      </w:r>
      <w:r w:rsidR="008B40E1" w:rsidRPr="0068095E">
        <w:t xml:space="preserve"> </w:t>
      </w:r>
      <w:r w:rsidRPr="0068095E">
        <w:t xml:space="preserve">that many times </w:t>
      </w:r>
      <w:r w:rsidR="00B51858">
        <w:t>they did not receive</w:t>
      </w:r>
      <w:r w:rsidRPr="0068095E">
        <w:t xml:space="preserve"> as much communication from teachers as they would like, referring to examples of school websites not being helpful or teachers not communicating enough “day</w:t>
      </w:r>
      <w:r w:rsidR="008B40E1">
        <w:t>-</w:t>
      </w:r>
      <w:r w:rsidRPr="0068095E">
        <w:t>to</w:t>
      </w:r>
      <w:r w:rsidR="008B40E1">
        <w:t>-</w:t>
      </w:r>
      <w:r w:rsidRPr="0068095E">
        <w:t>day” activities. Teachers and families report</w:t>
      </w:r>
      <w:r w:rsidR="008B40E1">
        <w:t>ed</w:t>
      </w:r>
      <w:r w:rsidRPr="0068095E">
        <w:t xml:space="preserve"> most information being shared through emails from teachers and the school. Families reported </w:t>
      </w:r>
      <w:r w:rsidR="00593B30">
        <w:t>needing</w:t>
      </w:r>
      <w:r w:rsidRPr="0068095E">
        <w:t xml:space="preserve"> more consistency across teachers regarding the amount </w:t>
      </w:r>
      <w:r w:rsidR="008B40E1">
        <w:t>of</w:t>
      </w:r>
      <w:r w:rsidRPr="0068095E">
        <w:t xml:space="preserve"> updates and communication they give to teachers. Principals note</w:t>
      </w:r>
      <w:r w:rsidR="008B40E1">
        <w:t>d</w:t>
      </w:r>
      <w:r w:rsidRPr="0068095E">
        <w:t xml:space="preserve"> that “many” teachers keep communication logs and “book communication with parents” using the Smore newsletter. Special education staff reported a program called </w:t>
      </w:r>
      <w:r w:rsidR="008B40E1">
        <w:t>“</w:t>
      </w:r>
      <w:r w:rsidRPr="0068095E">
        <w:t>Genius Hour</w:t>
      </w:r>
      <w:r w:rsidR="008B40E1">
        <w:t>”</w:t>
      </w:r>
      <w:r w:rsidRPr="0068095E">
        <w:t xml:space="preserve"> to help students discover their passions. Student support staff developed manuals for families with additional information for special education families that includes links to access translations of the manuals. </w:t>
      </w:r>
      <w:r w:rsidR="00961E9B">
        <w:t>In addition</w:t>
      </w:r>
      <w:r w:rsidRPr="0068095E">
        <w:t xml:space="preserve">, </w:t>
      </w:r>
      <w:r w:rsidR="00302AFD">
        <w:t>TPS</w:t>
      </w:r>
      <w:r w:rsidRPr="0068095E">
        <w:t xml:space="preserve"> has developed a set of written policies regarding Title 1 Program family involvement. </w:t>
      </w:r>
    </w:p>
    <w:p w14:paraId="48D5BAC1" w14:textId="15D02739" w:rsidR="008D6102" w:rsidRDefault="0068095E" w:rsidP="0068095E">
      <w:pPr>
        <w:pStyle w:val="BodyText"/>
        <w:rPr>
          <w:spacing w:val="-2"/>
        </w:rPr>
      </w:pPr>
      <w:r w:rsidRPr="0068095E">
        <w:rPr>
          <w:spacing w:val="-2"/>
        </w:rPr>
        <w:t xml:space="preserve">District leaders reported connecting students to summer STEM camps run by Massachusetts universities through Middlesex </w:t>
      </w:r>
      <w:r w:rsidR="00593B30">
        <w:rPr>
          <w:spacing w:val="-2"/>
        </w:rPr>
        <w:t>C</w:t>
      </w:r>
      <w:r w:rsidRPr="0068095E">
        <w:rPr>
          <w:spacing w:val="-2"/>
        </w:rPr>
        <w:t xml:space="preserve">ommunity </w:t>
      </w:r>
      <w:r w:rsidR="00593B30">
        <w:rPr>
          <w:spacing w:val="-2"/>
        </w:rPr>
        <w:t>C</w:t>
      </w:r>
      <w:r w:rsidRPr="0068095E">
        <w:rPr>
          <w:spacing w:val="-2"/>
        </w:rPr>
        <w:t xml:space="preserve">ollege and trying to make them easy for families to access. Human resources noted that the district has partnerships with organizations </w:t>
      </w:r>
      <w:r w:rsidRPr="00AE11DC">
        <w:rPr>
          <w:spacing w:val="-2"/>
        </w:rPr>
        <w:t xml:space="preserve">like the </w:t>
      </w:r>
      <w:r w:rsidR="00AE11DC">
        <w:rPr>
          <w:spacing w:val="-2"/>
        </w:rPr>
        <w:t xml:space="preserve">MassHire </w:t>
      </w:r>
      <w:r w:rsidRPr="00AE11DC">
        <w:rPr>
          <w:spacing w:val="-2"/>
        </w:rPr>
        <w:t>Greater Lowell Workforce Board and Thermo Fisher Scientific to provide educational events f</w:t>
      </w:r>
      <w:r w:rsidRPr="0068095E">
        <w:rPr>
          <w:spacing w:val="-2"/>
        </w:rPr>
        <w:t>or students and families.</w:t>
      </w:r>
    </w:p>
    <w:p w14:paraId="7BA4789F" w14:textId="77777777" w:rsidR="00FB6048" w:rsidRDefault="00FB6048" w:rsidP="00FB6048">
      <w:pPr>
        <w:pStyle w:val="Heading3"/>
      </w:pPr>
      <w:r>
        <w:t>Recommendations</w:t>
      </w:r>
    </w:p>
    <w:p w14:paraId="2B1531DE" w14:textId="482F1894" w:rsidR="00FB6048" w:rsidRPr="00AA0FE4" w:rsidRDefault="00AA0FE4" w:rsidP="0068095E">
      <w:pPr>
        <w:pStyle w:val="TableBullet1"/>
      </w:pPr>
      <w:r>
        <w:t>The district should continue to analyze staffing needs on an annual basis and ensure</w:t>
      </w:r>
      <w:r w:rsidR="00784FE1">
        <w:t xml:space="preserve"> that the analysis considers</w:t>
      </w:r>
      <w:r>
        <w:t xml:space="preserve"> </w:t>
      </w:r>
      <w:r w:rsidR="00C04ED4">
        <w:t xml:space="preserve">qualified </w:t>
      </w:r>
      <w:r w:rsidR="00784FE1">
        <w:t>support staff</w:t>
      </w:r>
      <w:r w:rsidR="00784FE1" w:rsidRPr="0068095E">
        <w:t xml:space="preserve"> </w:t>
      </w:r>
      <w:r w:rsidR="00C04ED4">
        <w:t>who can</w:t>
      </w:r>
      <w:r w:rsidR="00784FE1" w:rsidRPr="0068095E">
        <w:t xml:space="preserve"> address </w:t>
      </w:r>
      <w:r w:rsidR="00775976">
        <w:t xml:space="preserve">the </w:t>
      </w:r>
      <w:r w:rsidR="00784FE1" w:rsidRPr="0068095E">
        <w:t>needs</w:t>
      </w:r>
      <w:r w:rsidR="00775976">
        <w:t xml:space="preserve"> of students with disabilities</w:t>
      </w:r>
      <w:r w:rsidR="00C04ED4">
        <w:t>.</w:t>
      </w:r>
    </w:p>
    <w:p w14:paraId="4A6A5268" w14:textId="77777777" w:rsidR="008D6102" w:rsidRPr="00E06CDE" w:rsidRDefault="008D6102" w:rsidP="008D6102">
      <w:pPr>
        <w:pStyle w:val="Heading2"/>
      </w:pPr>
      <w:bookmarkStart w:id="33" w:name="_Toc101446232"/>
      <w:bookmarkStart w:id="34" w:name="_Toc116905551"/>
      <w:bookmarkEnd w:id="21"/>
      <w:r>
        <w:t>Financial and Asset Management</w:t>
      </w:r>
      <w:bookmarkEnd w:id="33"/>
      <w:bookmarkEnd w:id="34"/>
    </w:p>
    <w:p w14:paraId="0A93BC47" w14:textId="6900A240" w:rsidR="00D617E0" w:rsidRPr="004C5FD5" w:rsidRDefault="00D617E0" w:rsidP="00D617E0">
      <w:pPr>
        <w:pStyle w:val="BodyText"/>
      </w:pPr>
      <w:r w:rsidRPr="004C5FD5">
        <w:t xml:space="preserve">With oversight from the superintendent, </w:t>
      </w:r>
      <w:r w:rsidR="00593B30">
        <w:t>TPS</w:t>
      </w:r>
      <w:r>
        <w:t>’s business manager</w:t>
      </w:r>
      <w:r w:rsidRPr="004C5FD5">
        <w:t xml:space="preserve"> leads </w:t>
      </w:r>
      <w:r w:rsidR="00302AFD">
        <w:t>TPS</w:t>
      </w:r>
      <w:r>
        <w:t xml:space="preserve">’s </w:t>
      </w:r>
      <w:r w:rsidRPr="004C5FD5">
        <w:t>financial management. These district staff members work</w:t>
      </w:r>
      <w:r>
        <w:t xml:space="preserve"> </w:t>
      </w:r>
      <w:r w:rsidRPr="004C5FD5">
        <w:t>together</w:t>
      </w:r>
      <w:r>
        <w:t xml:space="preserve"> </w:t>
      </w:r>
      <w:r w:rsidRPr="004C5FD5">
        <w:t>with school leaders</w:t>
      </w:r>
      <w:r>
        <w:t xml:space="preserve"> </w:t>
      </w:r>
      <w:r w:rsidRPr="004C5FD5">
        <w:t>to estimate and plan for</w:t>
      </w:r>
      <w:r>
        <w:t xml:space="preserve"> </w:t>
      </w:r>
      <w:r w:rsidRPr="004C5FD5">
        <w:t>annual staffing needs based on enrollment data</w:t>
      </w:r>
      <w:r>
        <w:t xml:space="preserve"> </w:t>
      </w:r>
      <w:r w:rsidRPr="004C5FD5">
        <w:t xml:space="preserve">and staff salaries. </w:t>
      </w:r>
      <w:r>
        <w:t>F</w:t>
      </w:r>
      <w:r w:rsidRPr="7D7C8F82">
        <w:t xml:space="preserve">inance and asset management staff </w:t>
      </w:r>
      <w:r>
        <w:t xml:space="preserve">reported that they </w:t>
      </w:r>
      <w:r w:rsidRPr="7D7C8F82">
        <w:t xml:space="preserve">meet with the superintendent </w:t>
      </w:r>
      <w:r>
        <w:t>monthly</w:t>
      </w:r>
      <w:r w:rsidRPr="7D7C8F82">
        <w:t xml:space="preserve"> to discuss the spending data. </w:t>
      </w:r>
      <w:r w:rsidRPr="004C5FD5">
        <w:t xml:space="preserve">Table </w:t>
      </w:r>
      <w:r>
        <w:t xml:space="preserve">10 </w:t>
      </w:r>
      <w:r w:rsidRPr="004C5FD5">
        <w:t>presents the key strengths and areas for growth for financial and asset management.</w:t>
      </w:r>
    </w:p>
    <w:p w14:paraId="60AA9987" w14:textId="49B57518" w:rsidR="00D617E0" w:rsidRPr="00EF76A0" w:rsidRDefault="00D617E0" w:rsidP="00D617E0">
      <w:pPr>
        <w:pStyle w:val="TableTitle0"/>
      </w:pPr>
      <w:r w:rsidRPr="00EF76A0">
        <w:t xml:space="preserve">Table </w:t>
      </w:r>
      <w:r>
        <w:t>10</w:t>
      </w:r>
      <w:r w:rsidRPr="00EF76A0">
        <w:t xml:space="preserve">. Summary of </w:t>
      </w:r>
      <w:r w:rsidR="00BD6BF9">
        <w:t>K</w:t>
      </w:r>
      <w:r w:rsidRPr="00EF76A0">
        <w:t xml:space="preserve">ey </w:t>
      </w:r>
      <w:r w:rsidR="00BD6BF9">
        <w:t>S</w:t>
      </w:r>
      <w:r w:rsidRPr="00EF76A0">
        <w:t xml:space="preserve">trengths and </w:t>
      </w:r>
      <w:r w:rsidR="00BD6BF9">
        <w:t>A</w:t>
      </w:r>
      <w:r w:rsidRPr="00EF76A0">
        <w:t xml:space="preserve">reas for </w:t>
      </w:r>
      <w:r w:rsidR="00BD6BF9">
        <w:t>G</w:t>
      </w:r>
      <w:r w:rsidRPr="00EF76A0">
        <w:t>rowth</w:t>
      </w:r>
      <w:r w:rsidR="00BD6BF9">
        <w:t>:</w:t>
      </w:r>
      <w:r w:rsidRPr="00EF76A0">
        <w:t xml:space="preserve"> </w:t>
      </w:r>
      <w:r>
        <w:t>Financial and Asset Management</w:t>
      </w:r>
      <w:r w:rsidR="00BD6BF9">
        <w:t xml:space="preserve"> Standard</w:t>
      </w:r>
    </w:p>
    <w:tbl>
      <w:tblPr>
        <w:tblStyle w:val="MSVTable11"/>
        <w:tblW w:w="5000" w:type="pct"/>
        <w:tblLook w:val="04A0" w:firstRow="1" w:lastRow="0" w:firstColumn="1" w:lastColumn="0" w:noHBand="0" w:noVBand="1"/>
      </w:tblPr>
      <w:tblGrid>
        <w:gridCol w:w="2062"/>
        <w:gridCol w:w="4170"/>
        <w:gridCol w:w="3112"/>
      </w:tblGrid>
      <w:tr w:rsidR="00D617E0" w:rsidRPr="00AD22A8" w14:paraId="58C6FF0F" w14:textId="77777777" w:rsidTr="00597B98">
        <w:trPr>
          <w:cnfStyle w:val="100000000000" w:firstRow="1" w:lastRow="0" w:firstColumn="0" w:lastColumn="0" w:oddVBand="0" w:evenVBand="0" w:oddHBand="0" w:evenHBand="0" w:firstRowFirstColumn="0" w:firstRowLastColumn="0" w:lastRowFirstColumn="0" w:lastRowLastColumn="0"/>
        </w:trPr>
        <w:tc>
          <w:tcPr>
            <w:tcW w:w="1103" w:type="pct"/>
          </w:tcPr>
          <w:p w14:paraId="0BD0B08E" w14:textId="77777777" w:rsidR="00D617E0" w:rsidRPr="00D617E0" w:rsidRDefault="00D617E0" w:rsidP="00D617E0">
            <w:pPr>
              <w:pStyle w:val="TableColHeadingCenter"/>
            </w:pPr>
            <w:r w:rsidRPr="00D617E0">
              <w:t>Indicator</w:t>
            </w:r>
          </w:p>
        </w:tc>
        <w:tc>
          <w:tcPr>
            <w:tcW w:w="2231" w:type="pct"/>
          </w:tcPr>
          <w:p w14:paraId="6011E943" w14:textId="77777777" w:rsidR="00D617E0" w:rsidRPr="00D617E0" w:rsidRDefault="00D617E0" w:rsidP="00D617E0">
            <w:pPr>
              <w:pStyle w:val="TableColHeadingCenter"/>
            </w:pPr>
            <w:r w:rsidRPr="00D617E0">
              <w:t>Strengths</w:t>
            </w:r>
          </w:p>
        </w:tc>
        <w:tc>
          <w:tcPr>
            <w:tcW w:w="1665" w:type="pct"/>
          </w:tcPr>
          <w:p w14:paraId="2A2E9997" w14:textId="5159F3A2" w:rsidR="00D617E0" w:rsidRPr="00D617E0" w:rsidRDefault="00D617E0" w:rsidP="00D617E0">
            <w:pPr>
              <w:pStyle w:val="TableColHeadingCenter"/>
            </w:pPr>
            <w:r w:rsidRPr="00D617E0">
              <w:t xml:space="preserve">Areas for </w:t>
            </w:r>
            <w:r w:rsidR="00BD6BF9">
              <w:t>g</w:t>
            </w:r>
            <w:r w:rsidRPr="00D617E0">
              <w:t>rowth</w:t>
            </w:r>
          </w:p>
        </w:tc>
      </w:tr>
      <w:tr w:rsidR="00D617E0" w14:paraId="577FA56A" w14:textId="77777777" w:rsidTr="00597B98">
        <w:trPr>
          <w:cnfStyle w:val="000000100000" w:firstRow="0" w:lastRow="0" w:firstColumn="0" w:lastColumn="0" w:oddVBand="0" w:evenVBand="0" w:oddHBand="1" w:evenHBand="0" w:firstRowFirstColumn="0" w:firstRowLastColumn="0" w:lastRowFirstColumn="0" w:lastRowLastColumn="0"/>
        </w:trPr>
        <w:tc>
          <w:tcPr>
            <w:tcW w:w="1103" w:type="pct"/>
          </w:tcPr>
          <w:p w14:paraId="6533CE0B" w14:textId="0F3CC50C" w:rsidR="00D617E0" w:rsidRPr="00D617E0" w:rsidRDefault="00D617E0" w:rsidP="00D617E0">
            <w:pPr>
              <w:pStyle w:val="TableSubheading"/>
            </w:pPr>
            <w:r w:rsidRPr="00D617E0">
              <w:t xml:space="preserve">Budget </w:t>
            </w:r>
            <w:r w:rsidR="00BD6BF9">
              <w:t>d</w:t>
            </w:r>
            <w:r w:rsidRPr="00D617E0">
              <w:t xml:space="preserve">ocumentation and </w:t>
            </w:r>
            <w:r w:rsidR="00BD6BF9">
              <w:t>r</w:t>
            </w:r>
            <w:r w:rsidRPr="00D617E0">
              <w:t>eporting</w:t>
            </w:r>
          </w:p>
        </w:tc>
        <w:tc>
          <w:tcPr>
            <w:tcW w:w="2231" w:type="pct"/>
          </w:tcPr>
          <w:p w14:paraId="0F7475E8" w14:textId="2960059A" w:rsidR="00D617E0" w:rsidRPr="00D617E0" w:rsidRDefault="00D617E0" w:rsidP="00D617E0">
            <w:pPr>
              <w:pStyle w:val="TableBullet1"/>
            </w:pPr>
            <w:r w:rsidRPr="00D617E0">
              <w:t xml:space="preserve">Concise and accurate budget documents </w:t>
            </w:r>
          </w:p>
          <w:p w14:paraId="01DC0D11" w14:textId="63C39DD0" w:rsidR="00D617E0" w:rsidRPr="00D617E0" w:rsidRDefault="00D617E0" w:rsidP="00D617E0">
            <w:pPr>
              <w:pStyle w:val="TableBullet1"/>
            </w:pPr>
            <w:r w:rsidRPr="00D617E0">
              <w:t>Budgeting driven by student and administrative enrollment data</w:t>
            </w:r>
          </w:p>
        </w:tc>
        <w:tc>
          <w:tcPr>
            <w:tcW w:w="1665" w:type="pct"/>
          </w:tcPr>
          <w:p w14:paraId="71EDF919" w14:textId="77777777" w:rsidR="00D617E0" w:rsidRPr="00D617E0" w:rsidRDefault="00D617E0" w:rsidP="00D617E0">
            <w:pPr>
              <w:pStyle w:val="TableBullet1"/>
            </w:pPr>
            <w:r w:rsidRPr="00D617E0">
              <w:t>Identification of budget management responsibilities</w:t>
            </w:r>
          </w:p>
          <w:p w14:paraId="517A2F91" w14:textId="628A2F98" w:rsidR="00D617E0" w:rsidRPr="00D617E0" w:rsidRDefault="00D617E0" w:rsidP="00D617E0">
            <w:pPr>
              <w:pStyle w:val="TableBullet1"/>
            </w:pPr>
            <w:r w:rsidRPr="00D617E0">
              <w:t>Information on opportunity outcomes and gaps</w:t>
            </w:r>
          </w:p>
        </w:tc>
      </w:tr>
      <w:tr w:rsidR="00D617E0" w14:paraId="1217A8D5" w14:textId="77777777" w:rsidTr="00D66C01">
        <w:tc>
          <w:tcPr>
            <w:tcW w:w="1103" w:type="pct"/>
          </w:tcPr>
          <w:p w14:paraId="56F9C83F" w14:textId="6A50BDCC" w:rsidR="00D617E0" w:rsidRPr="00D617E0" w:rsidRDefault="00D617E0" w:rsidP="00D617E0">
            <w:pPr>
              <w:pStyle w:val="TableSubheading"/>
            </w:pPr>
            <w:r w:rsidRPr="00D617E0">
              <w:t xml:space="preserve">Adequate </w:t>
            </w:r>
            <w:r w:rsidR="00BD6BF9">
              <w:t>b</w:t>
            </w:r>
            <w:r w:rsidRPr="00D617E0">
              <w:t>udget</w:t>
            </w:r>
          </w:p>
        </w:tc>
        <w:tc>
          <w:tcPr>
            <w:tcW w:w="2231" w:type="pct"/>
          </w:tcPr>
          <w:p w14:paraId="4783F293" w14:textId="368E244F" w:rsidR="00D617E0" w:rsidRPr="00D617E0" w:rsidRDefault="00D617E0" w:rsidP="00D617E0">
            <w:pPr>
              <w:pStyle w:val="TableBullet1"/>
            </w:pPr>
            <w:r w:rsidRPr="00D617E0">
              <w:t>Use of all available funding to support student performance and outcomes</w:t>
            </w:r>
          </w:p>
          <w:p w14:paraId="2BFDDB81" w14:textId="0613C571" w:rsidR="00D617E0" w:rsidRPr="00D617E0" w:rsidRDefault="00D617E0" w:rsidP="00D617E0">
            <w:pPr>
              <w:pStyle w:val="TableBullet1"/>
            </w:pPr>
            <w:r w:rsidRPr="00D617E0">
              <w:t>Staffing reviewed annually to plan for the effective use of people and time</w:t>
            </w:r>
          </w:p>
        </w:tc>
        <w:tc>
          <w:tcPr>
            <w:tcW w:w="1665" w:type="pct"/>
            <w:vAlign w:val="center"/>
          </w:tcPr>
          <w:p w14:paraId="44DA9F22" w14:textId="110B1450" w:rsidR="00D617E0" w:rsidRPr="00D617E0" w:rsidRDefault="00D66C01" w:rsidP="00D66C01">
            <w:pPr>
              <w:pStyle w:val="TableBullet1"/>
              <w:numPr>
                <w:ilvl w:val="0"/>
                <w:numId w:val="0"/>
              </w:numPr>
              <w:jc w:val="center"/>
            </w:pPr>
            <w:r>
              <w:t>NA</w:t>
            </w:r>
          </w:p>
        </w:tc>
      </w:tr>
      <w:tr w:rsidR="00D617E0" w14:paraId="008B22D2" w14:textId="77777777" w:rsidTr="00D66C01">
        <w:trPr>
          <w:cnfStyle w:val="000000100000" w:firstRow="0" w:lastRow="0" w:firstColumn="0" w:lastColumn="0" w:oddVBand="0" w:evenVBand="0" w:oddHBand="1" w:evenHBand="0" w:firstRowFirstColumn="0" w:firstRowLastColumn="0" w:lastRowFirstColumn="0" w:lastRowLastColumn="0"/>
        </w:trPr>
        <w:tc>
          <w:tcPr>
            <w:tcW w:w="1103" w:type="pct"/>
          </w:tcPr>
          <w:p w14:paraId="30B49FD0" w14:textId="205561CB" w:rsidR="00D617E0" w:rsidRPr="00D617E0" w:rsidRDefault="00D617E0" w:rsidP="00D617E0">
            <w:pPr>
              <w:pStyle w:val="TableSubheading"/>
            </w:pPr>
            <w:r w:rsidRPr="00D617E0">
              <w:t xml:space="preserve">Financial </w:t>
            </w:r>
            <w:r w:rsidR="00BD6BF9">
              <w:t>t</w:t>
            </w:r>
            <w:r w:rsidRPr="00D617E0">
              <w:t xml:space="preserve">racking, </w:t>
            </w:r>
            <w:r w:rsidR="00BD6BF9">
              <w:t>f</w:t>
            </w:r>
            <w:r w:rsidRPr="00D617E0">
              <w:t xml:space="preserve">orecasting, </w:t>
            </w:r>
            <w:r w:rsidR="00BD6BF9">
              <w:t>c</w:t>
            </w:r>
            <w:r w:rsidRPr="00D617E0">
              <w:t xml:space="preserve">ontrols, and </w:t>
            </w:r>
            <w:r w:rsidR="00BD6BF9">
              <w:t>a</w:t>
            </w:r>
            <w:r w:rsidRPr="00D617E0">
              <w:t>udits</w:t>
            </w:r>
          </w:p>
        </w:tc>
        <w:tc>
          <w:tcPr>
            <w:tcW w:w="2231" w:type="pct"/>
          </w:tcPr>
          <w:p w14:paraId="1C63BD64" w14:textId="069563A5" w:rsidR="00D617E0" w:rsidRPr="00D617E0" w:rsidRDefault="00D617E0" w:rsidP="00D617E0">
            <w:pPr>
              <w:pStyle w:val="TableBullet1"/>
            </w:pPr>
            <w:r w:rsidRPr="00D617E0">
              <w:t xml:space="preserve">Efficient business office systems </w:t>
            </w:r>
          </w:p>
        </w:tc>
        <w:tc>
          <w:tcPr>
            <w:tcW w:w="1665" w:type="pct"/>
            <w:vAlign w:val="center"/>
          </w:tcPr>
          <w:p w14:paraId="39655C1A" w14:textId="1942BD36" w:rsidR="00D617E0" w:rsidRPr="00D617E0" w:rsidRDefault="00D66C01" w:rsidP="00D66C01">
            <w:pPr>
              <w:pStyle w:val="TableBullet1"/>
              <w:numPr>
                <w:ilvl w:val="0"/>
                <w:numId w:val="0"/>
              </w:numPr>
              <w:jc w:val="center"/>
            </w:pPr>
            <w:r>
              <w:t>NA</w:t>
            </w:r>
          </w:p>
        </w:tc>
      </w:tr>
      <w:tr w:rsidR="00D617E0" w14:paraId="67D2CE52" w14:textId="77777777" w:rsidTr="00597B98">
        <w:tc>
          <w:tcPr>
            <w:tcW w:w="1103" w:type="pct"/>
          </w:tcPr>
          <w:p w14:paraId="74C38FCD" w14:textId="1CA294CA" w:rsidR="00D617E0" w:rsidRPr="00D617E0" w:rsidRDefault="00D617E0" w:rsidP="00D617E0">
            <w:pPr>
              <w:pStyle w:val="TableSubheading"/>
            </w:pPr>
            <w:r w:rsidRPr="00D617E0">
              <w:t xml:space="preserve">Capital </w:t>
            </w:r>
            <w:r w:rsidR="00BD6BF9">
              <w:t>p</w:t>
            </w:r>
            <w:r w:rsidRPr="00D617E0">
              <w:t xml:space="preserve">lanning and </w:t>
            </w:r>
            <w:r w:rsidR="00BD6BF9">
              <w:t>f</w:t>
            </w:r>
            <w:r w:rsidRPr="00D617E0">
              <w:t xml:space="preserve">acility </w:t>
            </w:r>
            <w:r w:rsidR="00BD6BF9">
              <w:t>m</w:t>
            </w:r>
            <w:r w:rsidRPr="00D617E0">
              <w:t>aintenance</w:t>
            </w:r>
          </w:p>
        </w:tc>
        <w:tc>
          <w:tcPr>
            <w:tcW w:w="2231" w:type="pct"/>
          </w:tcPr>
          <w:p w14:paraId="0D70B08D" w14:textId="4CA61183" w:rsidR="00D617E0" w:rsidRPr="00D617E0" w:rsidRDefault="00D617E0" w:rsidP="00D617E0">
            <w:pPr>
              <w:pStyle w:val="TableBullet1"/>
            </w:pPr>
            <w:r w:rsidRPr="00D617E0">
              <w:t>Appropriate preventive maintenance system</w:t>
            </w:r>
          </w:p>
          <w:p w14:paraId="3731C0A7" w14:textId="19FAA91B" w:rsidR="00D617E0" w:rsidRPr="00D617E0" w:rsidRDefault="00D617E0" w:rsidP="00D617E0">
            <w:pPr>
              <w:pStyle w:val="TableBullet1"/>
            </w:pPr>
            <w:r w:rsidRPr="00D617E0">
              <w:t>Long-term capital plan</w:t>
            </w:r>
          </w:p>
        </w:tc>
        <w:tc>
          <w:tcPr>
            <w:tcW w:w="1665" w:type="pct"/>
          </w:tcPr>
          <w:p w14:paraId="0AB89FB0" w14:textId="44014793" w:rsidR="00D617E0" w:rsidRPr="00D617E0" w:rsidRDefault="00D617E0" w:rsidP="00D617E0">
            <w:pPr>
              <w:pStyle w:val="TableBullet1"/>
            </w:pPr>
            <w:r w:rsidRPr="00D617E0">
              <w:t xml:space="preserve">Preventive maintenance system </w:t>
            </w:r>
            <w:r w:rsidR="00BD6BF9">
              <w:t>r</w:t>
            </w:r>
            <w:r w:rsidRPr="00D617E0">
              <w:t>eview process for the capital plan</w:t>
            </w:r>
          </w:p>
        </w:tc>
      </w:tr>
    </w:tbl>
    <w:p w14:paraId="1D420026" w14:textId="77777777" w:rsidR="00D617E0" w:rsidRDefault="00D617E0" w:rsidP="00D617E0">
      <w:pPr>
        <w:pStyle w:val="Heading3"/>
      </w:pPr>
      <w:r>
        <w:t>Budget Documentation and Reporting</w:t>
      </w:r>
    </w:p>
    <w:p w14:paraId="080C7BEA" w14:textId="51536367" w:rsidR="00D617E0" w:rsidRPr="00597B98" w:rsidRDefault="00302AFD" w:rsidP="00D617E0">
      <w:pPr>
        <w:pStyle w:val="BodyTextposthead"/>
        <w:rPr>
          <w:b/>
          <w:bCs/>
          <w:spacing w:val="-1"/>
        </w:rPr>
      </w:pPr>
      <w:r w:rsidRPr="00597B98">
        <w:rPr>
          <w:spacing w:val="-1"/>
        </w:rPr>
        <w:t>TPS</w:t>
      </w:r>
      <w:r w:rsidR="00D617E0" w:rsidRPr="00597B98">
        <w:rPr>
          <w:spacing w:val="-1"/>
        </w:rPr>
        <w:t xml:space="preserve">’s budget documents provide accurate and concise information to help guide spending in the district and are connected to district and school improvement planning as cited in the latest budget presentation and school committee meeting minutes from earlier this year. According to the budget proposal document from </w:t>
      </w:r>
      <w:r w:rsidR="005E6086" w:rsidRPr="00597B98">
        <w:rPr>
          <w:spacing w:val="-1"/>
        </w:rPr>
        <w:t>FY</w:t>
      </w:r>
      <w:r w:rsidR="00BD6BF9" w:rsidRPr="00597B98">
        <w:rPr>
          <w:spacing w:val="-1"/>
        </w:rPr>
        <w:t>20</w:t>
      </w:r>
      <w:r w:rsidR="00D617E0" w:rsidRPr="00597B98">
        <w:rPr>
          <w:spacing w:val="-1"/>
        </w:rPr>
        <w:t>21, the school budget is organized by salary, operating, and capital outlay costs. The budget proposal from FY</w:t>
      </w:r>
      <w:r w:rsidR="00BD6BF9" w:rsidRPr="00597B98">
        <w:rPr>
          <w:spacing w:val="-1"/>
        </w:rPr>
        <w:t>20</w:t>
      </w:r>
      <w:r w:rsidR="00D617E0" w:rsidRPr="00597B98">
        <w:rPr>
          <w:spacing w:val="-1"/>
        </w:rPr>
        <w:t>21 and the budget presentation for FY</w:t>
      </w:r>
      <w:r w:rsidR="00BD6BF9" w:rsidRPr="00597B98">
        <w:rPr>
          <w:spacing w:val="-1"/>
        </w:rPr>
        <w:t>20</w:t>
      </w:r>
      <w:r w:rsidR="00D617E0" w:rsidRPr="00597B98">
        <w:rPr>
          <w:spacing w:val="-1"/>
        </w:rPr>
        <w:t xml:space="preserve">23 both include historical spending data from three fiscal years prior to the present for comparison. Budget documents on revolving funds from transportation to nutrition services </w:t>
      </w:r>
      <w:r w:rsidR="005A09F6">
        <w:rPr>
          <w:spacing w:val="-1"/>
        </w:rPr>
        <w:t xml:space="preserve">also </w:t>
      </w:r>
      <w:r w:rsidR="00D617E0" w:rsidRPr="00597B98">
        <w:rPr>
          <w:spacing w:val="-1"/>
        </w:rPr>
        <w:t>were included. Student and administrative enrollment data were included in the FY</w:t>
      </w:r>
      <w:r w:rsidR="00BD6BF9" w:rsidRPr="00597B98">
        <w:rPr>
          <w:spacing w:val="-1"/>
        </w:rPr>
        <w:t>20</w:t>
      </w:r>
      <w:r w:rsidR="00D617E0" w:rsidRPr="00597B98">
        <w:rPr>
          <w:spacing w:val="-1"/>
        </w:rPr>
        <w:t>21 budget proposal and were confirmed by district finance staff to drive budget priorities. However, the budget proposal for FY</w:t>
      </w:r>
      <w:r w:rsidR="00B51858" w:rsidRPr="00597B98">
        <w:rPr>
          <w:spacing w:val="-1"/>
        </w:rPr>
        <w:t>20</w:t>
      </w:r>
      <w:r w:rsidR="00D617E0" w:rsidRPr="00597B98">
        <w:rPr>
          <w:spacing w:val="-1"/>
        </w:rPr>
        <w:t xml:space="preserve">23 </w:t>
      </w:r>
      <w:r w:rsidR="00B51858" w:rsidRPr="00597B98">
        <w:rPr>
          <w:spacing w:val="-1"/>
        </w:rPr>
        <w:t xml:space="preserve">has no evidence of these data </w:t>
      </w:r>
      <w:r w:rsidR="00D617E0" w:rsidRPr="00597B98">
        <w:rPr>
          <w:spacing w:val="-1"/>
        </w:rPr>
        <w:t xml:space="preserve">and no information presented on opportunity outcomes and gaps. </w:t>
      </w:r>
    </w:p>
    <w:p w14:paraId="61FA65C5" w14:textId="54539EDF" w:rsidR="00D617E0" w:rsidRPr="002F30E8" w:rsidRDefault="00D617E0" w:rsidP="00D617E0">
      <w:pPr>
        <w:pStyle w:val="BodyText"/>
        <w:rPr>
          <w:spacing w:val="-1"/>
        </w:rPr>
      </w:pPr>
      <w:r w:rsidRPr="002F30E8">
        <w:rPr>
          <w:spacing w:val="-1"/>
        </w:rPr>
        <w:t xml:space="preserve">Based on the </w:t>
      </w:r>
      <w:r w:rsidR="002F30E8" w:rsidRPr="002F30E8">
        <w:rPr>
          <w:spacing w:val="-1"/>
        </w:rPr>
        <w:t xml:space="preserve">FY2023 </w:t>
      </w:r>
      <w:r w:rsidRPr="002F30E8">
        <w:rPr>
          <w:spacing w:val="-1"/>
        </w:rPr>
        <w:t>budget hearing, the proposal from FY</w:t>
      </w:r>
      <w:r w:rsidR="00BD6BF9" w:rsidRPr="002F30E8">
        <w:rPr>
          <w:spacing w:val="-1"/>
        </w:rPr>
        <w:t>20</w:t>
      </w:r>
      <w:r w:rsidRPr="002F30E8">
        <w:rPr>
          <w:spacing w:val="-1"/>
        </w:rPr>
        <w:t xml:space="preserve">21, and the latest </w:t>
      </w:r>
      <w:r w:rsidR="00BD6BF9" w:rsidRPr="002F30E8">
        <w:rPr>
          <w:spacing w:val="-1"/>
        </w:rPr>
        <w:t xml:space="preserve">end-of-year </w:t>
      </w:r>
      <w:r w:rsidRPr="002F30E8">
        <w:rPr>
          <w:spacing w:val="-1"/>
        </w:rPr>
        <w:t xml:space="preserve">report, the town manages the fixed costs for </w:t>
      </w:r>
      <w:r w:rsidR="002F30E8" w:rsidRPr="002F30E8">
        <w:rPr>
          <w:spacing w:val="-1"/>
        </w:rPr>
        <w:t>TPS</w:t>
      </w:r>
      <w:r w:rsidR="00BD6BF9" w:rsidRPr="002F30E8">
        <w:rPr>
          <w:spacing w:val="-1"/>
        </w:rPr>
        <w:t>,</w:t>
      </w:r>
      <w:r w:rsidRPr="002F30E8">
        <w:rPr>
          <w:spacing w:val="-1"/>
        </w:rPr>
        <w:t xml:space="preserve"> which include health, retirement, Medicare, unemployment, insurance, debt</w:t>
      </w:r>
      <w:r w:rsidR="00BD6BF9" w:rsidRPr="002F30E8">
        <w:rPr>
          <w:spacing w:val="-1"/>
        </w:rPr>
        <w:t xml:space="preserve"> </w:t>
      </w:r>
      <w:r w:rsidRPr="002F30E8">
        <w:rPr>
          <w:spacing w:val="-1"/>
        </w:rPr>
        <w:t xml:space="preserve">nonexempt principal, debt nonexempt interest, and short-term interest costs. The schools </w:t>
      </w:r>
      <w:r w:rsidR="00E11483" w:rsidRPr="002F30E8">
        <w:rPr>
          <w:spacing w:val="-1"/>
        </w:rPr>
        <w:t>oversee</w:t>
      </w:r>
      <w:r w:rsidRPr="002F30E8">
        <w:rPr>
          <w:spacing w:val="-1"/>
        </w:rPr>
        <w:t xml:space="preserve"> the salary, operating, and capital outlay costs. The costs managed by the </w:t>
      </w:r>
      <w:r w:rsidR="002F30E8" w:rsidRPr="002F30E8">
        <w:rPr>
          <w:spacing w:val="-1"/>
        </w:rPr>
        <w:t xml:space="preserve">town </w:t>
      </w:r>
      <w:r w:rsidRPr="002F30E8">
        <w:rPr>
          <w:spacing w:val="-1"/>
        </w:rPr>
        <w:t xml:space="preserve">are not clearly articulated in the </w:t>
      </w:r>
      <w:r w:rsidR="002F30E8" w:rsidRPr="002F30E8">
        <w:rPr>
          <w:spacing w:val="-1"/>
        </w:rPr>
        <w:t xml:space="preserve">FY2023 </w:t>
      </w:r>
      <w:r w:rsidRPr="002F30E8">
        <w:rPr>
          <w:spacing w:val="-1"/>
        </w:rPr>
        <w:t xml:space="preserve">budget, which </w:t>
      </w:r>
      <w:r w:rsidR="00597B98" w:rsidRPr="002F30E8">
        <w:rPr>
          <w:spacing w:val="-1"/>
        </w:rPr>
        <w:t>is</w:t>
      </w:r>
      <w:r w:rsidRPr="002F30E8">
        <w:rPr>
          <w:spacing w:val="-1"/>
        </w:rPr>
        <w:t xml:space="preserve"> an area for improvement. </w:t>
      </w:r>
    </w:p>
    <w:p w14:paraId="5E1F2562" w14:textId="77777777" w:rsidR="00D617E0" w:rsidRDefault="00D617E0" w:rsidP="00D617E0">
      <w:pPr>
        <w:pStyle w:val="Heading3"/>
      </w:pPr>
      <w:r>
        <w:t>Adequate Budget</w:t>
      </w:r>
    </w:p>
    <w:p w14:paraId="6BEA133D" w14:textId="2702BD6F" w:rsidR="00D617E0" w:rsidRDefault="00D617E0" w:rsidP="00D617E0">
      <w:pPr>
        <w:pStyle w:val="BodyTextposthead"/>
      </w:pPr>
      <w:r w:rsidRPr="4FFA45A4">
        <w:t xml:space="preserve">The community provides adequate general appropriation funds each year to meet or exceed required net school spending </w:t>
      </w:r>
      <w:r w:rsidR="00BD6BF9">
        <w:t xml:space="preserve">for TPS </w:t>
      </w:r>
      <w:r w:rsidRPr="4FFA45A4">
        <w:t>and cover other costs such as transportation</w:t>
      </w:r>
      <w:r w:rsidR="00BD6BF9">
        <w:t>.</w:t>
      </w:r>
      <w:r w:rsidR="00BD6BF9" w:rsidRPr="4FFA45A4">
        <w:t xml:space="preserve"> </w:t>
      </w:r>
      <w:r w:rsidRPr="4FFA45A4">
        <w:t>The district uses all available funding to support student performance and outcomes such as special education reading support and innovation pathways support. The district also reviews staffing annually to plan for the effective use of people and time.</w:t>
      </w:r>
    </w:p>
    <w:p w14:paraId="0DF107EB" w14:textId="38EE06C4" w:rsidR="00D617E0" w:rsidRPr="00D617E0" w:rsidRDefault="00D617E0" w:rsidP="00D617E0">
      <w:pPr>
        <w:pStyle w:val="BodyText"/>
        <w:rPr>
          <w:spacing w:val="-2"/>
        </w:rPr>
      </w:pPr>
      <w:r w:rsidRPr="00D617E0">
        <w:rPr>
          <w:spacing w:val="-2"/>
        </w:rPr>
        <w:t>According to district finance and asset management staff and the budget hearing presentation for FY</w:t>
      </w:r>
      <w:r w:rsidR="00BD6BF9">
        <w:rPr>
          <w:spacing w:val="-2"/>
        </w:rPr>
        <w:t>20</w:t>
      </w:r>
      <w:r w:rsidRPr="00D617E0">
        <w:rPr>
          <w:spacing w:val="-2"/>
        </w:rPr>
        <w:t>23 and FY</w:t>
      </w:r>
      <w:r w:rsidR="00BD6BF9">
        <w:rPr>
          <w:spacing w:val="-2"/>
        </w:rPr>
        <w:t>20</w:t>
      </w:r>
      <w:r w:rsidRPr="00D617E0">
        <w:rPr>
          <w:spacing w:val="-2"/>
        </w:rPr>
        <w:t>22, the district uses all available funding effectively to support student outcomes</w:t>
      </w:r>
      <w:r w:rsidR="00E11483">
        <w:rPr>
          <w:spacing w:val="-2"/>
        </w:rPr>
        <w:t>,</w:t>
      </w:r>
      <w:r w:rsidRPr="00D617E0">
        <w:rPr>
          <w:spacing w:val="-2"/>
        </w:rPr>
        <w:t xml:space="preserve"> such as </w:t>
      </w:r>
      <w:r w:rsidR="00BD6BF9" w:rsidRPr="00D617E0">
        <w:rPr>
          <w:spacing w:val="-2"/>
        </w:rPr>
        <w:t>u</w:t>
      </w:r>
      <w:r w:rsidR="00BD6BF9">
        <w:rPr>
          <w:spacing w:val="-2"/>
        </w:rPr>
        <w:t>s</w:t>
      </w:r>
      <w:r w:rsidR="00BD6BF9" w:rsidRPr="00D617E0">
        <w:rPr>
          <w:spacing w:val="-2"/>
        </w:rPr>
        <w:t xml:space="preserve">ing </w:t>
      </w:r>
      <w:r w:rsidRPr="00D617E0">
        <w:rPr>
          <w:spacing w:val="-2"/>
        </w:rPr>
        <w:t xml:space="preserve">the funds from an after-school grant to provide afterschool enrichment opportunities and the funds from the innovation pathways grant to provide internship opportunities and classes related to the industry pathway. The funds for special education reading, reading support, and all other title grants are regularly monitored to ensure that spending falls in accordance with the budget and that the remaining funds are carried over into the </w:t>
      </w:r>
      <w:r w:rsidR="00BD6BF9">
        <w:rPr>
          <w:spacing w:val="-2"/>
        </w:rPr>
        <w:t>next</w:t>
      </w:r>
      <w:r w:rsidR="00BD6BF9" w:rsidRPr="00D617E0">
        <w:rPr>
          <w:spacing w:val="-2"/>
        </w:rPr>
        <w:t xml:space="preserve"> </w:t>
      </w:r>
      <w:r w:rsidRPr="00D617E0">
        <w:rPr>
          <w:spacing w:val="-2"/>
        </w:rPr>
        <w:t xml:space="preserve">year. Staff members have also </w:t>
      </w:r>
      <w:r w:rsidR="00BD6BF9">
        <w:rPr>
          <w:spacing w:val="-2"/>
        </w:rPr>
        <w:t>us</w:t>
      </w:r>
      <w:r w:rsidR="00BD6BF9" w:rsidRPr="00D617E0">
        <w:rPr>
          <w:spacing w:val="-2"/>
        </w:rPr>
        <w:t xml:space="preserve">ed </w:t>
      </w:r>
      <w:r w:rsidRPr="00D617E0">
        <w:rPr>
          <w:spacing w:val="-2"/>
        </w:rPr>
        <w:t xml:space="preserve">funds from the </w:t>
      </w:r>
      <w:r w:rsidR="00281592" w:rsidRPr="00281592">
        <w:rPr>
          <w:spacing w:val="-2"/>
        </w:rPr>
        <w:t>Elementary and Secondary School Emergency Relief</w:t>
      </w:r>
      <w:r w:rsidR="00281592">
        <w:rPr>
          <w:spacing w:val="-2"/>
        </w:rPr>
        <w:t xml:space="preserve"> (ESSER)</w:t>
      </w:r>
      <w:r w:rsidR="00281592" w:rsidRPr="00281592">
        <w:rPr>
          <w:spacing w:val="-2"/>
        </w:rPr>
        <w:t xml:space="preserve"> Fund </w:t>
      </w:r>
      <w:r w:rsidRPr="00D617E0">
        <w:rPr>
          <w:spacing w:val="-2"/>
        </w:rPr>
        <w:t>grants to cover COVID</w:t>
      </w:r>
      <w:r w:rsidR="00BD6BF9">
        <w:rPr>
          <w:spacing w:val="-2"/>
        </w:rPr>
        <w:t>-19</w:t>
      </w:r>
      <w:r w:rsidRPr="00D617E0">
        <w:rPr>
          <w:spacing w:val="-2"/>
        </w:rPr>
        <w:t xml:space="preserve"> expenses and plan to continue using the funds </w:t>
      </w:r>
      <w:r w:rsidR="00E11483">
        <w:rPr>
          <w:spacing w:val="-2"/>
        </w:rPr>
        <w:t>during</w:t>
      </w:r>
      <w:r w:rsidR="00E11483" w:rsidRPr="00D617E0">
        <w:rPr>
          <w:spacing w:val="-2"/>
        </w:rPr>
        <w:t xml:space="preserve"> </w:t>
      </w:r>
      <w:r w:rsidRPr="00D617E0">
        <w:rPr>
          <w:spacing w:val="-2"/>
        </w:rPr>
        <w:t xml:space="preserve">the next two years to redesign the HVAC systems for schools. Finance and asset management staff have also reported that they regularly review scheduling each year by looking at the enrollment data for each course and coordinating with the department chairs to determine whether they have too few or too many staff and who can teach what. Staffing </w:t>
      </w:r>
      <w:r w:rsidR="005A09F6">
        <w:rPr>
          <w:spacing w:val="-2"/>
        </w:rPr>
        <w:t xml:space="preserve">also </w:t>
      </w:r>
      <w:r w:rsidRPr="00D617E0">
        <w:rPr>
          <w:spacing w:val="-2"/>
        </w:rPr>
        <w:t xml:space="preserve">is cited as an “ongoing conversation” during meetings to determine how to “fill everybody’s role and support the students the best that they can with the money that they have.” The effective use of funding toward student outcomes and the ongoing review of staffing and scheduling can be considered areas of strength. </w:t>
      </w:r>
    </w:p>
    <w:p w14:paraId="72C9867A" w14:textId="77777777" w:rsidR="00D617E0" w:rsidRPr="00DC609C" w:rsidRDefault="00D617E0" w:rsidP="00D617E0">
      <w:pPr>
        <w:pStyle w:val="Heading3"/>
      </w:pPr>
      <w:r>
        <w:t>Financial Tracking, Forecasting, Controls, and Audits</w:t>
      </w:r>
    </w:p>
    <w:p w14:paraId="3838FACB" w14:textId="655C1541" w:rsidR="00D617E0" w:rsidRDefault="00BD6BF9" w:rsidP="00D617E0">
      <w:pPr>
        <w:pStyle w:val="BodyTextposthead"/>
        <w:rPr>
          <w:i/>
          <w:iCs/>
          <w:highlight w:val="yellow"/>
        </w:rPr>
      </w:pPr>
      <w:r>
        <w:t>TPS s</w:t>
      </w:r>
      <w:r w:rsidR="00D617E0">
        <w:t>chool and district leaders</w:t>
      </w:r>
      <w:r w:rsidR="00D617E0" w:rsidRPr="7D7C8F82">
        <w:t xml:space="preserve"> reported that they provide financial reports regularly to the superintendent. Staff members generate a year-to-date budget report for each payroll cycle using Eunice, which is the payroll’s financial system, that compares the budget </w:t>
      </w:r>
      <w:r w:rsidR="00D90C26">
        <w:t>with</w:t>
      </w:r>
      <w:r w:rsidR="00D617E0" w:rsidRPr="7D7C8F82">
        <w:t xml:space="preserve"> the salaries, operating accounts to actual spending, and all other encumbrances. Thereafter, the finance and asset management staff meet with the superintendent each month to discuss the spending data. Th</w:t>
      </w:r>
      <w:r w:rsidR="00D90C26">
        <w:t>ese</w:t>
      </w:r>
      <w:r w:rsidR="00D617E0" w:rsidRPr="7D7C8F82">
        <w:t xml:space="preserve"> data along with any proposed revisions </w:t>
      </w:r>
      <w:r w:rsidR="00D617E0">
        <w:t>are</w:t>
      </w:r>
      <w:r w:rsidR="00D617E0" w:rsidRPr="7D7C8F82">
        <w:t xml:space="preserve"> presented to the </w:t>
      </w:r>
      <w:r w:rsidR="002F30E8">
        <w:t>TP</w:t>
      </w:r>
      <w:r w:rsidR="000378AD">
        <w:t>S</w:t>
      </w:r>
      <w:r w:rsidR="002F30E8">
        <w:t xml:space="preserve"> </w:t>
      </w:r>
      <w:r w:rsidR="00D617E0" w:rsidRPr="7D7C8F82">
        <w:t xml:space="preserve">school committee during </w:t>
      </w:r>
      <w:r w:rsidR="00E11483">
        <w:t>its</w:t>
      </w:r>
      <w:r w:rsidR="00E11483" w:rsidRPr="7D7C8F82">
        <w:t xml:space="preserve"> </w:t>
      </w:r>
      <w:r w:rsidR="00D617E0" w:rsidRPr="7D7C8F82">
        <w:t>meetings</w:t>
      </w:r>
      <w:r w:rsidR="00301F73">
        <w:t>,</w:t>
      </w:r>
      <w:r w:rsidR="00D617E0" w:rsidRPr="7D7C8F82">
        <w:t xml:space="preserve"> as evidenced in the budget workshop section of the meeting minutes from January </w:t>
      </w:r>
      <w:r w:rsidR="00D90C26">
        <w:t>2022</w:t>
      </w:r>
      <w:r w:rsidR="00D617E0" w:rsidRPr="7D7C8F82">
        <w:t>. Finance and asset management staff have also reported that they meet with their payroll representative biweekly to review the payroll for any differences from the previous report and to ensure that proper funding sources are used. One finance and asset management staff member oversees the source of the grant funds</w:t>
      </w:r>
      <w:r w:rsidR="00D90C26">
        <w:t>,</w:t>
      </w:r>
      <w:r w:rsidR="00D617E0" w:rsidRPr="7D7C8F82">
        <w:t xml:space="preserve"> as well as which ones can be rolled over and what the ending dates are each month. Staff members have also reported that the entire town is audited on the federal grants piece annually during the summer and the end-of-year report annually</w:t>
      </w:r>
      <w:r w:rsidR="00D617E0">
        <w:t>,</w:t>
      </w:r>
      <w:r w:rsidR="00D617E0" w:rsidRPr="7D7C8F82">
        <w:t xml:space="preserve"> and implements any audit recommendations. A municipal leader also reported that the district meets end-of-year reporting requirements in a timely and accurate manner.</w:t>
      </w:r>
    </w:p>
    <w:p w14:paraId="7CFA1CFA" w14:textId="77777777" w:rsidR="00D617E0" w:rsidRDefault="00D617E0" w:rsidP="00D617E0">
      <w:pPr>
        <w:pStyle w:val="Heading3"/>
      </w:pPr>
      <w:r>
        <w:t>Capital Planning and Facility Maintenance</w:t>
      </w:r>
    </w:p>
    <w:p w14:paraId="22369DDB" w14:textId="472C5C7C" w:rsidR="00D617E0" w:rsidRDefault="0007222D" w:rsidP="00D617E0">
      <w:pPr>
        <w:pStyle w:val="BodyTextposthead"/>
      </w:pPr>
      <w:r>
        <w:t xml:space="preserve">According to finance and asset management staff and the 2016 NEASC report, </w:t>
      </w:r>
      <w:r w:rsidR="00D90C26">
        <w:t>TPS</w:t>
      </w:r>
      <w:r w:rsidR="00D617E0" w:rsidRPr="4FFA45A4">
        <w:t xml:space="preserve"> has a preventive maintenance system in place to prolong the effective life of the district’s capital assets and ensures that educational and program facilities are safe, secure, and conducive to student learning</w:t>
      </w:r>
      <w:r w:rsidR="00D617E0" w:rsidRPr="20C03114">
        <w:t xml:space="preserve">, including adequate access to technology. However, the preventive maintenance system requires an update to ensure that it captures all aspects of a preventive maintenance request, which can be considered an area for improvement. The district has a long-term capital plan that describes future improvement needs, including </w:t>
      </w:r>
      <w:r w:rsidR="00D617E0" w:rsidRPr="0915A24B">
        <w:t>adequately sized</w:t>
      </w:r>
      <w:r w:rsidR="00D617E0" w:rsidRPr="20C03114">
        <w:t xml:space="preserve"> facilities based on enrollment data. </w:t>
      </w:r>
      <w:r w:rsidR="00B51858">
        <w:t>N</w:t>
      </w:r>
      <w:r w:rsidR="00D617E0" w:rsidRPr="20C03114">
        <w:t xml:space="preserve">o available data </w:t>
      </w:r>
      <w:r w:rsidR="00B51858">
        <w:t xml:space="preserve">exist </w:t>
      </w:r>
      <w:r w:rsidR="00D617E0" w:rsidRPr="20C03114">
        <w:t>on the review and revision process of the capital plan.</w:t>
      </w:r>
    </w:p>
    <w:p w14:paraId="245297ED" w14:textId="0BE4E96D" w:rsidR="00D617E0" w:rsidRPr="003B744C" w:rsidRDefault="00D617E0" w:rsidP="00D617E0">
      <w:pPr>
        <w:pStyle w:val="BodyText"/>
      </w:pPr>
      <w:r>
        <w:t xml:space="preserve">The district appointed one staff member dedicated to preventive maintenance </w:t>
      </w:r>
      <w:r w:rsidR="00B61E8B">
        <w:t>to</w:t>
      </w:r>
      <w:r>
        <w:t xml:space="preserve"> check the exhaust, fans, heater motors, and anything else to do with heating and ventilation in each school building</w:t>
      </w:r>
      <w:r w:rsidR="00D90C26">
        <w:t>,</w:t>
      </w:r>
      <w:r>
        <w:t xml:space="preserve"> as well as </w:t>
      </w:r>
      <w:r w:rsidR="00B61E8B">
        <w:t xml:space="preserve">to maintain </w:t>
      </w:r>
      <w:r>
        <w:t xml:space="preserve">recordkeeping through the newly developed work order system. However, according to finance and asset management staff, maintaining preventive maintenance requests through the work order system is not effective as it does not clearly account for the date that the preventive maintenance request was fulfilled, the steps that were taken, and what tools were used, which can be considered an area for improvement. Based on reports from finance and asset management staff, the 2016 NEASC </w:t>
      </w:r>
      <w:r w:rsidR="00B61E8B">
        <w:t>report</w:t>
      </w:r>
      <w:r>
        <w:t>, and the FY</w:t>
      </w:r>
      <w:r w:rsidR="00D90C26">
        <w:t>20</w:t>
      </w:r>
      <w:r>
        <w:t>21 budget proposal, the district ensures program facilities are well</w:t>
      </w:r>
      <w:r w:rsidR="00D90C26">
        <w:t xml:space="preserve"> </w:t>
      </w:r>
      <w:r>
        <w:t>maintained, safe, and conducive to student learning, including adequate access to technology. Finance and asset management staff use preventive maintenance logging for technological equipment to proactively monitor the status of a device such as Chromebooks and to determine whether a replacement will be needed</w:t>
      </w:r>
      <w:r w:rsidR="00D90C26">
        <w:t>,</w:t>
      </w:r>
      <w:r>
        <w:t xml:space="preserve"> as well as how to factor that into the budget. Using a formal and proactive approach to preventive maintenance for technological devices to ensure accessibility for students can be considered an area of strength. </w:t>
      </w:r>
    </w:p>
    <w:p w14:paraId="0BF8E01B" w14:textId="561690A0" w:rsidR="00FF48CB" w:rsidRDefault="00D617E0" w:rsidP="00D617E0">
      <w:pPr>
        <w:pStyle w:val="BodyText"/>
        <w:rPr>
          <w:spacing w:val="-1"/>
        </w:rPr>
      </w:pPr>
      <w:r>
        <w:t>The district has a long-term capital plan as outlined in the budget hearing for FY</w:t>
      </w:r>
      <w:r w:rsidR="00D90C26">
        <w:t>20</w:t>
      </w:r>
      <w:r>
        <w:t>22 and FY</w:t>
      </w:r>
      <w:r w:rsidR="00D90C26">
        <w:t>20</w:t>
      </w:r>
      <w:r>
        <w:t>23 that describes the improvement needs for building and maintenance</w:t>
      </w:r>
      <w:r w:rsidR="00D90C26">
        <w:t>,</w:t>
      </w:r>
      <w:r>
        <w:t xml:space="preserve"> as well as for technology. According to the budget proposal for FY</w:t>
      </w:r>
      <w:r w:rsidR="00D90C26">
        <w:t>20</w:t>
      </w:r>
      <w:r>
        <w:t xml:space="preserve">21, the capital outlay includes plans for improving the buildings and facilities along with the supporting enrollment data for students and administration. The capital outlay piece is funded every year and left open to projects based on what needs the most support according to finance and asset management staff. </w:t>
      </w:r>
      <w:r w:rsidR="00B51858">
        <w:t>N</w:t>
      </w:r>
      <w:r>
        <w:t xml:space="preserve">o available data </w:t>
      </w:r>
      <w:r w:rsidR="00B51858">
        <w:t xml:space="preserve">exist </w:t>
      </w:r>
      <w:r>
        <w:t>on the review and revision process of the capital plan.</w:t>
      </w:r>
      <w:r w:rsidR="008D6102" w:rsidRPr="00110B97">
        <w:rPr>
          <w:spacing w:val="-1"/>
        </w:rPr>
        <w:t xml:space="preserve"> </w:t>
      </w:r>
    </w:p>
    <w:p w14:paraId="2120B5AD" w14:textId="22DDB837" w:rsidR="00884EB4" w:rsidRDefault="00884EB4" w:rsidP="00884EB4">
      <w:pPr>
        <w:pStyle w:val="Heading3"/>
      </w:pPr>
      <w:r>
        <w:t>Recommendations</w:t>
      </w:r>
    </w:p>
    <w:p w14:paraId="2B940E0C" w14:textId="62D31EBE" w:rsidR="00884EB4" w:rsidRDefault="00AC36EF" w:rsidP="00884EB4">
      <w:pPr>
        <w:pStyle w:val="Bullet1"/>
      </w:pPr>
      <w:r>
        <w:t xml:space="preserve">District leadership should ensure that the budget clearly </w:t>
      </w:r>
      <w:r w:rsidR="00B06DD1">
        <w:t xml:space="preserve">articulates which costs are </w:t>
      </w:r>
      <w:r w:rsidR="00F819A7">
        <w:t>managed by the town and which are managed by the district.</w:t>
      </w:r>
    </w:p>
    <w:p w14:paraId="69EB9AC7" w14:textId="0D717C29" w:rsidR="00884EB4" w:rsidRDefault="00FF20FA" w:rsidP="00884EB4">
      <w:pPr>
        <w:pStyle w:val="Bullet1"/>
      </w:pPr>
      <w:r>
        <w:t xml:space="preserve">District leadership should include </w:t>
      </w:r>
      <w:r w:rsidR="00453FCF">
        <w:t xml:space="preserve">student and </w:t>
      </w:r>
      <w:r w:rsidR="00453FCF" w:rsidRPr="00597B98">
        <w:rPr>
          <w:spacing w:val="-1"/>
        </w:rPr>
        <w:t>administrative enrollment data</w:t>
      </w:r>
      <w:r w:rsidR="00453FCF">
        <w:rPr>
          <w:spacing w:val="-1"/>
        </w:rPr>
        <w:t xml:space="preserve">, as well as information related to outcomes and opportunity gaps in budget proposals. </w:t>
      </w:r>
    </w:p>
    <w:p w14:paraId="55E50629" w14:textId="2AA67967" w:rsidR="00884EB4" w:rsidRDefault="004841EE" w:rsidP="00884EB4">
      <w:pPr>
        <w:pStyle w:val="Bullet1"/>
      </w:pPr>
      <w:r>
        <w:t xml:space="preserve">The district should ensure that </w:t>
      </w:r>
      <w:r w:rsidR="007508E2">
        <w:t>its capital plan</w:t>
      </w:r>
      <w:r>
        <w:t xml:space="preserve"> </w:t>
      </w:r>
      <w:r w:rsidR="00836877">
        <w:t>includes</w:t>
      </w:r>
      <w:r>
        <w:t xml:space="preserve"> a </w:t>
      </w:r>
      <w:r w:rsidR="008E5725">
        <w:t xml:space="preserve">process for reviewing the </w:t>
      </w:r>
      <w:r w:rsidR="00836877">
        <w:t>preventative</w:t>
      </w:r>
      <w:r w:rsidR="008E5725">
        <w:t xml:space="preserve"> maintenance </w:t>
      </w:r>
      <w:r w:rsidR="00836877">
        <w:t>system</w:t>
      </w:r>
      <w:r w:rsidR="008E5725">
        <w:t>.</w:t>
      </w:r>
    </w:p>
    <w:p w14:paraId="68504972" w14:textId="77777777" w:rsidR="00884EB4" w:rsidRDefault="00884EB4" w:rsidP="00884EB4">
      <w:pPr>
        <w:pStyle w:val="Bullet1"/>
        <w:numPr>
          <w:ilvl w:val="0"/>
          <w:numId w:val="0"/>
        </w:numPr>
        <w:ind w:left="720"/>
      </w:pPr>
    </w:p>
    <w:p w14:paraId="674EEC83" w14:textId="77777777" w:rsidR="00FF48CB" w:rsidRDefault="00FF48CB" w:rsidP="00FF48CB">
      <w:pPr>
        <w:pStyle w:val="Bullet1"/>
        <w:numPr>
          <w:ilvl w:val="0"/>
          <w:numId w:val="0"/>
        </w:numPr>
        <w:ind w:left="720" w:hanging="360"/>
      </w:pPr>
    </w:p>
    <w:p w14:paraId="26CC0050" w14:textId="3BEBFCD3" w:rsidR="00D617E0" w:rsidRDefault="00D617E0" w:rsidP="00FF48CB">
      <w:pPr>
        <w:pStyle w:val="Bullet1"/>
        <w:numPr>
          <w:ilvl w:val="0"/>
          <w:numId w:val="0"/>
        </w:numPr>
        <w:ind w:left="720" w:hanging="360"/>
        <w:sectPr w:rsidR="00D617E0" w:rsidSect="003A51F4">
          <w:headerReference w:type="default" r:id="rId24"/>
          <w:footerReference w:type="default" r:id="rId25"/>
          <w:footerReference w:type="first" r:id="rId26"/>
          <w:pgSz w:w="12240" w:h="15840" w:code="1"/>
          <w:pgMar w:top="1440" w:right="1440" w:bottom="1440" w:left="1440" w:header="720" w:footer="720" w:gutter="0"/>
          <w:pgNumType w:start="1"/>
          <w:cols w:space="720"/>
          <w:docGrid w:linePitch="360"/>
        </w:sectPr>
      </w:pPr>
    </w:p>
    <w:p w14:paraId="3086BDED" w14:textId="20473C3B" w:rsidR="008E314D" w:rsidRPr="002F709B" w:rsidRDefault="008E314D" w:rsidP="009E578A">
      <w:pPr>
        <w:pStyle w:val="Heading2"/>
      </w:pPr>
      <w:bookmarkStart w:id="35" w:name="_Toc116905552"/>
      <w:r w:rsidRPr="002F709B">
        <w:t>Appendix A</w:t>
      </w:r>
      <w:r w:rsidR="006A3A0E">
        <w:t>.</w:t>
      </w:r>
      <w:r w:rsidRPr="002F709B">
        <w:t xml:space="preserve"> </w:t>
      </w:r>
      <w:bookmarkEnd w:id="4"/>
      <w:bookmarkEnd w:id="5"/>
      <w:bookmarkEnd w:id="6"/>
      <w:r w:rsidR="00E475E7" w:rsidRPr="002F709B">
        <w:t>Summary of Site Visit Activities</w:t>
      </w:r>
      <w:bookmarkEnd w:id="7"/>
      <w:bookmarkEnd w:id="35"/>
    </w:p>
    <w:p w14:paraId="502408CC" w14:textId="1098D810" w:rsidR="00D617E0" w:rsidRPr="00D617E0" w:rsidRDefault="00D617E0" w:rsidP="00D617E0">
      <w:pPr>
        <w:pStyle w:val="BodyText"/>
      </w:pPr>
      <w:r w:rsidRPr="00D617E0">
        <w:t xml:space="preserve">The </w:t>
      </w:r>
      <w:r w:rsidR="00D90C26">
        <w:t>AIR</w:t>
      </w:r>
      <w:r w:rsidRPr="00D617E0">
        <w:t xml:space="preserve"> team completed the following activities as part of the district review activities in </w:t>
      </w:r>
      <w:r w:rsidR="00D90C26">
        <w:t>TPS</w:t>
      </w:r>
      <w:r w:rsidRPr="00D617E0">
        <w:t>. The team conducted 60 classroom observations between May 5</w:t>
      </w:r>
      <w:r w:rsidR="00D90C26">
        <w:t xml:space="preserve"> and May </w:t>
      </w:r>
      <w:r w:rsidRPr="00D617E0">
        <w:t>12, 2022, and held interviews and focus groups between May 4</w:t>
      </w:r>
      <w:r w:rsidR="00D90C26">
        <w:t xml:space="preserve"> and May </w:t>
      </w:r>
      <w:r w:rsidRPr="00D617E0">
        <w:t>11, 2022. The site visit team conducted interviews and focus groups with the following representatives from the school and the district: </w:t>
      </w:r>
    </w:p>
    <w:p w14:paraId="11725E71" w14:textId="77777777" w:rsidR="00D617E0" w:rsidRPr="00D617E0" w:rsidRDefault="00D617E0" w:rsidP="00D617E0">
      <w:pPr>
        <w:pStyle w:val="Bullet1"/>
      </w:pPr>
      <w:r w:rsidRPr="00D617E0">
        <w:t>Superintendent</w:t>
      </w:r>
    </w:p>
    <w:p w14:paraId="6B9DD0D7" w14:textId="77777777" w:rsidR="00D617E0" w:rsidRPr="00D617E0" w:rsidRDefault="00D617E0" w:rsidP="00D617E0">
      <w:pPr>
        <w:pStyle w:val="Bullet1"/>
      </w:pPr>
      <w:r w:rsidRPr="00D617E0">
        <w:t>Town government representative</w:t>
      </w:r>
    </w:p>
    <w:p w14:paraId="2061C65D" w14:textId="77777777" w:rsidR="00D617E0" w:rsidRPr="00D617E0" w:rsidRDefault="00D617E0" w:rsidP="00D617E0">
      <w:pPr>
        <w:pStyle w:val="Bullet1"/>
      </w:pPr>
      <w:r w:rsidRPr="00D617E0">
        <w:t>District leadership team</w:t>
      </w:r>
    </w:p>
    <w:p w14:paraId="620393CF" w14:textId="77777777" w:rsidR="00D617E0" w:rsidRPr="00D617E0" w:rsidRDefault="00D617E0" w:rsidP="00D617E0">
      <w:pPr>
        <w:pStyle w:val="Bullet1"/>
      </w:pPr>
      <w:r w:rsidRPr="00D617E0">
        <w:t>School leaders</w:t>
      </w:r>
    </w:p>
    <w:p w14:paraId="3E4A449D" w14:textId="7FC66DDB" w:rsidR="00D617E0" w:rsidRPr="00D617E0" w:rsidRDefault="00961E9B" w:rsidP="00D617E0">
      <w:pPr>
        <w:pStyle w:val="Bullet1"/>
      </w:pPr>
      <w:r>
        <w:t>Middle</w:t>
      </w:r>
      <w:r w:rsidR="00852207">
        <w:t xml:space="preserve"> </w:t>
      </w:r>
      <w:r>
        <w:t>school</w:t>
      </w:r>
      <w:r w:rsidR="00D617E0" w:rsidRPr="00D617E0">
        <w:t xml:space="preserve"> students</w:t>
      </w:r>
    </w:p>
    <w:p w14:paraId="423721C3" w14:textId="7A7176F9" w:rsidR="00D617E0" w:rsidRPr="00D617E0" w:rsidRDefault="00961E9B" w:rsidP="00D617E0">
      <w:pPr>
        <w:pStyle w:val="Bullet1"/>
      </w:pPr>
      <w:r>
        <w:t>High</w:t>
      </w:r>
      <w:r w:rsidR="00852207">
        <w:t xml:space="preserve"> </w:t>
      </w:r>
      <w:r>
        <w:t>school</w:t>
      </w:r>
      <w:r w:rsidR="00D617E0" w:rsidRPr="00D617E0">
        <w:t xml:space="preserve"> students</w:t>
      </w:r>
    </w:p>
    <w:p w14:paraId="581710CD" w14:textId="6EAC6E2F" w:rsidR="00D617E0" w:rsidRPr="00D617E0" w:rsidRDefault="00D617E0" w:rsidP="00D617E0">
      <w:pPr>
        <w:pStyle w:val="Bullet1"/>
      </w:pPr>
      <w:r w:rsidRPr="00D617E0">
        <w:t xml:space="preserve">Elementary, middle, and </w:t>
      </w:r>
      <w:r w:rsidR="00961E9B">
        <w:t>high</w:t>
      </w:r>
      <w:r w:rsidR="00852207">
        <w:t xml:space="preserve"> </w:t>
      </w:r>
      <w:r w:rsidR="00961E9B">
        <w:t>school</w:t>
      </w:r>
      <w:r w:rsidRPr="00D617E0">
        <w:t xml:space="preserve"> teachers</w:t>
      </w:r>
    </w:p>
    <w:p w14:paraId="07EC75F2" w14:textId="1BE9AB98" w:rsidR="00D617E0" w:rsidRPr="00D617E0" w:rsidRDefault="00D617E0" w:rsidP="00D617E0">
      <w:pPr>
        <w:pStyle w:val="Bullet1"/>
      </w:pPr>
      <w:r w:rsidRPr="00D617E0">
        <w:t xml:space="preserve">Elementary, middle, and </w:t>
      </w:r>
      <w:r w:rsidR="00961E9B">
        <w:t>high</w:t>
      </w:r>
      <w:r w:rsidR="00852207">
        <w:t xml:space="preserve"> </w:t>
      </w:r>
      <w:r w:rsidR="00961E9B">
        <w:t>school</w:t>
      </w:r>
      <w:r w:rsidRPr="00D617E0">
        <w:t xml:space="preserve"> EL staff </w:t>
      </w:r>
    </w:p>
    <w:p w14:paraId="157586DB" w14:textId="3B9756CB" w:rsidR="00D617E0" w:rsidRPr="00D617E0" w:rsidRDefault="00D617E0" w:rsidP="00D617E0">
      <w:pPr>
        <w:pStyle w:val="Bullet1"/>
      </w:pPr>
      <w:r w:rsidRPr="00D617E0">
        <w:t xml:space="preserve">Elementary, middle, and </w:t>
      </w:r>
      <w:r w:rsidR="00961E9B">
        <w:t>high</w:t>
      </w:r>
      <w:r w:rsidR="00852207">
        <w:t xml:space="preserve"> </w:t>
      </w:r>
      <w:r w:rsidR="00961E9B">
        <w:t>school</w:t>
      </w:r>
      <w:r w:rsidRPr="00D617E0">
        <w:t xml:space="preserve"> special education specialists</w:t>
      </w:r>
    </w:p>
    <w:p w14:paraId="58C32D0A" w14:textId="77777777" w:rsidR="00D617E0" w:rsidRPr="00D617E0" w:rsidRDefault="00D617E0" w:rsidP="00D617E0">
      <w:pPr>
        <w:pStyle w:val="Bullet1"/>
      </w:pPr>
      <w:r w:rsidRPr="00D617E0">
        <w:t>School committee representatives</w:t>
      </w:r>
    </w:p>
    <w:p w14:paraId="52A3BC49" w14:textId="77777777" w:rsidR="00D617E0" w:rsidRPr="00D617E0" w:rsidRDefault="00D617E0" w:rsidP="00D617E0">
      <w:pPr>
        <w:pStyle w:val="Bullet1"/>
      </w:pPr>
      <w:r w:rsidRPr="00D617E0">
        <w:t>Family/community members</w:t>
      </w:r>
    </w:p>
    <w:p w14:paraId="6E7B2CAF" w14:textId="5AE87B46" w:rsidR="00D617E0" w:rsidRPr="00D617E0" w:rsidRDefault="00D90C26" w:rsidP="00D617E0">
      <w:pPr>
        <w:pStyle w:val="Bullet1"/>
      </w:pPr>
      <w:r>
        <w:t>TTA</w:t>
      </w:r>
      <w:r w:rsidR="00D617E0" w:rsidRPr="00D617E0">
        <w:t xml:space="preserve"> representatives</w:t>
      </w:r>
    </w:p>
    <w:p w14:paraId="066E328F" w14:textId="23CE17CE" w:rsidR="00D617E0" w:rsidRPr="00D617E0" w:rsidRDefault="00D617E0" w:rsidP="00D617E0">
      <w:pPr>
        <w:pStyle w:val="BodyText"/>
      </w:pPr>
      <w:r w:rsidRPr="00D617E0">
        <w:t>The review team analyzed multiple datasets and reviewed numerous documents before and during the site visit, including</w:t>
      </w:r>
      <w:r w:rsidR="00D90C26">
        <w:t xml:space="preserve"> the following</w:t>
      </w:r>
      <w:r w:rsidRPr="00D617E0">
        <w:t xml:space="preserve">: </w:t>
      </w:r>
    </w:p>
    <w:p w14:paraId="4C964A86" w14:textId="3473F87A" w:rsidR="00D617E0" w:rsidRPr="00D617E0" w:rsidRDefault="00D617E0" w:rsidP="00D617E0">
      <w:pPr>
        <w:pStyle w:val="Bullet1"/>
      </w:pPr>
      <w:r w:rsidRPr="00D617E0">
        <w:t>Student and school performance data, including achievement and growth, enrollment, graduation, dropout, retention, suspension, and attendance rates</w:t>
      </w:r>
    </w:p>
    <w:p w14:paraId="3CB5E7D2" w14:textId="60103477" w:rsidR="00D617E0" w:rsidRPr="00D617E0" w:rsidRDefault="00D617E0" w:rsidP="00D617E0">
      <w:pPr>
        <w:pStyle w:val="Bullet1"/>
      </w:pPr>
      <w:r w:rsidRPr="00D617E0">
        <w:t xml:space="preserve">Data on the district’s staffing and finances </w:t>
      </w:r>
    </w:p>
    <w:p w14:paraId="298B47C5" w14:textId="4EDA5920" w:rsidR="00D617E0" w:rsidRPr="00D617E0" w:rsidRDefault="00D617E0" w:rsidP="00D617E0">
      <w:pPr>
        <w:pStyle w:val="Bullet1"/>
      </w:pPr>
      <w:r w:rsidRPr="00D617E0">
        <w:t>Published educational reports on the district by DESE, the NEASC, and the former Office of Educational Quality and Accountability</w:t>
      </w:r>
    </w:p>
    <w:p w14:paraId="5F4D1A4B" w14:textId="1A10439E" w:rsidR="00D617E0" w:rsidRPr="00D617E0" w:rsidRDefault="00D617E0" w:rsidP="00D617E0">
      <w:pPr>
        <w:pStyle w:val="Bullet1"/>
      </w:pPr>
      <w:r w:rsidRPr="00D617E0">
        <w:t xml:space="preserve">District documents such as district and </w:t>
      </w:r>
      <w:r w:rsidR="006D45CA">
        <w:t>s</w:t>
      </w:r>
      <w:r w:rsidRPr="00D617E0">
        <w:t>chool improvement plans, school committee policies, curriculum documents, summaries of student assessments, job descriptions, collective bargaining agreements, evaluation tools for staff, handbooks, school schedules, and the district’s end-of-year financial reports</w:t>
      </w:r>
      <w:r w:rsidR="006F1E77">
        <w:t xml:space="preserve"> </w:t>
      </w:r>
    </w:p>
    <w:p w14:paraId="2BF6A542" w14:textId="7CFEB792" w:rsidR="00D617E0" w:rsidRPr="00D617E0" w:rsidRDefault="00D617E0" w:rsidP="00D617E0">
      <w:pPr>
        <w:pStyle w:val="Bullet1"/>
      </w:pPr>
      <w:r w:rsidRPr="00D617E0">
        <w:t>All completed program and administrator evaluations, and a random selection of completed teacher evaluations</w:t>
      </w:r>
    </w:p>
    <w:p w14:paraId="463A5006" w14:textId="757473F9" w:rsidR="008D6102" w:rsidRPr="008D6102" w:rsidRDefault="008D6102" w:rsidP="00DA6C44">
      <w:pPr>
        <w:pStyle w:val="Bullet1"/>
        <w:numPr>
          <w:ilvl w:val="0"/>
          <w:numId w:val="0"/>
        </w:numPr>
        <w:ind w:left="720" w:hanging="360"/>
      </w:pPr>
    </w:p>
    <w:p w14:paraId="6A7B59BA" w14:textId="77777777" w:rsidR="006D0B48" w:rsidRPr="00172CC9"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172CC9" w:rsidSect="003A51F4">
          <w:footerReference w:type="default" r:id="rId27"/>
          <w:pgSz w:w="12240" w:h="15840" w:code="1"/>
          <w:pgMar w:top="1440" w:right="1440" w:bottom="1440" w:left="1440" w:header="720" w:footer="720" w:gutter="0"/>
          <w:pgNumType w:start="1"/>
          <w:cols w:space="720"/>
          <w:docGrid w:linePitch="360"/>
        </w:sectPr>
      </w:pPr>
    </w:p>
    <w:p w14:paraId="46A7012E" w14:textId="0F9206CE" w:rsidR="002F1EBE" w:rsidRPr="002F1EBE" w:rsidRDefault="002F1EBE" w:rsidP="009E578A">
      <w:pPr>
        <w:pStyle w:val="Heading2"/>
      </w:pPr>
      <w:bookmarkStart w:id="36" w:name="_Toc101878650"/>
      <w:bookmarkStart w:id="37" w:name="_Toc116905553"/>
      <w:r w:rsidRPr="002F1EBE">
        <w:t>Appendix B</w:t>
      </w:r>
      <w:r w:rsidR="006A3A0E">
        <w:t>.</w:t>
      </w:r>
      <w:r w:rsidRPr="002F1EBE">
        <w:t xml:space="preserve"> Enrollment, </w:t>
      </w:r>
      <w:r w:rsidR="00FE2534">
        <w:t>Attendance</w:t>
      </w:r>
      <w:r w:rsidRPr="002F1EBE">
        <w:t>, Expenditures</w:t>
      </w:r>
      <w:bookmarkStart w:id="38" w:name="_Toc337817151"/>
      <w:bookmarkEnd w:id="36"/>
      <w:bookmarkEnd w:id="37"/>
    </w:p>
    <w:p w14:paraId="6AB641A6" w14:textId="6A2134E6" w:rsidR="00D617E0" w:rsidRPr="008D0665" w:rsidRDefault="00D617E0" w:rsidP="008D0665">
      <w:pPr>
        <w:pStyle w:val="TableTitle0"/>
      </w:pPr>
      <w:r w:rsidRPr="008D0665">
        <w:t>Table B1</w:t>
      </w:r>
      <w:r w:rsidR="008D0665" w:rsidRPr="008D0665">
        <w:t>.</w:t>
      </w:r>
      <w:r w:rsidRPr="008D0665">
        <w:t xml:space="preserve"> Tewksbury Public Schools</w:t>
      </w:r>
      <w:r w:rsidR="006D45CA">
        <w:t>:</w:t>
      </w:r>
      <w:r w:rsidRPr="008D0665">
        <w:t xml:space="preserve"> 2021</w:t>
      </w:r>
      <w:r w:rsidR="006D45CA">
        <w:t>-</w:t>
      </w:r>
      <w:r w:rsidRPr="008D0665">
        <w:t>2022 Student Enrollment by Race/Ethnicity </w:t>
      </w:r>
    </w:p>
    <w:tbl>
      <w:tblPr>
        <w:tblStyle w:val="MSVTable11"/>
        <w:tblW w:w="5000" w:type="pct"/>
        <w:tblLook w:val="06A0" w:firstRow="1" w:lastRow="0" w:firstColumn="1" w:lastColumn="0" w:noHBand="1" w:noVBand="1"/>
      </w:tblPr>
      <w:tblGrid>
        <w:gridCol w:w="2924"/>
        <w:gridCol w:w="1605"/>
        <w:gridCol w:w="1605"/>
        <w:gridCol w:w="1605"/>
        <w:gridCol w:w="1605"/>
      </w:tblGrid>
      <w:tr w:rsidR="006D45CA" w:rsidRPr="008D0665" w14:paraId="4673581C" w14:textId="77777777" w:rsidTr="00D66C01">
        <w:trPr>
          <w:cnfStyle w:val="100000000000" w:firstRow="1" w:lastRow="0" w:firstColumn="0" w:lastColumn="0" w:oddVBand="0" w:evenVBand="0" w:oddHBand="0" w:evenHBand="0" w:firstRowFirstColumn="0" w:firstRowLastColumn="0" w:lastRowFirstColumn="0" w:lastRowLastColumn="0"/>
        </w:trPr>
        <w:tc>
          <w:tcPr>
            <w:tcW w:w="2924" w:type="dxa"/>
            <w:vAlign w:val="center"/>
            <w:hideMark/>
          </w:tcPr>
          <w:p w14:paraId="6D01720A" w14:textId="306187BA" w:rsidR="006D45CA" w:rsidRPr="008D0665" w:rsidRDefault="006D45CA" w:rsidP="00D66C01">
            <w:pPr>
              <w:pStyle w:val="TableColHeadingLeft"/>
              <w:jc w:val="center"/>
            </w:pPr>
            <w:r>
              <w:rPr>
                <w:rStyle w:val="normaltextrun"/>
                <w:rFonts w:eastAsia="Calibri" w:cs="Calibri"/>
                <w:szCs w:val="20"/>
              </w:rPr>
              <w:t>Group</w:t>
            </w:r>
          </w:p>
        </w:tc>
        <w:tc>
          <w:tcPr>
            <w:tcW w:w="1605" w:type="dxa"/>
            <w:vAlign w:val="center"/>
            <w:hideMark/>
          </w:tcPr>
          <w:p w14:paraId="6B80E9AF" w14:textId="290104BD" w:rsidR="006D45CA" w:rsidRPr="008D0665" w:rsidRDefault="006D45CA" w:rsidP="00D66C01">
            <w:pPr>
              <w:pStyle w:val="TableColHeadingCenter"/>
            </w:pPr>
            <w:r>
              <w:rPr>
                <w:rStyle w:val="normaltextrun"/>
                <w:rFonts w:eastAsia="Calibri" w:cs="Calibri"/>
                <w:szCs w:val="20"/>
              </w:rPr>
              <w:t xml:space="preserve">District </w:t>
            </w:r>
            <w:r>
              <w:rPr>
                <w:rStyle w:val="normaltextrun"/>
                <w:rFonts w:eastAsia="Calibri" w:cs="Calibri"/>
                <w:i/>
                <w:iCs/>
                <w:szCs w:val="20"/>
              </w:rPr>
              <w:t>N</w:t>
            </w:r>
          </w:p>
        </w:tc>
        <w:tc>
          <w:tcPr>
            <w:tcW w:w="1605" w:type="dxa"/>
            <w:vAlign w:val="center"/>
            <w:hideMark/>
          </w:tcPr>
          <w:p w14:paraId="32CF3010" w14:textId="271F9111" w:rsidR="006D45CA" w:rsidRPr="008D0665" w:rsidRDefault="006D45CA" w:rsidP="00D66C01">
            <w:pPr>
              <w:pStyle w:val="TableColHeadingCenter"/>
            </w:pPr>
            <w:r>
              <w:rPr>
                <w:rStyle w:val="normaltextrun"/>
                <w:rFonts w:eastAsia="Calibri" w:cs="Calibri"/>
                <w:szCs w:val="20"/>
              </w:rPr>
              <w:t>Percentage</w:t>
            </w:r>
            <w:r>
              <w:rPr>
                <w:rStyle w:val="eop"/>
                <w:rFonts w:eastAsia="Calibri" w:cs="Calibri"/>
                <w:szCs w:val="20"/>
              </w:rPr>
              <w:t> </w:t>
            </w:r>
            <w:r>
              <w:rPr>
                <w:rFonts w:eastAsia="Calibri" w:cs="Calibri"/>
              </w:rPr>
              <w:br/>
            </w:r>
            <w:r>
              <w:rPr>
                <w:rStyle w:val="normaltextrun"/>
                <w:rFonts w:eastAsia="Calibri" w:cs="Calibri"/>
                <w:szCs w:val="20"/>
              </w:rPr>
              <w:t>of total</w:t>
            </w:r>
          </w:p>
        </w:tc>
        <w:tc>
          <w:tcPr>
            <w:tcW w:w="1605" w:type="dxa"/>
            <w:vAlign w:val="center"/>
            <w:hideMark/>
          </w:tcPr>
          <w:p w14:paraId="5173A623" w14:textId="010CFAD1" w:rsidR="006D45CA" w:rsidRPr="008D0665" w:rsidRDefault="006D45CA" w:rsidP="00D66C01">
            <w:pPr>
              <w:pStyle w:val="TableColHeadingCenter"/>
            </w:pPr>
            <w:r>
              <w:rPr>
                <w:rStyle w:val="normaltextrun"/>
                <w:rFonts w:eastAsia="Calibri" w:cs="Calibri"/>
                <w:szCs w:val="20"/>
              </w:rPr>
              <w:t xml:space="preserve">State </w:t>
            </w:r>
            <w:r>
              <w:rPr>
                <w:rStyle w:val="normaltextrun"/>
                <w:rFonts w:eastAsia="Calibri" w:cs="Calibri"/>
                <w:i/>
                <w:iCs/>
                <w:szCs w:val="20"/>
              </w:rPr>
              <w:t>N</w:t>
            </w:r>
          </w:p>
        </w:tc>
        <w:tc>
          <w:tcPr>
            <w:tcW w:w="1605" w:type="dxa"/>
            <w:vAlign w:val="center"/>
            <w:hideMark/>
          </w:tcPr>
          <w:p w14:paraId="4E0239E1" w14:textId="454C94A6" w:rsidR="006D45CA" w:rsidRPr="008D0665" w:rsidRDefault="006D45CA" w:rsidP="00D66C01">
            <w:pPr>
              <w:pStyle w:val="TableColHeadingCenter"/>
            </w:pPr>
            <w:r>
              <w:rPr>
                <w:rStyle w:val="normaltextrun"/>
                <w:rFonts w:eastAsia="Calibri" w:cs="Calibri"/>
                <w:szCs w:val="20"/>
              </w:rPr>
              <w:t xml:space="preserve">Percentage </w:t>
            </w:r>
            <w:r>
              <w:rPr>
                <w:rFonts w:eastAsia="Calibri" w:cs="Calibri"/>
                <w:szCs w:val="20"/>
              </w:rPr>
              <w:br/>
            </w:r>
            <w:r>
              <w:rPr>
                <w:rStyle w:val="normaltextrun"/>
                <w:rFonts w:eastAsia="Calibri" w:cs="Calibri"/>
                <w:szCs w:val="20"/>
              </w:rPr>
              <w:t>of</w:t>
            </w:r>
            <w:r>
              <w:rPr>
                <w:rStyle w:val="eop"/>
                <w:rFonts w:eastAsia="Calibri" w:cs="Calibri"/>
                <w:szCs w:val="20"/>
              </w:rPr>
              <w:t> </w:t>
            </w:r>
            <w:r>
              <w:rPr>
                <w:rStyle w:val="normaltextrun"/>
                <w:rFonts w:eastAsia="Calibri" w:cs="Calibri"/>
                <w:szCs w:val="20"/>
              </w:rPr>
              <w:t>total</w:t>
            </w:r>
          </w:p>
        </w:tc>
      </w:tr>
      <w:tr w:rsidR="00D617E0" w:rsidRPr="00722ECF" w14:paraId="5248D0D7" w14:textId="77777777" w:rsidTr="006D45CA">
        <w:tc>
          <w:tcPr>
            <w:tcW w:w="2924" w:type="dxa"/>
            <w:hideMark/>
          </w:tcPr>
          <w:p w14:paraId="52080F2D" w14:textId="77777777" w:rsidR="00D617E0" w:rsidRPr="008D0665" w:rsidRDefault="00D617E0" w:rsidP="00392BFD">
            <w:pPr>
              <w:pStyle w:val="TableText"/>
            </w:pPr>
            <w:r w:rsidRPr="008D0665">
              <w:t>All </w:t>
            </w:r>
          </w:p>
        </w:tc>
        <w:tc>
          <w:tcPr>
            <w:tcW w:w="1605" w:type="dxa"/>
            <w:hideMark/>
          </w:tcPr>
          <w:p w14:paraId="1A3B057F" w14:textId="77777777" w:rsidR="00D617E0" w:rsidRPr="008D0665" w:rsidRDefault="00D617E0" w:rsidP="00392BFD">
            <w:pPr>
              <w:pStyle w:val="TableTextCentered"/>
            </w:pPr>
            <w:r w:rsidRPr="008D0665">
              <w:t>3,180 </w:t>
            </w:r>
          </w:p>
        </w:tc>
        <w:tc>
          <w:tcPr>
            <w:tcW w:w="1605" w:type="dxa"/>
            <w:shd w:val="clear" w:color="auto" w:fill="D9E2F3"/>
            <w:hideMark/>
          </w:tcPr>
          <w:p w14:paraId="654E8BF0" w14:textId="77777777" w:rsidR="00D617E0" w:rsidRPr="008D0665" w:rsidRDefault="00D617E0" w:rsidP="00392BFD">
            <w:pPr>
              <w:pStyle w:val="TableTextCentered"/>
              <w:tabs>
                <w:tab w:val="decimal" w:pos="746"/>
              </w:tabs>
              <w:jc w:val="left"/>
            </w:pPr>
            <w:r w:rsidRPr="008D0665">
              <w:t>100.0% </w:t>
            </w:r>
          </w:p>
        </w:tc>
        <w:tc>
          <w:tcPr>
            <w:tcW w:w="1605" w:type="dxa"/>
            <w:hideMark/>
          </w:tcPr>
          <w:p w14:paraId="115B55E0" w14:textId="77777777" w:rsidR="00D617E0" w:rsidRPr="008D0665" w:rsidRDefault="00D617E0" w:rsidP="00392BFD">
            <w:pPr>
              <w:pStyle w:val="TableTextCentered"/>
            </w:pPr>
            <w:r w:rsidRPr="008D0665">
              <w:t>911,529 </w:t>
            </w:r>
          </w:p>
        </w:tc>
        <w:tc>
          <w:tcPr>
            <w:tcW w:w="1605" w:type="dxa"/>
            <w:shd w:val="clear" w:color="auto" w:fill="D9E2F3"/>
            <w:hideMark/>
          </w:tcPr>
          <w:p w14:paraId="77FA2420" w14:textId="77777777" w:rsidR="00D617E0" w:rsidRPr="008D0665" w:rsidRDefault="00D617E0" w:rsidP="00392BFD">
            <w:pPr>
              <w:pStyle w:val="TableTextCentered"/>
              <w:tabs>
                <w:tab w:val="decimal" w:pos="752"/>
              </w:tabs>
              <w:jc w:val="left"/>
            </w:pPr>
            <w:r w:rsidRPr="008D0665">
              <w:t>100.0% </w:t>
            </w:r>
          </w:p>
        </w:tc>
      </w:tr>
      <w:tr w:rsidR="00D617E0" w:rsidRPr="00722ECF" w14:paraId="442147F7" w14:textId="77777777" w:rsidTr="006D45CA">
        <w:tc>
          <w:tcPr>
            <w:tcW w:w="2924" w:type="dxa"/>
            <w:hideMark/>
          </w:tcPr>
          <w:p w14:paraId="4E80B3A1" w14:textId="25EF8125" w:rsidR="00D617E0" w:rsidRPr="008D0665" w:rsidRDefault="00D617E0" w:rsidP="00392BFD">
            <w:pPr>
              <w:pStyle w:val="TableText"/>
            </w:pPr>
            <w:r w:rsidRPr="008D0665">
              <w:t>African</w:t>
            </w:r>
            <w:r w:rsidR="006D45CA">
              <w:t xml:space="preserve"> </w:t>
            </w:r>
            <w:r w:rsidRPr="008D0665">
              <w:t>American </w:t>
            </w:r>
          </w:p>
        </w:tc>
        <w:tc>
          <w:tcPr>
            <w:tcW w:w="1605" w:type="dxa"/>
            <w:hideMark/>
          </w:tcPr>
          <w:p w14:paraId="3A77F411" w14:textId="77777777" w:rsidR="00D617E0" w:rsidRPr="008D0665" w:rsidRDefault="00D617E0" w:rsidP="00392BFD">
            <w:pPr>
              <w:pStyle w:val="TableTextCentered"/>
            </w:pPr>
            <w:r w:rsidRPr="008D0665">
              <w:t>133 </w:t>
            </w:r>
          </w:p>
        </w:tc>
        <w:tc>
          <w:tcPr>
            <w:tcW w:w="1605" w:type="dxa"/>
            <w:shd w:val="clear" w:color="auto" w:fill="D9E2F3"/>
            <w:hideMark/>
          </w:tcPr>
          <w:p w14:paraId="26DAFC14" w14:textId="77777777" w:rsidR="00D617E0" w:rsidRPr="008D0665" w:rsidRDefault="00D617E0" w:rsidP="00392BFD">
            <w:pPr>
              <w:pStyle w:val="TableTextCentered"/>
              <w:tabs>
                <w:tab w:val="decimal" w:pos="746"/>
              </w:tabs>
              <w:jc w:val="left"/>
            </w:pPr>
            <w:r w:rsidRPr="008D0665">
              <w:t>4.2% </w:t>
            </w:r>
          </w:p>
        </w:tc>
        <w:tc>
          <w:tcPr>
            <w:tcW w:w="1605" w:type="dxa"/>
            <w:hideMark/>
          </w:tcPr>
          <w:p w14:paraId="3A05652E" w14:textId="77777777" w:rsidR="00D617E0" w:rsidRPr="008D0665" w:rsidRDefault="00D617E0" w:rsidP="00392BFD">
            <w:pPr>
              <w:pStyle w:val="TableTextCentered"/>
            </w:pPr>
            <w:r w:rsidRPr="008D0665">
              <w:t>84,970 </w:t>
            </w:r>
          </w:p>
        </w:tc>
        <w:tc>
          <w:tcPr>
            <w:tcW w:w="1605" w:type="dxa"/>
            <w:shd w:val="clear" w:color="auto" w:fill="D9E2F3"/>
            <w:hideMark/>
          </w:tcPr>
          <w:p w14:paraId="7C076E59" w14:textId="77777777" w:rsidR="00D617E0" w:rsidRPr="008D0665" w:rsidRDefault="00D617E0" w:rsidP="00392BFD">
            <w:pPr>
              <w:pStyle w:val="TableTextCentered"/>
              <w:tabs>
                <w:tab w:val="decimal" w:pos="752"/>
              </w:tabs>
              <w:jc w:val="left"/>
            </w:pPr>
            <w:r w:rsidRPr="008D0665">
              <w:t>9.3% </w:t>
            </w:r>
          </w:p>
        </w:tc>
      </w:tr>
      <w:tr w:rsidR="00D617E0" w:rsidRPr="00722ECF" w14:paraId="0D4A8E05" w14:textId="77777777" w:rsidTr="006D45CA">
        <w:tc>
          <w:tcPr>
            <w:tcW w:w="2924" w:type="dxa"/>
            <w:hideMark/>
          </w:tcPr>
          <w:p w14:paraId="4BD29D7B" w14:textId="77777777" w:rsidR="00D617E0" w:rsidRPr="008D0665" w:rsidRDefault="00D617E0" w:rsidP="00392BFD">
            <w:pPr>
              <w:pStyle w:val="TableText"/>
            </w:pPr>
            <w:r w:rsidRPr="008D0665">
              <w:t>Asian </w:t>
            </w:r>
          </w:p>
        </w:tc>
        <w:tc>
          <w:tcPr>
            <w:tcW w:w="1605" w:type="dxa"/>
            <w:hideMark/>
          </w:tcPr>
          <w:p w14:paraId="69F04DD9" w14:textId="77777777" w:rsidR="00D617E0" w:rsidRPr="008D0665" w:rsidRDefault="00D617E0" w:rsidP="00392BFD">
            <w:pPr>
              <w:pStyle w:val="TableTextCentered"/>
            </w:pPr>
            <w:r w:rsidRPr="008D0665">
              <w:t>138 </w:t>
            </w:r>
          </w:p>
        </w:tc>
        <w:tc>
          <w:tcPr>
            <w:tcW w:w="1605" w:type="dxa"/>
            <w:shd w:val="clear" w:color="auto" w:fill="D9E2F3"/>
            <w:hideMark/>
          </w:tcPr>
          <w:p w14:paraId="42E779B0" w14:textId="77777777" w:rsidR="00D617E0" w:rsidRPr="008D0665" w:rsidRDefault="00D617E0" w:rsidP="00392BFD">
            <w:pPr>
              <w:pStyle w:val="TableTextCentered"/>
              <w:tabs>
                <w:tab w:val="decimal" w:pos="746"/>
              </w:tabs>
              <w:jc w:val="left"/>
            </w:pPr>
            <w:r w:rsidRPr="008D0665">
              <w:t>4.3% </w:t>
            </w:r>
          </w:p>
        </w:tc>
        <w:tc>
          <w:tcPr>
            <w:tcW w:w="1605" w:type="dxa"/>
            <w:hideMark/>
          </w:tcPr>
          <w:p w14:paraId="45343871" w14:textId="77777777" w:rsidR="00D617E0" w:rsidRPr="008D0665" w:rsidRDefault="00D617E0" w:rsidP="00392BFD">
            <w:pPr>
              <w:pStyle w:val="TableTextCentered"/>
            </w:pPr>
            <w:r w:rsidRPr="008D0665">
              <w:t>65,813 </w:t>
            </w:r>
          </w:p>
        </w:tc>
        <w:tc>
          <w:tcPr>
            <w:tcW w:w="1605" w:type="dxa"/>
            <w:shd w:val="clear" w:color="auto" w:fill="D9E2F3"/>
            <w:hideMark/>
          </w:tcPr>
          <w:p w14:paraId="7F662947" w14:textId="77777777" w:rsidR="00D617E0" w:rsidRPr="008D0665" w:rsidRDefault="00D617E0" w:rsidP="00392BFD">
            <w:pPr>
              <w:pStyle w:val="TableTextCentered"/>
              <w:tabs>
                <w:tab w:val="decimal" w:pos="752"/>
              </w:tabs>
              <w:jc w:val="left"/>
            </w:pPr>
            <w:r w:rsidRPr="008D0665">
              <w:t>7.2% </w:t>
            </w:r>
          </w:p>
        </w:tc>
      </w:tr>
      <w:tr w:rsidR="00D617E0" w:rsidRPr="00722ECF" w14:paraId="63EED451" w14:textId="77777777" w:rsidTr="006D45CA">
        <w:tc>
          <w:tcPr>
            <w:tcW w:w="2924" w:type="dxa"/>
            <w:hideMark/>
          </w:tcPr>
          <w:p w14:paraId="003707CC" w14:textId="77777777" w:rsidR="00D617E0" w:rsidRPr="008D0665" w:rsidRDefault="00D617E0" w:rsidP="00392BFD">
            <w:pPr>
              <w:pStyle w:val="TableText"/>
            </w:pPr>
            <w:r w:rsidRPr="008D0665">
              <w:t>Hispanic </w:t>
            </w:r>
          </w:p>
        </w:tc>
        <w:tc>
          <w:tcPr>
            <w:tcW w:w="1605" w:type="dxa"/>
            <w:hideMark/>
          </w:tcPr>
          <w:p w14:paraId="5A32D681" w14:textId="77777777" w:rsidR="00D617E0" w:rsidRPr="008D0665" w:rsidRDefault="00D617E0" w:rsidP="00392BFD">
            <w:pPr>
              <w:pStyle w:val="TableTextCentered"/>
            </w:pPr>
            <w:r w:rsidRPr="008D0665">
              <w:t>226 </w:t>
            </w:r>
          </w:p>
        </w:tc>
        <w:tc>
          <w:tcPr>
            <w:tcW w:w="1605" w:type="dxa"/>
            <w:shd w:val="clear" w:color="auto" w:fill="D9E2F3"/>
            <w:hideMark/>
          </w:tcPr>
          <w:p w14:paraId="6B5BF1F2" w14:textId="77777777" w:rsidR="00D617E0" w:rsidRPr="008D0665" w:rsidRDefault="00D617E0" w:rsidP="00392BFD">
            <w:pPr>
              <w:pStyle w:val="TableTextCentered"/>
              <w:tabs>
                <w:tab w:val="decimal" w:pos="746"/>
              </w:tabs>
              <w:jc w:val="left"/>
            </w:pPr>
            <w:r w:rsidRPr="008D0665">
              <w:t>7.1% </w:t>
            </w:r>
          </w:p>
        </w:tc>
        <w:tc>
          <w:tcPr>
            <w:tcW w:w="1605" w:type="dxa"/>
            <w:hideMark/>
          </w:tcPr>
          <w:p w14:paraId="415DCC65" w14:textId="77777777" w:rsidR="00D617E0" w:rsidRPr="008D0665" w:rsidRDefault="00D617E0" w:rsidP="00392BFD">
            <w:pPr>
              <w:pStyle w:val="TableTextCentered"/>
            </w:pPr>
            <w:r w:rsidRPr="008D0665">
              <w:t>210,747 </w:t>
            </w:r>
          </w:p>
        </w:tc>
        <w:tc>
          <w:tcPr>
            <w:tcW w:w="1605" w:type="dxa"/>
            <w:shd w:val="clear" w:color="auto" w:fill="D9E2F3"/>
            <w:hideMark/>
          </w:tcPr>
          <w:p w14:paraId="467725B8" w14:textId="77777777" w:rsidR="00D617E0" w:rsidRPr="008D0665" w:rsidRDefault="00D617E0" w:rsidP="00392BFD">
            <w:pPr>
              <w:pStyle w:val="TableTextCentered"/>
              <w:tabs>
                <w:tab w:val="decimal" w:pos="752"/>
              </w:tabs>
              <w:jc w:val="left"/>
            </w:pPr>
            <w:r w:rsidRPr="008D0665">
              <w:t>23.1% </w:t>
            </w:r>
          </w:p>
        </w:tc>
      </w:tr>
      <w:tr w:rsidR="00D617E0" w:rsidRPr="00722ECF" w14:paraId="090E0B08" w14:textId="77777777" w:rsidTr="006D45CA">
        <w:tc>
          <w:tcPr>
            <w:tcW w:w="2924" w:type="dxa"/>
            <w:hideMark/>
          </w:tcPr>
          <w:p w14:paraId="5C540469" w14:textId="77777777" w:rsidR="00D617E0" w:rsidRPr="008D0665" w:rsidRDefault="00D617E0" w:rsidP="00392BFD">
            <w:pPr>
              <w:pStyle w:val="TableText"/>
            </w:pPr>
            <w:r w:rsidRPr="008D0665">
              <w:t>Native American </w:t>
            </w:r>
          </w:p>
        </w:tc>
        <w:tc>
          <w:tcPr>
            <w:tcW w:w="1605" w:type="dxa"/>
            <w:hideMark/>
          </w:tcPr>
          <w:p w14:paraId="1E3A19F2" w14:textId="77777777" w:rsidR="00D617E0" w:rsidRPr="008D0665" w:rsidRDefault="00D617E0" w:rsidP="00392BFD">
            <w:pPr>
              <w:pStyle w:val="TableTextCentered"/>
            </w:pPr>
            <w:r w:rsidRPr="008D0665">
              <w:t>4 </w:t>
            </w:r>
          </w:p>
        </w:tc>
        <w:tc>
          <w:tcPr>
            <w:tcW w:w="1605" w:type="dxa"/>
            <w:shd w:val="clear" w:color="auto" w:fill="D9E2F3"/>
            <w:hideMark/>
          </w:tcPr>
          <w:p w14:paraId="36021EAC" w14:textId="77777777" w:rsidR="00D617E0" w:rsidRPr="008D0665" w:rsidRDefault="00D617E0" w:rsidP="00392BFD">
            <w:pPr>
              <w:pStyle w:val="TableTextCentered"/>
              <w:tabs>
                <w:tab w:val="decimal" w:pos="746"/>
              </w:tabs>
              <w:jc w:val="left"/>
            </w:pPr>
            <w:r w:rsidRPr="008D0665">
              <w:t>0.1% </w:t>
            </w:r>
          </w:p>
        </w:tc>
        <w:tc>
          <w:tcPr>
            <w:tcW w:w="1605" w:type="dxa"/>
            <w:hideMark/>
          </w:tcPr>
          <w:p w14:paraId="0A5F8A73" w14:textId="77777777" w:rsidR="00D617E0" w:rsidRPr="008D0665" w:rsidRDefault="00D617E0" w:rsidP="00392BFD">
            <w:pPr>
              <w:pStyle w:val="TableTextCentered"/>
            </w:pPr>
            <w:r w:rsidRPr="008D0665">
              <w:t>2,060 </w:t>
            </w:r>
          </w:p>
        </w:tc>
        <w:tc>
          <w:tcPr>
            <w:tcW w:w="1605" w:type="dxa"/>
            <w:shd w:val="clear" w:color="auto" w:fill="D9E2F3"/>
            <w:hideMark/>
          </w:tcPr>
          <w:p w14:paraId="0E4F08B7" w14:textId="77777777" w:rsidR="00D617E0" w:rsidRPr="008D0665" w:rsidRDefault="00D617E0" w:rsidP="00392BFD">
            <w:pPr>
              <w:pStyle w:val="TableTextCentered"/>
              <w:tabs>
                <w:tab w:val="decimal" w:pos="752"/>
              </w:tabs>
              <w:jc w:val="left"/>
            </w:pPr>
            <w:r w:rsidRPr="008D0665">
              <w:t>0.2% </w:t>
            </w:r>
          </w:p>
        </w:tc>
      </w:tr>
      <w:tr w:rsidR="00D617E0" w:rsidRPr="00722ECF" w14:paraId="0FDD45EA" w14:textId="77777777" w:rsidTr="006D45CA">
        <w:tc>
          <w:tcPr>
            <w:tcW w:w="2924" w:type="dxa"/>
            <w:hideMark/>
          </w:tcPr>
          <w:p w14:paraId="7AC9EE5F" w14:textId="77777777" w:rsidR="00D617E0" w:rsidRPr="008D0665" w:rsidRDefault="00D617E0" w:rsidP="00392BFD">
            <w:pPr>
              <w:pStyle w:val="TableText"/>
            </w:pPr>
            <w:r w:rsidRPr="008D0665">
              <w:t>White </w:t>
            </w:r>
          </w:p>
        </w:tc>
        <w:tc>
          <w:tcPr>
            <w:tcW w:w="1605" w:type="dxa"/>
            <w:hideMark/>
          </w:tcPr>
          <w:p w14:paraId="2FCAA2C1" w14:textId="77777777" w:rsidR="00D617E0" w:rsidRPr="008D0665" w:rsidRDefault="00D617E0" w:rsidP="00392BFD">
            <w:pPr>
              <w:pStyle w:val="TableTextCentered"/>
            </w:pPr>
            <w:r w:rsidRPr="008D0665">
              <w:t>2,602 </w:t>
            </w:r>
          </w:p>
        </w:tc>
        <w:tc>
          <w:tcPr>
            <w:tcW w:w="1605" w:type="dxa"/>
            <w:shd w:val="clear" w:color="auto" w:fill="D9E2F3"/>
            <w:hideMark/>
          </w:tcPr>
          <w:p w14:paraId="0BD2A3DA" w14:textId="77777777" w:rsidR="00D617E0" w:rsidRPr="008D0665" w:rsidRDefault="00D617E0" w:rsidP="00392BFD">
            <w:pPr>
              <w:pStyle w:val="TableTextCentered"/>
              <w:tabs>
                <w:tab w:val="decimal" w:pos="746"/>
              </w:tabs>
              <w:jc w:val="left"/>
            </w:pPr>
            <w:r w:rsidRPr="008D0665">
              <w:t>81.8% </w:t>
            </w:r>
          </w:p>
        </w:tc>
        <w:tc>
          <w:tcPr>
            <w:tcW w:w="1605" w:type="dxa"/>
            <w:hideMark/>
          </w:tcPr>
          <w:p w14:paraId="2AE49E97" w14:textId="77777777" w:rsidR="00D617E0" w:rsidRPr="008D0665" w:rsidRDefault="00D617E0" w:rsidP="00392BFD">
            <w:pPr>
              <w:pStyle w:val="TableTextCentered"/>
            </w:pPr>
            <w:r w:rsidRPr="008D0665">
              <w:t>507,992 </w:t>
            </w:r>
          </w:p>
        </w:tc>
        <w:tc>
          <w:tcPr>
            <w:tcW w:w="1605" w:type="dxa"/>
            <w:shd w:val="clear" w:color="auto" w:fill="D9E2F3"/>
            <w:hideMark/>
          </w:tcPr>
          <w:p w14:paraId="1FA4C9C5" w14:textId="77777777" w:rsidR="00D617E0" w:rsidRPr="008D0665" w:rsidRDefault="00D617E0" w:rsidP="00392BFD">
            <w:pPr>
              <w:pStyle w:val="TableTextCentered"/>
              <w:tabs>
                <w:tab w:val="decimal" w:pos="752"/>
              </w:tabs>
              <w:jc w:val="left"/>
            </w:pPr>
            <w:r w:rsidRPr="008D0665">
              <w:t>55.7% </w:t>
            </w:r>
          </w:p>
        </w:tc>
      </w:tr>
      <w:tr w:rsidR="00D617E0" w:rsidRPr="00722ECF" w14:paraId="7610D789" w14:textId="77777777" w:rsidTr="006D45CA">
        <w:tc>
          <w:tcPr>
            <w:tcW w:w="2924" w:type="dxa"/>
            <w:hideMark/>
          </w:tcPr>
          <w:p w14:paraId="36CFD017" w14:textId="77777777" w:rsidR="00D617E0" w:rsidRPr="008D0665" w:rsidRDefault="00D617E0" w:rsidP="00392BFD">
            <w:pPr>
              <w:pStyle w:val="TableText"/>
            </w:pPr>
            <w:r w:rsidRPr="008D0665">
              <w:t>Native Hawaiian </w:t>
            </w:r>
          </w:p>
        </w:tc>
        <w:tc>
          <w:tcPr>
            <w:tcW w:w="1605" w:type="dxa"/>
            <w:hideMark/>
          </w:tcPr>
          <w:p w14:paraId="5D6ED107" w14:textId="77777777" w:rsidR="00D617E0" w:rsidRPr="008D0665" w:rsidRDefault="00D617E0" w:rsidP="00392BFD">
            <w:pPr>
              <w:pStyle w:val="TableTextCentered"/>
            </w:pPr>
            <w:r w:rsidRPr="008D0665">
              <w:t>0 </w:t>
            </w:r>
          </w:p>
        </w:tc>
        <w:tc>
          <w:tcPr>
            <w:tcW w:w="1605" w:type="dxa"/>
            <w:shd w:val="clear" w:color="auto" w:fill="D9E2F3"/>
            <w:hideMark/>
          </w:tcPr>
          <w:p w14:paraId="7F55EF1A" w14:textId="77777777" w:rsidR="00D617E0" w:rsidRPr="008D0665" w:rsidRDefault="00D617E0" w:rsidP="00392BFD">
            <w:pPr>
              <w:pStyle w:val="TableTextCentered"/>
              <w:tabs>
                <w:tab w:val="decimal" w:pos="746"/>
              </w:tabs>
              <w:jc w:val="left"/>
            </w:pPr>
            <w:r w:rsidRPr="008D0665">
              <w:t>0.0% </w:t>
            </w:r>
          </w:p>
        </w:tc>
        <w:tc>
          <w:tcPr>
            <w:tcW w:w="1605" w:type="dxa"/>
            <w:hideMark/>
          </w:tcPr>
          <w:p w14:paraId="1EC2B86D" w14:textId="77777777" w:rsidR="00D617E0" w:rsidRPr="008D0665" w:rsidRDefault="00D617E0" w:rsidP="00392BFD">
            <w:pPr>
              <w:pStyle w:val="TableTextCentered"/>
            </w:pPr>
            <w:r w:rsidRPr="008D0665">
              <w:t>788 </w:t>
            </w:r>
          </w:p>
        </w:tc>
        <w:tc>
          <w:tcPr>
            <w:tcW w:w="1605" w:type="dxa"/>
            <w:shd w:val="clear" w:color="auto" w:fill="D9E2F3"/>
            <w:hideMark/>
          </w:tcPr>
          <w:p w14:paraId="2F29EA5E" w14:textId="77777777" w:rsidR="00D617E0" w:rsidRPr="008D0665" w:rsidRDefault="00D617E0" w:rsidP="00392BFD">
            <w:pPr>
              <w:pStyle w:val="TableTextCentered"/>
              <w:tabs>
                <w:tab w:val="decimal" w:pos="752"/>
              </w:tabs>
              <w:jc w:val="left"/>
            </w:pPr>
            <w:r w:rsidRPr="008D0665">
              <w:t>0.1% </w:t>
            </w:r>
          </w:p>
        </w:tc>
      </w:tr>
      <w:tr w:rsidR="00D617E0" w:rsidRPr="00722ECF" w14:paraId="0D1FD4E5" w14:textId="77777777" w:rsidTr="006D45CA">
        <w:tc>
          <w:tcPr>
            <w:tcW w:w="2924" w:type="dxa"/>
            <w:hideMark/>
          </w:tcPr>
          <w:p w14:paraId="7F29963B" w14:textId="009B748E" w:rsidR="00D617E0" w:rsidRPr="008D0665" w:rsidRDefault="00D617E0" w:rsidP="00392BFD">
            <w:pPr>
              <w:pStyle w:val="TableText"/>
            </w:pPr>
            <w:r w:rsidRPr="008D0665">
              <w:t>Multi</w:t>
            </w:r>
            <w:r w:rsidR="006D45CA">
              <w:t>r</w:t>
            </w:r>
            <w:r w:rsidRPr="008D0665">
              <w:t>ace, Non-Hispanic</w:t>
            </w:r>
            <w:r w:rsidR="006F1E77">
              <w:t xml:space="preserve"> </w:t>
            </w:r>
          </w:p>
        </w:tc>
        <w:tc>
          <w:tcPr>
            <w:tcW w:w="1605" w:type="dxa"/>
            <w:hideMark/>
          </w:tcPr>
          <w:p w14:paraId="79755230" w14:textId="77777777" w:rsidR="00D617E0" w:rsidRPr="008D0665" w:rsidRDefault="00D617E0" w:rsidP="00392BFD">
            <w:pPr>
              <w:pStyle w:val="TableTextCentered"/>
            </w:pPr>
            <w:r w:rsidRPr="008D0665">
              <w:t>77 </w:t>
            </w:r>
          </w:p>
        </w:tc>
        <w:tc>
          <w:tcPr>
            <w:tcW w:w="1605" w:type="dxa"/>
            <w:shd w:val="clear" w:color="auto" w:fill="D9E2F3"/>
            <w:hideMark/>
          </w:tcPr>
          <w:p w14:paraId="24DEE5EA" w14:textId="77777777" w:rsidR="00D617E0" w:rsidRPr="008D0665" w:rsidRDefault="00D617E0" w:rsidP="00392BFD">
            <w:pPr>
              <w:pStyle w:val="TableTextCentered"/>
              <w:tabs>
                <w:tab w:val="decimal" w:pos="746"/>
              </w:tabs>
              <w:jc w:val="left"/>
            </w:pPr>
            <w:r w:rsidRPr="008D0665">
              <w:t>2.4% </w:t>
            </w:r>
          </w:p>
        </w:tc>
        <w:tc>
          <w:tcPr>
            <w:tcW w:w="1605" w:type="dxa"/>
            <w:hideMark/>
          </w:tcPr>
          <w:p w14:paraId="1626F9D5" w14:textId="77777777" w:rsidR="00D617E0" w:rsidRPr="008D0665" w:rsidRDefault="00D617E0" w:rsidP="00392BFD">
            <w:pPr>
              <w:pStyle w:val="TableTextCentered"/>
            </w:pPr>
            <w:r w:rsidRPr="008D0665">
              <w:t>39,159 </w:t>
            </w:r>
          </w:p>
        </w:tc>
        <w:tc>
          <w:tcPr>
            <w:tcW w:w="1605" w:type="dxa"/>
            <w:shd w:val="clear" w:color="auto" w:fill="D9E2F3"/>
            <w:hideMark/>
          </w:tcPr>
          <w:p w14:paraId="704B2037" w14:textId="77777777" w:rsidR="00D617E0" w:rsidRPr="008D0665" w:rsidRDefault="00D617E0" w:rsidP="00392BFD">
            <w:pPr>
              <w:pStyle w:val="TableTextCentered"/>
              <w:tabs>
                <w:tab w:val="decimal" w:pos="752"/>
              </w:tabs>
              <w:jc w:val="left"/>
            </w:pPr>
            <w:r w:rsidRPr="008D0665">
              <w:t>4.3% </w:t>
            </w:r>
          </w:p>
        </w:tc>
      </w:tr>
    </w:tbl>
    <w:p w14:paraId="1931D1A1" w14:textId="417B6B89" w:rsidR="006D45CA" w:rsidRPr="00722ECF" w:rsidRDefault="006D45CA" w:rsidP="00D617E0">
      <w:pPr>
        <w:pStyle w:val="TableNote"/>
        <w:rPr>
          <w:rFonts w:ascii="Segoe UI" w:hAnsi="Segoe UI" w:cs="Segoe UI"/>
        </w:rPr>
      </w:pPr>
      <w:r>
        <w:rPr>
          <w:rStyle w:val="normaltextrun"/>
          <w:rFonts w:ascii="Franklin Gothic Book" w:eastAsia="Calibri" w:hAnsi="Franklin Gothic Book" w:cs="Calibri"/>
          <w:i/>
          <w:iCs/>
          <w:sz w:val="18"/>
          <w:szCs w:val="18"/>
        </w:rPr>
        <w:t>Note</w:t>
      </w:r>
      <w:r>
        <w:rPr>
          <w:rStyle w:val="normaltextrun"/>
          <w:rFonts w:ascii="Franklin Gothic Book" w:eastAsia="Calibri" w:hAnsi="Franklin Gothic Book" w:cs="Calibri"/>
          <w:sz w:val="18"/>
          <w:szCs w:val="18"/>
        </w:rPr>
        <w:t>. Data as of October 1, 2021.</w:t>
      </w:r>
    </w:p>
    <w:p w14:paraId="3C819A97" w14:textId="6BF68DBF" w:rsidR="00D617E0" w:rsidRPr="008D0665" w:rsidRDefault="00D617E0" w:rsidP="008D0665">
      <w:pPr>
        <w:pStyle w:val="TableTitle0"/>
      </w:pPr>
      <w:r w:rsidRPr="008D0665">
        <w:t xml:space="preserve">Table </w:t>
      </w:r>
      <w:r w:rsidR="00392BFD" w:rsidRPr="008D0665">
        <w:t>B</w:t>
      </w:r>
      <w:r w:rsidR="00392BFD">
        <w:t>2</w:t>
      </w:r>
      <w:r w:rsidR="008D0665" w:rsidRPr="008D0665">
        <w:t>.</w:t>
      </w:r>
      <w:r w:rsidRPr="008D0665">
        <w:t xml:space="preserve"> </w:t>
      </w:r>
      <w:r w:rsidRPr="008D0665">
        <w:rPr>
          <w:spacing w:val="-4"/>
        </w:rPr>
        <w:t>Tewksbury Public Schools</w:t>
      </w:r>
      <w:r w:rsidR="006D45CA">
        <w:rPr>
          <w:spacing w:val="-4"/>
        </w:rPr>
        <w:t>:</w:t>
      </w:r>
      <w:r w:rsidRPr="008D0665">
        <w:rPr>
          <w:spacing w:val="-4"/>
        </w:rPr>
        <w:t xml:space="preserve"> 2021</w:t>
      </w:r>
      <w:r w:rsidR="006D45CA">
        <w:rPr>
          <w:spacing w:val="-4"/>
        </w:rPr>
        <w:t>-</w:t>
      </w:r>
      <w:r w:rsidRPr="008D0665">
        <w:rPr>
          <w:spacing w:val="-4"/>
        </w:rPr>
        <w:t>2022 Student Enrollment by High</w:t>
      </w:r>
      <w:r w:rsidR="006D45CA">
        <w:rPr>
          <w:spacing w:val="-4"/>
        </w:rPr>
        <w:t>-</w:t>
      </w:r>
      <w:r w:rsidRPr="008D0665">
        <w:rPr>
          <w:spacing w:val="-4"/>
        </w:rPr>
        <w:t>Need Populations </w:t>
      </w:r>
    </w:p>
    <w:tbl>
      <w:tblPr>
        <w:tblStyle w:val="MSVTable11"/>
        <w:tblW w:w="5000" w:type="pct"/>
        <w:tblLook w:val="04A0" w:firstRow="1" w:lastRow="0" w:firstColumn="1" w:lastColumn="0" w:noHBand="0" w:noVBand="1"/>
      </w:tblPr>
      <w:tblGrid>
        <w:gridCol w:w="2037"/>
        <w:gridCol w:w="1057"/>
        <w:gridCol w:w="1234"/>
        <w:gridCol w:w="1424"/>
        <w:gridCol w:w="1105"/>
        <w:gridCol w:w="1234"/>
        <w:gridCol w:w="1253"/>
      </w:tblGrid>
      <w:tr w:rsidR="006D45CA" w:rsidRPr="008D0665" w14:paraId="1009DDE7" w14:textId="77777777" w:rsidTr="00D66C01">
        <w:trPr>
          <w:cnfStyle w:val="100000000000" w:firstRow="1" w:lastRow="0" w:firstColumn="0" w:lastColumn="0" w:oddVBand="0" w:evenVBand="0" w:oddHBand="0" w:evenHBand="0" w:firstRowFirstColumn="0" w:firstRowLastColumn="0" w:lastRowFirstColumn="0" w:lastRowLastColumn="0"/>
          <w:tblHeader/>
        </w:trPr>
        <w:tc>
          <w:tcPr>
            <w:tcW w:w="0" w:type="auto"/>
            <w:vAlign w:val="center"/>
            <w:hideMark/>
          </w:tcPr>
          <w:p w14:paraId="2B2AD761" w14:textId="28A0AC82" w:rsidR="006D45CA" w:rsidRPr="008D0665" w:rsidRDefault="003D436F" w:rsidP="00D66C01">
            <w:pPr>
              <w:pStyle w:val="TableColHeadingCenter"/>
            </w:pPr>
            <w:r w:rsidRPr="008D0665">
              <w:t>Group</w:t>
            </w:r>
          </w:p>
        </w:tc>
        <w:tc>
          <w:tcPr>
            <w:tcW w:w="1057" w:type="dxa"/>
            <w:vAlign w:val="center"/>
            <w:hideMark/>
          </w:tcPr>
          <w:p w14:paraId="4AA07A3E" w14:textId="77777777" w:rsidR="006D45CA" w:rsidRDefault="006D45CA" w:rsidP="00D66C01">
            <w:pPr>
              <w:pStyle w:val="TableColHeadingCenter"/>
              <w:rPr>
                <w:i/>
                <w:iCs/>
              </w:rPr>
            </w:pPr>
            <w:r w:rsidRPr="006D45CA">
              <w:rPr>
                <w:i/>
                <w:iCs/>
              </w:rPr>
              <w:t>N</w:t>
            </w:r>
          </w:p>
          <w:p w14:paraId="259578FC" w14:textId="0EE11812" w:rsidR="003D436F" w:rsidRPr="003D436F" w:rsidRDefault="003D436F" w:rsidP="00D66C01">
            <w:pPr>
              <w:pStyle w:val="TableColHeadingCenter"/>
            </w:pPr>
            <w:r>
              <w:t>(District)</w:t>
            </w:r>
          </w:p>
        </w:tc>
        <w:tc>
          <w:tcPr>
            <w:tcW w:w="1234" w:type="dxa"/>
            <w:vAlign w:val="center"/>
            <w:hideMark/>
          </w:tcPr>
          <w:p w14:paraId="7D34DD05" w14:textId="77777777" w:rsidR="006D45CA" w:rsidRDefault="006D45CA" w:rsidP="00D66C01">
            <w:pPr>
              <w:pStyle w:val="TableColHeadingCenter"/>
              <w:rPr>
                <w:rStyle w:val="normaltextrun"/>
                <w:rFonts w:eastAsia="Calibri" w:cs="Calibri"/>
                <w:szCs w:val="20"/>
              </w:rPr>
            </w:pPr>
            <w:r>
              <w:rPr>
                <w:rStyle w:val="normaltextrun"/>
                <w:rFonts w:eastAsia="Calibri" w:cs="Calibri"/>
                <w:szCs w:val="20"/>
              </w:rPr>
              <w:t>Percentage of high need</w:t>
            </w:r>
          </w:p>
          <w:p w14:paraId="724F1FBB" w14:textId="33234EA2" w:rsidR="003D436F" w:rsidRPr="008D0665" w:rsidRDefault="003D436F" w:rsidP="00D66C01">
            <w:pPr>
              <w:pStyle w:val="TableColHeadingCenter"/>
            </w:pPr>
            <w:r>
              <w:rPr>
                <w:rStyle w:val="normaltextrun"/>
                <w:rFonts w:eastAsia="Calibri" w:cs="Calibri"/>
              </w:rPr>
              <w:t>(District)</w:t>
            </w:r>
          </w:p>
        </w:tc>
        <w:tc>
          <w:tcPr>
            <w:tcW w:w="1424" w:type="dxa"/>
            <w:vAlign w:val="center"/>
            <w:hideMark/>
          </w:tcPr>
          <w:p w14:paraId="60812E03" w14:textId="238CF5FC" w:rsidR="006D45CA" w:rsidRPr="008D0665" w:rsidRDefault="006D45CA" w:rsidP="00D66C01">
            <w:pPr>
              <w:pStyle w:val="TableColHeadingCenter"/>
            </w:pPr>
            <w:r>
              <w:rPr>
                <w:rStyle w:val="normaltextrun"/>
                <w:rFonts w:eastAsia="Calibri" w:cs="Calibri"/>
                <w:szCs w:val="20"/>
              </w:rPr>
              <w:t xml:space="preserve">Percentage </w:t>
            </w:r>
            <w:r>
              <w:rPr>
                <w:rFonts w:eastAsia="Calibri" w:cs="Calibri"/>
                <w:szCs w:val="20"/>
              </w:rPr>
              <w:br/>
            </w:r>
            <w:r>
              <w:rPr>
                <w:rStyle w:val="normaltextrun"/>
                <w:rFonts w:eastAsia="Calibri" w:cs="Calibri"/>
                <w:szCs w:val="20"/>
              </w:rPr>
              <w:t>of district</w:t>
            </w:r>
          </w:p>
        </w:tc>
        <w:tc>
          <w:tcPr>
            <w:tcW w:w="1105" w:type="dxa"/>
            <w:vAlign w:val="center"/>
            <w:hideMark/>
          </w:tcPr>
          <w:p w14:paraId="5FF7E0E8" w14:textId="77777777" w:rsidR="006D45CA" w:rsidRDefault="006D45CA" w:rsidP="00D66C01">
            <w:pPr>
              <w:pStyle w:val="TableColHeadingCenter"/>
              <w:rPr>
                <w:i/>
                <w:iCs/>
              </w:rPr>
            </w:pPr>
            <w:r w:rsidRPr="006D45CA">
              <w:rPr>
                <w:i/>
                <w:iCs/>
              </w:rPr>
              <w:t>N</w:t>
            </w:r>
          </w:p>
          <w:p w14:paraId="56CF0447" w14:textId="46BF3D2C" w:rsidR="003D436F" w:rsidRPr="003D436F" w:rsidRDefault="003D436F" w:rsidP="00D66C01">
            <w:pPr>
              <w:pStyle w:val="TableColHeadingCenter"/>
            </w:pPr>
            <w:r>
              <w:t>(State)</w:t>
            </w:r>
          </w:p>
        </w:tc>
        <w:tc>
          <w:tcPr>
            <w:tcW w:w="1234" w:type="dxa"/>
            <w:vAlign w:val="center"/>
            <w:hideMark/>
          </w:tcPr>
          <w:p w14:paraId="112459FE" w14:textId="77777777" w:rsidR="006D45CA" w:rsidRDefault="006D45CA" w:rsidP="00D66C01">
            <w:pPr>
              <w:pStyle w:val="TableColHeadingCenter"/>
              <w:rPr>
                <w:rStyle w:val="normaltextrun"/>
                <w:rFonts w:eastAsia="Calibri" w:cs="Calibri"/>
                <w:szCs w:val="20"/>
              </w:rPr>
            </w:pPr>
            <w:r>
              <w:rPr>
                <w:rStyle w:val="normaltextrun"/>
                <w:rFonts w:eastAsia="Calibri" w:cs="Calibri"/>
                <w:szCs w:val="20"/>
              </w:rPr>
              <w:t>Percentage of high need</w:t>
            </w:r>
          </w:p>
          <w:p w14:paraId="5EE3F3CE" w14:textId="08DAE620" w:rsidR="003D436F" w:rsidRPr="008D0665" w:rsidRDefault="003D436F" w:rsidP="00D66C01">
            <w:pPr>
              <w:pStyle w:val="TableColHeadingCenter"/>
            </w:pPr>
            <w:r>
              <w:rPr>
                <w:rStyle w:val="normaltextrun"/>
                <w:rFonts w:eastAsia="Calibri" w:cs="Calibri"/>
              </w:rPr>
              <w:t>(State)</w:t>
            </w:r>
          </w:p>
        </w:tc>
        <w:tc>
          <w:tcPr>
            <w:tcW w:w="1253" w:type="dxa"/>
            <w:vAlign w:val="center"/>
            <w:hideMark/>
          </w:tcPr>
          <w:p w14:paraId="6A0D01C5" w14:textId="75FA94BE" w:rsidR="006D45CA" w:rsidRPr="008D0665" w:rsidRDefault="006D45CA" w:rsidP="00D66C01">
            <w:pPr>
              <w:pStyle w:val="TableColHeadingCenter"/>
            </w:pPr>
            <w:r>
              <w:rPr>
                <w:rStyle w:val="normaltextrun"/>
                <w:rFonts w:eastAsia="Calibri" w:cs="Calibri"/>
                <w:szCs w:val="20"/>
              </w:rPr>
              <w:t xml:space="preserve">Percentage </w:t>
            </w:r>
            <w:r>
              <w:rPr>
                <w:rFonts w:eastAsia="Calibri" w:cs="Calibri"/>
                <w:szCs w:val="20"/>
              </w:rPr>
              <w:br/>
            </w:r>
            <w:r>
              <w:rPr>
                <w:rStyle w:val="normaltextrun"/>
                <w:rFonts w:eastAsia="Calibri" w:cs="Calibri"/>
                <w:szCs w:val="20"/>
              </w:rPr>
              <w:t>of state</w:t>
            </w:r>
          </w:p>
        </w:tc>
      </w:tr>
      <w:tr w:rsidR="006D45CA" w:rsidRPr="008D0665" w14:paraId="5D7F4175" w14:textId="77777777" w:rsidTr="00D66C01">
        <w:trPr>
          <w:cnfStyle w:val="000000100000" w:firstRow="0" w:lastRow="0" w:firstColumn="0" w:lastColumn="0" w:oddVBand="0" w:evenVBand="0" w:oddHBand="1" w:evenHBand="0" w:firstRowFirstColumn="0" w:firstRowLastColumn="0" w:lastRowFirstColumn="0" w:lastRowLastColumn="0"/>
        </w:trPr>
        <w:tc>
          <w:tcPr>
            <w:tcW w:w="2037" w:type="dxa"/>
            <w:hideMark/>
          </w:tcPr>
          <w:p w14:paraId="659299A4" w14:textId="29294458" w:rsidR="006D45CA" w:rsidRPr="008D0665" w:rsidRDefault="006D45CA" w:rsidP="00392BFD">
            <w:pPr>
              <w:pStyle w:val="TableText"/>
            </w:pPr>
            <w:r>
              <w:rPr>
                <w:rStyle w:val="normaltextrun"/>
                <w:rFonts w:eastAsia="Calibri" w:cs="Calibri"/>
                <w:szCs w:val="20"/>
              </w:rPr>
              <w:t>All students with high need </w:t>
            </w:r>
          </w:p>
        </w:tc>
        <w:tc>
          <w:tcPr>
            <w:tcW w:w="1057" w:type="dxa"/>
            <w:vAlign w:val="center"/>
            <w:hideMark/>
          </w:tcPr>
          <w:p w14:paraId="441D27A8" w14:textId="06110B0B" w:rsidR="006D45CA" w:rsidRPr="008D0665" w:rsidRDefault="006D45CA" w:rsidP="00D66C01">
            <w:pPr>
              <w:pStyle w:val="TableText"/>
              <w:jc w:val="center"/>
            </w:pPr>
            <w:r w:rsidRPr="008D0665">
              <w:t>1,231</w:t>
            </w:r>
          </w:p>
        </w:tc>
        <w:tc>
          <w:tcPr>
            <w:tcW w:w="1234" w:type="dxa"/>
            <w:vAlign w:val="center"/>
            <w:hideMark/>
          </w:tcPr>
          <w:p w14:paraId="2D873445" w14:textId="3706CB12" w:rsidR="006D45CA" w:rsidRPr="008D0665" w:rsidRDefault="006D45CA" w:rsidP="00D66C01">
            <w:pPr>
              <w:pStyle w:val="TableText"/>
              <w:tabs>
                <w:tab w:val="decimal" w:pos="544"/>
              </w:tabs>
              <w:jc w:val="center"/>
            </w:pPr>
            <w:r w:rsidRPr="008D0665">
              <w:t>100.0%</w:t>
            </w:r>
          </w:p>
        </w:tc>
        <w:tc>
          <w:tcPr>
            <w:tcW w:w="1424" w:type="dxa"/>
            <w:vAlign w:val="center"/>
            <w:hideMark/>
          </w:tcPr>
          <w:p w14:paraId="36ED058C" w14:textId="1AA95532" w:rsidR="006D45CA" w:rsidRPr="008D0665" w:rsidRDefault="006D45CA" w:rsidP="00D66C01">
            <w:pPr>
              <w:pStyle w:val="TableText"/>
              <w:tabs>
                <w:tab w:val="decimal" w:pos="526"/>
              </w:tabs>
              <w:jc w:val="center"/>
            </w:pPr>
            <w:r w:rsidRPr="008D0665">
              <w:t>37.9%</w:t>
            </w:r>
          </w:p>
        </w:tc>
        <w:tc>
          <w:tcPr>
            <w:tcW w:w="1105" w:type="dxa"/>
            <w:vAlign w:val="center"/>
            <w:hideMark/>
          </w:tcPr>
          <w:p w14:paraId="3DFA9477" w14:textId="4874CBC1" w:rsidR="006D45CA" w:rsidRPr="008D0665" w:rsidRDefault="006D45CA" w:rsidP="00D66C01">
            <w:pPr>
              <w:pStyle w:val="TableText"/>
              <w:jc w:val="center"/>
            </w:pPr>
            <w:r w:rsidRPr="008D0665">
              <w:t>512,242</w:t>
            </w:r>
          </w:p>
        </w:tc>
        <w:tc>
          <w:tcPr>
            <w:tcW w:w="1234" w:type="dxa"/>
            <w:vAlign w:val="center"/>
            <w:hideMark/>
          </w:tcPr>
          <w:p w14:paraId="511E7372" w14:textId="6D3628F7" w:rsidR="006D45CA" w:rsidRPr="008D0665" w:rsidRDefault="006D45CA" w:rsidP="00D66C01">
            <w:pPr>
              <w:pStyle w:val="TableText"/>
              <w:tabs>
                <w:tab w:val="decimal" w:pos="546"/>
              </w:tabs>
              <w:jc w:val="center"/>
            </w:pPr>
            <w:r w:rsidRPr="008D0665">
              <w:t>100.0%</w:t>
            </w:r>
          </w:p>
        </w:tc>
        <w:tc>
          <w:tcPr>
            <w:tcW w:w="1253" w:type="dxa"/>
            <w:vAlign w:val="center"/>
            <w:hideMark/>
          </w:tcPr>
          <w:p w14:paraId="183FAA91" w14:textId="33F2A94C" w:rsidR="006D45CA" w:rsidRPr="008D0665" w:rsidRDefault="006D45CA" w:rsidP="00D66C01">
            <w:pPr>
              <w:pStyle w:val="TableText"/>
              <w:jc w:val="center"/>
            </w:pPr>
            <w:r w:rsidRPr="008D0665">
              <w:t>55.6%</w:t>
            </w:r>
          </w:p>
        </w:tc>
      </w:tr>
      <w:tr w:rsidR="006D45CA" w:rsidRPr="008D0665" w14:paraId="7E0B503F" w14:textId="77777777" w:rsidTr="00D66C01">
        <w:tc>
          <w:tcPr>
            <w:tcW w:w="2037" w:type="dxa"/>
            <w:hideMark/>
          </w:tcPr>
          <w:p w14:paraId="75FF1BF6" w14:textId="2F2FBF9B" w:rsidR="006D45CA" w:rsidRPr="008D0665" w:rsidRDefault="006D45CA" w:rsidP="00392BFD">
            <w:pPr>
              <w:pStyle w:val="TableText"/>
            </w:pPr>
            <w:r>
              <w:rPr>
                <w:rStyle w:val="normaltextrun"/>
                <w:rFonts w:eastAsia="Calibri" w:cs="Calibri"/>
                <w:szCs w:val="20"/>
              </w:rPr>
              <w:t>Students with disabilities </w:t>
            </w:r>
          </w:p>
        </w:tc>
        <w:tc>
          <w:tcPr>
            <w:tcW w:w="1057" w:type="dxa"/>
            <w:vAlign w:val="center"/>
            <w:hideMark/>
          </w:tcPr>
          <w:p w14:paraId="56E0B33D" w14:textId="56E152ED" w:rsidR="006D45CA" w:rsidRPr="008D0665" w:rsidRDefault="006D45CA" w:rsidP="00D66C01">
            <w:pPr>
              <w:pStyle w:val="TableText"/>
              <w:jc w:val="center"/>
            </w:pPr>
            <w:r w:rsidRPr="008D0665">
              <w:t>629</w:t>
            </w:r>
          </w:p>
        </w:tc>
        <w:tc>
          <w:tcPr>
            <w:tcW w:w="1234" w:type="dxa"/>
            <w:vAlign w:val="center"/>
            <w:hideMark/>
          </w:tcPr>
          <w:p w14:paraId="05490334" w14:textId="51CE88B6" w:rsidR="006D45CA" w:rsidRPr="008D0665" w:rsidRDefault="006D45CA" w:rsidP="00D66C01">
            <w:pPr>
              <w:pStyle w:val="TableText"/>
              <w:tabs>
                <w:tab w:val="decimal" w:pos="544"/>
              </w:tabs>
              <w:jc w:val="center"/>
            </w:pPr>
            <w:r w:rsidRPr="008D0665">
              <w:t>51.1%</w:t>
            </w:r>
          </w:p>
        </w:tc>
        <w:tc>
          <w:tcPr>
            <w:tcW w:w="1424" w:type="dxa"/>
            <w:vAlign w:val="center"/>
            <w:hideMark/>
          </w:tcPr>
          <w:p w14:paraId="5D0CA5C6" w14:textId="7B5F870E" w:rsidR="006D45CA" w:rsidRPr="008D0665" w:rsidRDefault="006D45CA" w:rsidP="00D66C01">
            <w:pPr>
              <w:pStyle w:val="TableText"/>
              <w:tabs>
                <w:tab w:val="decimal" w:pos="526"/>
              </w:tabs>
              <w:jc w:val="center"/>
            </w:pPr>
            <w:r w:rsidRPr="008D0665">
              <w:t>19.4%</w:t>
            </w:r>
          </w:p>
        </w:tc>
        <w:tc>
          <w:tcPr>
            <w:tcW w:w="1105" w:type="dxa"/>
            <w:vAlign w:val="center"/>
            <w:hideMark/>
          </w:tcPr>
          <w:p w14:paraId="49408C7F" w14:textId="43B98181" w:rsidR="006D45CA" w:rsidRPr="008D0665" w:rsidRDefault="006D45CA" w:rsidP="00D66C01">
            <w:pPr>
              <w:pStyle w:val="TableText"/>
              <w:jc w:val="center"/>
            </w:pPr>
            <w:r w:rsidRPr="008D0665">
              <w:t>174,505</w:t>
            </w:r>
          </w:p>
        </w:tc>
        <w:tc>
          <w:tcPr>
            <w:tcW w:w="1234" w:type="dxa"/>
            <w:vAlign w:val="center"/>
            <w:hideMark/>
          </w:tcPr>
          <w:p w14:paraId="4C5ACFBC" w14:textId="1ACD153B" w:rsidR="006D45CA" w:rsidRPr="008D0665" w:rsidRDefault="006D45CA" w:rsidP="00D66C01">
            <w:pPr>
              <w:pStyle w:val="TableText"/>
              <w:tabs>
                <w:tab w:val="decimal" w:pos="546"/>
              </w:tabs>
              <w:jc w:val="center"/>
            </w:pPr>
            <w:r w:rsidRPr="008D0665">
              <w:t>34.1%</w:t>
            </w:r>
          </w:p>
        </w:tc>
        <w:tc>
          <w:tcPr>
            <w:tcW w:w="1253" w:type="dxa"/>
            <w:vAlign w:val="center"/>
            <w:hideMark/>
          </w:tcPr>
          <w:p w14:paraId="52E032D7" w14:textId="7F55A6F1" w:rsidR="006D45CA" w:rsidRPr="008D0665" w:rsidRDefault="006D45CA" w:rsidP="00D66C01">
            <w:pPr>
              <w:pStyle w:val="TableText"/>
              <w:jc w:val="center"/>
            </w:pPr>
            <w:r w:rsidRPr="008D0665">
              <w:t>18.9%</w:t>
            </w:r>
          </w:p>
        </w:tc>
      </w:tr>
      <w:tr w:rsidR="006D45CA" w:rsidRPr="008D0665" w14:paraId="183DAAFD" w14:textId="77777777" w:rsidTr="00D66C01">
        <w:trPr>
          <w:cnfStyle w:val="000000100000" w:firstRow="0" w:lastRow="0" w:firstColumn="0" w:lastColumn="0" w:oddVBand="0" w:evenVBand="0" w:oddHBand="1" w:evenHBand="0" w:firstRowFirstColumn="0" w:firstRowLastColumn="0" w:lastRowFirstColumn="0" w:lastRowLastColumn="0"/>
        </w:trPr>
        <w:tc>
          <w:tcPr>
            <w:tcW w:w="2037" w:type="dxa"/>
            <w:hideMark/>
          </w:tcPr>
          <w:p w14:paraId="1312818B" w14:textId="207D54C8" w:rsidR="006D45CA" w:rsidRPr="008D0665" w:rsidRDefault="006D45CA" w:rsidP="00392BFD">
            <w:pPr>
              <w:pStyle w:val="TableText"/>
            </w:pPr>
            <w:r>
              <w:rPr>
                <w:rStyle w:val="normaltextrun"/>
                <w:rFonts w:eastAsia="Calibri" w:cs="Calibri"/>
                <w:szCs w:val="20"/>
              </w:rPr>
              <w:t>Low income</w:t>
            </w:r>
            <w:r w:rsidR="00392BFD">
              <w:rPr>
                <w:rStyle w:val="normaltextrun"/>
                <w:rFonts w:eastAsia="Calibri" w:cs="Calibri"/>
                <w:szCs w:val="20"/>
              </w:rPr>
              <w:t xml:space="preserve"> h</w:t>
            </w:r>
            <w:r w:rsidR="00392BFD">
              <w:rPr>
                <w:rStyle w:val="normaltextrun"/>
                <w:rFonts w:eastAsia="Calibri" w:cs="Calibri"/>
              </w:rPr>
              <w:t>ouseholds</w:t>
            </w:r>
          </w:p>
        </w:tc>
        <w:tc>
          <w:tcPr>
            <w:tcW w:w="1057" w:type="dxa"/>
            <w:vAlign w:val="center"/>
            <w:hideMark/>
          </w:tcPr>
          <w:p w14:paraId="48006053" w14:textId="1D373534" w:rsidR="006D45CA" w:rsidRPr="008D0665" w:rsidRDefault="006D45CA" w:rsidP="00D66C01">
            <w:pPr>
              <w:pStyle w:val="TableText"/>
              <w:jc w:val="center"/>
            </w:pPr>
            <w:r w:rsidRPr="008D0665">
              <w:t>732</w:t>
            </w:r>
          </w:p>
        </w:tc>
        <w:tc>
          <w:tcPr>
            <w:tcW w:w="1234" w:type="dxa"/>
            <w:vAlign w:val="center"/>
            <w:hideMark/>
          </w:tcPr>
          <w:p w14:paraId="517C3E25" w14:textId="48B436B3" w:rsidR="006D45CA" w:rsidRPr="008D0665" w:rsidRDefault="006D45CA" w:rsidP="00D66C01">
            <w:pPr>
              <w:pStyle w:val="TableText"/>
              <w:tabs>
                <w:tab w:val="decimal" w:pos="544"/>
              </w:tabs>
              <w:jc w:val="center"/>
            </w:pPr>
            <w:r w:rsidRPr="008D0665">
              <w:t>59.5%</w:t>
            </w:r>
          </w:p>
        </w:tc>
        <w:tc>
          <w:tcPr>
            <w:tcW w:w="1424" w:type="dxa"/>
            <w:vAlign w:val="center"/>
            <w:hideMark/>
          </w:tcPr>
          <w:p w14:paraId="26690429" w14:textId="44A348B2" w:rsidR="006D45CA" w:rsidRPr="008D0665" w:rsidRDefault="006D45CA" w:rsidP="00D66C01">
            <w:pPr>
              <w:pStyle w:val="TableText"/>
              <w:tabs>
                <w:tab w:val="decimal" w:pos="526"/>
              </w:tabs>
              <w:jc w:val="center"/>
            </w:pPr>
            <w:r w:rsidRPr="008D0665">
              <w:t>23.0%</w:t>
            </w:r>
          </w:p>
        </w:tc>
        <w:tc>
          <w:tcPr>
            <w:tcW w:w="1105" w:type="dxa"/>
            <w:vAlign w:val="center"/>
            <w:hideMark/>
          </w:tcPr>
          <w:p w14:paraId="25D14FE5" w14:textId="3EAA1C43" w:rsidR="006D45CA" w:rsidRPr="008D0665" w:rsidRDefault="006D45CA" w:rsidP="00D66C01">
            <w:pPr>
              <w:pStyle w:val="TableText"/>
              <w:jc w:val="center"/>
            </w:pPr>
            <w:r w:rsidRPr="008D0665">
              <w:t>399,140</w:t>
            </w:r>
          </w:p>
        </w:tc>
        <w:tc>
          <w:tcPr>
            <w:tcW w:w="1234" w:type="dxa"/>
            <w:vAlign w:val="center"/>
            <w:hideMark/>
          </w:tcPr>
          <w:p w14:paraId="69F2C41A" w14:textId="47289C12" w:rsidR="006D45CA" w:rsidRPr="008D0665" w:rsidRDefault="006D45CA" w:rsidP="00D66C01">
            <w:pPr>
              <w:pStyle w:val="TableText"/>
              <w:tabs>
                <w:tab w:val="decimal" w:pos="546"/>
              </w:tabs>
              <w:jc w:val="center"/>
            </w:pPr>
            <w:r w:rsidRPr="008D0665">
              <w:t>77.9%</w:t>
            </w:r>
          </w:p>
        </w:tc>
        <w:tc>
          <w:tcPr>
            <w:tcW w:w="1253" w:type="dxa"/>
            <w:vAlign w:val="center"/>
            <w:hideMark/>
          </w:tcPr>
          <w:p w14:paraId="215A1754" w14:textId="13F25FB1" w:rsidR="006D45CA" w:rsidRPr="008D0665" w:rsidRDefault="006D45CA" w:rsidP="00D66C01">
            <w:pPr>
              <w:pStyle w:val="TableText"/>
              <w:jc w:val="center"/>
            </w:pPr>
            <w:r w:rsidRPr="008D0665">
              <w:t>43.8%</w:t>
            </w:r>
          </w:p>
        </w:tc>
      </w:tr>
      <w:tr w:rsidR="006D45CA" w:rsidRPr="008D0665" w14:paraId="6B5BA7FE" w14:textId="77777777" w:rsidTr="00D66C01">
        <w:tc>
          <w:tcPr>
            <w:tcW w:w="2037" w:type="dxa"/>
            <w:hideMark/>
          </w:tcPr>
          <w:p w14:paraId="10D56B9A" w14:textId="032A2D83" w:rsidR="006D45CA" w:rsidRPr="008D0665" w:rsidRDefault="006D45CA" w:rsidP="00392BFD">
            <w:pPr>
              <w:pStyle w:val="TableText"/>
            </w:pPr>
            <w:r>
              <w:rPr>
                <w:rStyle w:val="normaltextrun"/>
                <w:rFonts w:eastAsia="Calibri" w:cs="Calibri"/>
                <w:szCs w:val="20"/>
              </w:rPr>
              <w:t>ELs and former ELs </w:t>
            </w:r>
          </w:p>
        </w:tc>
        <w:tc>
          <w:tcPr>
            <w:tcW w:w="1057" w:type="dxa"/>
            <w:vAlign w:val="center"/>
            <w:hideMark/>
          </w:tcPr>
          <w:p w14:paraId="668DB58E" w14:textId="6A00BCF7" w:rsidR="006D45CA" w:rsidRPr="008D0665" w:rsidRDefault="006D45CA" w:rsidP="00D66C01">
            <w:pPr>
              <w:pStyle w:val="TableText"/>
              <w:jc w:val="center"/>
            </w:pPr>
            <w:r w:rsidRPr="008D0665">
              <w:t>108</w:t>
            </w:r>
          </w:p>
        </w:tc>
        <w:tc>
          <w:tcPr>
            <w:tcW w:w="1234" w:type="dxa"/>
            <w:vAlign w:val="center"/>
            <w:hideMark/>
          </w:tcPr>
          <w:p w14:paraId="657AF4C8" w14:textId="7BF83C59" w:rsidR="006D45CA" w:rsidRPr="008D0665" w:rsidRDefault="006D45CA" w:rsidP="00D66C01">
            <w:pPr>
              <w:pStyle w:val="TableText"/>
              <w:tabs>
                <w:tab w:val="decimal" w:pos="544"/>
              </w:tabs>
              <w:jc w:val="center"/>
            </w:pPr>
            <w:r w:rsidRPr="008D0665">
              <w:t>8.8%</w:t>
            </w:r>
          </w:p>
        </w:tc>
        <w:tc>
          <w:tcPr>
            <w:tcW w:w="1424" w:type="dxa"/>
            <w:vAlign w:val="center"/>
            <w:hideMark/>
          </w:tcPr>
          <w:p w14:paraId="390D8196" w14:textId="7D300C0D" w:rsidR="006D45CA" w:rsidRPr="008D0665" w:rsidRDefault="006D45CA" w:rsidP="00D66C01">
            <w:pPr>
              <w:pStyle w:val="TableText"/>
              <w:tabs>
                <w:tab w:val="decimal" w:pos="526"/>
              </w:tabs>
              <w:jc w:val="center"/>
            </w:pPr>
            <w:r w:rsidRPr="008D0665">
              <w:t>3.4%</w:t>
            </w:r>
          </w:p>
        </w:tc>
        <w:tc>
          <w:tcPr>
            <w:tcW w:w="1105" w:type="dxa"/>
            <w:vAlign w:val="center"/>
            <w:hideMark/>
          </w:tcPr>
          <w:p w14:paraId="563124AB" w14:textId="1F0B0D7C" w:rsidR="006D45CA" w:rsidRPr="008D0665" w:rsidRDefault="006D45CA" w:rsidP="00D66C01">
            <w:pPr>
              <w:pStyle w:val="TableText"/>
              <w:jc w:val="center"/>
            </w:pPr>
            <w:r w:rsidRPr="008D0665">
              <w:t>100,231</w:t>
            </w:r>
          </w:p>
        </w:tc>
        <w:tc>
          <w:tcPr>
            <w:tcW w:w="1234" w:type="dxa"/>
            <w:vAlign w:val="center"/>
            <w:hideMark/>
          </w:tcPr>
          <w:p w14:paraId="36589168" w14:textId="374B5A51" w:rsidR="006D45CA" w:rsidRPr="008D0665" w:rsidRDefault="006D45CA" w:rsidP="00D66C01">
            <w:pPr>
              <w:pStyle w:val="TableText"/>
              <w:tabs>
                <w:tab w:val="decimal" w:pos="546"/>
              </w:tabs>
              <w:jc w:val="center"/>
            </w:pPr>
            <w:r w:rsidRPr="008D0665">
              <w:t>19.6%</w:t>
            </w:r>
          </w:p>
        </w:tc>
        <w:tc>
          <w:tcPr>
            <w:tcW w:w="1253" w:type="dxa"/>
            <w:vAlign w:val="center"/>
            <w:hideMark/>
          </w:tcPr>
          <w:p w14:paraId="7ECF2216" w14:textId="544DD1C1" w:rsidR="006D45CA" w:rsidRPr="008D0665" w:rsidRDefault="006D45CA" w:rsidP="00D66C01">
            <w:pPr>
              <w:pStyle w:val="TableText"/>
              <w:jc w:val="center"/>
            </w:pPr>
            <w:r w:rsidRPr="008D0665">
              <w:t>11.0%</w:t>
            </w:r>
          </w:p>
        </w:tc>
      </w:tr>
    </w:tbl>
    <w:p w14:paraId="7DCAA897" w14:textId="773AF765" w:rsidR="00D617E0" w:rsidRPr="006D45CA" w:rsidRDefault="006D45CA" w:rsidP="008D0665">
      <w:pPr>
        <w:pStyle w:val="TableNote"/>
        <w:rPr>
          <w:rFonts w:ascii="Segoe UI" w:hAnsi="Segoe UI" w:cs="Segoe UI"/>
          <w:sz w:val="18"/>
          <w:szCs w:val="18"/>
        </w:rPr>
      </w:pPr>
      <w:r w:rsidRPr="006D45CA">
        <w:rPr>
          <w:rStyle w:val="normaltextrun"/>
          <w:rFonts w:ascii="Franklin Gothic Book" w:eastAsia="Calibri" w:hAnsi="Franklin Gothic Book" w:cs="Calibri"/>
          <w:i/>
          <w:iCs/>
          <w:sz w:val="18"/>
          <w:szCs w:val="18"/>
        </w:rPr>
        <w:t>Note</w:t>
      </w:r>
      <w:r w:rsidRPr="006D45CA">
        <w:rPr>
          <w:rStyle w:val="normaltextrun"/>
          <w:rFonts w:ascii="Franklin Gothic Book" w:eastAsia="Calibri" w:hAnsi="Franklin Gothic Book" w:cs="Calibri"/>
          <w:sz w:val="18"/>
          <w:szCs w:val="18"/>
        </w:rPr>
        <w:t xml:space="preserve">. Data as of October 1, 2021. District and state numbers and percentages for students with disabilities and high need are calculated including students in out-of-district placements. Total district enrollment including students in out-of-district placement is </w:t>
      </w:r>
      <w:r w:rsidR="00D617E0" w:rsidRPr="006D45CA">
        <w:rPr>
          <w:sz w:val="18"/>
          <w:szCs w:val="18"/>
        </w:rPr>
        <w:t>3,246; total state enrollment including students in out-of-district placement is 920,971. </w:t>
      </w:r>
    </w:p>
    <w:p w14:paraId="79254F78" w14:textId="77777777" w:rsidR="002F012E" w:rsidRDefault="002F012E">
      <w:pPr>
        <w:spacing w:line="240" w:lineRule="auto"/>
        <w:rPr>
          <w:rFonts w:ascii="Franklin Gothic Demi" w:hAnsi="Franklin Gothic Demi"/>
        </w:rPr>
      </w:pPr>
      <w:r>
        <w:br w:type="page"/>
      </w:r>
    </w:p>
    <w:p w14:paraId="45EC0678" w14:textId="08862794" w:rsidR="00D617E0" w:rsidRPr="00F26921" w:rsidRDefault="00D617E0" w:rsidP="00D617E0">
      <w:pPr>
        <w:pStyle w:val="TableTitle0"/>
        <w:rPr>
          <w:rFonts w:ascii="Segoe UI" w:hAnsi="Segoe UI" w:cs="Segoe UI"/>
          <w:sz w:val="18"/>
          <w:szCs w:val="18"/>
        </w:rPr>
      </w:pPr>
      <w:r w:rsidRPr="00F26921">
        <w:t xml:space="preserve">Table </w:t>
      </w:r>
      <w:r w:rsidR="00392BFD">
        <w:t>B3</w:t>
      </w:r>
      <w:r w:rsidR="008D0665">
        <w:t>.</w:t>
      </w:r>
      <w:r w:rsidRPr="00F26921">
        <w:t xml:space="preserve"> </w:t>
      </w:r>
      <w:r>
        <w:t xml:space="preserve">Tewksbury </w:t>
      </w:r>
      <w:r w:rsidRPr="00F26921">
        <w:t>Public Schools</w:t>
      </w:r>
      <w:r w:rsidR="006D45CA">
        <w:t>:</w:t>
      </w:r>
      <w:r>
        <w:t xml:space="preserve"> </w:t>
      </w:r>
      <w:r w:rsidRPr="00F26921">
        <w:t>Chronic Absence Rates</w:t>
      </w:r>
      <w:r w:rsidR="006D45CA">
        <w:rPr>
          <w:vertAlign w:val="superscript"/>
        </w:rPr>
        <w:t>a</w:t>
      </w:r>
      <w:r w:rsidRPr="00F26921">
        <w:t xml:space="preserve"> by Student Group, 2018-2021 </w:t>
      </w:r>
    </w:p>
    <w:tbl>
      <w:tblPr>
        <w:tblStyle w:val="MSVTable11"/>
        <w:tblW w:w="5000" w:type="pct"/>
        <w:tblLook w:val="04A0" w:firstRow="1" w:lastRow="0" w:firstColumn="1" w:lastColumn="0" w:noHBand="0" w:noVBand="1"/>
      </w:tblPr>
      <w:tblGrid>
        <w:gridCol w:w="3150"/>
        <w:gridCol w:w="1018"/>
        <w:gridCol w:w="1020"/>
        <w:gridCol w:w="1020"/>
        <w:gridCol w:w="1022"/>
        <w:gridCol w:w="1032"/>
        <w:gridCol w:w="1082"/>
      </w:tblGrid>
      <w:tr w:rsidR="00D617E0" w:rsidRPr="00295D5D" w14:paraId="26DC34AA" w14:textId="77777777" w:rsidTr="00D66C01">
        <w:trPr>
          <w:cnfStyle w:val="100000000000" w:firstRow="1" w:lastRow="0" w:firstColumn="0" w:lastColumn="0" w:oddVBand="0" w:evenVBand="0" w:oddHBand="0" w:evenHBand="0" w:firstRowFirstColumn="0" w:firstRowLastColumn="0" w:lastRowFirstColumn="0" w:lastRowLastColumn="0"/>
          <w:tblHeader/>
        </w:trPr>
        <w:tc>
          <w:tcPr>
            <w:tcW w:w="1685" w:type="pct"/>
            <w:vAlign w:val="center"/>
            <w:hideMark/>
          </w:tcPr>
          <w:p w14:paraId="0AC0F6A0" w14:textId="43710075" w:rsidR="00D617E0" w:rsidRPr="008D0665" w:rsidRDefault="00D617E0" w:rsidP="00D66C01">
            <w:pPr>
              <w:pStyle w:val="TableColHeadingLeft"/>
              <w:jc w:val="center"/>
            </w:pPr>
            <w:r w:rsidRPr="008D0665">
              <w:t>Group</w:t>
            </w:r>
          </w:p>
        </w:tc>
        <w:tc>
          <w:tcPr>
            <w:tcW w:w="545" w:type="pct"/>
            <w:vAlign w:val="center"/>
            <w:hideMark/>
          </w:tcPr>
          <w:p w14:paraId="27C2011D" w14:textId="612B6E1B" w:rsidR="00D617E0" w:rsidRPr="008D0665" w:rsidRDefault="00D617E0" w:rsidP="00D66C01">
            <w:pPr>
              <w:pStyle w:val="TableColHeadingCenter"/>
            </w:pPr>
            <w:r w:rsidRPr="008D0665">
              <w:t>2018</w:t>
            </w:r>
          </w:p>
        </w:tc>
        <w:tc>
          <w:tcPr>
            <w:tcW w:w="546" w:type="pct"/>
            <w:vAlign w:val="center"/>
            <w:hideMark/>
          </w:tcPr>
          <w:p w14:paraId="58B176B9" w14:textId="5A2BE756" w:rsidR="00D617E0" w:rsidRPr="008D0665" w:rsidRDefault="00D617E0" w:rsidP="00D66C01">
            <w:pPr>
              <w:pStyle w:val="TableColHeadingCenter"/>
            </w:pPr>
            <w:r w:rsidRPr="008D0665">
              <w:t>2019</w:t>
            </w:r>
          </w:p>
        </w:tc>
        <w:tc>
          <w:tcPr>
            <w:tcW w:w="546" w:type="pct"/>
            <w:vAlign w:val="center"/>
            <w:hideMark/>
          </w:tcPr>
          <w:p w14:paraId="2B247219" w14:textId="6156ACCD" w:rsidR="00D617E0" w:rsidRPr="008D0665" w:rsidRDefault="00D617E0" w:rsidP="00D66C01">
            <w:pPr>
              <w:pStyle w:val="TableColHeadingCenter"/>
            </w:pPr>
            <w:r w:rsidRPr="008D0665">
              <w:t>2020</w:t>
            </w:r>
          </w:p>
        </w:tc>
        <w:tc>
          <w:tcPr>
            <w:tcW w:w="547" w:type="pct"/>
            <w:vAlign w:val="center"/>
            <w:hideMark/>
          </w:tcPr>
          <w:p w14:paraId="3039E939" w14:textId="55301727" w:rsidR="00D617E0" w:rsidRPr="008D0665" w:rsidRDefault="00D617E0" w:rsidP="00D66C01">
            <w:pPr>
              <w:pStyle w:val="TableColHeadingCenter"/>
            </w:pPr>
            <w:r w:rsidRPr="008D0665">
              <w:t>2021</w:t>
            </w:r>
          </w:p>
        </w:tc>
        <w:tc>
          <w:tcPr>
            <w:tcW w:w="552" w:type="pct"/>
            <w:vAlign w:val="center"/>
            <w:hideMark/>
          </w:tcPr>
          <w:p w14:paraId="38B4F5C4" w14:textId="1DA920C6" w:rsidR="00D617E0" w:rsidRPr="008D0665" w:rsidRDefault="00D617E0" w:rsidP="00D66C01">
            <w:pPr>
              <w:pStyle w:val="TableColHeadingCenter"/>
            </w:pPr>
            <w:r w:rsidRPr="008D0665">
              <w:t>4-y</w:t>
            </w:r>
            <w:r w:rsidR="005A09F6">
              <w:t>ea</w:t>
            </w:r>
            <w:r w:rsidRPr="008D0665">
              <w:t xml:space="preserve">r </w:t>
            </w:r>
            <w:r w:rsidR="00392BFD">
              <w:t>c</w:t>
            </w:r>
            <w:r w:rsidRPr="008D0665">
              <w:t>hange</w:t>
            </w:r>
          </w:p>
        </w:tc>
        <w:tc>
          <w:tcPr>
            <w:tcW w:w="579" w:type="pct"/>
            <w:vAlign w:val="center"/>
            <w:hideMark/>
          </w:tcPr>
          <w:p w14:paraId="114533AD" w14:textId="4545A8C9" w:rsidR="00D617E0" w:rsidRPr="008D0665" w:rsidRDefault="00D617E0" w:rsidP="00D66C01">
            <w:pPr>
              <w:pStyle w:val="TableColHeadingCenter"/>
            </w:pPr>
            <w:r w:rsidRPr="008D0665">
              <w:t>State (2021)</w:t>
            </w:r>
          </w:p>
        </w:tc>
      </w:tr>
      <w:tr w:rsidR="006D45CA" w:rsidRPr="00295D5D" w14:paraId="49204FC9" w14:textId="77777777" w:rsidTr="00B719ED">
        <w:trPr>
          <w:cnfStyle w:val="000000100000" w:firstRow="0" w:lastRow="0" w:firstColumn="0" w:lastColumn="0" w:oddVBand="0" w:evenVBand="0" w:oddHBand="1" w:evenHBand="0" w:firstRowFirstColumn="0" w:firstRowLastColumn="0" w:lastRowFirstColumn="0" w:lastRowLastColumn="0"/>
        </w:trPr>
        <w:tc>
          <w:tcPr>
            <w:tcW w:w="1685" w:type="pct"/>
            <w:hideMark/>
          </w:tcPr>
          <w:p w14:paraId="68DD15CD" w14:textId="7C5B14C2" w:rsidR="006D45CA" w:rsidRPr="008D0665" w:rsidRDefault="006D45CA" w:rsidP="00392BFD">
            <w:pPr>
              <w:pStyle w:val="TableText"/>
            </w:pPr>
            <w:r>
              <w:rPr>
                <w:rStyle w:val="normaltextrun"/>
                <w:rFonts w:eastAsia="Calibri" w:cs="Calibri"/>
                <w:szCs w:val="20"/>
              </w:rPr>
              <w:t>All </w:t>
            </w:r>
          </w:p>
        </w:tc>
        <w:tc>
          <w:tcPr>
            <w:tcW w:w="545" w:type="pct"/>
            <w:hideMark/>
          </w:tcPr>
          <w:p w14:paraId="049A5495" w14:textId="77777777" w:rsidR="006D45CA" w:rsidRPr="00295D5D" w:rsidRDefault="006D45CA" w:rsidP="00392BFD">
            <w:pPr>
              <w:pStyle w:val="TableText"/>
              <w:tabs>
                <w:tab w:val="decimal" w:pos="507"/>
              </w:tabs>
              <w:rPr>
                <w:rFonts w:ascii="Segoe UI" w:hAnsi="Segoe UI" w:cs="Segoe UI"/>
                <w:sz w:val="18"/>
                <w:szCs w:val="18"/>
              </w:rPr>
            </w:pPr>
            <w:r w:rsidRPr="00295D5D">
              <w:t>8.1 </w:t>
            </w:r>
          </w:p>
        </w:tc>
        <w:tc>
          <w:tcPr>
            <w:tcW w:w="546" w:type="pct"/>
            <w:hideMark/>
          </w:tcPr>
          <w:p w14:paraId="2FAB9C51" w14:textId="77777777" w:rsidR="006D45CA" w:rsidRPr="00295D5D" w:rsidRDefault="006D45CA" w:rsidP="00392BFD">
            <w:pPr>
              <w:pStyle w:val="TableText"/>
              <w:tabs>
                <w:tab w:val="decimal" w:pos="507"/>
              </w:tabs>
              <w:rPr>
                <w:rFonts w:ascii="Segoe UI" w:hAnsi="Segoe UI" w:cs="Segoe UI"/>
                <w:sz w:val="18"/>
                <w:szCs w:val="18"/>
              </w:rPr>
            </w:pPr>
            <w:r w:rsidRPr="00295D5D">
              <w:t>6.0 </w:t>
            </w:r>
          </w:p>
        </w:tc>
        <w:tc>
          <w:tcPr>
            <w:tcW w:w="546" w:type="pct"/>
            <w:hideMark/>
          </w:tcPr>
          <w:p w14:paraId="65988E24" w14:textId="77777777" w:rsidR="006D45CA" w:rsidRPr="00295D5D" w:rsidRDefault="006D45CA" w:rsidP="00392BFD">
            <w:pPr>
              <w:pStyle w:val="TableText"/>
              <w:tabs>
                <w:tab w:val="decimal" w:pos="507"/>
              </w:tabs>
              <w:rPr>
                <w:rFonts w:ascii="Segoe UI" w:hAnsi="Segoe UI" w:cs="Segoe UI"/>
                <w:sz w:val="18"/>
                <w:szCs w:val="18"/>
              </w:rPr>
            </w:pPr>
            <w:r w:rsidRPr="00295D5D">
              <w:t>7.5 </w:t>
            </w:r>
          </w:p>
        </w:tc>
        <w:tc>
          <w:tcPr>
            <w:tcW w:w="547" w:type="pct"/>
            <w:hideMark/>
          </w:tcPr>
          <w:p w14:paraId="2891D631" w14:textId="77777777" w:rsidR="006D45CA" w:rsidRPr="00295D5D" w:rsidRDefault="006D45CA" w:rsidP="00392BFD">
            <w:pPr>
              <w:pStyle w:val="TableText"/>
              <w:tabs>
                <w:tab w:val="decimal" w:pos="507"/>
              </w:tabs>
              <w:rPr>
                <w:rFonts w:ascii="Segoe UI" w:hAnsi="Segoe UI" w:cs="Segoe UI"/>
                <w:sz w:val="18"/>
                <w:szCs w:val="18"/>
              </w:rPr>
            </w:pPr>
            <w:r w:rsidRPr="00295D5D">
              <w:t>5.7 </w:t>
            </w:r>
          </w:p>
        </w:tc>
        <w:tc>
          <w:tcPr>
            <w:tcW w:w="552" w:type="pct"/>
            <w:hideMark/>
          </w:tcPr>
          <w:p w14:paraId="7DD2EAD7" w14:textId="77777777" w:rsidR="006D45CA" w:rsidRPr="00295D5D" w:rsidRDefault="006D45CA" w:rsidP="00392BFD">
            <w:pPr>
              <w:pStyle w:val="TableText"/>
              <w:tabs>
                <w:tab w:val="decimal" w:pos="507"/>
              </w:tabs>
              <w:rPr>
                <w:rFonts w:ascii="Segoe UI" w:hAnsi="Segoe UI" w:cs="Segoe UI"/>
                <w:sz w:val="18"/>
                <w:szCs w:val="18"/>
              </w:rPr>
            </w:pPr>
            <w:r w:rsidRPr="00295D5D">
              <w:t>-2.4 </w:t>
            </w:r>
          </w:p>
        </w:tc>
        <w:tc>
          <w:tcPr>
            <w:tcW w:w="579" w:type="pct"/>
            <w:hideMark/>
          </w:tcPr>
          <w:p w14:paraId="1F884087" w14:textId="77777777" w:rsidR="006D45CA" w:rsidRPr="00295D5D" w:rsidRDefault="006D45CA" w:rsidP="00392BFD">
            <w:pPr>
              <w:pStyle w:val="TableText"/>
              <w:tabs>
                <w:tab w:val="decimal" w:pos="507"/>
              </w:tabs>
              <w:rPr>
                <w:rFonts w:ascii="Segoe UI" w:hAnsi="Segoe UI" w:cs="Segoe UI"/>
                <w:sz w:val="18"/>
                <w:szCs w:val="18"/>
              </w:rPr>
            </w:pPr>
            <w:r w:rsidRPr="00295D5D">
              <w:t>17.7 </w:t>
            </w:r>
          </w:p>
        </w:tc>
      </w:tr>
      <w:tr w:rsidR="006D45CA" w:rsidRPr="00295D5D" w14:paraId="634A0F36" w14:textId="77777777" w:rsidTr="00B719ED">
        <w:tc>
          <w:tcPr>
            <w:tcW w:w="1685" w:type="pct"/>
            <w:hideMark/>
          </w:tcPr>
          <w:p w14:paraId="77A1BC91" w14:textId="4D384598" w:rsidR="006D45CA" w:rsidRPr="008D0665" w:rsidRDefault="006D45CA" w:rsidP="00392BFD">
            <w:pPr>
              <w:pStyle w:val="TableText"/>
            </w:pPr>
            <w:r>
              <w:rPr>
                <w:rStyle w:val="normaltextrun"/>
                <w:rFonts w:eastAsia="Calibri" w:cs="Calibri"/>
                <w:szCs w:val="20"/>
              </w:rPr>
              <w:t>African American/Black </w:t>
            </w:r>
          </w:p>
        </w:tc>
        <w:tc>
          <w:tcPr>
            <w:tcW w:w="545" w:type="pct"/>
            <w:hideMark/>
          </w:tcPr>
          <w:p w14:paraId="12CBEBC2" w14:textId="77777777" w:rsidR="006D45CA" w:rsidRPr="00295D5D" w:rsidRDefault="006D45CA" w:rsidP="00392BFD">
            <w:pPr>
              <w:pStyle w:val="TableText"/>
              <w:tabs>
                <w:tab w:val="decimal" w:pos="507"/>
              </w:tabs>
              <w:rPr>
                <w:rFonts w:ascii="Segoe UI" w:hAnsi="Segoe UI" w:cs="Segoe UI"/>
                <w:sz w:val="18"/>
                <w:szCs w:val="18"/>
              </w:rPr>
            </w:pPr>
            <w:r w:rsidRPr="00295D5D">
              <w:t>7.8 </w:t>
            </w:r>
          </w:p>
        </w:tc>
        <w:tc>
          <w:tcPr>
            <w:tcW w:w="546" w:type="pct"/>
            <w:hideMark/>
          </w:tcPr>
          <w:p w14:paraId="3420264D" w14:textId="77777777" w:rsidR="006D45CA" w:rsidRPr="00295D5D" w:rsidRDefault="006D45CA" w:rsidP="00392BFD">
            <w:pPr>
              <w:pStyle w:val="TableText"/>
              <w:tabs>
                <w:tab w:val="decimal" w:pos="507"/>
              </w:tabs>
              <w:rPr>
                <w:rFonts w:ascii="Segoe UI" w:hAnsi="Segoe UI" w:cs="Segoe UI"/>
                <w:sz w:val="18"/>
                <w:szCs w:val="18"/>
              </w:rPr>
            </w:pPr>
            <w:r w:rsidRPr="00295D5D">
              <w:t>5.4 </w:t>
            </w:r>
          </w:p>
        </w:tc>
        <w:tc>
          <w:tcPr>
            <w:tcW w:w="546" w:type="pct"/>
            <w:hideMark/>
          </w:tcPr>
          <w:p w14:paraId="506A33FC" w14:textId="77777777" w:rsidR="006D45CA" w:rsidRPr="00295D5D" w:rsidRDefault="006D45CA" w:rsidP="00392BFD">
            <w:pPr>
              <w:pStyle w:val="TableText"/>
              <w:tabs>
                <w:tab w:val="decimal" w:pos="507"/>
              </w:tabs>
              <w:rPr>
                <w:rFonts w:ascii="Segoe UI" w:hAnsi="Segoe UI" w:cs="Segoe UI"/>
                <w:sz w:val="18"/>
                <w:szCs w:val="18"/>
              </w:rPr>
            </w:pPr>
            <w:r w:rsidRPr="00295D5D">
              <w:t>8.6 </w:t>
            </w:r>
          </w:p>
        </w:tc>
        <w:tc>
          <w:tcPr>
            <w:tcW w:w="547" w:type="pct"/>
            <w:hideMark/>
          </w:tcPr>
          <w:p w14:paraId="1559267D" w14:textId="77777777" w:rsidR="006D45CA" w:rsidRPr="00295D5D" w:rsidRDefault="006D45CA" w:rsidP="00392BFD">
            <w:pPr>
              <w:pStyle w:val="TableText"/>
              <w:tabs>
                <w:tab w:val="decimal" w:pos="507"/>
              </w:tabs>
              <w:rPr>
                <w:rFonts w:ascii="Segoe UI" w:hAnsi="Segoe UI" w:cs="Segoe UI"/>
                <w:sz w:val="18"/>
                <w:szCs w:val="18"/>
              </w:rPr>
            </w:pPr>
            <w:r w:rsidRPr="00295D5D">
              <w:t>7.4 </w:t>
            </w:r>
          </w:p>
        </w:tc>
        <w:tc>
          <w:tcPr>
            <w:tcW w:w="552" w:type="pct"/>
            <w:hideMark/>
          </w:tcPr>
          <w:p w14:paraId="18263805" w14:textId="77777777" w:rsidR="006D45CA" w:rsidRPr="00295D5D" w:rsidRDefault="006D45CA" w:rsidP="00392BFD">
            <w:pPr>
              <w:pStyle w:val="TableText"/>
              <w:tabs>
                <w:tab w:val="decimal" w:pos="507"/>
              </w:tabs>
              <w:rPr>
                <w:rFonts w:ascii="Segoe UI" w:hAnsi="Segoe UI" w:cs="Segoe UI"/>
                <w:sz w:val="18"/>
                <w:szCs w:val="18"/>
              </w:rPr>
            </w:pPr>
            <w:r w:rsidRPr="00295D5D">
              <w:t>-0.4 </w:t>
            </w:r>
          </w:p>
        </w:tc>
        <w:tc>
          <w:tcPr>
            <w:tcW w:w="579" w:type="pct"/>
            <w:hideMark/>
          </w:tcPr>
          <w:p w14:paraId="0D3FCA8C" w14:textId="77777777" w:rsidR="006D45CA" w:rsidRPr="00295D5D" w:rsidRDefault="006D45CA" w:rsidP="00392BFD">
            <w:pPr>
              <w:pStyle w:val="TableText"/>
              <w:tabs>
                <w:tab w:val="decimal" w:pos="507"/>
              </w:tabs>
              <w:rPr>
                <w:rFonts w:ascii="Segoe UI" w:hAnsi="Segoe UI" w:cs="Segoe UI"/>
                <w:sz w:val="18"/>
                <w:szCs w:val="18"/>
              </w:rPr>
            </w:pPr>
            <w:r w:rsidRPr="00295D5D">
              <w:t>24.1 </w:t>
            </w:r>
          </w:p>
        </w:tc>
      </w:tr>
      <w:tr w:rsidR="006D45CA" w:rsidRPr="00295D5D" w14:paraId="07DC238C" w14:textId="77777777" w:rsidTr="00B719ED">
        <w:trPr>
          <w:cnfStyle w:val="000000100000" w:firstRow="0" w:lastRow="0" w:firstColumn="0" w:lastColumn="0" w:oddVBand="0" w:evenVBand="0" w:oddHBand="1" w:evenHBand="0" w:firstRowFirstColumn="0" w:firstRowLastColumn="0" w:lastRowFirstColumn="0" w:lastRowLastColumn="0"/>
        </w:trPr>
        <w:tc>
          <w:tcPr>
            <w:tcW w:w="1685" w:type="pct"/>
            <w:hideMark/>
          </w:tcPr>
          <w:p w14:paraId="2B3666DB" w14:textId="02D2C073" w:rsidR="006D45CA" w:rsidRPr="008D0665" w:rsidRDefault="006D45CA" w:rsidP="00392BFD">
            <w:pPr>
              <w:pStyle w:val="TableText"/>
            </w:pPr>
            <w:r>
              <w:rPr>
                <w:rStyle w:val="normaltextrun"/>
                <w:rFonts w:eastAsia="Calibri" w:cs="Calibri"/>
                <w:szCs w:val="20"/>
              </w:rPr>
              <w:t>Asian </w:t>
            </w:r>
          </w:p>
        </w:tc>
        <w:tc>
          <w:tcPr>
            <w:tcW w:w="545" w:type="pct"/>
            <w:hideMark/>
          </w:tcPr>
          <w:p w14:paraId="6114AA09" w14:textId="77777777" w:rsidR="006D45CA" w:rsidRPr="00295D5D" w:rsidRDefault="006D45CA" w:rsidP="00392BFD">
            <w:pPr>
              <w:pStyle w:val="TableText"/>
              <w:tabs>
                <w:tab w:val="decimal" w:pos="507"/>
              </w:tabs>
              <w:rPr>
                <w:rFonts w:ascii="Segoe UI" w:hAnsi="Segoe UI" w:cs="Segoe UI"/>
                <w:sz w:val="18"/>
                <w:szCs w:val="18"/>
              </w:rPr>
            </w:pPr>
            <w:r w:rsidRPr="00295D5D">
              <w:t>9.4 </w:t>
            </w:r>
          </w:p>
        </w:tc>
        <w:tc>
          <w:tcPr>
            <w:tcW w:w="546" w:type="pct"/>
            <w:hideMark/>
          </w:tcPr>
          <w:p w14:paraId="70CC0A3C" w14:textId="77777777" w:rsidR="006D45CA" w:rsidRPr="00295D5D" w:rsidRDefault="006D45CA" w:rsidP="00392BFD">
            <w:pPr>
              <w:pStyle w:val="TableText"/>
              <w:tabs>
                <w:tab w:val="decimal" w:pos="507"/>
              </w:tabs>
              <w:rPr>
                <w:rFonts w:ascii="Segoe UI" w:hAnsi="Segoe UI" w:cs="Segoe UI"/>
                <w:sz w:val="18"/>
                <w:szCs w:val="18"/>
              </w:rPr>
            </w:pPr>
            <w:r w:rsidRPr="00295D5D">
              <w:t>8.4 </w:t>
            </w:r>
          </w:p>
        </w:tc>
        <w:tc>
          <w:tcPr>
            <w:tcW w:w="546" w:type="pct"/>
            <w:hideMark/>
          </w:tcPr>
          <w:p w14:paraId="5EB1A05F" w14:textId="77777777" w:rsidR="006D45CA" w:rsidRPr="00295D5D" w:rsidRDefault="006D45CA" w:rsidP="00392BFD">
            <w:pPr>
              <w:pStyle w:val="TableText"/>
              <w:tabs>
                <w:tab w:val="decimal" w:pos="507"/>
              </w:tabs>
              <w:rPr>
                <w:rFonts w:ascii="Segoe UI" w:hAnsi="Segoe UI" w:cs="Segoe UI"/>
                <w:sz w:val="18"/>
                <w:szCs w:val="18"/>
              </w:rPr>
            </w:pPr>
            <w:r w:rsidRPr="00295D5D">
              <w:t>10.2 </w:t>
            </w:r>
          </w:p>
        </w:tc>
        <w:tc>
          <w:tcPr>
            <w:tcW w:w="547" w:type="pct"/>
            <w:hideMark/>
          </w:tcPr>
          <w:p w14:paraId="5F625106" w14:textId="77777777" w:rsidR="006D45CA" w:rsidRPr="00295D5D" w:rsidRDefault="006D45CA" w:rsidP="00392BFD">
            <w:pPr>
              <w:pStyle w:val="TableText"/>
              <w:tabs>
                <w:tab w:val="decimal" w:pos="507"/>
              </w:tabs>
              <w:rPr>
                <w:rFonts w:ascii="Segoe UI" w:hAnsi="Segoe UI" w:cs="Segoe UI"/>
                <w:sz w:val="18"/>
                <w:szCs w:val="18"/>
              </w:rPr>
            </w:pPr>
            <w:r w:rsidRPr="00295D5D">
              <w:t>0.7 </w:t>
            </w:r>
          </w:p>
        </w:tc>
        <w:tc>
          <w:tcPr>
            <w:tcW w:w="552" w:type="pct"/>
            <w:hideMark/>
          </w:tcPr>
          <w:p w14:paraId="59CB3E53" w14:textId="77777777" w:rsidR="006D45CA" w:rsidRPr="00295D5D" w:rsidRDefault="006D45CA" w:rsidP="00392BFD">
            <w:pPr>
              <w:pStyle w:val="TableText"/>
              <w:tabs>
                <w:tab w:val="decimal" w:pos="507"/>
              </w:tabs>
              <w:rPr>
                <w:rFonts w:ascii="Segoe UI" w:hAnsi="Segoe UI" w:cs="Segoe UI"/>
                <w:sz w:val="18"/>
                <w:szCs w:val="18"/>
              </w:rPr>
            </w:pPr>
            <w:r w:rsidRPr="00295D5D">
              <w:t>-8.7 </w:t>
            </w:r>
          </w:p>
        </w:tc>
        <w:tc>
          <w:tcPr>
            <w:tcW w:w="579" w:type="pct"/>
            <w:hideMark/>
          </w:tcPr>
          <w:p w14:paraId="6522EC9D" w14:textId="77777777" w:rsidR="006D45CA" w:rsidRPr="00295D5D" w:rsidRDefault="006D45CA" w:rsidP="00392BFD">
            <w:pPr>
              <w:pStyle w:val="TableText"/>
              <w:tabs>
                <w:tab w:val="decimal" w:pos="507"/>
              </w:tabs>
              <w:rPr>
                <w:rFonts w:ascii="Segoe UI" w:hAnsi="Segoe UI" w:cs="Segoe UI"/>
                <w:sz w:val="18"/>
                <w:szCs w:val="18"/>
              </w:rPr>
            </w:pPr>
            <w:r w:rsidRPr="00295D5D">
              <w:t>7.2 </w:t>
            </w:r>
          </w:p>
        </w:tc>
      </w:tr>
      <w:tr w:rsidR="006D45CA" w:rsidRPr="00295D5D" w14:paraId="284B1B12" w14:textId="77777777" w:rsidTr="00B719ED">
        <w:tc>
          <w:tcPr>
            <w:tcW w:w="1685" w:type="pct"/>
            <w:hideMark/>
          </w:tcPr>
          <w:p w14:paraId="234C638A" w14:textId="6A2DA24A" w:rsidR="006D45CA" w:rsidRPr="008D0665" w:rsidRDefault="006D45CA" w:rsidP="00392BFD">
            <w:pPr>
              <w:pStyle w:val="TableText"/>
            </w:pPr>
            <w:r>
              <w:rPr>
                <w:rStyle w:val="normaltextrun"/>
                <w:rFonts w:eastAsia="Calibri" w:cs="Calibri"/>
                <w:szCs w:val="20"/>
              </w:rPr>
              <w:t>Hispanic/Latino </w:t>
            </w:r>
          </w:p>
        </w:tc>
        <w:tc>
          <w:tcPr>
            <w:tcW w:w="545" w:type="pct"/>
            <w:hideMark/>
          </w:tcPr>
          <w:p w14:paraId="44936905" w14:textId="77777777" w:rsidR="006D45CA" w:rsidRPr="00295D5D" w:rsidRDefault="006D45CA" w:rsidP="00392BFD">
            <w:pPr>
              <w:pStyle w:val="TableText"/>
              <w:tabs>
                <w:tab w:val="decimal" w:pos="507"/>
              </w:tabs>
              <w:rPr>
                <w:rFonts w:ascii="Segoe UI" w:hAnsi="Segoe UI" w:cs="Segoe UI"/>
                <w:sz w:val="18"/>
                <w:szCs w:val="18"/>
              </w:rPr>
            </w:pPr>
            <w:r w:rsidRPr="00295D5D">
              <w:t>11.3 </w:t>
            </w:r>
          </w:p>
        </w:tc>
        <w:tc>
          <w:tcPr>
            <w:tcW w:w="546" w:type="pct"/>
            <w:hideMark/>
          </w:tcPr>
          <w:p w14:paraId="6630AE05" w14:textId="77777777" w:rsidR="006D45CA" w:rsidRPr="00295D5D" w:rsidRDefault="006D45CA" w:rsidP="00392BFD">
            <w:pPr>
              <w:pStyle w:val="TableText"/>
              <w:tabs>
                <w:tab w:val="decimal" w:pos="507"/>
              </w:tabs>
              <w:rPr>
                <w:rFonts w:ascii="Segoe UI" w:hAnsi="Segoe UI" w:cs="Segoe UI"/>
                <w:sz w:val="18"/>
                <w:szCs w:val="18"/>
              </w:rPr>
            </w:pPr>
            <w:r w:rsidRPr="00295D5D">
              <w:t>11.6 </w:t>
            </w:r>
          </w:p>
        </w:tc>
        <w:tc>
          <w:tcPr>
            <w:tcW w:w="546" w:type="pct"/>
            <w:hideMark/>
          </w:tcPr>
          <w:p w14:paraId="7490E169" w14:textId="77777777" w:rsidR="006D45CA" w:rsidRPr="00295D5D" w:rsidRDefault="006D45CA" w:rsidP="00392BFD">
            <w:pPr>
              <w:pStyle w:val="TableText"/>
              <w:tabs>
                <w:tab w:val="decimal" w:pos="507"/>
              </w:tabs>
              <w:rPr>
                <w:rFonts w:ascii="Segoe UI" w:hAnsi="Segoe UI" w:cs="Segoe UI"/>
                <w:sz w:val="18"/>
                <w:szCs w:val="18"/>
              </w:rPr>
            </w:pPr>
            <w:r w:rsidRPr="00295D5D">
              <w:t>7.9 </w:t>
            </w:r>
          </w:p>
        </w:tc>
        <w:tc>
          <w:tcPr>
            <w:tcW w:w="547" w:type="pct"/>
            <w:hideMark/>
          </w:tcPr>
          <w:p w14:paraId="7524730D" w14:textId="77777777" w:rsidR="006D45CA" w:rsidRPr="00295D5D" w:rsidRDefault="006D45CA" w:rsidP="00392BFD">
            <w:pPr>
              <w:pStyle w:val="TableText"/>
              <w:tabs>
                <w:tab w:val="decimal" w:pos="507"/>
              </w:tabs>
              <w:rPr>
                <w:rFonts w:ascii="Segoe UI" w:hAnsi="Segoe UI" w:cs="Segoe UI"/>
                <w:sz w:val="18"/>
                <w:szCs w:val="18"/>
              </w:rPr>
            </w:pPr>
            <w:r w:rsidRPr="00295D5D">
              <w:t>12.1 </w:t>
            </w:r>
          </w:p>
        </w:tc>
        <w:tc>
          <w:tcPr>
            <w:tcW w:w="552" w:type="pct"/>
            <w:hideMark/>
          </w:tcPr>
          <w:p w14:paraId="125EA7F2" w14:textId="77777777" w:rsidR="006D45CA" w:rsidRPr="00295D5D" w:rsidRDefault="006D45CA" w:rsidP="00392BFD">
            <w:pPr>
              <w:pStyle w:val="TableText"/>
              <w:tabs>
                <w:tab w:val="decimal" w:pos="507"/>
              </w:tabs>
              <w:rPr>
                <w:rFonts w:ascii="Segoe UI" w:hAnsi="Segoe UI" w:cs="Segoe UI"/>
                <w:sz w:val="18"/>
                <w:szCs w:val="18"/>
              </w:rPr>
            </w:pPr>
            <w:r w:rsidRPr="00295D5D">
              <w:t>0.8 </w:t>
            </w:r>
          </w:p>
        </w:tc>
        <w:tc>
          <w:tcPr>
            <w:tcW w:w="579" w:type="pct"/>
            <w:hideMark/>
          </w:tcPr>
          <w:p w14:paraId="545DA9E2" w14:textId="77777777" w:rsidR="006D45CA" w:rsidRPr="00295D5D" w:rsidRDefault="006D45CA" w:rsidP="00392BFD">
            <w:pPr>
              <w:pStyle w:val="TableText"/>
              <w:tabs>
                <w:tab w:val="decimal" w:pos="507"/>
              </w:tabs>
              <w:rPr>
                <w:rFonts w:ascii="Segoe UI" w:hAnsi="Segoe UI" w:cs="Segoe UI"/>
                <w:sz w:val="18"/>
                <w:szCs w:val="18"/>
              </w:rPr>
            </w:pPr>
            <w:r w:rsidRPr="00295D5D">
              <w:t>29.0 </w:t>
            </w:r>
          </w:p>
        </w:tc>
      </w:tr>
      <w:tr w:rsidR="006D45CA" w:rsidRPr="00295D5D" w14:paraId="0A0AB66B" w14:textId="77777777" w:rsidTr="00B719ED">
        <w:trPr>
          <w:cnfStyle w:val="000000100000" w:firstRow="0" w:lastRow="0" w:firstColumn="0" w:lastColumn="0" w:oddVBand="0" w:evenVBand="0" w:oddHBand="1" w:evenHBand="0" w:firstRowFirstColumn="0" w:firstRowLastColumn="0" w:lastRowFirstColumn="0" w:lastRowLastColumn="0"/>
        </w:trPr>
        <w:tc>
          <w:tcPr>
            <w:tcW w:w="1685" w:type="pct"/>
            <w:hideMark/>
          </w:tcPr>
          <w:p w14:paraId="645A3E74" w14:textId="6EFFABD3" w:rsidR="006D45CA" w:rsidRPr="008D0665" w:rsidRDefault="006D45CA" w:rsidP="00392BFD">
            <w:pPr>
              <w:pStyle w:val="TableText"/>
            </w:pPr>
            <w:r>
              <w:rPr>
                <w:rStyle w:val="normaltextrun"/>
                <w:rFonts w:eastAsia="Calibri" w:cs="Calibri"/>
                <w:szCs w:val="20"/>
                <w:lang w:val="fr-FR"/>
              </w:rPr>
              <w:t>Multirace, non-Hispanic/Latino</w:t>
            </w:r>
            <w:r>
              <w:rPr>
                <w:rStyle w:val="eop"/>
                <w:rFonts w:eastAsia="Calibri" w:cs="Calibri"/>
                <w:szCs w:val="20"/>
              </w:rPr>
              <w:t> </w:t>
            </w:r>
          </w:p>
        </w:tc>
        <w:tc>
          <w:tcPr>
            <w:tcW w:w="545" w:type="pct"/>
            <w:hideMark/>
          </w:tcPr>
          <w:p w14:paraId="751ADBD4" w14:textId="77777777" w:rsidR="006D45CA" w:rsidRPr="00295D5D" w:rsidRDefault="006D45CA" w:rsidP="00392BFD">
            <w:pPr>
              <w:pStyle w:val="TableText"/>
              <w:tabs>
                <w:tab w:val="decimal" w:pos="507"/>
              </w:tabs>
              <w:rPr>
                <w:rFonts w:ascii="Segoe UI" w:hAnsi="Segoe UI" w:cs="Segoe UI"/>
                <w:sz w:val="18"/>
                <w:szCs w:val="18"/>
              </w:rPr>
            </w:pPr>
            <w:r w:rsidRPr="00295D5D">
              <w:t>5.7 </w:t>
            </w:r>
          </w:p>
        </w:tc>
        <w:tc>
          <w:tcPr>
            <w:tcW w:w="546" w:type="pct"/>
            <w:hideMark/>
          </w:tcPr>
          <w:p w14:paraId="22703F3D" w14:textId="77777777" w:rsidR="006D45CA" w:rsidRPr="00295D5D" w:rsidRDefault="006D45CA" w:rsidP="00392BFD">
            <w:pPr>
              <w:pStyle w:val="TableText"/>
              <w:tabs>
                <w:tab w:val="decimal" w:pos="507"/>
              </w:tabs>
              <w:rPr>
                <w:rFonts w:ascii="Segoe UI" w:hAnsi="Segoe UI" w:cs="Segoe UI"/>
                <w:sz w:val="18"/>
                <w:szCs w:val="18"/>
              </w:rPr>
            </w:pPr>
            <w:r w:rsidRPr="00295D5D">
              <w:t>11.4 </w:t>
            </w:r>
          </w:p>
        </w:tc>
        <w:tc>
          <w:tcPr>
            <w:tcW w:w="546" w:type="pct"/>
            <w:hideMark/>
          </w:tcPr>
          <w:p w14:paraId="4736DE4D" w14:textId="77777777" w:rsidR="006D45CA" w:rsidRPr="00295D5D" w:rsidRDefault="006D45CA" w:rsidP="00392BFD">
            <w:pPr>
              <w:pStyle w:val="TableText"/>
              <w:tabs>
                <w:tab w:val="decimal" w:pos="507"/>
              </w:tabs>
              <w:rPr>
                <w:rFonts w:ascii="Segoe UI" w:hAnsi="Segoe UI" w:cs="Segoe UI"/>
                <w:sz w:val="18"/>
                <w:szCs w:val="18"/>
              </w:rPr>
            </w:pPr>
            <w:r w:rsidRPr="00295D5D">
              <w:t>8.9 </w:t>
            </w:r>
          </w:p>
        </w:tc>
        <w:tc>
          <w:tcPr>
            <w:tcW w:w="547" w:type="pct"/>
            <w:hideMark/>
          </w:tcPr>
          <w:p w14:paraId="1EFB1354" w14:textId="77777777" w:rsidR="006D45CA" w:rsidRPr="00295D5D" w:rsidRDefault="006D45CA" w:rsidP="00392BFD">
            <w:pPr>
              <w:pStyle w:val="TableText"/>
              <w:tabs>
                <w:tab w:val="decimal" w:pos="507"/>
              </w:tabs>
              <w:rPr>
                <w:rFonts w:ascii="Segoe UI" w:hAnsi="Segoe UI" w:cs="Segoe UI"/>
                <w:sz w:val="18"/>
                <w:szCs w:val="18"/>
              </w:rPr>
            </w:pPr>
            <w:r w:rsidRPr="00295D5D">
              <w:t>12.3 </w:t>
            </w:r>
          </w:p>
        </w:tc>
        <w:tc>
          <w:tcPr>
            <w:tcW w:w="552" w:type="pct"/>
            <w:hideMark/>
          </w:tcPr>
          <w:p w14:paraId="212151D0" w14:textId="77777777" w:rsidR="006D45CA" w:rsidRPr="00295D5D" w:rsidRDefault="006D45CA" w:rsidP="00392BFD">
            <w:pPr>
              <w:pStyle w:val="TableText"/>
              <w:tabs>
                <w:tab w:val="decimal" w:pos="507"/>
              </w:tabs>
              <w:rPr>
                <w:rFonts w:ascii="Segoe UI" w:hAnsi="Segoe UI" w:cs="Segoe UI"/>
                <w:sz w:val="18"/>
                <w:szCs w:val="18"/>
              </w:rPr>
            </w:pPr>
            <w:r w:rsidRPr="00295D5D">
              <w:t>6.6 </w:t>
            </w:r>
          </w:p>
        </w:tc>
        <w:tc>
          <w:tcPr>
            <w:tcW w:w="579" w:type="pct"/>
            <w:hideMark/>
          </w:tcPr>
          <w:p w14:paraId="164C594E" w14:textId="77777777" w:rsidR="006D45CA" w:rsidRPr="00295D5D" w:rsidRDefault="006D45CA" w:rsidP="00392BFD">
            <w:pPr>
              <w:pStyle w:val="TableText"/>
              <w:tabs>
                <w:tab w:val="decimal" w:pos="507"/>
              </w:tabs>
              <w:rPr>
                <w:rFonts w:ascii="Segoe UI" w:hAnsi="Segoe UI" w:cs="Segoe UI"/>
                <w:sz w:val="18"/>
                <w:szCs w:val="18"/>
              </w:rPr>
            </w:pPr>
            <w:r w:rsidRPr="00295D5D">
              <w:t>18.9 </w:t>
            </w:r>
          </w:p>
        </w:tc>
      </w:tr>
      <w:tr w:rsidR="006D45CA" w:rsidRPr="00295D5D" w14:paraId="2F6BC5B5" w14:textId="77777777" w:rsidTr="00B719ED">
        <w:tc>
          <w:tcPr>
            <w:tcW w:w="1685" w:type="pct"/>
            <w:hideMark/>
          </w:tcPr>
          <w:p w14:paraId="5804D95F" w14:textId="616FB529" w:rsidR="006D45CA" w:rsidRPr="008D0665" w:rsidRDefault="006D45CA" w:rsidP="00392BFD">
            <w:pPr>
              <w:pStyle w:val="TableText"/>
            </w:pPr>
            <w:r>
              <w:rPr>
                <w:rStyle w:val="normaltextrun"/>
                <w:rFonts w:eastAsia="Calibri" w:cs="Calibri"/>
                <w:szCs w:val="20"/>
              </w:rPr>
              <w:t>White </w:t>
            </w:r>
          </w:p>
        </w:tc>
        <w:tc>
          <w:tcPr>
            <w:tcW w:w="545" w:type="pct"/>
            <w:hideMark/>
          </w:tcPr>
          <w:p w14:paraId="4D13FBAF" w14:textId="77777777" w:rsidR="006D45CA" w:rsidRPr="00295D5D" w:rsidRDefault="006D45CA" w:rsidP="00392BFD">
            <w:pPr>
              <w:pStyle w:val="TableText"/>
              <w:tabs>
                <w:tab w:val="decimal" w:pos="507"/>
              </w:tabs>
              <w:rPr>
                <w:rFonts w:ascii="Segoe UI" w:hAnsi="Segoe UI" w:cs="Segoe UI"/>
                <w:sz w:val="18"/>
                <w:szCs w:val="18"/>
              </w:rPr>
            </w:pPr>
            <w:r w:rsidRPr="00295D5D">
              <w:t>7.9 </w:t>
            </w:r>
          </w:p>
        </w:tc>
        <w:tc>
          <w:tcPr>
            <w:tcW w:w="546" w:type="pct"/>
            <w:hideMark/>
          </w:tcPr>
          <w:p w14:paraId="12AB512D" w14:textId="77777777" w:rsidR="006D45CA" w:rsidRPr="00295D5D" w:rsidRDefault="006D45CA" w:rsidP="00392BFD">
            <w:pPr>
              <w:pStyle w:val="TableText"/>
              <w:tabs>
                <w:tab w:val="decimal" w:pos="507"/>
              </w:tabs>
              <w:rPr>
                <w:rFonts w:ascii="Segoe UI" w:hAnsi="Segoe UI" w:cs="Segoe UI"/>
                <w:sz w:val="18"/>
                <w:szCs w:val="18"/>
              </w:rPr>
            </w:pPr>
            <w:r w:rsidRPr="00295D5D">
              <w:t>5.5 </w:t>
            </w:r>
          </w:p>
        </w:tc>
        <w:tc>
          <w:tcPr>
            <w:tcW w:w="546" w:type="pct"/>
            <w:hideMark/>
          </w:tcPr>
          <w:p w14:paraId="5155F4B4" w14:textId="77777777" w:rsidR="006D45CA" w:rsidRPr="00295D5D" w:rsidRDefault="006D45CA" w:rsidP="00392BFD">
            <w:pPr>
              <w:pStyle w:val="TableText"/>
              <w:tabs>
                <w:tab w:val="decimal" w:pos="507"/>
              </w:tabs>
              <w:rPr>
                <w:rFonts w:ascii="Segoe UI" w:hAnsi="Segoe UI" w:cs="Segoe UI"/>
                <w:sz w:val="18"/>
                <w:szCs w:val="18"/>
              </w:rPr>
            </w:pPr>
            <w:r w:rsidRPr="00295D5D">
              <w:t>7.3 </w:t>
            </w:r>
          </w:p>
        </w:tc>
        <w:tc>
          <w:tcPr>
            <w:tcW w:w="547" w:type="pct"/>
            <w:hideMark/>
          </w:tcPr>
          <w:p w14:paraId="6999708F" w14:textId="77777777" w:rsidR="006D45CA" w:rsidRPr="00295D5D" w:rsidRDefault="006D45CA" w:rsidP="00392BFD">
            <w:pPr>
              <w:pStyle w:val="TableText"/>
              <w:tabs>
                <w:tab w:val="decimal" w:pos="507"/>
              </w:tabs>
              <w:rPr>
                <w:rFonts w:ascii="Segoe UI" w:hAnsi="Segoe UI" w:cs="Segoe UI"/>
                <w:sz w:val="18"/>
                <w:szCs w:val="18"/>
              </w:rPr>
            </w:pPr>
            <w:r w:rsidRPr="00295D5D">
              <w:t>5.1 </w:t>
            </w:r>
          </w:p>
        </w:tc>
        <w:tc>
          <w:tcPr>
            <w:tcW w:w="552" w:type="pct"/>
            <w:hideMark/>
          </w:tcPr>
          <w:p w14:paraId="3E800F9E" w14:textId="77777777" w:rsidR="006D45CA" w:rsidRPr="00295D5D" w:rsidRDefault="006D45CA" w:rsidP="00392BFD">
            <w:pPr>
              <w:pStyle w:val="TableText"/>
              <w:tabs>
                <w:tab w:val="decimal" w:pos="507"/>
              </w:tabs>
              <w:rPr>
                <w:rFonts w:ascii="Segoe UI" w:hAnsi="Segoe UI" w:cs="Segoe UI"/>
                <w:sz w:val="18"/>
                <w:szCs w:val="18"/>
              </w:rPr>
            </w:pPr>
            <w:r w:rsidRPr="00295D5D">
              <w:t>-2.8 </w:t>
            </w:r>
          </w:p>
        </w:tc>
        <w:tc>
          <w:tcPr>
            <w:tcW w:w="579" w:type="pct"/>
            <w:hideMark/>
          </w:tcPr>
          <w:p w14:paraId="51E3E8EE" w14:textId="77777777" w:rsidR="006D45CA" w:rsidRPr="00295D5D" w:rsidRDefault="006D45CA" w:rsidP="00392BFD">
            <w:pPr>
              <w:pStyle w:val="TableText"/>
              <w:tabs>
                <w:tab w:val="decimal" w:pos="507"/>
              </w:tabs>
              <w:rPr>
                <w:rFonts w:ascii="Segoe UI" w:hAnsi="Segoe UI" w:cs="Segoe UI"/>
                <w:sz w:val="18"/>
                <w:szCs w:val="18"/>
              </w:rPr>
            </w:pPr>
            <w:r w:rsidRPr="00295D5D">
              <w:t>13.2 </w:t>
            </w:r>
          </w:p>
        </w:tc>
      </w:tr>
      <w:tr w:rsidR="006D45CA" w:rsidRPr="00295D5D" w14:paraId="2F101A83" w14:textId="77777777" w:rsidTr="00B719ED">
        <w:trPr>
          <w:cnfStyle w:val="000000100000" w:firstRow="0" w:lastRow="0" w:firstColumn="0" w:lastColumn="0" w:oddVBand="0" w:evenVBand="0" w:oddHBand="1" w:evenHBand="0" w:firstRowFirstColumn="0" w:firstRowLastColumn="0" w:lastRowFirstColumn="0" w:lastRowLastColumn="0"/>
        </w:trPr>
        <w:tc>
          <w:tcPr>
            <w:tcW w:w="1685" w:type="pct"/>
            <w:hideMark/>
          </w:tcPr>
          <w:p w14:paraId="548C8306" w14:textId="1585DB4F" w:rsidR="006D45CA" w:rsidRPr="008D0665" w:rsidRDefault="006D45CA" w:rsidP="00392BFD">
            <w:pPr>
              <w:pStyle w:val="TableText"/>
            </w:pPr>
            <w:r>
              <w:rPr>
                <w:rStyle w:val="normaltextrun"/>
                <w:rFonts w:eastAsia="Calibri" w:cs="Calibri"/>
                <w:szCs w:val="20"/>
              </w:rPr>
              <w:t>High need </w:t>
            </w:r>
          </w:p>
        </w:tc>
        <w:tc>
          <w:tcPr>
            <w:tcW w:w="545" w:type="pct"/>
            <w:hideMark/>
          </w:tcPr>
          <w:p w14:paraId="2D8B67F4" w14:textId="77777777" w:rsidR="006D45CA" w:rsidRPr="00295D5D" w:rsidRDefault="006D45CA" w:rsidP="00392BFD">
            <w:pPr>
              <w:pStyle w:val="TableText"/>
              <w:tabs>
                <w:tab w:val="decimal" w:pos="507"/>
              </w:tabs>
              <w:rPr>
                <w:rFonts w:ascii="Segoe UI" w:hAnsi="Segoe UI" w:cs="Segoe UI"/>
                <w:sz w:val="18"/>
                <w:szCs w:val="18"/>
              </w:rPr>
            </w:pPr>
            <w:r w:rsidRPr="00295D5D">
              <w:t>15.8 </w:t>
            </w:r>
          </w:p>
        </w:tc>
        <w:tc>
          <w:tcPr>
            <w:tcW w:w="546" w:type="pct"/>
            <w:hideMark/>
          </w:tcPr>
          <w:p w14:paraId="581FCF42" w14:textId="77777777" w:rsidR="006D45CA" w:rsidRPr="00295D5D" w:rsidRDefault="006D45CA" w:rsidP="00392BFD">
            <w:pPr>
              <w:pStyle w:val="TableText"/>
              <w:tabs>
                <w:tab w:val="decimal" w:pos="507"/>
              </w:tabs>
              <w:rPr>
                <w:rFonts w:ascii="Segoe UI" w:hAnsi="Segoe UI" w:cs="Segoe UI"/>
                <w:sz w:val="18"/>
                <w:szCs w:val="18"/>
              </w:rPr>
            </w:pPr>
            <w:r w:rsidRPr="00295D5D">
              <w:t>10.9 </w:t>
            </w:r>
          </w:p>
        </w:tc>
        <w:tc>
          <w:tcPr>
            <w:tcW w:w="546" w:type="pct"/>
            <w:hideMark/>
          </w:tcPr>
          <w:p w14:paraId="575F0C17" w14:textId="77777777" w:rsidR="006D45CA" w:rsidRPr="00295D5D" w:rsidRDefault="006D45CA" w:rsidP="00392BFD">
            <w:pPr>
              <w:pStyle w:val="TableText"/>
              <w:tabs>
                <w:tab w:val="decimal" w:pos="507"/>
              </w:tabs>
              <w:rPr>
                <w:rFonts w:ascii="Segoe UI" w:hAnsi="Segoe UI" w:cs="Segoe UI"/>
                <w:sz w:val="18"/>
                <w:szCs w:val="18"/>
              </w:rPr>
            </w:pPr>
            <w:r w:rsidRPr="00295D5D">
              <w:t>13.6 </w:t>
            </w:r>
          </w:p>
        </w:tc>
        <w:tc>
          <w:tcPr>
            <w:tcW w:w="547" w:type="pct"/>
            <w:hideMark/>
          </w:tcPr>
          <w:p w14:paraId="745FA485" w14:textId="77777777" w:rsidR="006D45CA" w:rsidRPr="00295D5D" w:rsidRDefault="006D45CA" w:rsidP="00392BFD">
            <w:pPr>
              <w:pStyle w:val="TableText"/>
              <w:tabs>
                <w:tab w:val="decimal" w:pos="507"/>
              </w:tabs>
              <w:rPr>
                <w:rFonts w:ascii="Segoe UI" w:hAnsi="Segoe UI" w:cs="Segoe UI"/>
                <w:sz w:val="18"/>
                <w:szCs w:val="18"/>
              </w:rPr>
            </w:pPr>
            <w:r w:rsidRPr="00295D5D">
              <w:t>12.0 </w:t>
            </w:r>
          </w:p>
        </w:tc>
        <w:tc>
          <w:tcPr>
            <w:tcW w:w="552" w:type="pct"/>
            <w:hideMark/>
          </w:tcPr>
          <w:p w14:paraId="14377E2D" w14:textId="77777777" w:rsidR="006D45CA" w:rsidRPr="00295D5D" w:rsidRDefault="006D45CA" w:rsidP="00392BFD">
            <w:pPr>
              <w:pStyle w:val="TableText"/>
              <w:tabs>
                <w:tab w:val="decimal" w:pos="507"/>
              </w:tabs>
              <w:rPr>
                <w:rFonts w:ascii="Segoe UI" w:hAnsi="Segoe UI" w:cs="Segoe UI"/>
                <w:sz w:val="18"/>
                <w:szCs w:val="18"/>
              </w:rPr>
            </w:pPr>
            <w:r w:rsidRPr="00295D5D">
              <w:t>-3.8 </w:t>
            </w:r>
          </w:p>
        </w:tc>
        <w:tc>
          <w:tcPr>
            <w:tcW w:w="579" w:type="pct"/>
            <w:hideMark/>
          </w:tcPr>
          <w:p w14:paraId="2FF04191" w14:textId="77777777" w:rsidR="006D45CA" w:rsidRPr="00295D5D" w:rsidRDefault="006D45CA" w:rsidP="00392BFD">
            <w:pPr>
              <w:pStyle w:val="TableText"/>
              <w:tabs>
                <w:tab w:val="decimal" w:pos="507"/>
              </w:tabs>
              <w:rPr>
                <w:rFonts w:ascii="Segoe UI" w:hAnsi="Segoe UI" w:cs="Segoe UI"/>
                <w:sz w:val="18"/>
                <w:szCs w:val="18"/>
              </w:rPr>
            </w:pPr>
            <w:r w:rsidRPr="00295D5D">
              <w:t>26.3 </w:t>
            </w:r>
          </w:p>
        </w:tc>
      </w:tr>
      <w:tr w:rsidR="006D45CA" w:rsidRPr="00295D5D" w14:paraId="1AC41E66" w14:textId="77777777" w:rsidTr="00B719ED">
        <w:tc>
          <w:tcPr>
            <w:tcW w:w="1685" w:type="pct"/>
            <w:hideMark/>
          </w:tcPr>
          <w:p w14:paraId="17D5EE55" w14:textId="38E21B3F" w:rsidR="006D45CA" w:rsidRPr="008D0665" w:rsidRDefault="006D45CA" w:rsidP="00392BFD">
            <w:pPr>
              <w:pStyle w:val="TableText"/>
            </w:pPr>
            <w:r>
              <w:rPr>
                <w:rStyle w:val="normaltextrun"/>
                <w:rFonts w:eastAsia="Calibri" w:cs="Calibri"/>
                <w:szCs w:val="20"/>
              </w:rPr>
              <w:t>Economically disadvantaged </w:t>
            </w:r>
          </w:p>
        </w:tc>
        <w:tc>
          <w:tcPr>
            <w:tcW w:w="545" w:type="pct"/>
            <w:hideMark/>
          </w:tcPr>
          <w:p w14:paraId="0524E516" w14:textId="77777777" w:rsidR="006D45CA" w:rsidRPr="00295D5D" w:rsidRDefault="006D45CA" w:rsidP="00392BFD">
            <w:pPr>
              <w:pStyle w:val="TableText"/>
              <w:tabs>
                <w:tab w:val="decimal" w:pos="507"/>
              </w:tabs>
              <w:rPr>
                <w:rFonts w:ascii="Segoe UI" w:hAnsi="Segoe UI" w:cs="Segoe UI"/>
                <w:sz w:val="18"/>
                <w:szCs w:val="18"/>
              </w:rPr>
            </w:pPr>
            <w:r w:rsidRPr="00295D5D">
              <w:t>18.8 </w:t>
            </w:r>
          </w:p>
        </w:tc>
        <w:tc>
          <w:tcPr>
            <w:tcW w:w="546" w:type="pct"/>
            <w:hideMark/>
          </w:tcPr>
          <w:p w14:paraId="737524ED" w14:textId="77777777" w:rsidR="006D45CA" w:rsidRPr="00295D5D" w:rsidRDefault="006D45CA" w:rsidP="00392BFD">
            <w:pPr>
              <w:pStyle w:val="TableText"/>
              <w:tabs>
                <w:tab w:val="decimal" w:pos="507"/>
              </w:tabs>
              <w:rPr>
                <w:rFonts w:ascii="Segoe UI" w:hAnsi="Segoe UI" w:cs="Segoe UI"/>
                <w:sz w:val="18"/>
                <w:szCs w:val="18"/>
              </w:rPr>
            </w:pPr>
            <w:r w:rsidRPr="00295D5D">
              <w:t>12.8 </w:t>
            </w:r>
          </w:p>
        </w:tc>
        <w:tc>
          <w:tcPr>
            <w:tcW w:w="546" w:type="pct"/>
            <w:hideMark/>
          </w:tcPr>
          <w:p w14:paraId="7016912E" w14:textId="77777777" w:rsidR="006D45CA" w:rsidRPr="00295D5D" w:rsidRDefault="006D45CA" w:rsidP="00392BFD">
            <w:pPr>
              <w:pStyle w:val="TableText"/>
              <w:tabs>
                <w:tab w:val="decimal" w:pos="507"/>
              </w:tabs>
              <w:rPr>
                <w:rFonts w:ascii="Segoe UI" w:hAnsi="Segoe UI" w:cs="Segoe UI"/>
                <w:sz w:val="18"/>
                <w:szCs w:val="18"/>
              </w:rPr>
            </w:pPr>
            <w:r w:rsidRPr="00295D5D">
              <w:t>16.7 </w:t>
            </w:r>
          </w:p>
        </w:tc>
        <w:tc>
          <w:tcPr>
            <w:tcW w:w="547" w:type="pct"/>
            <w:hideMark/>
          </w:tcPr>
          <w:p w14:paraId="2CCC7FEF" w14:textId="77777777" w:rsidR="006D45CA" w:rsidRPr="00295D5D" w:rsidRDefault="006D45CA" w:rsidP="00392BFD">
            <w:pPr>
              <w:pStyle w:val="TableText"/>
              <w:tabs>
                <w:tab w:val="decimal" w:pos="507"/>
              </w:tabs>
              <w:rPr>
                <w:rFonts w:ascii="Segoe UI" w:hAnsi="Segoe UI" w:cs="Segoe UI"/>
                <w:sz w:val="18"/>
                <w:szCs w:val="18"/>
              </w:rPr>
            </w:pPr>
            <w:r w:rsidRPr="00295D5D">
              <w:t>15.0 </w:t>
            </w:r>
          </w:p>
        </w:tc>
        <w:tc>
          <w:tcPr>
            <w:tcW w:w="552" w:type="pct"/>
            <w:hideMark/>
          </w:tcPr>
          <w:p w14:paraId="3C54AECB" w14:textId="77777777" w:rsidR="006D45CA" w:rsidRPr="00295D5D" w:rsidRDefault="006D45CA" w:rsidP="00392BFD">
            <w:pPr>
              <w:pStyle w:val="TableText"/>
              <w:tabs>
                <w:tab w:val="decimal" w:pos="507"/>
              </w:tabs>
              <w:rPr>
                <w:rFonts w:ascii="Segoe UI" w:hAnsi="Segoe UI" w:cs="Segoe UI"/>
                <w:sz w:val="18"/>
                <w:szCs w:val="18"/>
              </w:rPr>
            </w:pPr>
            <w:r w:rsidRPr="00295D5D">
              <w:t>-3.8 </w:t>
            </w:r>
          </w:p>
        </w:tc>
        <w:tc>
          <w:tcPr>
            <w:tcW w:w="579" w:type="pct"/>
            <w:hideMark/>
          </w:tcPr>
          <w:p w14:paraId="17C279B7" w14:textId="77777777" w:rsidR="006D45CA" w:rsidRPr="00295D5D" w:rsidRDefault="006D45CA" w:rsidP="00392BFD">
            <w:pPr>
              <w:pStyle w:val="TableText"/>
              <w:tabs>
                <w:tab w:val="decimal" w:pos="507"/>
              </w:tabs>
              <w:rPr>
                <w:rFonts w:ascii="Segoe UI" w:hAnsi="Segoe UI" w:cs="Segoe UI"/>
                <w:sz w:val="18"/>
                <w:szCs w:val="18"/>
              </w:rPr>
            </w:pPr>
            <w:r w:rsidRPr="00295D5D">
              <w:t>30.2 </w:t>
            </w:r>
          </w:p>
        </w:tc>
      </w:tr>
      <w:tr w:rsidR="006D45CA" w:rsidRPr="00295D5D" w14:paraId="75EFA857" w14:textId="77777777" w:rsidTr="00B719ED">
        <w:trPr>
          <w:cnfStyle w:val="000000100000" w:firstRow="0" w:lastRow="0" w:firstColumn="0" w:lastColumn="0" w:oddVBand="0" w:evenVBand="0" w:oddHBand="1" w:evenHBand="0" w:firstRowFirstColumn="0" w:firstRowLastColumn="0" w:lastRowFirstColumn="0" w:lastRowLastColumn="0"/>
        </w:trPr>
        <w:tc>
          <w:tcPr>
            <w:tcW w:w="1685" w:type="pct"/>
            <w:hideMark/>
          </w:tcPr>
          <w:p w14:paraId="70CEFC61" w14:textId="553C24E4" w:rsidR="006D45CA" w:rsidRPr="008D0665" w:rsidRDefault="006D45CA" w:rsidP="00392BFD">
            <w:pPr>
              <w:pStyle w:val="TableText"/>
            </w:pPr>
            <w:r>
              <w:rPr>
                <w:rStyle w:val="normaltextrun"/>
                <w:rFonts w:eastAsia="Calibri" w:cs="Calibri"/>
                <w:szCs w:val="20"/>
              </w:rPr>
              <w:t>ELs </w:t>
            </w:r>
          </w:p>
        </w:tc>
        <w:tc>
          <w:tcPr>
            <w:tcW w:w="545" w:type="pct"/>
            <w:hideMark/>
          </w:tcPr>
          <w:p w14:paraId="4FB50076" w14:textId="77777777" w:rsidR="006D45CA" w:rsidRPr="00295D5D" w:rsidRDefault="006D45CA" w:rsidP="00392BFD">
            <w:pPr>
              <w:pStyle w:val="TableText"/>
              <w:tabs>
                <w:tab w:val="decimal" w:pos="507"/>
              </w:tabs>
              <w:rPr>
                <w:rFonts w:ascii="Segoe UI" w:hAnsi="Segoe UI" w:cs="Segoe UI"/>
                <w:sz w:val="18"/>
                <w:szCs w:val="18"/>
              </w:rPr>
            </w:pPr>
            <w:r w:rsidRPr="00295D5D">
              <w:t>19.4 </w:t>
            </w:r>
          </w:p>
        </w:tc>
        <w:tc>
          <w:tcPr>
            <w:tcW w:w="546" w:type="pct"/>
            <w:hideMark/>
          </w:tcPr>
          <w:p w14:paraId="6DDF8602" w14:textId="77777777" w:rsidR="006D45CA" w:rsidRPr="00295D5D" w:rsidRDefault="006D45CA" w:rsidP="00392BFD">
            <w:pPr>
              <w:pStyle w:val="TableText"/>
              <w:tabs>
                <w:tab w:val="decimal" w:pos="507"/>
              </w:tabs>
              <w:rPr>
                <w:rFonts w:ascii="Segoe UI" w:hAnsi="Segoe UI" w:cs="Segoe UI"/>
                <w:sz w:val="18"/>
                <w:szCs w:val="18"/>
              </w:rPr>
            </w:pPr>
            <w:r w:rsidRPr="00295D5D">
              <w:t>9.7 </w:t>
            </w:r>
          </w:p>
        </w:tc>
        <w:tc>
          <w:tcPr>
            <w:tcW w:w="546" w:type="pct"/>
            <w:hideMark/>
          </w:tcPr>
          <w:p w14:paraId="3324DE15" w14:textId="77777777" w:rsidR="006D45CA" w:rsidRPr="00295D5D" w:rsidRDefault="006D45CA" w:rsidP="00392BFD">
            <w:pPr>
              <w:pStyle w:val="TableText"/>
              <w:tabs>
                <w:tab w:val="decimal" w:pos="507"/>
              </w:tabs>
              <w:rPr>
                <w:rFonts w:ascii="Segoe UI" w:hAnsi="Segoe UI" w:cs="Segoe UI"/>
                <w:sz w:val="18"/>
                <w:szCs w:val="18"/>
              </w:rPr>
            </w:pPr>
            <w:r w:rsidRPr="00295D5D">
              <w:t>14.9 </w:t>
            </w:r>
          </w:p>
        </w:tc>
        <w:tc>
          <w:tcPr>
            <w:tcW w:w="547" w:type="pct"/>
            <w:hideMark/>
          </w:tcPr>
          <w:p w14:paraId="2868A013" w14:textId="77777777" w:rsidR="006D45CA" w:rsidRPr="00295D5D" w:rsidRDefault="006D45CA" w:rsidP="00392BFD">
            <w:pPr>
              <w:pStyle w:val="TableText"/>
              <w:tabs>
                <w:tab w:val="decimal" w:pos="507"/>
              </w:tabs>
              <w:rPr>
                <w:rFonts w:ascii="Segoe UI" w:hAnsi="Segoe UI" w:cs="Segoe UI"/>
                <w:sz w:val="18"/>
                <w:szCs w:val="18"/>
              </w:rPr>
            </w:pPr>
            <w:r w:rsidRPr="00295D5D">
              <w:t>10.4 </w:t>
            </w:r>
          </w:p>
        </w:tc>
        <w:tc>
          <w:tcPr>
            <w:tcW w:w="552" w:type="pct"/>
            <w:hideMark/>
          </w:tcPr>
          <w:p w14:paraId="50D1C794" w14:textId="77777777" w:rsidR="006D45CA" w:rsidRPr="00295D5D" w:rsidRDefault="006D45CA" w:rsidP="00392BFD">
            <w:pPr>
              <w:pStyle w:val="TableText"/>
              <w:tabs>
                <w:tab w:val="decimal" w:pos="507"/>
              </w:tabs>
              <w:rPr>
                <w:rFonts w:ascii="Segoe UI" w:hAnsi="Segoe UI" w:cs="Segoe UI"/>
                <w:sz w:val="18"/>
                <w:szCs w:val="18"/>
              </w:rPr>
            </w:pPr>
            <w:r w:rsidRPr="00295D5D">
              <w:t>-9 </w:t>
            </w:r>
          </w:p>
        </w:tc>
        <w:tc>
          <w:tcPr>
            <w:tcW w:w="579" w:type="pct"/>
            <w:hideMark/>
          </w:tcPr>
          <w:p w14:paraId="1AE247F8" w14:textId="77777777" w:rsidR="006D45CA" w:rsidRPr="00295D5D" w:rsidRDefault="006D45CA" w:rsidP="00392BFD">
            <w:pPr>
              <w:pStyle w:val="TableText"/>
              <w:tabs>
                <w:tab w:val="decimal" w:pos="507"/>
              </w:tabs>
              <w:rPr>
                <w:rFonts w:ascii="Segoe UI" w:hAnsi="Segoe UI" w:cs="Segoe UI"/>
                <w:sz w:val="18"/>
                <w:szCs w:val="18"/>
              </w:rPr>
            </w:pPr>
            <w:r w:rsidRPr="00295D5D">
              <w:t>29.0 </w:t>
            </w:r>
          </w:p>
        </w:tc>
      </w:tr>
      <w:tr w:rsidR="006D45CA" w:rsidRPr="00295D5D" w14:paraId="4ABF0701" w14:textId="77777777" w:rsidTr="00B719ED">
        <w:tc>
          <w:tcPr>
            <w:tcW w:w="1685" w:type="pct"/>
            <w:hideMark/>
          </w:tcPr>
          <w:p w14:paraId="061A1B1A" w14:textId="7F6012F8" w:rsidR="006D45CA" w:rsidRPr="008D0665" w:rsidRDefault="006D45CA" w:rsidP="00392BFD">
            <w:pPr>
              <w:pStyle w:val="TableText"/>
            </w:pPr>
            <w:r>
              <w:rPr>
                <w:rStyle w:val="normaltextrun"/>
                <w:rFonts w:eastAsia="Calibri" w:cs="Calibri"/>
                <w:szCs w:val="20"/>
              </w:rPr>
              <w:t>Students with disabilities</w:t>
            </w:r>
          </w:p>
        </w:tc>
        <w:tc>
          <w:tcPr>
            <w:tcW w:w="545" w:type="pct"/>
            <w:hideMark/>
          </w:tcPr>
          <w:p w14:paraId="328E73E9" w14:textId="77777777" w:rsidR="006D45CA" w:rsidRPr="00295D5D" w:rsidRDefault="006D45CA" w:rsidP="00392BFD">
            <w:pPr>
              <w:pStyle w:val="TableText"/>
              <w:tabs>
                <w:tab w:val="decimal" w:pos="507"/>
              </w:tabs>
              <w:rPr>
                <w:rFonts w:ascii="Segoe UI" w:hAnsi="Segoe UI" w:cs="Segoe UI"/>
                <w:sz w:val="18"/>
                <w:szCs w:val="18"/>
              </w:rPr>
            </w:pPr>
            <w:r w:rsidRPr="00295D5D">
              <w:t>16.1 </w:t>
            </w:r>
          </w:p>
        </w:tc>
        <w:tc>
          <w:tcPr>
            <w:tcW w:w="546" w:type="pct"/>
            <w:hideMark/>
          </w:tcPr>
          <w:p w14:paraId="1E0185B7" w14:textId="77777777" w:rsidR="006D45CA" w:rsidRPr="00295D5D" w:rsidRDefault="006D45CA" w:rsidP="00392BFD">
            <w:pPr>
              <w:pStyle w:val="TableText"/>
              <w:tabs>
                <w:tab w:val="decimal" w:pos="507"/>
              </w:tabs>
              <w:rPr>
                <w:rFonts w:ascii="Segoe UI" w:hAnsi="Segoe UI" w:cs="Segoe UI"/>
                <w:sz w:val="18"/>
                <w:szCs w:val="18"/>
              </w:rPr>
            </w:pPr>
            <w:r w:rsidRPr="00295D5D">
              <w:t>10.7 </w:t>
            </w:r>
          </w:p>
        </w:tc>
        <w:tc>
          <w:tcPr>
            <w:tcW w:w="546" w:type="pct"/>
            <w:hideMark/>
          </w:tcPr>
          <w:p w14:paraId="3B738FAD" w14:textId="77777777" w:rsidR="006D45CA" w:rsidRPr="00295D5D" w:rsidRDefault="006D45CA" w:rsidP="00392BFD">
            <w:pPr>
              <w:pStyle w:val="TableText"/>
              <w:tabs>
                <w:tab w:val="decimal" w:pos="507"/>
              </w:tabs>
              <w:rPr>
                <w:rFonts w:ascii="Segoe UI" w:hAnsi="Segoe UI" w:cs="Segoe UI"/>
                <w:sz w:val="18"/>
                <w:szCs w:val="18"/>
              </w:rPr>
            </w:pPr>
            <w:r w:rsidRPr="00295D5D">
              <w:t>13.8 </w:t>
            </w:r>
          </w:p>
        </w:tc>
        <w:tc>
          <w:tcPr>
            <w:tcW w:w="547" w:type="pct"/>
            <w:hideMark/>
          </w:tcPr>
          <w:p w14:paraId="5B5BC3A7" w14:textId="77777777" w:rsidR="006D45CA" w:rsidRPr="00295D5D" w:rsidRDefault="006D45CA" w:rsidP="00392BFD">
            <w:pPr>
              <w:pStyle w:val="TableText"/>
              <w:tabs>
                <w:tab w:val="decimal" w:pos="507"/>
              </w:tabs>
              <w:rPr>
                <w:rFonts w:ascii="Segoe UI" w:hAnsi="Segoe UI" w:cs="Segoe UI"/>
                <w:sz w:val="18"/>
                <w:szCs w:val="18"/>
              </w:rPr>
            </w:pPr>
            <w:r w:rsidRPr="00295D5D">
              <w:t>14.7 </w:t>
            </w:r>
          </w:p>
        </w:tc>
        <w:tc>
          <w:tcPr>
            <w:tcW w:w="552" w:type="pct"/>
            <w:hideMark/>
          </w:tcPr>
          <w:p w14:paraId="6A6DB568" w14:textId="77777777" w:rsidR="006D45CA" w:rsidRPr="00295D5D" w:rsidRDefault="006D45CA" w:rsidP="00392BFD">
            <w:pPr>
              <w:pStyle w:val="TableText"/>
              <w:tabs>
                <w:tab w:val="decimal" w:pos="507"/>
              </w:tabs>
              <w:rPr>
                <w:rFonts w:ascii="Segoe UI" w:hAnsi="Segoe UI" w:cs="Segoe UI"/>
                <w:sz w:val="18"/>
                <w:szCs w:val="18"/>
              </w:rPr>
            </w:pPr>
            <w:r w:rsidRPr="00295D5D">
              <w:t>-1.4 </w:t>
            </w:r>
          </w:p>
        </w:tc>
        <w:tc>
          <w:tcPr>
            <w:tcW w:w="579" w:type="pct"/>
            <w:hideMark/>
          </w:tcPr>
          <w:p w14:paraId="0DD54B86" w14:textId="77777777" w:rsidR="006D45CA" w:rsidRPr="00295D5D" w:rsidRDefault="006D45CA" w:rsidP="00392BFD">
            <w:pPr>
              <w:pStyle w:val="TableText"/>
              <w:tabs>
                <w:tab w:val="decimal" w:pos="507"/>
              </w:tabs>
              <w:rPr>
                <w:rFonts w:ascii="Segoe UI" w:hAnsi="Segoe UI" w:cs="Segoe UI"/>
                <w:sz w:val="18"/>
                <w:szCs w:val="18"/>
              </w:rPr>
            </w:pPr>
            <w:r w:rsidRPr="00295D5D">
              <w:t>26.8 </w:t>
            </w:r>
          </w:p>
        </w:tc>
      </w:tr>
    </w:tbl>
    <w:p w14:paraId="571FD4FD" w14:textId="2152D7A5" w:rsidR="00660BAC" w:rsidRDefault="00B719ED" w:rsidP="002F012E">
      <w:pPr>
        <w:pStyle w:val="TableNote"/>
        <w:sectPr w:rsidR="00660BAC" w:rsidSect="0029455E">
          <w:footerReference w:type="default" r:id="rId28"/>
          <w:pgSz w:w="12240" w:h="15840" w:code="1"/>
          <w:pgMar w:top="1440" w:right="1440" w:bottom="1440" w:left="1440" w:header="720" w:footer="720" w:gutter="0"/>
          <w:pgNumType w:start="1"/>
          <w:cols w:space="720"/>
          <w:docGrid w:linePitch="360"/>
        </w:sectPr>
      </w:pPr>
      <w:r>
        <w:rPr>
          <w:rStyle w:val="normaltextrun"/>
          <w:rFonts w:ascii="Franklin Gothic Book" w:eastAsia="Calibri" w:hAnsi="Franklin Gothic Book" w:cs="Calibri"/>
          <w:sz w:val="18"/>
          <w:szCs w:val="18"/>
          <w:vertAlign w:val="superscript"/>
        </w:rPr>
        <w:t xml:space="preserve">a </w:t>
      </w:r>
      <w:r>
        <w:rPr>
          <w:rStyle w:val="normaltextrun"/>
          <w:rFonts w:ascii="Franklin Gothic Book" w:eastAsia="Calibri" w:hAnsi="Franklin Gothic Book" w:cs="Calibri"/>
          <w:sz w:val="18"/>
          <w:szCs w:val="18"/>
        </w:rPr>
        <w:t>The percentage of students absent 10 percent or more of their total number of student days of membership in a school.</w:t>
      </w:r>
    </w:p>
    <w:p w14:paraId="3F63D506" w14:textId="77777777" w:rsidR="0020439E" w:rsidRDefault="0020439E" w:rsidP="0020439E">
      <w:pPr>
        <w:pStyle w:val="TableTitle0"/>
        <w:rPr>
          <w:szCs w:val="20"/>
        </w:rPr>
      </w:pPr>
      <w:r>
        <w:t xml:space="preserve">Table B4. </w:t>
      </w:r>
      <w:r>
        <w:rPr>
          <w:rFonts w:eastAsia="Times New Roman" w:cs="Calibri"/>
          <w:bCs/>
          <w:szCs w:val="20"/>
        </w:rPr>
        <w:t xml:space="preserve">Tewksbury </w:t>
      </w:r>
      <w:r w:rsidRPr="00B23F7A">
        <w:t>Public Schools</w:t>
      </w:r>
      <w:r>
        <w:t>:</w:t>
      </w:r>
      <w:r w:rsidRPr="00B23F7A">
        <w:t xml:space="preserve"> </w:t>
      </w:r>
      <w:r>
        <w:t>Expenditures, Chapter 70 State Aid, and Net School Spending Fiscal Years, 2019-2021</w:t>
      </w:r>
      <w:r w:rsidRPr="00B23F7A">
        <w:rPr>
          <w:szCs w:val="20"/>
        </w:rPr>
        <w:t xml:space="preserve"> </w:t>
      </w:r>
    </w:p>
    <w:tbl>
      <w:tblPr>
        <w:tblStyle w:val="MSVTable11"/>
        <w:tblW w:w="5000" w:type="pct"/>
        <w:tblLayout w:type="fixed"/>
        <w:tblLook w:val="0660" w:firstRow="1" w:lastRow="1" w:firstColumn="0" w:lastColumn="0" w:noHBand="1" w:noVBand="1"/>
      </w:tblPr>
      <w:tblGrid>
        <w:gridCol w:w="3682"/>
        <w:gridCol w:w="1543"/>
        <w:gridCol w:w="1544"/>
        <w:gridCol w:w="1544"/>
        <w:gridCol w:w="1543"/>
        <w:gridCol w:w="1544"/>
        <w:gridCol w:w="1544"/>
      </w:tblGrid>
      <w:tr w:rsidR="0020439E" w:rsidRPr="003C42D8" w14:paraId="4FDAAA98" w14:textId="77777777" w:rsidTr="003C05A1">
        <w:trPr>
          <w:cnfStyle w:val="100000000000" w:firstRow="1" w:lastRow="0" w:firstColumn="0" w:lastColumn="0" w:oddVBand="0" w:evenVBand="0" w:oddHBand="0" w:evenHBand="0" w:firstRowFirstColumn="0" w:firstRowLastColumn="0" w:lastRowFirstColumn="0" w:lastRowLastColumn="0"/>
          <w:tblHeader/>
        </w:trPr>
        <w:tc>
          <w:tcPr>
            <w:tcW w:w="3682" w:type="dxa"/>
            <w:tcBorders>
              <w:top w:val="nil"/>
            </w:tcBorders>
            <w:noWrap/>
            <w:vAlign w:val="center"/>
            <w:hideMark/>
          </w:tcPr>
          <w:p w14:paraId="203510FF" w14:textId="5176DEA2" w:rsidR="0020439E" w:rsidRPr="003C05A1" w:rsidRDefault="003C05A1" w:rsidP="003C05A1">
            <w:pPr>
              <w:widowControl w:val="0"/>
              <w:overflowPunct w:val="0"/>
              <w:adjustRightInd w:val="0"/>
              <w:spacing w:line="240" w:lineRule="auto"/>
              <w:jc w:val="center"/>
              <w:rPr>
                <w:rFonts w:eastAsia="Times New Roman" w:cs="Times New Roman"/>
                <w:kern w:val="28"/>
                <w:sz w:val="20"/>
                <w:szCs w:val="20"/>
              </w:rPr>
            </w:pPr>
            <w:r>
              <w:rPr>
                <w:rFonts w:eastAsia="Times New Roman" w:cs="Times New Roman"/>
                <w:kern w:val="28"/>
                <w:szCs w:val="20"/>
              </w:rPr>
              <w:t>NA</w:t>
            </w:r>
          </w:p>
        </w:tc>
        <w:tc>
          <w:tcPr>
            <w:tcW w:w="1543" w:type="dxa"/>
            <w:noWrap/>
            <w:vAlign w:val="center"/>
            <w:hideMark/>
          </w:tcPr>
          <w:p w14:paraId="2ED9C474" w14:textId="4A5EBAA3" w:rsidR="0020439E" w:rsidRPr="003C42D8" w:rsidRDefault="003C05A1" w:rsidP="003C05A1">
            <w:pPr>
              <w:pStyle w:val="TableColHeadingCenter"/>
            </w:pPr>
            <w:r>
              <w:t xml:space="preserve">FY 2019 </w:t>
            </w:r>
            <w:r w:rsidR="0020439E" w:rsidRPr="003C42D8">
              <w:t>Estimated</w:t>
            </w:r>
          </w:p>
        </w:tc>
        <w:tc>
          <w:tcPr>
            <w:tcW w:w="1544" w:type="dxa"/>
            <w:noWrap/>
            <w:vAlign w:val="center"/>
            <w:hideMark/>
          </w:tcPr>
          <w:p w14:paraId="73526A5B" w14:textId="10A2CD7E" w:rsidR="0020439E" w:rsidRPr="003C42D8" w:rsidRDefault="003C05A1" w:rsidP="003C05A1">
            <w:pPr>
              <w:pStyle w:val="TableColHeadingCenter"/>
            </w:pPr>
            <w:r>
              <w:t xml:space="preserve">FY 2019 </w:t>
            </w:r>
            <w:r w:rsidR="0020439E" w:rsidRPr="003C42D8">
              <w:t>Actual</w:t>
            </w:r>
          </w:p>
        </w:tc>
        <w:tc>
          <w:tcPr>
            <w:tcW w:w="1544" w:type="dxa"/>
            <w:noWrap/>
            <w:vAlign w:val="center"/>
            <w:hideMark/>
          </w:tcPr>
          <w:p w14:paraId="3BC72B8E" w14:textId="0971144B" w:rsidR="0020439E" w:rsidRPr="003C42D8" w:rsidRDefault="003C05A1" w:rsidP="003C05A1">
            <w:pPr>
              <w:pStyle w:val="TableColHeadingCenter"/>
            </w:pPr>
            <w:r>
              <w:t xml:space="preserve">FY 2020 </w:t>
            </w:r>
            <w:r w:rsidR="0020439E" w:rsidRPr="003C42D8">
              <w:t>Estimated</w:t>
            </w:r>
          </w:p>
        </w:tc>
        <w:tc>
          <w:tcPr>
            <w:tcW w:w="1543" w:type="dxa"/>
            <w:noWrap/>
            <w:vAlign w:val="center"/>
            <w:hideMark/>
          </w:tcPr>
          <w:p w14:paraId="62DEC239" w14:textId="2D052474" w:rsidR="0020439E" w:rsidRPr="003C42D8" w:rsidRDefault="003C05A1" w:rsidP="003C05A1">
            <w:pPr>
              <w:pStyle w:val="TableColHeadingCenter"/>
            </w:pPr>
            <w:r>
              <w:t xml:space="preserve">FY 2020 </w:t>
            </w:r>
            <w:r w:rsidR="0020439E" w:rsidRPr="003C42D8">
              <w:t>Actual</w:t>
            </w:r>
          </w:p>
        </w:tc>
        <w:tc>
          <w:tcPr>
            <w:tcW w:w="1544" w:type="dxa"/>
            <w:noWrap/>
            <w:vAlign w:val="center"/>
            <w:hideMark/>
          </w:tcPr>
          <w:p w14:paraId="16CDE42B" w14:textId="5CB1E800" w:rsidR="0020439E" w:rsidRPr="003C42D8" w:rsidRDefault="003C05A1" w:rsidP="003C05A1">
            <w:pPr>
              <w:pStyle w:val="TableColHeadingCenter"/>
            </w:pPr>
            <w:r>
              <w:t xml:space="preserve">FY 2021 </w:t>
            </w:r>
            <w:r w:rsidR="0020439E" w:rsidRPr="003C42D8">
              <w:t>Estimated</w:t>
            </w:r>
          </w:p>
        </w:tc>
        <w:tc>
          <w:tcPr>
            <w:tcW w:w="1544" w:type="dxa"/>
            <w:vAlign w:val="center"/>
            <w:hideMark/>
          </w:tcPr>
          <w:p w14:paraId="73B708D4" w14:textId="43D8195B" w:rsidR="0020439E" w:rsidRPr="003C42D8" w:rsidRDefault="003C05A1" w:rsidP="003C05A1">
            <w:pPr>
              <w:pStyle w:val="TableColHeadingCenter"/>
            </w:pPr>
            <w:r>
              <w:t xml:space="preserve">FY 2021 </w:t>
            </w:r>
            <w:r w:rsidR="0020439E" w:rsidRPr="003C42D8">
              <w:t>Actual</w:t>
            </w:r>
          </w:p>
        </w:tc>
      </w:tr>
      <w:tr w:rsidR="003C05A1" w:rsidRPr="003C42D8" w14:paraId="2E7F6699" w14:textId="77777777" w:rsidTr="003C05A1">
        <w:tc>
          <w:tcPr>
            <w:tcW w:w="3682" w:type="dxa"/>
            <w:shd w:val="clear" w:color="auto" w:fill="D9E2F3"/>
            <w:hideMark/>
          </w:tcPr>
          <w:p w14:paraId="6C11D803" w14:textId="155514F9" w:rsidR="003C05A1" w:rsidRPr="003C42D8" w:rsidRDefault="003C05A1" w:rsidP="003C05A1">
            <w:pPr>
              <w:pStyle w:val="TableSubheading"/>
            </w:pPr>
            <w:r w:rsidRPr="003C42D8">
              <w:t>Expenditures</w:t>
            </w:r>
          </w:p>
        </w:tc>
        <w:tc>
          <w:tcPr>
            <w:tcW w:w="1543" w:type="dxa"/>
            <w:shd w:val="clear" w:color="auto" w:fill="D9E2F3"/>
            <w:vAlign w:val="center"/>
          </w:tcPr>
          <w:p w14:paraId="0398D5A4" w14:textId="08975533" w:rsidR="003C05A1" w:rsidRPr="003C05A1" w:rsidRDefault="003C05A1" w:rsidP="003C05A1">
            <w:pPr>
              <w:pStyle w:val="TableSubheading"/>
              <w:jc w:val="center"/>
              <w:rPr>
                <w:rFonts w:asciiTheme="minorHAnsi" w:hAnsiTheme="minorHAnsi"/>
                <w:szCs w:val="20"/>
              </w:rPr>
            </w:pPr>
            <w:r w:rsidRPr="003C05A1">
              <w:rPr>
                <w:rFonts w:asciiTheme="minorHAnsi" w:eastAsia="HGGothicE" w:hAnsiTheme="minorHAnsi" w:cs="Franklin Gothic Book"/>
                <w:szCs w:val="20"/>
              </w:rPr>
              <w:t>NA</w:t>
            </w:r>
          </w:p>
        </w:tc>
        <w:tc>
          <w:tcPr>
            <w:tcW w:w="1544" w:type="dxa"/>
            <w:shd w:val="clear" w:color="auto" w:fill="D9E2F3"/>
            <w:vAlign w:val="center"/>
          </w:tcPr>
          <w:p w14:paraId="1948B372" w14:textId="5B02424D" w:rsidR="003C05A1" w:rsidRPr="003C05A1" w:rsidRDefault="003C05A1" w:rsidP="003C05A1">
            <w:pPr>
              <w:pStyle w:val="TableSubheading"/>
              <w:jc w:val="center"/>
              <w:rPr>
                <w:rFonts w:asciiTheme="minorHAnsi" w:hAnsiTheme="minorHAnsi"/>
                <w:szCs w:val="20"/>
              </w:rPr>
            </w:pPr>
            <w:r w:rsidRPr="003C05A1">
              <w:rPr>
                <w:rFonts w:asciiTheme="minorHAnsi" w:eastAsia="HGGothicE" w:hAnsiTheme="minorHAnsi" w:cs="Franklin Gothic Book"/>
                <w:szCs w:val="20"/>
              </w:rPr>
              <w:t>NA</w:t>
            </w:r>
          </w:p>
        </w:tc>
        <w:tc>
          <w:tcPr>
            <w:tcW w:w="1544" w:type="dxa"/>
            <w:shd w:val="clear" w:color="auto" w:fill="D9E2F3"/>
            <w:vAlign w:val="center"/>
          </w:tcPr>
          <w:p w14:paraId="300F2377" w14:textId="6FA42172" w:rsidR="003C05A1" w:rsidRPr="003C05A1" w:rsidRDefault="003C05A1" w:rsidP="003C05A1">
            <w:pPr>
              <w:pStyle w:val="TableSubheading"/>
              <w:jc w:val="center"/>
              <w:rPr>
                <w:rFonts w:asciiTheme="minorHAnsi" w:hAnsiTheme="minorHAnsi"/>
                <w:szCs w:val="20"/>
              </w:rPr>
            </w:pPr>
            <w:r w:rsidRPr="003C05A1">
              <w:rPr>
                <w:rFonts w:asciiTheme="minorHAnsi" w:eastAsia="HGGothicE" w:hAnsiTheme="minorHAnsi" w:cs="Franklin Gothic Book"/>
                <w:szCs w:val="20"/>
              </w:rPr>
              <w:t>NA</w:t>
            </w:r>
          </w:p>
        </w:tc>
        <w:tc>
          <w:tcPr>
            <w:tcW w:w="1543" w:type="dxa"/>
            <w:shd w:val="clear" w:color="auto" w:fill="D9E2F3"/>
            <w:vAlign w:val="center"/>
          </w:tcPr>
          <w:p w14:paraId="1518DF1A" w14:textId="5F7F33B4" w:rsidR="003C05A1" w:rsidRPr="003C05A1" w:rsidRDefault="003C05A1" w:rsidP="003C05A1">
            <w:pPr>
              <w:pStyle w:val="TableSubheading"/>
              <w:jc w:val="center"/>
              <w:rPr>
                <w:rFonts w:asciiTheme="minorHAnsi" w:hAnsiTheme="minorHAnsi"/>
                <w:szCs w:val="20"/>
              </w:rPr>
            </w:pPr>
            <w:r w:rsidRPr="003C05A1">
              <w:rPr>
                <w:rFonts w:asciiTheme="minorHAnsi" w:eastAsia="HGGothicE" w:hAnsiTheme="minorHAnsi" w:cs="Franklin Gothic Book"/>
                <w:szCs w:val="20"/>
              </w:rPr>
              <w:t>NA</w:t>
            </w:r>
          </w:p>
        </w:tc>
        <w:tc>
          <w:tcPr>
            <w:tcW w:w="1544" w:type="dxa"/>
            <w:shd w:val="clear" w:color="auto" w:fill="D9E2F3"/>
            <w:vAlign w:val="center"/>
          </w:tcPr>
          <w:p w14:paraId="12CF738C" w14:textId="5398ED44" w:rsidR="003C05A1" w:rsidRPr="003C05A1" w:rsidRDefault="003C05A1" w:rsidP="003C05A1">
            <w:pPr>
              <w:pStyle w:val="TableSubheading"/>
              <w:jc w:val="center"/>
              <w:rPr>
                <w:rFonts w:asciiTheme="minorHAnsi" w:hAnsiTheme="minorHAnsi"/>
                <w:szCs w:val="20"/>
              </w:rPr>
            </w:pPr>
            <w:r w:rsidRPr="003C05A1">
              <w:rPr>
                <w:rFonts w:asciiTheme="minorHAnsi" w:eastAsia="HGGothicE" w:hAnsiTheme="minorHAnsi" w:cs="Franklin Gothic Book"/>
                <w:szCs w:val="20"/>
              </w:rPr>
              <w:t>NA</w:t>
            </w:r>
          </w:p>
        </w:tc>
        <w:tc>
          <w:tcPr>
            <w:tcW w:w="1544" w:type="dxa"/>
            <w:shd w:val="clear" w:color="auto" w:fill="D9E2F3"/>
            <w:vAlign w:val="center"/>
          </w:tcPr>
          <w:p w14:paraId="3B906BAC" w14:textId="3DDE9C73" w:rsidR="003C05A1" w:rsidRPr="003C05A1" w:rsidRDefault="003C05A1" w:rsidP="003C05A1">
            <w:pPr>
              <w:widowControl w:val="0"/>
              <w:overflowPunct w:val="0"/>
              <w:adjustRightInd w:val="0"/>
              <w:spacing w:line="240" w:lineRule="auto"/>
              <w:jc w:val="center"/>
              <w:rPr>
                <w:rFonts w:eastAsia="Times New Roman" w:cs="Times New Roman"/>
                <w:kern w:val="28"/>
                <w:sz w:val="20"/>
                <w:szCs w:val="20"/>
              </w:rPr>
            </w:pPr>
            <w:r w:rsidRPr="003C05A1">
              <w:rPr>
                <w:rFonts w:eastAsia="HGGothicE" w:cs="Franklin Gothic Book"/>
                <w:sz w:val="20"/>
                <w:szCs w:val="20"/>
              </w:rPr>
              <w:t>NA</w:t>
            </w:r>
          </w:p>
        </w:tc>
      </w:tr>
      <w:tr w:rsidR="003C05A1" w:rsidRPr="003C42D8" w14:paraId="333006D8" w14:textId="77777777" w:rsidTr="003C05A1">
        <w:tc>
          <w:tcPr>
            <w:tcW w:w="3682" w:type="dxa"/>
            <w:hideMark/>
          </w:tcPr>
          <w:p w14:paraId="688FCF80" w14:textId="77777777" w:rsidR="003C05A1" w:rsidRPr="003C42D8" w:rsidRDefault="003C05A1" w:rsidP="003C05A1">
            <w:pPr>
              <w:pStyle w:val="TableText"/>
            </w:pPr>
            <w:r w:rsidRPr="003C42D8">
              <w:t>From local appropriations for schools</w:t>
            </w:r>
          </w:p>
        </w:tc>
        <w:tc>
          <w:tcPr>
            <w:tcW w:w="1543" w:type="dxa"/>
            <w:shd w:val="clear" w:color="auto" w:fill="F2F2F2"/>
            <w:vAlign w:val="center"/>
          </w:tcPr>
          <w:p w14:paraId="39FFA572" w14:textId="30AC3F39" w:rsidR="003C05A1" w:rsidRPr="003C05A1" w:rsidRDefault="003C05A1" w:rsidP="003C05A1">
            <w:pPr>
              <w:widowControl w:val="0"/>
              <w:overflowPunct w:val="0"/>
              <w:adjustRightInd w:val="0"/>
              <w:spacing w:line="240" w:lineRule="auto"/>
              <w:jc w:val="center"/>
              <w:rPr>
                <w:rFonts w:eastAsia="Times New Roman" w:cs="Times New Roman"/>
                <w:kern w:val="28"/>
                <w:sz w:val="20"/>
                <w:szCs w:val="20"/>
              </w:rPr>
            </w:pPr>
            <w:r w:rsidRPr="003C05A1">
              <w:rPr>
                <w:rFonts w:eastAsia="HGGothicE" w:cs="Franklin Gothic Book"/>
                <w:sz w:val="20"/>
                <w:szCs w:val="20"/>
              </w:rPr>
              <w:t>NA</w:t>
            </w:r>
          </w:p>
        </w:tc>
        <w:tc>
          <w:tcPr>
            <w:tcW w:w="1544" w:type="dxa"/>
            <w:shd w:val="clear" w:color="auto" w:fill="F2F2F2"/>
            <w:vAlign w:val="center"/>
          </w:tcPr>
          <w:p w14:paraId="1F7ADB76" w14:textId="00B66097" w:rsidR="003C05A1" w:rsidRPr="003C05A1" w:rsidRDefault="003C05A1" w:rsidP="003C05A1">
            <w:pPr>
              <w:widowControl w:val="0"/>
              <w:overflowPunct w:val="0"/>
              <w:adjustRightInd w:val="0"/>
              <w:spacing w:line="240" w:lineRule="auto"/>
              <w:jc w:val="center"/>
              <w:rPr>
                <w:rFonts w:eastAsia="Times New Roman" w:cs="Times New Roman"/>
                <w:kern w:val="28"/>
                <w:sz w:val="20"/>
                <w:szCs w:val="20"/>
              </w:rPr>
            </w:pPr>
            <w:r w:rsidRPr="003C05A1">
              <w:rPr>
                <w:rFonts w:eastAsia="HGGothicE" w:cs="Franklin Gothic Book"/>
                <w:sz w:val="20"/>
                <w:szCs w:val="20"/>
              </w:rPr>
              <w:t>NA</w:t>
            </w:r>
          </w:p>
        </w:tc>
        <w:tc>
          <w:tcPr>
            <w:tcW w:w="1544" w:type="dxa"/>
            <w:shd w:val="clear" w:color="auto" w:fill="F2F2F2"/>
            <w:vAlign w:val="center"/>
          </w:tcPr>
          <w:p w14:paraId="4741F790" w14:textId="06A41325" w:rsidR="003C05A1" w:rsidRPr="003C05A1" w:rsidRDefault="003C05A1" w:rsidP="003C05A1">
            <w:pPr>
              <w:widowControl w:val="0"/>
              <w:overflowPunct w:val="0"/>
              <w:adjustRightInd w:val="0"/>
              <w:spacing w:line="240" w:lineRule="auto"/>
              <w:jc w:val="center"/>
              <w:rPr>
                <w:rFonts w:eastAsia="Times New Roman" w:cs="Times New Roman"/>
                <w:kern w:val="28"/>
                <w:sz w:val="20"/>
                <w:szCs w:val="20"/>
              </w:rPr>
            </w:pPr>
            <w:r w:rsidRPr="003C05A1">
              <w:rPr>
                <w:rFonts w:eastAsia="HGGothicE" w:cs="Franklin Gothic Book"/>
                <w:sz w:val="20"/>
                <w:szCs w:val="20"/>
              </w:rPr>
              <w:t>NA</w:t>
            </w:r>
          </w:p>
        </w:tc>
        <w:tc>
          <w:tcPr>
            <w:tcW w:w="1543" w:type="dxa"/>
            <w:shd w:val="clear" w:color="auto" w:fill="F2F2F2"/>
            <w:vAlign w:val="center"/>
          </w:tcPr>
          <w:p w14:paraId="48C323E8" w14:textId="2DEF6240" w:rsidR="003C05A1" w:rsidRPr="003C05A1" w:rsidRDefault="003C05A1" w:rsidP="003C05A1">
            <w:pPr>
              <w:widowControl w:val="0"/>
              <w:overflowPunct w:val="0"/>
              <w:adjustRightInd w:val="0"/>
              <w:spacing w:line="240" w:lineRule="auto"/>
              <w:jc w:val="center"/>
              <w:rPr>
                <w:rFonts w:eastAsia="Times New Roman" w:cs="Times New Roman"/>
                <w:kern w:val="28"/>
                <w:sz w:val="20"/>
                <w:szCs w:val="20"/>
              </w:rPr>
            </w:pPr>
            <w:r w:rsidRPr="003C05A1">
              <w:rPr>
                <w:rFonts w:eastAsia="HGGothicE" w:cs="Franklin Gothic Book"/>
                <w:sz w:val="20"/>
                <w:szCs w:val="20"/>
              </w:rPr>
              <w:t>NA</w:t>
            </w:r>
          </w:p>
        </w:tc>
        <w:tc>
          <w:tcPr>
            <w:tcW w:w="1544" w:type="dxa"/>
            <w:shd w:val="clear" w:color="auto" w:fill="F2F2F2"/>
            <w:vAlign w:val="center"/>
          </w:tcPr>
          <w:p w14:paraId="70184C1F" w14:textId="2CD33680" w:rsidR="003C05A1" w:rsidRPr="003C05A1" w:rsidRDefault="003C05A1" w:rsidP="003C05A1">
            <w:pPr>
              <w:widowControl w:val="0"/>
              <w:overflowPunct w:val="0"/>
              <w:adjustRightInd w:val="0"/>
              <w:spacing w:line="240" w:lineRule="auto"/>
              <w:jc w:val="center"/>
              <w:rPr>
                <w:rFonts w:eastAsia="Times New Roman" w:cs="Times New Roman"/>
                <w:kern w:val="28"/>
                <w:sz w:val="20"/>
                <w:szCs w:val="20"/>
              </w:rPr>
            </w:pPr>
            <w:r w:rsidRPr="003C05A1">
              <w:rPr>
                <w:rFonts w:eastAsia="HGGothicE" w:cs="Franklin Gothic Book"/>
                <w:sz w:val="20"/>
                <w:szCs w:val="20"/>
              </w:rPr>
              <w:t>NA</w:t>
            </w:r>
          </w:p>
        </w:tc>
        <w:tc>
          <w:tcPr>
            <w:tcW w:w="1544" w:type="dxa"/>
            <w:shd w:val="clear" w:color="auto" w:fill="F2F2F2"/>
            <w:vAlign w:val="center"/>
          </w:tcPr>
          <w:p w14:paraId="6F2D2D4E" w14:textId="2024BA5A" w:rsidR="003C05A1" w:rsidRPr="003C05A1" w:rsidRDefault="003C05A1" w:rsidP="003C05A1">
            <w:pPr>
              <w:widowControl w:val="0"/>
              <w:overflowPunct w:val="0"/>
              <w:adjustRightInd w:val="0"/>
              <w:spacing w:line="240" w:lineRule="auto"/>
              <w:jc w:val="center"/>
              <w:rPr>
                <w:rFonts w:eastAsia="Times New Roman" w:cs="Times New Roman"/>
                <w:kern w:val="28"/>
                <w:sz w:val="20"/>
                <w:szCs w:val="20"/>
              </w:rPr>
            </w:pPr>
            <w:r w:rsidRPr="003C05A1">
              <w:rPr>
                <w:rFonts w:eastAsia="HGGothicE" w:cs="Franklin Gothic Book"/>
                <w:sz w:val="20"/>
                <w:szCs w:val="20"/>
              </w:rPr>
              <w:t>NA</w:t>
            </w:r>
          </w:p>
        </w:tc>
      </w:tr>
      <w:tr w:rsidR="0020439E" w:rsidRPr="00447CB2" w14:paraId="0C46906B" w14:textId="77777777" w:rsidTr="003C05A1">
        <w:tc>
          <w:tcPr>
            <w:tcW w:w="3682" w:type="dxa"/>
            <w:noWrap/>
            <w:hideMark/>
          </w:tcPr>
          <w:p w14:paraId="54834989" w14:textId="77777777" w:rsidR="0020439E" w:rsidRPr="003C42D8" w:rsidRDefault="0020439E" w:rsidP="00D0127F">
            <w:pPr>
              <w:pStyle w:val="TableText"/>
            </w:pPr>
            <w:r w:rsidRPr="003C42D8">
              <w:t>By school committee</w:t>
            </w:r>
          </w:p>
        </w:tc>
        <w:tc>
          <w:tcPr>
            <w:tcW w:w="1543" w:type="dxa"/>
            <w:noWrap/>
            <w:vAlign w:val="center"/>
          </w:tcPr>
          <w:p w14:paraId="4BA8E808"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$46,652,822</w:t>
            </w:r>
          </w:p>
        </w:tc>
        <w:tc>
          <w:tcPr>
            <w:tcW w:w="1544" w:type="dxa"/>
            <w:noWrap/>
            <w:vAlign w:val="center"/>
          </w:tcPr>
          <w:p w14:paraId="29DA5DE3" w14:textId="77777777" w:rsidR="0020439E" w:rsidRPr="003C05A1" w:rsidRDefault="0020439E" w:rsidP="003C05A1">
            <w:pPr>
              <w:spacing w:line="240" w:lineRule="auto"/>
              <w:jc w:val="center"/>
              <w:rPr>
                <w:rFonts w:cs="Calibri"/>
                <w:color w:val="000000"/>
                <w:sz w:val="20"/>
                <w:szCs w:val="20"/>
              </w:rPr>
            </w:pPr>
            <w:r w:rsidRPr="003C05A1">
              <w:rPr>
                <w:rFonts w:cs="Calibri"/>
                <w:color w:val="000000"/>
                <w:sz w:val="20"/>
                <w:szCs w:val="20"/>
              </w:rPr>
              <w:t>$47,854,672</w:t>
            </w:r>
          </w:p>
        </w:tc>
        <w:tc>
          <w:tcPr>
            <w:tcW w:w="1544" w:type="dxa"/>
            <w:noWrap/>
            <w:vAlign w:val="center"/>
          </w:tcPr>
          <w:p w14:paraId="3950A548"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$49,188,486</w:t>
            </w:r>
          </w:p>
        </w:tc>
        <w:tc>
          <w:tcPr>
            <w:tcW w:w="1543" w:type="dxa"/>
            <w:noWrap/>
            <w:vAlign w:val="center"/>
          </w:tcPr>
          <w:p w14:paraId="65E1907F"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$49,185,083</w:t>
            </w:r>
          </w:p>
        </w:tc>
        <w:tc>
          <w:tcPr>
            <w:tcW w:w="1544" w:type="dxa"/>
            <w:noWrap/>
            <w:vAlign w:val="center"/>
          </w:tcPr>
          <w:p w14:paraId="19715412"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$50,633,725</w:t>
            </w:r>
          </w:p>
        </w:tc>
        <w:tc>
          <w:tcPr>
            <w:tcW w:w="1544" w:type="dxa"/>
            <w:vAlign w:val="center"/>
          </w:tcPr>
          <w:p w14:paraId="2BB2FAA7"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$50,044,211</w:t>
            </w:r>
          </w:p>
        </w:tc>
      </w:tr>
      <w:tr w:rsidR="0020439E" w:rsidRPr="00447CB2" w14:paraId="4D344A2B" w14:textId="77777777" w:rsidTr="003C05A1">
        <w:tc>
          <w:tcPr>
            <w:tcW w:w="3682" w:type="dxa"/>
            <w:noWrap/>
            <w:hideMark/>
          </w:tcPr>
          <w:p w14:paraId="0A1F11BF" w14:textId="77777777" w:rsidR="0020439E" w:rsidRPr="003C42D8" w:rsidRDefault="0020439E" w:rsidP="00D0127F">
            <w:pPr>
              <w:pStyle w:val="TableText"/>
            </w:pPr>
            <w:r w:rsidRPr="003C42D8">
              <w:t>By municipality</w:t>
            </w:r>
          </w:p>
        </w:tc>
        <w:tc>
          <w:tcPr>
            <w:tcW w:w="1543" w:type="dxa"/>
            <w:noWrap/>
            <w:vAlign w:val="center"/>
          </w:tcPr>
          <w:p w14:paraId="64F87AB1"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$21,854,585</w:t>
            </w:r>
          </w:p>
        </w:tc>
        <w:tc>
          <w:tcPr>
            <w:tcW w:w="1544" w:type="dxa"/>
            <w:noWrap/>
            <w:vAlign w:val="center"/>
          </w:tcPr>
          <w:p w14:paraId="2B87BBE2" w14:textId="77777777" w:rsidR="0020439E" w:rsidRPr="003C05A1" w:rsidRDefault="0020439E" w:rsidP="003C05A1">
            <w:pPr>
              <w:spacing w:line="240" w:lineRule="auto"/>
              <w:jc w:val="center"/>
              <w:rPr>
                <w:rFonts w:cs="Calibri"/>
                <w:color w:val="000000"/>
                <w:sz w:val="20"/>
                <w:szCs w:val="20"/>
              </w:rPr>
            </w:pPr>
            <w:r w:rsidRPr="003C05A1">
              <w:rPr>
                <w:rFonts w:cs="Calibri"/>
                <w:color w:val="000000"/>
                <w:sz w:val="20"/>
                <w:szCs w:val="20"/>
              </w:rPr>
              <w:t>$22,209,475</w:t>
            </w:r>
          </w:p>
        </w:tc>
        <w:tc>
          <w:tcPr>
            <w:tcW w:w="1544" w:type="dxa"/>
            <w:noWrap/>
            <w:vAlign w:val="center"/>
          </w:tcPr>
          <w:p w14:paraId="113F8FF1"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$26,594,254</w:t>
            </w:r>
          </w:p>
        </w:tc>
        <w:tc>
          <w:tcPr>
            <w:tcW w:w="1543" w:type="dxa"/>
            <w:noWrap/>
            <w:vAlign w:val="center"/>
          </w:tcPr>
          <w:p w14:paraId="4E81C4ED"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$30,467,344</w:t>
            </w:r>
          </w:p>
        </w:tc>
        <w:tc>
          <w:tcPr>
            <w:tcW w:w="1544" w:type="dxa"/>
            <w:noWrap/>
            <w:vAlign w:val="center"/>
          </w:tcPr>
          <w:p w14:paraId="636C90A9"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$26,871,769</w:t>
            </w:r>
          </w:p>
        </w:tc>
        <w:tc>
          <w:tcPr>
            <w:tcW w:w="1544" w:type="dxa"/>
            <w:vAlign w:val="center"/>
          </w:tcPr>
          <w:p w14:paraId="56F6980F"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$39,063,787</w:t>
            </w:r>
          </w:p>
        </w:tc>
      </w:tr>
      <w:tr w:rsidR="0020439E" w:rsidRPr="00447CB2" w14:paraId="039DCEE4" w14:textId="77777777" w:rsidTr="003C05A1">
        <w:tc>
          <w:tcPr>
            <w:tcW w:w="3682" w:type="dxa"/>
            <w:noWrap/>
            <w:hideMark/>
          </w:tcPr>
          <w:p w14:paraId="6A0E41D7" w14:textId="77777777" w:rsidR="0020439E" w:rsidRPr="003C42D8" w:rsidRDefault="0020439E" w:rsidP="00D0127F">
            <w:pPr>
              <w:pStyle w:val="TableText"/>
            </w:pPr>
            <w:r w:rsidRPr="003C42D8">
              <w:t>Total from local appropriations</w:t>
            </w:r>
          </w:p>
        </w:tc>
        <w:tc>
          <w:tcPr>
            <w:tcW w:w="1543" w:type="dxa"/>
            <w:noWrap/>
            <w:vAlign w:val="center"/>
          </w:tcPr>
          <w:p w14:paraId="4000B65D"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$68,507,407</w:t>
            </w:r>
          </w:p>
        </w:tc>
        <w:tc>
          <w:tcPr>
            <w:tcW w:w="1544" w:type="dxa"/>
            <w:noWrap/>
            <w:vAlign w:val="center"/>
          </w:tcPr>
          <w:p w14:paraId="7660DEC8"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$70,064,147</w:t>
            </w:r>
          </w:p>
        </w:tc>
        <w:tc>
          <w:tcPr>
            <w:tcW w:w="1544" w:type="dxa"/>
            <w:noWrap/>
            <w:vAlign w:val="center"/>
          </w:tcPr>
          <w:p w14:paraId="6ED6BA66" w14:textId="46CCB7AA" w:rsidR="0020439E" w:rsidRPr="003C05A1" w:rsidRDefault="0020439E" w:rsidP="003C05A1">
            <w:pPr>
              <w:spacing w:line="240" w:lineRule="auto"/>
              <w:jc w:val="center"/>
              <w:rPr>
                <w:rFonts w:cs="Calibri"/>
                <w:color w:val="000000"/>
                <w:sz w:val="20"/>
                <w:szCs w:val="20"/>
              </w:rPr>
            </w:pPr>
            <w:r w:rsidRPr="003C05A1">
              <w:rPr>
                <w:rFonts w:cs="Calibri"/>
                <w:color w:val="000000"/>
                <w:sz w:val="20"/>
                <w:szCs w:val="20"/>
              </w:rPr>
              <w:t>$75,782,740</w:t>
            </w:r>
          </w:p>
        </w:tc>
        <w:tc>
          <w:tcPr>
            <w:tcW w:w="1543" w:type="dxa"/>
            <w:noWrap/>
            <w:vAlign w:val="center"/>
          </w:tcPr>
          <w:p w14:paraId="3EB9C9E0"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$79,652,428</w:t>
            </w:r>
          </w:p>
        </w:tc>
        <w:tc>
          <w:tcPr>
            <w:tcW w:w="1544" w:type="dxa"/>
            <w:noWrap/>
            <w:vAlign w:val="center"/>
          </w:tcPr>
          <w:p w14:paraId="788262B9"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$77,505,494</w:t>
            </w:r>
          </w:p>
        </w:tc>
        <w:tc>
          <w:tcPr>
            <w:tcW w:w="1544" w:type="dxa"/>
            <w:vAlign w:val="center"/>
          </w:tcPr>
          <w:p w14:paraId="3D1256EE"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$89,107,998</w:t>
            </w:r>
          </w:p>
        </w:tc>
      </w:tr>
      <w:tr w:rsidR="0020439E" w:rsidRPr="00447CB2" w14:paraId="2CEEBCE3" w14:textId="77777777" w:rsidTr="003C05A1">
        <w:tc>
          <w:tcPr>
            <w:tcW w:w="3682" w:type="dxa"/>
            <w:hideMark/>
          </w:tcPr>
          <w:p w14:paraId="5816BFEB" w14:textId="77777777" w:rsidR="0020439E" w:rsidRPr="003C42D8" w:rsidRDefault="0020439E" w:rsidP="00D0127F">
            <w:pPr>
              <w:pStyle w:val="TableText"/>
            </w:pPr>
            <w:r w:rsidRPr="003C42D8">
              <w:t>From revolving funds and grants</w:t>
            </w:r>
          </w:p>
        </w:tc>
        <w:tc>
          <w:tcPr>
            <w:tcW w:w="1543" w:type="dxa"/>
            <w:noWrap/>
            <w:vAlign w:val="center"/>
          </w:tcPr>
          <w:p w14:paraId="7BCD71F5" w14:textId="2FB97449"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4" w:type="dxa"/>
            <w:noWrap/>
            <w:vAlign w:val="center"/>
          </w:tcPr>
          <w:p w14:paraId="1399D12C"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$6,433,877</w:t>
            </w:r>
          </w:p>
        </w:tc>
        <w:tc>
          <w:tcPr>
            <w:tcW w:w="1544" w:type="dxa"/>
            <w:noWrap/>
            <w:vAlign w:val="center"/>
          </w:tcPr>
          <w:p w14:paraId="0EFA408E" w14:textId="663AFC49"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3" w:type="dxa"/>
            <w:noWrap/>
            <w:vAlign w:val="center"/>
          </w:tcPr>
          <w:p w14:paraId="318B4A93"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$5,226,634</w:t>
            </w:r>
          </w:p>
        </w:tc>
        <w:tc>
          <w:tcPr>
            <w:tcW w:w="1544" w:type="dxa"/>
            <w:noWrap/>
            <w:vAlign w:val="center"/>
          </w:tcPr>
          <w:p w14:paraId="47B8ABB7" w14:textId="54131FAC"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4" w:type="dxa"/>
            <w:vAlign w:val="center"/>
          </w:tcPr>
          <w:p w14:paraId="12A05BCF"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$5,651,876</w:t>
            </w:r>
          </w:p>
        </w:tc>
      </w:tr>
      <w:tr w:rsidR="0020439E" w:rsidRPr="00447CB2" w14:paraId="52940D56" w14:textId="77777777" w:rsidTr="003C05A1">
        <w:tc>
          <w:tcPr>
            <w:tcW w:w="3682" w:type="dxa"/>
            <w:hideMark/>
          </w:tcPr>
          <w:p w14:paraId="5DD11C24" w14:textId="77777777" w:rsidR="0020439E" w:rsidRPr="003C42D8" w:rsidRDefault="0020439E" w:rsidP="00D0127F">
            <w:pPr>
              <w:pStyle w:val="TableText"/>
            </w:pPr>
            <w:r w:rsidRPr="003C42D8">
              <w:t>Total expenditures</w:t>
            </w:r>
          </w:p>
        </w:tc>
        <w:tc>
          <w:tcPr>
            <w:tcW w:w="1543" w:type="dxa"/>
            <w:noWrap/>
            <w:vAlign w:val="center"/>
          </w:tcPr>
          <w:p w14:paraId="3A317C73" w14:textId="777CA52A"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4" w:type="dxa"/>
            <w:noWrap/>
            <w:vAlign w:val="center"/>
          </w:tcPr>
          <w:p w14:paraId="17802CC9"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$76,498,024</w:t>
            </w:r>
          </w:p>
        </w:tc>
        <w:tc>
          <w:tcPr>
            <w:tcW w:w="1544" w:type="dxa"/>
            <w:noWrap/>
            <w:vAlign w:val="center"/>
          </w:tcPr>
          <w:p w14:paraId="2B42C8CD" w14:textId="3E02E2DC"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3" w:type="dxa"/>
            <w:noWrap/>
            <w:vAlign w:val="center"/>
          </w:tcPr>
          <w:p w14:paraId="3C1E39A3"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$84,879,061</w:t>
            </w:r>
          </w:p>
        </w:tc>
        <w:tc>
          <w:tcPr>
            <w:tcW w:w="1544" w:type="dxa"/>
            <w:noWrap/>
            <w:vAlign w:val="center"/>
          </w:tcPr>
          <w:p w14:paraId="6E9601E5" w14:textId="34EA20EC"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4" w:type="dxa"/>
            <w:vAlign w:val="center"/>
          </w:tcPr>
          <w:p w14:paraId="0BD3ACAD" w14:textId="77777777" w:rsidR="0020439E" w:rsidRPr="003C05A1" w:rsidRDefault="0020439E" w:rsidP="003C05A1">
            <w:pPr>
              <w:spacing w:line="240" w:lineRule="auto"/>
              <w:jc w:val="center"/>
              <w:rPr>
                <w:rFonts w:eastAsia="HGGothicE" w:cs="Franklin Gothic Book"/>
                <w:sz w:val="20"/>
                <w:szCs w:val="20"/>
              </w:rPr>
            </w:pPr>
            <w:r w:rsidRPr="003C05A1">
              <w:rPr>
                <w:rFonts w:cs="Calibri"/>
                <w:color w:val="000000"/>
                <w:sz w:val="20"/>
                <w:szCs w:val="20"/>
              </w:rPr>
              <w:t>$94,759,874</w:t>
            </w:r>
          </w:p>
        </w:tc>
      </w:tr>
      <w:tr w:rsidR="003C05A1" w:rsidRPr="00447CB2" w14:paraId="51FCF8AB" w14:textId="77777777" w:rsidTr="003C05A1">
        <w:tc>
          <w:tcPr>
            <w:tcW w:w="3682" w:type="dxa"/>
            <w:shd w:val="clear" w:color="auto" w:fill="D9E2F3"/>
            <w:hideMark/>
          </w:tcPr>
          <w:p w14:paraId="73A15443" w14:textId="236C4C32" w:rsidR="003C05A1" w:rsidRPr="00447CB2" w:rsidRDefault="003C05A1" w:rsidP="003C05A1">
            <w:pPr>
              <w:pStyle w:val="TableSubheading"/>
            </w:pPr>
            <w:r w:rsidRPr="00447CB2">
              <w:t>Chapter 70 aid to education program</w:t>
            </w:r>
          </w:p>
        </w:tc>
        <w:tc>
          <w:tcPr>
            <w:tcW w:w="1543" w:type="dxa"/>
            <w:shd w:val="clear" w:color="auto" w:fill="D9E2F3"/>
            <w:vAlign w:val="center"/>
          </w:tcPr>
          <w:p w14:paraId="0F2A74C5" w14:textId="451D7E39" w:rsidR="003C05A1" w:rsidRPr="003C05A1" w:rsidRDefault="003C05A1" w:rsidP="003C05A1">
            <w:pPr>
              <w:pStyle w:val="TableSubheading"/>
              <w:jc w:val="center"/>
              <w:rPr>
                <w:rFonts w:asciiTheme="minorHAnsi" w:hAnsiTheme="minorHAnsi"/>
                <w:szCs w:val="20"/>
              </w:rPr>
            </w:pPr>
            <w:r w:rsidRPr="003C05A1">
              <w:rPr>
                <w:rFonts w:asciiTheme="minorHAnsi" w:eastAsia="HGGothicE" w:hAnsiTheme="minorHAnsi" w:cs="Franklin Gothic Book"/>
                <w:szCs w:val="20"/>
              </w:rPr>
              <w:t>NA</w:t>
            </w:r>
          </w:p>
        </w:tc>
        <w:tc>
          <w:tcPr>
            <w:tcW w:w="1544" w:type="dxa"/>
            <w:shd w:val="clear" w:color="auto" w:fill="D9E2F3"/>
            <w:vAlign w:val="center"/>
          </w:tcPr>
          <w:p w14:paraId="599352E7" w14:textId="17801DBC" w:rsidR="003C05A1" w:rsidRPr="003C05A1" w:rsidRDefault="003C05A1" w:rsidP="003C05A1">
            <w:pPr>
              <w:pStyle w:val="TableSubheading"/>
              <w:jc w:val="center"/>
              <w:rPr>
                <w:rFonts w:asciiTheme="minorHAnsi" w:hAnsiTheme="minorHAnsi"/>
                <w:szCs w:val="20"/>
              </w:rPr>
            </w:pPr>
            <w:r w:rsidRPr="003C05A1">
              <w:rPr>
                <w:rFonts w:asciiTheme="minorHAnsi" w:eastAsia="HGGothicE" w:hAnsiTheme="minorHAnsi" w:cs="Franklin Gothic Book"/>
                <w:szCs w:val="20"/>
              </w:rPr>
              <w:t>NA</w:t>
            </w:r>
          </w:p>
        </w:tc>
        <w:tc>
          <w:tcPr>
            <w:tcW w:w="1544" w:type="dxa"/>
            <w:shd w:val="clear" w:color="auto" w:fill="D9E2F3"/>
            <w:vAlign w:val="center"/>
          </w:tcPr>
          <w:p w14:paraId="6ACE68BB" w14:textId="290184A6" w:rsidR="003C05A1" w:rsidRPr="003C05A1" w:rsidRDefault="003C05A1" w:rsidP="003C05A1">
            <w:pPr>
              <w:pStyle w:val="TableSubheading"/>
              <w:jc w:val="center"/>
              <w:rPr>
                <w:rFonts w:asciiTheme="minorHAnsi" w:hAnsiTheme="minorHAnsi"/>
                <w:szCs w:val="20"/>
              </w:rPr>
            </w:pPr>
            <w:r w:rsidRPr="003C05A1">
              <w:rPr>
                <w:rFonts w:asciiTheme="minorHAnsi" w:eastAsia="HGGothicE" w:hAnsiTheme="minorHAnsi" w:cs="Franklin Gothic Book"/>
                <w:szCs w:val="20"/>
              </w:rPr>
              <w:t>NA</w:t>
            </w:r>
          </w:p>
        </w:tc>
        <w:tc>
          <w:tcPr>
            <w:tcW w:w="1543" w:type="dxa"/>
            <w:shd w:val="clear" w:color="auto" w:fill="D9E2F3"/>
            <w:vAlign w:val="center"/>
          </w:tcPr>
          <w:p w14:paraId="0B94AC7F" w14:textId="3A4A957E" w:rsidR="003C05A1" w:rsidRPr="003C05A1" w:rsidRDefault="003C05A1" w:rsidP="003C05A1">
            <w:pPr>
              <w:pStyle w:val="TableSubheading"/>
              <w:jc w:val="center"/>
              <w:rPr>
                <w:rFonts w:asciiTheme="minorHAnsi" w:hAnsiTheme="minorHAnsi"/>
                <w:szCs w:val="20"/>
              </w:rPr>
            </w:pPr>
            <w:r w:rsidRPr="003C05A1">
              <w:rPr>
                <w:rFonts w:asciiTheme="minorHAnsi" w:eastAsia="HGGothicE" w:hAnsiTheme="minorHAnsi" w:cs="Franklin Gothic Book"/>
                <w:szCs w:val="20"/>
              </w:rPr>
              <w:t>NA</w:t>
            </w:r>
          </w:p>
        </w:tc>
        <w:tc>
          <w:tcPr>
            <w:tcW w:w="1544" w:type="dxa"/>
            <w:shd w:val="clear" w:color="auto" w:fill="D9E2F3"/>
            <w:vAlign w:val="center"/>
          </w:tcPr>
          <w:p w14:paraId="14D087B1" w14:textId="5A55DDA9" w:rsidR="003C05A1" w:rsidRPr="003C05A1" w:rsidRDefault="003C05A1" w:rsidP="003C05A1">
            <w:pPr>
              <w:pStyle w:val="TableSubheading"/>
              <w:jc w:val="center"/>
              <w:rPr>
                <w:rFonts w:asciiTheme="minorHAnsi" w:hAnsiTheme="minorHAnsi"/>
                <w:szCs w:val="20"/>
              </w:rPr>
            </w:pPr>
            <w:r w:rsidRPr="003C05A1">
              <w:rPr>
                <w:rFonts w:asciiTheme="minorHAnsi" w:eastAsia="HGGothicE" w:hAnsiTheme="minorHAnsi" w:cs="Franklin Gothic Book"/>
                <w:szCs w:val="20"/>
              </w:rPr>
              <w:t>NA</w:t>
            </w:r>
          </w:p>
        </w:tc>
        <w:tc>
          <w:tcPr>
            <w:tcW w:w="1544" w:type="dxa"/>
            <w:shd w:val="clear" w:color="auto" w:fill="D9E2F3"/>
            <w:vAlign w:val="center"/>
          </w:tcPr>
          <w:p w14:paraId="1EF256E9" w14:textId="2B2582E6" w:rsidR="003C05A1" w:rsidRPr="003C05A1" w:rsidRDefault="003C05A1"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r>
      <w:tr w:rsidR="0020439E" w:rsidRPr="00447CB2" w14:paraId="72A0E2B4" w14:textId="77777777" w:rsidTr="003C05A1">
        <w:tc>
          <w:tcPr>
            <w:tcW w:w="3682" w:type="dxa"/>
            <w:noWrap/>
            <w:hideMark/>
          </w:tcPr>
          <w:p w14:paraId="70DC91A8" w14:textId="77777777" w:rsidR="0020439E" w:rsidRPr="003C42D8" w:rsidRDefault="0020439E" w:rsidP="00D0127F">
            <w:pPr>
              <w:pStyle w:val="TableText"/>
            </w:pPr>
            <w:r w:rsidRPr="003C42D8">
              <w:t>Chapter 70 state aid</w:t>
            </w:r>
            <w:r w:rsidRPr="003C42D8">
              <w:rPr>
                <w:vertAlign w:val="superscript"/>
              </w:rPr>
              <w:t>a</w:t>
            </w:r>
          </w:p>
        </w:tc>
        <w:tc>
          <w:tcPr>
            <w:tcW w:w="1543" w:type="dxa"/>
            <w:noWrap/>
            <w:vAlign w:val="center"/>
          </w:tcPr>
          <w:p w14:paraId="58CCDC8E" w14:textId="65FF79B5"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4" w:type="dxa"/>
            <w:noWrap/>
            <w:vAlign w:val="center"/>
          </w:tcPr>
          <w:p w14:paraId="46361D9C" w14:textId="77777777" w:rsidR="0020439E" w:rsidRPr="003C05A1" w:rsidRDefault="0020439E" w:rsidP="003C05A1">
            <w:pPr>
              <w:spacing w:line="240" w:lineRule="auto"/>
              <w:jc w:val="center"/>
              <w:rPr>
                <w:rFonts w:cs="Calibri"/>
                <w:sz w:val="20"/>
                <w:szCs w:val="20"/>
              </w:rPr>
            </w:pPr>
            <w:r w:rsidRPr="003C05A1">
              <w:rPr>
                <w:rFonts w:cs="Calibri"/>
                <w:sz w:val="20"/>
                <w:szCs w:val="20"/>
              </w:rPr>
              <w:t>$13,224,155</w:t>
            </w:r>
          </w:p>
        </w:tc>
        <w:tc>
          <w:tcPr>
            <w:tcW w:w="1544" w:type="dxa"/>
            <w:noWrap/>
            <w:vAlign w:val="center"/>
          </w:tcPr>
          <w:p w14:paraId="251AC456" w14:textId="61F71E77"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3" w:type="dxa"/>
            <w:noWrap/>
            <w:vAlign w:val="center"/>
          </w:tcPr>
          <w:p w14:paraId="0EEAE8D8" w14:textId="77777777" w:rsidR="0020439E" w:rsidRPr="003C05A1" w:rsidRDefault="0020439E" w:rsidP="003C05A1">
            <w:pPr>
              <w:spacing w:line="240" w:lineRule="auto"/>
              <w:jc w:val="center"/>
              <w:rPr>
                <w:rFonts w:cs="Calibri"/>
                <w:sz w:val="20"/>
                <w:szCs w:val="20"/>
              </w:rPr>
            </w:pPr>
            <w:r w:rsidRPr="003C05A1">
              <w:rPr>
                <w:rFonts w:cs="Calibri"/>
                <w:sz w:val="20"/>
                <w:szCs w:val="20"/>
              </w:rPr>
              <w:t>$13,326,215</w:t>
            </w:r>
          </w:p>
        </w:tc>
        <w:tc>
          <w:tcPr>
            <w:tcW w:w="1544" w:type="dxa"/>
            <w:noWrap/>
            <w:vAlign w:val="center"/>
          </w:tcPr>
          <w:p w14:paraId="64F35286" w14:textId="43586E52"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4" w:type="dxa"/>
            <w:vAlign w:val="center"/>
          </w:tcPr>
          <w:p w14:paraId="65B1D763" w14:textId="77777777" w:rsidR="0020439E" w:rsidRPr="003C05A1" w:rsidRDefault="0020439E" w:rsidP="003C05A1">
            <w:pPr>
              <w:spacing w:line="240" w:lineRule="auto"/>
              <w:jc w:val="center"/>
              <w:rPr>
                <w:rFonts w:cs="Calibri"/>
                <w:sz w:val="20"/>
                <w:szCs w:val="20"/>
              </w:rPr>
            </w:pPr>
            <w:r w:rsidRPr="003C05A1">
              <w:rPr>
                <w:rFonts w:cs="Calibri"/>
                <w:sz w:val="20"/>
                <w:szCs w:val="20"/>
              </w:rPr>
              <w:t>$13,326,215</w:t>
            </w:r>
          </w:p>
        </w:tc>
      </w:tr>
      <w:tr w:rsidR="0020439E" w:rsidRPr="00447CB2" w14:paraId="7AC01995" w14:textId="77777777" w:rsidTr="003C05A1">
        <w:tc>
          <w:tcPr>
            <w:tcW w:w="3682" w:type="dxa"/>
            <w:noWrap/>
            <w:hideMark/>
          </w:tcPr>
          <w:p w14:paraId="21260941" w14:textId="77777777" w:rsidR="0020439E" w:rsidRPr="003C42D8" w:rsidRDefault="0020439E" w:rsidP="00D0127F">
            <w:pPr>
              <w:pStyle w:val="TableText"/>
            </w:pPr>
            <w:r w:rsidRPr="003C42D8">
              <w:t>Required local contribution</w:t>
            </w:r>
          </w:p>
        </w:tc>
        <w:tc>
          <w:tcPr>
            <w:tcW w:w="1543" w:type="dxa"/>
            <w:noWrap/>
            <w:vAlign w:val="center"/>
          </w:tcPr>
          <w:p w14:paraId="4B3DD1D0" w14:textId="69F7A8D7"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4" w:type="dxa"/>
            <w:noWrap/>
            <w:vAlign w:val="center"/>
          </w:tcPr>
          <w:p w14:paraId="1DA6F22E" w14:textId="77777777" w:rsidR="0020439E" w:rsidRPr="003C05A1" w:rsidRDefault="0020439E" w:rsidP="003C05A1">
            <w:pPr>
              <w:spacing w:line="240" w:lineRule="auto"/>
              <w:jc w:val="center"/>
              <w:rPr>
                <w:rFonts w:cs="Calibri"/>
                <w:sz w:val="20"/>
                <w:szCs w:val="20"/>
              </w:rPr>
            </w:pPr>
            <w:r w:rsidRPr="003C05A1">
              <w:rPr>
                <w:rFonts w:cs="Calibri"/>
                <w:sz w:val="20"/>
                <w:szCs w:val="20"/>
              </w:rPr>
              <w:t>$28,182,890</w:t>
            </w:r>
          </w:p>
        </w:tc>
        <w:tc>
          <w:tcPr>
            <w:tcW w:w="1544" w:type="dxa"/>
            <w:noWrap/>
            <w:vAlign w:val="center"/>
          </w:tcPr>
          <w:p w14:paraId="28A58B7B" w14:textId="0FC7711D"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3" w:type="dxa"/>
            <w:noWrap/>
            <w:vAlign w:val="center"/>
          </w:tcPr>
          <w:p w14:paraId="71E4AD12" w14:textId="77777777" w:rsidR="0020439E" w:rsidRPr="003C05A1" w:rsidRDefault="0020439E" w:rsidP="003C05A1">
            <w:pPr>
              <w:spacing w:line="240" w:lineRule="auto"/>
              <w:jc w:val="center"/>
              <w:rPr>
                <w:rFonts w:cs="Calibri"/>
                <w:sz w:val="20"/>
                <w:szCs w:val="20"/>
              </w:rPr>
            </w:pPr>
            <w:r w:rsidRPr="003C05A1">
              <w:rPr>
                <w:rFonts w:cs="Calibri"/>
                <w:sz w:val="20"/>
                <w:szCs w:val="20"/>
              </w:rPr>
              <w:t>$29,512,611</w:t>
            </w:r>
          </w:p>
        </w:tc>
        <w:tc>
          <w:tcPr>
            <w:tcW w:w="1544" w:type="dxa"/>
            <w:noWrap/>
            <w:vAlign w:val="center"/>
          </w:tcPr>
          <w:p w14:paraId="6CD07F00" w14:textId="680B8545"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4" w:type="dxa"/>
            <w:vAlign w:val="center"/>
          </w:tcPr>
          <w:p w14:paraId="15A51FC2" w14:textId="77777777" w:rsidR="0020439E" w:rsidRPr="003C05A1" w:rsidRDefault="0020439E" w:rsidP="003C05A1">
            <w:pPr>
              <w:spacing w:line="240" w:lineRule="auto"/>
              <w:jc w:val="center"/>
              <w:rPr>
                <w:rFonts w:cs="Calibri"/>
                <w:sz w:val="20"/>
                <w:szCs w:val="20"/>
              </w:rPr>
            </w:pPr>
            <w:r w:rsidRPr="003C05A1">
              <w:rPr>
                <w:rFonts w:cs="Calibri"/>
                <w:sz w:val="20"/>
                <w:szCs w:val="20"/>
              </w:rPr>
              <w:t>$29,577,430</w:t>
            </w:r>
          </w:p>
        </w:tc>
      </w:tr>
      <w:tr w:rsidR="0020439E" w:rsidRPr="00447CB2" w14:paraId="750DDD33" w14:textId="77777777" w:rsidTr="003C05A1">
        <w:trPr>
          <w:trHeight w:val="45"/>
        </w:trPr>
        <w:tc>
          <w:tcPr>
            <w:tcW w:w="3682" w:type="dxa"/>
            <w:noWrap/>
            <w:hideMark/>
          </w:tcPr>
          <w:p w14:paraId="36A26D9A" w14:textId="77777777" w:rsidR="0020439E" w:rsidRPr="003C42D8" w:rsidRDefault="0020439E" w:rsidP="00D0127F">
            <w:pPr>
              <w:pStyle w:val="TableText"/>
            </w:pPr>
            <w:r w:rsidRPr="003C42D8">
              <w:t>Required net school spending</w:t>
            </w:r>
            <w:r w:rsidRPr="003C42D8">
              <w:rPr>
                <w:vertAlign w:val="superscript"/>
              </w:rPr>
              <w:t>b</w:t>
            </w:r>
          </w:p>
        </w:tc>
        <w:tc>
          <w:tcPr>
            <w:tcW w:w="1543" w:type="dxa"/>
            <w:noWrap/>
            <w:vAlign w:val="center"/>
          </w:tcPr>
          <w:p w14:paraId="10538C2F" w14:textId="54230E7B"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4" w:type="dxa"/>
            <w:noWrap/>
            <w:vAlign w:val="center"/>
          </w:tcPr>
          <w:p w14:paraId="70359561" w14:textId="77777777" w:rsidR="0020439E" w:rsidRPr="003C05A1" w:rsidRDefault="0020439E" w:rsidP="003C05A1">
            <w:pPr>
              <w:spacing w:line="240" w:lineRule="auto"/>
              <w:jc w:val="center"/>
              <w:rPr>
                <w:rFonts w:cs="Calibri"/>
                <w:sz w:val="20"/>
                <w:szCs w:val="20"/>
              </w:rPr>
            </w:pPr>
            <w:r w:rsidRPr="003C05A1">
              <w:rPr>
                <w:rFonts w:cs="Calibri"/>
                <w:sz w:val="20"/>
                <w:szCs w:val="20"/>
              </w:rPr>
              <w:t>$41,407,045</w:t>
            </w:r>
          </w:p>
        </w:tc>
        <w:tc>
          <w:tcPr>
            <w:tcW w:w="1544" w:type="dxa"/>
            <w:noWrap/>
            <w:vAlign w:val="center"/>
          </w:tcPr>
          <w:p w14:paraId="52B08DD1" w14:textId="01095E51"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3" w:type="dxa"/>
            <w:noWrap/>
            <w:vAlign w:val="center"/>
          </w:tcPr>
          <w:p w14:paraId="5A3D7433" w14:textId="77777777" w:rsidR="0020439E" w:rsidRPr="003C05A1" w:rsidRDefault="0020439E" w:rsidP="003C05A1">
            <w:pPr>
              <w:spacing w:line="240" w:lineRule="auto"/>
              <w:jc w:val="center"/>
              <w:rPr>
                <w:rFonts w:cs="Calibri"/>
                <w:sz w:val="20"/>
                <w:szCs w:val="20"/>
              </w:rPr>
            </w:pPr>
            <w:r w:rsidRPr="003C05A1">
              <w:rPr>
                <w:rFonts w:cs="Calibri"/>
                <w:sz w:val="20"/>
                <w:szCs w:val="20"/>
              </w:rPr>
              <w:t>$42,838,826</w:t>
            </w:r>
          </w:p>
        </w:tc>
        <w:tc>
          <w:tcPr>
            <w:tcW w:w="1544" w:type="dxa"/>
            <w:noWrap/>
            <w:vAlign w:val="center"/>
          </w:tcPr>
          <w:p w14:paraId="029FAA3D" w14:textId="7E444C66"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4" w:type="dxa"/>
            <w:vAlign w:val="center"/>
          </w:tcPr>
          <w:p w14:paraId="4252943E" w14:textId="77777777" w:rsidR="0020439E" w:rsidRPr="003C05A1" w:rsidRDefault="0020439E" w:rsidP="003C05A1">
            <w:pPr>
              <w:spacing w:line="240" w:lineRule="auto"/>
              <w:jc w:val="center"/>
              <w:rPr>
                <w:rFonts w:cs="Calibri"/>
                <w:sz w:val="20"/>
                <w:szCs w:val="20"/>
              </w:rPr>
            </w:pPr>
            <w:r w:rsidRPr="003C05A1">
              <w:rPr>
                <w:rFonts w:cs="Calibri"/>
                <w:sz w:val="20"/>
                <w:szCs w:val="20"/>
              </w:rPr>
              <w:t>$42,903,645</w:t>
            </w:r>
          </w:p>
        </w:tc>
      </w:tr>
      <w:tr w:rsidR="0020439E" w:rsidRPr="00447CB2" w14:paraId="28E7FE95" w14:textId="77777777" w:rsidTr="003C05A1">
        <w:tc>
          <w:tcPr>
            <w:tcW w:w="3682" w:type="dxa"/>
            <w:noWrap/>
            <w:hideMark/>
          </w:tcPr>
          <w:p w14:paraId="2FEBD3BB" w14:textId="77777777" w:rsidR="0020439E" w:rsidRPr="003C42D8" w:rsidRDefault="0020439E" w:rsidP="00D0127F">
            <w:pPr>
              <w:pStyle w:val="TableText"/>
            </w:pPr>
            <w:r w:rsidRPr="003C42D8">
              <w:t>Actual net school spending</w:t>
            </w:r>
          </w:p>
        </w:tc>
        <w:tc>
          <w:tcPr>
            <w:tcW w:w="1543" w:type="dxa"/>
            <w:noWrap/>
            <w:vAlign w:val="center"/>
          </w:tcPr>
          <w:p w14:paraId="05267D7C" w14:textId="6C61B5F7"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4" w:type="dxa"/>
            <w:noWrap/>
            <w:vAlign w:val="center"/>
          </w:tcPr>
          <w:p w14:paraId="30A8BBA4" w14:textId="77777777" w:rsidR="0020439E" w:rsidRPr="003C05A1" w:rsidRDefault="0020439E" w:rsidP="003C05A1">
            <w:pPr>
              <w:spacing w:line="240" w:lineRule="auto"/>
              <w:jc w:val="center"/>
              <w:rPr>
                <w:rFonts w:cs="Calibri"/>
                <w:sz w:val="20"/>
                <w:szCs w:val="20"/>
              </w:rPr>
            </w:pPr>
            <w:r w:rsidRPr="003C05A1">
              <w:rPr>
                <w:rFonts w:cs="Calibri"/>
                <w:sz w:val="20"/>
                <w:szCs w:val="20"/>
              </w:rPr>
              <w:t>$56,175,746</w:t>
            </w:r>
          </w:p>
        </w:tc>
        <w:tc>
          <w:tcPr>
            <w:tcW w:w="1544" w:type="dxa"/>
            <w:noWrap/>
            <w:vAlign w:val="center"/>
          </w:tcPr>
          <w:p w14:paraId="543341E4" w14:textId="2A26B033"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3" w:type="dxa"/>
            <w:noWrap/>
            <w:vAlign w:val="center"/>
          </w:tcPr>
          <w:p w14:paraId="4D73B453" w14:textId="77777777" w:rsidR="0020439E" w:rsidRPr="003C05A1" w:rsidRDefault="0020439E" w:rsidP="003C05A1">
            <w:pPr>
              <w:spacing w:line="240" w:lineRule="auto"/>
              <w:jc w:val="center"/>
              <w:rPr>
                <w:rFonts w:cs="Calibri"/>
                <w:sz w:val="20"/>
                <w:szCs w:val="20"/>
              </w:rPr>
            </w:pPr>
            <w:r w:rsidRPr="003C05A1">
              <w:rPr>
                <w:rFonts w:cs="Calibri"/>
                <w:sz w:val="20"/>
                <w:szCs w:val="20"/>
              </w:rPr>
              <w:t>$57,262,418</w:t>
            </w:r>
          </w:p>
        </w:tc>
        <w:tc>
          <w:tcPr>
            <w:tcW w:w="1544" w:type="dxa"/>
            <w:noWrap/>
            <w:vAlign w:val="center"/>
          </w:tcPr>
          <w:p w14:paraId="6AD9AE97" w14:textId="6FB715B0"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4" w:type="dxa"/>
            <w:vAlign w:val="center"/>
          </w:tcPr>
          <w:p w14:paraId="3C0BB9E9" w14:textId="77777777" w:rsidR="0020439E" w:rsidRPr="003C05A1" w:rsidRDefault="0020439E" w:rsidP="003C05A1">
            <w:pPr>
              <w:spacing w:line="240" w:lineRule="auto"/>
              <w:jc w:val="center"/>
              <w:rPr>
                <w:rFonts w:cs="Calibri"/>
                <w:sz w:val="20"/>
                <w:szCs w:val="20"/>
              </w:rPr>
            </w:pPr>
            <w:r w:rsidRPr="003C05A1">
              <w:rPr>
                <w:rFonts w:cs="Calibri"/>
                <w:sz w:val="20"/>
                <w:szCs w:val="20"/>
              </w:rPr>
              <w:t>$56,655,330</w:t>
            </w:r>
          </w:p>
        </w:tc>
      </w:tr>
      <w:tr w:rsidR="0020439E" w:rsidRPr="00447CB2" w14:paraId="1B3855AA" w14:textId="77777777" w:rsidTr="003C05A1">
        <w:tc>
          <w:tcPr>
            <w:tcW w:w="3682" w:type="dxa"/>
            <w:noWrap/>
            <w:hideMark/>
          </w:tcPr>
          <w:p w14:paraId="671E52EC" w14:textId="77777777" w:rsidR="0020439E" w:rsidRPr="003C42D8" w:rsidRDefault="0020439E" w:rsidP="00D0127F">
            <w:pPr>
              <w:pStyle w:val="TableText"/>
            </w:pPr>
            <w:r w:rsidRPr="003C42D8">
              <w:t>Over/under required ($)</w:t>
            </w:r>
          </w:p>
        </w:tc>
        <w:tc>
          <w:tcPr>
            <w:tcW w:w="1543" w:type="dxa"/>
            <w:noWrap/>
            <w:vAlign w:val="center"/>
          </w:tcPr>
          <w:p w14:paraId="11601BCD" w14:textId="59657BEA"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4" w:type="dxa"/>
            <w:noWrap/>
            <w:vAlign w:val="center"/>
          </w:tcPr>
          <w:p w14:paraId="2F1748D0" w14:textId="77777777" w:rsidR="0020439E" w:rsidRPr="003C05A1" w:rsidRDefault="0020439E" w:rsidP="003C05A1">
            <w:pPr>
              <w:spacing w:line="240" w:lineRule="auto"/>
              <w:jc w:val="center"/>
              <w:rPr>
                <w:rFonts w:cs="Calibri"/>
                <w:sz w:val="20"/>
                <w:szCs w:val="20"/>
              </w:rPr>
            </w:pPr>
            <w:r w:rsidRPr="003C05A1">
              <w:rPr>
                <w:rFonts w:cs="Calibri"/>
                <w:sz w:val="20"/>
                <w:szCs w:val="20"/>
              </w:rPr>
              <w:t>$14,768,701</w:t>
            </w:r>
          </w:p>
        </w:tc>
        <w:tc>
          <w:tcPr>
            <w:tcW w:w="1544" w:type="dxa"/>
            <w:noWrap/>
            <w:vAlign w:val="center"/>
          </w:tcPr>
          <w:p w14:paraId="2B511607" w14:textId="7C82AC55"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3" w:type="dxa"/>
            <w:noWrap/>
            <w:vAlign w:val="center"/>
          </w:tcPr>
          <w:p w14:paraId="60C6C270" w14:textId="77777777" w:rsidR="0020439E" w:rsidRPr="003C05A1" w:rsidRDefault="0020439E" w:rsidP="003C05A1">
            <w:pPr>
              <w:spacing w:line="240" w:lineRule="auto"/>
              <w:jc w:val="center"/>
              <w:rPr>
                <w:rFonts w:cs="Calibri"/>
                <w:sz w:val="20"/>
                <w:szCs w:val="20"/>
              </w:rPr>
            </w:pPr>
            <w:r w:rsidRPr="003C05A1">
              <w:rPr>
                <w:rFonts w:cs="Calibri"/>
                <w:sz w:val="20"/>
                <w:szCs w:val="20"/>
              </w:rPr>
              <w:t>$14,423,592</w:t>
            </w:r>
          </w:p>
        </w:tc>
        <w:tc>
          <w:tcPr>
            <w:tcW w:w="1544" w:type="dxa"/>
            <w:noWrap/>
            <w:vAlign w:val="center"/>
          </w:tcPr>
          <w:p w14:paraId="441E2FDC" w14:textId="559F45DB"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4" w:type="dxa"/>
            <w:vAlign w:val="center"/>
          </w:tcPr>
          <w:p w14:paraId="551ED759" w14:textId="77777777" w:rsidR="0020439E" w:rsidRPr="003C05A1" w:rsidRDefault="0020439E" w:rsidP="003C05A1">
            <w:pPr>
              <w:spacing w:line="240" w:lineRule="auto"/>
              <w:jc w:val="center"/>
              <w:rPr>
                <w:rFonts w:cs="Calibri"/>
                <w:sz w:val="20"/>
                <w:szCs w:val="20"/>
              </w:rPr>
            </w:pPr>
            <w:r w:rsidRPr="003C05A1">
              <w:rPr>
                <w:rFonts w:cs="Calibri"/>
                <w:sz w:val="20"/>
                <w:szCs w:val="20"/>
              </w:rPr>
              <w:t>$13,751,685</w:t>
            </w:r>
          </w:p>
        </w:tc>
      </w:tr>
      <w:tr w:rsidR="0020439E" w:rsidRPr="00447CB2" w14:paraId="54F8D6CB" w14:textId="77777777" w:rsidTr="003C05A1">
        <w:tc>
          <w:tcPr>
            <w:tcW w:w="3682" w:type="dxa"/>
            <w:noWrap/>
            <w:hideMark/>
          </w:tcPr>
          <w:p w14:paraId="5B3B168D" w14:textId="77777777" w:rsidR="0020439E" w:rsidRPr="003C42D8" w:rsidRDefault="0020439E" w:rsidP="00D0127F">
            <w:pPr>
              <w:pStyle w:val="TableText"/>
            </w:pPr>
            <w:r w:rsidRPr="003C42D8">
              <w:t>Over/under required (%)</w:t>
            </w:r>
          </w:p>
        </w:tc>
        <w:tc>
          <w:tcPr>
            <w:tcW w:w="1543" w:type="dxa"/>
            <w:noWrap/>
            <w:vAlign w:val="center"/>
          </w:tcPr>
          <w:p w14:paraId="04DCF71E" w14:textId="0C588F23"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4" w:type="dxa"/>
            <w:noWrap/>
            <w:vAlign w:val="center"/>
          </w:tcPr>
          <w:p w14:paraId="2C00EFD9" w14:textId="77777777" w:rsidR="0020439E" w:rsidRPr="003C05A1" w:rsidRDefault="0020439E" w:rsidP="003C05A1">
            <w:pPr>
              <w:spacing w:line="259" w:lineRule="auto"/>
              <w:jc w:val="center"/>
              <w:rPr>
                <w:rFonts w:eastAsia="HGGothicE" w:cs="Franklin Gothic Book"/>
                <w:sz w:val="20"/>
                <w:szCs w:val="20"/>
              </w:rPr>
            </w:pPr>
            <w:r w:rsidRPr="003C05A1">
              <w:rPr>
                <w:rFonts w:eastAsia="HGGothicE" w:cs="Franklin Gothic Book"/>
                <w:sz w:val="20"/>
                <w:szCs w:val="20"/>
              </w:rPr>
              <w:t>35.7%</w:t>
            </w:r>
          </w:p>
        </w:tc>
        <w:tc>
          <w:tcPr>
            <w:tcW w:w="1544" w:type="dxa"/>
            <w:noWrap/>
            <w:vAlign w:val="center"/>
          </w:tcPr>
          <w:p w14:paraId="3AFE2948" w14:textId="5E753C69"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3" w:type="dxa"/>
            <w:noWrap/>
            <w:vAlign w:val="center"/>
          </w:tcPr>
          <w:p w14:paraId="438273A4" w14:textId="77777777" w:rsidR="0020439E" w:rsidRPr="003C05A1" w:rsidRDefault="0020439E" w:rsidP="003C05A1">
            <w:pPr>
              <w:spacing w:line="259" w:lineRule="auto"/>
              <w:jc w:val="center"/>
              <w:rPr>
                <w:rFonts w:eastAsia="HGGothicE" w:cs="Franklin Gothic Book"/>
                <w:sz w:val="20"/>
                <w:szCs w:val="20"/>
              </w:rPr>
            </w:pPr>
            <w:r w:rsidRPr="003C05A1">
              <w:rPr>
                <w:rFonts w:eastAsia="HGGothicE" w:cs="Franklin Gothic Book"/>
                <w:sz w:val="20"/>
                <w:szCs w:val="20"/>
              </w:rPr>
              <w:t>33.7%</w:t>
            </w:r>
          </w:p>
        </w:tc>
        <w:tc>
          <w:tcPr>
            <w:tcW w:w="1544" w:type="dxa"/>
            <w:noWrap/>
            <w:vAlign w:val="center"/>
          </w:tcPr>
          <w:p w14:paraId="7E9B352A" w14:textId="317D4A84" w:rsidR="0020439E" w:rsidRPr="003C05A1" w:rsidRDefault="008B5336" w:rsidP="003C05A1">
            <w:pPr>
              <w:spacing w:line="259" w:lineRule="auto"/>
              <w:jc w:val="center"/>
              <w:rPr>
                <w:rFonts w:eastAsia="HGGothicE" w:cs="Franklin Gothic Book"/>
                <w:sz w:val="20"/>
                <w:szCs w:val="20"/>
              </w:rPr>
            </w:pPr>
            <w:r w:rsidRPr="003C05A1">
              <w:rPr>
                <w:rFonts w:eastAsia="HGGothicE" w:cs="Franklin Gothic Book"/>
                <w:sz w:val="20"/>
                <w:szCs w:val="20"/>
              </w:rPr>
              <w:t>NA</w:t>
            </w:r>
          </w:p>
        </w:tc>
        <w:tc>
          <w:tcPr>
            <w:tcW w:w="1544" w:type="dxa"/>
            <w:vAlign w:val="center"/>
          </w:tcPr>
          <w:p w14:paraId="23537D40" w14:textId="77777777" w:rsidR="0020439E" w:rsidRPr="003C05A1" w:rsidRDefault="0020439E" w:rsidP="003C05A1">
            <w:pPr>
              <w:spacing w:line="259" w:lineRule="auto"/>
              <w:jc w:val="center"/>
              <w:rPr>
                <w:rFonts w:eastAsia="HGGothicE" w:cs="Franklin Gothic Book"/>
                <w:sz w:val="20"/>
                <w:szCs w:val="20"/>
              </w:rPr>
            </w:pPr>
            <w:r w:rsidRPr="003C05A1">
              <w:rPr>
                <w:rFonts w:eastAsia="HGGothicE" w:cs="Franklin Gothic Book"/>
                <w:sz w:val="20"/>
                <w:szCs w:val="20"/>
              </w:rPr>
              <w:t>32.1%</w:t>
            </w:r>
          </w:p>
        </w:tc>
      </w:tr>
    </w:tbl>
    <w:p w14:paraId="6954FBB7" w14:textId="77777777" w:rsidR="0020439E" w:rsidRPr="003C42D8" w:rsidRDefault="0020439E" w:rsidP="0020439E">
      <w:pPr>
        <w:pStyle w:val="TableNote"/>
        <w:spacing w:before="0" w:line="240" w:lineRule="auto"/>
      </w:pPr>
      <w:r w:rsidRPr="003C42D8">
        <w:rPr>
          <w:i/>
          <w:iCs/>
        </w:rPr>
        <w:t>Note</w:t>
      </w:r>
      <w:r w:rsidRPr="003C42D8">
        <w:t xml:space="preserve">. Data </w:t>
      </w:r>
      <w:r>
        <w:t>as of</w:t>
      </w:r>
      <w:r w:rsidRPr="003C42D8">
        <w:t xml:space="preserve"> </w:t>
      </w:r>
      <w:r>
        <w:t>June</w:t>
      </w:r>
      <w:r w:rsidRPr="003C42D8">
        <w:t xml:space="preserve"> 1, 2022,</w:t>
      </w:r>
      <w:r>
        <w:t xml:space="preserve"> and sourced</w:t>
      </w:r>
      <w:r w:rsidRPr="003C42D8">
        <w:t xml:space="preserve"> from fiscal year 2020 district end-of-year reports and Chapter 70 program information on DESE website.</w:t>
      </w:r>
    </w:p>
    <w:p w14:paraId="7C4990BD" w14:textId="77777777" w:rsidR="0020439E" w:rsidRDefault="0020439E" w:rsidP="0020439E">
      <w:pPr>
        <w:pStyle w:val="TableNote"/>
        <w:spacing w:before="0" w:line="240" w:lineRule="auto"/>
      </w:pPr>
      <w:r w:rsidRPr="003C42D8">
        <w:rPr>
          <w:vertAlign w:val="superscript"/>
        </w:rPr>
        <w:t xml:space="preserve">a </w:t>
      </w:r>
      <w:r w:rsidRPr="003C42D8">
        <w:t xml:space="preserve">Chapter 70 state aid funds are deposited in the local general fund and spent as local appropriations. </w:t>
      </w:r>
      <w:r w:rsidRPr="003C42D8">
        <w:rPr>
          <w:vertAlign w:val="superscript"/>
        </w:rPr>
        <w:t xml:space="preserve">b </w:t>
      </w:r>
      <w:r w:rsidRPr="003C42D8">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7771640B" w14:textId="77777777" w:rsidR="00987BD7" w:rsidRPr="00447699" w:rsidRDefault="00987BD7" w:rsidP="00987BD7">
      <w:pPr>
        <w:spacing w:line="240" w:lineRule="auto"/>
        <w:rPr>
          <w:rFonts w:ascii="Franklin Gothic Demi" w:eastAsia="Calibri" w:hAnsi="Franklin Gothic Demi" w:cs="Times New Roman"/>
          <w:b/>
          <w:sz w:val="20"/>
        </w:rPr>
      </w:pPr>
    </w:p>
    <w:p w14:paraId="7E8F3637" w14:textId="77777777" w:rsidR="00660BAC" w:rsidRDefault="00660BAC" w:rsidP="00987BD7">
      <w:pPr>
        <w:pStyle w:val="TableTitle0"/>
        <w:sectPr w:rsidR="00660BAC" w:rsidSect="00F669B4">
          <w:pgSz w:w="15840" w:h="12240" w:orient="landscape" w:code="1"/>
          <w:pgMar w:top="1440" w:right="1440" w:bottom="1440" w:left="1440" w:header="720" w:footer="720" w:gutter="0"/>
          <w:cols w:space="720"/>
          <w:docGrid w:linePitch="360"/>
        </w:sectPr>
      </w:pPr>
    </w:p>
    <w:p w14:paraId="0E08051C" w14:textId="034E74BC" w:rsidR="008D0665" w:rsidRPr="008D0665" w:rsidRDefault="008D0665" w:rsidP="008D0665">
      <w:pPr>
        <w:pStyle w:val="TableTitle0"/>
      </w:pPr>
      <w:r w:rsidRPr="008D0665">
        <w:t xml:space="preserve">Table </w:t>
      </w:r>
      <w:r w:rsidR="00392BFD" w:rsidRPr="008D0665">
        <w:t>B</w:t>
      </w:r>
      <w:r w:rsidR="00392BFD">
        <w:t>5</w:t>
      </w:r>
      <w:r>
        <w:t>.</w:t>
      </w:r>
      <w:r w:rsidRPr="008D0665">
        <w:t xml:space="preserve"> Tewksbury Public Schools</w:t>
      </w:r>
      <w:r w:rsidR="00B719ED">
        <w:t>:</w:t>
      </w:r>
      <w:r w:rsidRPr="008D0665">
        <w:t xml:space="preserve"> Expenditures Per In-District Pupil, Fiscal Years 2019-2021</w:t>
      </w:r>
    </w:p>
    <w:tbl>
      <w:tblPr>
        <w:tblStyle w:val="MSVTable11"/>
        <w:tblW w:w="5000" w:type="pct"/>
        <w:tblLook w:val="06A0" w:firstRow="1" w:lastRow="0" w:firstColumn="1" w:lastColumn="0" w:noHBand="1" w:noVBand="1"/>
      </w:tblPr>
      <w:tblGrid>
        <w:gridCol w:w="5230"/>
        <w:gridCol w:w="1359"/>
        <w:gridCol w:w="1359"/>
        <w:gridCol w:w="1396"/>
      </w:tblGrid>
      <w:tr w:rsidR="008D0665" w:rsidRPr="00290AB1" w14:paraId="56ABBC15" w14:textId="77777777" w:rsidTr="003C05A1">
        <w:trPr>
          <w:cnfStyle w:val="100000000000" w:firstRow="1" w:lastRow="0" w:firstColumn="0" w:lastColumn="0" w:oddVBand="0" w:evenVBand="0" w:oddHBand="0" w:evenHBand="0" w:firstRowFirstColumn="0" w:firstRowLastColumn="0" w:lastRowFirstColumn="0" w:lastRowLastColumn="0"/>
        </w:trPr>
        <w:tc>
          <w:tcPr>
            <w:tcW w:w="2799" w:type="pct"/>
            <w:vAlign w:val="center"/>
          </w:tcPr>
          <w:p w14:paraId="64B8B226" w14:textId="77777777" w:rsidR="008D0665" w:rsidRPr="00290AB1" w:rsidRDefault="008D0665" w:rsidP="003C05A1">
            <w:pPr>
              <w:pStyle w:val="TableColHeadingLeft"/>
              <w:jc w:val="center"/>
            </w:pPr>
            <w:r w:rsidRPr="00290AB1">
              <w:t>Expenditure category</w:t>
            </w:r>
          </w:p>
        </w:tc>
        <w:tc>
          <w:tcPr>
            <w:tcW w:w="727" w:type="pct"/>
          </w:tcPr>
          <w:p w14:paraId="1C9757BD" w14:textId="77777777" w:rsidR="008D0665" w:rsidRPr="00290AB1" w:rsidRDefault="008D0665" w:rsidP="008D0665">
            <w:pPr>
              <w:pStyle w:val="TableColHeadingCenter"/>
            </w:pPr>
            <w:r w:rsidRPr="00290AB1">
              <w:t>2019</w:t>
            </w:r>
          </w:p>
        </w:tc>
        <w:tc>
          <w:tcPr>
            <w:tcW w:w="727" w:type="pct"/>
          </w:tcPr>
          <w:p w14:paraId="750DB1C4" w14:textId="77777777" w:rsidR="008D0665" w:rsidRPr="00290AB1" w:rsidRDefault="008D0665" w:rsidP="008D0665">
            <w:pPr>
              <w:pStyle w:val="TableColHeadingCenter"/>
            </w:pPr>
            <w:r w:rsidRPr="00290AB1">
              <w:t>2020</w:t>
            </w:r>
          </w:p>
        </w:tc>
        <w:tc>
          <w:tcPr>
            <w:tcW w:w="747" w:type="pct"/>
          </w:tcPr>
          <w:p w14:paraId="2969B0AE" w14:textId="77777777" w:rsidR="008D0665" w:rsidRPr="00290AB1" w:rsidRDefault="008D0665" w:rsidP="008D0665">
            <w:pPr>
              <w:pStyle w:val="TableColHeadingCenter"/>
            </w:pPr>
            <w:r w:rsidRPr="00290AB1">
              <w:t>2021</w:t>
            </w:r>
          </w:p>
        </w:tc>
      </w:tr>
      <w:tr w:rsidR="008D0665" w:rsidRPr="008D2BCF" w14:paraId="6CE02747" w14:textId="77777777" w:rsidTr="00BF59CB">
        <w:tc>
          <w:tcPr>
            <w:tcW w:w="2799" w:type="pct"/>
          </w:tcPr>
          <w:p w14:paraId="155B464D" w14:textId="77777777" w:rsidR="008D0665" w:rsidRPr="008D0665" w:rsidRDefault="008D0665" w:rsidP="008D0665">
            <w:pPr>
              <w:pStyle w:val="TableText"/>
            </w:pPr>
            <w:r w:rsidRPr="008D0665">
              <w:t>Administration</w:t>
            </w:r>
          </w:p>
        </w:tc>
        <w:tc>
          <w:tcPr>
            <w:tcW w:w="727" w:type="pct"/>
          </w:tcPr>
          <w:p w14:paraId="69A4B530" w14:textId="77777777" w:rsidR="008D0665" w:rsidRPr="008D2BCF" w:rsidRDefault="008D0665" w:rsidP="008D0665">
            <w:pPr>
              <w:pStyle w:val="TableText"/>
              <w:tabs>
                <w:tab w:val="decimal" w:pos="846"/>
              </w:tabs>
            </w:pPr>
            <w:r w:rsidRPr="00557FAC">
              <w:t>$544.43</w:t>
            </w:r>
          </w:p>
        </w:tc>
        <w:tc>
          <w:tcPr>
            <w:tcW w:w="727" w:type="pct"/>
          </w:tcPr>
          <w:p w14:paraId="6EC7DBA2" w14:textId="77777777" w:rsidR="008D0665" w:rsidRPr="008D2BCF" w:rsidRDefault="008D0665" w:rsidP="008D0665">
            <w:pPr>
              <w:pStyle w:val="TableText"/>
              <w:tabs>
                <w:tab w:val="decimal" w:pos="846"/>
              </w:tabs>
            </w:pPr>
            <w:r w:rsidRPr="006878F3">
              <w:t>$501.83</w:t>
            </w:r>
          </w:p>
        </w:tc>
        <w:tc>
          <w:tcPr>
            <w:tcW w:w="747" w:type="pct"/>
          </w:tcPr>
          <w:p w14:paraId="0441D6F5" w14:textId="77777777" w:rsidR="008D0665" w:rsidRPr="008D2BCF" w:rsidRDefault="008D0665" w:rsidP="008D0665">
            <w:pPr>
              <w:pStyle w:val="TableText"/>
              <w:tabs>
                <w:tab w:val="decimal" w:pos="846"/>
              </w:tabs>
            </w:pPr>
            <w:r w:rsidRPr="00744D1B">
              <w:t>$563.60</w:t>
            </w:r>
          </w:p>
        </w:tc>
      </w:tr>
      <w:tr w:rsidR="008D0665" w:rsidRPr="008D2BCF" w14:paraId="73B09EAB" w14:textId="77777777" w:rsidTr="00BF59CB">
        <w:tc>
          <w:tcPr>
            <w:tcW w:w="2799" w:type="pct"/>
          </w:tcPr>
          <w:p w14:paraId="6E4FCA6C" w14:textId="77777777" w:rsidR="008D0665" w:rsidRPr="008D0665" w:rsidRDefault="008D0665" w:rsidP="008D0665">
            <w:pPr>
              <w:pStyle w:val="TableText"/>
            </w:pPr>
            <w:r w:rsidRPr="008D0665">
              <w:t>Instructional leadership (district and school)</w:t>
            </w:r>
          </w:p>
        </w:tc>
        <w:tc>
          <w:tcPr>
            <w:tcW w:w="727" w:type="pct"/>
          </w:tcPr>
          <w:p w14:paraId="0615865A" w14:textId="77777777" w:rsidR="008D0665" w:rsidRPr="008D2BCF" w:rsidRDefault="008D0665" w:rsidP="008D0665">
            <w:pPr>
              <w:pStyle w:val="TableText"/>
              <w:tabs>
                <w:tab w:val="decimal" w:pos="846"/>
              </w:tabs>
            </w:pPr>
            <w:r w:rsidRPr="00557FAC">
              <w:t>$817.18</w:t>
            </w:r>
          </w:p>
        </w:tc>
        <w:tc>
          <w:tcPr>
            <w:tcW w:w="727" w:type="pct"/>
          </w:tcPr>
          <w:p w14:paraId="02CFDA94" w14:textId="77777777" w:rsidR="008D0665" w:rsidRPr="008D2BCF" w:rsidRDefault="008D0665" w:rsidP="008D0665">
            <w:pPr>
              <w:pStyle w:val="TableText"/>
              <w:tabs>
                <w:tab w:val="decimal" w:pos="846"/>
              </w:tabs>
            </w:pPr>
            <w:r w:rsidRPr="006878F3">
              <w:t>$890.08</w:t>
            </w:r>
          </w:p>
        </w:tc>
        <w:tc>
          <w:tcPr>
            <w:tcW w:w="747" w:type="pct"/>
          </w:tcPr>
          <w:p w14:paraId="7B0115DC" w14:textId="77777777" w:rsidR="008D0665" w:rsidRPr="008D2BCF" w:rsidRDefault="008D0665" w:rsidP="008D0665">
            <w:pPr>
              <w:pStyle w:val="TableText"/>
              <w:tabs>
                <w:tab w:val="decimal" w:pos="846"/>
              </w:tabs>
            </w:pPr>
            <w:r w:rsidRPr="00744D1B">
              <w:t>$885.98</w:t>
            </w:r>
          </w:p>
        </w:tc>
      </w:tr>
      <w:tr w:rsidR="008D0665" w:rsidRPr="008D2BCF" w14:paraId="3FCB2544" w14:textId="77777777" w:rsidTr="00BF59CB">
        <w:tc>
          <w:tcPr>
            <w:tcW w:w="2799" w:type="pct"/>
          </w:tcPr>
          <w:p w14:paraId="59C3FFBA" w14:textId="77777777" w:rsidR="008D0665" w:rsidRPr="008D0665" w:rsidRDefault="008D0665" w:rsidP="008D0665">
            <w:pPr>
              <w:pStyle w:val="TableText"/>
            </w:pPr>
            <w:r w:rsidRPr="008D0665">
              <w:t>Teachers</w:t>
            </w:r>
          </w:p>
        </w:tc>
        <w:tc>
          <w:tcPr>
            <w:tcW w:w="727" w:type="pct"/>
          </w:tcPr>
          <w:p w14:paraId="4F367B47" w14:textId="77777777" w:rsidR="008D0665" w:rsidRPr="008D2BCF" w:rsidRDefault="008D0665" w:rsidP="008D0665">
            <w:pPr>
              <w:pStyle w:val="TableText"/>
              <w:tabs>
                <w:tab w:val="decimal" w:pos="846"/>
              </w:tabs>
            </w:pPr>
            <w:r w:rsidRPr="00557FAC">
              <w:t>$5,826.24</w:t>
            </w:r>
          </w:p>
        </w:tc>
        <w:tc>
          <w:tcPr>
            <w:tcW w:w="727" w:type="pct"/>
          </w:tcPr>
          <w:p w14:paraId="78244488" w14:textId="77777777" w:rsidR="008D0665" w:rsidRPr="008D2BCF" w:rsidRDefault="008D0665" w:rsidP="008D0665">
            <w:pPr>
              <w:pStyle w:val="TableText"/>
              <w:tabs>
                <w:tab w:val="decimal" w:pos="846"/>
              </w:tabs>
            </w:pPr>
            <w:r w:rsidRPr="006878F3">
              <w:t>$6,183.71</w:t>
            </w:r>
          </w:p>
        </w:tc>
        <w:tc>
          <w:tcPr>
            <w:tcW w:w="747" w:type="pct"/>
          </w:tcPr>
          <w:p w14:paraId="22660B45" w14:textId="77777777" w:rsidR="008D0665" w:rsidRPr="008D2BCF" w:rsidRDefault="008D0665" w:rsidP="008D0665">
            <w:pPr>
              <w:pStyle w:val="TableText"/>
              <w:tabs>
                <w:tab w:val="decimal" w:pos="846"/>
              </w:tabs>
            </w:pPr>
            <w:r w:rsidRPr="00744D1B">
              <w:t>$6,681.89</w:t>
            </w:r>
          </w:p>
        </w:tc>
      </w:tr>
      <w:tr w:rsidR="008D0665" w:rsidRPr="008D2BCF" w14:paraId="60E2FBF6" w14:textId="77777777" w:rsidTr="00BF59CB">
        <w:tc>
          <w:tcPr>
            <w:tcW w:w="2799" w:type="pct"/>
          </w:tcPr>
          <w:p w14:paraId="6F617B51" w14:textId="77777777" w:rsidR="008D0665" w:rsidRPr="008D0665" w:rsidDel="00DB21D5" w:rsidRDefault="008D0665" w:rsidP="008D0665">
            <w:pPr>
              <w:pStyle w:val="TableText"/>
            </w:pPr>
            <w:r w:rsidRPr="008D0665">
              <w:t>Other teaching services</w:t>
            </w:r>
          </w:p>
        </w:tc>
        <w:tc>
          <w:tcPr>
            <w:tcW w:w="727" w:type="pct"/>
          </w:tcPr>
          <w:p w14:paraId="09C4B58F" w14:textId="77777777" w:rsidR="008D0665" w:rsidRPr="008D2BCF" w:rsidRDefault="008D0665" w:rsidP="008D0665">
            <w:pPr>
              <w:pStyle w:val="TableText"/>
              <w:tabs>
                <w:tab w:val="decimal" w:pos="846"/>
              </w:tabs>
            </w:pPr>
            <w:r w:rsidRPr="00557FAC">
              <w:t>$1,533.16</w:t>
            </w:r>
          </w:p>
        </w:tc>
        <w:tc>
          <w:tcPr>
            <w:tcW w:w="727" w:type="pct"/>
          </w:tcPr>
          <w:p w14:paraId="5A75EE6A" w14:textId="77777777" w:rsidR="008D0665" w:rsidRPr="008D2BCF" w:rsidRDefault="008D0665" w:rsidP="008D0665">
            <w:pPr>
              <w:pStyle w:val="TableText"/>
              <w:tabs>
                <w:tab w:val="decimal" w:pos="846"/>
              </w:tabs>
            </w:pPr>
            <w:r w:rsidRPr="006878F3">
              <w:t>$1,471.60</w:t>
            </w:r>
          </w:p>
        </w:tc>
        <w:tc>
          <w:tcPr>
            <w:tcW w:w="747" w:type="pct"/>
          </w:tcPr>
          <w:p w14:paraId="79482C93" w14:textId="77777777" w:rsidR="008D0665" w:rsidRPr="008D2BCF" w:rsidRDefault="008D0665" w:rsidP="008D0665">
            <w:pPr>
              <w:pStyle w:val="TableText"/>
              <w:tabs>
                <w:tab w:val="decimal" w:pos="846"/>
              </w:tabs>
            </w:pPr>
            <w:r w:rsidRPr="00744D1B">
              <w:t>$1,592.52</w:t>
            </w:r>
          </w:p>
        </w:tc>
      </w:tr>
      <w:tr w:rsidR="008D0665" w:rsidRPr="008D2BCF" w14:paraId="42684E90" w14:textId="77777777" w:rsidTr="00BF59CB">
        <w:tc>
          <w:tcPr>
            <w:tcW w:w="2799" w:type="pct"/>
          </w:tcPr>
          <w:p w14:paraId="7EE8F03E" w14:textId="77777777" w:rsidR="008D0665" w:rsidRPr="008D0665" w:rsidRDefault="008D0665" w:rsidP="008D0665">
            <w:pPr>
              <w:pStyle w:val="TableText"/>
            </w:pPr>
            <w:r w:rsidRPr="008D0665">
              <w:t>Professional development</w:t>
            </w:r>
          </w:p>
        </w:tc>
        <w:tc>
          <w:tcPr>
            <w:tcW w:w="727" w:type="pct"/>
          </w:tcPr>
          <w:p w14:paraId="49557F99" w14:textId="77777777" w:rsidR="008D0665" w:rsidRPr="008D2BCF" w:rsidRDefault="008D0665" w:rsidP="008D0665">
            <w:pPr>
              <w:pStyle w:val="TableText"/>
              <w:tabs>
                <w:tab w:val="decimal" w:pos="846"/>
              </w:tabs>
            </w:pPr>
            <w:r w:rsidRPr="00557FAC">
              <w:t>$312.48</w:t>
            </w:r>
          </w:p>
        </w:tc>
        <w:tc>
          <w:tcPr>
            <w:tcW w:w="727" w:type="pct"/>
          </w:tcPr>
          <w:p w14:paraId="700CDAD5" w14:textId="77777777" w:rsidR="008D0665" w:rsidRPr="008D2BCF" w:rsidRDefault="008D0665" w:rsidP="008D0665">
            <w:pPr>
              <w:pStyle w:val="TableText"/>
              <w:tabs>
                <w:tab w:val="decimal" w:pos="846"/>
              </w:tabs>
            </w:pPr>
            <w:r w:rsidRPr="006878F3">
              <w:t>$346.50</w:t>
            </w:r>
          </w:p>
        </w:tc>
        <w:tc>
          <w:tcPr>
            <w:tcW w:w="747" w:type="pct"/>
          </w:tcPr>
          <w:p w14:paraId="38341DCF" w14:textId="77777777" w:rsidR="008D0665" w:rsidRPr="008D2BCF" w:rsidRDefault="008D0665" w:rsidP="008D0665">
            <w:pPr>
              <w:pStyle w:val="TableText"/>
              <w:tabs>
                <w:tab w:val="decimal" w:pos="846"/>
              </w:tabs>
              <w:rPr>
                <w:rFonts w:eastAsia="Calibri" w:cs="Arial"/>
              </w:rPr>
            </w:pPr>
            <w:r w:rsidRPr="00744D1B">
              <w:t>$246.91</w:t>
            </w:r>
          </w:p>
        </w:tc>
      </w:tr>
      <w:tr w:rsidR="008D0665" w:rsidRPr="008D2BCF" w14:paraId="1D66C213" w14:textId="77777777" w:rsidTr="00BF59CB">
        <w:tc>
          <w:tcPr>
            <w:tcW w:w="2799" w:type="pct"/>
          </w:tcPr>
          <w:p w14:paraId="369AC547" w14:textId="5C79BBD5" w:rsidR="008D0665" w:rsidRPr="008D0665" w:rsidRDefault="008D0665" w:rsidP="008D0665">
            <w:pPr>
              <w:pStyle w:val="TableText"/>
            </w:pPr>
            <w:r w:rsidRPr="008D0665">
              <w:t>Instructional materials, equipment</w:t>
            </w:r>
            <w:r w:rsidR="00B719ED">
              <w:t>,</w:t>
            </w:r>
            <w:r w:rsidRPr="008D0665">
              <w:t xml:space="preserve"> and technology</w:t>
            </w:r>
          </w:p>
        </w:tc>
        <w:tc>
          <w:tcPr>
            <w:tcW w:w="727" w:type="pct"/>
          </w:tcPr>
          <w:p w14:paraId="6A8EFBE6" w14:textId="77777777" w:rsidR="008D0665" w:rsidRPr="008D2BCF" w:rsidRDefault="008D0665" w:rsidP="008D0665">
            <w:pPr>
              <w:pStyle w:val="TableText"/>
              <w:tabs>
                <w:tab w:val="decimal" w:pos="846"/>
              </w:tabs>
            </w:pPr>
            <w:r w:rsidRPr="00557FAC">
              <w:t>$700.77</w:t>
            </w:r>
          </w:p>
        </w:tc>
        <w:tc>
          <w:tcPr>
            <w:tcW w:w="727" w:type="pct"/>
          </w:tcPr>
          <w:p w14:paraId="0A628EDC" w14:textId="77777777" w:rsidR="008D0665" w:rsidRPr="008D2BCF" w:rsidRDefault="008D0665" w:rsidP="008D0665">
            <w:pPr>
              <w:pStyle w:val="TableText"/>
              <w:tabs>
                <w:tab w:val="decimal" w:pos="846"/>
              </w:tabs>
            </w:pPr>
            <w:r w:rsidRPr="006878F3">
              <w:t>$798.91</w:t>
            </w:r>
          </w:p>
        </w:tc>
        <w:tc>
          <w:tcPr>
            <w:tcW w:w="747" w:type="pct"/>
          </w:tcPr>
          <w:p w14:paraId="020F3B68" w14:textId="77777777" w:rsidR="008D0665" w:rsidRPr="008D2BCF" w:rsidRDefault="008D0665" w:rsidP="008D0665">
            <w:pPr>
              <w:pStyle w:val="TableText"/>
              <w:tabs>
                <w:tab w:val="decimal" w:pos="846"/>
              </w:tabs>
            </w:pPr>
            <w:r w:rsidRPr="00744D1B">
              <w:t>$689.65</w:t>
            </w:r>
          </w:p>
        </w:tc>
      </w:tr>
      <w:tr w:rsidR="008D0665" w:rsidRPr="008D2BCF" w14:paraId="047F2CD8" w14:textId="77777777" w:rsidTr="00BF59CB">
        <w:tc>
          <w:tcPr>
            <w:tcW w:w="2799" w:type="pct"/>
          </w:tcPr>
          <w:p w14:paraId="0A301CB6" w14:textId="5694E707" w:rsidR="008D0665" w:rsidRPr="008D0665" w:rsidRDefault="008D0665" w:rsidP="008D0665">
            <w:pPr>
              <w:pStyle w:val="TableText"/>
            </w:pPr>
            <w:r w:rsidRPr="008D0665">
              <w:t>Guidance, counseling</w:t>
            </w:r>
            <w:r w:rsidR="0019761F">
              <w:t>,</w:t>
            </w:r>
            <w:r w:rsidRPr="008D0665">
              <w:t xml:space="preserve"> and testing services</w:t>
            </w:r>
          </w:p>
        </w:tc>
        <w:tc>
          <w:tcPr>
            <w:tcW w:w="727" w:type="pct"/>
          </w:tcPr>
          <w:p w14:paraId="72CA395F" w14:textId="77777777" w:rsidR="008D0665" w:rsidRPr="008D2BCF" w:rsidRDefault="008D0665" w:rsidP="008D0665">
            <w:pPr>
              <w:pStyle w:val="TableText"/>
              <w:tabs>
                <w:tab w:val="decimal" w:pos="846"/>
              </w:tabs>
            </w:pPr>
            <w:r w:rsidRPr="00557FAC">
              <w:t>$380.14</w:t>
            </w:r>
          </w:p>
        </w:tc>
        <w:tc>
          <w:tcPr>
            <w:tcW w:w="727" w:type="pct"/>
          </w:tcPr>
          <w:p w14:paraId="5307E7BF" w14:textId="77777777" w:rsidR="008D0665" w:rsidRPr="008D2BCF" w:rsidRDefault="008D0665" w:rsidP="008D0665">
            <w:pPr>
              <w:pStyle w:val="TableText"/>
              <w:tabs>
                <w:tab w:val="decimal" w:pos="846"/>
              </w:tabs>
            </w:pPr>
            <w:r w:rsidRPr="006878F3">
              <w:t>$449.52</w:t>
            </w:r>
          </w:p>
        </w:tc>
        <w:tc>
          <w:tcPr>
            <w:tcW w:w="747" w:type="pct"/>
          </w:tcPr>
          <w:p w14:paraId="71527C80" w14:textId="77777777" w:rsidR="008D0665" w:rsidRPr="008D2BCF" w:rsidRDefault="008D0665" w:rsidP="008D0665">
            <w:pPr>
              <w:pStyle w:val="TableText"/>
              <w:tabs>
                <w:tab w:val="decimal" w:pos="846"/>
              </w:tabs>
            </w:pPr>
            <w:r w:rsidRPr="00744D1B">
              <w:t>$457.96</w:t>
            </w:r>
          </w:p>
        </w:tc>
      </w:tr>
      <w:tr w:rsidR="008D0665" w:rsidRPr="008D2BCF" w14:paraId="4BF7B290" w14:textId="77777777" w:rsidTr="00BF59CB">
        <w:tc>
          <w:tcPr>
            <w:tcW w:w="2799" w:type="pct"/>
          </w:tcPr>
          <w:p w14:paraId="1DE81524" w14:textId="77777777" w:rsidR="008D0665" w:rsidRPr="008D0665" w:rsidRDefault="008D0665" w:rsidP="008D0665">
            <w:pPr>
              <w:pStyle w:val="TableText"/>
            </w:pPr>
            <w:r w:rsidRPr="008D0665">
              <w:t>Pupil services</w:t>
            </w:r>
          </w:p>
        </w:tc>
        <w:tc>
          <w:tcPr>
            <w:tcW w:w="727" w:type="pct"/>
          </w:tcPr>
          <w:p w14:paraId="6B7FC22B" w14:textId="77777777" w:rsidR="008D0665" w:rsidRPr="008D2BCF" w:rsidRDefault="008D0665" w:rsidP="008D0665">
            <w:pPr>
              <w:pStyle w:val="TableText"/>
              <w:tabs>
                <w:tab w:val="decimal" w:pos="846"/>
              </w:tabs>
            </w:pPr>
            <w:r w:rsidRPr="00557FAC">
              <w:t>$1,796.45</w:t>
            </w:r>
          </w:p>
        </w:tc>
        <w:tc>
          <w:tcPr>
            <w:tcW w:w="727" w:type="pct"/>
          </w:tcPr>
          <w:p w14:paraId="1F48DF63" w14:textId="77777777" w:rsidR="008D0665" w:rsidRPr="008D2BCF" w:rsidRDefault="008D0665" w:rsidP="008D0665">
            <w:pPr>
              <w:pStyle w:val="TableText"/>
              <w:tabs>
                <w:tab w:val="decimal" w:pos="846"/>
              </w:tabs>
            </w:pPr>
            <w:r w:rsidRPr="006878F3">
              <w:t>$1,370.02</w:t>
            </w:r>
          </w:p>
        </w:tc>
        <w:tc>
          <w:tcPr>
            <w:tcW w:w="747" w:type="pct"/>
          </w:tcPr>
          <w:p w14:paraId="49AEA4DE" w14:textId="77777777" w:rsidR="008D0665" w:rsidRPr="008D2BCF" w:rsidRDefault="008D0665" w:rsidP="008D0665">
            <w:pPr>
              <w:pStyle w:val="TableText"/>
              <w:tabs>
                <w:tab w:val="decimal" w:pos="846"/>
              </w:tabs>
            </w:pPr>
            <w:r w:rsidRPr="00744D1B">
              <w:t>$1,531.78</w:t>
            </w:r>
          </w:p>
        </w:tc>
      </w:tr>
      <w:tr w:rsidR="008D0665" w:rsidRPr="008D2BCF" w14:paraId="4BA9156A" w14:textId="77777777" w:rsidTr="00BF59CB">
        <w:tc>
          <w:tcPr>
            <w:tcW w:w="2799" w:type="pct"/>
          </w:tcPr>
          <w:p w14:paraId="788A16F3" w14:textId="77777777" w:rsidR="008D0665" w:rsidRPr="008D0665" w:rsidRDefault="008D0665" w:rsidP="008D0665">
            <w:pPr>
              <w:pStyle w:val="TableText"/>
            </w:pPr>
            <w:r w:rsidRPr="008D0665">
              <w:t>Operations and maintenance</w:t>
            </w:r>
          </w:p>
        </w:tc>
        <w:tc>
          <w:tcPr>
            <w:tcW w:w="727" w:type="pct"/>
          </w:tcPr>
          <w:p w14:paraId="649F63E8" w14:textId="77777777" w:rsidR="008D0665" w:rsidRPr="008D2BCF" w:rsidRDefault="008D0665" w:rsidP="008D0665">
            <w:pPr>
              <w:pStyle w:val="TableText"/>
              <w:tabs>
                <w:tab w:val="decimal" w:pos="846"/>
              </w:tabs>
            </w:pPr>
            <w:r w:rsidRPr="00557FAC">
              <w:t>$2,054.54</w:t>
            </w:r>
          </w:p>
        </w:tc>
        <w:tc>
          <w:tcPr>
            <w:tcW w:w="727" w:type="pct"/>
          </w:tcPr>
          <w:p w14:paraId="51C8B065" w14:textId="77777777" w:rsidR="008D0665" w:rsidRPr="008D2BCF" w:rsidRDefault="008D0665" w:rsidP="008D0665">
            <w:pPr>
              <w:pStyle w:val="TableText"/>
              <w:tabs>
                <w:tab w:val="decimal" w:pos="846"/>
              </w:tabs>
            </w:pPr>
            <w:r w:rsidRPr="006878F3">
              <w:t>$1,681.01</w:t>
            </w:r>
          </w:p>
        </w:tc>
        <w:tc>
          <w:tcPr>
            <w:tcW w:w="747" w:type="pct"/>
          </w:tcPr>
          <w:p w14:paraId="1B23E8DD" w14:textId="77777777" w:rsidR="008D0665" w:rsidRPr="008D2BCF" w:rsidRDefault="008D0665" w:rsidP="008D0665">
            <w:pPr>
              <w:pStyle w:val="TableText"/>
              <w:tabs>
                <w:tab w:val="decimal" w:pos="846"/>
              </w:tabs>
            </w:pPr>
            <w:r w:rsidRPr="00744D1B">
              <w:t>$1,931.77</w:t>
            </w:r>
          </w:p>
        </w:tc>
      </w:tr>
      <w:tr w:rsidR="008D0665" w:rsidRPr="008D2BCF" w14:paraId="3632D9F6" w14:textId="77777777" w:rsidTr="00BF59CB">
        <w:tc>
          <w:tcPr>
            <w:tcW w:w="2799" w:type="pct"/>
          </w:tcPr>
          <w:p w14:paraId="30A76704" w14:textId="135FA683" w:rsidR="008D0665" w:rsidRPr="008D0665" w:rsidRDefault="008D0665" w:rsidP="008D0665">
            <w:pPr>
              <w:pStyle w:val="TableText"/>
            </w:pPr>
            <w:r w:rsidRPr="008D0665">
              <w:t>Insurance, retirement</w:t>
            </w:r>
            <w:r w:rsidR="00B719ED">
              <w:t>,</w:t>
            </w:r>
            <w:r w:rsidRPr="008D0665">
              <w:t xml:space="preserve"> and other fixed costs</w:t>
            </w:r>
          </w:p>
        </w:tc>
        <w:tc>
          <w:tcPr>
            <w:tcW w:w="727" w:type="pct"/>
          </w:tcPr>
          <w:p w14:paraId="2127C053" w14:textId="77777777" w:rsidR="008D0665" w:rsidRPr="008D2BCF" w:rsidRDefault="008D0665" w:rsidP="008D0665">
            <w:pPr>
              <w:pStyle w:val="TableText"/>
              <w:tabs>
                <w:tab w:val="decimal" w:pos="846"/>
              </w:tabs>
            </w:pPr>
            <w:r w:rsidRPr="00557FAC">
              <w:t>$2,859.52</w:t>
            </w:r>
          </w:p>
        </w:tc>
        <w:tc>
          <w:tcPr>
            <w:tcW w:w="727" w:type="pct"/>
          </w:tcPr>
          <w:p w14:paraId="0D09E8A7" w14:textId="77777777" w:rsidR="008D0665" w:rsidRPr="008D2BCF" w:rsidRDefault="008D0665" w:rsidP="008D0665">
            <w:pPr>
              <w:pStyle w:val="TableText"/>
              <w:tabs>
                <w:tab w:val="decimal" w:pos="846"/>
              </w:tabs>
            </w:pPr>
            <w:r w:rsidRPr="006878F3">
              <w:t>$3,017.71</w:t>
            </w:r>
          </w:p>
        </w:tc>
        <w:tc>
          <w:tcPr>
            <w:tcW w:w="747" w:type="pct"/>
          </w:tcPr>
          <w:p w14:paraId="502F007F" w14:textId="77777777" w:rsidR="008D0665" w:rsidRPr="008D2BCF" w:rsidRDefault="008D0665" w:rsidP="008D0665">
            <w:pPr>
              <w:pStyle w:val="TableText"/>
              <w:tabs>
                <w:tab w:val="decimal" w:pos="846"/>
              </w:tabs>
            </w:pPr>
            <w:r w:rsidRPr="00744D1B">
              <w:t>$3,153.37</w:t>
            </w:r>
          </w:p>
        </w:tc>
      </w:tr>
      <w:tr w:rsidR="00BF59CB" w:rsidRPr="008D2BCF" w14:paraId="05DC5959" w14:textId="77777777" w:rsidTr="00BF59CB">
        <w:tc>
          <w:tcPr>
            <w:tcW w:w="2799" w:type="pct"/>
            <w:shd w:val="clear" w:color="auto" w:fill="BDD6EE" w:themeFill="accent1" w:themeFillTint="66"/>
          </w:tcPr>
          <w:p w14:paraId="5674BC4A" w14:textId="260F565F" w:rsidR="00BF59CB" w:rsidRPr="00BF59CB" w:rsidRDefault="00BF59CB" w:rsidP="00BF59CB">
            <w:pPr>
              <w:pStyle w:val="TableText"/>
              <w:rPr>
                <w:b/>
                <w:bCs/>
              </w:rPr>
            </w:pPr>
            <w:r w:rsidRPr="00BF59CB">
              <w:rPr>
                <w:b/>
                <w:bCs/>
              </w:rPr>
              <w:t>Total expenditures per in-district pupil</w:t>
            </w:r>
          </w:p>
        </w:tc>
        <w:tc>
          <w:tcPr>
            <w:tcW w:w="727" w:type="pct"/>
            <w:shd w:val="clear" w:color="auto" w:fill="BDD6EE" w:themeFill="accent1" w:themeFillTint="66"/>
          </w:tcPr>
          <w:p w14:paraId="57684DBB" w14:textId="35714118" w:rsidR="00BF59CB" w:rsidRPr="00BF59CB" w:rsidRDefault="00BF59CB" w:rsidP="00BF59CB">
            <w:pPr>
              <w:pStyle w:val="TableText"/>
              <w:tabs>
                <w:tab w:val="decimal" w:pos="846"/>
              </w:tabs>
              <w:rPr>
                <w:b/>
                <w:bCs/>
              </w:rPr>
            </w:pPr>
            <w:r w:rsidRPr="00BF59CB">
              <w:rPr>
                <w:b/>
                <w:bCs/>
              </w:rPr>
              <w:t>$16,824.91</w:t>
            </w:r>
          </w:p>
        </w:tc>
        <w:tc>
          <w:tcPr>
            <w:tcW w:w="727" w:type="pct"/>
            <w:shd w:val="clear" w:color="auto" w:fill="BDD6EE" w:themeFill="accent1" w:themeFillTint="66"/>
          </w:tcPr>
          <w:p w14:paraId="577AE728" w14:textId="54DB139A" w:rsidR="00BF59CB" w:rsidRPr="00BF59CB" w:rsidRDefault="00BF59CB" w:rsidP="00BF59CB">
            <w:pPr>
              <w:pStyle w:val="TableText"/>
              <w:tabs>
                <w:tab w:val="decimal" w:pos="846"/>
              </w:tabs>
              <w:rPr>
                <w:b/>
                <w:bCs/>
              </w:rPr>
            </w:pPr>
            <w:r w:rsidRPr="00BF59CB">
              <w:rPr>
                <w:b/>
                <w:bCs/>
              </w:rPr>
              <w:t>$16,710.89</w:t>
            </w:r>
          </w:p>
        </w:tc>
        <w:tc>
          <w:tcPr>
            <w:tcW w:w="747" w:type="pct"/>
            <w:shd w:val="clear" w:color="auto" w:fill="BDD6EE" w:themeFill="accent1" w:themeFillTint="66"/>
          </w:tcPr>
          <w:p w14:paraId="2102DCC6" w14:textId="738BEBA2" w:rsidR="00BF59CB" w:rsidRPr="00BF59CB" w:rsidRDefault="00BF59CB" w:rsidP="00BF59CB">
            <w:pPr>
              <w:pStyle w:val="TableText"/>
              <w:tabs>
                <w:tab w:val="decimal" w:pos="846"/>
              </w:tabs>
              <w:rPr>
                <w:b/>
                <w:bCs/>
              </w:rPr>
            </w:pPr>
            <w:r w:rsidRPr="00BF59CB">
              <w:rPr>
                <w:b/>
                <w:bCs/>
              </w:rPr>
              <w:t>$17,735.42</w:t>
            </w:r>
          </w:p>
        </w:tc>
      </w:tr>
    </w:tbl>
    <w:p w14:paraId="0FC875EF" w14:textId="77777777" w:rsidR="009C19C2" w:rsidRDefault="009C19C2">
      <w:pPr>
        <w:widowControl w:val="0"/>
        <w:overflowPunct w:val="0"/>
        <w:adjustRightInd w:val="0"/>
        <w:spacing w:before="40" w:after="40" w:line="240" w:lineRule="auto"/>
        <w:rPr>
          <w:rFonts w:eastAsia="Times New Roman" w:cs="Arial"/>
          <w:b/>
          <w:kern w:val="28"/>
          <w:sz w:val="20"/>
          <w:szCs w:val="20"/>
        </w:rPr>
      </w:pPr>
    </w:p>
    <w:p w14:paraId="750240A4" w14:textId="21107796" w:rsidR="009C19C2" w:rsidRPr="00172CC9" w:rsidRDefault="009C19C2">
      <w:pPr>
        <w:widowControl w:val="0"/>
        <w:overflowPunct w:val="0"/>
        <w:adjustRightInd w:val="0"/>
        <w:spacing w:before="40" w:after="40" w:line="240" w:lineRule="auto"/>
        <w:rPr>
          <w:rFonts w:eastAsia="Times New Roman" w:cs="Arial"/>
          <w:b/>
          <w:kern w:val="28"/>
          <w:sz w:val="20"/>
          <w:szCs w:val="20"/>
        </w:rPr>
        <w:sectPr w:rsidR="009C19C2" w:rsidRPr="00172CC9" w:rsidSect="00F669B4">
          <w:pgSz w:w="12240" w:h="15840" w:code="1"/>
          <w:pgMar w:top="1440" w:right="1440" w:bottom="1440" w:left="1440" w:header="720" w:footer="720" w:gutter="0"/>
          <w:cols w:space="720"/>
          <w:docGrid w:linePitch="360"/>
        </w:sectPr>
      </w:pPr>
    </w:p>
    <w:p w14:paraId="316F2CBE" w14:textId="1A8F8F55" w:rsidR="00D549BC" w:rsidRPr="0036533B" w:rsidRDefault="00350132" w:rsidP="002E7525">
      <w:pPr>
        <w:pStyle w:val="Heading2"/>
        <w:pageBreakBefore w:val="0"/>
      </w:pPr>
      <w:bookmarkStart w:id="39" w:name="_Toc101878651"/>
      <w:bookmarkStart w:id="40" w:name="_Toc116905554"/>
      <w:r w:rsidRPr="00476E71">
        <w:t xml:space="preserve">Appendix </w:t>
      </w:r>
      <w:r>
        <w:t>C</w:t>
      </w:r>
      <w:r w:rsidR="006A3A0E">
        <w:t>.</w:t>
      </w:r>
      <w:r>
        <w:t xml:space="preserve"> </w:t>
      </w:r>
      <w:bookmarkEnd w:id="38"/>
      <w:r w:rsidR="00555CC1">
        <w:t>Districtwide</w:t>
      </w:r>
      <w:r w:rsidR="00290360" w:rsidRPr="001A14E7">
        <w:t xml:space="preserve"> Instructional Observation</w:t>
      </w:r>
      <w:r w:rsidR="00555CC1">
        <w:t xml:space="preserve"> Report</w:t>
      </w:r>
      <w:bookmarkEnd w:id="39"/>
      <w:bookmarkEnd w:id="40"/>
      <w:r w:rsidR="00555CC1">
        <w:t xml:space="preserve"> </w:t>
      </w:r>
    </w:p>
    <w:p w14:paraId="1F9472B9" w14:textId="46127E10" w:rsidR="003549DE" w:rsidRDefault="003549DE">
      <w:pPr>
        <w:spacing w:line="240" w:lineRule="auto"/>
        <w:sectPr w:rsidR="003549DE" w:rsidSect="002E7525">
          <w:footerReference w:type="default" r:id="rId29"/>
          <w:pgSz w:w="12240" w:h="15840" w:code="1"/>
          <w:pgMar w:top="1440" w:right="1440" w:bottom="1440" w:left="1440" w:header="720" w:footer="720" w:gutter="0"/>
          <w:pgNumType w:start="1"/>
          <w:cols w:space="720"/>
          <w:docGrid w:linePitch="360"/>
        </w:sectPr>
      </w:pPr>
    </w:p>
    <w:p w14:paraId="3E5035DD" w14:textId="340C6C9B" w:rsidR="003858B7" w:rsidRDefault="003858B7" w:rsidP="003858B7">
      <w:pPr>
        <w:pStyle w:val="Reference"/>
      </w:pPr>
    </w:p>
    <w:p w14:paraId="5BAF352C" w14:textId="77777777" w:rsidR="00E97496" w:rsidRPr="008461FE" w:rsidRDefault="00E97496" w:rsidP="003858B7">
      <w:pPr>
        <w:pStyle w:val="Reference"/>
      </w:pPr>
    </w:p>
    <w:p w14:paraId="6AA51026" w14:textId="77777777" w:rsidR="001B653F" w:rsidRDefault="001B653F" w:rsidP="001B653F">
      <w:pPr>
        <w:pStyle w:val="CoverSubtitle"/>
      </w:pPr>
    </w:p>
    <w:p w14:paraId="596970C6" w14:textId="77777777" w:rsidR="001B653F" w:rsidRDefault="001B653F" w:rsidP="001B653F">
      <w:pPr>
        <w:pStyle w:val="CoverSubtitle"/>
      </w:pPr>
    </w:p>
    <w:p w14:paraId="3D183625" w14:textId="77777777" w:rsidR="001B653F" w:rsidRDefault="001B653F" w:rsidP="001B653F">
      <w:pPr>
        <w:pStyle w:val="CoverSubtitle"/>
      </w:pPr>
    </w:p>
    <w:p w14:paraId="72FEAC5F" w14:textId="77777777" w:rsidR="001B653F" w:rsidRPr="00BD0F26" w:rsidRDefault="001B653F" w:rsidP="001B653F">
      <w:pPr>
        <w:pStyle w:val="CoverSubtitle"/>
        <w:spacing w:before="200"/>
      </w:pPr>
      <w:bookmarkStart w:id="41" w:name="District1"/>
      <w:r>
        <w:t>Tewksbury</w:t>
      </w:r>
      <w:bookmarkEnd w:id="41"/>
      <w:r w:rsidRPr="00BD0F26">
        <w:t xml:space="preserve"> Public Schools</w:t>
      </w:r>
    </w:p>
    <w:p w14:paraId="2F27B6EB" w14:textId="77777777" w:rsidR="001B653F" w:rsidRPr="00E70CDF" w:rsidRDefault="001B653F" w:rsidP="001B653F">
      <w:pPr>
        <w:pStyle w:val="CoverSubtitle3"/>
        <w:ind w:right="-126"/>
      </w:pPr>
      <w:r w:rsidRPr="00B72BFB">
        <w:t>Classroom Visits: Summary of Findings</w:t>
      </w:r>
    </w:p>
    <w:p w14:paraId="21A11955" w14:textId="77777777" w:rsidR="001B653F" w:rsidRPr="00AF5648" w:rsidRDefault="001B653F" w:rsidP="001B653F">
      <w:pPr>
        <w:pStyle w:val="CoverSubtitle2-SIOR"/>
        <w:rPr>
          <w:color w:val="auto"/>
        </w:rPr>
      </w:pPr>
      <w:r w:rsidRPr="00DB06AA">
        <w:rPr>
          <w:color w:val="auto"/>
        </w:rPr>
        <w:br/>
      </w:r>
      <w:r w:rsidRPr="00AF5648">
        <w:rPr>
          <w:color w:val="auto"/>
        </w:rPr>
        <w:t>Districtwide Instructional Observation Report</w:t>
      </w:r>
    </w:p>
    <w:p w14:paraId="3C55A20D" w14:textId="77777777" w:rsidR="001B653F" w:rsidRPr="00B72BFB" w:rsidRDefault="001B653F" w:rsidP="001B653F">
      <w:pPr>
        <w:pStyle w:val="CoverDate"/>
      </w:pPr>
      <w:bookmarkStart w:id="42" w:name="MonthName1"/>
      <w:r>
        <w:t>May</w:t>
      </w:r>
      <w:bookmarkEnd w:id="42"/>
      <w:r>
        <w:t xml:space="preserve"> 2022</w:t>
      </w:r>
    </w:p>
    <w:p w14:paraId="3C36B433" w14:textId="77777777" w:rsidR="001B653F" w:rsidRPr="001C2EBA" w:rsidRDefault="001B653F" w:rsidP="001B653F">
      <w:pPr>
        <w:pStyle w:val="Cover-AIRaddress"/>
        <w:spacing w:before="6120"/>
      </w:pPr>
      <w:r w:rsidRPr="001C2EBA">
        <w:t>201 Jones Road</w:t>
      </w:r>
      <w:r>
        <w:br/>
      </w:r>
      <w:r w:rsidRPr="001C2EBA">
        <w:t>Waltham, Massachusetts</w:t>
      </w:r>
      <w:r w:rsidRPr="001C2EBA">
        <w:br/>
        <w:t>781-373-7000 | TTY 877.334.3499</w:t>
      </w:r>
    </w:p>
    <w:p w14:paraId="19ABDC73" w14:textId="77777777" w:rsidR="001B653F" w:rsidRDefault="001B653F" w:rsidP="001B653F">
      <w:pPr>
        <w:pStyle w:val="Cover-AIRaddress"/>
        <w:rPr>
          <w:sz w:val="18"/>
        </w:rPr>
      </w:pPr>
      <w:hyperlink r:id="rId30" w:history="1">
        <w:r w:rsidRPr="001C2EBA">
          <w:rPr>
            <w:rStyle w:val="FranklinGothicDemi"/>
            <w:u w:val="single"/>
          </w:rPr>
          <w:t>www.air.org</w:t>
        </w:r>
      </w:hyperlink>
      <w:r w:rsidRPr="001C2EBA">
        <w:tab/>
      </w:r>
    </w:p>
    <w:p w14:paraId="7134EC09" w14:textId="77777777" w:rsidR="001B653F" w:rsidRDefault="001B653F" w:rsidP="001B653F">
      <w:pPr>
        <w:pStyle w:val="Cover-AIRaddress"/>
        <w:rPr>
          <w:sz w:val="18"/>
        </w:rPr>
      </w:pPr>
    </w:p>
    <w:p w14:paraId="16500152" w14:textId="77777777" w:rsidR="001B653F" w:rsidRPr="00680137" w:rsidRDefault="001B653F" w:rsidP="001B653F">
      <w:pPr>
        <w:pStyle w:val="Cover-AIRaddress"/>
        <w:sectPr w:rsidR="001B653F" w:rsidRPr="00680137" w:rsidSect="00D0127F">
          <w:headerReference w:type="default" r:id="rId31"/>
          <w:footerReference w:type="default" r:id="rId32"/>
          <w:pgSz w:w="12240" w:h="15840" w:code="1"/>
          <w:pgMar w:top="720" w:right="1008" w:bottom="720" w:left="1008" w:header="720" w:footer="720" w:gutter="0"/>
          <w:pgNumType w:fmt="lowerRoman" w:start="1"/>
          <w:cols w:space="720"/>
          <w:docGrid w:linePitch="360"/>
        </w:sectPr>
      </w:pPr>
    </w:p>
    <w:p w14:paraId="164F5792" w14:textId="77777777" w:rsidR="001B653F" w:rsidRDefault="001B653F" w:rsidP="001B653F">
      <w:pPr>
        <w:spacing w:after="160" w:line="259" w:lineRule="auto"/>
        <w:rPr>
          <w:rFonts w:asciiTheme="majorHAnsi" w:hAnsiTheme="majorHAnsi"/>
          <w:color w:val="2F5496" w:themeColor="accent5" w:themeShade="BF"/>
          <w:sz w:val="32"/>
        </w:rPr>
      </w:pPr>
      <w:r>
        <w:br w:type="page"/>
      </w:r>
    </w:p>
    <w:p w14:paraId="7CDF3907" w14:textId="77777777" w:rsidR="001B653F" w:rsidRPr="00E359BF" w:rsidRDefault="001B653F" w:rsidP="001B653F">
      <w:pPr>
        <w:pStyle w:val="TOCHeading"/>
      </w:pPr>
      <w:r w:rsidRPr="00E359BF">
        <w:t>Contents</w:t>
      </w:r>
    </w:p>
    <w:p w14:paraId="1A9BBC34" w14:textId="77777777" w:rsidR="001B653F" w:rsidRDefault="001B653F" w:rsidP="001B653F">
      <w:pPr>
        <w:spacing w:after="120"/>
        <w:jc w:val="right"/>
        <w:rPr>
          <w:rFonts w:ascii="Calibri" w:eastAsia="Times New Roman" w:hAnsi="Calibri" w:cs="Calibri"/>
          <w:b/>
          <w:bCs/>
          <w:szCs w:val="20"/>
        </w:rPr>
      </w:pPr>
      <w:r w:rsidRPr="00E359BF">
        <w:rPr>
          <w:rFonts w:ascii="Calibri" w:eastAsia="Times New Roman" w:hAnsi="Calibri" w:cs="Calibri"/>
          <w:b/>
          <w:bCs/>
          <w:szCs w:val="20"/>
        </w:rPr>
        <w:t>Page</w:t>
      </w:r>
    </w:p>
    <w:p w14:paraId="638FD7B4" w14:textId="7FDAA0BA" w:rsidR="001B653F" w:rsidRDefault="001B653F" w:rsidP="001B653F">
      <w:pPr>
        <w:pStyle w:val="TOC1"/>
        <w:tabs>
          <w:tab w:val="right" w:leader="dot" w:pos="9350"/>
        </w:tabs>
        <w:rPr>
          <w:rFonts w:eastAsiaTheme="minorEastAsia"/>
          <w:noProof/>
        </w:rPr>
      </w:pPr>
      <w:r>
        <w:rPr>
          <w:rFonts w:ascii="Calibri" w:eastAsia="Times New Roman" w:hAnsi="Calibri" w:cs="Calibri"/>
          <w:b/>
          <w:bCs/>
          <w:szCs w:val="20"/>
        </w:rPr>
        <w:fldChar w:fldCharType="begin"/>
      </w:r>
      <w:r>
        <w:rPr>
          <w:rFonts w:ascii="Calibri" w:eastAsia="Times New Roman" w:hAnsi="Calibri" w:cs="Calibri"/>
          <w:b/>
          <w:bCs/>
          <w:szCs w:val="20"/>
        </w:rPr>
        <w:instrText xml:space="preserve"> TOC \h \z \t "Heading 2 - SIOR,1" </w:instrText>
      </w:r>
      <w:r>
        <w:rPr>
          <w:rFonts w:ascii="Calibri" w:eastAsia="Times New Roman" w:hAnsi="Calibri" w:cs="Calibri"/>
          <w:b/>
          <w:bCs/>
          <w:szCs w:val="20"/>
        </w:rPr>
        <w:fldChar w:fldCharType="separate"/>
      </w:r>
      <w:hyperlink w:anchor="_Toc92194253" w:history="1">
        <w:r w:rsidRPr="00CB272A">
          <w:rPr>
            <w:rStyle w:val="Hyperlink"/>
            <w:noProof/>
          </w:rPr>
          <w:t>Introduction</w:t>
        </w:r>
        <w:r>
          <w:rPr>
            <w:noProof/>
            <w:webHidden/>
          </w:rPr>
          <w:tab/>
        </w:r>
        <w:r>
          <w:rPr>
            <w:noProof/>
            <w:webHidden/>
          </w:rPr>
          <w:fldChar w:fldCharType="begin"/>
        </w:r>
        <w:r>
          <w:rPr>
            <w:noProof/>
            <w:webHidden/>
          </w:rPr>
          <w:instrText xml:space="preserve"> PAGEREF _Toc92194253 \h </w:instrText>
        </w:r>
        <w:r>
          <w:rPr>
            <w:noProof/>
            <w:webHidden/>
          </w:rPr>
        </w:r>
        <w:r>
          <w:rPr>
            <w:noProof/>
            <w:webHidden/>
          </w:rPr>
          <w:fldChar w:fldCharType="separate"/>
        </w:r>
        <w:r w:rsidR="000F4621">
          <w:rPr>
            <w:noProof/>
            <w:webHidden/>
          </w:rPr>
          <w:t>1</w:t>
        </w:r>
        <w:r>
          <w:rPr>
            <w:noProof/>
            <w:webHidden/>
          </w:rPr>
          <w:fldChar w:fldCharType="end"/>
        </w:r>
      </w:hyperlink>
    </w:p>
    <w:p w14:paraId="2052F2CD" w14:textId="31C8E493" w:rsidR="001B653F" w:rsidRDefault="001B653F" w:rsidP="001B653F">
      <w:pPr>
        <w:pStyle w:val="TOC1"/>
        <w:tabs>
          <w:tab w:val="right" w:leader="dot" w:pos="9350"/>
        </w:tabs>
        <w:rPr>
          <w:rFonts w:eastAsiaTheme="minorEastAsia"/>
          <w:noProof/>
        </w:rPr>
      </w:pPr>
      <w:hyperlink w:anchor="_Toc92194254" w:history="1">
        <w:r w:rsidRPr="00CB272A">
          <w:rPr>
            <w:rStyle w:val="Hyperlink"/>
            <w:noProof/>
          </w:rPr>
          <w:t>Positive Climate</w:t>
        </w:r>
        <w:r>
          <w:rPr>
            <w:noProof/>
            <w:webHidden/>
          </w:rPr>
          <w:tab/>
        </w:r>
        <w:r>
          <w:rPr>
            <w:noProof/>
            <w:webHidden/>
          </w:rPr>
          <w:fldChar w:fldCharType="begin"/>
        </w:r>
        <w:r>
          <w:rPr>
            <w:noProof/>
            <w:webHidden/>
          </w:rPr>
          <w:instrText xml:space="preserve"> PAGEREF _Toc92194254 \h </w:instrText>
        </w:r>
        <w:r>
          <w:rPr>
            <w:noProof/>
            <w:webHidden/>
          </w:rPr>
        </w:r>
        <w:r>
          <w:rPr>
            <w:noProof/>
            <w:webHidden/>
          </w:rPr>
          <w:fldChar w:fldCharType="separate"/>
        </w:r>
        <w:r w:rsidR="000F4621">
          <w:rPr>
            <w:noProof/>
            <w:webHidden/>
          </w:rPr>
          <w:t>3</w:t>
        </w:r>
        <w:r>
          <w:rPr>
            <w:noProof/>
            <w:webHidden/>
          </w:rPr>
          <w:fldChar w:fldCharType="end"/>
        </w:r>
      </w:hyperlink>
    </w:p>
    <w:p w14:paraId="29397738" w14:textId="27D50196" w:rsidR="001B653F" w:rsidRDefault="001B653F" w:rsidP="001B653F">
      <w:pPr>
        <w:pStyle w:val="TOC1"/>
        <w:tabs>
          <w:tab w:val="right" w:leader="dot" w:pos="9350"/>
        </w:tabs>
        <w:rPr>
          <w:rFonts w:eastAsiaTheme="minorEastAsia"/>
          <w:noProof/>
        </w:rPr>
      </w:pPr>
      <w:hyperlink w:anchor="_Toc92194255" w:history="1">
        <w:r w:rsidRPr="00CB272A">
          <w:rPr>
            <w:rStyle w:val="Hyperlink"/>
            <w:noProof/>
          </w:rPr>
          <w:t>Teacher Sensitivity</w:t>
        </w:r>
        <w:r>
          <w:rPr>
            <w:noProof/>
            <w:webHidden/>
          </w:rPr>
          <w:tab/>
        </w:r>
        <w:r>
          <w:rPr>
            <w:noProof/>
            <w:webHidden/>
          </w:rPr>
          <w:fldChar w:fldCharType="begin"/>
        </w:r>
        <w:r>
          <w:rPr>
            <w:noProof/>
            <w:webHidden/>
          </w:rPr>
          <w:instrText xml:space="preserve"> PAGEREF _Toc92194255 \h </w:instrText>
        </w:r>
        <w:r>
          <w:rPr>
            <w:noProof/>
            <w:webHidden/>
          </w:rPr>
        </w:r>
        <w:r>
          <w:rPr>
            <w:noProof/>
            <w:webHidden/>
          </w:rPr>
          <w:fldChar w:fldCharType="separate"/>
        </w:r>
        <w:r w:rsidR="000F4621">
          <w:rPr>
            <w:noProof/>
            <w:webHidden/>
          </w:rPr>
          <w:t>4</w:t>
        </w:r>
        <w:r>
          <w:rPr>
            <w:noProof/>
            <w:webHidden/>
          </w:rPr>
          <w:fldChar w:fldCharType="end"/>
        </w:r>
      </w:hyperlink>
    </w:p>
    <w:p w14:paraId="1C9F6388" w14:textId="794A062E" w:rsidR="001B653F" w:rsidRDefault="001B653F" w:rsidP="001B653F">
      <w:pPr>
        <w:pStyle w:val="TOC1"/>
        <w:tabs>
          <w:tab w:val="right" w:leader="dot" w:pos="9350"/>
        </w:tabs>
        <w:rPr>
          <w:rFonts w:eastAsiaTheme="minorEastAsia"/>
          <w:noProof/>
        </w:rPr>
      </w:pPr>
      <w:hyperlink w:anchor="_Toc92194256" w:history="1">
        <w:r w:rsidRPr="00CB272A">
          <w:rPr>
            <w:rStyle w:val="Hyperlink"/>
            <w:noProof/>
          </w:rPr>
          <w:t>Regard for Student Perspectives</w:t>
        </w:r>
        <w:r>
          <w:rPr>
            <w:noProof/>
            <w:webHidden/>
          </w:rPr>
          <w:tab/>
        </w:r>
        <w:r>
          <w:rPr>
            <w:noProof/>
            <w:webHidden/>
          </w:rPr>
          <w:fldChar w:fldCharType="begin"/>
        </w:r>
        <w:r>
          <w:rPr>
            <w:noProof/>
            <w:webHidden/>
          </w:rPr>
          <w:instrText xml:space="preserve"> PAGEREF _Toc92194256 \h </w:instrText>
        </w:r>
        <w:r>
          <w:rPr>
            <w:noProof/>
            <w:webHidden/>
          </w:rPr>
        </w:r>
        <w:r>
          <w:rPr>
            <w:noProof/>
            <w:webHidden/>
          </w:rPr>
          <w:fldChar w:fldCharType="separate"/>
        </w:r>
        <w:r w:rsidR="000F4621">
          <w:rPr>
            <w:noProof/>
            <w:webHidden/>
          </w:rPr>
          <w:t>5</w:t>
        </w:r>
        <w:r>
          <w:rPr>
            <w:noProof/>
            <w:webHidden/>
          </w:rPr>
          <w:fldChar w:fldCharType="end"/>
        </w:r>
      </w:hyperlink>
    </w:p>
    <w:p w14:paraId="29BA171F" w14:textId="3FECC6F2" w:rsidR="001B653F" w:rsidRDefault="001B653F" w:rsidP="001B653F">
      <w:pPr>
        <w:pStyle w:val="TOC1"/>
        <w:tabs>
          <w:tab w:val="right" w:leader="dot" w:pos="9350"/>
        </w:tabs>
        <w:rPr>
          <w:rFonts w:eastAsiaTheme="minorEastAsia"/>
          <w:noProof/>
        </w:rPr>
      </w:pPr>
      <w:hyperlink w:anchor="_Toc92194257" w:history="1">
        <w:r w:rsidRPr="00CB272A">
          <w:rPr>
            <w:rStyle w:val="Hyperlink"/>
            <w:noProof/>
          </w:rPr>
          <w:t>Negative Climate</w:t>
        </w:r>
        <w:r>
          <w:rPr>
            <w:noProof/>
            <w:webHidden/>
          </w:rPr>
          <w:tab/>
        </w:r>
        <w:r>
          <w:rPr>
            <w:noProof/>
            <w:webHidden/>
          </w:rPr>
          <w:fldChar w:fldCharType="begin"/>
        </w:r>
        <w:r>
          <w:rPr>
            <w:noProof/>
            <w:webHidden/>
          </w:rPr>
          <w:instrText xml:space="preserve"> PAGEREF _Toc92194257 \h </w:instrText>
        </w:r>
        <w:r>
          <w:rPr>
            <w:noProof/>
            <w:webHidden/>
          </w:rPr>
        </w:r>
        <w:r>
          <w:rPr>
            <w:noProof/>
            <w:webHidden/>
          </w:rPr>
          <w:fldChar w:fldCharType="separate"/>
        </w:r>
        <w:r w:rsidR="000F4621">
          <w:rPr>
            <w:noProof/>
            <w:webHidden/>
          </w:rPr>
          <w:t>6</w:t>
        </w:r>
        <w:r>
          <w:rPr>
            <w:noProof/>
            <w:webHidden/>
          </w:rPr>
          <w:fldChar w:fldCharType="end"/>
        </w:r>
      </w:hyperlink>
    </w:p>
    <w:p w14:paraId="6315DB5F" w14:textId="7DA17116" w:rsidR="001B653F" w:rsidRDefault="001B653F" w:rsidP="001B653F">
      <w:pPr>
        <w:pStyle w:val="TOC1"/>
        <w:tabs>
          <w:tab w:val="right" w:leader="dot" w:pos="9350"/>
        </w:tabs>
        <w:rPr>
          <w:rFonts w:eastAsiaTheme="minorEastAsia"/>
          <w:noProof/>
        </w:rPr>
      </w:pPr>
      <w:hyperlink w:anchor="_Toc92194258" w:history="1">
        <w:r w:rsidRPr="00CB272A">
          <w:rPr>
            <w:rStyle w:val="Hyperlink"/>
            <w:noProof/>
          </w:rPr>
          <w:t>Behavior Management</w:t>
        </w:r>
        <w:r>
          <w:rPr>
            <w:noProof/>
            <w:webHidden/>
          </w:rPr>
          <w:tab/>
        </w:r>
        <w:r>
          <w:rPr>
            <w:noProof/>
            <w:webHidden/>
          </w:rPr>
          <w:fldChar w:fldCharType="begin"/>
        </w:r>
        <w:r>
          <w:rPr>
            <w:noProof/>
            <w:webHidden/>
          </w:rPr>
          <w:instrText xml:space="preserve"> PAGEREF _Toc92194258 \h </w:instrText>
        </w:r>
        <w:r>
          <w:rPr>
            <w:noProof/>
            <w:webHidden/>
          </w:rPr>
        </w:r>
        <w:r>
          <w:rPr>
            <w:noProof/>
            <w:webHidden/>
          </w:rPr>
          <w:fldChar w:fldCharType="separate"/>
        </w:r>
        <w:r w:rsidR="000F4621">
          <w:rPr>
            <w:noProof/>
            <w:webHidden/>
          </w:rPr>
          <w:t>7</w:t>
        </w:r>
        <w:r>
          <w:rPr>
            <w:noProof/>
            <w:webHidden/>
          </w:rPr>
          <w:fldChar w:fldCharType="end"/>
        </w:r>
      </w:hyperlink>
    </w:p>
    <w:p w14:paraId="588DC6EB" w14:textId="7DA1EE7A" w:rsidR="001B653F" w:rsidRDefault="001B653F" w:rsidP="001B653F">
      <w:pPr>
        <w:pStyle w:val="TOC1"/>
        <w:tabs>
          <w:tab w:val="right" w:leader="dot" w:pos="9350"/>
        </w:tabs>
        <w:rPr>
          <w:rFonts w:eastAsiaTheme="minorEastAsia"/>
          <w:noProof/>
        </w:rPr>
      </w:pPr>
      <w:hyperlink w:anchor="_Toc92194259" w:history="1">
        <w:r w:rsidRPr="00CB272A">
          <w:rPr>
            <w:rStyle w:val="Hyperlink"/>
            <w:noProof/>
          </w:rPr>
          <w:t>Productivity</w:t>
        </w:r>
        <w:r>
          <w:rPr>
            <w:noProof/>
            <w:webHidden/>
          </w:rPr>
          <w:tab/>
        </w:r>
        <w:r>
          <w:rPr>
            <w:noProof/>
            <w:webHidden/>
          </w:rPr>
          <w:fldChar w:fldCharType="begin"/>
        </w:r>
        <w:r>
          <w:rPr>
            <w:noProof/>
            <w:webHidden/>
          </w:rPr>
          <w:instrText xml:space="preserve"> PAGEREF _Toc92194259 \h </w:instrText>
        </w:r>
        <w:r>
          <w:rPr>
            <w:noProof/>
            <w:webHidden/>
          </w:rPr>
        </w:r>
        <w:r>
          <w:rPr>
            <w:noProof/>
            <w:webHidden/>
          </w:rPr>
          <w:fldChar w:fldCharType="separate"/>
        </w:r>
        <w:r w:rsidR="000F4621">
          <w:rPr>
            <w:noProof/>
            <w:webHidden/>
          </w:rPr>
          <w:t>8</w:t>
        </w:r>
        <w:r>
          <w:rPr>
            <w:noProof/>
            <w:webHidden/>
          </w:rPr>
          <w:fldChar w:fldCharType="end"/>
        </w:r>
      </w:hyperlink>
    </w:p>
    <w:p w14:paraId="5215056E" w14:textId="5DB74476" w:rsidR="001B653F" w:rsidRDefault="001B653F" w:rsidP="001B653F">
      <w:pPr>
        <w:pStyle w:val="TOC1"/>
        <w:tabs>
          <w:tab w:val="right" w:leader="dot" w:pos="9350"/>
        </w:tabs>
        <w:rPr>
          <w:rFonts w:eastAsiaTheme="minorEastAsia"/>
          <w:noProof/>
        </w:rPr>
      </w:pPr>
      <w:hyperlink w:anchor="_Toc92194260" w:history="1">
        <w:r w:rsidRPr="00CB272A">
          <w:rPr>
            <w:rStyle w:val="Hyperlink"/>
            <w:noProof/>
          </w:rPr>
          <w:t>Instructional Learning Formats</w:t>
        </w:r>
        <w:r>
          <w:rPr>
            <w:noProof/>
            <w:webHidden/>
          </w:rPr>
          <w:tab/>
        </w:r>
        <w:r>
          <w:rPr>
            <w:noProof/>
            <w:webHidden/>
          </w:rPr>
          <w:fldChar w:fldCharType="begin"/>
        </w:r>
        <w:r>
          <w:rPr>
            <w:noProof/>
            <w:webHidden/>
          </w:rPr>
          <w:instrText xml:space="preserve"> PAGEREF _Toc92194260 \h </w:instrText>
        </w:r>
        <w:r>
          <w:rPr>
            <w:noProof/>
            <w:webHidden/>
          </w:rPr>
        </w:r>
        <w:r>
          <w:rPr>
            <w:noProof/>
            <w:webHidden/>
          </w:rPr>
          <w:fldChar w:fldCharType="separate"/>
        </w:r>
        <w:r w:rsidR="000F4621">
          <w:rPr>
            <w:noProof/>
            <w:webHidden/>
          </w:rPr>
          <w:t>9</w:t>
        </w:r>
        <w:r>
          <w:rPr>
            <w:noProof/>
            <w:webHidden/>
          </w:rPr>
          <w:fldChar w:fldCharType="end"/>
        </w:r>
      </w:hyperlink>
    </w:p>
    <w:p w14:paraId="0B7E218F" w14:textId="1E08C097" w:rsidR="001B653F" w:rsidRDefault="001B653F" w:rsidP="001B653F">
      <w:pPr>
        <w:pStyle w:val="TOC1"/>
        <w:tabs>
          <w:tab w:val="right" w:leader="dot" w:pos="9350"/>
        </w:tabs>
        <w:rPr>
          <w:rFonts w:eastAsiaTheme="minorEastAsia"/>
          <w:noProof/>
        </w:rPr>
      </w:pPr>
      <w:hyperlink w:anchor="_Toc92194261" w:history="1">
        <w:r w:rsidRPr="00CB272A">
          <w:rPr>
            <w:rStyle w:val="Hyperlink"/>
            <w:noProof/>
          </w:rPr>
          <w:t>Concept Development</w:t>
        </w:r>
        <w:r>
          <w:rPr>
            <w:noProof/>
            <w:webHidden/>
          </w:rPr>
          <w:tab/>
        </w:r>
        <w:r>
          <w:rPr>
            <w:noProof/>
            <w:webHidden/>
          </w:rPr>
          <w:fldChar w:fldCharType="begin"/>
        </w:r>
        <w:r>
          <w:rPr>
            <w:noProof/>
            <w:webHidden/>
          </w:rPr>
          <w:instrText xml:space="preserve"> PAGEREF _Toc92194261 \h </w:instrText>
        </w:r>
        <w:r>
          <w:rPr>
            <w:noProof/>
            <w:webHidden/>
          </w:rPr>
        </w:r>
        <w:r>
          <w:rPr>
            <w:noProof/>
            <w:webHidden/>
          </w:rPr>
          <w:fldChar w:fldCharType="separate"/>
        </w:r>
        <w:r w:rsidR="000F4621">
          <w:rPr>
            <w:noProof/>
            <w:webHidden/>
          </w:rPr>
          <w:t>11</w:t>
        </w:r>
        <w:r>
          <w:rPr>
            <w:noProof/>
            <w:webHidden/>
          </w:rPr>
          <w:fldChar w:fldCharType="end"/>
        </w:r>
      </w:hyperlink>
    </w:p>
    <w:p w14:paraId="00DA2134" w14:textId="0036B05B" w:rsidR="001B653F" w:rsidRDefault="001B653F" w:rsidP="001B653F">
      <w:pPr>
        <w:pStyle w:val="TOC1"/>
        <w:tabs>
          <w:tab w:val="right" w:leader="dot" w:pos="9350"/>
        </w:tabs>
        <w:rPr>
          <w:rFonts w:eastAsiaTheme="minorEastAsia"/>
          <w:noProof/>
        </w:rPr>
      </w:pPr>
      <w:hyperlink w:anchor="_Toc92194262" w:history="1">
        <w:r w:rsidRPr="00CB272A">
          <w:rPr>
            <w:rStyle w:val="Hyperlink"/>
            <w:noProof/>
          </w:rPr>
          <w:t>Content Understanding</w:t>
        </w:r>
        <w:r>
          <w:rPr>
            <w:noProof/>
            <w:webHidden/>
          </w:rPr>
          <w:tab/>
        </w:r>
        <w:r>
          <w:rPr>
            <w:noProof/>
            <w:webHidden/>
          </w:rPr>
          <w:fldChar w:fldCharType="begin"/>
        </w:r>
        <w:r>
          <w:rPr>
            <w:noProof/>
            <w:webHidden/>
          </w:rPr>
          <w:instrText xml:space="preserve"> PAGEREF _Toc92194262 \h </w:instrText>
        </w:r>
        <w:r>
          <w:rPr>
            <w:noProof/>
            <w:webHidden/>
          </w:rPr>
        </w:r>
        <w:r>
          <w:rPr>
            <w:noProof/>
            <w:webHidden/>
          </w:rPr>
          <w:fldChar w:fldCharType="separate"/>
        </w:r>
        <w:r w:rsidR="000F4621">
          <w:rPr>
            <w:noProof/>
            <w:webHidden/>
          </w:rPr>
          <w:t>12</w:t>
        </w:r>
        <w:r>
          <w:rPr>
            <w:noProof/>
            <w:webHidden/>
          </w:rPr>
          <w:fldChar w:fldCharType="end"/>
        </w:r>
      </w:hyperlink>
    </w:p>
    <w:p w14:paraId="4B38687C" w14:textId="38455CB6" w:rsidR="001B653F" w:rsidRDefault="001B653F" w:rsidP="001B653F">
      <w:pPr>
        <w:pStyle w:val="TOC1"/>
        <w:tabs>
          <w:tab w:val="right" w:leader="dot" w:pos="9350"/>
        </w:tabs>
        <w:rPr>
          <w:rFonts w:eastAsiaTheme="minorEastAsia"/>
          <w:noProof/>
        </w:rPr>
      </w:pPr>
      <w:hyperlink w:anchor="_Toc92194263" w:history="1">
        <w:r w:rsidRPr="00CB272A">
          <w:rPr>
            <w:rStyle w:val="Hyperlink"/>
            <w:noProof/>
          </w:rPr>
          <w:t>Analysis and Inquiry</w:t>
        </w:r>
        <w:r>
          <w:rPr>
            <w:noProof/>
            <w:webHidden/>
          </w:rPr>
          <w:tab/>
        </w:r>
        <w:r>
          <w:rPr>
            <w:noProof/>
            <w:webHidden/>
          </w:rPr>
          <w:fldChar w:fldCharType="begin"/>
        </w:r>
        <w:r>
          <w:rPr>
            <w:noProof/>
            <w:webHidden/>
          </w:rPr>
          <w:instrText xml:space="preserve"> PAGEREF _Toc92194263 \h </w:instrText>
        </w:r>
        <w:r>
          <w:rPr>
            <w:noProof/>
            <w:webHidden/>
          </w:rPr>
        </w:r>
        <w:r>
          <w:rPr>
            <w:noProof/>
            <w:webHidden/>
          </w:rPr>
          <w:fldChar w:fldCharType="separate"/>
        </w:r>
        <w:r w:rsidR="000F4621">
          <w:rPr>
            <w:noProof/>
            <w:webHidden/>
          </w:rPr>
          <w:t>13</w:t>
        </w:r>
        <w:r>
          <w:rPr>
            <w:noProof/>
            <w:webHidden/>
          </w:rPr>
          <w:fldChar w:fldCharType="end"/>
        </w:r>
      </w:hyperlink>
    </w:p>
    <w:p w14:paraId="4E0D3769" w14:textId="71928C46" w:rsidR="001B653F" w:rsidRDefault="001B653F" w:rsidP="001B653F">
      <w:pPr>
        <w:pStyle w:val="TOC1"/>
        <w:tabs>
          <w:tab w:val="right" w:leader="dot" w:pos="9350"/>
        </w:tabs>
        <w:rPr>
          <w:rFonts w:eastAsiaTheme="minorEastAsia"/>
          <w:noProof/>
        </w:rPr>
      </w:pPr>
      <w:hyperlink w:anchor="_Toc92194264" w:history="1">
        <w:r w:rsidRPr="00CB272A">
          <w:rPr>
            <w:rStyle w:val="Hyperlink"/>
            <w:noProof/>
          </w:rPr>
          <w:t>Quality of Feedback</w:t>
        </w:r>
        <w:r>
          <w:rPr>
            <w:noProof/>
            <w:webHidden/>
          </w:rPr>
          <w:tab/>
        </w:r>
        <w:r>
          <w:rPr>
            <w:noProof/>
            <w:webHidden/>
          </w:rPr>
          <w:fldChar w:fldCharType="begin"/>
        </w:r>
        <w:r>
          <w:rPr>
            <w:noProof/>
            <w:webHidden/>
          </w:rPr>
          <w:instrText xml:space="preserve"> PAGEREF _Toc92194264 \h </w:instrText>
        </w:r>
        <w:r>
          <w:rPr>
            <w:noProof/>
            <w:webHidden/>
          </w:rPr>
        </w:r>
        <w:r>
          <w:rPr>
            <w:noProof/>
            <w:webHidden/>
          </w:rPr>
          <w:fldChar w:fldCharType="separate"/>
        </w:r>
        <w:r w:rsidR="000F4621">
          <w:rPr>
            <w:noProof/>
            <w:webHidden/>
          </w:rPr>
          <w:t>14</w:t>
        </w:r>
        <w:r>
          <w:rPr>
            <w:noProof/>
            <w:webHidden/>
          </w:rPr>
          <w:fldChar w:fldCharType="end"/>
        </w:r>
      </w:hyperlink>
    </w:p>
    <w:p w14:paraId="6C139EB1" w14:textId="3D23B627" w:rsidR="001B653F" w:rsidRDefault="001B653F" w:rsidP="001B653F">
      <w:pPr>
        <w:pStyle w:val="TOC1"/>
        <w:tabs>
          <w:tab w:val="right" w:leader="dot" w:pos="9350"/>
        </w:tabs>
        <w:rPr>
          <w:rFonts w:eastAsiaTheme="minorEastAsia"/>
          <w:noProof/>
        </w:rPr>
      </w:pPr>
      <w:hyperlink w:anchor="_Toc92194265" w:history="1">
        <w:r w:rsidRPr="00CB272A">
          <w:rPr>
            <w:rStyle w:val="Hyperlink"/>
            <w:noProof/>
          </w:rPr>
          <w:t>Language Modeling</w:t>
        </w:r>
        <w:r>
          <w:rPr>
            <w:noProof/>
            <w:webHidden/>
          </w:rPr>
          <w:tab/>
        </w:r>
        <w:r>
          <w:rPr>
            <w:noProof/>
            <w:webHidden/>
          </w:rPr>
          <w:fldChar w:fldCharType="begin"/>
        </w:r>
        <w:r>
          <w:rPr>
            <w:noProof/>
            <w:webHidden/>
          </w:rPr>
          <w:instrText xml:space="preserve"> PAGEREF _Toc92194265 \h </w:instrText>
        </w:r>
        <w:r>
          <w:rPr>
            <w:noProof/>
            <w:webHidden/>
          </w:rPr>
        </w:r>
        <w:r>
          <w:rPr>
            <w:noProof/>
            <w:webHidden/>
          </w:rPr>
          <w:fldChar w:fldCharType="separate"/>
        </w:r>
        <w:r w:rsidR="000F4621">
          <w:rPr>
            <w:noProof/>
            <w:webHidden/>
          </w:rPr>
          <w:t>15</w:t>
        </w:r>
        <w:r>
          <w:rPr>
            <w:noProof/>
            <w:webHidden/>
          </w:rPr>
          <w:fldChar w:fldCharType="end"/>
        </w:r>
      </w:hyperlink>
    </w:p>
    <w:p w14:paraId="47BBED8D" w14:textId="5F865014" w:rsidR="001B653F" w:rsidRDefault="001B653F" w:rsidP="001B653F">
      <w:pPr>
        <w:pStyle w:val="TOC1"/>
        <w:tabs>
          <w:tab w:val="right" w:leader="dot" w:pos="9350"/>
        </w:tabs>
        <w:rPr>
          <w:rFonts w:eastAsiaTheme="minorEastAsia"/>
          <w:noProof/>
        </w:rPr>
      </w:pPr>
      <w:hyperlink w:anchor="_Toc92194266" w:history="1">
        <w:r w:rsidRPr="00CB272A">
          <w:rPr>
            <w:rStyle w:val="Hyperlink"/>
            <w:noProof/>
          </w:rPr>
          <w:t>Instructional Dialogue</w:t>
        </w:r>
        <w:r>
          <w:rPr>
            <w:noProof/>
            <w:webHidden/>
          </w:rPr>
          <w:tab/>
        </w:r>
        <w:r>
          <w:rPr>
            <w:noProof/>
            <w:webHidden/>
          </w:rPr>
          <w:fldChar w:fldCharType="begin"/>
        </w:r>
        <w:r>
          <w:rPr>
            <w:noProof/>
            <w:webHidden/>
          </w:rPr>
          <w:instrText xml:space="preserve"> PAGEREF _Toc92194266 \h </w:instrText>
        </w:r>
        <w:r>
          <w:rPr>
            <w:noProof/>
            <w:webHidden/>
          </w:rPr>
        </w:r>
        <w:r>
          <w:rPr>
            <w:noProof/>
            <w:webHidden/>
          </w:rPr>
          <w:fldChar w:fldCharType="separate"/>
        </w:r>
        <w:r w:rsidR="000F4621">
          <w:rPr>
            <w:noProof/>
            <w:webHidden/>
          </w:rPr>
          <w:t>16</w:t>
        </w:r>
        <w:r>
          <w:rPr>
            <w:noProof/>
            <w:webHidden/>
          </w:rPr>
          <w:fldChar w:fldCharType="end"/>
        </w:r>
      </w:hyperlink>
    </w:p>
    <w:p w14:paraId="0F9520CE" w14:textId="25C3C901" w:rsidR="001B653F" w:rsidRDefault="001B653F" w:rsidP="001B653F">
      <w:pPr>
        <w:pStyle w:val="TOC1"/>
        <w:tabs>
          <w:tab w:val="right" w:leader="dot" w:pos="9350"/>
        </w:tabs>
        <w:rPr>
          <w:rFonts w:eastAsiaTheme="minorEastAsia"/>
          <w:noProof/>
        </w:rPr>
      </w:pPr>
      <w:hyperlink w:anchor="_Toc92194267" w:history="1">
        <w:r w:rsidRPr="00CB272A">
          <w:rPr>
            <w:rStyle w:val="Hyperlink"/>
            <w:noProof/>
          </w:rPr>
          <w:t>Student Engagement</w:t>
        </w:r>
        <w:r>
          <w:rPr>
            <w:noProof/>
            <w:webHidden/>
          </w:rPr>
          <w:tab/>
        </w:r>
        <w:r>
          <w:rPr>
            <w:noProof/>
            <w:webHidden/>
          </w:rPr>
          <w:fldChar w:fldCharType="begin"/>
        </w:r>
        <w:r>
          <w:rPr>
            <w:noProof/>
            <w:webHidden/>
          </w:rPr>
          <w:instrText xml:space="preserve"> PAGEREF _Toc92194267 \h </w:instrText>
        </w:r>
        <w:r>
          <w:rPr>
            <w:noProof/>
            <w:webHidden/>
          </w:rPr>
        </w:r>
        <w:r>
          <w:rPr>
            <w:noProof/>
            <w:webHidden/>
          </w:rPr>
          <w:fldChar w:fldCharType="separate"/>
        </w:r>
        <w:r w:rsidR="000F4621">
          <w:rPr>
            <w:noProof/>
            <w:webHidden/>
          </w:rPr>
          <w:t>17</w:t>
        </w:r>
        <w:r>
          <w:rPr>
            <w:noProof/>
            <w:webHidden/>
          </w:rPr>
          <w:fldChar w:fldCharType="end"/>
        </w:r>
      </w:hyperlink>
    </w:p>
    <w:p w14:paraId="6718257F" w14:textId="04EB9914" w:rsidR="001B653F" w:rsidRDefault="001B653F" w:rsidP="001B653F">
      <w:pPr>
        <w:pStyle w:val="TOC1"/>
        <w:tabs>
          <w:tab w:val="right" w:leader="dot" w:pos="9350"/>
        </w:tabs>
        <w:rPr>
          <w:rFonts w:eastAsiaTheme="minorEastAsia"/>
          <w:noProof/>
        </w:rPr>
      </w:pPr>
      <w:hyperlink w:anchor="_Toc92194268" w:history="1">
        <w:r w:rsidRPr="00CB272A">
          <w:rPr>
            <w:rStyle w:val="Hyperlink"/>
            <w:noProof/>
          </w:rPr>
          <w:t xml:space="preserve">Summary of Average Ratings: </w:t>
        </w:r>
        <w:r>
          <w:rPr>
            <w:rStyle w:val="Hyperlink"/>
            <w:noProof/>
          </w:rPr>
          <w:t>Grades K-5</w:t>
        </w:r>
        <w:r>
          <w:rPr>
            <w:noProof/>
            <w:webHidden/>
          </w:rPr>
          <w:tab/>
        </w:r>
        <w:r>
          <w:rPr>
            <w:noProof/>
            <w:webHidden/>
          </w:rPr>
          <w:fldChar w:fldCharType="begin"/>
        </w:r>
        <w:r>
          <w:rPr>
            <w:noProof/>
            <w:webHidden/>
          </w:rPr>
          <w:instrText xml:space="preserve"> PAGEREF _Toc92194268 \h </w:instrText>
        </w:r>
        <w:r>
          <w:rPr>
            <w:noProof/>
            <w:webHidden/>
          </w:rPr>
        </w:r>
        <w:r>
          <w:rPr>
            <w:noProof/>
            <w:webHidden/>
          </w:rPr>
          <w:fldChar w:fldCharType="separate"/>
        </w:r>
        <w:r w:rsidR="000F4621">
          <w:rPr>
            <w:noProof/>
            <w:webHidden/>
          </w:rPr>
          <w:t>18</w:t>
        </w:r>
        <w:r>
          <w:rPr>
            <w:noProof/>
            <w:webHidden/>
          </w:rPr>
          <w:fldChar w:fldCharType="end"/>
        </w:r>
      </w:hyperlink>
    </w:p>
    <w:p w14:paraId="24636EDA" w14:textId="35A11392" w:rsidR="001B653F" w:rsidRDefault="001B653F" w:rsidP="001B653F">
      <w:pPr>
        <w:pStyle w:val="TOC1"/>
        <w:tabs>
          <w:tab w:val="right" w:leader="dot" w:pos="9350"/>
        </w:tabs>
        <w:rPr>
          <w:rFonts w:eastAsiaTheme="minorEastAsia"/>
          <w:noProof/>
        </w:rPr>
      </w:pPr>
      <w:hyperlink w:anchor="_Toc92194269" w:history="1">
        <w:r w:rsidRPr="00CB272A">
          <w:rPr>
            <w:rStyle w:val="Hyperlink"/>
            <w:noProof/>
          </w:rPr>
          <w:t xml:space="preserve">Summary of Average Ratings: </w:t>
        </w:r>
        <w:r>
          <w:rPr>
            <w:rStyle w:val="Hyperlink"/>
            <w:noProof/>
          </w:rPr>
          <w:t>Grades 6-8</w:t>
        </w:r>
        <w:r>
          <w:rPr>
            <w:noProof/>
            <w:webHidden/>
          </w:rPr>
          <w:tab/>
        </w:r>
        <w:r>
          <w:rPr>
            <w:noProof/>
            <w:webHidden/>
          </w:rPr>
          <w:fldChar w:fldCharType="begin"/>
        </w:r>
        <w:r>
          <w:rPr>
            <w:noProof/>
            <w:webHidden/>
          </w:rPr>
          <w:instrText xml:space="preserve"> PAGEREF _Toc92194269 \h </w:instrText>
        </w:r>
        <w:r>
          <w:rPr>
            <w:noProof/>
            <w:webHidden/>
          </w:rPr>
        </w:r>
        <w:r>
          <w:rPr>
            <w:noProof/>
            <w:webHidden/>
          </w:rPr>
          <w:fldChar w:fldCharType="separate"/>
        </w:r>
        <w:r w:rsidR="000F4621">
          <w:rPr>
            <w:noProof/>
            <w:webHidden/>
          </w:rPr>
          <w:t>19</w:t>
        </w:r>
        <w:r>
          <w:rPr>
            <w:noProof/>
            <w:webHidden/>
          </w:rPr>
          <w:fldChar w:fldCharType="end"/>
        </w:r>
      </w:hyperlink>
    </w:p>
    <w:p w14:paraId="15A06263" w14:textId="50C4B379" w:rsidR="001B653F" w:rsidRDefault="001B653F" w:rsidP="001B653F">
      <w:pPr>
        <w:pStyle w:val="TOC1"/>
        <w:tabs>
          <w:tab w:val="right" w:leader="dot" w:pos="9350"/>
        </w:tabs>
        <w:rPr>
          <w:rFonts w:eastAsiaTheme="minorEastAsia"/>
          <w:noProof/>
        </w:rPr>
      </w:pPr>
      <w:hyperlink w:anchor="_Toc92194270" w:history="1">
        <w:r w:rsidRPr="00CB272A">
          <w:rPr>
            <w:rStyle w:val="Hyperlink"/>
            <w:noProof/>
          </w:rPr>
          <w:t xml:space="preserve">Summary of Average Ratings: </w:t>
        </w:r>
        <w:r>
          <w:rPr>
            <w:rStyle w:val="Hyperlink"/>
            <w:noProof/>
          </w:rPr>
          <w:t>Grades 9-12</w:t>
        </w:r>
        <w:r>
          <w:rPr>
            <w:noProof/>
            <w:webHidden/>
          </w:rPr>
          <w:tab/>
        </w:r>
        <w:r>
          <w:rPr>
            <w:noProof/>
            <w:webHidden/>
          </w:rPr>
          <w:fldChar w:fldCharType="begin"/>
        </w:r>
        <w:r>
          <w:rPr>
            <w:noProof/>
            <w:webHidden/>
          </w:rPr>
          <w:instrText xml:space="preserve"> PAGEREF _Toc92194270 \h </w:instrText>
        </w:r>
        <w:r>
          <w:rPr>
            <w:noProof/>
            <w:webHidden/>
          </w:rPr>
        </w:r>
        <w:r>
          <w:rPr>
            <w:noProof/>
            <w:webHidden/>
          </w:rPr>
          <w:fldChar w:fldCharType="separate"/>
        </w:r>
        <w:r w:rsidR="000F4621">
          <w:rPr>
            <w:noProof/>
            <w:webHidden/>
          </w:rPr>
          <w:t>20</w:t>
        </w:r>
        <w:r>
          <w:rPr>
            <w:noProof/>
            <w:webHidden/>
          </w:rPr>
          <w:fldChar w:fldCharType="end"/>
        </w:r>
      </w:hyperlink>
    </w:p>
    <w:p w14:paraId="44EB247D" w14:textId="3D5A6863" w:rsidR="001B653F" w:rsidRDefault="001B653F" w:rsidP="001B653F">
      <w:pPr>
        <w:pStyle w:val="TOC1"/>
        <w:tabs>
          <w:tab w:val="right" w:leader="dot" w:pos="9350"/>
        </w:tabs>
        <w:rPr>
          <w:rFonts w:eastAsiaTheme="minorEastAsia"/>
          <w:noProof/>
        </w:rPr>
      </w:pPr>
      <w:hyperlink w:anchor="_Toc92194271" w:history="1">
        <w:r w:rsidRPr="00CB272A">
          <w:rPr>
            <w:rStyle w:val="Hyperlink"/>
            <w:noProof/>
          </w:rPr>
          <w:t>References</w:t>
        </w:r>
        <w:r>
          <w:rPr>
            <w:noProof/>
            <w:webHidden/>
          </w:rPr>
          <w:tab/>
        </w:r>
        <w:r>
          <w:rPr>
            <w:noProof/>
            <w:webHidden/>
          </w:rPr>
          <w:fldChar w:fldCharType="begin"/>
        </w:r>
        <w:r>
          <w:rPr>
            <w:noProof/>
            <w:webHidden/>
          </w:rPr>
          <w:instrText xml:space="preserve"> PAGEREF _Toc92194271 \h </w:instrText>
        </w:r>
        <w:r>
          <w:rPr>
            <w:noProof/>
            <w:webHidden/>
          </w:rPr>
        </w:r>
        <w:r>
          <w:rPr>
            <w:noProof/>
            <w:webHidden/>
          </w:rPr>
          <w:fldChar w:fldCharType="separate"/>
        </w:r>
        <w:r w:rsidR="000F4621">
          <w:rPr>
            <w:noProof/>
            <w:webHidden/>
          </w:rPr>
          <w:t>21</w:t>
        </w:r>
        <w:r>
          <w:rPr>
            <w:noProof/>
            <w:webHidden/>
          </w:rPr>
          <w:fldChar w:fldCharType="end"/>
        </w:r>
      </w:hyperlink>
    </w:p>
    <w:p w14:paraId="0BE3B5EA" w14:textId="77777777" w:rsidR="001B653F" w:rsidRDefault="001B653F" w:rsidP="001B653F">
      <w:pPr>
        <w:spacing w:after="120"/>
        <w:rPr>
          <w:rFonts w:ascii="Calibri" w:eastAsia="Times New Roman" w:hAnsi="Calibri" w:cs="Calibri"/>
          <w:b/>
          <w:bCs/>
          <w:szCs w:val="20"/>
        </w:rPr>
      </w:pPr>
      <w:r>
        <w:rPr>
          <w:rFonts w:ascii="Calibri" w:eastAsia="Times New Roman" w:hAnsi="Calibri" w:cs="Calibri"/>
          <w:b/>
          <w:bCs/>
          <w:szCs w:val="20"/>
        </w:rPr>
        <w:fldChar w:fldCharType="end"/>
      </w:r>
    </w:p>
    <w:p w14:paraId="39C69811" w14:textId="77777777" w:rsidR="001B653F" w:rsidRDefault="001B653F" w:rsidP="001B653F">
      <w:pPr>
        <w:spacing w:after="160" w:line="259" w:lineRule="auto"/>
        <w:rPr>
          <w:rFonts w:ascii="Calibri" w:eastAsia="Times New Roman" w:hAnsi="Calibri" w:cs="Calibri"/>
          <w:b/>
          <w:bCs/>
          <w:szCs w:val="20"/>
        </w:rPr>
      </w:pPr>
      <w:r>
        <w:rPr>
          <w:rFonts w:ascii="Calibri" w:eastAsia="Times New Roman" w:hAnsi="Calibri" w:cs="Calibri"/>
          <w:b/>
          <w:bCs/>
          <w:szCs w:val="20"/>
        </w:rPr>
        <w:br w:type="page"/>
      </w:r>
    </w:p>
    <w:p w14:paraId="12C497A6" w14:textId="77777777" w:rsidR="001B653F" w:rsidRDefault="001B653F" w:rsidP="001B653F">
      <w:pPr>
        <w:spacing w:after="120"/>
        <w:rPr>
          <w:rFonts w:ascii="Calibri" w:eastAsia="Times New Roman" w:hAnsi="Calibri" w:cs="Calibri"/>
          <w:b/>
          <w:bCs/>
          <w:szCs w:val="20"/>
        </w:rPr>
      </w:pPr>
    </w:p>
    <w:p w14:paraId="1AFA7C1F" w14:textId="77777777" w:rsidR="001B653F" w:rsidRDefault="001B653F" w:rsidP="001B653F">
      <w:pPr>
        <w:spacing w:after="120"/>
        <w:jc w:val="right"/>
        <w:rPr>
          <w:rFonts w:ascii="Calibri" w:eastAsia="Times New Roman" w:hAnsi="Calibri" w:cs="Calibri"/>
          <w:b/>
          <w:bCs/>
          <w:szCs w:val="20"/>
        </w:rPr>
        <w:sectPr w:rsidR="001B653F" w:rsidSect="00D0127F">
          <w:headerReference w:type="default" r:id="rId33"/>
          <w:footerReference w:type="default" r:id="rId34"/>
          <w:footnotePr>
            <w:numRestart w:val="eachSect"/>
          </w:footnotePr>
          <w:pgSz w:w="12240" w:h="15840"/>
          <w:pgMar w:top="1080" w:right="1440" w:bottom="1080" w:left="1440" w:header="720" w:footer="720" w:gutter="0"/>
          <w:pgNumType w:start="1"/>
          <w:cols w:space="720"/>
          <w:docGrid w:linePitch="360"/>
        </w:sectPr>
      </w:pPr>
    </w:p>
    <w:p w14:paraId="16786950" w14:textId="77777777" w:rsidR="001B653F" w:rsidRPr="00E359BF" w:rsidRDefault="001B653F" w:rsidP="001B653F">
      <w:pPr>
        <w:pStyle w:val="Heading2-SIOR"/>
        <w:pageBreakBefore w:val="0"/>
      </w:pPr>
      <w:bookmarkStart w:id="43" w:name="_Toc411329825"/>
      <w:bookmarkStart w:id="44" w:name="_Toc430114874"/>
      <w:bookmarkStart w:id="45" w:name="_Toc496109989"/>
      <w:bookmarkStart w:id="46" w:name="_Toc92194253"/>
      <w:r w:rsidRPr="00E359BF">
        <w:t>Introduction</w:t>
      </w:r>
      <w:bookmarkEnd w:id="43"/>
      <w:bookmarkEnd w:id="44"/>
      <w:bookmarkEnd w:id="45"/>
      <w:bookmarkEnd w:id="46"/>
    </w:p>
    <w:p w14:paraId="246CD072" w14:textId="77777777" w:rsidR="001B653F" w:rsidRPr="00E359BF" w:rsidRDefault="001B653F" w:rsidP="001B653F">
      <w:pPr>
        <w:pStyle w:val="BodyText"/>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Pr="00BC09E0">
        <w:t xml:space="preserve">. </w:t>
      </w:r>
    </w:p>
    <w:p w14:paraId="7D856998" w14:textId="77777777" w:rsidR="001B653F" w:rsidRPr="00E359BF" w:rsidRDefault="001B653F" w:rsidP="001B653F">
      <w:pPr>
        <w:pStyle w:val="BodyText"/>
      </w:pPr>
      <w:bookmarkStart w:id="47" w:name="District2"/>
      <w:r>
        <w:t>Five observers visited Tewksbury</w:t>
      </w:r>
      <w:bookmarkEnd w:id="47"/>
      <w:r w:rsidRPr="00BC09E0">
        <w:t xml:space="preserve"> </w:t>
      </w:r>
      <w:r>
        <w:t>Public Schools during the week of</w:t>
      </w:r>
      <w:r w:rsidRPr="00BC09E0">
        <w:t xml:space="preserve"> </w:t>
      </w:r>
      <w:bookmarkStart w:id="48" w:name="Obs_Dates1"/>
      <w:r>
        <w:t>May 5, 2022</w:t>
      </w:r>
      <w:bookmarkEnd w:id="48"/>
      <w:r w:rsidRPr="00BC09E0">
        <w:t xml:space="preserve">. The observers conducted </w:t>
      </w:r>
      <w:bookmarkStart w:id="49" w:name="N_Observations1"/>
      <w:r>
        <w:t>60</w:t>
      </w:r>
      <w:bookmarkEnd w:id="49"/>
      <w:r w:rsidRPr="00BC09E0">
        <w:t xml:space="preserve"> observations in a sample of classrooms across </w:t>
      </w:r>
      <w:r>
        <w:t>7 schools. Observations were conducted in grades K-12 and</w:t>
      </w:r>
      <w:r w:rsidRPr="00BC09E0">
        <w:t xml:space="preserve"> focused </w:t>
      </w:r>
      <w:r>
        <w:t xml:space="preserve">primarily </w:t>
      </w:r>
      <w:r w:rsidRPr="00BC09E0">
        <w:t>on literacy, English language arts, and mathematics</w:t>
      </w:r>
      <w:r>
        <w:t xml:space="preserve"> instruction</w:t>
      </w:r>
      <w:r w:rsidRPr="00BC09E0">
        <w:t xml:space="preserve">. </w:t>
      </w:r>
    </w:p>
    <w:p w14:paraId="0230F7AA" w14:textId="257F4016" w:rsidR="001B653F" w:rsidRPr="00E359BF" w:rsidRDefault="001B653F" w:rsidP="001B653F">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xml:space="preserve">) at the University of Virginia. Three levels of CLASS Manuals were used: </w:t>
      </w:r>
      <w:r w:rsidRPr="00BC09E0">
        <w:t>K–3</w:t>
      </w:r>
      <w:r>
        <w:t xml:space="preserve">, </w:t>
      </w:r>
      <w:r w:rsidRPr="00BC09E0">
        <w:t>Upper Elementary</w:t>
      </w:r>
      <w:r>
        <w:t xml:space="preserve">, and Secondary. The </w:t>
      </w:r>
      <w:r w:rsidRPr="00BC09E0">
        <w:t>K–3</w:t>
      </w:r>
      <w:r>
        <w:t xml:space="preserve"> tool was used to observe grades </w:t>
      </w:r>
      <w:r w:rsidRPr="00BC09E0">
        <w:t>K–3</w:t>
      </w:r>
      <w:r>
        <w:t>, the Upper Elementary tool was used to observe grades 4</w:t>
      </w:r>
      <w:r w:rsidRPr="00BC09E0">
        <w:t>–</w:t>
      </w:r>
      <w:r>
        <w:t>5, and the Secondary tool was used to observe grades 6</w:t>
      </w:r>
      <w:r w:rsidRPr="00BC09E0">
        <w:t>–</w:t>
      </w:r>
      <w:r>
        <w:t>12.</w:t>
      </w:r>
    </w:p>
    <w:p w14:paraId="2B99E995" w14:textId="77777777" w:rsidR="001B653F" w:rsidRPr="00E359BF" w:rsidRDefault="001B653F" w:rsidP="001B653F">
      <w:pPr>
        <w:pStyle w:val="BodyText"/>
      </w:pPr>
      <w:r w:rsidRPr="00E359BF">
        <w:t xml:space="preserve">The </w:t>
      </w:r>
      <w:r w:rsidRPr="00BC09E0">
        <w:t>K–3 protocol include</w:t>
      </w:r>
      <w:r>
        <w:t>s</w:t>
      </w:r>
      <w:r w:rsidRPr="00BC09E0">
        <w:t xml:space="preserve"> 10 classroom dimensions related to three domains: Emotional Support, Classroom Organization, and Instructional Support (listed in Table 1).</w:t>
      </w:r>
    </w:p>
    <w:p w14:paraId="4AA2D525" w14:textId="77777777" w:rsidR="001B653F" w:rsidRPr="00E359BF" w:rsidRDefault="001B653F" w:rsidP="001B653F">
      <w:pPr>
        <w:pStyle w:val="TableTitle0"/>
      </w:pPr>
      <w:r w:rsidRPr="00E359BF">
        <w:t>Table 1. CLASS K–3 Domains and Dimensions</w:t>
      </w:r>
    </w:p>
    <w:tbl>
      <w:tblPr>
        <w:tblStyle w:val="MSVTable1"/>
        <w:tblW w:w="5000" w:type="pct"/>
        <w:jc w:val="center"/>
        <w:tblLook w:val="06A0" w:firstRow="1" w:lastRow="0" w:firstColumn="1" w:lastColumn="0" w:noHBand="1" w:noVBand="1"/>
      </w:tblPr>
      <w:tblGrid>
        <w:gridCol w:w="3114"/>
        <w:gridCol w:w="3115"/>
        <w:gridCol w:w="3115"/>
      </w:tblGrid>
      <w:tr w:rsidR="001B653F" w:rsidRPr="00E359BF" w14:paraId="61E0E71D" w14:textId="77777777" w:rsidTr="001B653F">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63D7B904" w14:textId="77777777" w:rsidR="001B653F" w:rsidRPr="00E359BF" w:rsidRDefault="001B653F" w:rsidP="00D0127F">
            <w:pPr>
              <w:pStyle w:val="TableColHeadingCenter"/>
              <w:rPr>
                <w:rFonts w:eastAsia="MS Mincho"/>
              </w:rPr>
            </w:pPr>
            <w:r w:rsidRPr="00E359BF">
              <w:rPr>
                <w:rFonts w:eastAsia="MS Mincho"/>
              </w:rPr>
              <w:t>Emotional Support</w:t>
            </w:r>
          </w:p>
        </w:tc>
        <w:tc>
          <w:tcPr>
            <w:tcW w:w="3192" w:type="dxa"/>
          </w:tcPr>
          <w:p w14:paraId="65E1C0B7" w14:textId="77777777" w:rsidR="001B653F" w:rsidRPr="00E359BF" w:rsidRDefault="001B653F" w:rsidP="00D0127F">
            <w:pPr>
              <w:pStyle w:val="TableColHeadingCenter"/>
              <w:rPr>
                <w:rFonts w:eastAsia="MS Mincho"/>
              </w:rPr>
            </w:pPr>
            <w:r w:rsidRPr="00E359BF">
              <w:rPr>
                <w:rFonts w:eastAsia="MS Mincho"/>
              </w:rPr>
              <w:t>Classroom Organization</w:t>
            </w:r>
          </w:p>
        </w:tc>
        <w:tc>
          <w:tcPr>
            <w:tcW w:w="3192" w:type="dxa"/>
          </w:tcPr>
          <w:p w14:paraId="20AB2CC3" w14:textId="77777777" w:rsidR="001B653F" w:rsidRPr="00E359BF" w:rsidRDefault="001B653F" w:rsidP="00D0127F">
            <w:pPr>
              <w:pStyle w:val="TableColHeadingCenter"/>
              <w:rPr>
                <w:rFonts w:eastAsia="MS Mincho"/>
              </w:rPr>
            </w:pPr>
            <w:r w:rsidRPr="00E359BF">
              <w:rPr>
                <w:rFonts w:eastAsia="MS Mincho"/>
              </w:rPr>
              <w:t>Instructional Support</w:t>
            </w:r>
          </w:p>
        </w:tc>
      </w:tr>
      <w:tr w:rsidR="001B653F" w:rsidRPr="00E359BF" w14:paraId="482E44FB" w14:textId="77777777" w:rsidTr="001B653F">
        <w:trPr>
          <w:jc w:val="center"/>
        </w:trPr>
        <w:tc>
          <w:tcPr>
            <w:tcW w:w="3192" w:type="dxa"/>
          </w:tcPr>
          <w:p w14:paraId="0C0F3F2C" w14:textId="77777777" w:rsidR="001B653F" w:rsidRPr="00680137" w:rsidRDefault="001B653F" w:rsidP="00D0127F">
            <w:pPr>
              <w:pStyle w:val="TableBullet1"/>
            </w:pPr>
            <w:r w:rsidRPr="00680137">
              <w:t>Positive Climate</w:t>
            </w:r>
          </w:p>
          <w:p w14:paraId="3FF72339" w14:textId="77777777" w:rsidR="001B653F" w:rsidRPr="00680137" w:rsidRDefault="001B653F" w:rsidP="00D0127F">
            <w:pPr>
              <w:pStyle w:val="TableBullet1"/>
            </w:pPr>
            <w:r w:rsidRPr="00680137">
              <w:t>Negative Climate</w:t>
            </w:r>
          </w:p>
          <w:p w14:paraId="070F09F1" w14:textId="77777777" w:rsidR="001B653F" w:rsidRPr="00680137" w:rsidRDefault="001B653F" w:rsidP="00D0127F">
            <w:pPr>
              <w:pStyle w:val="TableBullet1"/>
            </w:pPr>
            <w:r w:rsidRPr="00680137">
              <w:t>Teacher Sensitivity</w:t>
            </w:r>
          </w:p>
          <w:p w14:paraId="66FD19EC" w14:textId="77777777" w:rsidR="001B653F" w:rsidRPr="00680137" w:rsidRDefault="001B653F" w:rsidP="00D0127F">
            <w:pPr>
              <w:pStyle w:val="TableBullet1"/>
            </w:pPr>
            <w:r w:rsidRPr="00680137">
              <w:t>Regard for Student Perspectives</w:t>
            </w:r>
          </w:p>
        </w:tc>
        <w:tc>
          <w:tcPr>
            <w:tcW w:w="3192" w:type="dxa"/>
          </w:tcPr>
          <w:p w14:paraId="16D8557E" w14:textId="77777777" w:rsidR="001B653F" w:rsidRPr="00680137" w:rsidRDefault="001B653F" w:rsidP="00D0127F">
            <w:pPr>
              <w:pStyle w:val="TableBullet1"/>
            </w:pPr>
            <w:r w:rsidRPr="00680137">
              <w:t>Behavior Management</w:t>
            </w:r>
          </w:p>
          <w:p w14:paraId="045485B0" w14:textId="77777777" w:rsidR="001B653F" w:rsidRPr="00680137" w:rsidRDefault="001B653F" w:rsidP="00D0127F">
            <w:pPr>
              <w:pStyle w:val="TableBullet1"/>
            </w:pPr>
            <w:r w:rsidRPr="00680137">
              <w:t>Productivity</w:t>
            </w:r>
          </w:p>
          <w:p w14:paraId="39996C48" w14:textId="77777777" w:rsidR="001B653F" w:rsidRPr="00680137" w:rsidRDefault="001B653F" w:rsidP="00D0127F">
            <w:pPr>
              <w:pStyle w:val="TableBullet1"/>
            </w:pPr>
            <w:r w:rsidRPr="00680137">
              <w:t>Instructional Learning Formats</w:t>
            </w:r>
          </w:p>
        </w:tc>
        <w:tc>
          <w:tcPr>
            <w:tcW w:w="3192" w:type="dxa"/>
          </w:tcPr>
          <w:p w14:paraId="4DDBDA9A" w14:textId="77777777" w:rsidR="001B653F" w:rsidRPr="00680137" w:rsidRDefault="001B653F" w:rsidP="00D0127F">
            <w:pPr>
              <w:pStyle w:val="TableBullet1"/>
            </w:pPr>
            <w:r w:rsidRPr="00680137">
              <w:t>Concept Development</w:t>
            </w:r>
          </w:p>
          <w:p w14:paraId="065E14A0" w14:textId="77777777" w:rsidR="001B653F" w:rsidRPr="00680137" w:rsidRDefault="001B653F" w:rsidP="00D0127F">
            <w:pPr>
              <w:pStyle w:val="TableBullet1"/>
            </w:pPr>
            <w:r w:rsidRPr="00680137">
              <w:t>Quality of Feedback</w:t>
            </w:r>
          </w:p>
          <w:p w14:paraId="6249E6F6" w14:textId="77777777" w:rsidR="001B653F" w:rsidRPr="00680137" w:rsidRDefault="001B653F" w:rsidP="00D0127F">
            <w:pPr>
              <w:pStyle w:val="TableBullet1"/>
            </w:pPr>
            <w:r w:rsidRPr="00680137">
              <w:t>Language Modeling</w:t>
            </w:r>
          </w:p>
        </w:tc>
      </w:tr>
    </w:tbl>
    <w:p w14:paraId="32193451" w14:textId="77777777" w:rsidR="001B653F" w:rsidRPr="00E359BF" w:rsidRDefault="001B653F" w:rsidP="001B653F">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 </w:t>
      </w:r>
    </w:p>
    <w:p w14:paraId="0BF8C6D2" w14:textId="77777777" w:rsidR="001B653F" w:rsidRPr="00E359BF" w:rsidRDefault="001B653F" w:rsidP="001B653F">
      <w:pPr>
        <w:pStyle w:val="TableTitle0"/>
      </w:pPr>
      <w:r w:rsidRPr="00E359BF">
        <w:t xml:space="preserve">Table 2. CLASS Upper Elementary </w:t>
      </w:r>
      <w:r>
        <w:t xml:space="preserve">and Secondary </w:t>
      </w:r>
      <w:r w:rsidRPr="00E359BF">
        <w:t>Domains and Dimensions</w:t>
      </w:r>
    </w:p>
    <w:tbl>
      <w:tblPr>
        <w:tblStyle w:val="MSVTable1"/>
        <w:tblW w:w="5000" w:type="pct"/>
        <w:jc w:val="center"/>
        <w:tblLook w:val="06A0" w:firstRow="1" w:lastRow="0" w:firstColumn="1" w:lastColumn="0" w:noHBand="1" w:noVBand="1"/>
      </w:tblPr>
      <w:tblGrid>
        <w:gridCol w:w="3112"/>
        <w:gridCol w:w="3114"/>
        <w:gridCol w:w="3118"/>
      </w:tblGrid>
      <w:tr w:rsidR="001B653F" w:rsidRPr="00E359BF" w14:paraId="0FDD99F6" w14:textId="77777777" w:rsidTr="001B653F">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61F00D06" w14:textId="77777777" w:rsidR="001B653F" w:rsidRPr="00E359BF" w:rsidRDefault="001B653F" w:rsidP="00D0127F">
            <w:pPr>
              <w:pStyle w:val="TableColHeadingCenter"/>
              <w:rPr>
                <w:rFonts w:eastAsia="MS Mincho"/>
              </w:rPr>
            </w:pPr>
            <w:r w:rsidRPr="00E359BF">
              <w:rPr>
                <w:rFonts w:eastAsia="MS Mincho"/>
              </w:rPr>
              <w:t>Emotional Support</w:t>
            </w:r>
          </w:p>
        </w:tc>
        <w:tc>
          <w:tcPr>
            <w:tcW w:w="3114" w:type="dxa"/>
          </w:tcPr>
          <w:p w14:paraId="51309BDC" w14:textId="77777777" w:rsidR="001B653F" w:rsidRPr="00E359BF" w:rsidRDefault="001B653F" w:rsidP="00D0127F">
            <w:pPr>
              <w:pStyle w:val="TableColHeadingCenter"/>
              <w:rPr>
                <w:rFonts w:eastAsia="MS Mincho"/>
              </w:rPr>
            </w:pPr>
            <w:r w:rsidRPr="00E359BF">
              <w:rPr>
                <w:rFonts w:eastAsia="MS Mincho"/>
              </w:rPr>
              <w:t>Classroom Organization</w:t>
            </w:r>
          </w:p>
        </w:tc>
        <w:tc>
          <w:tcPr>
            <w:tcW w:w="3119" w:type="dxa"/>
          </w:tcPr>
          <w:p w14:paraId="50D82A5A" w14:textId="77777777" w:rsidR="001B653F" w:rsidRPr="00E359BF" w:rsidRDefault="001B653F" w:rsidP="00D0127F">
            <w:pPr>
              <w:pStyle w:val="TableColHeadingCenter"/>
              <w:rPr>
                <w:rFonts w:eastAsia="MS Mincho"/>
              </w:rPr>
            </w:pPr>
            <w:r w:rsidRPr="00E359BF">
              <w:rPr>
                <w:rFonts w:eastAsia="MS Mincho"/>
              </w:rPr>
              <w:t>Instructional Support</w:t>
            </w:r>
          </w:p>
        </w:tc>
      </w:tr>
      <w:tr w:rsidR="001B653F" w:rsidRPr="00E359BF" w14:paraId="17C11447" w14:textId="77777777" w:rsidTr="001B653F">
        <w:trPr>
          <w:jc w:val="center"/>
        </w:trPr>
        <w:tc>
          <w:tcPr>
            <w:tcW w:w="3111" w:type="dxa"/>
          </w:tcPr>
          <w:p w14:paraId="43682EFC" w14:textId="77777777" w:rsidR="001B653F" w:rsidRPr="00E359BF" w:rsidRDefault="001B653F" w:rsidP="00D0127F">
            <w:pPr>
              <w:pStyle w:val="TableBullet1"/>
            </w:pPr>
            <w:r w:rsidRPr="00E359BF">
              <w:t>Positive Climate</w:t>
            </w:r>
          </w:p>
          <w:p w14:paraId="0EDF515E" w14:textId="77777777" w:rsidR="001B653F" w:rsidRPr="00E359BF" w:rsidRDefault="001B653F" w:rsidP="00D0127F">
            <w:pPr>
              <w:pStyle w:val="TableBullet1"/>
            </w:pPr>
            <w:r w:rsidRPr="00E359BF">
              <w:t>Teacher Sensitivity</w:t>
            </w:r>
          </w:p>
          <w:p w14:paraId="28413221" w14:textId="77777777" w:rsidR="001B653F" w:rsidRPr="00E359BF" w:rsidRDefault="001B653F" w:rsidP="00D0127F">
            <w:pPr>
              <w:pStyle w:val="TableBullet1"/>
            </w:pPr>
            <w:r w:rsidRPr="00E359BF">
              <w:t>Regard for Student Perspectives</w:t>
            </w:r>
          </w:p>
        </w:tc>
        <w:tc>
          <w:tcPr>
            <w:tcW w:w="3114" w:type="dxa"/>
          </w:tcPr>
          <w:p w14:paraId="682CF18E" w14:textId="77777777" w:rsidR="001B653F" w:rsidRPr="00E359BF" w:rsidRDefault="001B653F" w:rsidP="00D0127F">
            <w:pPr>
              <w:pStyle w:val="TableBullet1"/>
              <w:rPr>
                <w:b/>
                <w:bCs/>
                <w:szCs w:val="20"/>
              </w:rPr>
            </w:pPr>
            <w:r w:rsidRPr="00E359BF">
              <w:t>Behavior Management</w:t>
            </w:r>
          </w:p>
          <w:p w14:paraId="1F3BBF10" w14:textId="77777777" w:rsidR="001B653F" w:rsidRPr="00E359BF" w:rsidRDefault="001B653F" w:rsidP="00D0127F">
            <w:pPr>
              <w:pStyle w:val="TableBullet1"/>
              <w:rPr>
                <w:b/>
                <w:bCs/>
                <w:szCs w:val="20"/>
              </w:rPr>
            </w:pPr>
            <w:r w:rsidRPr="00E359BF">
              <w:t>Productivity</w:t>
            </w:r>
          </w:p>
          <w:p w14:paraId="521D808F" w14:textId="77777777" w:rsidR="001B653F" w:rsidRPr="00E359BF" w:rsidRDefault="001B653F" w:rsidP="00D0127F">
            <w:pPr>
              <w:pStyle w:val="TableBullet1"/>
            </w:pPr>
            <w:r w:rsidRPr="00E359BF">
              <w:t>Negative Climate</w:t>
            </w:r>
          </w:p>
        </w:tc>
        <w:tc>
          <w:tcPr>
            <w:tcW w:w="3119" w:type="dxa"/>
          </w:tcPr>
          <w:p w14:paraId="50D9CD2F" w14:textId="77777777" w:rsidR="001B653F" w:rsidRPr="00E359BF" w:rsidRDefault="001B653F" w:rsidP="00D0127F">
            <w:pPr>
              <w:pStyle w:val="TableBullet1"/>
              <w:rPr>
                <w:b/>
                <w:bCs/>
                <w:szCs w:val="20"/>
              </w:rPr>
            </w:pPr>
            <w:r w:rsidRPr="00E359BF">
              <w:t xml:space="preserve">Instructional Learning Formats </w:t>
            </w:r>
          </w:p>
          <w:p w14:paraId="4EA158BE" w14:textId="77777777" w:rsidR="001B653F" w:rsidRPr="00E359BF" w:rsidRDefault="001B653F" w:rsidP="00D0127F">
            <w:pPr>
              <w:pStyle w:val="TableBullet1"/>
              <w:rPr>
                <w:b/>
                <w:bCs/>
                <w:szCs w:val="20"/>
              </w:rPr>
            </w:pPr>
            <w:r w:rsidRPr="00E359BF">
              <w:t>Content Understanding</w:t>
            </w:r>
          </w:p>
          <w:p w14:paraId="1ED6549B" w14:textId="77777777" w:rsidR="001B653F" w:rsidRPr="00E359BF" w:rsidRDefault="001B653F" w:rsidP="00D0127F">
            <w:pPr>
              <w:pStyle w:val="TableBullet1"/>
              <w:rPr>
                <w:b/>
                <w:bCs/>
                <w:szCs w:val="20"/>
              </w:rPr>
            </w:pPr>
            <w:r w:rsidRPr="00E359BF">
              <w:t>Analysis and Inquiry</w:t>
            </w:r>
          </w:p>
          <w:p w14:paraId="1F788126" w14:textId="77777777" w:rsidR="001B653F" w:rsidRPr="00E359BF" w:rsidRDefault="001B653F" w:rsidP="00D0127F">
            <w:pPr>
              <w:pStyle w:val="TableBullet1"/>
              <w:rPr>
                <w:b/>
                <w:bCs/>
                <w:szCs w:val="20"/>
              </w:rPr>
            </w:pPr>
            <w:r w:rsidRPr="00E359BF">
              <w:t>Quality of Feedback</w:t>
            </w:r>
          </w:p>
          <w:p w14:paraId="6CFF432D" w14:textId="77777777" w:rsidR="001B653F" w:rsidRPr="00E359BF" w:rsidRDefault="001B653F" w:rsidP="00D0127F">
            <w:pPr>
              <w:pStyle w:val="TableBullet1"/>
              <w:rPr>
                <w:b/>
                <w:bCs/>
                <w:szCs w:val="20"/>
              </w:rPr>
            </w:pPr>
            <w:r w:rsidRPr="00E359BF">
              <w:t>Instructional Dialogue</w:t>
            </w:r>
          </w:p>
        </w:tc>
      </w:tr>
      <w:tr w:rsidR="00BF59CB" w:rsidRPr="00E359BF" w14:paraId="0BE3492F" w14:textId="77777777" w:rsidTr="00F479F0">
        <w:trPr>
          <w:jc w:val="center"/>
        </w:trPr>
        <w:tc>
          <w:tcPr>
            <w:tcW w:w="3114" w:type="dxa"/>
            <w:shd w:val="clear" w:color="auto" w:fill="D9E2F3" w:themeFill="accent5" w:themeFillTint="33"/>
          </w:tcPr>
          <w:p w14:paraId="1F1FDCAB" w14:textId="17CD138E" w:rsidR="00BF59CB" w:rsidRPr="003C05A1" w:rsidRDefault="003C05A1" w:rsidP="00D0127F">
            <w:pPr>
              <w:pStyle w:val="TableSubheadingCentered"/>
              <w:rPr>
                <w:rFonts w:asciiTheme="minorHAnsi" w:hAnsiTheme="minorHAnsi"/>
              </w:rPr>
            </w:pPr>
            <w:r w:rsidRPr="003C05A1">
              <w:rPr>
                <w:rFonts w:asciiTheme="minorHAnsi" w:hAnsiTheme="minorHAnsi"/>
              </w:rPr>
              <w:t>NA</w:t>
            </w:r>
          </w:p>
        </w:tc>
        <w:tc>
          <w:tcPr>
            <w:tcW w:w="3115" w:type="dxa"/>
            <w:shd w:val="clear" w:color="auto" w:fill="D9E2F3" w:themeFill="accent5" w:themeFillTint="33"/>
          </w:tcPr>
          <w:p w14:paraId="24614EA9" w14:textId="4038E2C7" w:rsidR="00BF59CB" w:rsidRPr="00E359BF" w:rsidRDefault="00BF59CB" w:rsidP="00D0127F">
            <w:pPr>
              <w:pStyle w:val="TableSubheadingCentered"/>
            </w:pPr>
            <w:r w:rsidRPr="00E359BF">
              <w:t>Student Engagement</w:t>
            </w:r>
          </w:p>
        </w:tc>
        <w:tc>
          <w:tcPr>
            <w:tcW w:w="3115" w:type="dxa"/>
            <w:shd w:val="clear" w:color="auto" w:fill="D9E2F3" w:themeFill="accent5" w:themeFillTint="33"/>
          </w:tcPr>
          <w:p w14:paraId="6533B63E" w14:textId="470A6218" w:rsidR="00BF59CB" w:rsidRPr="003C05A1" w:rsidRDefault="003C05A1" w:rsidP="00D0127F">
            <w:pPr>
              <w:pStyle w:val="TableSubheadingCentered"/>
              <w:rPr>
                <w:rFonts w:asciiTheme="minorHAnsi" w:hAnsiTheme="minorHAnsi"/>
              </w:rPr>
            </w:pPr>
            <w:r w:rsidRPr="003C05A1">
              <w:rPr>
                <w:rFonts w:asciiTheme="minorHAnsi" w:hAnsiTheme="minorHAnsi"/>
              </w:rPr>
              <w:t>NA</w:t>
            </w:r>
          </w:p>
        </w:tc>
      </w:tr>
    </w:tbl>
    <w:p w14:paraId="297B4FB1" w14:textId="77777777" w:rsidR="001B653F" w:rsidRPr="00BC09E0" w:rsidRDefault="001B653F" w:rsidP="001B653F">
      <w:pPr>
        <w:pStyle w:val="BodyText"/>
      </w:pPr>
      <w:bookmarkStart w:id="50" w:name="_Toc411329826"/>
      <w:bookmarkStart w:id="51" w:name="_Toc430114875"/>
      <w:bookmarkStart w:id="52" w:name="_Toc496109990"/>
      <w:r w:rsidRPr="00BC09E0">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7AACF4F1" w14:textId="77777777" w:rsidR="001B653F" w:rsidRPr="00BC09E0" w:rsidRDefault="001B653F" w:rsidP="001B653F">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2FB33722" w14:textId="77777777" w:rsidR="004B3D11" w:rsidRDefault="001B653F" w:rsidP="001B653F">
      <w:pPr>
        <w:pStyle w:val="BodyText"/>
        <w:rPr>
          <w:spacing w:val="-2"/>
        </w:rPr>
      </w:pPr>
      <w:r w:rsidRPr="001B653F">
        <w:rPr>
          <w:spacing w:val="-2"/>
        </w:rPr>
        <w:t xml:space="preserve">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w:t>
      </w:r>
    </w:p>
    <w:p w14:paraId="583DB1DE" w14:textId="69E5CB40" w:rsidR="001B653F" w:rsidRPr="001B653F" w:rsidRDefault="001B653F" w:rsidP="004B3D11">
      <w:pPr>
        <w:pStyle w:val="BlockQuote"/>
      </w:pPr>
      <w:r w:rsidRPr="00B217D0">
        <w:t>“The ability to demonstrate even small changes in effective interactions has practical implications—differences in just over 1 point on the CLASS 7-point scale translate into improved achievement and social</w:t>
      </w:r>
      <w:r w:rsidRPr="001B653F">
        <w:t xml:space="preserve"> skill development for students” (CASTL, n.d., p. 3).</w:t>
      </w:r>
    </w:p>
    <w:p w14:paraId="51DD7647" w14:textId="6353EF2B" w:rsidR="001B653F" w:rsidRPr="00BC09E0" w:rsidRDefault="001B653F" w:rsidP="001B653F">
      <w:pPr>
        <w:pStyle w:val="BodyText"/>
      </w:pPr>
      <w:r w:rsidRPr="00BC09E0">
        <w:t xml:space="preserve">In this report, each CLASS dimension is defined, and descriptions of the dimensions at the high (6 or 7), middle (3, 4, or 5), and low levels (1 or 2) are presented </w:t>
      </w:r>
      <w:r w:rsidRPr="00BC09E0">
        <w:rPr>
          <w:i/>
        </w:rPr>
        <w:t>(</w:t>
      </w:r>
      <w:r>
        <w:rPr>
          <w:i/>
        </w:rPr>
        <w:t>d</w:t>
      </w:r>
      <w:r w:rsidRPr="00BC09E0">
        <w:rPr>
          <w:i/>
        </w:rPr>
        <w:t xml:space="preserve">efinitions and rating descriptions are derived from the </w:t>
      </w:r>
      <w:r>
        <w:rPr>
          <w:i/>
        </w:rPr>
        <w:t xml:space="preserve">CLASS </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(K-5, 6-8, and 9-12). </w:t>
      </w:r>
      <w:r w:rsidRPr="00BC09E0">
        <w:t>For each dimension, we indicate the grade levels for which this dimension is included.</w:t>
      </w:r>
    </w:p>
    <w:p w14:paraId="380F5976" w14:textId="77777777" w:rsidR="001B653F" w:rsidRPr="00E359BF" w:rsidRDefault="001B653F" w:rsidP="001B653F">
      <w:pPr>
        <w:pStyle w:val="Heading2-SIOR"/>
      </w:pPr>
      <w:bookmarkStart w:id="53" w:name="_Toc92194254"/>
      <w:bookmarkStart w:id="54" w:name="_Hlk92190807"/>
      <w:r w:rsidRPr="00E359BF">
        <w:t>Positive Climate</w:t>
      </w:r>
      <w:bookmarkEnd w:id="50"/>
      <w:bookmarkEnd w:id="51"/>
      <w:bookmarkEnd w:id="52"/>
      <w:bookmarkEnd w:id="53"/>
    </w:p>
    <w:p w14:paraId="3FE7CB46" w14:textId="77777777" w:rsidR="001B653F" w:rsidRPr="00626C03" w:rsidRDefault="001B653F" w:rsidP="001B653F">
      <w:pPr>
        <w:pStyle w:val="BodyTextDomain"/>
      </w:pPr>
      <w:r w:rsidRPr="00626C03">
        <w:t xml:space="preserve">Emotional Support domain, Grades </w:t>
      </w:r>
      <w:r>
        <w:t>K</w:t>
      </w:r>
      <w:r w:rsidRPr="00626C03">
        <w:t>−</w:t>
      </w:r>
      <w:r>
        <w:t>12</w:t>
      </w:r>
    </w:p>
    <w:p w14:paraId="3A6E1A3E" w14:textId="77777777" w:rsidR="001B653F" w:rsidRPr="00E359BF" w:rsidRDefault="001B653F" w:rsidP="001B653F">
      <w:pPr>
        <w:pStyle w:val="BodyText"/>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CLASS 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2CF17FE3" w14:textId="77777777" w:rsidR="001B653F" w:rsidRPr="00E359BF" w:rsidRDefault="001B653F" w:rsidP="001B653F">
      <w:pPr>
        <w:pStyle w:val="TableTitle0"/>
      </w:pPr>
      <w:r w:rsidRPr="00E359BF">
        <w:t xml:space="preserve">Table 3. </w:t>
      </w:r>
      <w:r w:rsidRPr="00BC09E0">
        <w:t xml:space="preserve">Positive Climate: Number of Classrooms for Each Rating </w:t>
      </w:r>
      <w:r w:rsidRPr="0000126A">
        <w:t>and District Average</w:t>
      </w:r>
    </w:p>
    <w:p w14:paraId="47C3E641" w14:textId="77777777" w:rsidR="001B653F" w:rsidRPr="00E359BF" w:rsidRDefault="001B653F" w:rsidP="001B653F">
      <w:pPr>
        <w:pStyle w:val="BodyTextDemi"/>
      </w:pPr>
      <w:r w:rsidRPr="00E359BF">
        <w:t xml:space="preserve">Positive </w:t>
      </w:r>
      <w:r w:rsidRPr="00BC09E0">
        <w:t xml:space="preserve">Climate </w:t>
      </w:r>
      <w:r>
        <w:t xml:space="preserve">District </w:t>
      </w:r>
      <w:r w:rsidRPr="00BC09E0">
        <w:t xml:space="preserve">Average*: </w:t>
      </w:r>
      <w:bookmarkStart w:id="55" w:name="Dist_PC_Avg"/>
      <w:r>
        <w:t>5.2</w:t>
      </w:r>
      <w:bookmarkEnd w:id="5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BF59CB" w:rsidRPr="00E359BF" w14:paraId="61DD5558" w14:textId="77777777" w:rsidTr="00BF59C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1652DB2" w14:textId="77777777" w:rsidR="00BF59CB" w:rsidRPr="00E359BF" w:rsidRDefault="00BF59CB" w:rsidP="00BF59CB">
            <w:pPr>
              <w:pStyle w:val="TableColHeadingCenter"/>
              <w:rPr>
                <w:rFonts w:eastAsia="MS Mincho"/>
              </w:rPr>
            </w:pPr>
            <w:bookmarkStart w:id="56" w:name="Tbl_PC"/>
            <w:r>
              <w:rPr>
                <w:rFonts w:eastAsia="MS Mincho"/>
              </w:rPr>
              <w:t>Grade Band</w:t>
            </w:r>
          </w:p>
        </w:tc>
        <w:tc>
          <w:tcPr>
            <w:tcW w:w="874" w:type="dxa"/>
            <w:vAlign w:val="center"/>
          </w:tcPr>
          <w:p w14:paraId="3762E481" w14:textId="788DFBCF" w:rsidR="00BF59CB" w:rsidRPr="00E359BF" w:rsidRDefault="00BF59CB" w:rsidP="00BF59CB">
            <w:pPr>
              <w:pStyle w:val="TableColHeadingCenter"/>
              <w:rPr>
                <w:rFonts w:eastAsia="MS Mincho"/>
              </w:rPr>
            </w:pPr>
            <w:r w:rsidRPr="00E359BF">
              <w:rPr>
                <w:rFonts w:eastAsia="MS Mincho"/>
              </w:rPr>
              <w:t>Low Range</w:t>
            </w:r>
            <w:r w:rsidR="003C05A1">
              <w:rPr>
                <w:rFonts w:eastAsia="MS Mincho"/>
              </w:rPr>
              <w:t xml:space="preserve"> (1)</w:t>
            </w:r>
          </w:p>
        </w:tc>
        <w:tc>
          <w:tcPr>
            <w:tcW w:w="874" w:type="dxa"/>
            <w:vAlign w:val="center"/>
          </w:tcPr>
          <w:p w14:paraId="6196D696" w14:textId="58916B0A" w:rsidR="00BF59CB" w:rsidRPr="00E359BF" w:rsidRDefault="00BF59CB" w:rsidP="00BF59CB">
            <w:pPr>
              <w:pStyle w:val="TableColHeadingCenter"/>
              <w:rPr>
                <w:rFonts w:eastAsia="MS Mincho"/>
              </w:rPr>
            </w:pPr>
            <w:r w:rsidRPr="00E359BF">
              <w:rPr>
                <w:rFonts w:eastAsia="MS Mincho"/>
              </w:rPr>
              <w:t>Low Range</w:t>
            </w:r>
            <w:r w:rsidR="003C05A1">
              <w:rPr>
                <w:rFonts w:eastAsia="MS Mincho"/>
              </w:rPr>
              <w:t xml:space="preserve"> (2)</w:t>
            </w:r>
          </w:p>
        </w:tc>
        <w:tc>
          <w:tcPr>
            <w:tcW w:w="874" w:type="dxa"/>
            <w:vAlign w:val="center"/>
          </w:tcPr>
          <w:p w14:paraId="1601F62E" w14:textId="50EC3725" w:rsidR="00BF59CB" w:rsidRPr="00E359BF" w:rsidRDefault="00BF59CB" w:rsidP="00BF59CB">
            <w:pPr>
              <w:pStyle w:val="TableColHeadingCenter"/>
              <w:rPr>
                <w:rFonts w:eastAsia="MS Mincho"/>
              </w:rPr>
            </w:pPr>
            <w:r w:rsidRPr="00E359BF">
              <w:rPr>
                <w:rFonts w:eastAsia="MS Mincho"/>
              </w:rPr>
              <w:t>Middle Range</w:t>
            </w:r>
            <w:r w:rsidR="003C05A1">
              <w:rPr>
                <w:rFonts w:eastAsia="MS Mincho"/>
              </w:rPr>
              <w:t xml:space="preserve"> (3)</w:t>
            </w:r>
          </w:p>
        </w:tc>
        <w:tc>
          <w:tcPr>
            <w:tcW w:w="875" w:type="dxa"/>
            <w:vAlign w:val="center"/>
          </w:tcPr>
          <w:p w14:paraId="644E11D5" w14:textId="653AA2A5" w:rsidR="00BF59CB" w:rsidRPr="00E359BF" w:rsidRDefault="00BF59CB" w:rsidP="00BF59CB">
            <w:pPr>
              <w:pStyle w:val="TableColHeadingCenter"/>
              <w:rPr>
                <w:rFonts w:eastAsia="MS Mincho"/>
              </w:rPr>
            </w:pPr>
            <w:r w:rsidRPr="00FB6573">
              <w:rPr>
                <w:rFonts w:eastAsia="MS Mincho"/>
              </w:rPr>
              <w:t>Middle Range</w:t>
            </w:r>
            <w:r w:rsidR="003C05A1">
              <w:rPr>
                <w:rFonts w:eastAsia="MS Mincho"/>
              </w:rPr>
              <w:t xml:space="preserve"> (4)</w:t>
            </w:r>
          </w:p>
        </w:tc>
        <w:tc>
          <w:tcPr>
            <w:tcW w:w="875" w:type="dxa"/>
            <w:vAlign w:val="center"/>
          </w:tcPr>
          <w:p w14:paraId="72B318EC" w14:textId="1FB47B50" w:rsidR="00BF59CB" w:rsidRPr="00E359BF" w:rsidRDefault="00BF59CB" w:rsidP="00BF59CB">
            <w:pPr>
              <w:pStyle w:val="TableColHeadingCenter"/>
              <w:rPr>
                <w:rFonts w:eastAsia="MS Mincho"/>
              </w:rPr>
            </w:pPr>
            <w:r w:rsidRPr="00FB6573">
              <w:rPr>
                <w:rFonts w:eastAsia="MS Mincho"/>
              </w:rPr>
              <w:t>Middle Range</w:t>
            </w:r>
            <w:r w:rsidR="003C05A1">
              <w:rPr>
                <w:rFonts w:eastAsia="MS Mincho"/>
              </w:rPr>
              <w:t xml:space="preserve"> (5)</w:t>
            </w:r>
          </w:p>
        </w:tc>
        <w:tc>
          <w:tcPr>
            <w:tcW w:w="874" w:type="dxa"/>
            <w:vAlign w:val="center"/>
          </w:tcPr>
          <w:p w14:paraId="1F57D974" w14:textId="14F1CA84" w:rsidR="00BF59CB" w:rsidRPr="00E359BF" w:rsidRDefault="00BF59CB" w:rsidP="00BF59CB">
            <w:pPr>
              <w:pStyle w:val="TableColHeadingCenter"/>
              <w:rPr>
                <w:rFonts w:eastAsia="MS Mincho"/>
              </w:rPr>
            </w:pPr>
            <w:r w:rsidRPr="00E359BF">
              <w:rPr>
                <w:rFonts w:eastAsia="MS Mincho"/>
              </w:rPr>
              <w:t>High Range</w:t>
            </w:r>
            <w:r w:rsidR="003C05A1">
              <w:rPr>
                <w:rFonts w:eastAsia="MS Mincho"/>
              </w:rPr>
              <w:t xml:space="preserve"> (6)</w:t>
            </w:r>
          </w:p>
        </w:tc>
        <w:tc>
          <w:tcPr>
            <w:tcW w:w="875" w:type="dxa"/>
            <w:vAlign w:val="center"/>
          </w:tcPr>
          <w:p w14:paraId="5BD00D2B" w14:textId="4E18A757" w:rsidR="00BF59CB" w:rsidRPr="00E359BF" w:rsidRDefault="00BF59CB" w:rsidP="00BF59CB">
            <w:pPr>
              <w:pStyle w:val="TableColHeadingCenter"/>
              <w:rPr>
                <w:rFonts w:eastAsia="MS Mincho"/>
              </w:rPr>
            </w:pPr>
            <w:r w:rsidRPr="00E359BF">
              <w:rPr>
                <w:rFonts w:eastAsia="MS Mincho"/>
              </w:rPr>
              <w:t>High Range</w:t>
            </w:r>
            <w:r w:rsidR="003C05A1">
              <w:rPr>
                <w:rFonts w:eastAsia="MS Mincho"/>
              </w:rPr>
              <w:t xml:space="preserve"> (7)</w:t>
            </w:r>
          </w:p>
        </w:tc>
        <w:tc>
          <w:tcPr>
            <w:tcW w:w="900" w:type="dxa"/>
            <w:vAlign w:val="center"/>
          </w:tcPr>
          <w:p w14:paraId="57961924" w14:textId="1125A078" w:rsidR="00BF59CB" w:rsidRPr="00E359BF" w:rsidRDefault="003C05A1" w:rsidP="00BF59CB">
            <w:pPr>
              <w:pStyle w:val="TableColHeadingCenter"/>
              <w:rPr>
                <w:rFonts w:eastAsia="MS Mincho"/>
              </w:rPr>
            </w:pPr>
            <w:r>
              <w:rPr>
                <w:rFonts w:eastAsia="MS Mincho"/>
              </w:rPr>
              <w:t>n (60)</w:t>
            </w:r>
          </w:p>
        </w:tc>
        <w:tc>
          <w:tcPr>
            <w:tcW w:w="892" w:type="dxa"/>
            <w:vAlign w:val="center"/>
          </w:tcPr>
          <w:p w14:paraId="344F50D9" w14:textId="320046CA" w:rsidR="00BF59CB" w:rsidRPr="00E359BF" w:rsidRDefault="00BF59CB" w:rsidP="00BF59CB">
            <w:pPr>
              <w:pStyle w:val="TableColHeadingCenter"/>
              <w:rPr>
                <w:rFonts w:eastAsia="MS Mincho"/>
              </w:rPr>
            </w:pPr>
            <w:r>
              <w:rPr>
                <w:rFonts w:eastAsia="MS Mincho"/>
              </w:rPr>
              <w:t>Average</w:t>
            </w:r>
            <w:r w:rsidR="003C05A1">
              <w:rPr>
                <w:rFonts w:eastAsia="MS Mincho"/>
              </w:rPr>
              <w:t xml:space="preserve"> (5.2)</w:t>
            </w:r>
          </w:p>
        </w:tc>
      </w:tr>
      <w:tr w:rsidR="00BF59CB" w:rsidRPr="00E359BF" w14:paraId="59C1BF5C" w14:textId="77777777" w:rsidTr="00BF59CB">
        <w:trPr>
          <w:jc w:val="center"/>
        </w:trPr>
        <w:tc>
          <w:tcPr>
            <w:tcW w:w="1431" w:type="dxa"/>
          </w:tcPr>
          <w:p w14:paraId="3C147CDD" w14:textId="77777777" w:rsidR="00BF59CB" w:rsidRPr="008F6B0C" w:rsidRDefault="00BF59CB" w:rsidP="00BF59CB">
            <w:pPr>
              <w:pStyle w:val="TableText"/>
            </w:pPr>
            <w:r>
              <w:t>Grades K-5</w:t>
            </w:r>
          </w:p>
        </w:tc>
        <w:tc>
          <w:tcPr>
            <w:tcW w:w="874" w:type="dxa"/>
          </w:tcPr>
          <w:p w14:paraId="79070DA3" w14:textId="77777777" w:rsidR="00BF59CB" w:rsidRPr="00E359BF" w:rsidRDefault="00BF59CB" w:rsidP="00BF59CB">
            <w:pPr>
              <w:pStyle w:val="TableTextCentered"/>
              <w:rPr>
                <w:rFonts w:eastAsia="Times New Roman"/>
              </w:rPr>
            </w:pPr>
            <w:r>
              <w:rPr>
                <w:rFonts w:eastAsia="Times New Roman"/>
              </w:rPr>
              <w:t>0</w:t>
            </w:r>
          </w:p>
        </w:tc>
        <w:tc>
          <w:tcPr>
            <w:tcW w:w="874" w:type="dxa"/>
          </w:tcPr>
          <w:p w14:paraId="1EA320E0" w14:textId="77777777" w:rsidR="00BF59CB" w:rsidRPr="00E359BF" w:rsidRDefault="00BF59CB" w:rsidP="00BF59CB">
            <w:pPr>
              <w:pStyle w:val="TableTextCentered"/>
              <w:rPr>
                <w:rFonts w:eastAsia="Times New Roman"/>
              </w:rPr>
            </w:pPr>
            <w:r>
              <w:rPr>
                <w:rFonts w:eastAsia="Times New Roman"/>
              </w:rPr>
              <w:t>0</w:t>
            </w:r>
          </w:p>
        </w:tc>
        <w:tc>
          <w:tcPr>
            <w:tcW w:w="874" w:type="dxa"/>
          </w:tcPr>
          <w:p w14:paraId="7330F22F" w14:textId="77777777" w:rsidR="00BF59CB" w:rsidRPr="00E359BF" w:rsidRDefault="00BF59CB" w:rsidP="00BF59CB">
            <w:pPr>
              <w:pStyle w:val="TableTextCentered"/>
              <w:rPr>
                <w:rFonts w:eastAsia="Times New Roman"/>
              </w:rPr>
            </w:pPr>
            <w:r>
              <w:rPr>
                <w:rFonts w:eastAsia="Times New Roman"/>
              </w:rPr>
              <w:t>1</w:t>
            </w:r>
          </w:p>
        </w:tc>
        <w:tc>
          <w:tcPr>
            <w:tcW w:w="875" w:type="dxa"/>
          </w:tcPr>
          <w:p w14:paraId="37C7F9D9" w14:textId="77777777" w:rsidR="00BF59CB" w:rsidRPr="00E359BF" w:rsidRDefault="00BF59CB" w:rsidP="00BF59CB">
            <w:pPr>
              <w:pStyle w:val="TableTextCentered"/>
              <w:rPr>
                <w:rFonts w:eastAsia="Times New Roman"/>
              </w:rPr>
            </w:pPr>
            <w:r>
              <w:rPr>
                <w:rFonts w:eastAsia="Times New Roman"/>
              </w:rPr>
              <w:t>2</w:t>
            </w:r>
          </w:p>
        </w:tc>
        <w:tc>
          <w:tcPr>
            <w:tcW w:w="875" w:type="dxa"/>
          </w:tcPr>
          <w:p w14:paraId="0DC8CE94" w14:textId="77777777" w:rsidR="00BF59CB" w:rsidRPr="00E359BF" w:rsidRDefault="00BF59CB" w:rsidP="00BF59CB">
            <w:pPr>
              <w:pStyle w:val="TableTextCentered"/>
              <w:rPr>
                <w:rFonts w:eastAsia="Times New Roman"/>
              </w:rPr>
            </w:pPr>
            <w:r>
              <w:rPr>
                <w:rFonts w:eastAsia="Times New Roman"/>
              </w:rPr>
              <w:t>6</w:t>
            </w:r>
          </w:p>
        </w:tc>
        <w:tc>
          <w:tcPr>
            <w:tcW w:w="874" w:type="dxa"/>
          </w:tcPr>
          <w:p w14:paraId="6BA9C7F3" w14:textId="77777777" w:rsidR="00BF59CB" w:rsidRPr="00E359BF" w:rsidRDefault="00BF59CB" w:rsidP="00BF59CB">
            <w:pPr>
              <w:pStyle w:val="TableTextCentered"/>
              <w:rPr>
                <w:rFonts w:eastAsia="Times New Roman"/>
              </w:rPr>
            </w:pPr>
            <w:r>
              <w:rPr>
                <w:rFonts w:eastAsia="Times New Roman"/>
              </w:rPr>
              <w:t>5</w:t>
            </w:r>
          </w:p>
        </w:tc>
        <w:tc>
          <w:tcPr>
            <w:tcW w:w="875" w:type="dxa"/>
          </w:tcPr>
          <w:p w14:paraId="6B689A5A" w14:textId="77777777" w:rsidR="00BF59CB" w:rsidRPr="00E359BF" w:rsidRDefault="00BF59CB" w:rsidP="00BF59CB">
            <w:pPr>
              <w:pStyle w:val="TableTextCentered"/>
              <w:rPr>
                <w:rFonts w:eastAsia="Times New Roman"/>
              </w:rPr>
            </w:pPr>
            <w:r>
              <w:rPr>
                <w:rFonts w:eastAsia="Times New Roman"/>
              </w:rPr>
              <w:t>10</w:t>
            </w:r>
          </w:p>
        </w:tc>
        <w:tc>
          <w:tcPr>
            <w:tcW w:w="900" w:type="dxa"/>
          </w:tcPr>
          <w:p w14:paraId="26F67040" w14:textId="77777777" w:rsidR="00BF59CB" w:rsidRPr="00E359BF" w:rsidRDefault="00BF59CB" w:rsidP="00BF59CB">
            <w:pPr>
              <w:pStyle w:val="TableTextCentered"/>
              <w:rPr>
                <w:rFonts w:eastAsia="Times New Roman"/>
              </w:rPr>
            </w:pPr>
            <w:r>
              <w:rPr>
                <w:rFonts w:eastAsia="Times New Roman"/>
              </w:rPr>
              <w:t>24</w:t>
            </w:r>
          </w:p>
        </w:tc>
        <w:tc>
          <w:tcPr>
            <w:tcW w:w="892" w:type="dxa"/>
          </w:tcPr>
          <w:p w14:paraId="573CFCF9" w14:textId="77777777" w:rsidR="00BF59CB" w:rsidRPr="00E359BF" w:rsidRDefault="00BF59CB" w:rsidP="00BF59CB">
            <w:pPr>
              <w:pStyle w:val="TableTextCentered"/>
              <w:rPr>
                <w:rFonts w:eastAsia="Times New Roman"/>
              </w:rPr>
            </w:pPr>
            <w:r>
              <w:rPr>
                <w:rFonts w:eastAsia="Times New Roman"/>
              </w:rPr>
              <w:t>5.9</w:t>
            </w:r>
          </w:p>
        </w:tc>
      </w:tr>
      <w:tr w:rsidR="00BF59CB" w:rsidRPr="00E359BF" w14:paraId="2034762E" w14:textId="77777777" w:rsidTr="00BF59CB">
        <w:trPr>
          <w:jc w:val="center"/>
        </w:trPr>
        <w:tc>
          <w:tcPr>
            <w:tcW w:w="1431" w:type="dxa"/>
          </w:tcPr>
          <w:p w14:paraId="78D723A1" w14:textId="77777777" w:rsidR="00BF59CB" w:rsidRPr="008F6B0C" w:rsidRDefault="00BF59CB" w:rsidP="00BF59CB">
            <w:pPr>
              <w:pStyle w:val="TableText"/>
            </w:pPr>
            <w:r>
              <w:t>Grades 6-8</w:t>
            </w:r>
          </w:p>
        </w:tc>
        <w:tc>
          <w:tcPr>
            <w:tcW w:w="874" w:type="dxa"/>
          </w:tcPr>
          <w:p w14:paraId="707ED750" w14:textId="77777777" w:rsidR="00BF59CB" w:rsidRPr="00E359BF" w:rsidRDefault="00BF59CB" w:rsidP="00BF59CB">
            <w:pPr>
              <w:pStyle w:val="TableTextCentered"/>
              <w:rPr>
                <w:rFonts w:eastAsia="Times New Roman"/>
              </w:rPr>
            </w:pPr>
            <w:r>
              <w:rPr>
                <w:rFonts w:eastAsia="Times New Roman"/>
              </w:rPr>
              <w:t>0</w:t>
            </w:r>
          </w:p>
        </w:tc>
        <w:tc>
          <w:tcPr>
            <w:tcW w:w="874" w:type="dxa"/>
          </w:tcPr>
          <w:p w14:paraId="4D1713C5" w14:textId="77777777" w:rsidR="00BF59CB" w:rsidRPr="00E359BF" w:rsidRDefault="00BF59CB" w:rsidP="00BF59CB">
            <w:pPr>
              <w:pStyle w:val="TableTextCentered"/>
              <w:rPr>
                <w:rFonts w:eastAsia="Times New Roman"/>
              </w:rPr>
            </w:pPr>
            <w:r>
              <w:rPr>
                <w:rFonts w:eastAsia="Times New Roman"/>
              </w:rPr>
              <w:t>0</w:t>
            </w:r>
          </w:p>
        </w:tc>
        <w:tc>
          <w:tcPr>
            <w:tcW w:w="874" w:type="dxa"/>
          </w:tcPr>
          <w:p w14:paraId="095E4237" w14:textId="77777777" w:rsidR="00BF59CB" w:rsidRPr="00E359BF" w:rsidRDefault="00BF59CB" w:rsidP="00BF59CB">
            <w:pPr>
              <w:pStyle w:val="TableTextCentered"/>
              <w:rPr>
                <w:rFonts w:eastAsia="Times New Roman"/>
              </w:rPr>
            </w:pPr>
            <w:r>
              <w:rPr>
                <w:rFonts w:eastAsia="Times New Roman"/>
              </w:rPr>
              <w:t>0</w:t>
            </w:r>
          </w:p>
        </w:tc>
        <w:tc>
          <w:tcPr>
            <w:tcW w:w="875" w:type="dxa"/>
          </w:tcPr>
          <w:p w14:paraId="001EDCB3" w14:textId="77777777" w:rsidR="00BF59CB" w:rsidRPr="00E359BF" w:rsidRDefault="00BF59CB" w:rsidP="00BF59CB">
            <w:pPr>
              <w:pStyle w:val="TableTextCentered"/>
              <w:rPr>
                <w:rFonts w:eastAsia="Times New Roman"/>
              </w:rPr>
            </w:pPr>
            <w:r>
              <w:rPr>
                <w:rFonts w:eastAsia="Times New Roman"/>
              </w:rPr>
              <w:t>2</w:t>
            </w:r>
          </w:p>
        </w:tc>
        <w:tc>
          <w:tcPr>
            <w:tcW w:w="875" w:type="dxa"/>
          </w:tcPr>
          <w:p w14:paraId="3B0572A7" w14:textId="77777777" w:rsidR="00BF59CB" w:rsidRPr="00E359BF" w:rsidRDefault="00BF59CB" w:rsidP="00BF59CB">
            <w:pPr>
              <w:pStyle w:val="TableTextCentered"/>
              <w:rPr>
                <w:rFonts w:eastAsia="Times New Roman"/>
              </w:rPr>
            </w:pPr>
            <w:r>
              <w:rPr>
                <w:rFonts w:eastAsia="Times New Roman"/>
              </w:rPr>
              <w:t>6</w:t>
            </w:r>
          </w:p>
        </w:tc>
        <w:tc>
          <w:tcPr>
            <w:tcW w:w="874" w:type="dxa"/>
          </w:tcPr>
          <w:p w14:paraId="5B0C5047" w14:textId="77777777" w:rsidR="00BF59CB" w:rsidRPr="00E359BF" w:rsidRDefault="00BF59CB" w:rsidP="00BF59CB">
            <w:pPr>
              <w:pStyle w:val="TableTextCentered"/>
              <w:rPr>
                <w:rFonts w:eastAsia="Times New Roman"/>
              </w:rPr>
            </w:pPr>
            <w:r>
              <w:rPr>
                <w:rFonts w:eastAsia="Times New Roman"/>
              </w:rPr>
              <w:t>8</w:t>
            </w:r>
          </w:p>
        </w:tc>
        <w:tc>
          <w:tcPr>
            <w:tcW w:w="875" w:type="dxa"/>
          </w:tcPr>
          <w:p w14:paraId="02709355" w14:textId="77777777" w:rsidR="00BF59CB" w:rsidRPr="00E359BF" w:rsidRDefault="00BF59CB" w:rsidP="00BF59CB">
            <w:pPr>
              <w:pStyle w:val="TableTextCentered"/>
              <w:rPr>
                <w:rFonts w:eastAsia="Times New Roman"/>
              </w:rPr>
            </w:pPr>
            <w:r>
              <w:rPr>
                <w:rFonts w:eastAsia="Times New Roman"/>
              </w:rPr>
              <w:t>0</w:t>
            </w:r>
          </w:p>
        </w:tc>
        <w:tc>
          <w:tcPr>
            <w:tcW w:w="900" w:type="dxa"/>
          </w:tcPr>
          <w:p w14:paraId="33D0C7B2" w14:textId="77777777" w:rsidR="00BF59CB" w:rsidRPr="00E359BF" w:rsidRDefault="00BF59CB" w:rsidP="00BF59CB">
            <w:pPr>
              <w:pStyle w:val="TableTextCentered"/>
              <w:rPr>
                <w:rFonts w:eastAsia="Times New Roman"/>
              </w:rPr>
            </w:pPr>
            <w:r>
              <w:rPr>
                <w:rFonts w:eastAsia="Times New Roman"/>
              </w:rPr>
              <w:t>16</w:t>
            </w:r>
          </w:p>
        </w:tc>
        <w:tc>
          <w:tcPr>
            <w:tcW w:w="892" w:type="dxa"/>
          </w:tcPr>
          <w:p w14:paraId="6B89CAC2" w14:textId="77777777" w:rsidR="00BF59CB" w:rsidRPr="00E359BF" w:rsidRDefault="00BF59CB" w:rsidP="00BF59CB">
            <w:pPr>
              <w:pStyle w:val="TableTextCentered"/>
              <w:rPr>
                <w:rFonts w:eastAsia="Times New Roman"/>
              </w:rPr>
            </w:pPr>
            <w:r>
              <w:rPr>
                <w:rFonts w:eastAsia="Times New Roman"/>
              </w:rPr>
              <w:t>5.4</w:t>
            </w:r>
          </w:p>
        </w:tc>
      </w:tr>
      <w:tr w:rsidR="00BF59CB" w:rsidRPr="00E359BF" w14:paraId="21EC6DDA" w14:textId="77777777" w:rsidTr="00BF59CB">
        <w:trPr>
          <w:jc w:val="center"/>
        </w:trPr>
        <w:tc>
          <w:tcPr>
            <w:tcW w:w="1431" w:type="dxa"/>
          </w:tcPr>
          <w:p w14:paraId="17A68660" w14:textId="77777777" w:rsidR="00BF59CB" w:rsidRPr="008F6B0C" w:rsidRDefault="00BF59CB" w:rsidP="00BF59CB">
            <w:pPr>
              <w:pStyle w:val="TableText"/>
            </w:pPr>
            <w:r>
              <w:t>Grades 9-12</w:t>
            </w:r>
          </w:p>
        </w:tc>
        <w:tc>
          <w:tcPr>
            <w:tcW w:w="874" w:type="dxa"/>
          </w:tcPr>
          <w:p w14:paraId="6A7DC52C" w14:textId="77777777" w:rsidR="00BF59CB" w:rsidRPr="00E359BF" w:rsidRDefault="00BF59CB" w:rsidP="00BF59CB">
            <w:pPr>
              <w:pStyle w:val="TableTextCentered"/>
              <w:rPr>
                <w:rFonts w:eastAsia="Times New Roman"/>
              </w:rPr>
            </w:pPr>
            <w:r>
              <w:rPr>
                <w:rFonts w:eastAsia="Times New Roman"/>
              </w:rPr>
              <w:t>0</w:t>
            </w:r>
          </w:p>
        </w:tc>
        <w:tc>
          <w:tcPr>
            <w:tcW w:w="874" w:type="dxa"/>
          </w:tcPr>
          <w:p w14:paraId="760220F1" w14:textId="77777777" w:rsidR="00BF59CB" w:rsidRPr="00E359BF" w:rsidRDefault="00BF59CB" w:rsidP="00BF59CB">
            <w:pPr>
              <w:pStyle w:val="TableTextCentered"/>
              <w:rPr>
                <w:rFonts w:eastAsia="Times New Roman"/>
              </w:rPr>
            </w:pPr>
            <w:r>
              <w:rPr>
                <w:rFonts w:eastAsia="Times New Roman"/>
              </w:rPr>
              <w:t>1</w:t>
            </w:r>
          </w:p>
        </w:tc>
        <w:tc>
          <w:tcPr>
            <w:tcW w:w="874" w:type="dxa"/>
          </w:tcPr>
          <w:p w14:paraId="4AB6B656" w14:textId="77777777" w:rsidR="00BF59CB" w:rsidRPr="00E359BF" w:rsidRDefault="00BF59CB" w:rsidP="00BF59CB">
            <w:pPr>
              <w:pStyle w:val="TableTextCentered"/>
              <w:rPr>
                <w:rFonts w:eastAsia="Times New Roman"/>
              </w:rPr>
            </w:pPr>
            <w:r>
              <w:rPr>
                <w:rFonts w:eastAsia="Times New Roman"/>
              </w:rPr>
              <w:t>5</w:t>
            </w:r>
          </w:p>
        </w:tc>
        <w:tc>
          <w:tcPr>
            <w:tcW w:w="875" w:type="dxa"/>
          </w:tcPr>
          <w:p w14:paraId="5E7DD396" w14:textId="77777777" w:rsidR="00BF59CB" w:rsidRPr="00E359BF" w:rsidRDefault="00BF59CB" w:rsidP="00BF59CB">
            <w:pPr>
              <w:pStyle w:val="TableTextCentered"/>
              <w:rPr>
                <w:rFonts w:eastAsia="Times New Roman"/>
              </w:rPr>
            </w:pPr>
            <w:r>
              <w:rPr>
                <w:rFonts w:eastAsia="Times New Roman"/>
              </w:rPr>
              <w:t>6</w:t>
            </w:r>
          </w:p>
        </w:tc>
        <w:tc>
          <w:tcPr>
            <w:tcW w:w="875" w:type="dxa"/>
          </w:tcPr>
          <w:p w14:paraId="1C2B133C" w14:textId="77777777" w:rsidR="00BF59CB" w:rsidRPr="00E359BF" w:rsidRDefault="00BF59CB" w:rsidP="00BF59CB">
            <w:pPr>
              <w:pStyle w:val="TableTextCentered"/>
              <w:rPr>
                <w:rFonts w:eastAsia="Times New Roman"/>
              </w:rPr>
            </w:pPr>
            <w:r>
              <w:rPr>
                <w:rFonts w:eastAsia="Times New Roman"/>
              </w:rPr>
              <w:t>4</w:t>
            </w:r>
          </w:p>
        </w:tc>
        <w:tc>
          <w:tcPr>
            <w:tcW w:w="874" w:type="dxa"/>
          </w:tcPr>
          <w:p w14:paraId="3B8DB44C" w14:textId="77777777" w:rsidR="00BF59CB" w:rsidRPr="00E359BF" w:rsidRDefault="00BF59CB" w:rsidP="00BF59CB">
            <w:pPr>
              <w:pStyle w:val="TableTextCentered"/>
              <w:rPr>
                <w:rFonts w:eastAsia="Times New Roman"/>
              </w:rPr>
            </w:pPr>
            <w:r>
              <w:rPr>
                <w:rFonts w:eastAsia="Times New Roman"/>
              </w:rPr>
              <w:t>4</w:t>
            </w:r>
          </w:p>
        </w:tc>
        <w:tc>
          <w:tcPr>
            <w:tcW w:w="875" w:type="dxa"/>
          </w:tcPr>
          <w:p w14:paraId="464A96BC" w14:textId="77777777" w:rsidR="00BF59CB" w:rsidRPr="00E359BF" w:rsidRDefault="00BF59CB" w:rsidP="00BF59CB">
            <w:pPr>
              <w:pStyle w:val="TableTextCentered"/>
              <w:rPr>
                <w:rFonts w:eastAsia="Times New Roman"/>
              </w:rPr>
            </w:pPr>
            <w:r>
              <w:rPr>
                <w:rFonts w:eastAsia="Times New Roman"/>
              </w:rPr>
              <w:t>0</w:t>
            </w:r>
          </w:p>
        </w:tc>
        <w:tc>
          <w:tcPr>
            <w:tcW w:w="900" w:type="dxa"/>
          </w:tcPr>
          <w:p w14:paraId="36857CF2" w14:textId="77777777" w:rsidR="00BF59CB" w:rsidRPr="00E359BF" w:rsidRDefault="00BF59CB" w:rsidP="00BF59CB">
            <w:pPr>
              <w:pStyle w:val="TableTextCentered"/>
              <w:rPr>
                <w:rFonts w:eastAsia="Times New Roman"/>
              </w:rPr>
            </w:pPr>
            <w:r>
              <w:rPr>
                <w:rFonts w:eastAsia="Times New Roman"/>
              </w:rPr>
              <w:t>20</w:t>
            </w:r>
          </w:p>
        </w:tc>
        <w:tc>
          <w:tcPr>
            <w:tcW w:w="892" w:type="dxa"/>
          </w:tcPr>
          <w:p w14:paraId="3A1710CD" w14:textId="77777777" w:rsidR="00BF59CB" w:rsidRPr="00E359BF" w:rsidRDefault="00BF59CB" w:rsidP="00BF59CB">
            <w:pPr>
              <w:pStyle w:val="TableTextCentered"/>
              <w:rPr>
                <w:rFonts w:eastAsia="Times New Roman"/>
              </w:rPr>
            </w:pPr>
            <w:r>
              <w:rPr>
                <w:rFonts w:eastAsia="Times New Roman"/>
              </w:rPr>
              <w:t>4.3</w:t>
            </w:r>
          </w:p>
        </w:tc>
      </w:tr>
    </w:tbl>
    <w:bookmarkEnd w:id="56"/>
    <w:p w14:paraId="063F14D2" w14:textId="77777777" w:rsidR="001B653F" w:rsidRPr="00F2299E" w:rsidRDefault="001B653F" w:rsidP="001B653F">
      <w:pPr>
        <w:pStyle w:val="TableNote"/>
      </w:pPr>
      <w:r w:rsidRPr="0000126A">
        <w:rPr>
          <w:szCs w:val="20"/>
        </w:rPr>
        <w:t>*</w:t>
      </w:r>
      <w:r w:rsidRPr="0000126A">
        <w:t xml:space="preserve">The district average is an average of the observation scores. In Table 3, the district average is computed as: </w:t>
      </w:r>
      <w:r w:rsidRPr="0000126A">
        <w:br/>
      </w:r>
      <w:bookmarkStart w:id="57" w:name="Dist_PC_Calc"/>
      <w:r>
        <w:t>([2 x 1] + [3 x 6] + [4 x 10] + [5 x 16] + [6 x 17] + [7 x 10]) ÷ 60 observations = 5.2</w:t>
      </w:r>
      <w:bookmarkEnd w:id="57"/>
    </w:p>
    <w:p w14:paraId="3D0E80D9" w14:textId="53DFF637" w:rsidR="001B653F" w:rsidRPr="00E359BF" w:rsidRDefault="001B653F" w:rsidP="001B653F">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7071E663" w14:textId="77777777" w:rsidR="001B653F" w:rsidRPr="00E359BF" w:rsidRDefault="001B653F" w:rsidP="001B653F">
      <w:pPr>
        <w:pStyle w:val="BodyText"/>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5CA050D6" w14:textId="77777777" w:rsidR="001B653F" w:rsidRDefault="001B653F" w:rsidP="001B653F">
      <w:pPr>
        <w:pStyle w:val="BodyText"/>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54"/>
    <w:p w14:paraId="0D49F8BD" w14:textId="77777777" w:rsidR="001B653F" w:rsidRDefault="001B653F" w:rsidP="001B653F">
      <w:pPr>
        <w:spacing w:after="160" w:line="259" w:lineRule="auto"/>
      </w:pPr>
      <w:r>
        <w:br w:type="page"/>
      </w:r>
    </w:p>
    <w:p w14:paraId="69D819B7" w14:textId="77777777" w:rsidR="001B653F" w:rsidRPr="00BC09E0" w:rsidRDefault="001B653F" w:rsidP="001B653F">
      <w:pPr>
        <w:pStyle w:val="Heading2-SIOR"/>
      </w:pPr>
      <w:bookmarkStart w:id="58" w:name="_Toc411329828"/>
      <w:bookmarkStart w:id="59" w:name="_Toc430114876"/>
      <w:bookmarkStart w:id="60" w:name="_Toc92194255"/>
      <w:r w:rsidRPr="00BC09E0">
        <w:t>Teacher Sensitivity</w:t>
      </w:r>
      <w:bookmarkEnd w:id="58"/>
      <w:bookmarkEnd w:id="59"/>
      <w:bookmarkEnd w:id="60"/>
    </w:p>
    <w:p w14:paraId="225F5E05" w14:textId="77777777" w:rsidR="001B653F" w:rsidRPr="00BC09E0" w:rsidRDefault="001B653F" w:rsidP="001B653F">
      <w:pPr>
        <w:pStyle w:val="BodyTextDomain"/>
      </w:pPr>
      <w:r w:rsidRPr="00BC09E0">
        <w:t xml:space="preserve">Emotional Support domain, </w:t>
      </w:r>
      <w:r>
        <w:t>G</w:t>
      </w:r>
      <w:r w:rsidRPr="00BC09E0">
        <w:t xml:space="preserve">rades </w:t>
      </w:r>
      <w:r>
        <w:t>K</w:t>
      </w:r>
      <w:r w:rsidRPr="00BC09E0">
        <w:t>−</w:t>
      </w:r>
      <w:r>
        <w:t>12</w:t>
      </w:r>
    </w:p>
    <w:p w14:paraId="3FA6A5CE" w14:textId="77777777" w:rsidR="001B653F" w:rsidRPr="00BC09E0" w:rsidRDefault="001B653F" w:rsidP="001B653F">
      <w:pPr>
        <w:pStyle w:val="BodyText"/>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CLASS K–3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 xml:space="preserve">). </w:t>
      </w:r>
    </w:p>
    <w:p w14:paraId="7733AE51" w14:textId="77777777" w:rsidR="001B653F" w:rsidRPr="00CB2CE9" w:rsidRDefault="001B653F" w:rsidP="001B653F">
      <w:pPr>
        <w:pStyle w:val="TableTitle0"/>
      </w:pPr>
      <w:r w:rsidRPr="00CB2CE9">
        <w:t xml:space="preserve">Table 4. Teacher Sensitivity: Number of Classrooms for Each Rating </w:t>
      </w:r>
      <w:r w:rsidRPr="0000126A">
        <w:t>and District Average</w:t>
      </w:r>
    </w:p>
    <w:p w14:paraId="14B35B81" w14:textId="77777777" w:rsidR="001B653F" w:rsidRDefault="001B653F" w:rsidP="001B653F">
      <w:pPr>
        <w:pStyle w:val="BodyTextDemi"/>
      </w:pPr>
      <w:r w:rsidRPr="0000126A">
        <w:t xml:space="preserve">Teacher Sensitivity District Average*: </w:t>
      </w:r>
      <w:bookmarkStart w:id="61" w:name="Dist_TS_Avg"/>
      <w:r>
        <w:t>5.8</w:t>
      </w:r>
      <w:bookmarkEnd w:id="6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75E2F" w:rsidRPr="00E359BF" w14:paraId="5359F98F" w14:textId="77777777" w:rsidTr="006D3FC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FCA23ED" w14:textId="1F1F48AC" w:rsidR="00E75E2F" w:rsidRPr="00E359BF" w:rsidRDefault="00E75E2F" w:rsidP="00E75E2F">
            <w:pPr>
              <w:pStyle w:val="TableColHeadingCenter"/>
              <w:rPr>
                <w:rFonts w:eastAsia="MS Mincho"/>
              </w:rPr>
            </w:pPr>
            <w:bookmarkStart w:id="62" w:name="Tbl_TS"/>
            <w:r>
              <w:rPr>
                <w:rFonts w:eastAsia="MS Mincho"/>
              </w:rPr>
              <w:t>Grade Band</w:t>
            </w:r>
          </w:p>
        </w:tc>
        <w:tc>
          <w:tcPr>
            <w:tcW w:w="874" w:type="dxa"/>
            <w:vAlign w:val="center"/>
          </w:tcPr>
          <w:p w14:paraId="63B6C6F5" w14:textId="6FCD5589" w:rsidR="00E75E2F" w:rsidRPr="00E359BF" w:rsidRDefault="00E75E2F" w:rsidP="00E75E2F">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8D1208D" w14:textId="375818C3" w:rsidR="00E75E2F" w:rsidRPr="00E359BF" w:rsidRDefault="00E75E2F" w:rsidP="00E75E2F">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5B6A0192" w14:textId="1D15715C" w:rsidR="00E75E2F" w:rsidRPr="00E359BF" w:rsidRDefault="00E75E2F" w:rsidP="00E75E2F">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CCB15C9" w14:textId="5F6FC093" w:rsidR="00E75E2F" w:rsidRPr="00E359BF" w:rsidRDefault="00E75E2F" w:rsidP="00E75E2F">
            <w:pPr>
              <w:pStyle w:val="TableColHeadingCenter"/>
              <w:rPr>
                <w:rFonts w:eastAsia="MS Mincho"/>
              </w:rPr>
            </w:pPr>
            <w:r w:rsidRPr="00FB6573">
              <w:rPr>
                <w:rFonts w:eastAsia="MS Mincho"/>
              </w:rPr>
              <w:t>Middle Range</w:t>
            </w:r>
            <w:r>
              <w:rPr>
                <w:rFonts w:eastAsia="MS Mincho"/>
              </w:rPr>
              <w:t xml:space="preserve"> (4)</w:t>
            </w:r>
          </w:p>
        </w:tc>
        <w:tc>
          <w:tcPr>
            <w:tcW w:w="875" w:type="dxa"/>
            <w:vAlign w:val="center"/>
          </w:tcPr>
          <w:p w14:paraId="19DA98D1" w14:textId="540A34AB" w:rsidR="00E75E2F" w:rsidRPr="00E359BF" w:rsidRDefault="00E75E2F" w:rsidP="00E75E2F">
            <w:pPr>
              <w:pStyle w:val="TableColHeadingCenter"/>
              <w:rPr>
                <w:rFonts w:eastAsia="MS Mincho"/>
              </w:rPr>
            </w:pPr>
            <w:r w:rsidRPr="00FB6573">
              <w:rPr>
                <w:rFonts w:eastAsia="MS Mincho"/>
              </w:rPr>
              <w:t>Middle Range</w:t>
            </w:r>
            <w:r>
              <w:rPr>
                <w:rFonts w:eastAsia="MS Mincho"/>
              </w:rPr>
              <w:t xml:space="preserve"> (5)</w:t>
            </w:r>
          </w:p>
        </w:tc>
        <w:tc>
          <w:tcPr>
            <w:tcW w:w="874" w:type="dxa"/>
            <w:vAlign w:val="center"/>
          </w:tcPr>
          <w:p w14:paraId="20FE095E" w14:textId="7FD8C8E8" w:rsidR="00E75E2F" w:rsidRPr="00E359BF" w:rsidRDefault="00E75E2F" w:rsidP="00E75E2F">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2254A5D" w14:textId="3418E948" w:rsidR="00E75E2F" w:rsidRPr="00E359BF" w:rsidRDefault="00E75E2F" w:rsidP="00E75E2F">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1BA2B3B8" w14:textId="13480196" w:rsidR="00E75E2F" w:rsidRPr="00E359BF" w:rsidRDefault="00E75E2F" w:rsidP="00E75E2F">
            <w:pPr>
              <w:pStyle w:val="TableColHeadingCenter"/>
              <w:rPr>
                <w:rFonts w:eastAsia="MS Mincho"/>
              </w:rPr>
            </w:pPr>
            <w:r>
              <w:rPr>
                <w:rFonts w:eastAsia="MS Mincho"/>
              </w:rPr>
              <w:t>n (60)</w:t>
            </w:r>
          </w:p>
        </w:tc>
        <w:tc>
          <w:tcPr>
            <w:tcW w:w="892" w:type="dxa"/>
            <w:vAlign w:val="center"/>
          </w:tcPr>
          <w:p w14:paraId="4BD55CE7" w14:textId="4E0A5699" w:rsidR="00E75E2F" w:rsidRPr="00E359BF" w:rsidRDefault="00E75E2F" w:rsidP="00E75E2F">
            <w:pPr>
              <w:pStyle w:val="TableColHeadingCenter"/>
              <w:rPr>
                <w:rFonts w:eastAsia="MS Mincho"/>
              </w:rPr>
            </w:pPr>
            <w:r>
              <w:rPr>
                <w:rFonts w:eastAsia="MS Mincho"/>
              </w:rPr>
              <w:t>Average (5.8)</w:t>
            </w:r>
          </w:p>
        </w:tc>
      </w:tr>
      <w:tr w:rsidR="001B653F" w:rsidRPr="00E359BF" w14:paraId="698036EA" w14:textId="77777777" w:rsidTr="00BF59CB">
        <w:trPr>
          <w:jc w:val="center"/>
        </w:trPr>
        <w:tc>
          <w:tcPr>
            <w:tcW w:w="1431" w:type="dxa"/>
          </w:tcPr>
          <w:p w14:paraId="3AA0CD3F" w14:textId="77777777" w:rsidR="001B653F" w:rsidRPr="00E359BF" w:rsidRDefault="001B653F" w:rsidP="00D0127F">
            <w:pPr>
              <w:pStyle w:val="TableText"/>
            </w:pPr>
            <w:r>
              <w:t>Grades K-5</w:t>
            </w:r>
          </w:p>
        </w:tc>
        <w:tc>
          <w:tcPr>
            <w:tcW w:w="874" w:type="dxa"/>
          </w:tcPr>
          <w:p w14:paraId="45EEB497"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7192E25D"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2B02FE00"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2CD7155A"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525ADEE2" w14:textId="77777777" w:rsidR="001B653F" w:rsidRPr="00E359BF" w:rsidRDefault="001B653F" w:rsidP="00D0127F">
            <w:pPr>
              <w:pStyle w:val="TableTextCentered"/>
              <w:rPr>
                <w:rFonts w:eastAsia="Times New Roman"/>
              </w:rPr>
            </w:pPr>
            <w:r>
              <w:rPr>
                <w:rFonts w:eastAsia="Times New Roman"/>
              </w:rPr>
              <w:t>6</w:t>
            </w:r>
          </w:p>
        </w:tc>
        <w:tc>
          <w:tcPr>
            <w:tcW w:w="874" w:type="dxa"/>
          </w:tcPr>
          <w:p w14:paraId="03255EFE" w14:textId="77777777" w:rsidR="001B653F" w:rsidRPr="00E359BF" w:rsidRDefault="001B653F" w:rsidP="00D0127F">
            <w:pPr>
              <w:pStyle w:val="TableTextCentered"/>
              <w:rPr>
                <w:rFonts w:eastAsia="Times New Roman"/>
              </w:rPr>
            </w:pPr>
            <w:r>
              <w:rPr>
                <w:rFonts w:eastAsia="Times New Roman"/>
              </w:rPr>
              <w:t>7</w:t>
            </w:r>
          </w:p>
        </w:tc>
        <w:tc>
          <w:tcPr>
            <w:tcW w:w="875" w:type="dxa"/>
          </w:tcPr>
          <w:p w14:paraId="4BB9F669" w14:textId="77777777" w:rsidR="001B653F" w:rsidRPr="00E359BF" w:rsidRDefault="001B653F" w:rsidP="00D0127F">
            <w:pPr>
              <w:pStyle w:val="TableTextCentered"/>
              <w:rPr>
                <w:rFonts w:eastAsia="Times New Roman"/>
              </w:rPr>
            </w:pPr>
            <w:r>
              <w:rPr>
                <w:rFonts w:eastAsia="Times New Roman"/>
              </w:rPr>
              <w:t>10</w:t>
            </w:r>
          </w:p>
        </w:tc>
        <w:tc>
          <w:tcPr>
            <w:tcW w:w="900" w:type="dxa"/>
          </w:tcPr>
          <w:p w14:paraId="382F0692" w14:textId="77777777" w:rsidR="001B653F" w:rsidRPr="00E359BF" w:rsidRDefault="001B653F" w:rsidP="00D0127F">
            <w:pPr>
              <w:pStyle w:val="TableTextCentered"/>
              <w:rPr>
                <w:rFonts w:eastAsia="Times New Roman"/>
              </w:rPr>
            </w:pPr>
            <w:r>
              <w:rPr>
                <w:rFonts w:eastAsia="Times New Roman"/>
              </w:rPr>
              <w:t>24</w:t>
            </w:r>
          </w:p>
        </w:tc>
        <w:tc>
          <w:tcPr>
            <w:tcW w:w="892" w:type="dxa"/>
          </w:tcPr>
          <w:p w14:paraId="7F1BD325" w14:textId="77777777" w:rsidR="001B653F" w:rsidRPr="00E359BF" w:rsidRDefault="001B653F" w:rsidP="00D0127F">
            <w:pPr>
              <w:pStyle w:val="TableTextCentered"/>
              <w:rPr>
                <w:rFonts w:eastAsia="Times New Roman"/>
              </w:rPr>
            </w:pPr>
            <w:r>
              <w:rPr>
                <w:rFonts w:eastAsia="Times New Roman"/>
              </w:rPr>
              <w:t>6.1</w:t>
            </w:r>
          </w:p>
        </w:tc>
      </w:tr>
      <w:tr w:rsidR="001B653F" w:rsidRPr="00E359BF" w14:paraId="616D3506" w14:textId="77777777" w:rsidTr="00BF59CB">
        <w:trPr>
          <w:jc w:val="center"/>
        </w:trPr>
        <w:tc>
          <w:tcPr>
            <w:tcW w:w="1431" w:type="dxa"/>
          </w:tcPr>
          <w:p w14:paraId="76C78E3D" w14:textId="77777777" w:rsidR="001B653F" w:rsidRPr="00E359BF" w:rsidRDefault="001B653F" w:rsidP="00D0127F">
            <w:pPr>
              <w:pStyle w:val="TableText"/>
            </w:pPr>
            <w:r>
              <w:t>Grades 6-8</w:t>
            </w:r>
          </w:p>
        </w:tc>
        <w:tc>
          <w:tcPr>
            <w:tcW w:w="874" w:type="dxa"/>
          </w:tcPr>
          <w:p w14:paraId="60A8B531"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433BFC88"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6F53BE2D"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7AB3BD34" w14:textId="77777777" w:rsidR="001B653F" w:rsidRPr="00E359BF" w:rsidRDefault="001B653F" w:rsidP="00D0127F">
            <w:pPr>
              <w:pStyle w:val="TableTextCentered"/>
              <w:rPr>
                <w:rFonts w:eastAsia="Times New Roman"/>
              </w:rPr>
            </w:pPr>
            <w:r>
              <w:rPr>
                <w:rFonts w:eastAsia="Times New Roman"/>
              </w:rPr>
              <w:t>2</w:t>
            </w:r>
          </w:p>
        </w:tc>
        <w:tc>
          <w:tcPr>
            <w:tcW w:w="875" w:type="dxa"/>
          </w:tcPr>
          <w:p w14:paraId="5C6E73A4" w14:textId="77777777" w:rsidR="001B653F" w:rsidRPr="00E359BF" w:rsidRDefault="001B653F" w:rsidP="00D0127F">
            <w:pPr>
              <w:pStyle w:val="TableTextCentered"/>
              <w:rPr>
                <w:rFonts w:eastAsia="Times New Roman"/>
              </w:rPr>
            </w:pPr>
            <w:r>
              <w:rPr>
                <w:rFonts w:eastAsia="Times New Roman"/>
              </w:rPr>
              <w:t>7</w:t>
            </w:r>
          </w:p>
        </w:tc>
        <w:tc>
          <w:tcPr>
            <w:tcW w:w="874" w:type="dxa"/>
          </w:tcPr>
          <w:p w14:paraId="14574F3F" w14:textId="77777777" w:rsidR="001B653F" w:rsidRPr="00E359BF" w:rsidRDefault="001B653F" w:rsidP="00D0127F">
            <w:pPr>
              <w:pStyle w:val="TableTextCentered"/>
              <w:rPr>
                <w:rFonts w:eastAsia="Times New Roman"/>
              </w:rPr>
            </w:pPr>
            <w:r>
              <w:rPr>
                <w:rFonts w:eastAsia="Times New Roman"/>
              </w:rPr>
              <w:t>5</w:t>
            </w:r>
          </w:p>
        </w:tc>
        <w:tc>
          <w:tcPr>
            <w:tcW w:w="875" w:type="dxa"/>
          </w:tcPr>
          <w:p w14:paraId="7487D03E" w14:textId="77777777" w:rsidR="001B653F" w:rsidRPr="00E359BF" w:rsidRDefault="001B653F" w:rsidP="00D0127F">
            <w:pPr>
              <w:pStyle w:val="TableTextCentered"/>
              <w:rPr>
                <w:rFonts w:eastAsia="Times New Roman"/>
              </w:rPr>
            </w:pPr>
            <w:r>
              <w:rPr>
                <w:rFonts w:eastAsia="Times New Roman"/>
              </w:rPr>
              <w:t>2</w:t>
            </w:r>
          </w:p>
        </w:tc>
        <w:tc>
          <w:tcPr>
            <w:tcW w:w="900" w:type="dxa"/>
          </w:tcPr>
          <w:p w14:paraId="194CC8BF" w14:textId="77777777" w:rsidR="001B653F" w:rsidRPr="00E359BF" w:rsidRDefault="001B653F" w:rsidP="00D0127F">
            <w:pPr>
              <w:pStyle w:val="TableTextCentered"/>
              <w:rPr>
                <w:rFonts w:eastAsia="Times New Roman"/>
              </w:rPr>
            </w:pPr>
            <w:r>
              <w:rPr>
                <w:rFonts w:eastAsia="Times New Roman"/>
              </w:rPr>
              <w:t>16</w:t>
            </w:r>
          </w:p>
        </w:tc>
        <w:tc>
          <w:tcPr>
            <w:tcW w:w="892" w:type="dxa"/>
          </w:tcPr>
          <w:p w14:paraId="31BE025B" w14:textId="77777777" w:rsidR="001B653F" w:rsidRPr="00E359BF" w:rsidRDefault="001B653F" w:rsidP="00D0127F">
            <w:pPr>
              <w:pStyle w:val="TableTextCentered"/>
              <w:rPr>
                <w:rFonts w:eastAsia="Times New Roman"/>
              </w:rPr>
            </w:pPr>
            <w:r>
              <w:rPr>
                <w:rFonts w:eastAsia="Times New Roman"/>
              </w:rPr>
              <w:t>5.4</w:t>
            </w:r>
          </w:p>
        </w:tc>
      </w:tr>
      <w:tr w:rsidR="001B653F" w:rsidRPr="00E359BF" w14:paraId="1C592AD5" w14:textId="77777777" w:rsidTr="00BF59CB">
        <w:trPr>
          <w:jc w:val="center"/>
        </w:trPr>
        <w:tc>
          <w:tcPr>
            <w:tcW w:w="1431" w:type="dxa"/>
          </w:tcPr>
          <w:p w14:paraId="35980A76" w14:textId="77777777" w:rsidR="001B653F" w:rsidRPr="00E359BF" w:rsidRDefault="001B653F" w:rsidP="00D0127F">
            <w:pPr>
              <w:pStyle w:val="TableText"/>
            </w:pPr>
            <w:r>
              <w:t>Grades 9-12</w:t>
            </w:r>
          </w:p>
        </w:tc>
        <w:tc>
          <w:tcPr>
            <w:tcW w:w="874" w:type="dxa"/>
          </w:tcPr>
          <w:p w14:paraId="24D61E32"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45512906"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559FA23F"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68202745"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348F80D9" w14:textId="77777777" w:rsidR="001B653F" w:rsidRPr="00E359BF" w:rsidRDefault="001B653F" w:rsidP="00D0127F">
            <w:pPr>
              <w:pStyle w:val="TableTextCentered"/>
              <w:rPr>
                <w:rFonts w:eastAsia="Times New Roman"/>
              </w:rPr>
            </w:pPr>
            <w:r>
              <w:rPr>
                <w:rFonts w:eastAsia="Times New Roman"/>
              </w:rPr>
              <w:t>8</w:t>
            </w:r>
          </w:p>
        </w:tc>
        <w:tc>
          <w:tcPr>
            <w:tcW w:w="874" w:type="dxa"/>
          </w:tcPr>
          <w:p w14:paraId="004EC533" w14:textId="77777777" w:rsidR="001B653F" w:rsidRPr="00E359BF" w:rsidRDefault="001B653F" w:rsidP="00D0127F">
            <w:pPr>
              <w:pStyle w:val="TableTextCentered"/>
              <w:rPr>
                <w:rFonts w:eastAsia="Times New Roman"/>
              </w:rPr>
            </w:pPr>
            <w:r>
              <w:rPr>
                <w:rFonts w:eastAsia="Times New Roman"/>
              </w:rPr>
              <w:t>7</w:t>
            </w:r>
          </w:p>
        </w:tc>
        <w:tc>
          <w:tcPr>
            <w:tcW w:w="875" w:type="dxa"/>
          </w:tcPr>
          <w:p w14:paraId="68EFEA20" w14:textId="77777777" w:rsidR="001B653F" w:rsidRPr="00E359BF" w:rsidRDefault="001B653F" w:rsidP="00D0127F">
            <w:pPr>
              <w:pStyle w:val="TableTextCentered"/>
              <w:rPr>
                <w:rFonts w:eastAsia="Times New Roman"/>
              </w:rPr>
            </w:pPr>
            <w:r>
              <w:rPr>
                <w:rFonts w:eastAsia="Times New Roman"/>
              </w:rPr>
              <w:t>4</w:t>
            </w:r>
          </w:p>
        </w:tc>
        <w:tc>
          <w:tcPr>
            <w:tcW w:w="900" w:type="dxa"/>
          </w:tcPr>
          <w:p w14:paraId="56F5BB18" w14:textId="77777777" w:rsidR="001B653F" w:rsidRPr="00E359BF" w:rsidRDefault="001B653F" w:rsidP="00D0127F">
            <w:pPr>
              <w:pStyle w:val="TableTextCentered"/>
              <w:rPr>
                <w:rFonts w:eastAsia="Times New Roman"/>
              </w:rPr>
            </w:pPr>
            <w:r>
              <w:rPr>
                <w:rFonts w:eastAsia="Times New Roman"/>
              </w:rPr>
              <w:t>20</w:t>
            </w:r>
          </w:p>
        </w:tc>
        <w:tc>
          <w:tcPr>
            <w:tcW w:w="892" w:type="dxa"/>
          </w:tcPr>
          <w:p w14:paraId="2C177E68" w14:textId="77777777" w:rsidR="001B653F" w:rsidRPr="00E359BF" w:rsidRDefault="001B653F" w:rsidP="00D0127F">
            <w:pPr>
              <w:pStyle w:val="TableTextCentered"/>
              <w:rPr>
                <w:rFonts w:eastAsia="Times New Roman"/>
              </w:rPr>
            </w:pPr>
            <w:r>
              <w:rPr>
                <w:rFonts w:eastAsia="Times New Roman"/>
              </w:rPr>
              <w:t>5.7</w:t>
            </w:r>
          </w:p>
        </w:tc>
      </w:tr>
    </w:tbl>
    <w:bookmarkEnd w:id="62"/>
    <w:p w14:paraId="23CCF90F" w14:textId="77777777" w:rsidR="001B653F" w:rsidRPr="00BC09E0" w:rsidRDefault="001B653F" w:rsidP="001B653F">
      <w:pPr>
        <w:pStyle w:val="TableNote"/>
      </w:pPr>
      <w:r w:rsidRPr="00A96DD7">
        <w:t xml:space="preserve">*The district average is an average of the observation scores. In Table 4, the district average is computed as: </w:t>
      </w:r>
      <w:r w:rsidRPr="00A96DD7">
        <w:br/>
      </w:r>
      <w:bookmarkStart w:id="63" w:name="Dist_TS_Calc"/>
      <w:r>
        <w:t>([4 x 4] + [5 x 21] + [6 x 19] + [7 x 16]) ÷ 60 observations = 5.8</w:t>
      </w:r>
      <w:bookmarkEnd w:id="63"/>
    </w:p>
    <w:p w14:paraId="097B7976" w14:textId="77777777" w:rsidR="001B653F" w:rsidRPr="00BC09E0" w:rsidRDefault="001B653F" w:rsidP="001B653F">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60EF6281" w14:textId="77777777" w:rsidR="001B653F" w:rsidRPr="00BC09E0" w:rsidRDefault="001B653F" w:rsidP="001B653F">
      <w:pPr>
        <w:pStyle w:val="BodyText"/>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5AA2E95F" w14:textId="77777777" w:rsidR="001B653F" w:rsidRDefault="001B653F" w:rsidP="001B653F">
      <w:pPr>
        <w:pStyle w:val="BodyText"/>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36DFBAAD" w14:textId="77777777" w:rsidR="001B653F" w:rsidRDefault="001B653F" w:rsidP="001B653F">
      <w:pPr>
        <w:spacing w:after="160" w:line="259" w:lineRule="auto"/>
      </w:pPr>
      <w:r>
        <w:br w:type="page"/>
      </w:r>
    </w:p>
    <w:p w14:paraId="40095E88" w14:textId="77777777" w:rsidR="001B653F" w:rsidRPr="00BC09E0" w:rsidRDefault="001B653F" w:rsidP="001B653F">
      <w:pPr>
        <w:pStyle w:val="Heading2-SIOR"/>
      </w:pPr>
      <w:bookmarkStart w:id="64" w:name="_Toc411329829"/>
      <w:bookmarkStart w:id="65" w:name="_Toc430114877"/>
      <w:bookmarkStart w:id="66" w:name="_Toc92194256"/>
      <w:r w:rsidRPr="00BC09E0">
        <w:t>Regard for Student Perspectives</w:t>
      </w:r>
      <w:bookmarkEnd w:id="64"/>
      <w:bookmarkEnd w:id="65"/>
      <w:bookmarkEnd w:id="66"/>
    </w:p>
    <w:p w14:paraId="427C5F86" w14:textId="77777777" w:rsidR="001B653F" w:rsidRPr="00F008EE" w:rsidRDefault="001B653F" w:rsidP="001B653F">
      <w:pPr>
        <w:pStyle w:val="BodyTextDomain"/>
      </w:pPr>
      <w:r w:rsidRPr="00BC09E0">
        <w:t xml:space="preserve">Emotional Support domain, </w:t>
      </w:r>
      <w:r>
        <w:t>G</w:t>
      </w:r>
      <w:r w:rsidRPr="00BC09E0">
        <w:t xml:space="preserve">rades </w:t>
      </w:r>
      <w:r>
        <w:t>K</w:t>
      </w:r>
      <w:r w:rsidRPr="00BC09E0">
        <w:t>−</w:t>
      </w:r>
      <w:r>
        <w:t>12</w:t>
      </w:r>
    </w:p>
    <w:p w14:paraId="38696289" w14:textId="77777777" w:rsidR="001B653F" w:rsidRPr="00BC09E0" w:rsidRDefault="001B653F" w:rsidP="001B653F">
      <w:pPr>
        <w:pStyle w:val="BodyText"/>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CLASS K–3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 xml:space="preserve">). </w:t>
      </w:r>
    </w:p>
    <w:p w14:paraId="3DF5E6DB" w14:textId="77777777" w:rsidR="001B653F" w:rsidRPr="00BC09E0" w:rsidRDefault="001B653F" w:rsidP="001B653F">
      <w:pPr>
        <w:pStyle w:val="TableTitle0"/>
      </w:pPr>
      <w:r w:rsidRPr="00BC09E0">
        <w:t xml:space="preserve">Table 5. Regard for Student Perspectives: Number of Classrooms for Each Rating </w:t>
      </w:r>
      <w:r w:rsidRPr="00A96DD7">
        <w:t>and District Average</w:t>
      </w:r>
    </w:p>
    <w:p w14:paraId="1DA6252B" w14:textId="77777777" w:rsidR="001B653F" w:rsidRDefault="001B653F" w:rsidP="001B653F">
      <w:pPr>
        <w:pStyle w:val="BodyTextDemi"/>
      </w:pPr>
      <w:r w:rsidRPr="00A96DD7">
        <w:t xml:space="preserve">Regard for Student Perspectives District Average*: </w:t>
      </w:r>
      <w:bookmarkStart w:id="67" w:name="Dist_RSP_Avg"/>
      <w:r>
        <w:t>3.4</w:t>
      </w:r>
      <w:bookmarkEnd w:id="6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75E2F" w:rsidRPr="00E359BF" w14:paraId="72C0FB9B" w14:textId="77777777" w:rsidTr="007D5E3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9ECB2A6" w14:textId="557A8F54" w:rsidR="00E75E2F" w:rsidRPr="00E359BF" w:rsidRDefault="00E75E2F" w:rsidP="00E75E2F">
            <w:pPr>
              <w:pStyle w:val="TableColHeadingCenter"/>
              <w:rPr>
                <w:rFonts w:eastAsia="MS Mincho"/>
              </w:rPr>
            </w:pPr>
            <w:bookmarkStart w:id="68" w:name="Tbl_RSP"/>
            <w:r>
              <w:rPr>
                <w:rFonts w:eastAsia="MS Mincho"/>
              </w:rPr>
              <w:t>Grade Band</w:t>
            </w:r>
          </w:p>
        </w:tc>
        <w:tc>
          <w:tcPr>
            <w:tcW w:w="874" w:type="dxa"/>
            <w:vAlign w:val="center"/>
          </w:tcPr>
          <w:p w14:paraId="578B9753" w14:textId="03E7EA2F" w:rsidR="00E75E2F" w:rsidRPr="00E359BF" w:rsidRDefault="00E75E2F" w:rsidP="00E75E2F">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88E3D7B" w14:textId="3CA006D0" w:rsidR="00E75E2F" w:rsidRPr="00E359BF" w:rsidRDefault="00E75E2F" w:rsidP="00E75E2F">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B7D86A7" w14:textId="3838E721" w:rsidR="00E75E2F" w:rsidRPr="00E359BF" w:rsidRDefault="00E75E2F" w:rsidP="00E75E2F">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69A37867" w14:textId="13AA83F3" w:rsidR="00E75E2F" w:rsidRPr="00E359BF" w:rsidRDefault="00E75E2F" w:rsidP="00E75E2F">
            <w:pPr>
              <w:pStyle w:val="TableColHeadingCenter"/>
              <w:rPr>
                <w:rFonts w:eastAsia="MS Mincho"/>
              </w:rPr>
            </w:pPr>
            <w:r w:rsidRPr="00FB6573">
              <w:rPr>
                <w:rFonts w:eastAsia="MS Mincho"/>
              </w:rPr>
              <w:t>Middle Range</w:t>
            </w:r>
            <w:r>
              <w:rPr>
                <w:rFonts w:eastAsia="MS Mincho"/>
              </w:rPr>
              <w:t xml:space="preserve"> (4)</w:t>
            </w:r>
          </w:p>
        </w:tc>
        <w:tc>
          <w:tcPr>
            <w:tcW w:w="875" w:type="dxa"/>
            <w:vAlign w:val="center"/>
          </w:tcPr>
          <w:p w14:paraId="63D973D8" w14:textId="5AB875D0" w:rsidR="00E75E2F" w:rsidRPr="00E359BF" w:rsidRDefault="00E75E2F" w:rsidP="00E75E2F">
            <w:pPr>
              <w:pStyle w:val="TableColHeadingCenter"/>
              <w:rPr>
                <w:rFonts w:eastAsia="MS Mincho"/>
              </w:rPr>
            </w:pPr>
            <w:r w:rsidRPr="00FB6573">
              <w:rPr>
                <w:rFonts w:eastAsia="MS Mincho"/>
              </w:rPr>
              <w:t>Middle Range</w:t>
            </w:r>
            <w:r>
              <w:rPr>
                <w:rFonts w:eastAsia="MS Mincho"/>
              </w:rPr>
              <w:t xml:space="preserve"> (5)</w:t>
            </w:r>
          </w:p>
        </w:tc>
        <w:tc>
          <w:tcPr>
            <w:tcW w:w="874" w:type="dxa"/>
            <w:vAlign w:val="center"/>
          </w:tcPr>
          <w:p w14:paraId="1FB1D51F" w14:textId="39B91050" w:rsidR="00E75E2F" w:rsidRPr="00E359BF" w:rsidRDefault="00E75E2F" w:rsidP="00E75E2F">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83E0F58" w14:textId="02C3E3E0" w:rsidR="00E75E2F" w:rsidRPr="00E359BF" w:rsidRDefault="00E75E2F" w:rsidP="00E75E2F">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FDF6FB1" w14:textId="7F3C3A18" w:rsidR="00E75E2F" w:rsidRPr="00E359BF" w:rsidRDefault="00E75E2F" w:rsidP="00E75E2F">
            <w:pPr>
              <w:pStyle w:val="TableColHeadingCenter"/>
              <w:rPr>
                <w:rFonts w:eastAsia="MS Mincho"/>
              </w:rPr>
            </w:pPr>
            <w:r>
              <w:rPr>
                <w:rFonts w:eastAsia="MS Mincho"/>
              </w:rPr>
              <w:t>n (60)</w:t>
            </w:r>
          </w:p>
        </w:tc>
        <w:tc>
          <w:tcPr>
            <w:tcW w:w="892" w:type="dxa"/>
            <w:vAlign w:val="center"/>
          </w:tcPr>
          <w:p w14:paraId="69CCD980" w14:textId="2AF7B551" w:rsidR="00E75E2F" w:rsidRPr="00E359BF" w:rsidRDefault="00E75E2F" w:rsidP="00E75E2F">
            <w:pPr>
              <w:pStyle w:val="TableColHeadingCenter"/>
              <w:rPr>
                <w:rFonts w:eastAsia="MS Mincho"/>
              </w:rPr>
            </w:pPr>
            <w:r>
              <w:rPr>
                <w:rFonts w:eastAsia="MS Mincho"/>
              </w:rPr>
              <w:t>Average (</w:t>
            </w:r>
            <w:r w:rsidR="005B62EB">
              <w:rPr>
                <w:rFonts w:eastAsia="MS Mincho"/>
              </w:rPr>
              <w:t>3.4</w:t>
            </w:r>
            <w:r>
              <w:rPr>
                <w:rFonts w:eastAsia="MS Mincho"/>
              </w:rPr>
              <w:t>)</w:t>
            </w:r>
          </w:p>
        </w:tc>
      </w:tr>
      <w:tr w:rsidR="001B653F" w:rsidRPr="00E359BF" w14:paraId="2FAC81B5" w14:textId="77777777" w:rsidTr="00BF59CB">
        <w:trPr>
          <w:jc w:val="center"/>
        </w:trPr>
        <w:tc>
          <w:tcPr>
            <w:tcW w:w="1431" w:type="dxa"/>
          </w:tcPr>
          <w:p w14:paraId="7DFC5D08" w14:textId="77777777" w:rsidR="001B653F" w:rsidRPr="00E359BF" w:rsidRDefault="001B653F" w:rsidP="00D0127F">
            <w:pPr>
              <w:pStyle w:val="TableText"/>
            </w:pPr>
            <w:r>
              <w:t>Grades K-5</w:t>
            </w:r>
          </w:p>
        </w:tc>
        <w:tc>
          <w:tcPr>
            <w:tcW w:w="874" w:type="dxa"/>
          </w:tcPr>
          <w:p w14:paraId="5589EAE0"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27046DAA" w14:textId="77777777" w:rsidR="001B653F" w:rsidRPr="00E359BF" w:rsidRDefault="001B653F" w:rsidP="00D0127F">
            <w:pPr>
              <w:pStyle w:val="TableTextCentered"/>
              <w:rPr>
                <w:rFonts w:eastAsia="Times New Roman"/>
              </w:rPr>
            </w:pPr>
            <w:r>
              <w:rPr>
                <w:rFonts w:eastAsia="Times New Roman"/>
              </w:rPr>
              <w:t>2</w:t>
            </w:r>
          </w:p>
        </w:tc>
        <w:tc>
          <w:tcPr>
            <w:tcW w:w="874" w:type="dxa"/>
          </w:tcPr>
          <w:p w14:paraId="6FEFE7E0" w14:textId="77777777" w:rsidR="001B653F" w:rsidRPr="00E359BF" w:rsidRDefault="001B653F" w:rsidP="00D0127F">
            <w:pPr>
              <w:pStyle w:val="TableTextCentered"/>
              <w:rPr>
                <w:rFonts w:eastAsia="Times New Roman"/>
              </w:rPr>
            </w:pPr>
            <w:r>
              <w:rPr>
                <w:rFonts w:eastAsia="Times New Roman"/>
              </w:rPr>
              <w:t>9</w:t>
            </w:r>
          </w:p>
        </w:tc>
        <w:tc>
          <w:tcPr>
            <w:tcW w:w="875" w:type="dxa"/>
          </w:tcPr>
          <w:p w14:paraId="619F6366" w14:textId="77777777" w:rsidR="001B653F" w:rsidRPr="00E359BF" w:rsidRDefault="001B653F" w:rsidP="00D0127F">
            <w:pPr>
              <w:pStyle w:val="TableTextCentered"/>
              <w:rPr>
                <w:rFonts w:eastAsia="Times New Roman"/>
              </w:rPr>
            </w:pPr>
            <w:r>
              <w:rPr>
                <w:rFonts w:eastAsia="Times New Roman"/>
              </w:rPr>
              <w:t>2</w:t>
            </w:r>
          </w:p>
        </w:tc>
        <w:tc>
          <w:tcPr>
            <w:tcW w:w="875" w:type="dxa"/>
          </w:tcPr>
          <w:p w14:paraId="3AB536F7" w14:textId="77777777" w:rsidR="001B653F" w:rsidRPr="00E359BF" w:rsidRDefault="001B653F" w:rsidP="00D0127F">
            <w:pPr>
              <w:pStyle w:val="TableTextCentered"/>
              <w:rPr>
                <w:rFonts w:eastAsia="Times New Roman"/>
              </w:rPr>
            </w:pPr>
            <w:r>
              <w:rPr>
                <w:rFonts w:eastAsia="Times New Roman"/>
              </w:rPr>
              <w:t>7</w:t>
            </w:r>
          </w:p>
        </w:tc>
        <w:tc>
          <w:tcPr>
            <w:tcW w:w="874" w:type="dxa"/>
          </w:tcPr>
          <w:p w14:paraId="550A85AF" w14:textId="77777777" w:rsidR="001B653F" w:rsidRPr="00E359BF" w:rsidRDefault="001B653F" w:rsidP="00D0127F">
            <w:pPr>
              <w:pStyle w:val="TableTextCentered"/>
              <w:rPr>
                <w:rFonts w:eastAsia="Times New Roman"/>
              </w:rPr>
            </w:pPr>
            <w:r>
              <w:rPr>
                <w:rFonts w:eastAsia="Times New Roman"/>
              </w:rPr>
              <w:t>2</w:t>
            </w:r>
          </w:p>
        </w:tc>
        <w:tc>
          <w:tcPr>
            <w:tcW w:w="875" w:type="dxa"/>
          </w:tcPr>
          <w:p w14:paraId="0FB77041" w14:textId="77777777" w:rsidR="001B653F" w:rsidRPr="00E359BF" w:rsidRDefault="001B653F" w:rsidP="00D0127F">
            <w:pPr>
              <w:pStyle w:val="TableTextCentered"/>
              <w:rPr>
                <w:rFonts w:eastAsia="Times New Roman"/>
              </w:rPr>
            </w:pPr>
            <w:r>
              <w:rPr>
                <w:rFonts w:eastAsia="Times New Roman"/>
              </w:rPr>
              <w:t>2</w:t>
            </w:r>
          </w:p>
        </w:tc>
        <w:tc>
          <w:tcPr>
            <w:tcW w:w="900" w:type="dxa"/>
          </w:tcPr>
          <w:p w14:paraId="0B5A33C0" w14:textId="77777777" w:rsidR="001B653F" w:rsidRPr="00E359BF" w:rsidRDefault="001B653F" w:rsidP="00D0127F">
            <w:pPr>
              <w:pStyle w:val="TableTextCentered"/>
              <w:rPr>
                <w:rFonts w:eastAsia="Times New Roman"/>
              </w:rPr>
            </w:pPr>
            <w:r>
              <w:rPr>
                <w:rFonts w:eastAsia="Times New Roman"/>
              </w:rPr>
              <w:t>24</w:t>
            </w:r>
          </w:p>
        </w:tc>
        <w:tc>
          <w:tcPr>
            <w:tcW w:w="892" w:type="dxa"/>
          </w:tcPr>
          <w:p w14:paraId="1E8000D4" w14:textId="77777777" w:rsidR="001B653F" w:rsidRPr="00E359BF" w:rsidRDefault="001B653F" w:rsidP="00D0127F">
            <w:pPr>
              <w:pStyle w:val="TableTextCentered"/>
              <w:rPr>
                <w:rFonts w:eastAsia="Times New Roman"/>
              </w:rPr>
            </w:pPr>
            <w:r>
              <w:rPr>
                <w:rFonts w:eastAsia="Times New Roman"/>
              </w:rPr>
              <w:t>4.2</w:t>
            </w:r>
          </w:p>
        </w:tc>
      </w:tr>
      <w:tr w:rsidR="001B653F" w:rsidRPr="00E359BF" w14:paraId="3C38A08D" w14:textId="77777777" w:rsidTr="00BF59CB">
        <w:trPr>
          <w:jc w:val="center"/>
        </w:trPr>
        <w:tc>
          <w:tcPr>
            <w:tcW w:w="1431" w:type="dxa"/>
          </w:tcPr>
          <w:p w14:paraId="07F8DB8B" w14:textId="77777777" w:rsidR="001B653F" w:rsidRPr="00E359BF" w:rsidRDefault="001B653F" w:rsidP="00D0127F">
            <w:pPr>
              <w:pStyle w:val="TableText"/>
            </w:pPr>
            <w:r>
              <w:t>Grades 6-8</w:t>
            </w:r>
          </w:p>
        </w:tc>
        <w:tc>
          <w:tcPr>
            <w:tcW w:w="874" w:type="dxa"/>
          </w:tcPr>
          <w:p w14:paraId="710B0E5A" w14:textId="77777777" w:rsidR="001B653F" w:rsidRPr="00E359BF" w:rsidRDefault="001B653F" w:rsidP="00D0127F">
            <w:pPr>
              <w:pStyle w:val="TableTextCentered"/>
              <w:rPr>
                <w:rFonts w:eastAsia="Times New Roman"/>
              </w:rPr>
            </w:pPr>
            <w:r>
              <w:rPr>
                <w:rFonts w:eastAsia="Times New Roman"/>
              </w:rPr>
              <w:t>2</w:t>
            </w:r>
          </w:p>
        </w:tc>
        <w:tc>
          <w:tcPr>
            <w:tcW w:w="874" w:type="dxa"/>
          </w:tcPr>
          <w:p w14:paraId="50328F00" w14:textId="77777777" w:rsidR="001B653F" w:rsidRPr="00E359BF" w:rsidRDefault="001B653F" w:rsidP="00D0127F">
            <w:pPr>
              <w:pStyle w:val="TableTextCentered"/>
              <w:rPr>
                <w:rFonts w:eastAsia="Times New Roman"/>
              </w:rPr>
            </w:pPr>
            <w:r>
              <w:rPr>
                <w:rFonts w:eastAsia="Times New Roman"/>
              </w:rPr>
              <w:t>4</w:t>
            </w:r>
          </w:p>
        </w:tc>
        <w:tc>
          <w:tcPr>
            <w:tcW w:w="874" w:type="dxa"/>
          </w:tcPr>
          <w:p w14:paraId="3EA4DA07" w14:textId="77777777" w:rsidR="001B653F" w:rsidRPr="00E359BF" w:rsidRDefault="001B653F" w:rsidP="00D0127F">
            <w:pPr>
              <w:pStyle w:val="TableTextCentered"/>
              <w:rPr>
                <w:rFonts w:eastAsia="Times New Roman"/>
              </w:rPr>
            </w:pPr>
            <w:r>
              <w:rPr>
                <w:rFonts w:eastAsia="Times New Roman"/>
              </w:rPr>
              <w:t>5</w:t>
            </w:r>
          </w:p>
        </w:tc>
        <w:tc>
          <w:tcPr>
            <w:tcW w:w="875" w:type="dxa"/>
          </w:tcPr>
          <w:p w14:paraId="554D0F04" w14:textId="77777777" w:rsidR="001B653F" w:rsidRPr="00E359BF" w:rsidRDefault="001B653F" w:rsidP="00D0127F">
            <w:pPr>
              <w:pStyle w:val="TableTextCentered"/>
              <w:rPr>
                <w:rFonts w:eastAsia="Times New Roman"/>
              </w:rPr>
            </w:pPr>
            <w:r>
              <w:rPr>
                <w:rFonts w:eastAsia="Times New Roman"/>
              </w:rPr>
              <w:t>3</w:t>
            </w:r>
          </w:p>
        </w:tc>
        <w:tc>
          <w:tcPr>
            <w:tcW w:w="875" w:type="dxa"/>
          </w:tcPr>
          <w:p w14:paraId="0845E971" w14:textId="77777777" w:rsidR="001B653F" w:rsidRPr="00E359BF" w:rsidRDefault="001B653F" w:rsidP="00D0127F">
            <w:pPr>
              <w:pStyle w:val="TableTextCentered"/>
              <w:rPr>
                <w:rFonts w:eastAsia="Times New Roman"/>
              </w:rPr>
            </w:pPr>
            <w:r>
              <w:rPr>
                <w:rFonts w:eastAsia="Times New Roman"/>
              </w:rPr>
              <w:t>2</w:t>
            </w:r>
          </w:p>
        </w:tc>
        <w:tc>
          <w:tcPr>
            <w:tcW w:w="874" w:type="dxa"/>
          </w:tcPr>
          <w:p w14:paraId="7D19577C"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503E1C2B" w14:textId="77777777" w:rsidR="001B653F" w:rsidRPr="00E359BF" w:rsidRDefault="001B653F" w:rsidP="00D0127F">
            <w:pPr>
              <w:pStyle w:val="TableTextCentered"/>
              <w:rPr>
                <w:rFonts w:eastAsia="Times New Roman"/>
              </w:rPr>
            </w:pPr>
            <w:r>
              <w:rPr>
                <w:rFonts w:eastAsia="Times New Roman"/>
              </w:rPr>
              <w:t>0</w:t>
            </w:r>
          </w:p>
        </w:tc>
        <w:tc>
          <w:tcPr>
            <w:tcW w:w="900" w:type="dxa"/>
          </w:tcPr>
          <w:p w14:paraId="79CB7BA7" w14:textId="77777777" w:rsidR="001B653F" w:rsidRPr="00E359BF" w:rsidRDefault="001B653F" w:rsidP="00D0127F">
            <w:pPr>
              <w:pStyle w:val="TableTextCentered"/>
              <w:rPr>
                <w:rFonts w:eastAsia="Times New Roman"/>
              </w:rPr>
            </w:pPr>
            <w:r>
              <w:rPr>
                <w:rFonts w:eastAsia="Times New Roman"/>
              </w:rPr>
              <w:t>16</w:t>
            </w:r>
          </w:p>
        </w:tc>
        <w:tc>
          <w:tcPr>
            <w:tcW w:w="892" w:type="dxa"/>
          </w:tcPr>
          <w:p w14:paraId="0E53B44D" w14:textId="77777777" w:rsidR="001B653F" w:rsidRPr="00E359BF" w:rsidRDefault="001B653F" w:rsidP="00D0127F">
            <w:pPr>
              <w:pStyle w:val="TableTextCentered"/>
              <w:rPr>
                <w:rFonts w:eastAsia="Times New Roman"/>
              </w:rPr>
            </w:pPr>
            <w:r>
              <w:rPr>
                <w:rFonts w:eastAsia="Times New Roman"/>
              </w:rPr>
              <w:t>2.9</w:t>
            </w:r>
          </w:p>
        </w:tc>
      </w:tr>
      <w:tr w:rsidR="001B653F" w:rsidRPr="00E359BF" w14:paraId="27EE37FB" w14:textId="77777777" w:rsidTr="00BF59CB">
        <w:trPr>
          <w:jc w:val="center"/>
        </w:trPr>
        <w:tc>
          <w:tcPr>
            <w:tcW w:w="1431" w:type="dxa"/>
          </w:tcPr>
          <w:p w14:paraId="63740C00" w14:textId="77777777" w:rsidR="001B653F" w:rsidRPr="00E359BF" w:rsidRDefault="001B653F" w:rsidP="00D0127F">
            <w:pPr>
              <w:pStyle w:val="TableText"/>
            </w:pPr>
            <w:r>
              <w:t>Grades 9-12</w:t>
            </w:r>
          </w:p>
        </w:tc>
        <w:tc>
          <w:tcPr>
            <w:tcW w:w="874" w:type="dxa"/>
          </w:tcPr>
          <w:p w14:paraId="75FD407A" w14:textId="77777777" w:rsidR="001B653F" w:rsidRPr="00E359BF" w:rsidRDefault="001B653F" w:rsidP="00D0127F">
            <w:pPr>
              <w:pStyle w:val="TableTextCentered"/>
              <w:rPr>
                <w:rFonts w:eastAsia="Times New Roman"/>
              </w:rPr>
            </w:pPr>
            <w:r>
              <w:rPr>
                <w:rFonts w:eastAsia="Times New Roman"/>
              </w:rPr>
              <w:t>1</w:t>
            </w:r>
          </w:p>
        </w:tc>
        <w:tc>
          <w:tcPr>
            <w:tcW w:w="874" w:type="dxa"/>
          </w:tcPr>
          <w:p w14:paraId="0F9F786B" w14:textId="77777777" w:rsidR="001B653F" w:rsidRPr="00E359BF" w:rsidRDefault="001B653F" w:rsidP="00D0127F">
            <w:pPr>
              <w:pStyle w:val="TableTextCentered"/>
              <w:rPr>
                <w:rFonts w:eastAsia="Times New Roman"/>
              </w:rPr>
            </w:pPr>
            <w:r>
              <w:rPr>
                <w:rFonts w:eastAsia="Times New Roman"/>
              </w:rPr>
              <w:t>5</w:t>
            </w:r>
          </w:p>
        </w:tc>
        <w:tc>
          <w:tcPr>
            <w:tcW w:w="874" w:type="dxa"/>
          </w:tcPr>
          <w:p w14:paraId="73DB4A27" w14:textId="77777777" w:rsidR="001B653F" w:rsidRPr="00E359BF" w:rsidRDefault="001B653F" w:rsidP="00D0127F">
            <w:pPr>
              <w:pStyle w:val="TableTextCentered"/>
              <w:rPr>
                <w:rFonts w:eastAsia="Times New Roman"/>
              </w:rPr>
            </w:pPr>
            <w:r>
              <w:rPr>
                <w:rFonts w:eastAsia="Times New Roman"/>
              </w:rPr>
              <w:t>11</w:t>
            </w:r>
          </w:p>
        </w:tc>
        <w:tc>
          <w:tcPr>
            <w:tcW w:w="875" w:type="dxa"/>
          </w:tcPr>
          <w:p w14:paraId="3EB8BD98"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504E3AC6" w14:textId="77777777" w:rsidR="001B653F" w:rsidRPr="00E359BF" w:rsidRDefault="001B653F" w:rsidP="00D0127F">
            <w:pPr>
              <w:pStyle w:val="TableTextCentered"/>
              <w:rPr>
                <w:rFonts w:eastAsia="Times New Roman"/>
              </w:rPr>
            </w:pPr>
            <w:r>
              <w:rPr>
                <w:rFonts w:eastAsia="Times New Roman"/>
              </w:rPr>
              <w:t>2</w:t>
            </w:r>
          </w:p>
        </w:tc>
        <w:tc>
          <w:tcPr>
            <w:tcW w:w="874" w:type="dxa"/>
          </w:tcPr>
          <w:p w14:paraId="64318D80"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5C0E63F4" w14:textId="77777777" w:rsidR="001B653F" w:rsidRPr="00E359BF" w:rsidRDefault="001B653F" w:rsidP="00D0127F">
            <w:pPr>
              <w:pStyle w:val="TableTextCentered"/>
              <w:rPr>
                <w:rFonts w:eastAsia="Times New Roman"/>
              </w:rPr>
            </w:pPr>
            <w:r>
              <w:rPr>
                <w:rFonts w:eastAsia="Times New Roman"/>
              </w:rPr>
              <w:t>0</w:t>
            </w:r>
          </w:p>
        </w:tc>
        <w:tc>
          <w:tcPr>
            <w:tcW w:w="900" w:type="dxa"/>
          </w:tcPr>
          <w:p w14:paraId="2F1D7C88" w14:textId="77777777" w:rsidR="001B653F" w:rsidRPr="00E359BF" w:rsidRDefault="001B653F" w:rsidP="00D0127F">
            <w:pPr>
              <w:pStyle w:val="TableTextCentered"/>
              <w:rPr>
                <w:rFonts w:eastAsia="Times New Roman"/>
              </w:rPr>
            </w:pPr>
            <w:r>
              <w:rPr>
                <w:rFonts w:eastAsia="Times New Roman"/>
              </w:rPr>
              <w:t>20</w:t>
            </w:r>
          </w:p>
        </w:tc>
        <w:tc>
          <w:tcPr>
            <w:tcW w:w="892" w:type="dxa"/>
          </w:tcPr>
          <w:p w14:paraId="193F2EAC" w14:textId="77777777" w:rsidR="001B653F" w:rsidRPr="00E359BF" w:rsidRDefault="001B653F" w:rsidP="00D0127F">
            <w:pPr>
              <w:pStyle w:val="TableTextCentered"/>
              <w:rPr>
                <w:rFonts w:eastAsia="Times New Roman"/>
              </w:rPr>
            </w:pPr>
            <w:r>
              <w:rPr>
                <w:rFonts w:eastAsia="Times New Roman"/>
              </w:rPr>
              <w:t>2.9</w:t>
            </w:r>
          </w:p>
        </w:tc>
      </w:tr>
    </w:tbl>
    <w:bookmarkEnd w:id="68"/>
    <w:p w14:paraId="78E65433" w14:textId="77777777" w:rsidR="001B653F" w:rsidRPr="00BC09E0" w:rsidRDefault="001B653F" w:rsidP="001B653F">
      <w:pPr>
        <w:pStyle w:val="TableNote"/>
      </w:pPr>
      <w:r w:rsidRPr="00A96DD7">
        <w:t xml:space="preserve">*The district average is an average of the observation scores. In Table 5, the district average is computed as: </w:t>
      </w:r>
      <w:r w:rsidRPr="00A96DD7">
        <w:br/>
      </w:r>
      <w:bookmarkStart w:id="69" w:name="Dist_RSP_Calc"/>
      <w:r>
        <w:t>([1 x 3] + [2 x 11] + [3 x 25] + [4 x 6] + [5 x 11] + [6 x 2] + [7 x 2]) ÷ 60 observations = 3.4</w:t>
      </w:r>
      <w:bookmarkEnd w:id="69"/>
    </w:p>
    <w:p w14:paraId="37391553" w14:textId="77777777" w:rsidR="001B653F" w:rsidRPr="00BC09E0" w:rsidRDefault="001B653F" w:rsidP="001B653F">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 xml:space="preserve">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23F3E11A" w14:textId="77777777" w:rsidR="001B653F" w:rsidRPr="00BC09E0" w:rsidRDefault="001B653F" w:rsidP="001B653F">
      <w:pPr>
        <w:pStyle w:val="BodyText"/>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5E0F7504" w14:textId="77777777" w:rsidR="001B653F" w:rsidRPr="00BC09E0" w:rsidRDefault="001B653F" w:rsidP="001B653F">
      <w:pPr>
        <w:pStyle w:val="BodyText"/>
      </w:pPr>
      <w:r w:rsidRPr="00270124">
        <w:rPr>
          <w:rStyle w:val="BodyTextDemiChar"/>
        </w:rPr>
        <w:t xml:space="preserve">Ratings in the High Range. </w:t>
      </w:r>
      <w:r w:rsidRPr="00270124">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1208FABD" w14:textId="77777777" w:rsidR="001B653F" w:rsidRDefault="001B653F" w:rsidP="001B653F">
      <w:pPr>
        <w:spacing w:after="160" w:line="259" w:lineRule="auto"/>
        <w:rPr>
          <w:rFonts w:eastAsiaTheme="majorEastAsia"/>
        </w:rPr>
      </w:pPr>
      <w:r>
        <w:rPr>
          <w:rFonts w:eastAsiaTheme="majorEastAsia"/>
        </w:rPr>
        <w:br w:type="page"/>
      </w:r>
    </w:p>
    <w:p w14:paraId="7D87E7CB" w14:textId="77777777" w:rsidR="001B653F" w:rsidRPr="00BC09E0" w:rsidRDefault="001B653F" w:rsidP="001B653F">
      <w:pPr>
        <w:pStyle w:val="Heading2-SIOR"/>
      </w:pPr>
      <w:bookmarkStart w:id="70" w:name="_Toc430114878"/>
      <w:bookmarkStart w:id="71" w:name="_Toc92194257"/>
      <w:r w:rsidRPr="00BC09E0">
        <w:t>Negative Climate</w:t>
      </w:r>
      <w:bookmarkEnd w:id="70"/>
      <w:bookmarkEnd w:id="71"/>
    </w:p>
    <w:p w14:paraId="61D44D5B" w14:textId="77777777" w:rsidR="001B653F" w:rsidRPr="00F008EE" w:rsidRDefault="001B653F" w:rsidP="001B653F">
      <w:pPr>
        <w:pStyle w:val="BodyTextDomain"/>
      </w:pPr>
      <w:r w:rsidRPr="00BC09E0">
        <w:t>Emotional Support domain,</w:t>
      </w:r>
      <w:r w:rsidRPr="00F008EE">
        <w:t xml:space="preserve"> </w:t>
      </w:r>
      <w:r>
        <w:t>G</w:t>
      </w:r>
      <w:r w:rsidRPr="00BC09E0">
        <w:t xml:space="preserve">rades </w:t>
      </w:r>
      <w:r>
        <w:t>K</w:t>
      </w:r>
      <w:r w:rsidRPr="00BC09E0">
        <w:rPr>
          <w:rFonts w:ascii="Vijaya" w:hAnsi="Vijaya" w:cs="Vijaya"/>
        </w:rPr>
        <w:t>−</w:t>
      </w:r>
      <w:r>
        <w:rPr>
          <w:rFonts w:ascii="Vijaya" w:hAnsi="Vijaya" w:cs="Vijaya"/>
        </w:rPr>
        <w:t xml:space="preserve"> </w:t>
      </w:r>
      <w:r w:rsidRPr="00BC09E0">
        <w:t>3</w:t>
      </w:r>
      <w:r w:rsidRPr="00BC09E0">
        <w:br/>
      </w:r>
      <w:r w:rsidRPr="00F008EE">
        <w:t>Classroom Organiz</w:t>
      </w:r>
      <w:r w:rsidRPr="00BC09E0">
        <w:t xml:space="preserve">ation domain, </w:t>
      </w:r>
      <w:r>
        <w:t>G</w:t>
      </w:r>
      <w:r w:rsidRPr="00BC09E0">
        <w:t>rades 4</w:t>
      </w:r>
      <w:r w:rsidRPr="00BC09E0">
        <w:rPr>
          <w:rFonts w:ascii="Vijaya" w:hAnsi="Vijaya" w:cs="Vijaya"/>
        </w:rPr>
        <w:t>−</w:t>
      </w:r>
      <w:r>
        <w:rPr>
          <w:rFonts w:ascii="Vijaya" w:hAnsi="Vijaya" w:cs="Vijaya"/>
        </w:rPr>
        <w:t xml:space="preserve"> </w:t>
      </w:r>
      <w:r>
        <w:t>12</w:t>
      </w:r>
    </w:p>
    <w:p w14:paraId="28A88A94" w14:textId="73E10771" w:rsidR="001B653F" w:rsidRPr="00BC09E0" w:rsidRDefault="001B653F" w:rsidP="001B653F">
      <w:pPr>
        <w:pStyle w:val="BodyText"/>
      </w:pPr>
      <w:r w:rsidRPr="00BC09E0">
        <w:t>Negative Climate reflects the overall level of expressed negativity in the classroom. The frequency, quality, and intensity of teacher and student negativity are key to this dimension (</w:t>
      </w:r>
      <w:r w:rsidRPr="00BC09E0">
        <w:rPr>
          <w:i/>
        </w:rPr>
        <w:t>CLASS K–3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w:t>
      </w:r>
      <w:r w:rsidR="006F1E77">
        <w:t xml:space="preserve"> </w:t>
      </w:r>
      <w:r w:rsidRPr="00BC09E0">
        <w:t>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Pr="00BC09E0">
        <w:rPr>
          <w:rStyle w:val="FootnoteReference"/>
        </w:rPr>
        <w:footnoteReference w:id="10"/>
      </w:r>
      <w:r w:rsidRPr="00BC09E0">
        <w:t xml:space="preserve"> </w:t>
      </w:r>
    </w:p>
    <w:p w14:paraId="64D92688" w14:textId="77777777" w:rsidR="001B653F" w:rsidRPr="00BC09E0" w:rsidRDefault="001B653F" w:rsidP="001B653F">
      <w:pPr>
        <w:pStyle w:val="TableTitle0"/>
      </w:pPr>
      <w:r w:rsidRPr="00BC09E0">
        <w:t xml:space="preserve">Table 6. Negative Climate: Number of Classrooms for Each Rating </w:t>
      </w:r>
      <w:r w:rsidRPr="00A96DD7">
        <w:t>and District Average</w:t>
      </w:r>
    </w:p>
    <w:p w14:paraId="79A81648" w14:textId="77777777" w:rsidR="001B653F" w:rsidRDefault="001B653F" w:rsidP="001B653F">
      <w:pPr>
        <w:pStyle w:val="BodyTextDemi"/>
      </w:pPr>
      <w:r w:rsidRPr="00A96DD7">
        <w:t xml:space="preserve">Negative Climate District Average*: </w:t>
      </w:r>
      <w:bookmarkStart w:id="72" w:name="Dist_NC_Avg"/>
      <w:r>
        <w:t>7.0</w:t>
      </w:r>
      <w:bookmarkEnd w:id="72"/>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5B62EB" w:rsidRPr="00E359BF" w14:paraId="71538999" w14:textId="77777777" w:rsidTr="003122E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06BB10E" w14:textId="707B3B08" w:rsidR="005B62EB" w:rsidRPr="00E359BF" w:rsidRDefault="005B62EB" w:rsidP="005B62EB">
            <w:pPr>
              <w:pStyle w:val="TableColHeadingCenter"/>
              <w:rPr>
                <w:rFonts w:eastAsia="MS Mincho"/>
              </w:rPr>
            </w:pPr>
            <w:bookmarkStart w:id="73" w:name="Tbl_NC"/>
            <w:r>
              <w:rPr>
                <w:rFonts w:eastAsia="MS Mincho"/>
              </w:rPr>
              <w:t>Grade Band</w:t>
            </w:r>
          </w:p>
        </w:tc>
        <w:tc>
          <w:tcPr>
            <w:tcW w:w="874" w:type="dxa"/>
            <w:vAlign w:val="center"/>
          </w:tcPr>
          <w:p w14:paraId="0D7FB65A" w14:textId="57812782"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7E744B50" w14:textId="68AA88D7"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F82A85E" w14:textId="381262B3" w:rsidR="005B62EB" w:rsidRPr="00E359BF" w:rsidRDefault="005B62EB" w:rsidP="005B62EB">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6281FA29" w14:textId="0FACA992"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(4)</w:t>
            </w:r>
          </w:p>
        </w:tc>
        <w:tc>
          <w:tcPr>
            <w:tcW w:w="875" w:type="dxa"/>
            <w:vAlign w:val="center"/>
          </w:tcPr>
          <w:p w14:paraId="4E7A251D" w14:textId="7690D389"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(5)</w:t>
            </w:r>
          </w:p>
        </w:tc>
        <w:tc>
          <w:tcPr>
            <w:tcW w:w="874" w:type="dxa"/>
            <w:vAlign w:val="center"/>
          </w:tcPr>
          <w:p w14:paraId="1A4E8858" w14:textId="614E538C"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EEE967D" w14:textId="246D5FA8"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21001CA" w14:textId="53168D86" w:rsidR="005B62EB" w:rsidRPr="00E359BF" w:rsidRDefault="005B62EB" w:rsidP="005B62EB">
            <w:pPr>
              <w:pStyle w:val="TableColHeadingCenter"/>
              <w:rPr>
                <w:rFonts w:eastAsia="MS Mincho"/>
              </w:rPr>
            </w:pPr>
            <w:r>
              <w:rPr>
                <w:rFonts w:eastAsia="MS Mincho"/>
              </w:rPr>
              <w:t>n (60)</w:t>
            </w:r>
          </w:p>
        </w:tc>
        <w:tc>
          <w:tcPr>
            <w:tcW w:w="892" w:type="dxa"/>
            <w:vAlign w:val="center"/>
          </w:tcPr>
          <w:p w14:paraId="1B218E0F" w14:textId="08BCCCF2" w:rsidR="005B62EB" w:rsidRPr="00E359BF" w:rsidRDefault="005B62EB" w:rsidP="005B62EB">
            <w:pPr>
              <w:pStyle w:val="TableColHeadingCenter"/>
              <w:rPr>
                <w:rFonts w:eastAsia="MS Mincho"/>
              </w:rPr>
            </w:pPr>
            <w:r>
              <w:rPr>
                <w:rFonts w:eastAsia="MS Mincho"/>
              </w:rPr>
              <w:t>Average (7.0)</w:t>
            </w:r>
          </w:p>
        </w:tc>
      </w:tr>
      <w:tr w:rsidR="001B653F" w:rsidRPr="00E359BF" w14:paraId="45C45869" w14:textId="77777777" w:rsidTr="00BF59CB">
        <w:trPr>
          <w:jc w:val="center"/>
        </w:trPr>
        <w:tc>
          <w:tcPr>
            <w:tcW w:w="1431" w:type="dxa"/>
          </w:tcPr>
          <w:p w14:paraId="6DD652A4" w14:textId="77777777" w:rsidR="001B653F" w:rsidRPr="00E359BF" w:rsidRDefault="001B653F" w:rsidP="00D0127F">
            <w:pPr>
              <w:pStyle w:val="TableText"/>
            </w:pPr>
            <w:r>
              <w:t>Grades K-5</w:t>
            </w:r>
          </w:p>
        </w:tc>
        <w:tc>
          <w:tcPr>
            <w:tcW w:w="874" w:type="dxa"/>
          </w:tcPr>
          <w:p w14:paraId="522D479A"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2E20B9AF"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38804724"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2C35FE61"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2E6CA1F6"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188E223A"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1FC3C5F7" w14:textId="77777777" w:rsidR="001B653F" w:rsidRPr="00E359BF" w:rsidRDefault="001B653F" w:rsidP="00D0127F">
            <w:pPr>
              <w:pStyle w:val="TableTextCentered"/>
              <w:rPr>
                <w:rFonts w:eastAsia="Times New Roman"/>
              </w:rPr>
            </w:pPr>
            <w:r>
              <w:rPr>
                <w:rFonts w:eastAsia="Times New Roman"/>
              </w:rPr>
              <w:t>23</w:t>
            </w:r>
          </w:p>
        </w:tc>
        <w:tc>
          <w:tcPr>
            <w:tcW w:w="900" w:type="dxa"/>
          </w:tcPr>
          <w:p w14:paraId="348E65BB" w14:textId="77777777" w:rsidR="001B653F" w:rsidRPr="00E359BF" w:rsidRDefault="001B653F" w:rsidP="00D0127F">
            <w:pPr>
              <w:pStyle w:val="TableTextCentered"/>
              <w:rPr>
                <w:rFonts w:eastAsia="Times New Roman"/>
              </w:rPr>
            </w:pPr>
            <w:r>
              <w:rPr>
                <w:rFonts w:eastAsia="Times New Roman"/>
              </w:rPr>
              <w:t>24</w:t>
            </w:r>
          </w:p>
        </w:tc>
        <w:tc>
          <w:tcPr>
            <w:tcW w:w="892" w:type="dxa"/>
          </w:tcPr>
          <w:p w14:paraId="55E177F8" w14:textId="77777777" w:rsidR="001B653F" w:rsidRPr="00E359BF" w:rsidRDefault="001B653F" w:rsidP="00D0127F">
            <w:pPr>
              <w:pStyle w:val="TableTextCentered"/>
              <w:rPr>
                <w:rFonts w:eastAsia="Times New Roman"/>
              </w:rPr>
            </w:pPr>
            <w:r>
              <w:rPr>
                <w:rFonts w:eastAsia="Times New Roman"/>
              </w:rPr>
              <w:t>7.0</w:t>
            </w:r>
          </w:p>
        </w:tc>
      </w:tr>
      <w:tr w:rsidR="001B653F" w:rsidRPr="00E359BF" w14:paraId="3128595A" w14:textId="77777777" w:rsidTr="00BF59CB">
        <w:trPr>
          <w:jc w:val="center"/>
        </w:trPr>
        <w:tc>
          <w:tcPr>
            <w:tcW w:w="1431" w:type="dxa"/>
          </w:tcPr>
          <w:p w14:paraId="18807C87" w14:textId="77777777" w:rsidR="001B653F" w:rsidRPr="00E359BF" w:rsidRDefault="001B653F" w:rsidP="00D0127F">
            <w:pPr>
              <w:pStyle w:val="TableText"/>
            </w:pPr>
            <w:r>
              <w:t>Grades 6-8</w:t>
            </w:r>
          </w:p>
        </w:tc>
        <w:tc>
          <w:tcPr>
            <w:tcW w:w="874" w:type="dxa"/>
          </w:tcPr>
          <w:p w14:paraId="14360C5B"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7884B335"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15DBE248"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2F849888"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0CDC71FA"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000D2BC3"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14548433" w14:textId="77777777" w:rsidR="001B653F" w:rsidRPr="00E359BF" w:rsidRDefault="001B653F" w:rsidP="00D0127F">
            <w:pPr>
              <w:pStyle w:val="TableTextCentered"/>
              <w:rPr>
                <w:rFonts w:eastAsia="Times New Roman"/>
              </w:rPr>
            </w:pPr>
            <w:r>
              <w:rPr>
                <w:rFonts w:eastAsia="Times New Roman"/>
              </w:rPr>
              <w:t>15</w:t>
            </w:r>
          </w:p>
        </w:tc>
        <w:tc>
          <w:tcPr>
            <w:tcW w:w="900" w:type="dxa"/>
          </w:tcPr>
          <w:p w14:paraId="09606063" w14:textId="77777777" w:rsidR="001B653F" w:rsidRPr="00E359BF" w:rsidRDefault="001B653F" w:rsidP="00D0127F">
            <w:pPr>
              <w:pStyle w:val="TableTextCentered"/>
              <w:rPr>
                <w:rFonts w:eastAsia="Times New Roman"/>
              </w:rPr>
            </w:pPr>
            <w:r>
              <w:rPr>
                <w:rFonts w:eastAsia="Times New Roman"/>
              </w:rPr>
              <w:t>16</w:t>
            </w:r>
          </w:p>
        </w:tc>
        <w:tc>
          <w:tcPr>
            <w:tcW w:w="892" w:type="dxa"/>
          </w:tcPr>
          <w:p w14:paraId="515E7E83" w14:textId="77777777" w:rsidR="001B653F" w:rsidRPr="00E359BF" w:rsidRDefault="001B653F" w:rsidP="00D0127F">
            <w:pPr>
              <w:pStyle w:val="TableTextCentered"/>
              <w:rPr>
                <w:rFonts w:eastAsia="Times New Roman"/>
              </w:rPr>
            </w:pPr>
            <w:r>
              <w:rPr>
                <w:rFonts w:eastAsia="Times New Roman"/>
              </w:rPr>
              <w:t>6.9</w:t>
            </w:r>
          </w:p>
        </w:tc>
      </w:tr>
      <w:tr w:rsidR="001B653F" w:rsidRPr="00E359BF" w14:paraId="58069713" w14:textId="77777777" w:rsidTr="00BF59CB">
        <w:trPr>
          <w:jc w:val="center"/>
        </w:trPr>
        <w:tc>
          <w:tcPr>
            <w:tcW w:w="1431" w:type="dxa"/>
          </w:tcPr>
          <w:p w14:paraId="73F89953" w14:textId="77777777" w:rsidR="001B653F" w:rsidRPr="00E359BF" w:rsidRDefault="001B653F" w:rsidP="00D0127F">
            <w:pPr>
              <w:pStyle w:val="TableText"/>
            </w:pPr>
            <w:r>
              <w:t>Grades 9-12</w:t>
            </w:r>
          </w:p>
        </w:tc>
        <w:tc>
          <w:tcPr>
            <w:tcW w:w="874" w:type="dxa"/>
          </w:tcPr>
          <w:p w14:paraId="231EF7DF"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7617DD15"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0C895BE1"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0C9673EC"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02E9EC85"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63235E3D"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5EE345A5" w14:textId="77777777" w:rsidR="001B653F" w:rsidRPr="00E359BF" w:rsidRDefault="001B653F" w:rsidP="00D0127F">
            <w:pPr>
              <w:pStyle w:val="TableTextCentered"/>
              <w:rPr>
                <w:rFonts w:eastAsia="Times New Roman"/>
              </w:rPr>
            </w:pPr>
            <w:r>
              <w:rPr>
                <w:rFonts w:eastAsia="Times New Roman"/>
              </w:rPr>
              <w:t>19</w:t>
            </w:r>
          </w:p>
        </w:tc>
        <w:tc>
          <w:tcPr>
            <w:tcW w:w="900" w:type="dxa"/>
          </w:tcPr>
          <w:p w14:paraId="4FF3A29B" w14:textId="77777777" w:rsidR="001B653F" w:rsidRPr="00E359BF" w:rsidRDefault="001B653F" w:rsidP="00D0127F">
            <w:pPr>
              <w:pStyle w:val="TableTextCentered"/>
              <w:rPr>
                <w:rFonts w:eastAsia="Times New Roman"/>
              </w:rPr>
            </w:pPr>
            <w:r>
              <w:rPr>
                <w:rFonts w:eastAsia="Times New Roman"/>
              </w:rPr>
              <w:t>20</w:t>
            </w:r>
          </w:p>
        </w:tc>
        <w:tc>
          <w:tcPr>
            <w:tcW w:w="892" w:type="dxa"/>
          </w:tcPr>
          <w:p w14:paraId="50B20214" w14:textId="77777777" w:rsidR="001B653F" w:rsidRPr="00E359BF" w:rsidRDefault="001B653F" w:rsidP="00D0127F">
            <w:pPr>
              <w:pStyle w:val="TableTextCentered"/>
              <w:rPr>
                <w:rFonts w:eastAsia="Times New Roman"/>
              </w:rPr>
            </w:pPr>
            <w:r>
              <w:rPr>
                <w:rFonts w:eastAsia="Times New Roman"/>
              </w:rPr>
              <w:t>7.0</w:t>
            </w:r>
          </w:p>
        </w:tc>
      </w:tr>
    </w:tbl>
    <w:bookmarkEnd w:id="73"/>
    <w:p w14:paraId="0FDE9DA1" w14:textId="77777777" w:rsidR="001B653F" w:rsidRPr="00BC09E0" w:rsidRDefault="001B653F" w:rsidP="001B653F">
      <w:pPr>
        <w:pStyle w:val="TableNote"/>
      </w:pPr>
      <w:r w:rsidRPr="00A96DD7">
        <w:t xml:space="preserve">*The district average is an average of the observation scores. In Table 6, the district average is computed as: </w:t>
      </w:r>
      <w:r w:rsidRPr="00A96DD7">
        <w:br/>
      </w:r>
      <w:bookmarkStart w:id="74" w:name="Dist_NC_Calc"/>
      <w:r>
        <w:t>([6 x 3] + [7 x 57]) ÷ 60 observations = 7.0</w:t>
      </w:r>
      <w:bookmarkEnd w:id="74"/>
    </w:p>
    <w:p w14:paraId="6A51E847" w14:textId="77777777" w:rsidR="001B653F" w:rsidRPr="00BC09E0" w:rsidRDefault="001B653F" w:rsidP="001B653F">
      <w:pPr>
        <w:pStyle w:val="BodyText"/>
      </w:pPr>
      <w:r w:rsidRPr="00524A30">
        <w:rPr>
          <w:rStyle w:val="BodyTextDemiChar"/>
        </w:rPr>
        <w:t>Ratings in the Low Range.</w:t>
      </w:r>
      <w:r w:rsidRPr="00BC09E0">
        <w:rPr>
          <w:b/>
        </w:rPr>
        <w:t xml:space="preserve"> </w:t>
      </w:r>
      <w:r w:rsidRPr="00BC09E0">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6348CDDF" w14:textId="77777777" w:rsidR="001B653F" w:rsidRPr="00BC09E0" w:rsidRDefault="001B653F" w:rsidP="001B653F">
      <w:pPr>
        <w:pStyle w:val="BodyText"/>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7B0EDB4B" w14:textId="38F5002E" w:rsidR="001B653F" w:rsidRPr="00BC09E0" w:rsidRDefault="001B653F" w:rsidP="001B653F">
      <w:pPr>
        <w:pStyle w:val="BodyText"/>
        <w:rPr>
          <w:rFonts w:eastAsiaTheme="majorEastAsia"/>
        </w:rPr>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03FFD30C" w14:textId="77777777" w:rsidR="001B653F" w:rsidRDefault="001B653F" w:rsidP="001B653F">
      <w:pPr>
        <w:spacing w:after="160" w:line="259" w:lineRule="auto"/>
      </w:pPr>
      <w:r>
        <w:br w:type="page"/>
      </w:r>
    </w:p>
    <w:p w14:paraId="08501E26" w14:textId="77777777" w:rsidR="001B653F" w:rsidRPr="00BC09E0" w:rsidRDefault="001B653F" w:rsidP="001B653F">
      <w:pPr>
        <w:pStyle w:val="Heading2-SIOR"/>
      </w:pPr>
      <w:bookmarkStart w:id="75" w:name="_Toc430114879"/>
      <w:bookmarkStart w:id="76" w:name="_Toc92194258"/>
      <w:r w:rsidRPr="00BC09E0">
        <w:t>Behavior Management</w:t>
      </w:r>
      <w:bookmarkEnd w:id="75"/>
      <w:bookmarkEnd w:id="76"/>
    </w:p>
    <w:p w14:paraId="04A1406B" w14:textId="77777777" w:rsidR="001B653F" w:rsidRPr="00BC09E0" w:rsidRDefault="001B653F" w:rsidP="001B653F">
      <w:pPr>
        <w:pStyle w:val="BodyTextDomain"/>
      </w:pPr>
      <w:r w:rsidRPr="00BC09E0">
        <w:t xml:space="preserve">Classroom Organization domain, </w:t>
      </w:r>
      <w:r>
        <w:t>G</w:t>
      </w:r>
      <w:r w:rsidRPr="00BC09E0">
        <w:t xml:space="preserve">rades </w:t>
      </w:r>
      <w:r>
        <w:t>K</w:t>
      </w:r>
      <w:r w:rsidRPr="00BC09E0">
        <w:t>−</w:t>
      </w:r>
      <w:r>
        <w:t>12</w:t>
      </w:r>
    </w:p>
    <w:p w14:paraId="39310D95" w14:textId="77777777" w:rsidR="001B653F" w:rsidRPr="00BC09E0" w:rsidRDefault="001B653F" w:rsidP="001B653F">
      <w:pPr>
        <w:pStyle w:val="BodyText"/>
      </w:pPr>
      <w:r w:rsidRPr="00BC09E0">
        <w:t>Behavior Management refers to the teacher’s ability to provide clear behavioral expectations and use effective methods to prevent and redirect misbehavior (</w:t>
      </w:r>
      <w:r w:rsidRPr="00BC09E0">
        <w:rPr>
          <w:i/>
        </w:rPr>
        <w:t>CLASS K–3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29E2D643" w14:textId="77777777" w:rsidR="001B653F" w:rsidRPr="00BC09E0" w:rsidRDefault="001B653F" w:rsidP="001B653F">
      <w:pPr>
        <w:pStyle w:val="TableTitle0"/>
      </w:pPr>
      <w:r w:rsidRPr="00BC09E0">
        <w:t xml:space="preserve">Table 7. Behavior Management: Number of Classrooms for Each Rating </w:t>
      </w:r>
      <w:r w:rsidRPr="00A96DD7">
        <w:t>and District Average</w:t>
      </w:r>
    </w:p>
    <w:p w14:paraId="7E42869A" w14:textId="77777777" w:rsidR="001B653F" w:rsidRDefault="001B653F" w:rsidP="001B653F">
      <w:pPr>
        <w:pStyle w:val="BodyTextDemi"/>
      </w:pPr>
      <w:r w:rsidRPr="00A96DD7">
        <w:t xml:space="preserve">Behavior Management District Average*: </w:t>
      </w:r>
      <w:bookmarkStart w:id="77" w:name="Dist_BM_Avg"/>
      <w:r>
        <w:t>6.5</w:t>
      </w:r>
      <w:bookmarkEnd w:id="7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5B62EB" w:rsidRPr="00E359BF" w14:paraId="52FE092E" w14:textId="77777777" w:rsidTr="00BF59C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932BFF9" w14:textId="152C27BA" w:rsidR="005B62EB" w:rsidRPr="00E359BF" w:rsidRDefault="005B62EB" w:rsidP="005B62EB">
            <w:pPr>
              <w:pStyle w:val="TableColHeadingCenter"/>
              <w:rPr>
                <w:rFonts w:eastAsia="MS Mincho"/>
              </w:rPr>
            </w:pPr>
            <w:bookmarkStart w:id="78" w:name="Tbl_BM"/>
            <w:r>
              <w:rPr>
                <w:rFonts w:eastAsia="MS Mincho"/>
              </w:rPr>
              <w:t>Grade Band</w:t>
            </w:r>
          </w:p>
        </w:tc>
        <w:tc>
          <w:tcPr>
            <w:tcW w:w="874" w:type="dxa"/>
            <w:vAlign w:val="center"/>
          </w:tcPr>
          <w:p w14:paraId="23A48B8A" w14:textId="541B959A"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AFBA161" w14:textId="607ECAA0"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25C5583B" w14:textId="07788988" w:rsidR="005B62EB" w:rsidRPr="00E359BF" w:rsidRDefault="005B62EB" w:rsidP="005B62EB">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ED69232" w14:textId="6F4FD7A7"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(4)</w:t>
            </w:r>
          </w:p>
        </w:tc>
        <w:tc>
          <w:tcPr>
            <w:tcW w:w="875" w:type="dxa"/>
            <w:vAlign w:val="center"/>
          </w:tcPr>
          <w:p w14:paraId="726ACB9E" w14:textId="5B6A4F7C"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(5)</w:t>
            </w:r>
          </w:p>
        </w:tc>
        <w:tc>
          <w:tcPr>
            <w:tcW w:w="874" w:type="dxa"/>
            <w:vAlign w:val="center"/>
          </w:tcPr>
          <w:p w14:paraId="3A99C4FD" w14:textId="54F7E4C8"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612743F" w14:textId="2B2F038B"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D025481" w14:textId="4D170AC5" w:rsidR="005B62EB" w:rsidRPr="00E359BF" w:rsidRDefault="005B62EB" w:rsidP="005B62EB">
            <w:pPr>
              <w:pStyle w:val="TableColHeadingCenter"/>
              <w:rPr>
                <w:rFonts w:eastAsia="MS Mincho"/>
              </w:rPr>
            </w:pPr>
            <w:r>
              <w:rPr>
                <w:rFonts w:eastAsia="MS Mincho"/>
              </w:rPr>
              <w:t>n (60)</w:t>
            </w:r>
          </w:p>
        </w:tc>
        <w:tc>
          <w:tcPr>
            <w:tcW w:w="892" w:type="dxa"/>
            <w:vAlign w:val="center"/>
          </w:tcPr>
          <w:p w14:paraId="2D709482" w14:textId="656AD072" w:rsidR="005B62EB" w:rsidRPr="00E359BF" w:rsidRDefault="005B62EB" w:rsidP="005B62EB">
            <w:pPr>
              <w:pStyle w:val="TableColHeadingCenter"/>
              <w:rPr>
                <w:rFonts w:eastAsia="MS Mincho"/>
              </w:rPr>
            </w:pPr>
            <w:r>
              <w:rPr>
                <w:rFonts w:eastAsia="MS Mincho"/>
              </w:rPr>
              <w:t>Average (6.5)</w:t>
            </w:r>
          </w:p>
        </w:tc>
      </w:tr>
      <w:tr w:rsidR="001B653F" w:rsidRPr="00E359BF" w14:paraId="3C3AD8C6" w14:textId="77777777" w:rsidTr="00BF59CB">
        <w:trPr>
          <w:jc w:val="center"/>
        </w:trPr>
        <w:tc>
          <w:tcPr>
            <w:tcW w:w="1431" w:type="dxa"/>
          </w:tcPr>
          <w:p w14:paraId="6A0EF6A6" w14:textId="77777777" w:rsidR="001B653F" w:rsidRPr="00E359BF" w:rsidRDefault="001B653F" w:rsidP="00D0127F">
            <w:pPr>
              <w:pStyle w:val="TableText"/>
            </w:pPr>
            <w:r>
              <w:t>Grades K-5</w:t>
            </w:r>
          </w:p>
        </w:tc>
        <w:tc>
          <w:tcPr>
            <w:tcW w:w="874" w:type="dxa"/>
          </w:tcPr>
          <w:p w14:paraId="5B19209C"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6E04E67F"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4D0B9092"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4FB60362"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14ACB858" w14:textId="77777777" w:rsidR="001B653F" w:rsidRPr="00E359BF" w:rsidRDefault="001B653F" w:rsidP="00D0127F">
            <w:pPr>
              <w:pStyle w:val="TableTextCentered"/>
              <w:rPr>
                <w:rFonts w:eastAsia="Times New Roman"/>
              </w:rPr>
            </w:pPr>
            <w:r>
              <w:rPr>
                <w:rFonts w:eastAsia="Times New Roman"/>
              </w:rPr>
              <w:t>2</w:t>
            </w:r>
          </w:p>
        </w:tc>
        <w:tc>
          <w:tcPr>
            <w:tcW w:w="874" w:type="dxa"/>
          </w:tcPr>
          <w:p w14:paraId="4128D778" w14:textId="77777777" w:rsidR="001B653F" w:rsidRPr="00E359BF" w:rsidRDefault="001B653F" w:rsidP="00D0127F">
            <w:pPr>
              <w:pStyle w:val="TableTextCentered"/>
              <w:rPr>
                <w:rFonts w:eastAsia="Times New Roman"/>
              </w:rPr>
            </w:pPr>
            <w:r>
              <w:rPr>
                <w:rFonts w:eastAsia="Times New Roman"/>
              </w:rPr>
              <w:t>5</w:t>
            </w:r>
          </w:p>
        </w:tc>
        <w:tc>
          <w:tcPr>
            <w:tcW w:w="875" w:type="dxa"/>
          </w:tcPr>
          <w:p w14:paraId="56DEE5B8" w14:textId="77777777" w:rsidR="001B653F" w:rsidRPr="00E359BF" w:rsidRDefault="001B653F" w:rsidP="00D0127F">
            <w:pPr>
              <w:pStyle w:val="TableTextCentered"/>
              <w:rPr>
                <w:rFonts w:eastAsia="Times New Roman"/>
              </w:rPr>
            </w:pPr>
            <w:r>
              <w:rPr>
                <w:rFonts w:eastAsia="Times New Roman"/>
              </w:rPr>
              <w:t>17</w:t>
            </w:r>
          </w:p>
        </w:tc>
        <w:tc>
          <w:tcPr>
            <w:tcW w:w="900" w:type="dxa"/>
          </w:tcPr>
          <w:p w14:paraId="401F967D" w14:textId="77777777" w:rsidR="001B653F" w:rsidRPr="00E359BF" w:rsidRDefault="001B653F" w:rsidP="00D0127F">
            <w:pPr>
              <w:pStyle w:val="TableTextCentered"/>
              <w:rPr>
                <w:rFonts w:eastAsia="Times New Roman"/>
              </w:rPr>
            </w:pPr>
            <w:r>
              <w:rPr>
                <w:rFonts w:eastAsia="Times New Roman"/>
              </w:rPr>
              <w:t>24</w:t>
            </w:r>
          </w:p>
        </w:tc>
        <w:tc>
          <w:tcPr>
            <w:tcW w:w="892" w:type="dxa"/>
          </w:tcPr>
          <w:p w14:paraId="16DD20AA" w14:textId="77777777" w:rsidR="001B653F" w:rsidRPr="00E359BF" w:rsidRDefault="001B653F" w:rsidP="00D0127F">
            <w:pPr>
              <w:pStyle w:val="TableTextCentered"/>
              <w:rPr>
                <w:rFonts w:eastAsia="Times New Roman"/>
              </w:rPr>
            </w:pPr>
            <w:r>
              <w:rPr>
                <w:rFonts w:eastAsia="Times New Roman"/>
              </w:rPr>
              <w:t>6.6</w:t>
            </w:r>
          </w:p>
        </w:tc>
      </w:tr>
      <w:tr w:rsidR="001B653F" w:rsidRPr="00E359BF" w14:paraId="5D639BE1" w14:textId="77777777" w:rsidTr="00BF59CB">
        <w:trPr>
          <w:jc w:val="center"/>
        </w:trPr>
        <w:tc>
          <w:tcPr>
            <w:tcW w:w="1431" w:type="dxa"/>
          </w:tcPr>
          <w:p w14:paraId="389AF48E" w14:textId="77777777" w:rsidR="001B653F" w:rsidRPr="00E359BF" w:rsidRDefault="001B653F" w:rsidP="00D0127F">
            <w:pPr>
              <w:pStyle w:val="TableText"/>
            </w:pPr>
            <w:r>
              <w:t>Grades 6-8</w:t>
            </w:r>
          </w:p>
        </w:tc>
        <w:tc>
          <w:tcPr>
            <w:tcW w:w="874" w:type="dxa"/>
          </w:tcPr>
          <w:p w14:paraId="2BA4B026"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68065CFF"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572A8F82"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16D04525"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4EF96AE4" w14:textId="77777777" w:rsidR="001B653F" w:rsidRPr="00E359BF" w:rsidRDefault="001B653F" w:rsidP="00D0127F">
            <w:pPr>
              <w:pStyle w:val="TableTextCentered"/>
              <w:rPr>
                <w:rFonts w:eastAsia="Times New Roman"/>
              </w:rPr>
            </w:pPr>
            <w:r>
              <w:rPr>
                <w:rFonts w:eastAsia="Times New Roman"/>
              </w:rPr>
              <w:t>1</w:t>
            </w:r>
          </w:p>
        </w:tc>
        <w:tc>
          <w:tcPr>
            <w:tcW w:w="874" w:type="dxa"/>
          </w:tcPr>
          <w:p w14:paraId="51868D7C" w14:textId="77777777" w:rsidR="001B653F" w:rsidRPr="00E359BF" w:rsidRDefault="001B653F" w:rsidP="00D0127F">
            <w:pPr>
              <w:pStyle w:val="TableTextCentered"/>
              <w:rPr>
                <w:rFonts w:eastAsia="Times New Roman"/>
              </w:rPr>
            </w:pPr>
            <w:r>
              <w:rPr>
                <w:rFonts w:eastAsia="Times New Roman"/>
              </w:rPr>
              <w:t>3</w:t>
            </w:r>
          </w:p>
        </w:tc>
        <w:tc>
          <w:tcPr>
            <w:tcW w:w="875" w:type="dxa"/>
          </w:tcPr>
          <w:p w14:paraId="31EEB407" w14:textId="77777777" w:rsidR="001B653F" w:rsidRPr="00E359BF" w:rsidRDefault="001B653F" w:rsidP="00D0127F">
            <w:pPr>
              <w:pStyle w:val="TableTextCentered"/>
              <w:rPr>
                <w:rFonts w:eastAsia="Times New Roman"/>
              </w:rPr>
            </w:pPr>
            <w:r>
              <w:rPr>
                <w:rFonts w:eastAsia="Times New Roman"/>
              </w:rPr>
              <w:t>12</w:t>
            </w:r>
          </w:p>
        </w:tc>
        <w:tc>
          <w:tcPr>
            <w:tcW w:w="900" w:type="dxa"/>
          </w:tcPr>
          <w:p w14:paraId="2D7D2C30" w14:textId="77777777" w:rsidR="001B653F" w:rsidRPr="00E359BF" w:rsidRDefault="001B653F" w:rsidP="00D0127F">
            <w:pPr>
              <w:pStyle w:val="TableTextCentered"/>
              <w:rPr>
                <w:rFonts w:eastAsia="Times New Roman"/>
              </w:rPr>
            </w:pPr>
            <w:r>
              <w:rPr>
                <w:rFonts w:eastAsia="Times New Roman"/>
              </w:rPr>
              <w:t>16</w:t>
            </w:r>
          </w:p>
        </w:tc>
        <w:tc>
          <w:tcPr>
            <w:tcW w:w="892" w:type="dxa"/>
          </w:tcPr>
          <w:p w14:paraId="3614F765" w14:textId="77777777" w:rsidR="001B653F" w:rsidRPr="00E359BF" w:rsidRDefault="001B653F" w:rsidP="00D0127F">
            <w:pPr>
              <w:pStyle w:val="TableTextCentered"/>
              <w:rPr>
                <w:rFonts w:eastAsia="Times New Roman"/>
              </w:rPr>
            </w:pPr>
            <w:r>
              <w:rPr>
                <w:rFonts w:eastAsia="Times New Roman"/>
              </w:rPr>
              <w:t>6.7</w:t>
            </w:r>
          </w:p>
        </w:tc>
      </w:tr>
      <w:tr w:rsidR="001B653F" w:rsidRPr="00E359BF" w14:paraId="7B375EA1" w14:textId="77777777" w:rsidTr="00BF59CB">
        <w:trPr>
          <w:jc w:val="center"/>
        </w:trPr>
        <w:tc>
          <w:tcPr>
            <w:tcW w:w="1431" w:type="dxa"/>
          </w:tcPr>
          <w:p w14:paraId="515FFDCC" w14:textId="77777777" w:rsidR="001B653F" w:rsidRPr="00E359BF" w:rsidRDefault="001B653F" w:rsidP="00D0127F">
            <w:pPr>
              <w:pStyle w:val="TableText"/>
            </w:pPr>
            <w:r>
              <w:t>Grades 9-12</w:t>
            </w:r>
          </w:p>
        </w:tc>
        <w:tc>
          <w:tcPr>
            <w:tcW w:w="874" w:type="dxa"/>
          </w:tcPr>
          <w:p w14:paraId="6A986D00"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749A766F"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64BE6D91"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787E4D95"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20733B47" w14:textId="77777777" w:rsidR="001B653F" w:rsidRPr="00E359BF" w:rsidRDefault="001B653F" w:rsidP="00D0127F">
            <w:pPr>
              <w:pStyle w:val="TableTextCentered"/>
              <w:rPr>
                <w:rFonts w:eastAsia="Times New Roman"/>
              </w:rPr>
            </w:pPr>
            <w:r>
              <w:rPr>
                <w:rFonts w:eastAsia="Times New Roman"/>
              </w:rPr>
              <w:t>3</w:t>
            </w:r>
          </w:p>
        </w:tc>
        <w:tc>
          <w:tcPr>
            <w:tcW w:w="874" w:type="dxa"/>
          </w:tcPr>
          <w:p w14:paraId="7FB5C6DD" w14:textId="77777777" w:rsidR="001B653F" w:rsidRPr="00E359BF" w:rsidRDefault="001B653F" w:rsidP="00D0127F">
            <w:pPr>
              <w:pStyle w:val="TableTextCentered"/>
              <w:rPr>
                <w:rFonts w:eastAsia="Times New Roman"/>
              </w:rPr>
            </w:pPr>
            <w:r>
              <w:rPr>
                <w:rFonts w:eastAsia="Times New Roman"/>
              </w:rPr>
              <w:t>6</w:t>
            </w:r>
          </w:p>
        </w:tc>
        <w:tc>
          <w:tcPr>
            <w:tcW w:w="875" w:type="dxa"/>
          </w:tcPr>
          <w:p w14:paraId="7B9B15B3" w14:textId="77777777" w:rsidR="001B653F" w:rsidRPr="00E359BF" w:rsidRDefault="001B653F" w:rsidP="00D0127F">
            <w:pPr>
              <w:pStyle w:val="TableTextCentered"/>
              <w:rPr>
                <w:rFonts w:eastAsia="Times New Roman"/>
              </w:rPr>
            </w:pPr>
            <w:r>
              <w:rPr>
                <w:rFonts w:eastAsia="Times New Roman"/>
              </w:rPr>
              <w:t>9</w:t>
            </w:r>
          </w:p>
        </w:tc>
        <w:tc>
          <w:tcPr>
            <w:tcW w:w="900" w:type="dxa"/>
          </w:tcPr>
          <w:p w14:paraId="079C7954" w14:textId="77777777" w:rsidR="001B653F" w:rsidRPr="00E359BF" w:rsidRDefault="001B653F" w:rsidP="00D0127F">
            <w:pPr>
              <w:pStyle w:val="TableTextCentered"/>
              <w:rPr>
                <w:rFonts w:eastAsia="Times New Roman"/>
              </w:rPr>
            </w:pPr>
            <w:r>
              <w:rPr>
                <w:rFonts w:eastAsia="Times New Roman"/>
              </w:rPr>
              <w:t>20</w:t>
            </w:r>
          </w:p>
        </w:tc>
        <w:tc>
          <w:tcPr>
            <w:tcW w:w="892" w:type="dxa"/>
          </w:tcPr>
          <w:p w14:paraId="18E74464" w14:textId="77777777" w:rsidR="001B653F" w:rsidRPr="00E359BF" w:rsidRDefault="001B653F" w:rsidP="00D0127F">
            <w:pPr>
              <w:pStyle w:val="TableTextCentered"/>
              <w:rPr>
                <w:rFonts w:eastAsia="Times New Roman"/>
              </w:rPr>
            </w:pPr>
            <w:r>
              <w:rPr>
                <w:rFonts w:eastAsia="Times New Roman"/>
              </w:rPr>
              <w:t>6.1</w:t>
            </w:r>
          </w:p>
        </w:tc>
      </w:tr>
    </w:tbl>
    <w:bookmarkEnd w:id="78"/>
    <w:p w14:paraId="1636506F" w14:textId="77777777" w:rsidR="001B653F" w:rsidRPr="00BC09E0" w:rsidRDefault="001B653F" w:rsidP="001B653F">
      <w:pPr>
        <w:pStyle w:val="TableNote"/>
      </w:pPr>
      <w:r w:rsidRPr="00A96DD7">
        <w:t xml:space="preserve">*The district average is an average of the observation scores. In Table 7, the district average is computed as: </w:t>
      </w:r>
      <w:r w:rsidRPr="00A96DD7">
        <w:br/>
      </w:r>
      <w:bookmarkStart w:id="79" w:name="Dist_BM_Calc"/>
      <w:r>
        <w:t>([3 x 1] + [4 x 1] + [5 x 6] + [6 x 14] + [7 x 38]) ÷ 60 observations = 6.5</w:t>
      </w:r>
      <w:bookmarkEnd w:id="79"/>
    </w:p>
    <w:p w14:paraId="3CB8753C" w14:textId="77777777" w:rsidR="001B653F" w:rsidRPr="00BC09E0" w:rsidRDefault="001B653F" w:rsidP="001B653F">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0B766082" w14:textId="77777777" w:rsidR="001B653F" w:rsidRPr="00BC09E0" w:rsidRDefault="001B653F" w:rsidP="001B653F">
      <w:pPr>
        <w:pStyle w:val="BodyText"/>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5761094E" w14:textId="77777777" w:rsidR="001B653F" w:rsidRDefault="001B653F" w:rsidP="001B653F">
      <w:pPr>
        <w:pStyle w:val="BodyText"/>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40AEEA60" w14:textId="77777777" w:rsidR="001B653F" w:rsidRDefault="001B653F" w:rsidP="001B653F">
      <w:pPr>
        <w:spacing w:after="160" w:line="259" w:lineRule="auto"/>
      </w:pPr>
      <w:r>
        <w:br w:type="page"/>
      </w:r>
    </w:p>
    <w:p w14:paraId="11623414" w14:textId="77777777" w:rsidR="001B653F" w:rsidRPr="00BC09E0" w:rsidRDefault="001B653F" w:rsidP="001B653F">
      <w:pPr>
        <w:pStyle w:val="Heading2-SIOR"/>
      </w:pPr>
      <w:bookmarkStart w:id="80" w:name="_Toc411329831"/>
      <w:bookmarkStart w:id="81" w:name="_Toc430114880"/>
      <w:bookmarkStart w:id="82" w:name="_Toc92194259"/>
      <w:r w:rsidRPr="00BC09E0">
        <w:t>Productivity</w:t>
      </w:r>
      <w:bookmarkEnd w:id="80"/>
      <w:bookmarkEnd w:id="81"/>
      <w:bookmarkEnd w:id="82"/>
    </w:p>
    <w:p w14:paraId="7F749683" w14:textId="77777777" w:rsidR="001B653F" w:rsidRPr="00BC09E0" w:rsidRDefault="001B653F" w:rsidP="001B653F">
      <w:pPr>
        <w:pStyle w:val="BodyTextDomain"/>
      </w:pPr>
      <w:r w:rsidRPr="00BC09E0">
        <w:t xml:space="preserve">Classroom Organization domain, </w:t>
      </w:r>
      <w:r>
        <w:t>G</w:t>
      </w:r>
      <w:r w:rsidRPr="00BC09E0">
        <w:t xml:space="preserve">rades </w:t>
      </w:r>
      <w:r>
        <w:t>K</w:t>
      </w:r>
      <w:r w:rsidRPr="00BC09E0">
        <w:t>−</w:t>
      </w:r>
      <w:r>
        <w:t>12</w:t>
      </w:r>
    </w:p>
    <w:p w14:paraId="36BF2916" w14:textId="77777777" w:rsidR="001B653F" w:rsidRPr="00BC09E0" w:rsidRDefault="001B653F" w:rsidP="001B653F">
      <w:pPr>
        <w:pStyle w:val="BodyText"/>
      </w:pPr>
      <w:r w:rsidRPr="00BC09E0">
        <w:t>Productivity considers how well the teacher manages instructional time and routines and provides activities for students so that they have the opportunity to be involved in learning activities (</w:t>
      </w:r>
      <w:r w:rsidRPr="00BC09E0">
        <w:rPr>
          <w:i/>
        </w:rPr>
        <w:t>CLASS K–3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 xml:space="preserve">). </w:t>
      </w:r>
    </w:p>
    <w:p w14:paraId="5E97F074" w14:textId="77777777" w:rsidR="001B653F" w:rsidRPr="00BC09E0" w:rsidRDefault="001B653F" w:rsidP="001B653F">
      <w:pPr>
        <w:pStyle w:val="TableTitle0"/>
      </w:pPr>
      <w:r w:rsidRPr="00BC09E0">
        <w:t xml:space="preserve">Table 8. Productivity: Number of Classrooms for Each Rating </w:t>
      </w:r>
      <w:r w:rsidRPr="00A96DD7">
        <w:t>and District Average</w:t>
      </w:r>
    </w:p>
    <w:p w14:paraId="05F08C94" w14:textId="77777777" w:rsidR="001B653F" w:rsidRDefault="001B653F" w:rsidP="001B653F">
      <w:pPr>
        <w:pStyle w:val="BodyTextDemi"/>
      </w:pPr>
      <w:r w:rsidRPr="00A96DD7">
        <w:t xml:space="preserve">Productivity District Average*: </w:t>
      </w:r>
      <w:bookmarkStart w:id="83" w:name="Dist_PD_Avg"/>
      <w:r>
        <w:t>6.0</w:t>
      </w:r>
      <w:bookmarkEnd w:id="8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5B62EB" w:rsidRPr="00E359BF" w14:paraId="4421336B" w14:textId="77777777" w:rsidTr="0076002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84DB598" w14:textId="75313688" w:rsidR="005B62EB" w:rsidRPr="00E359BF" w:rsidRDefault="005B62EB" w:rsidP="005B62EB">
            <w:pPr>
              <w:pStyle w:val="TableColHeadingCenter"/>
              <w:rPr>
                <w:rFonts w:eastAsia="MS Mincho"/>
              </w:rPr>
            </w:pPr>
            <w:bookmarkStart w:id="84" w:name="Tbl_PD"/>
            <w:r>
              <w:rPr>
                <w:rFonts w:eastAsia="MS Mincho"/>
              </w:rPr>
              <w:t>Grade Band</w:t>
            </w:r>
          </w:p>
        </w:tc>
        <w:tc>
          <w:tcPr>
            <w:tcW w:w="874" w:type="dxa"/>
            <w:vAlign w:val="center"/>
          </w:tcPr>
          <w:p w14:paraId="7D6FD879" w14:textId="0A0139E4"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83C9263" w14:textId="3BCA0A3B"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1A95AA4" w14:textId="37EF9C62" w:rsidR="005B62EB" w:rsidRPr="00E359BF" w:rsidRDefault="005B62EB" w:rsidP="005B62EB">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2906FE3A" w14:textId="3E85CFF3"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(4)</w:t>
            </w:r>
          </w:p>
        </w:tc>
        <w:tc>
          <w:tcPr>
            <w:tcW w:w="875" w:type="dxa"/>
            <w:vAlign w:val="center"/>
          </w:tcPr>
          <w:p w14:paraId="26C8B7B5" w14:textId="1CD21881"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(5)</w:t>
            </w:r>
          </w:p>
        </w:tc>
        <w:tc>
          <w:tcPr>
            <w:tcW w:w="874" w:type="dxa"/>
            <w:vAlign w:val="center"/>
          </w:tcPr>
          <w:p w14:paraId="434C8497" w14:textId="5FCCAAE8"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D3C6920" w14:textId="38B12123"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1199F0AE" w14:textId="03AFA88F" w:rsidR="005B62EB" w:rsidRPr="00E359BF" w:rsidRDefault="005B62EB" w:rsidP="005B62EB">
            <w:pPr>
              <w:pStyle w:val="TableColHeadingCenter"/>
              <w:rPr>
                <w:rFonts w:eastAsia="MS Mincho"/>
              </w:rPr>
            </w:pPr>
            <w:r>
              <w:rPr>
                <w:rFonts w:eastAsia="MS Mincho"/>
              </w:rPr>
              <w:t>n (60)</w:t>
            </w:r>
          </w:p>
        </w:tc>
        <w:tc>
          <w:tcPr>
            <w:tcW w:w="892" w:type="dxa"/>
            <w:vAlign w:val="center"/>
          </w:tcPr>
          <w:p w14:paraId="59B30705" w14:textId="541F13A7" w:rsidR="005B62EB" w:rsidRPr="00E359BF" w:rsidRDefault="005B62EB" w:rsidP="005B62EB">
            <w:pPr>
              <w:pStyle w:val="TableColHeadingCenter"/>
              <w:rPr>
                <w:rFonts w:eastAsia="MS Mincho"/>
              </w:rPr>
            </w:pPr>
            <w:r>
              <w:rPr>
                <w:rFonts w:eastAsia="MS Mincho"/>
              </w:rPr>
              <w:t>Average (6.0)</w:t>
            </w:r>
          </w:p>
        </w:tc>
      </w:tr>
      <w:tr w:rsidR="001B653F" w:rsidRPr="00E359BF" w14:paraId="0F88C3AB" w14:textId="77777777" w:rsidTr="00BF59CB">
        <w:trPr>
          <w:jc w:val="center"/>
        </w:trPr>
        <w:tc>
          <w:tcPr>
            <w:tcW w:w="1431" w:type="dxa"/>
          </w:tcPr>
          <w:p w14:paraId="74605ADA" w14:textId="77777777" w:rsidR="001B653F" w:rsidRPr="00E359BF" w:rsidRDefault="001B653F" w:rsidP="00D0127F">
            <w:pPr>
              <w:pStyle w:val="TableText"/>
            </w:pPr>
            <w:r>
              <w:t>Grades K-5</w:t>
            </w:r>
          </w:p>
        </w:tc>
        <w:tc>
          <w:tcPr>
            <w:tcW w:w="874" w:type="dxa"/>
          </w:tcPr>
          <w:p w14:paraId="2F8A65CA"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6B6FD551"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3C576396"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7F943F57" w14:textId="77777777" w:rsidR="001B653F" w:rsidRPr="00E359BF" w:rsidRDefault="001B653F" w:rsidP="00D0127F">
            <w:pPr>
              <w:pStyle w:val="TableTextCentered"/>
              <w:rPr>
                <w:rFonts w:eastAsia="Times New Roman"/>
              </w:rPr>
            </w:pPr>
            <w:r>
              <w:rPr>
                <w:rFonts w:eastAsia="Times New Roman"/>
              </w:rPr>
              <w:t>3</w:t>
            </w:r>
          </w:p>
        </w:tc>
        <w:tc>
          <w:tcPr>
            <w:tcW w:w="875" w:type="dxa"/>
          </w:tcPr>
          <w:p w14:paraId="754EE23D" w14:textId="77777777" w:rsidR="001B653F" w:rsidRPr="00E359BF" w:rsidRDefault="001B653F" w:rsidP="00D0127F">
            <w:pPr>
              <w:pStyle w:val="TableTextCentered"/>
              <w:rPr>
                <w:rFonts w:eastAsia="Times New Roman"/>
              </w:rPr>
            </w:pPr>
            <w:r>
              <w:rPr>
                <w:rFonts w:eastAsia="Times New Roman"/>
              </w:rPr>
              <w:t>1</w:t>
            </w:r>
          </w:p>
        </w:tc>
        <w:tc>
          <w:tcPr>
            <w:tcW w:w="874" w:type="dxa"/>
          </w:tcPr>
          <w:p w14:paraId="6E4A4541" w14:textId="77777777" w:rsidR="001B653F" w:rsidRPr="00E359BF" w:rsidRDefault="001B653F" w:rsidP="00D0127F">
            <w:pPr>
              <w:pStyle w:val="TableTextCentered"/>
              <w:rPr>
                <w:rFonts w:eastAsia="Times New Roman"/>
              </w:rPr>
            </w:pPr>
            <w:r>
              <w:rPr>
                <w:rFonts w:eastAsia="Times New Roman"/>
              </w:rPr>
              <w:t>7</w:t>
            </w:r>
          </w:p>
        </w:tc>
        <w:tc>
          <w:tcPr>
            <w:tcW w:w="875" w:type="dxa"/>
          </w:tcPr>
          <w:p w14:paraId="324FBBA3" w14:textId="77777777" w:rsidR="001B653F" w:rsidRPr="00E359BF" w:rsidRDefault="001B653F" w:rsidP="00D0127F">
            <w:pPr>
              <w:pStyle w:val="TableTextCentered"/>
              <w:rPr>
                <w:rFonts w:eastAsia="Times New Roman"/>
              </w:rPr>
            </w:pPr>
            <w:r>
              <w:rPr>
                <w:rFonts w:eastAsia="Times New Roman"/>
              </w:rPr>
              <w:t>12</w:t>
            </w:r>
          </w:p>
        </w:tc>
        <w:tc>
          <w:tcPr>
            <w:tcW w:w="900" w:type="dxa"/>
          </w:tcPr>
          <w:p w14:paraId="37DE1AC8" w14:textId="77777777" w:rsidR="001B653F" w:rsidRPr="00E359BF" w:rsidRDefault="001B653F" w:rsidP="00D0127F">
            <w:pPr>
              <w:pStyle w:val="TableTextCentered"/>
              <w:rPr>
                <w:rFonts w:eastAsia="Times New Roman"/>
              </w:rPr>
            </w:pPr>
            <w:r>
              <w:rPr>
                <w:rFonts w:eastAsia="Times New Roman"/>
              </w:rPr>
              <w:t>24</w:t>
            </w:r>
          </w:p>
        </w:tc>
        <w:tc>
          <w:tcPr>
            <w:tcW w:w="892" w:type="dxa"/>
          </w:tcPr>
          <w:p w14:paraId="5EB637D5" w14:textId="77777777" w:rsidR="001B653F" w:rsidRPr="00E359BF" w:rsidRDefault="001B653F" w:rsidP="00D0127F">
            <w:pPr>
              <w:pStyle w:val="TableTextCentered"/>
              <w:rPr>
                <w:rFonts w:eastAsia="Times New Roman"/>
              </w:rPr>
            </w:pPr>
            <w:r>
              <w:rPr>
                <w:rFonts w:eastAsia="Times New Roman"/>
              </w:rPr>
              <w:t>6.1</w:t>
            </w:r>
          </w:p>
        </w:tc>
      </w:tr>
      <w:tr w:rsidR="001B653F" w:rsidRPr="00E359BF" w14:paraId="7F3F6009" w14:textId="77777777" w:rsidTr="00BF59CB">
        <w:trPr>
          <w:jc w:val="center"/>
        </w:trPr>
        <w:tc>
          <w:tcPr>
            <w:tcW w:w="1431" w:type="dxa"/>
          </w:tcPr>
          <w:p w14:paraId="0CC73012" w14:textId="77777777" w:rsidR="001B653F" w:rsidRPr="00E359BF" w:rsidRDefault="001B653F" w:rsidP="00D0127F">
            <w:pPr>
              <w:pStyle w:val="TableText"/>
            </w:pPr>
            <w:r>
              <w:t>Grades 6-8</w:t>
            </w:r>
          </w:p>
        </w:tc>
        <w:tc>
          <w:tcPr>
            <w:tcW w:w="874" w:type="dxa"/>
          </w:tcPr>
          <w:p w14:paraId="508BD7D0"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1FE32606"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68367763"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0C8F0E8C" w14:textId="77777777" w:rsidR="001B653F" w:rsidRPr="00E359BF" w:rsidRDefault="001B653F" w:rsidP="00D0127F">
            <w:pPr>
              <w:pStyle w:val="TableTextCentered"/>
              <w:rPr>
                <w:rFonts w:eastAsia="Times New Roman"/>
              </w:rPr>
            </w:pPr>
            <w:r>
              <w:rPr>
                <w:rFonts w:eastAsia="Times New Roman"/>
              </w:rPr>
              <w:t>5</w:t>
            </w:r>
          </w:p>
        </w:tc>
        <w:tc>
          <w:tcPr>
            <w:tcW w:w="875" w:type="dxa"/>
          </w:tcPr>
          <w:p w14:paraId="672DD4D1" w14:textId="77777777" w:rsidR="001B653F" w:rsidRPr="00E359BF" w:rsidRDefault="001B653F" w:rsidP="00D0127F">
            <w:pPr>
              <w:pStyle w:val="TableTextCentered"/>
              <w:rPr>
                <w:rFonts w:eastAsia="Times New Roman"/>
              </w:rPr>
            </w:pPr>
            <w:r>
              <w:rPr>
                <w:rFonts w:eastAsia="Times New Roman"/>
              </w:rPr>
              <w:t>1</w:t>
            </w:r>
          </w:p>
        </w:tc>
        <w:tc>
          <w:tcPr>
            <w:tcW w:w="874" w:type="dxa"/>
          </w:tcPr>
          <w:p w14:paraId="644A4C76"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11643259" w14:textId="77777777" w:rsidR="001B653F" w:rsidRPr="00E359BF" w:rsidRDefault="001B653F" w:rsidP="00D0127F">
            <w:pPr>
              <w:pStyle w:val="TableTextCentered"/>
              <w:rPr>
                <w:rFonts w:eastAsia="Times New Roman"/>
              </w:rPr>
            </w:pPr>
            <w:r>
              <w:rPr>
                <w:rFonts w:eastAsia="Times New Roman"/>
              </w:rPr>
              <w:t>8</w:t>
            </w:r>
          </w:p>
        </w:tc>
        <w:tc>
          <w:tcPr>
            <w:tcW w:w="900" w:type="dxa"/>
          </w:tcPr>
          <w:p w14:paraId="4BEC2DE3" w14:textId="77777777" w:rsidR="001B653F" w:rsidRPr="00E359BF" w:rsidRDefault="001B653F" w:rsidP="00D0127F">
            <w:pPr>
              <w:pStyle w:val="TableTextCentered"/>
              <w:rPr>
                <w:rFonts w:eastAsia="Times New Roman"/>
              </w:rPr>
            </w:pPr>
            <w:r>
              <w:rPr>
                <w:rFonts w:eastAsia="Times New Roman"/>
              </w:rPr>
              <w:t>16</w:t>
            </w:r>
          </w:p>
        </w:tc>
        <w:tc>
          <w:tcPr>
            <w:tcW w:w="892" w:type="dxa"/>
          </w:tcPr>
          <w:p w14:paraId="3EA94817" w14:textId="77777777" w:rsidR="001B653F" w:rsidRPr="00E359BF" w:rsidRDefault="001B653F" w:rsidP="00D0127F">
            <w:pPr>
              <w:pStyle w:val="TableTextCentered"/>
              <w:rPr>
                <w:rFonts w:eastAsia="Times New Roman"/>
              </w:rPr>
            </w:pPr>
            <w:r>
              <w:rPr>
                <w:rFonts w:eastAsia="Times New Roman"/>
              </w:rPr>
              <w:t>5.6</w:t>
            </w:r>
          </w:p>
        </w:tc>
      </w:tr>
      <w:tr w:rsidR="001B653F" w:rsidRPr="00E359BF" w14:paraId="67D14EB5" w14:textId="77777777" w:rsidTr="00BF59CB">
        <w:trPr>
          <w:jc w:val="center"/>
        </w:trPr>
        <w:tc>
          <w:tcPr>
            <w:tcW w:w="1431" w:type="dxa"/>
          </w:tcPr>
          <w:p w14:paraId="3D5436A0" w14:textId="77777777" w:rsidR="001B653F" w:rsidRPr="00E359BF" w:rsidRDefault="001B653F" w:rsidP="00D0127F">
            <w:pPr>
              <w:pStyle w:val="TableText"/>
            </w:pPr>
            <w:r>
              <w:t>Grades 9-12</w:t>
            </w:r>
          </w:p>
        </w:tc>
        <w:tc>
          <w:tcPr>
            <w:tcW w:w="874" w:type="dxa"/>
          </w:tcPr>
          <w:p w14:paraId="62C06D9E"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0B3A29E8"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51666526"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604341AA"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0F3AEEF4" w14:textId="77777777" w:rsidR="001B653F" w:rsidRPr="00E359BF" w:rsidRDefault="001B653F" w:rsidP="00D0127F">
            <w:pPr>
              <w:pStyle w:val="TableTextCentered"/>
              <w:rPr>
                <w:rFonts w:eastAsia="Times New Roman"/>
              </w:rPr>
            </w:pPr>
            <w:r>
              <w:rPr>
                <w:rFonts w:eastAsia="Times New Roman"/>
              </w:rPr>
              <w:t>3</w:t>
            </w:r>
          </w:p>
        </w:tc>
        <w:tc>
          <w:tcPr>
            <w:tcW w:w="874" w:type="dxa"/>
          </w:tcPr>
          <w:p w14:paraId="62EDB219" w14:textId="77777777" w:rsidR="001B653F" w:rsidRPr="00E359BF" w:rsidRDefault="001B653F" w:rsidP="00D0127F">
            <w:pPr>
              <w:pStyle w:val="TableTextCentered"/>
              <w:rPr>
                <w:rFonts w:eastAsia="Times New Roman"/>
              </w:rPr>
            </w:pPr>
            <w:r>
              <w:rPr>
                <w:rFonts w:eastAsia="Times New Roman"/>
              </w:rPr>
              <w:t>5</w:t>
            </w:r>
          </w:p>
        </w:tc>
        <w:tc>
          <w:tcPr>
            <w:tcW w:w="875" w:type="dxa"/>
          </w:tcPr>
          <w:p w14:paraId="53D65068" w14:textId="77777777" w:rsidR="001B653F" w:rsidRPr="00E359BF" w:rsidRDefault="001B653F" w:rsidP="00D0127F">
            <w:pPr>
              <w:pStyle w:val="TableTextCentered"/>
              <w:rPr>
                <w:rFonts w:eastAsia="Times New Roman"/>
              </w:rPr>
            </w:pPr>
            <w:r>
              <w:rPr>
                <w:rFonts w:eastAsia="Times New Roman"/>
              </w:rPr>
              <w:t>11</w:t>
            </w:r>
          </w:p>
        </w:tc>
        <w:tc>
          <w:tcPr>
            <w:tcW w:w="900" w:type="dxa"/>
          </w:tcPr>
          <w:p w14:paraId="5FD79220" w14:textId="77777777" w:rsidR="001B653F" w:rsidRPr="00E359BF" w:rsidRDefault="001B653F" w:rsidP="00D0127F">
            <w:pPr>
              <w:pStyle w:val="TableTextCentered"/>
              <w:rPr>
                <w:rFonts w:eastAsia="Times New Roman"/>
              </w:rPr>
            </w:pPr>
            <w:r>
              <w:rPr>
                <w:rFonts w:eastAsia="Times New Roman"/>
              </w:rPr>
              <w:t>20</w:t>
            </w:r>
          </w:p>
        </w:tc>
        <w:tc>
          <w:tcPr>
            <w:tcW w:w="892" w:type="dxa"/>
          </w:tcPr>
          <w:p w14:paraId="6C0DC87D" w14:textId="77777777" w:rsidR="001B653F" w:rsidRPr="00E359BF" w:rsidRDefault="001B653F" w:rsidP="00D0127F">
            <w:pPr>
              <w:pStyle w:val="TableTextCentered"/>
              <w:rPr>
                <w:rFonts w:eastAsia="Times New Roman"/>
              </w:rPr>
            </w:pPr>
            <w:r>
              <w:rPr>
                <w:rFonts w:eastAsia="Times New Roman"/>
              </w:rPr>
              <w:t>6.3</w:t>
            </w:r>
          </w:p>
        </w:tc>
      </w:tr>
    </w:tbl>
    <w:bookmarkEnd w:id="84"/>
    <w:p w14:paraId="63C553C9" w14:textId="77777777" w:rsidR="001B653F" w:rsidRPr="00F2299E" w:rsidRDefault="001B653F" w:rsidP="001B653F">
      <w:pPr>
        <w:pStyle w:val="TableNote"/>
        <w:rPr>
          <w:rFonts w:ascii="Franklin Gothic Book" w:hAnsi="Franklin Gothic Book"/>
        </w:rPr>
      </w:pPr>
      <w:r w:rsidRPr="00A96DD7">
        <w:rPr>
          <w:rFonts w:ascii="Franklin Gothic Book" w:hAnsi="Franklin Gothic Book"/>
        </w:rPr>
        <w:t xml:space="preserve">*The district average is an average of the observation scores. In Table 8, the district average is computed as: </w:t>
      </w:r>
      <w:r w:rsidRPr="00A96DD7">
        <w:rPr>
          <w:rFonts w:ascii="Franklin Gothic Book" w:hAnsi="Franklin Gothic Book"/>
        </w:rPr>
        <w:br/>
      </w:r>
      <w:bookmarkStart w:id="85" w:name="Dist_PD_Calc"/>
      <w:r>
        <w:rPr>
          <w:rFonts w:ascii="Franklin Gothic Book" w:hAnsi="Franklin Gothic Book"/>
        </w:rPr>
        <w:t>([3 x 3] + [4 x 8] + [5 x 5] + [6 x 13] + [7 x 31]) ÷ 60 observations = 6.0</w:t>
      </w:r>
      <w:bookmarkEnd w:id="85"/>
    </w:p>
    <w:p w14:paraId="242C44A6" w14:textId="77777777" w:rsidR="001B653F" w:rsidRPr="00BC09E0" w:rsidRDefault="001B653F" w:rsidP="001B653F">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51526D18" w14:textId="77777777" w:rsidR="001B653F" w:rsidRPr="00BC09E0" w:rsidRDefault="001B653F" w:rsidP="001B653F">
      <w:pPr>
        <w:pStyle w:val="BodyText"/>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623014EC" w14:textId="77777777" w:rsidR="001B653F" w:rsidRDefault="001B653F" w:rsidP="001B653F">
      <w:pPr>
        <w:pStyle w:val="BodyText"/>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699F8E74" w14:textId="77777777" w:rsidR="001B653F" w:rsidRDefault="001B653F" w:rsidP="001B653F">
      <w:pPr>
        <w:spacing w:after="160" w:line="259" w:lineRule="auto"/>
      </w:pPr>
      <w:r>
        <w:br w:type="page"/>
      </w:r>
    </w:p>
    <w:p w14:paraId="2928E77C" w14:textId="77777777" w:rsidR="001B653F" w:rsidRPr="00BC09E0" w:rsidRDefault="001B653F" w:rsidP="001B653F">
      <w:pPr>
        <w:pStyle w:val="Heading2-SIOR"/>
      </w:pPr>
      <w:bookmarkStart w:id="86" w:name="_Toc411329832"/>
      <w:bookmarkStart w:id="87" w:name="_Toc430114881"/>
      <w:bookmarkStart w:id="88" w:name="_Toc92194260"/>
      <w:r w:rsidRPr="00BC09E0">
        <w:t>Instructional Learning Formats</w:t>
      </w:r>
      <w:bookmarkEnd w:id="86"/>
      <w:bookmarkEnd w:id="87"/>
      <w:bookmarkEnd w:id="88"/>
    </w:p>
    <w:p w14:paraId="214556BE" w14:textId="77777777" w:rsidR="001B653F" w:rsidRDefault="001B653F" w:rsidP="001B653F">
      <w:pPr>
        <w:pStyle w:val="BodyTextDomain"/>
        <w:spacing w:after="0"/>
      </w:pPr>
      <w:r w:rsidRPr="00BC09E0">
        <w:t xml:space="preserve">Classroom Organization domain, </w:t>
      </w:r>
      <w:r>
        <w:t>G</w:t>
      </w:r>
      <w:r w:rsidRPr="00BC09E0">
        <w:t xml:space="preserve">rades </w:t>
      </w:r>
      <w:r>
        <w:t>K</w:t>
      </w:r>
      <w:r w:rsidRPr="00BC09E0">
        <w:rPr>
          <w:rFonts w:ascii="Vijaya" w:hAnsi="Vijaya" w:cs="Vijaya"/>
        </w:rPr>
        <w:t>−</w:t>
      </w:r>
      <w:r w:rsidRPr="00BC09E0">
        <w:t>3</w:t>
      </w:r>
      <w:r>
        <w:t xml:space="preserve"> </w:t>
      </w:r>
    </w:p>
    <w:p w14:paraId="7C1D7091" w14:textId="77777777" w:rsidR="001B653F" w:rsidRPr="00BC09E0" w:rsidRDefault="001B653F" w:rsidP="001B653F">
      <w:pPr>
        <w:pStyle w:val="BodyTextDomain"/>
        <w:spacing w:after="0"/>
      </w:pPr>
      <w:r w:rsidRPr="00BC09E0">
        <w:t xml:space="preserve">Instructional Support domain, </w:t>
      </w:r>
      <w:r>
        <w:t>G</w:t>
      </w:r>
      <w:r w:rsidRPr="00BC09E0">
        <w:t>rades 4</w:t>
      </w:r>
      <w:r w:rsidRPr="00BC09E0">
        <w:rPr>
          <w:rFonts w:ascii="Vijaya" w:hAnsi="Vijaya" w:cs="Vijaya"/>
        </w:rPr>
        <w:t>−</w:t>
      </w:r>
      <w:r>
        <w:t xml:space="preserve"> 12</w:t>
      </w:r>
    </w:p>
    <w:p w14:paraId="107457B3" w14:textId="77777777" w:rsidR="001B653F" w:rsidRPr="00BC09E0" w:rsidRDefault="001B653F" w:rsidP="001B653F">
      <w:pPr>
        <w:pStyle w:val="BodyText"/>
      </w:pPr>
      <w:r w:rsidRPr="00BC09E0">
        <w:t>Instructional Learning Formats refer to the ways in which the teacher maximizes students’ interest, engagement, and abilities to learn from the lesson and activities (</w:t>
      </w:r>
      <w:r w:rsidRPr="00BC09E0">
        <w:rPr>
          <w:i/>
        </w:rPr>
        <w:t>CLASS K–3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 xml:space="preserve">). </w:t>
      </w:r>
    </w:p>
    <w:p w14:paraId="5A552C97" w14:textId="77777777" w:rsidR="001B653F" w:rsidRPr="00BC09E0" w:rsidRDefault="001B653F" w:rsidP="001B653F">
      <w:pPr>
        <w:pStyle w:val="TableTitle0"/>
      </w:pPr>
      <w:r w:rsidRPr="00BC09E0">
        <w:t xml:space="preserve">Table 9. Instructional Learning Formats: Number of Classrooms for Each Rating </w:t>
      </w:r>
      <w:r w:rsidRPr="00A96DD7">
        <w:t>and District Average</w:t>
      </w:r>
    </w:p>
    <w:p w14:paraId="109C9066" w14:textId="77777777" w:rsidR="001B653F" w:rsidRDefault="001B653F" w:rsidP="001B653F">
      <w:pPr>
        <w:pStyle w:val="BodyTextDemi"/>
      </w:pPr>
      <w:r w:rsidRPr="00A96DD7">
        <w:t xml:space="preserve">Instructional Learning Formats District Average*: </w:t>
      </w:r>
      <w:bookmarkStart w:id="89" w:name="Dist_ILF_Avg"/>
      <w:r>
        <w:t>5.2</w:t>
      </w:r>
      <w:bookmarkEnd w:id="8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5B62EB" w:rsidRPr="00E359BF" w14:paraId="48F45C6A" w14:textId="77777777" w:rsidTr="00B07029">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15C4FFA" w14:textId="384D409C" w:rsidR="005B62EB" w:rsidRPr="00E359BF" w:rsidRDefault="005B62EB" w:rsidP="005B62EB">
            <w:pPr>
              <w:pStyle w:val="TableColHeadingCenter"/>
              <w:rPr>
                <w:rFonts w:eastAsia="MS Mincho"/>
              </w:rPr>
            </w:pPr>
            <w:bookmarkStart w:id="90" w:name="Tbl_ILF"/>
            <w:r>
              <w:rPr>
                <w:rFonts w:eastAsia="MS Mincho"/>
              </w:rPr>
              <w:t>Grade Band</w:t>
            </w:r>
          </w:p>
        </w:tc>
        <w:tc>
          <w:tcPr>
            <w:tcW w:w="874" w:type="dxa"/>
            <w:vAlign w:val="center"/>
          </w:tcPr>
          <w:p w14:paraId="54E3B893" w14:textId="514ECD7B"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2D750921" w14:textId="13AD891A"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1E89E4E" w14:textId="30384C61" w:rsidR="005B62EB" w:rsidRPr="00E359BF" w:rsidRDefault="005B62EB" w:rsidP="005B62EB">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40DE58A" w14:textId="25019412"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(4)</w:t>
            </w:r>
          </w:p>
        </w:tc>
        <w:tc>
          <w:tcPr>
            <w:tcW w:w="875" w:type="dxa"/>
            <w:vAlign w:val="center"/>
          </w:tcPr>
          <w:p w14:paraId="7DEC129F" w14:textId="5DDA66A8"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(5)</w:t>
            </w:r>
          </w:p>
        </w:tc>
        <w:tc>
          <w:tcPr>
            <w:tcW w:w="874" w:type="dxa"/>
            <w:vAlign w:val="center"/>
          </w:tcPr>
          <w:p w14:paraId="595DB19E" w14:textId="2836D7D2"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4936395" w14:textId="01A0DC09"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56034DB" w14:textId="309CA1E4" w:rsidR="005B62EB" w:rsidRPr="00E359BF" w:rsidRDefault="005B62EB" w:rsidP="005B62EB">
            <w:pPr>
              <w:pStyle w:val="TableColHeadingCenter"/>
              <w:rPr>
                <w:rFonts w:eastAsia="MS Mincho"/>
              </w:rPr>
            </w:pPr>
            <w:r>
              <w:rPr>
                <w:rFonts w:eastAsia="MS Mincho"/>
              </w:rPr>
              <w:t>n (60)</w:t>
            </w:r>
          </w:p>
        </w:tc>
        <w:tc>
          <w:tcPr>
            <w:tcW w:w="892" w:type="dxa"/>
            <w:vAlign w:val="center"/>
          </w:tcPr>
          <w:p w14:paraId="56D87459" w14:textId="622A648C" w:rsidR="005B62EB" w:rsidRPr="00E359BF" w:rsidRDefault="005B62EB" w:rsidP="005B62EB">
            <w:pPr>
              <w:pStyle w:val="TableColHeadingCenter"/>
              <w:rPr>
                <w:rFonts w:eastAsia="MS Mincho"/>
              </w:rPr>
            </w:pPr>
            <w:r>
              <w:rPr>
                <w:rFonts w:eastAsia="MS Mincho"/>
              </w:rPr>
              <w:t>Average (5.2)</w:t>
            </w:r>
          </w:p>
        </w:tc>
      </w:tr>
      <w:tr w:rsidR="001B653F" w:rsidRPr="00E359BF" w14:paraId="51F0BA4A" w14:textId="77777777" w:rsidTr="00BF59CB">
        <w:trPr>
          <w:jc w:val="center"/>
        </w:trPr>
        <w:tc>
          <w:tcPr>
            <w:tcW w:w="1431" w:type="dxa"/>
          </w:tcPr>
          <w:p w14:paraId="617FAAC0" w14:textId="77777777" w:rsidR="001B653F" w:rsidRPr="00E359BF" w:rsidRDefault="001B653F" w:rsidP="00D0127F">
            <w:pPr>
              <w:pStyle w:val="TableText"/>
            </w:pPr>
            <w:r>
              <w:t>Grades K-5</w:t>
            </w:r>
          </w:p>
        </w:tc>
        <w:tc>
          <w:tcPr>
            <w:tcW w:w="874" w:type="dxa"/>
          </w:tcPr>
          <w:p w14:paraId="79C66C9A"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4C413C84"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7DBB756E" w14:textId="77777777" w:rsidR="001B653F" w:rsidRPr="00E359BF" w:rsidRDefault="001B653F" w:rsidP="00D0127F">
            <w:pPr>
              <w:pStyle w:val="TableTextCentered"/>
              <w:rPr>
                <w:rFonts w:eastAsia="Times New Roman"/>
              </w:rPr>
            </w:pPr>
            <w:r>
              <w:rPr>
                <w:rFonts w:eastAsia="Times New Roman"/>
              </w:rPr>
              <w:t>4</w:t>
            </w:r>
          </w:p>
        </w:tc>
        <w:tc>
          <w:tcPr>
            <w:tcW w:w="875" w:type="dxa"/>
          </w:tcPr>
          <w:p w14:paraId="1B95093B" w14:textId="77777777" w:rsidR="001B653F" w:rsidRPr="00E359BF" w:rsidRDefault="001B653F" w:rsidP="00D0127F">
            <w:pPr>
              <w:pStyle w:val="TableTextCentered"/>
              <w:rPr>
                <w:rFonts w:eastAsia="Times New Roman"/>
              </w:rPr>
            </w:pPr>
            <w:r>
              <w:rPr>
                <w:rFonts w:eastAsia="Times New Roman"/>
              </w:rPr>
              <w:t>3</w:t>
            </w:r>
          </w:p>
        </w:tc>
        <w:tc>
          <w:tcPr>
            <w:tcW w:w="875" w:type="dxa"/>
          </w:tcPr>
          <w:p w14:paraId="3F8FD11C" w14:textId="77777777" w:rsidR="001B653F" w:rsidRPr="00E359BF" w:rsidRDefault="001B653F" w:rsidP="00D0127F">
            <w:pPr>
              <w:pStyle w:val="TableTextCentered"/>
              <w:rPr>
                <w:rFonts w:eastAsia="Times New Roman"/>
              </w:rPr>
            </w:pPr>
            <w:r>
              <w:rPr>
                <w:rFonts w:eastAsia="Times New Roman"/>
              </w:rPr>
              <w:t>5</w:t>
            </w:r>
          </w:p>
        </w:tc>
        <w:tc>
          <w:tcPr>
            <w:tcW w:w="874" w:type="dxa"/>
          </w:tcPr>
          <w:p w14:paraId="0B55ED40" w14:textId="77777777" w:rsidR="001B653F" w:rsidRPr="00E359BF" w:rsidRDefault="001B653F" w:rsidP="00D0127F">
            <w:pPr>
              <w:pStyle w:val="TableTextCentered"/>
              <w:rPr>
                <w:rFonts w:eastAsia="Times New Roman"/>
              </w:rPr>
            </w:pPr>
            <w:r>
              <w:rPr>
                <w:rFonts w:eastAsia="Times New Roman"/>
              </w:rPr>
              <w:t>5</w:t>
            </w:r>
          </w:p>
        </w:tc>
        <w:tc>
          <w:tcPr>
            <w:tcW w:w="875" w:type="dxa"/>
          </w:tcPr>
          <w:p w14:paraId="7A7B6E10" w14:textId="77777777" w:rsidR="001B653F" w:rsidRPr="00E359BF" w:rsidRDefault="001B653F" w:rsidP="00D0127F">
            <w:pPr>
              <w:pStyle w:val="TableTextCentered"/>
              <w:rPr>
                <w:rFonts w:eastAsia="Times New Roman"/>
              </w:rPr>
            </w:pPr>
            <w:r>
              <w:rPr>
                <w:rFonts w:eastAsia="Times New Roman"/>
              </w:rPr>
              <w:t>7</w:t>
            </w:r>
          </w:p>
        </w:tc>
        <w:tc>
          <w:tcPr>
            <w:tcW w:w="900" w:type="dxa"/>
          </w:tcPr>
          <w:p w14:paraId="6C3A5665" w14:textId="77777777" w:rsidR="001B653F" w:rsidRPr="00E359BF" w:rsidRDefault="001B653F" w:rsidP="00D0127F">
            <w:pPr>
              <w:pStyle w:val="TableTextCentered"/>
              <w:rPr>
                <w:rFonts w:eastAsia="Times New Roman"/>
              </w:rPr>
            </w:pPr>
            <w:r>
              <w:rPr>
                <w:rFonts w:eastAsia="Times New Roman"/>
              </w:rPr>
              <w:t>24</w:t>
            </w:r>
          </w:p>
        </w:tc>
        <w:tc>
          <w:tcPr>
            <w:tcW w:w="892" w:type="dxa"/>
          </w:tcPr>
          <w:p w14:paraId="151140D4" w14:textId="77777777" w:rsidR="001B653F" w:rsidRPr="00E359BF" w:rsidRDefault="001B653F" w:rsidP="00D0127F">
            <w:pPr>
              <w:pStyle w:val="TableTextCentered"/>
              <w:rPr>
                <w:rFonts w:eastAsia="Times New Roman"/>
              </w:rPr>
            </w:pPr>
            <w:r>
              <w:rPr>
                <w:rFonts w:eastAsia="Times New Roman"/>
              </w:rPr>
              <w:t>5.3</w:t>
            </w:r>
          </w:p>
        </w:tc>
      </w:tr>
      <w:tr w:rsidR="001B653F" w:rsidRPr="00E359BF" w14:paraId="59D0972D" w14:textId="77777777" w:rsidTr="00BF59CB">
        <w:trPr>
          <w:jc w:val="center"/>
        </w:trPr>
        <w:tc>
          <w:tcPr>
            <w:tcW w:w="1431" w:type="dxa"/>
          </w:tcPr>
          <w:p w14:paraId="1B278858" w14:textId="77777777" w:rsidR="001B653F" w:rsidRPr="00E359BF" w:rsidRDefault="001B653F" w:rsidP="00D0127F">
            <w:pPr>
              <w:pStyle w:val="TableText"/>
            </w:pPr>
            <w:r>
              <w:t>Grades 6-8</w:t>
            </w:r>
          </w:p>
        </w:tc>
        <w:tc>
          <w:tcPr>
            <w:tcW w:w="874" w:type="dxa"/>
          </w:tcPr>
          <w:p w14:paraId="56A65B2E"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4704CAED"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1DE9D06C"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2DED8F69" w14:textId="77777777" w:rsidR="001B653F" w:rsidRPr="00E359BF" w:rsidRDefault="001B653F" w:rsidP="00D0127F">
            <w:pPr>
              <w:pStyle w:val="TableTextCentered"/>
              <w:rPr>
                <w:rFonts w:eastAsia="Times New Roman"/>
              </w:rPr>
            </w:pPr>
            <w:r>
              <w:rPr>
                <w:rFonts w:eastAsia="Times New Roman"/>
              </w:rPr>
              <w:t>5</w:t>
            </w:r>
          </w:p>
        </w:tc>
        <w:tc>
          <w:tcPr>
            <w:tcW w:w="875" w:type="dxa"/>
          </w:tcPr>
          <w:p w14:paraId="0DA37043" w14:textId="77777777" w:rsidR="001B653F" w:rsidRPr="00E359BF" w:rsidRDefault="001B653F" w:rsidP="00D0127F">
            <w:pPr>
              <w:pStyle w:val="TableTextCentered"/>
              <w:rPr>
                <w:rFonts w:eastAsia="Times New Roman"/>
              </w:rPr>
            </w:pPr>
            <w:r>
              <w:rPr>
                <w:rFonts w:eastAsia="Times New Roman"/>
              </w:rPr>
              <w:t>5</w:t>
            </w:r>
          </w:p>
        </w:tc>
        <w:tc>
          <w:tcPr>
            <w:tcW w:w="874" w:type="dxa"/>
          </w:tcPr>
          <w:p w14:paraId="521667E5" w14:textId="77777777" w:rsidR="001B653F" w:rsidRPr="00E359BF" w:rsidRDefault="001B653F" w:rsidP="00D0127F">
            <w:pPr>
              <w:pStyle w:val="TableTextCentered"/>
              <w:rPr>
                <w:rFonts w:eastAsia="Times New Roman"/>
              </w:rPr>
            </w:pPr>
            <w:r>
              <w:rPr>
                <w:rFonts w:eastAsia="Times New Roman"/>
              </w:rPr>
              <w:t>5</w:t>
            </w:r>
          </w:p>
        </w:tc>
        <w:tc>
          <w:tcPr>
            <w:tcW w:w="875" w:type="dxa"/>
          </w:tcPr>
          <w:p w14:paraId="409CA6D1" w14:textId="77777777" w:rsidR="001B653F" w:rsidRPr="00E359BF" w:rsidRDefault="001B653F" w:rsidP="00D0127F">
            <w:pPr>
              <w:pStyle w:val="TableTextCentered"/>
              <w:rPr>
                <w:rFonts w:eastAsia="Times New Roman"/>
              </w:rPr>
            </w:pPr>
            <w:r>
              <w:rPr>
                <w:rFonts w:eastAsia="Times New Roman"/>
              </w:rPr>
              <w:t>1</w:t>
            </w:r>
          </w:p>
        </w:tc>
        <w:tc>
          <w:tcPr>
            <w:tcW w:w="900" w:type="dxa"/>
          </w:tcPr>
          <w:p w14:paraId="54B8659C" w14:textId="77777777" w:rsidR="001B653F" w:rsidRPr="00E359BF" w:rsidRDefault="001B653F" w:rsidP="00D0127F">
            <w:pPr>
              <w:pStyle w:val="TableTextCentered"/>
              <w:rPr>
                <w:rFonts w:eastAsia="Times New Roman"/>
              </w:rPr>
            </w:pPr>
            <w:r>
              <w:rPr>
                <w:rFonts w:eastAsia="Times New Roman"/>
              </w:rPr>
              <w:t>16</w:t>
            </w:r>
          </w:p>
        </w:tc>
        <w:tc>
          <w:tcPr>
            <w:tcW w:w="892" w:type="dxa"/>
          </w:tcPr>
          <w:p w14:paraId="411EE8AA" w14:textId="77777777" w:rsidR="001B653F" w:rsidRPr="00E359BF" w:rsidRDefault="001B653F" w:rsidP="00D0127F">
            <w:pPr>
              <w:pStyle w:val="TableTextCentered"/>
              <w:rPr>
                <w:rFonts w:eastAsia="Times New Roman"/>
              </w:rPr>
            </w:pPr>
            <w:r>
              <w:rPr>
                <w:rFonts w:eastAsia="Times New Roman"/>
              </w:rPr>
              <w:t>5.1</w:t>
            </w:r>
          </w:p>
        </w:tc>
      </w:tr>
      <w:tr w:rsidR="001B653F" w:rsidRPr="00E359BF" w14:paraId="742BE0A6" w14:textId="77777777" w:rsidTr="00BF59CB">
        <w:trPr>
          <w:jc w:val="center"/>
        </w:trPr>
        <w:tc>
          <w:tcPr>
            <w:tcW w:w="1431" w:type="dxa"/>
          </w:tcPr>
          <w:p w14:paraId="324475E3" w14:textId="77777777" w:rsidR="001B653F" w:rsidRPr="00E359BF" w:rsidRDefault="001B653F" w:rsidP="00D0127F">
            <w:pPr>
              <w:pStyle w:val="TableText"/>
            </w:pPr>
            <w:r>
              <w:t>Grades 9-12</w:t>
            </w:r>
          </w:p>
        </w:tc>
        <w:tc>
          <w:tcPr>
            <w:tcW w:w="874" w:type="dxa"/>
          </w:tcPr>
          <w:p w14:paraId="076B4575"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395451A0"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72CC42D6"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212CF22C" w14:textId="77777777" w:rsidR="001B653F" w:rsidRPr="00E359BF" w:rsidRDefault="001B653F" w:rsidP="00D0127F">
            <w:pPr>
              <w:pStyle w:val="TableTextCentered"/>
              <w:rPr>
                <w:rFonts w:eastAsia="Times New Roman"/>
              </w:rPr>
            </w:pPr>
            <w:r>
              <w:rPr>
                <w:rFonts w:eastAsia="Times New Roman"/>
              </w:rPr>
              <w:t>3</w:t>
            </w:r>
          </w:p>
        </w:tc>
        <w:tc>
          <w:tcPr>
            <w:tcW w:w="875" w:type="dxa"/>
          </w:tcPr>
          <w:p w14:paraId="54534126" w14:textId="77777777" w:rsidR="001B653F" w:rsidRPr="00E359BF" w:rsidRDefault="001B653F" w:rsidP="00D0127F">
            <w:pPr>
              <w:pStyle w:val="TableTextCentered"/>
              <w:rPr>
                <w:rFonts w:eastAsia="Times New Roman"/>
              </w:rPr>
            </w:pPr>
            <w:r>
              <w:rPr>
                <w:rFonts w:eastAsia="Times New Roman"/>
              </w:rPr>
              <w:t>12</w:t>
            </w:r>
          </w:p>
        </w:tc>
        <w:tc>
          <w:tcPr>
            <w:tcW w:w="874" w:type="dxa"/>
          </w:tcPr>
          <w:p w14:paraId="18F72D5E" w14:textId="77777777" w:rsidR="001B653F" w:rsidRPr="00E359BF" w:rsidRDefault="001B653F" w:rsidP="00D0127F">
            <w:pPr>
              <w:pStyle w:val="TableTextCentered"/>
              <w:rPr>
                <w:rFonts w:eastAsia="Times New Roman"/>
              </w:rPr>
            </w:pPr>
            <w:r>
              <w:rPr>
                <w:rFonts w:eastAsia="Times New Roman"/>
              </w:rPr>
              <w:t>3</w:t>
            </w:r>
          </w:p>
        </w:tc>
        <w:tc>
          <w:tcPr>
            <w:tcW w:w="875" w:type="dxa"/>
          </w:tcPr>
          <w:p w14:paraId="5D942B77" w14:textId="77777777" w:rsidR="001B653F" w:rsidRPr="00E359BF" w:rsidRDefault="001B653F" w:rsidP="00D0127F">
            <w:pPr>
              <w:pStyle w:val="TableTextCentered"/>
              <w:rPr>
                <w:rFonts w:eastAsia="Times New Roman"/>
              </w:rPr>
            </w:pPr>
            <w:r>
              <w:rPr>
                <w:rFonts w:eastAsia="Times New Roman"/>
              </w:rPr>
              <w:t>1</w:t>
            </w:r>
          </w:p>
        </w:tc>
        <w:tc>
          <w:tcPr>
            <w:tcW w:w="900" w:type="dxa"/>
          </w:tcPr>
          <w:p w14:paraId="1854568A" w14:textId="77777777" w:rsidR="001B653F" w:rsidRPr="00E359BF" w:rsidRDefault="001B653F" w:rsidP="00D0127F">
            <w:pPr>
              <w:pStyle w:val="TableTextCentered"/>
              <w:rPr>
                <w:rFonts w:eastAsia="Times New Roman"/>
              </w:rPr>
            </w:pPr>
            <w:r>
              <w:rPr>
                <w:rFonts w:eastAsia="Times New Roman"/>
              </w:rPr>
              <w:t>20</w:t>
            </w:r>
          </w:p>
        </w:tc>
        <w:tc>
          <w:tcPr>
            <w:tcW w:w="892" w:type="dxa"/>
          </w:tcPr>
          <w:p w14:paraId="7688AB98" w14:textId="77777777" w:rsidR="001B653F" w:rsidRPr="00E359BF" w:rsidRDefault="001B653F" w:rsidP="00D0127F">
            <w:pPr>
              <w:pStyle w:val="TableTextCentered"/>
              <w:rPr>
                <w:rFonts w:eastAsia="Times New Roman"/>
              </w:rPr>
            </w:pPr>
            <w:r>
              <w:rPr>
                <w:rFonts w:eastAsia="Times New Roman"/>
              </w:rPr>
              <w:t>5.0</w:t>
            </w:r>
          </w:p>
        </w:tc>
      </w:tr>
    </w:tbl>
    <w:bookmarkEnd w:id="90"/>
    <w:p w14:paraId="52563903" w14:textId="77777777" w:rsidR="001B653F" w:rsidRPr="00BC09E0" w:rsidRDefault="001B653F" w:rsidP="001B653F">
      <w:pPr>
        <w:pStyle w:val="TableNote"/>
      </w:pPr>
      <w:r w:rsidRPr="00A96DD7">
        <w:t xml:space="preserve">*The district average is an average of the observation scores. In Table 9, the district average is computed as: </w:t>
      </w:r>
      <w:r w:rsidRPr="00A96DD7">
        <w:br/>
      </w:r>
      <w:bookmarkStart w:id="91" w:name="Dist_ILF_Calc"/>
      <w:r>
        <w:t>([3 x 5] + [4 x 11] + [5 x 22] + [6 x 13] + [7 x 9]) ÷ 60 observations = 5.2</w:t>
      </w:r>
      <w:bookmarkEnd w:id="91"/>
    </w:p>
    <w:p w14:paraId="50D619E8" w14:textId="77777777" w:rsidR="001B653F" w:rsidRPr="00BC09E0" w:rsidRDefault="001B653F" w:rsidP="001B653F">
      <w:pPr>
        <w:pStyle w:val="BodyText"/>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40ACAFC0" w14:textId="77777777" w:rsidR="001B653F" w:rsidRPr="00BC09E0" w:rsidRDefault="001B653F" w:rsidP="001B653F">
      <w:pPr>
        <w:pStyle w:val="BodyText"/>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3BDF23C1" w14:textId="77777777" w:rsidR="001B653F" w:rsidRDefault="001B653F" w:rsidP="001B653F">
      <w:pPr>
        <w:pStyle w:val="BodyText"/>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7A6B7621" w14:textId="77777777" w:rsidR="001B653F" w:rsidRPr="00BC09E0" w:rsidRDefault="001B653F" w:rsidP="001B653F">
      <w:pPr>
        <w:pStyle w:val="Heading2-SIOR"/>
      </w:pPr>
      <w:bookmarkStart w:id="92" w:name="_Toc411329833"/>
      <w:bookmarkStart w:id="93" w:name="_Toc430114882"/>
      <w:bookmarkStart w:id="94" w:name="_Toc92194261"/>
      <w:r w:rsidRPr="00BC09E0">
        <w:t>Concept Development</w:t>
      </w:r>
      <w:bookmarkEnd w:id="92"/>
      <w:bookmarkEnd w:id="93"/>
      <w:bookmarkEnd w:id="94"/>
    </w:p>
    <w:p w14:paraId="079FDA16" w14:textId="77777777" w:rsidR="001B653F" w:rsidRPr="00BC09E0" w:rsidRDefault="001B653F" w:rsidP="001B653F">
      <w:pPr>
        <w:pStyle w:val="BodyTextDomain"/>
      </w:pPr>
      <w:r w:rsidRPr="00BC09E0">
        <w:t xml:space="preserve">Instructional Support domain, </w:t>
      </w:r>
      <w:r>
        <w:t>G</w:t>
      </w:r>
      <w:r w:rsidRPr="00BC09E0">
        <w:t xml:space="preserve">rades </w:t>
      </w:r>
      <w:r>
        <w:t>K</w:t>
      </w:r>
      <w:r w:rsidRPr="00BC09E0">
        <w:rPr>
          <w:rFonts w:ascii="Vijaya" w:hAnsi="Vijaya" w:cs="Vijaya"/>
        </w:rPr>
        <w:t>−</w:t>
      </w:r>
      <w:r w:rsidRPr="00BC09E0">
        <w:t xml:space="preserve">3 </w:t>
      </w:r>
    </w:p>
    <w:p w14:paraId="1A7E287B" w14:textId="77777777" w:rsidR="001B653F" w:rsidRPr="00524A30" w:rsidRDefault="001B653F" w:rsidP="001B653F">
      <w:pPr>
        <w:pStyle w:val="BodyText"/>
        <w:rPr>
          <w:spacing w:val="-2"/>
        </w:rPr>
      </w:pPr>
      <w:r w:rsidRPr="00524A30">
        <w:rPr>
          <w:spacing w:val="-2"/>
        </w:rPr>
        <w:t>Concept Development refers to the teacher’s use of instructional discussions and activities to promote students’ higher order thinking skills and cognition and the teacher’s focus on understanding rather than on rote instruction (</w:t>
      </w:r>
      <w:r w:rsidRPr="00524A30">
        <w:rPr>
          <w:i/>
          <w:spacing w:val="-2"/>
        </w:rPr>
        <w:t>CLASS K–3 Manual</w:t>
      </w:r>
      <w:r w:rsidRPr="00524A30">
        <w:rPr>
          <w:spacing w:val="-2"/>
        </w:rPr>
        <w:t>, p. 64).</w:t>
      </w:r>
    </w:p>
    <w:p w14:paraId="74E3A9C8" w14:textId="77777777" w:rsidR="001B653F" w:rsidRPr="00BC09E0" w:rsidRDefault="001B653F" w:rsidP="001B653F">
      <w:pPr>
        <w:pStyle w:val="TableTitle0"/>
      </w:pPr>
      <w:r w:rsidRPr="00BC09E0">
        <w:t xml:space="preserve">Table 10. Concept Development: Number of Classrooms for Each Rating </w:t>
      </w:r>
      <w:r w:rsidRPr="00A96DD7">
        <w:t>and District Average</w:t>
      </w:r>
    </w:p>
    <w:p w14:paraId="5CF55936" w14:textId="77777777" w:rsidR="001B653F" w:rsidRDefault="001B653F" w:rsidP="001B653F">
      <w:pPr>
        <w:pStyle w:val="BodyTextDemi"/>
      </w:pPr>
      <w:r w:rsidRPr="00A96DD7">
        <w:t xml:space="preserve">Concept Development District Average*: </w:t>
      </w:r>
      <w:bookmarkStart w:id="95" w:name="Dist_CD_Avg"/>
      <w:r>
        <w:t>4.0</w:t>
      </w:r>
      <w:bookmarkEnd w:id="9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5B62EB" w:rsidRPr="00E359BF" w14:paraId="2953833F" w14:textId="77777777" w:rsidTr="00BF59C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B6C5AB0" w14:textId="30BA586E" w:rsidR="005B62EB" w:rsidRPr="00E359BF" w:rsidRDefault="005B62EB" w:rsidP="005B62EB">
            <w:pPr>
              <w:pStyle w:val="TableColHeadingCenter"/>
              <w:rPr>
                <w:rFonts w:eastAsia="MS Mincho"/>
              </w:rPr>
            </w:pPr>
            <w:bookmarkStart w:id="96" w:name="Tbl_CD"/>
            <w:r>
              <w:rPr>
                <w:rFonts w:eastAsia="MS Mincho"/>
              </w:rPr>
              <w:t>Grade Band</w:t>
            </w:r>
          </w:p>
        </w:tc>
        <w:tc>
          <w:tcPr>
            <w:tcW w:w="874" w:type="dxa"/>
            <w:vAlign w:val="center"/>
          </w:tcPr>
          <w:p w14:paraId="5199DCA9" w14:textId="4D4DFC6B"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6DFE543" w14:textId="09CEF2E5"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EFA70A5" w14:textId="7DEDBF54" w:rsidR="005B62EB" w:rsidRPr="00E359BF" w:rsidRDefault="005B62EB" w:rsidP="005B62EB">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68C062A6" w14:textId="23BF781D"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(4)</w:t>
            </w:r>
          </w:p>
        </w:tc>
        <w:tc>
          <w:tcPr>
            <w:tcW w:w="875" w:type="dxa"/>
            <w:vAlign w:val="center"/>
          </w:tcPr>
          <w:p w14:paraId="266AEE38" w14:textId="6FF3563B"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(5)</w:t>
            </w:r>
          </w:p>
        </w:tc>
        <w:tc>
          <w:tcPr>
            <w:tcW w:w="874" w:type="dxa"/>
            <w:vAlign w:val="center"/>
          </w:tcPr>
          <w:p w14:paraId="32120CCD" w14:textId="628E6DCC"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F419AA1" w14:textId="47DAC7CD"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2D60CD9" w14:textId="189E2FF4" w:rsidR="005B62EB" w:rsidRPr="00E359BF" w:rsidRDefault="005B62EB" w:rsidP="005B62EB">
            <w:pPr>
              <w:pStyle w:val="TableColHeadingCenter"/>
              <w:rPr>
                <w:rFonts w:eastAsia="MS Mincho"/>
              </w:rPr>
            </w:pPr>
            <w:r>
              <w:rPr>
                <w:rFonts w:eastAsia="MS Mincho"/>
              </w:rPr>
              <w:t>n (15)</w:t>
            </w:r>
          </w:p>
        </w:tc>
        <w:tc>
          <w:tcPr>
            <w:tcW w:w="892" w:type="dxa"/>
            <w:vAlign w:val="center"/>
          </w:tcPr>
          <w:p w14:paraId="28B7AC23" w14:textId="3CA45CC3" w:rsidR="005B62EB" w:rsidRPr="00E359BF" w:rsidRDefault="005B62EB" w:rsidP="005B62EB">
            <w:pPr>
              <w:pStyle w:val="TableColHeadingCenter"/>
              <w:rPr>
                <w:rFonts w:eastAsia="MS Mincho"/>
              </w:rPr>
            </w:pPr>
            <w:r>
              <w:rPr>
                <w:rFonts w:eastAsia="MS Mincho"/>
              </w:rPr>
              <w:t>Average (4.0)</w:t>
            </w:r>
          </w:p>
        </w:tc>
      </w:tr>
      <w:tr w:rsidR="001B653F" w:rsidRPr="00E359BF" w14:paraId="3628C1F5" w14:textId="77777777" w:rsidTr="00BF59CB">
        <w:trPr>
          <w:jc w:val="center"/>
        </w:trPr>
        <w:tc>
          <w:tcPr>
            <w:tcW w:w="1431" w:type="dxa"/>
          </w:tcPr>
          <w:p w14:paraId="4E80AD63" w14:textId="77777777" w:rsidR="001B653F" w:rsidRPr="00E359BF" w:rsidRDefault="001B653F" w:rsidP="00D0127F">
            <w:pPr>
              <w:pStyle w:val="TableText"/>
            </w:pPr>
            <w:r>
              <w:t>Grades K-3**</w:t>
            </w:r>
          </w:p>
        </w:tc>
        <w:tc>
          <w:tcPr>
            <w:tcW w:w="874" w:type="dxa"/>
          </w:tcPr>
          <w:p w14:paraId="39889D43"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4905D534" w14:textId="77777777" w:rsidR="001B653F" w:rsidRPr="00E359BF" w:rsidRDefault="001B653F" w:rsidP="00D0127F">
            <w:pPr>
              <w:pStyle w:val="TableTextCentered"/>
              <w:rPr>
                <w:rFonts w:eastAsia="Times New Roman"/>
              </w:rPr>
            </w:pPr>
            <w:r>
              <w:rPr>
                <w:rFonts w:eastAsia="Times New Roman"/>
              </w:rPr>
              <w:t>3</w:t>
            </w:r>
          </w:p>
        </w:tc>
        <w:tc>
          <w:tcPr>
            <w:tcW w:w="874" w:type="dxa"/>
          </w:tcPr>
          <w:p w14:paraId="7FD0F8C3" w14:textId="77777777" w:rsidR="001B653F" w:rsidRPr="00E359BF" w:rsidRDefault="001B653F" w:rsidP="00D0127F">
            <w:pPr>
              <w:pStyle w:val="TableTextCentered"/>
              <w:rPr>
                <w:rFonts w:eastAsia="Times New Roman"/>
              </w:rPr>
            </w:pPr>
            <w:r>
              <w:rPr>
                <w:rFonts w:eastAsia="Times New Roman"/>
              </w:rPr>
              <w:t>4</w:t>
            </w:r>
          </w:p>
        </w:tc>
        <w:tc>
          <w:tcPr>
            <w:tcW w:w="875" w:type="dxa"/>
          </w:tcPr>
          <w:p w14:paraId="0EE45EFB" w14:textId="77777777" w:rsidR="001B653F" w:rsidRPr="00E359BF" w:rsidRDefault="001B653F" w:rsidP="00D0127F">
            <w:pPr>
              <w:pStyle w:val="TableTextCentered"/>
              <w:rPr>
                <w:rFonts w:eastAsia="Times New Roman"/>
              </w:rPr>
            </w:pPr>
            <w:r>
              <w:rPr>
                <w:rFonts w:eastAsia="Times New Roman"/>
              </w:rPr>
              <w:t>3</w:t>
            </w:r>
          </w:p>
        </w:tc>
        <w:tc>
          <w:tcPr>
            <w:tcW w:w="875" w:type="dxa"/>
          </w:tcPr>
          <w:p w14:paraId="6A1C8CB0" w14:textId="77777777" w:rsidR="001B653F" w:rsidRPr="00E359BF" w:rsidRDefault="001B653F" w:rsidP="00D0127F">
            <w:pPr>
              <w:pStyle w:val="TableTextCentered"/>
              <w:rPr>
                <w:rFonts w:eastAsia="Times New Roman"/>
              </w:rPr>
            </w:pPr>
            <w:r>
              <w:rPr>
                <w:rFonts w:eastAsia="Times New Roman"/>
              </w:rPr>
              <w:t>2</w:t>
            </w:r>
          </w:p>
        </w:tc>
        <w:tc>
          <w:tcPr>
            <w:tcW w:w="874" w:type="dxa"/>
          </w:tcPr>
          <w:p w14:paraId="644E1D0B"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23BD186C" w14:textId="77777777" w:rsidR="001B653F" w:rsidRPr="00E359BF" w:rsidRDefault="001B653F" w:rsidP="00D0127F">
            <w:pPr>
              <w:pStyle w:val="TableTextCentered"/>
              <w:rPr>
                <w:rFonts w:eastAsia="Times New Roman"/>
              </w:rPr>
            </w:pPr>
            <w:r>
              <w:rPr>
                <w:rFonts w:eastAsia="Times New Roman"/>
              </w:rPr>
              <w:t>2</w:t>
            </w:r>
          </w:p>
        </w:tc>
        <w:tc>
          <w:tcPr>
            <w:tcW w:w="900" w:type="dxa"/>
          </w:tcPr>
          <w:p w14:paraId="285EB084" w14:textId="77777777" w:rsidR="001B653F" w:rsidRPr="00E359BF" w:rsidRDefault="001B653F" w:rsidP="00D0127F">
            <w:pPr>
              <w:pStyle w:val="TableTextCentered"/>
              <w:rPr>
                <w:rFonts w:eastAsia="Times New Roman"/>
              </w:rPr>
            </w:pPr>
            <w:r>
              <w:rPr>
                <w:rFonts w:eastAsia="Times New Roman"/>
              </w:rPr>
              <w:t>15</w:t>
            </w:r>
          </w:p>
        </w:tc>
        <w:tc>
          <w:tcPr>
            <w:tcW w:w="892" w:type="dxa"/>
          </w:tcPr>
          <w:p w14:paraId="53A68428" w14:textId="77777777" w:rsidR="001B653F" w:rsidRPr="00E359BF" w:rsidRDefault="001B653F" w:rsidP="00D0127F">
            <w:pPr>
              <w:pStyle w:val="TableTextCentered"/>
              <w:rPr>
                <w:rFonts w:eastAsia="Times New Roman"/>
              </w:rPr>
            </w:pPr>
            <w:r>
              <w:rPr>
                <w:rFonts w:eastAsia="Times New Roman"/>
              </w:rPr>
              <w:t>4.0</w:t>
            </w:r>
          </w:p>
        </w:tc>
      </w:tr>
    </w:tbl>
    <w:bookmarkEnd w:id="96"/>
    <w:p w14:paraId="54A59C29" w14:textId="77777777" w:rsidR="001B653F" w:rsidRDefault="001B653F" w:rsidP="001B653F">
      <w:pPr>
        <w:pStyle w:val="TableNote"/>
      </w:pPr>
      <w:r w:rsidRPr="00A96DD7">
        <w:t xml:space="preserve">*The district average is an average of the observation scores. In Table 10, the district average is computed as: </w:t>
      </w:r>
      <w:r w:rsidRPr="00A96DD7">
        <w:br/>
      </w:r>
      <w:bookmarkStart w:id="97" w:name="Dist_CD_Calc"/>
      <w:r>
        <w:t>([2 x 3] + [3 x 4] + [4 x 3] + [5 x 2] + [6 x 1] + [7 x 2]) ÷ 15 observations = 4.0</w:t>
      </w:r>
      <w:bookmarkEnd w:id="97"/>
    </w:p>
    <w:p w14:paraId="7064A7A9" w14:textId="07B61E90" w:rsidR="001B653F" w:rsidRPr="00BC09E0" w:rsidRDefault="001B653F" w:rsidP="001B653F">
      <w:pPr>
        <w:pStyle w:val="TableNote"/>
      </w:pPr>
      <w:r>
        <w:t>**Concept Development does not appear in the CLASS Upper Elementary Manual, therefore scores for the Elementary School Level represent grades K-3 only.</w:t>
      </w:r>
    </w:p>
    <w:p w14:paraId="6080E545" w14:textId="77777777" w:rsidR="001B653F" w:rsidRPr="00BC09E0" w:rsidRDefault="001B653F" w:rsidP="001B653F">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4BE8710A" w14:textId="070B6180" w:rsidR="001B653F" w:rsidRPr="00BC09E0" w:rsidRDefault="001B653F" w:rsidP="001B653F">
      <w:pPr>
        <w:pStyle w:val="BodyText"/>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2F4578D5" w14:textId="77777777" w:rsidR="001B653F" w:rsidRDefault="001B653F" w:rsidP="001B653F">
      <w:pPr>
        <w:pStyle w:val="BodyText"/>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173941F2" w14:textId="77777777" w:rsidR="001B653F" w:rsidRDefault="001B653F" w:rsidP="001B653F">
      <w:pPr>
        <w:spacing w:after="160" w:line="259" w:lineRule="auto"/>
      </w:pPr>
      <w:r>
        <w:br w:type="page"/>
      </w:r>
    </w:p>
    <w:p w14:paraId="0AA3AE18" w14:textId="77777777" w:rsidR="001B653F" w:rsidRPr="00BC09E0" w:rsidRDefault="001B653F" w:rsidP="001B653F">
      <w:pPr>
        <w:pStyle w:val="Heading2-SIOR"/>
      </w:pPr>
      <w:bookmarkStart w:id="98" w:name="_Toc379881742"/>
      <w:bookmarkStart w:id="99" w:name="_Toc411329834"/>
      <w:bookmarkStart w:id="100" w:name="_Toc430114883"/>
      <w:bookmarkStart w:id="101" w:name="_Toc92194262"/>
      <w:r w:rsidRPr="00BC09E0">
        <w:t>Content Understanding</w:t>
      </w:r>
      <w:bookmarkEnd w:id="98"/>
      <w:bookmarkEnd w:id="99"/>
      <w:bookmarkEnd w:id="100"/>
      <w:bookmarkEnd w:id="101"/>
    </w:p>
    <w:p w14:paraId="445A85A4" w14:textId="77777777" w:rsidR="001B653F" w:rsidRPr="00BC09E0" w:rsidRDefault="001B653F" w:rsidP="001B653F">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5FC5C3E3" w14:textId="77777777" w:rsidR="001B653F" w:rsidRPr="00F97764" w:rsidRDefault="001B653F" w:rsidP="001B653F">
      <w:pPr>
        <w:pStyle w:val="BodyText"/>
        <w:rPr>
          <w:spacing w:val="-2"/>
        </w:rPr>
      </w:pPr>
      <w:r w:rsidRPr="00F97764">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spacing w:val="-2"/>
        </w:rPr>
        <w:t>CLASS Upper Elementary Manual</w:t>
      </w:r>
      <w:r w:rsidRPr="00F97764">
        <w:rPr>
          <w:spacing w:val="-2"/>
        </w:rPr>
        <w:t>, p. 70</w:t>
      </w:r>
      <w:r>
        <w:rPr>
          <w:spacing w:val="-2"/>
        </w:rPr>
        <w:t xml:space="preserve">, </w:t>
      </w:r>
      <w:r w:rsidRPr="0085328B">
        <w:rPr>
          <w:i/>
        </w:rPr>
        <w:t>CLASS Secondary Manual,</w:t>
      </w:r>
      <w:r>
        <w:t xml:space="preserve"> p. 68</w:t>
      </w:r>
      <w:r w:rsidRPr="00F97764">
        <w:rPr>
          <w:spacing w:val="-2"/>
        </w:rPr>
        <w:t>).</w:t>
      </w:r>
    </w:p>
    <w:p w14:paraId="40F8B71A" w14:textId="77777777" w:rsidR="001B653F" w:rsidRPr="00BC09E0" w:rsidRDefault="001B653F" w:rsidP="001B653F">
      <w:pPr>
        <w:pStyle w:val="TableTitle0"/>
      </w:pPr>
      <w:r w:rsidRPr="00BC09E0">
        <w:t xml:space="preserve">Table 11. Content Understanding: Number of Classrooms for Each Rating </w:t>
      </w:r>
      <w:r w:rsidRPr="00D44000">
        <w:t>and District Average</w:t>
      </w:r>
    </w:p>
    <w:p w14:paraId="20953FE8" w14:textId="77777777" w:rsidR="001B653F" w:rsidRDefault="001B653F" w:rsidP="001B653F">
      <w:pPr>
        <w:pStyle w:val="BodyTextDemi"/>
      </w:pPr>
      <w:r w:rsidRPr="00D44000">
        <w:t xml:space="preserve">Content Understanding District Average*: </w:t>
      </w:r>
      <w:bookmarkStart w:id="102" w:name="Dist_CU_Avg"/>
      <w:r>
        <w:t>4.1</w:t>
      </w:r>
      <w:bookmarkEnd w:id="102"/>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5B62EB" w:rsidRPr="00E359BF" w14:paraId="42D1D95B" w14:textId="77777777" w:rsidTr="00FC212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8C16A7F" w14:textId="25E9A5D3" w:rsidR="005B62EB" w:rsidRPr="00E359BF" w:rsidRDefault="005B62EB" w:rsidP="005B62EB">
            <w:pPr>
              <w:pStyle w:val="TableColHeadingCenter"/>
              <w:rPr>
                <w:rFonts w:eastAsia="MS Mincho"/>
              </w:rPr>
            </w:pPr>
            <w:bookmarkStart w:id="103" w:name="Tbl_CU"/>
            <w:r>
              <w:rPr>
                <w:rFonts w:eastAsia="MS Mincho"/>
              </w:rPr>
              <w:t>Grade Band</w:t>
            </w:r>
          </w:p>
        </w:tc>
        <w:tc>
          <w:tcPr>
            <w:tcW w:w="874" w:type="dxa"/>
            <w:vAlign w:val="center"/>
          </w:tcPr>
          <w:p w14:paraId="5D573C48" w14:textId="6FE554C4"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F1F3AFD" w14:textId="16E21ECF"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2F7B0E01" w14:textId="419ABDED" w:rsidR="005B62EB" w:rsidRPr="00E359BF" w:rsidRDefault="005B62EB" w:rsidP="005B62EB">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ED50C17" w14:textId="69C95730"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(4)</w:t>
            </w:r>
          </w:p>
        </w:tc>
        <w:tc>
          <w:tcPr>
            <w:tcW w:w="875" w:type="dxa"/>
            <w:vAlign w:val="center"/>
          </w:tcPr>
          <w:p w14:paraId="7C26E63B" w14:textId="0D2B8B99"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(5)</w:t>
            </w:r>
          </w:p>
        </w:tc>
        <w:tc>
          <w:tcPr>
            <w:tcW w:w="874" w:type="dxa"/>
            <w:vAlign w:val="center"/>
          </w:tcPr>
          <w:p w14:paraId="33E8FEB2" w14:textId="76140A52"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B5B5BF8" w14:textId="29F790CD"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7AE420B7" w14:textId="7520E280" w:rsidR="005B62EB" w:rsidRPr="00E359BF" w:rsidRDefault="005B62EB" w:rsidP="005B62EB">
            <w:pPr>
              <w:pStyle w:val="TableColHeadingCenter"/>
              <w:rPr>
                <w:rFonts w:eastAsia="MS Mincho"/>
              </w:rPr>
            </w:pPr>
            <w:r>
              <w:rPr>
                <w:rFonts w:eastAsia="MS Mincho"/>
              </w:rPr>
              <w:t>n (45)</w:t>
            </w:r>
          </w:p>
        </w:tc>
        <w:tc>
          <w:tcPr>
            <w:tcW w:w="892" w:type="dxa"/>
            <w:vAlign w:val="center"/>
          </w:tcPr>
          <w:p w14:paraId="1CC814C7" w14:textId="441B4B3F" w:rsidR="005B62EB" w:rsidRPr="00E359BF" w:rsidRDefault="005B62EB" w:rsidP="005B62EB">
            <w:pPr>
              <w:pStyle w:val="TableColHeadingCenter"/>
              <w:rPr>
                <w:rFonts w:eastAsia="MS Mincho"/>
              </w:rPr>
            </w:pPr>
            <w:r>
              <w:rPr>
                <w:rFonts w:eastAsia="MS Mincho"/>
              </w:rPr>
              <w:t>Average (4.1)</w:t>
            </w:r>
          </w:p>
        </w:tc>
      </w:tr>
      <w:tr w:rsidR="001B653F" w:rsidRPr="00E359BF" w14:paraId="35D3DC9F" w14:textId="77777777" w:rsidTr="00BF59CB">
        <w:trPr>
          <w:jc w:val="center"/>
        </w:trPr>
        <w:tc>
          <w:tcPr>
            <w:tcW w:w="1431" w:type="dxa"/>
          </w:tcPr>
          <w:p w14:paraId="29AA38AE" w14:textId="77777777" w:rsidR="001B653F" w:rsidRPr="00E359BF" w:rsidRDefault="001B653F" w:rsidP="00D0127F">
            <w:pPr>
              <w:pStyle w:val="TableText"/>
            </w:pPr>
            <w:r>
              <w:t>Grades 4-5**</w:t>
            </w:r>
          </w:p>
        </w:tc>
        <w:tc>
          <w:tcPr>
            <w:tcW w:w="874" w:type="dxa"/>
          </w:tcPr>
          <w:p w14:paraId="024D4175"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68D4DB9A"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48F98255" w14:textId="77777777" w:rsidR="001B653F" w:rsidRPr="00E359BF" w:rsidRDefault="001B653F" w:rsidP="00D0127F">
            <w:pPr>
              <w:pStyle w:val="TableTextCentered"/>
              <w:rPr>
                <w:rFonts w:eastAsia="Times New Roman"/>
              </w:rPr>
            </w:pPr>
            <w:r>
              <w:rPr>
                <w:rFonts w:eastAsia="Times New Roman"/>
              </w:rPr>
              <w:t>2</w:t>
            </w:r>
          </w:p>
        </w:tc>
        <w:tc>
          <w:tcPr>
            <w:tcW w:w="875" w:type="dxa"/>
          </w:tcPr>
          <w:p w14:paraId="2709CA20" w14:textId="77777777" w:rsidR="001B653F" w:rsidRPr="00E359BF" w:rsidRDefault="001B653F" w:rsidP="00D0127F">
            <w:pPr>
              <w:pStyle w:val="TableTextCentered"/>
              <w:rPr>
                <w:rFonts w:eastAsia="Times New Roman"/>
              </w:rPr>
            </w:pPr>
            <w:r>
              <w:rPr>
                <w:rFonts w:eastAsia="Times New Roman"/>
              </w:rPr>
              <w:t>2</w:t>
            </w:r>
          </w:p>
        </w:tc>
        <w:tc>
          <w:tcPr>
            <w:tcW w:w="875" w:type="dxa"/>
          </w:tcPr>
          <w:p w14:paraId="3D9BFFE6" w14:textId="77777777" w:rsidR="001B653F" w:rsidRPr="00E359BF" w:rsidRDefault="001B653F" w:rsidP="00D0127F">
            <w:pPr>
              <w:pStyle w:val="TableTextCentered"/>
              <w:rPr>
                <w:rFonts w:eastAsia="Times New Roman"/>
              </w:rPr>
            </w:pPr>
            <w:r>
              <w:rPr>
                <w:rFonts w:eastAsia="Times New Roman"/>
              </w:rPr>
              <w:t>4</w:t>
            </w:r>
          </w:p>
        </w:tc>
        <w:tc>
          <w:tcPr>
            <w:tcW w:w="874" w:type="dxa"/>
          </w:tcPr>
          <w:p w14:paraId="24B4DEF7"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49DA7D5A" w14:textId="77777777" w:rsidR="001B653F" w:rsidRPr="00E359BF" w:rsidRDefault="001B653F" w:rsidP="00D0127F">
            <w:pPr>
              <w:pStyle w:val="TableTextCentered"/>
              <w:rPr>
                <w:rFonts w:eastAsia="Times New Roman"/>
              </w:rPr>
            </w:pPr>
            <w:r>
              <w:rPr>
                <w:rFonts w:eastAsia="Times New Roman"/>
              </w:rPr>
              <w:t>0</w:t>
            </w:r>
          </w:p>
        </w:tc>
        <w:tc>
          <w:tcPr>
            <w:tcW w:w="900" w:type="dxa"/>
          </w:tcPr>
          <w:p w14:paraId="5E07B472" w14:textId="77777777" w:rsidR="001B653F" w:rsidRPr="00E359BF" w:rsidRDefault="001B653F" w:rsidP="00D0127F">
            <w:pPr>
              <w:pStyle w:val="TableTextCentered"/>
              <w:rPr>
                <w:rFonts w:eastAsia="Times New Roman"/>
              </w:rPr>
            </w:pPr>
            <w:r>
              <w:rPr>
                <w:rFonts w:eastAsia="Times New Roman"/>
              </w:rPr>
              <w:t>9</w:t>
            </w:r>
          </w:p>
        </w:tc>
        <w:tc>
          <w:tcPr>
            <w:tcW w:w="892" w:type="dxa"/>
          </w:tcPr>
          <w:p w14:paraId="68A24F94" w14:textId="77777777" w:rsidR="001B653F" w:rsidRPr="00E359BF" w:rsidRDefault="001B653F" w:rsidP="00D0127F">
            <w:pPr>
              <w:pStyle w:val="TableTextCentered"/>
              <w:rPr>
                <w:rFonts w:eastAsia="Times New Roman"/>
              </w:rPr>
            </w:pPr>
            <w:r>
              <w:rPr>
                <w:rFonts w:eastAsia="Times New Roman"/>
              </w:rPr>
              <w:t>4.4</w:t>
            </w:r>
          </w:p>
        </w:tc>
      </w:tr>
      <w:tr w:rsidR="001B653F" w:rsidRPr="00E359BF" w14:paraId="74FA52CA" w14:textId="77777777" w:rsidTr="00BF59CB">
        <w:trPr>
          <w:jc w:val="center"/>
        </w:trPr>
        <w:tc>
          <w:tcPr>
            <w:tcW w:w="1431" w:type="dxa"/>
          </w:tcPr>
          <w:p w14:paraId="1BC3A345" w14:textId="77777777" w:rsidR="001B653F" w:rsidRPr="00E359BF" w:rsidRDefault="001B653F" w:rsidP="00D0127F">
            <w:pPr>
              <w:pStyle w:val="TableText"/>
            </w:pPr>
            <w:r>
              <w:t>Grades 6-8</w:t>
            </w:r>
          </w:p>
        </w:tc>
        <w:tc>
          <w:tcPr>
            <w:tcW w:w="874" w:type="dxa"/>
          </w:tcPr>
          <w:p w14:paraId="3B5B49EF"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383034AF" w14:textId="77777777" w:rsidR="001B653F" w:rsidRPr="00E359BF" w:rsidRDefault="001B653F" w:rsidP="00D0127F">
            <w:pPr>
              <w:pStyle w:val="TableTextCentered"/>
              <w:rPr>
                <w:rFonts w:eastAsia="Times New Roman"/>
              </w:rPr>
            </w:pPr>
            <w:r>
              <w:rPr>
                <w:rFonts w:eastAsia="Times New Roman"/>
              </w:rPr>
              <w:t>1</w:t>
            </w:r>
          </w:p>
        </w:tc>
        <w:tc>
          <w:tcPr>
            <w:tcW w:w="874" w:type="dxa"/>
          </w:tcPr>
          <w:p w14:paraId="2C61F5C4" w14:textId="77777777" w:rsidR="001B653F" w:rsidRPr="00E359BF" w:rsidRDefault="001B653F" w:rsidP="00D0127F">
            <w:pPr>
              <w:pStyle w:val="TableTextCentered"/>
              <w:rPr>
                <w:rFonts w:eastAsia="Times New Roman"/>
              </w:rPr>
            </w:pPr>
            <w:r>
              <w:rPr>
                <w:rFonts w:eastAsia="Times New Roman"/>
              </w:rPr>
              <w:t>7</w:t>
            </w:r>
          </w:p>
        </w:tc>
        <w:tc>
          <w:tcPr>
            <w:tcW w:w="875" w:type="dxa"/>
          </w:tcPr>
          <w:p w14:paraId="451E3206" w14:textId="77777777" w:rsidR="001B653F" w:rsidRPr="00E359BF" w:rsidRDefault="001B653F" w:rsidP="00D0127F">
            <w:pPr>
              <w:pStyle w:val="TableTextCentered"/>
              <w:rPr>
                <w:rFonts w:eastAsia="Times New Roman"/>
              </w:rPr>
            </w:pPr>
            <w:r>
              <w:rPr>
                <w:rFonts w:eastAsia="Times New Roman"/>
              </w:rPr>
              <w:t>4</w:t>
            </w:r>
          </w:p>
        </w:tc>
        <w:tc>
          <w:tcPr>
            <w:tcW w:w="875" w:type="dxa"/>
          </w:tcPr>
          <w:p w14:paraId="3271F782" w14:textId="77777777" w:rsidR="001B653F" w:rsidRPr="00E359BF" w:rsidRDefault="001B653F" w:rsidP="00D0127F">
            <w:pPr>
              <w:pStyle w:val="TableTextCentered"/>
              <w:rPr>
                <w:rFonts w:eastAsia="Times New Roman"/>
              </w:rPr>
            </w:pPr>
            <w:r>
              <w:rPr>
                <w:rFonts w:eastAsia="Times New Roman"/>
              </w:rPr>
              <w:t>3</w:t>
            </w:r>
          </w:p>
        </w:tc>
        <w:tc>
          <w:tcPr>
            <w:tcW w:w="874" w:type="dxa"/>
          </w:tcPr>
          <w:p w14:paraId="5930FC35"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4748701E" w14:textId="77777777" w:rsidR="001B653F" w:rsidRPr="00E359BF" w:rsidRDefault="001B653F" w:rsidP="00D0127F">
            <w:pPr>
              <w:pStyle w:val="TableTextCentered"/>
              <w:rPr>
                <w:rFonts w:eastAsia="Times New Roman"/>
              </w:rPr>
            </w:pPr>
            <w:r>
              <w:rPr>
                <w:rFonts w:eastAsia="Times New Roman"/>
              </w:rPr>
              <w:t>0</w:t>
            </w:r>
          </w:p>
        </w:tc>
        <w:tc>
          <w:tcPr>
            <w:tcW w:w="900" w:type="dxa"/>
          </w:tcPr>
          <w:p w14:paraId="41021A32" w14:textId="77777777" w:rsidR="001B653F" w:rsidRPr="00E359BF" w:rsidRDefault="001B653F" w:rsidP="00D0127F">
            <w:pPr>
              <w:pStyle w:val="TableTextCentered"/>
              <w:rPr>
                <w:rFonts w:eastAsia="Times New Roman"/>
              </w:rPr>
            </w:pPr>
            <w:r>
              <w:rPr>
                <w:rFonts w:eastAsia="Times New Roman"/>
              </w:rPr>
              <w:t>16</w:t>
            </w:r>
          </w:p>
        </w:tc>
        <w:tc>
          <w:tcPr>
            <w:tcW w:w="892" w:type="dxa"/>
          </w:tcPr>
          <w:p w14:paraId="08B3CE34" w14:textId="77777777" w:rsidR="001B653F" w:rsidRPr="00E359BF" w:rsidRDefault="001B653F" w:rsidP="00D0127F">
            <w:pPr>
              <w:pStyle w:val="TableTextCentered"/>
              <w:rPr>
                <w:rFonts w:eastAsia="Times New Roman"/>
              </w:rPr>
            </w:pPr>
            <w:r>
              <w:rPr>
                <w:rFonts w:eastAsia="Times New Roman"/>
              </w:rPr>
              <w:t>3.8</w:t>
            </w:r>
          </w:p>
        </w:tc>
      </w:tr>
      <w:tr w:rsidR="001B653F" w:rsidRPr="00E359BF" w14:paraId="79B0FFBF" w14:textId="77777777" w:rsidTr="00BF59CB">
        <w:trPr>
          <w:jc w:val="center"/>
        </w:trPr>
        <w:tc>
          <w:tcPr>
            <w:tcW w:w="1431" w:type="dxa"/>
          </w:tcPr>
          <w:p w14:paraId="42470E89" w14:textId="77777777" w:rsidR="001B653F" w:rsidRPr="00E359BF" w:rsidRDefault="001B653F" w:rsidP="00D0127F">
            <w:pPr>
              <w:pStyle w:val="TableText"/>
            </w:pPr>
            <w:r>
              <w:t>Grades 9-12</w:t>
            </w:r>
          </w:p>
        </w:tc>
        <w:tc>
          <w:tcPr>
            <w:tcW w:w="874" w:type="dxa"/>
          </w:tcPr>
          <w:p w14:paraId="3B05810D"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5D349D0C" w14:textId="77777777" w:rsidR="001B653F" w:rsidRPr="00E359BF" w:rsidRDefault="001B653F" w:rsidP="00D0127F">
            <w:pPr>
              <w:pStyle w:val="TableTextCentered"/>
              <w:rPr>
                <w:rFonts w:eastAsia="Times New Roman"/>
              </w:rPr>
            </w:pPr>
            <w:r>
              <w:rPr>
                <w:rFonts w:eastAsia="Times New Roman"/>
              </w:rPr>
              <w:t>1</w:t>
            </w:r>
          </w:p>
        </w:tc>
        <w:tc>
          <w:tcPr>
            <w:tcW w:w="874" w:type="dxa"/>
          </w:tcPr>
          <w:p w14:paraId="4679C095" w14:textId="77777777" w:rsidR="001B653F" w:rsidRPr="00E359BF" w:rsidRDefault="001B653F" w:rsidP="00D0127F">
            <w:pPr>
              <w:pStyle w:val="TableTextCentered"/>
              <w:rPr>
                <w:rFonts w:eastAsia="Times New Roman"/>
              </w:rPr>
            </w:pPr>
            <w:r>
              <w:rPr>
                <w:rFonts w:eastAsia="Times New Roman"/>
              </w:rPr>
              <w:t>3</w:t>
            </w:r>
          </w:p>
        </w:tc>
        <w:tc>
          <w:tcPr>
            <w:tcW w:w="875" w:type="dxa"/>
          </w:tcPr>
          <w:p w14:paraId="47DDEB32" w14:textId="77777777" w:rsidR="001B653F" w:rsidRPr="00E359BF" w:rsidRDefault="001B653F" w:rsidP="00D0127F">
            <w:pPr>
              <w:pStyle w:val="TableTextCentered"/>
              <w:rPr>
                <w:rFonts w:eastAsia="Times New Roman"/>
              </w:rPr>
            </w:pPr>
            <w:r>
              <w:rPr>
                <w:rFonts w:eastAsia="Times New Roman"/>
              </w:rPr>
              <w:t>7</w:t>
            </w:r>
          </w:p>
        </w:tc>
        <w:tc>
          <w:tcPr>
            <w:tcW w:w="875" w:type="dxa"/>
          </w:tcPr>
          <w:p w14:paraId="2794B98D" w14:textId="77777777" w:rsidR="001B653F" w:rsidRPr="00E359BF" w:rsidRDefault="001B653F" w:rsidP="00D0127F">
            <w:pPr>
              <w:pStyle w:val="TableTextCentered"/>
              <w:rPr>
                <w:rFonts w:eastAsia="Times New Roman"/>
              </w:rPr>
            </w:pPr>
            <w:r>
              <w:rPr>
                <w:rFonts w:eastAsia="Times New Roman"/>
              </w:rPr>
              <w:t>7</w:t>
            </w:r>
          </w:p>
        </w:tc>
        <w:tc>
          <w:tcPr>
            <w:tcW w:w="874" w:type="dxa"/>
          </w:tcPr>
          <w:p w14:paraId="0F9F2EA4" w14:textId="77777777" w:rsidR="001B653F" w:rsidRPr="00E359BF" w:rsidRDefault="001B653F" w:rsidP="00D0127F">
            <w:pPr>
              <w:pStyle w:val="TableTextCentered"/>
              <w:rPr>
                <w:rFonts w:eastAsia="Times New Roman"/>
              </w:rPr>
            </w:pPr>
            <w:r>
              <w:rPr>
                <w:rFonts w:eastAsia="Times New Roman"/>
              </w:rPr>
              <w:t>2</w:t>
            </w:r>
          </w:p>
        </w:tc>
        <w:tc>
          <w:tcPr>
            <w:tcW w:w="875" w:type="dxa"/>
          </w:tcPr>
          <w:p w14:paraId="68CD09F0" w14:textId="77777777" w:rsidR="001B653F" w:rsidRPr="00E359BF" w:rsidRDefault="001B653F" w:rsidP="00D0127F">
            <w:pPr>
              <w:pStyle w:val="TableTextCentered"/>
              <w:rPr>
                <w:rFonts w:eastAsia="Times New Roman"/>
              </w:rPr>
            </w:pPr>
            <w:r>
              <w:rPr>
                <w:rFonts w:eastAsia="Times New Roman"/>
              </w:rPr>
              <w:t>0</w:t>
            </w:r>
          </w:p>
        </w:tc>
        <w:tc>
          <w:tcPr>
            <w:tcW w:w="900" w:type="dxa"/>
          </w:tcPr>
          <w:p w14:paraId="1D033D84" w14:textId="77777777" w:rsidR="001B653F" w:rsidRPr="00E359BF" w:rsidRDefault="001B653F" w:rsidP="00D0127F">
            <w:pPr>
              <w:pStyle w:val="TableTextCentered"/>
              <w:rPr>
                <w:rFonts w:eastAsia="Times New Roman"/>
              </w:rPr>
            </w:pPr>
            <w:r>
              <w:rPr>
                <w:rFonts w:eastAsia="Times New Roman"/>
              </w:rPr>
              <w:t>20</w:t>
            </w:r>
          </w:p>
        </w:tc>
        <w:tc>
          <w:tcPr>
            <w:tcW w:w="892" w:type="dxa"/>
          </w:tcPr>
          <w:p w14:paraId="205BB810" w14:textId="77777777" w:rsidR="001B653F" w:rsidRPr="00E359BF" w:rsidRDefault="001B653F" w:rsidP="00D0127F">
            <w:pPr>
              <w:pStyle w:val="TableTextCentered"/>
              <w:rPr>
                <w:rFonts w:eastAsia="Times New Roman"/>
              </w:rPr>
            </w:pPr>
            <w:r>
              <w:rPr>
                <w:rFonts w:eastAsia="Times New Roman"/>
              </w:rPr>
              <w:t>4.3</w:t>
            </w:r>
          </w:p>
        </w:tc>
      </w:tr>
    </w:tbl>
    <w:bookmarkEnd w:id="103"/>
    <w:p w14:paraId="16503C99" w14:textId="77777777" w:rsidR="001B653F" w:rsidRDefault="001B653F" w:rsidP="001B653F">
      <w:pPr>
        <w:pStyle w:val="TableNote"/>
      </w:pPr>
      <w:r w:rsidRPr="00D44000">
        <w:t xml:space="preserve">*The district average is an average of the observation scores. In Table 11, the district average is computed as: </w:t>
      </w:r>
      <w:r w:rsidRPr="00D44000">
        <w:br/>
      </w:r>
      <w:bookmarkStart w:id="104" w:name="Dist_CU_Calc"/>
      <w:r>
        <w:t>([2 x 2] + [3 x 12] + [4 x 13] + [5 x 14] + [6 x 4]) ÷ 45 observations = 4.1</w:t>
      </w:r>
      <w:bookmarkEnd w:id="104"/>
    </w:p>
    <w:p w14:paraId="1F3176F3" w14:textId="0BD13009" w:rsidR="001B653F" w:rsidRPr="00BC09E0" w:rsidRDefault="001B653F" w:rsidP="001B653F">
      <w:pPr>
        <w:pStyle w:val="TableNote"/>
      </w:pPr>
      <w:r>
        <w:t>**Content Understanding does not appear in the CLASS K-3 Manual, therefore scores for the Elementary School Level represent grades 4-5 only.</w:t>
      </w:r>
    </w:p>
    <w:p w14:paraId="47AD190D" w14:textId="77777777" w:rsidR="001B653F" w:rsidRPr="00BC09E0" w:rsidRDefault="001B653F" w:rsidP="001B653F">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56A6DA38" w14:textId="77777777" w:rsidR="001B653F" w:rsidRPr="00BC09E0" w:rsidRDefault="001B653F" w:rsidP="001B653F">
      <w:pPr>
        <w:pStyle w:val="BodyText"/>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5A0E6FA8" w14:textId="77777777" w:rsidR="001B653F" w:rsidRDefault="001B653F" w:rsidP="001B653F">
      <w:pPr>
        <w:pStyle w:val="BodyText"/>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p>
    <w:p w14:paraId="76DE6DA6" w14:textId="77777777" w:rsidR="001B653F" w:rsidRDefault="001B653F" w:rsidP="001B653F">
      <w:pPr>
        <w:spacing w:after="160" w:line="259" w:lineRule="auto"/>
      </w:pPr>
      <w:r>
        <w:br w:type="page"/>
      </w:r>
    </w:p>
    <w:p w14:paraId="4E216F8A" w14:textId="77777777" w:rsidR="001B653F" w:rsidRPr="00BC09E0" w:rsidRDefault="001B653F" w:rsidP="001B653F">
      <w:pPr>
        <w:pStyle w:val="Heading2-SIOR"/>
      </w:pPr>
      <w:bookmarkStart w:id="105" w:name="_Toc379881743"/>
      <w:bookmarkStart w:id="106" w:name="_Toc411329835"/>
      <w:bookmarkStart w:id="107" w:name="_Toc430114884"/>
      <w:bookmarkStart w:id="108" w:name="_Toc92194263"/>
      <w:r w:rsidRPr="00BC09E0">
        <w:t>Analysis and Inquiry</w:t>
      </w:r>
      <w:bookmarkEnd w:id="105"/>
      <w:bookmarkEnd w:id="106"/>
      <w:bookmarkEnd w:id="107"/>
      <w:bookmarkEnd w:id="108"/>
    </w:p>
    <w:p w14:paraId="73C0F33F" w14:textId="77777777" w:rsidR="001B653F" w:rsidRPr="00BC09E0" w:rsidRDefault="001B653F" w:rsidP="001B653F">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4C40AA3A" w14:textId="77777777" w:rsidR="001B653F" w:rsidRPr="00BC09E0" w:rsidRDefault="001B653F" w:rsidP="001B653F">
      <w:pPr>
        <w:pStyle w:val="BodyText"/>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67CF541A" w14:textId="77777777" w:rsidR="001B653F" w:rsidRPr="00BC09E0" w:rsidRDefault="001B653F" w:rsidP="001B653F">
      <w:pPr>
        <w:pStyle w:val="TableTitle0"/>
      </w:pPr>
      <w:r w:rsidRPr="00BC09E0">
        <w:t xml:space="preserve">Table 12. Analysis and Inquiry: Number of Classrooms for Each Rating </w:t>
      </w:r>
      <w:r w:rsidRPr="00D44000">
        <w:t>and District Average</w:t>
      </w:r>
    </w:p>
    <w:p w14:paraId="17DA4BE7" w14:textId="77777777" w:rsidR="001B653F" w:rsidRDefault="001B653F" w:rsidP="001B653F">
      <w:pPr>
        <w:pStyle w:val="BodyTextDemi"/>
      </w:pPr>
      <w:r w:rsidRPr="00D44000">
        <w:t xml:space="preserve">Analysis and Inquiry District Average*: </w:t>
      </w:r>
      <w:bookmarkStart w:id="109" w:name="Dist_AI_Avg"/>
      <w:r>
        <w:t>2.8</w:t>
      </w:r>
      <w:bookmarkEnd w:id="10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5B62EB" w:rsidRPr="00E359BF" w14:paraId="3725E78D" w14:textId="77777777" w:rsidTr="00BF59C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C9EAA52" w14:textId="6577318C" w:rsidR="005B62EB" w:rsidRPr="00E359BF" w:rsidRDefault="005B62EB" w:rsidP="005B62EB">
            <w:pPr>
              <w:pStyle w:val="TableColHeadingCenter"/>
              <w:rPr>
                <w:rFonts w:eastAsia="MS Mincho"/>
              </w:rPr>
            </w:pPr>
            <w:bookmarkStart w:id="110" w:name="Tbl_AI"/>
            <w:r>
              <w:rPr>
                <w:rFonts w:eastAsia="MS Mincho"/>
              </w:rPr>
              <w:t>Grade Band</w:t>
            </w:r>
          </w:p>
        </w:tc>
        <w:tc>
          <w:tcPr>
            <w:tcW w:w="874" w:type="dxa"/>
            <w:vAlign w:val="center"/>
          </w:tcPr>
          <w:p w14:paraId="5E423AAF" w14:textId="383598F6"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DF8D79D" w14:textId="7977EBF7"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890FFA7" w14:textId="23D64F32" w:rsidR="005B62EB" w:rsidRPr="00E359BF" w:rsidRDefault="005B62EB" w:rsidP="005B62EB">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DAC5B0C" w14:textId="41042EF6"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(4)</w:t>
            </w:r>
          </w:p>
        </w:tc>
        <w:tc>
          <w:tcPr>
            <w:tcW w:w="875" w:type="dxa"/>
            <w:vAlign w:val="center"/>
          </w:tcPr>
          <w:p w14:paraId="2E749B58" w14:textId="50C324FA"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(5)</w:t>
            </w:r>
          </w:p>
        </w:tc>
        <w:tc>
          <w:tcPr>
            <w:tcW w:w="874" w:type="dxa"/>
            <w:vAlign w:val="center"/>
          </w:tcPr>
          <w:p w14:paraId="5C00294D" w14:textId="4E03D771"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4A785BBB" w14:textId="60C5AF9E"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663E9D5" w14:textId="711FC701" w:rsidR="005B62EB" w:rsidRPr="00E359BF" w:rsidRDefault="005B62EB" w:rsidP="005B62EB">
            <w:pPr>
              <w:pStyle w:val="TableColHeadingCenter"/>
              <w:rPr>
                <w:rFonts w:eastAsia="MS Mincho"/>
              </w:rPr>
            </w:pPr>
            <w:r>
              <w:rPr>
                <w:rFonts w:eastAsia="MS Mincho"/>
              </w:rPr>
              <w:t>n (45)</w:t>
            </w:r>
          </w:p>
        </w:tc>
        <w:tc>
          <w:tcPr>
            <w:tcW w:w="892" w:type="dxa"/>
            <w:vAlign w:val="center"/>
          </w:tcPr>
          <w:p w14:paraId="420E3C23" w14:textId="261B5BAC" w:rsidR="005B62EB" w:rsidRPr="00E359BF" w:rsidRDefault="005B62EB" w:rsidP="005B62EB">
            <w:pPr>
              <w:pStyle w:val="TableColHeadingCenter"/>
              <w:rPr>
                <w:rFonts w:eastAsia="MS Mincho"/>
              </w:rPr>
            </w:pPr>
            <w:r>
              <w:rPr>
                <w:rFonts w:eastAsia="MS Mincho"/>
              </w:rPr>
              <w:t>Average (2.8)</w:t>
            </w:r>
          </w:p>
        </w:tc>
      </w:tr>
      <w:tr w:rsidR="001B653F" w:rsidRPr="00E359BF" w14:paraId="1D5FEC8D" w14:textId="77777777" w:rsidTr="00BF59CB">
        <w:trPr>
          <w:jc w:val="center"/>
        </w:trPr>
        <w:tc>
          <w:tcPr>
            <w:tcW w:w="1431" w:type="dxa"/>
          </w:tcPr>
          <w:p w14:paraId="5EC69160" w14:textId="77777777" w:rsidR="001B653F" w:rsidRPr="00E359BF" w:rsidRDefault="001B653F" w:rsidP="00D0127F">
            <w:pPr>
              <w:pStyle w:val="TableText"/>
            </w:pPr>
            <w:r>
              <w:t>Grades 4-5**</w:t>
            </w:r>
          </w:p>
        </w:tc>
        <w:tc>
          <w:tcPr>
            <w:tcW w:w="874" w:type="dxa"/>
          </w:tcPr>
          <w:p w14:paraId="02C3EF1D"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31B8D9D8" w14:textId="77777777" w:rsidR="001B653F" w:rsidRPr="00E359BF" w:rsidRDefault="001B653F" w:rsidP="00D0127F">
            <w:pPr>
              <w:pStyle w:val="TableTextCentered"/>
              <w:rPr>
                <w:rFonts w:eastAsia="Times New Roman"/>
              </w:rPr>
            </w:pPr>
            <w:r>
              <w:rPr>
                <w:rFonts w:eastAsia="Times New Roman"/>
              </w:rPr>
              <w:t>1</w:t>
            </w:r>
          </w:p>
        </w:tc>
        <w:tc>
          <w:tcPr>
            <w:tcW w:w="874" w:type="dxa"/>
          </w:tcPr>
          <w:p w14:paraId="1B89F0B1"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15E369C8" w14:textId="77777777" w:rsidR="001B653F" w:rsidRPr="00E359BF" w:rsidRDefault="001B653F" w:rsidP="00D0127F">
            <w:pPr>
              <w:pStyle w:val="TableTextCentered"/>
              <w:rPr>
                <w:rFonts w:eastAsia="Times New Roman"/>
              </w:rPr>
            </w:pPr>
            <w:r>
              <w:rPr>
                <w:rFonts w:eastAsia="Times New Roman"/>
              </w:rPr>
              <w:t>6</w:t>
            </w:r>
          </w:p>
        </w:tc>
        <w:tc>
          <w:tcPr>
            <w:tcW w:w="875" w:type="dxa"/>
          </w:tcPr>
          <w:p w14:paraId="505DC8F7" w14:textId="77777777" w:rsidR="001B653F" w:rsidRPr="00E359BF" w:rsidRDefault="001B653F" w:rsidP="00D0127F">
            <w:pPr>
              <w:pStyle w:val="TableTextCentered"/>
              <w:rPr>
                <w:rFonts w:eastAsia="Times New Roman"/>
              </w:rPr>
            </w:pPr>
            <w:r>
              <w:rPr>
                <w:rFonts w:eastAsia="Times New Roman"/>
              </w:rPr>
              <w:t>1</w:t>
            </w:r>
          </w:p>
        </w:tc>
        <w:tc>
          <w:tcPr>
            <w:tcW w:w="874" w:type="dxa"/>
          </w:tcPr>
          <w:p w14:paraId="38F3851F"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7146C47C" w14:textId="77777777" w:rsidR="001B653F" w:rsidRPr="00E359BF" w:rsidRDefault="001B653F" w:rsidP="00D0127F">
            <w:pPr>
              <w:pStyle w:val="TableTextCentered"/>
              <w:rPr>
                <w:rFonts w:eastAsia="Times New Roman"/>
              </w:rPr>
            </w:pPr>
            <w:r>
              <w:rPr>
                <w:rFonts w:eastAsia="Times New Roman"/>
              </w:rPr>
              <w:t>1</w:t>
            </w:r>
          </w:p>
        </w:tc>
        <w:tc>
          <w:tcPr>
            <w:tcW w:w="900" w:type="dxa"/>
          </w:tcPr>
          <w:p w14:paraId="42ECBB2A" w14:textId="77777777" w:rsidR="001B653F" w:rsidRPr="00E359BF" w:rsidRDefault="001B653F" w:rsidP="00D0127F">
            <w:pPr>
              <w:pStyle w:val="TableTextCentered"/>
              <w:rPr>
                <w:rFonts w:eastAsia="Times New Roman"/>
              </w:rPr>
            </w:pPr>
            <w:r>
              <w:rPr>
                <w:rFonts w:eastAsia="Times New Roman"/>
              </w:rPr>
              <w:t>9</w:t>
            </w:r>
          </w:p>
        </w:tc>
        <w:tc>
          <w:tcPr>
            <w:tcW w:w="892" w:type="dxa"/>
          </w:tcPr>
          <w:p w14:paraId="0ED50650" w14:textId="77777777" w:rsidR="001B653F" w:rsidRPr="00E359BF" w:rsidRDefault="001B653F" w:rsidP="00D0127F">
            <w:pPr>
              <w:pStyle w:val="TableTextCentered"/>
              <w:rPr>
                <w:rFonts w:eastAsia="Times New Roman"/>
              </w:rPr>
            </w:pPr>
            <w:r>
              <w:rPr>
                <w:rFonts w:eastAsia="Times New Roman"/>
              </w:rPr>
              <w:t>4.2</w:t>
            </w:r>
          </w:p>
        </w:tc>
      </w:tr>
      <w:tr w:rsidR="001B653F" w:rsidRPr="00E359BF" w14:paraId="36CE6E8D" w14:textId="77777777" w:rsidTr="00BF59CB">
        <w:trPr>
          <w:jc w:val="center"/>
        </w:trPr>
        <w:tc>
          <w:tcPr>
            <w:tcW w:w="1431" w:type="dxa"/>
          </w:tcPr>
          <w:p w14:paraId="0402ADA0" w14:textId="77777777" w:rsidR="001B653F" w:rsidRPr="00E359BF" w:rsidRDefault="001B653F" w:rsidP="00D0127F">
            <w:pPr>
              <w:pStyle w:val="TableText"/>
            </w:pPr>
            <w:r>
              <w:t>Grades 6-8</w:t>
            </w:r>
          </w:p>
        </w:tc>
        <w:tc>
          <w:tcPr>
            <w:tcW w:w="874" w:type="dxa"/>
          </w:tcPr>
          <w:p w14:paraId="75CB82C7"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1B64FA37" w14:textId="77777777" w:rsidR="001B653F" w:rsidRPr="00E359BF" w:rsidRDefault="001B653F" w:rsidP="00D0127F">
            <w:pPr>
              <w:pStyle w:val="TableTextCentered"/>
              <w:rPr>
                <w:rFonts w:eastAsia="Times New Roman"/>
              </w:rPr>
            </w:pPr>
            <w:r>
              <w:rPr>
                <w:rFonts w:eastAsia="Times New Roman"/>
              </w:rPr>
              <w:t>6</w:t>
            </w:r>
          </w:p>
        </w:tc>
        <w:tc>
          <w:tcPr>
            <w:tcW w:w="874" w:type="dxa"/>
          </w:tcPr>
          <w:p w14:paraId="0BDFD571" w14:textId="77777777" w:rsidR="001B653F" w:rsidRPr="00E359BF" w:rsidRDefault="001B653F" w:rsidP="00D0127F">
            <w:pPr>
              <w:pStyle w:val="TableTextCentered"/>
              <w:rPr>
                <w:rFonts w:eastAsia="Times New Roman"/>
              </w:rPr>
            </w:pPr>
            <w:r>
              <w:rPr>
                <w:rFonts w:eastAsia="Times New Roman"/>
              </w:rPr>
              <w:t>2</w:t>
            </w:r>
          </w:p>
        </w:tc>
        <w:tc>
          <w:tcPr>
            <w:tcW w:w="875" w:type="dxa"/>
          </w:tcPr>
          <w:p w14:paraId="250C1224" w14:textId="77777777" w:rsidR="001B653F" w:rsidRPr="00E359BF" w:rsidRDefault="001B653F" w:rsidP="00D0127F">
            <w:pPr>
              <w:pStyle w:val="TableTextCentered"/>
              <w:rPr>
                <w:rFonts w:eastAsia="Times New Roman"/>
              </w:rPr>
            </w:pPr>
            <w:r>
              <w:rPr>
                <w:rFonts w:eastAsia="Times New Roman"/>
              </w:rPr>
              <w:t>6</w:t>
            </w:r>
          </w:p>
        </w:tc>
        <w:tc>
          <w:tcPr>
            <w:tcW w:w="875" w:type="dxa"/>
          </w:tcPr>
          <w:p w14:paraId="5B20AA7F" w14:textId="77777777" w:rsidR="001B653F" w:rsidRPr="00E359BF" w:rsidRDefault="001B653F" w:rsidP="00D0127F">
            <w:pPr>
              <w:pStyle w:val="TableTextCentered"/>
              <w:rPr>
                <w:rFonts w:eastAsia="Times New Roman"/>
              </w:rPr>
            </w:pPr>
            <w:r>
              <w:rPr>
                <w:rFonts w:eastAsia="Times New Roman"/>
              </w:rPr>
              <w:t>1</w:t>
            </w:r>
          </w:p>
        </w:tc>
        <w:tc>
          <w:tcPr>
            <w:tcW w:w="874" w:type="dxa"/>
          </w:tcPr>
          <w:p w14:paraId="0F39A58D"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3190DCC7" w14:textId="77777777" w:rsidR="001B653F" w:rsidRPr="00E359BF" w:rsidRDefault="001B653F" w:rsidP="00D0127F">
            <w:pPr>
              <w:pStyle w:val="TableTextCentered"/>
              <w:rPr>
                <w:rFonts w:eastAsia="Times New Roman"/>
              </w:rPr>
            </w:pPr>
            <w:r>
              <w:rPr>
                <w:rFonts w:eastAsia="Times New Roman"/>
              </w:rPr>
              <w:t>0</w:t>
            </w:r>
          </w:p>
        </w:tc>
        <w:tc>
          <w:tcPr>
            <w:tcW w:w="900" w:type="dxa"/>
          </w:tcPr>
          <w:p w14:paraId="1D728DDF" w14:textId="77777777" w:rsidR="001B653F" w:rsidRPr="00E359BF" w:rsidRDefault="001B653F" w:rsidP="00D0127F">
            <w:pPr>
              <w:pStyle w:val="TableTextCentered"/>
              <w:rPr>
                <w:rFonts w:eastAsia="Times New Roman"/>
              </w:rPr>
            </w:pPr>
            <w:r>
              <w:rPr>
                <w:rFonts w:eastAsia="Times New Roman"/>
              </w:rPr>
              <w:t>16</w:t>
            </w:r>
          </w:p>
        </w:tc>
        <w:tc>
          <w:tcPr>
            <w:tcW w:w="892" w:type="dxa"/>
          </w:tcPr>
          <w:p w14:paraId="4EB953BE" w14:textId="77777777" w:rsidR="001B653F" w:rsidRPr="00E359BF" w:rsidRDefault="001B653F" w:rsidP="00D0127F">
            <w:pPr>
              <w:pStyle w:val="TableTextCentered"/>
              <w:rPr>
                <w:rFonts w:eastAsia="Times New Roman"/>
              </w:rPr>
            </w:pPr>
            <w:r>
              <w:rPr>
                <w:rFonts w:eastAsia="Times New Roman"/>
              </w:rPr>
              <w:t>3.3</w:t>
            </w:r>
          </w:p>
        </w:tc>
      </w:tr>
      <w:tr w:rsidR="001B653F" w:rsidRPr="00E359BF" w14:paraId="2B69D4AE" w14:textId="77777777" w:rsidTr="00BF59CB">
        <w:trPr>
          <w:jc w:val="center"/>
        </w:trPr>
        <w:tc>
          <w:tcPr>
            <w:tcW w:w="1431" w:type="dxa"/>
          </w:tcPr>
          <w:p w14:paraId="2873D87D" w14:textId="77777777" w:rsidR="001B653F" w:rsidRPr="00E359BF" w:rsidRDefault="001B653F" w:rsidP="00D0127F">
            <w:pPr>
              <w:pStyle w:val="TableText"/>
            </w:pPr>
            <w:r>
              <w:t>Grades 9-12</w:t>
            </w:r>
          </w:p>
        </w:tc>
        <w:tc>
          <w:tcPr>
            <w:tcW w:w="874" w:type="dxa"/>
          </w:tcPr>
          <w:p w14:paraId="7F44EEE6" w14:textId="77777777" w:rsidR="001B653F" w:rsidRPr="00E359BF" w:rsidRDefault="001B653F" w:rsidP="00D0127F">
            <w:pPr>
              <w:pStyle w:val="TableTextCentered"/>
              <w:rPr>
                <w:rFonts w:eastAsia="Times New Roman"/>
              </w:rPr>
            </w:pPr>
            <w:r>
              <w:rPr>
                <w:rFonts w:eastAsia="Times New Roman"/>
              </w:rPr>
              <w:t>11</w:t>
            </w:r>
          </w:p>
        </w:tc>
        <w:tc>
          <w:tcPr>
            <w:tcW w:w="874" w:type="dxa"/>
          </w:tcPr>
          <w:p w14:paraId="128DF64D" w14:textId="77777777" w:rsidR="001B653F" w:rsidRPr="00E359BF" w:rsidRDefault="001B653F" w:rsidP="00D0127F">
            <w:pPr>
              <w:pStyle w:val="TableTextCentered"/>
              <w:rPr>
                <w:rFonts w:eastAsia="Times New Roman"/>
              </w:rPr>
            </w:pPr>
            <w:r>
              <w:rPr>
                <w:rFonts w:eastAsia="Times New Roman"/>
              </w:rPr>
              <w:t>3</w:t>
            </w:r>
          </w:p>
        </w:tc>
        <w:tc>
          <w:tcPr>
            <w:tcW w:w="874" w:type="dxa"/>
          </w:tcPr>
          <w:p w14:paraId="6B2EAE7A" w14:textId="77777777" w:rsidR="001B653F" w:rsidRPr="00E359BF" w:rsidRDefault="001B653F" w:rsidP="00D0127F">
            <w:pPr>
              <w:pStyle w:val="TableTextCentered"/>
              <w:rPr>
                <w:rFonts w:eastAsia="Times New Roman"/>
              </w:rPr>
            </w:pPr>
            <w:r>
              <w:rPr>
                <w:rFonts w:eastAsia="Times New Roman"/>
              </w:rPr>
              <w:t>5</w:t>
            </w:r>
          </w:p>
        </w:tc>
        <w:tc>
          <w:tcPr>
            <w:tcW w:w="875" w:type="dxa"/>
          </w:tcPr>
          <w:p w14:paraId="78E87B99"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09DA9166"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2108B06D"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65650C2E" w14:textId="77777777" w:rsidR="001B653F" w:rsidRPr="00E359BF" w:rsidRDefault="001B653F" w:rsidP="00D0127F">
            <w:pPr>
              <w:pStyle w:val="TableTextCentered"/>
              <w:rPr>
                <w:rFonts w:eastAsia="Times New Roman"/>
              </w:rPr>
            </w:pPr>
            <w:r>
              <w:rPr>
                <w:rFonts w:eastAsia="Times New Roman"/>
              </w:rPr>
              <w:t>0</w:t>
            </w:r>
          </w:p>
        </w:tc>
        <w:tc>
          <w:tcPr>
            <w:tcW w:w="900" w:type="dxa"/>
          </w:tcPr>
          <w:p w14:paraId="70911E98" w14:textId="77777777" w:rsidR="001B653F" w:rsidRPr="00E359BF" w:rsidRDefault="001B653F" w:rsidP="00D0127F">
            <w:pPr>
              <w:pStyle w:val="TableTextCentered"/>
              <w:rPr>
                <w:rFonts w:eastAsia="Times New Roman"/>
              </w:rPr>
            </w:pPr>
            <w:r>
              <w:rPr>
                <w:rFonts w:eastAsia="Times New Roman"/>
              </w:rPr>
              <w:t>20</w:t>
            </w:r>
          </w:p>
        </w:tc>
        <w:tc>
          <w:tcPr>
            <w:tcW w:w="892" w:type="dxa"/>
          </w:tcPr>
          <w:p w14:paraId="0A4F9DEA" w14:textId="77777777" w:rsidR="001B653F" w:rsidRPr="00E359BF" w:rsidRDefault="001B653F" w:rsidP="00D0127F">
            <w:pPr>
              <w:pStyle w:val="TableTextCentered"/>
              <w:rPr>
                <w:rFonts w:eastAsia="Times New Roman"/>
              </w:rPr>
            </w:pPr>
            <w:r>
              <w:rPr>
                <w:rFonts w:eastAsia="Times New Roman"/>
              </w:rPr>
              <w:t>1.8</w:t>
            </w:r>
          </w:p>
        </w:tc>
      </w:tr>
    </w:tbl>
    <w:bookmarkEnd w:id="110"/>
    <w:p w14:paraId="1610D34E" w14:textId="77777777" w:rsidR="001B653F" w:rsidRDefault="001B653F" w:rsidP="001B653F">
      <w:pPr>
        <w:pStyle w:val="TableNote"/>
      </w:pPr>
      <w:r w:rsidRPr="00D44000">
        <w:t xml:space="preserve">*The district average is an average of the observation scores. In Table 12, the district average is computed as: </w:t>
      </w:r>
      <w:r w:rsidRPr="00D44000">
        <w:br/>
      </w:r>
      <w:bookmarkStart w:id="111" w:name="Dist_AI_Calc"/>
      <w:r>
        <w:t>([1 x 11] + [2 x 10] + [3 x 7] + [4 x 13] + [5 x 2] + [6 x 1] + [7 x 1]) ÷ 45 observations = 2.8</w:t>
      </w:r>
      <w:bookmarkEnd w:id="111"/>
    </w:p>
    <w:p w14:paraId="1E8724BD" w14:textId="419F1911" w:rsidR="001B653F" w:rsidRPr="00BC09E0" w:rsidRDefault="001B653F" w:rsidP="001B653F">
      <w:pPr>
        <w:pStyle w:val="TableNote"/>
      </w:pPr>
      <w:r>
        <w:t>**Analysis and Inquiry does not appear in the CLASS K-3 Manual, therefore scores for the Elementary School Level represent grades 4-5 only.</w:t>
      </w:r>
    </w:p>
    <w:p w14:paraId="4199327D" w14:textId="77777777" w:rsidR="001B653F" w:rsidRPr="00BC09E0" w:rsidRDefault="001B653F" w:rsidP="001B653F">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2D32B85B" w14:textId="77777777" w:rsidR="001B653F" w:rsidRPr="00BC09E0" w:rsidRDefault="001B653F" w:rsidP="001B653F">
      <w:pPr>
        <w:pStyle w:val="BodyText"/>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0DD757D3" w14:textId="77777777" w:rsidR="001B653F" w:rsidRDefault="001B653F" w:rsidP="001B653F">
      <w:pPr>
        <w:pStyle w:val="BodyText"/>
      </w:pPr>
      <w:r w:rsidRPr="00F97764">
        <w:rPr>
          <w:rStyle w:val="BodyTextDemiChar"/>
        </w:rPr>
        <w:t>Ratings in the High Range.</w:t>
      </w:r>
      <w:r w:rsidRPr="00BC09E0">
        <w:t xml:space="preserve"> </w:t>
      </w:r>
      <w:r w:rsidRPr="002541BB">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1950E82F" w14:textId="77777777" w:rsidR="001B653F" w:rsidRDefault="001B653F" w:rsidP="001B653F">
      <w:pPr>
        <w:spacing w:after="160" w:line="259" w:lineRule="auto"/>
      </w:pPr>
      <w:r>
        <w:br w:type="page"/>
      </w:r>
    </w:p>
    <w:p w14:paraId="4FE82532" w14:textId="77777777" w:rsidR="001B653F" w:rsidRPr="00BC09E0" w:rsidRDefault="001B653F" w:rsidP="001B653F">
      <w:pPr>
        <w:pStyle w:val="Heading2-SIOR"/>
      </w:pPr>
      <w:bookmarkStart w:id="112" w:name="_Toc411329836"/>
      <w:bookmarkStart w:id="113" w:name="_Toc430114885"/>
      <w:bookmarkStart w:id="114" w:name="_Toc92194264"/>
      <w:r w:rsidRPr="00BC09E0">
        <w:t>Quality of Feedback</w:t>
      </w:r>
      <w:bookmarkEnd w:id="112"/>
      <w:bookmarkEnd w:id="113"/>
      <w:bookmarkEnd w:id="114"/>
    </w:p>
    <w:p w14:paraId="17E7CC01" w14:textId="77777777" w:rsidR="001B653F" w:rsidRPr="00BC09E0" w:rsidRDefault="001B653F" w:rsidP="001B653F">
      <w:pPr>
        <w:pStyle w:val="BodyTextDomain"/>
      </w:pPr>
      <w:r w:rsidRPr="00BC09E0">
        <w:t xml:space="preserve">Instructional Support domain, </w:t>
      </w:r>
      <w:r>
        <w:t>G</w:t>
      </w:r>
      <w:r w:rsidRPr="00BC09E0">
        <w:t xml:space="preserve">rades </w:t>
      </w:r>
      <w:r>
        <w:t>K</w:t>
      </w:r>
      <w:r w:rsidRPr="00BC09E0">
        <w:rPr>
          <w:rFonts w:ascii="Vijaya" w:hAnsi="Vijaya" w:cs="Vijaya"/>
        </w:rPr>
        <w:t>−</w:t>
      </w:r>
      <w:r>
        <w:t xml:space="preserve"> 12</w:t>
      </w:r>
    </w:p>
    <w:p w14:paraId="3289F7DD" w14:textId="77777777" w:rsidR="001B653F" w:rsidRPr="00BC09E0" w:rsidRDefault="001B653F" w:rsidP="001B653F">
      <w:pPr>
        <w:pStyle w:val="BodyText"/>
      </w:pPr>
      <w:r w:rsidRPr="00BC09E0">
        <w:t>Quality of Feedback refers to the degree to which the teacher provides feedback that expands learning and understanding and encourages continued participation in the learning activity (</w:t>
      </w:r>
      <w:r w:rsidRPr="00BC09E0">
        <w:rPr>
          <w:i/>
        </w:rPr>
        <w:t>CLASS K–3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 93</w:t>
      </w:r>
      <w:r w:rsidRPr="00BC09E0">
        <w:t xml:space="preserve">). Regardless of the source, the focus of the feedback motivates learning. </w:t>
      </w:r>
    </w:p>
    <w:p w14:paraId="71F6A748" w14:textId="77777777" w:rsidR="001B653F" w:rsidRPr="00BC09E0" w:rsidRDefault="001B653F" w:rsidP="001B653F">
      <w:pPr>
        <w:pStyle w:val="TableTitle0"/>
      </w:pPr>
      <w:r w:rsidRPr="00BC09E0">
        <w:t xml:space="preserve">Table 13. Quality of Feedback: Number of Classrooms for Each Rating </w:t>
      </w:r>
      <w:r w:rsidRPr="00D44000">
        <w:t>and District Average</w:t>
      </w:r>
    </w:p>
    <w:p w14:paraId="1E7C78BC" w14:textId="77777777" w:rsidR="001B653F" w:rsidRDefault="001B653F" w:rsidP="001B653F">
      <w:pPr>
        <w:pStyle w:val="BodyTextDemi"/>
      </w:pPr>
      <w:r w:rsidRPr="00D44000">
        <w:t xml:space="preserve">Quality of Feedback District Average*: </w:t>
      </w:r>
      <w:bookmarkStart w:id="115" w:name="Dist_QF_Avg"/>
      <w:r>
        <w:t>3.7</w:t>
      </w:r>
      <w:bookmarkEnd w:id="11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5B62EB" w:rsidRPr="00E359BF" w14:paraId="5E1E977E" w14:textId="77777777" w:rsidTr="00AB46B9">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8307647" w14:textId="7719DB51" w:rsidR="005B62EB" w:rsidRPr="00E359BF" w:rsidRDefault="005B62EB" w:rsidP="005B62EB">
            <w:pPr>
              <w:pStyle w:val="TableColHeadingCenter"/>
              <w:rPr>
                <w:rFonts w:eastAsia="MS Mincho"/>
              </w:rPr>
            </w:pPr>
            <w:bookmarkStart w:id="116" w:name="Tbl_QF"/>
            <w:r>
              <w:rPr>
                <w:rFonts w:eastAsia="MS Mincho"/>
              </w:rPr>
              <w:t>Grade Band</w:t>
            </w:r>
          </w:p>
        </w:tc>
        <w:tc>
          <w:tcPr>
            <w:tcW w:w="874" w:type="dxa"/>
            <w:vAlign w:val="center"/>
          </w:tcPr>
          <w:p w14:paraId="17A3AF72" w14:textId="2CF0622F"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6363B30" w14:textId="44FC814F"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9DBD811" w14:textId="70F161BA" w:rsidR="005B62EB" w:rsidRPr="00E359BF" w:rsidRDefault="005B62EB" w:rsidP="005B62EB">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21FCC36B" w14:textId="47CD314E"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(4)</w:t>
            </w:r>
          </w:p>
        </w:tc>
        <w:tc>
          <w:tcPr>
            <w:tcW w:w="875" w:type="dxa"/>
            <w:vAlign w:val="center"/>
          </w:tcPr>
          <w:p w14:paraId="49897F85" w14:textId="03942D18"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(5)</w:t>
            </w:r>
          </w:p>
        </w:tc>
        <w:tc>
          <w:tcPr>
            <w:tcW w:w="874" w:type="dxa"/>
            <w:vAlign w:val="center"/>
          </w:tcPr>
          <w:p w14:paraId="72A50661" w14:textId="2129143D"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AEDFE6A" w14:textId="79988729"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745EDF7" w14:textId="12806868" w:rsidR="005B62EB" w:rsidRPr="00E359BF" w:rsidRDefault="005B62EB" w:rsidP="005B62EB">
            <w:pPr>
              <w:pStyle w:val="TableColHeadingCenter"/>
              <w:rPr>
                <w:rFonts w:eastAsia="MS Mincho"/>
              </w:rPr>
            </w:pPr>
            <w:r>
              <w:rPr>
                <w:rFonts w:eastAsia="MS Mincho"/>
              </w:rPr>
              <w:t>n (60)</w:t>
            </w:r>
          </w:p>
        </w:tc>
        <w:tc>
          <w:tcPr>
            <w:tcW w:w="892" w:type="dxa"/>
            <w:vAlign w:val="center"/>
          </w:tcPr>
          <w:p w14:paraId="30C7052F" w14:textId="53307D10" w:rsidR="005B62EB" w:rsidRPr="00E359BF" w:rsidRDefault="005B62EB" w:rsidP="005B62EB">
            <w:pPr>
              <w:pStyle w:val="TableColHeadingCenter"/>
              <w:rPr>
                <w:rFonts w:eastAsia="MS Mincho"/>
              </w:rPr>
            </w:pPr>
            <w:r>
              <w:rPr>
                <w:rFonts w:eastAsia="MS Mincho"/>
              </w:rPr>
              <w:t>Average (3.7)</w:t>
            </w:r>
          </w:p>
        </w:tc>
      </w:tr>
      <w:tr w:rsidR="001B653F" w:rsidRPr="00E359BF" w14:paraId="722503FF" w14:textId="77777777" w:rsidTr="00BF59CB">
        <w:trPr>
          <w:jc w:val="center"/>
        </w:trPr>
        <w:tc>
          <w:tcPr>
            <w:tcW w:w="1431" w:type="dxa"/>
          </w:tcPr>
          <w:p w14:paraId="503C14CC" w14:textId="77777777" w:rsidR="001B653F" w:rsidRPr="00E359BF" w:rsidRDefault="001B653F" w:rsidP="00D0127F">
            <w:pPr>
              <w:pStyle w:val="TableText"/>
            </w:pPr>
            <w:r>
              <w:t>Grades K-5</w:t>
            </w:r>
          </w:p>
        </w:tc>
        <w:tc>
          <w:tcPr>
            <w:tcW w:w="874" w:type="dxa"/>
          </w:tcPr>
          <w:p w14:paraId="2BF6BC77" w14:textId="77777777" w:rsidR="001B653F" w:rsidRPr="00E359BF" w:rsidRDefault="001B653F" w:rsidP="00D0127F">
            <w:pPr>
              <w:pStyle w:val="TableTextCentered"/>
              <w:rPr>
                <w:rFonts w:eastAsia="Times New Roman"/>
              </w:rPr>
            </w:pPr>
            <w:r>
              <w:rPr>
                <w:rFonts w:eastAsia="Times New Roman"/>
              </w:rPr>
              <w:t>1</w:t>
            </w:r>
          </w:p>
        </w:tc>
        <w:tc>
          <w:tcPr>
            <w:tcW w:w="874" w:type="dxa"/>
          </w:tcPr>
          <w:p w14:paraId="33A8D95A" w14:textId="77777777" w:rsidR="001B653F" w:rsidRPr="00E359BF" w:rsidRDefault="001B653F" w:rsidP="00D0127F">
            <w:pPr>
              <w:pStyle w:val="TableTextCentered"/>
              <w:rPr>
                <w:rFonts w:eastAsia="Times New Roman"/>
              </w:rPr>
            </w:pPr>
            <w:r>
              <w:rPr>
                <w:rFonts w:eastAsia="Times New Roman"/>
              </w:rPr>
              <w:t>1</w:t>
            </w:r>
          </w:p>
        </w:tc>
        <w:tc>
          <w:tcPr>
            <w:tcW w:w="874" w:type="dxa"/>
          </w:tcPr>
          <w:p w14:paraId="6FA72D68" w14:textId="77777777" w:rsidR="001B653F" w:rsidRPr="00E359BF" w:rsidRDefault="001B653F" w:rsidP="00D0127F">
            <w:pPr>
              <w:pStyle w:val="TableTextCentered"/>
              <w:rPr>
                <w:rFonts w:eastAsia="Times New Roman"/>
              </w:rPr>
            </w:pPr>
            <w:r>
              <w:rPr>
                <w:rFonts w:eastAsia="Times New Roman"/>
              </w:rPr>
              <w:t>3</w:t>
            </w:r>
          </w:p>
        </w:tc>
        <w:tc>
          <w:tcPr>
            <w:tcW w:w="875" w:type="dxa"/>
          </w:tcPr>
          <w:p w14:paraId="7B85D534" w14:textId="77777777" w:rsidR="001B653F" w:rsidRPr="00E359BF" w:rsidRDefault="001B653F" w:rsidP="00D0127F">
            <w:pPr>
              <w:pStyle w:val="TableTextCentered"/>
              <w:rPr>
                <w:rFonts w:eastAsia="Times New Roman"/>
              </w:rPr>
            </w:pPr>
            <w:r>
              <w:rPr>
                <w:rFonts w:eastAsia="Times New Roman"/>
              </w:rPr>
              <w:t>5</w:t>
            </w:r>
          </w:p>
        </w:tc>
        <w:tc>
          <w:tcPr>
            <w:tcW w:w="875" w:type="dxa"/>
          </w:tcPr>
          <w:p w14:paraId="585137C8" w14:textId="77777777" w:rsidR="001B653F" w:rsidRPr="00E359BF" w:rsidRDefault="001B653F" w:rsidP="00D0127F">
            <w:pPr>
              <w:pStyle w:val="TableTextCentered"/>
              <w:rPr>
                <w:rFonts w:eastAsia="Times New Roman"/>
              </w:rPr>
            </w:pPr>
            <w:r>
              <w:rPr>
                <w:rFonts w:eastAsia="Times New Roman"/>
              </w:rPr>
              <w:t>11</w:t>
            </w:r>
          </w:p>
        </w:tc>
        <w:tc>
          <w:tcPr>
            <w:tcW w:w="874" w:type="dxa"/>
          </w:tcPr>
          <w:p w14:paraId="3ED5D24B" w14:textId="77777777" w:rsidR="001B653F" w:rsidRPr="00E359BF" w:rsidRDefault="001B653F" w:rsidP="00D0127F">
            <w:pPr>
              <w:pStyle w:val="TableTextCentered"/>
              <w:rPr>
                <w:rFonts w:eastAsia="Times New Roman"/>
              </w:rPr>
            </w:pPr>
            <w:r>
              <w:rPr>
                <w:rFonts w:eastAsia="Times New Roman"/>
              </w:rPr>
              <w:t>2</w:t>
            </w:r>
          </w:p>
        </w:tc>
        <w:tc>
          <w:tcPr>
            <w:tcW w:w="875" w:type="dxa"/>
          </w:tcPr>
          <w:p w14:paraId="2BF14A89" w14:textId="77777777" w:rsidR="001B653F" w:rsidRPr="00E359BF" w:rsidRDefault="001B653F" w:rsidP="00D0127F">
            <w:pPr>
              <w:pStyle w:val="TableTextCentered"/>
              <w:rPr>
                <w:rFonts w:eastAsia="Times New Roman"/>
              </w:rPr>
            </w:pPr>
            <w:r>
              <w:rPr>
                <w:rFonts w:eastAsia="Times New Roman"/>
              </w:rPr>
              <w:t>1</w:t>
            </w:r>
          </w:p>
        </w:tc>
        <w:tc>
          <w:tcPr>
            <w:tcW w:w="900" w:type="dxa"/>
          </w:tcPr>
          <w:p w14:paraId="62C52197" w14:textId="77777777" w:rsidR="001B653F" w:rsidRPr="00E359BF" w:rsidRDefault="001B653F" w:rsidP="00D0127F">
            <w:pPr>
              <w:pStyle w:val="TableTextCentered"/>
              <w:rPr>
                <w:rFonts w:eastAsia="Times New Roman"/>
              </w:rPr>
            </w:pPr>
            <w:r>
              <w:rPr>
                <w:rFonts w:eastAsia="Times New Roman"/>
              </w:rPr>
              <w:t>24</w:t>
            </w:r>
          </w:p>
        </w:tc>
        <w:tc>
          <w:tcPr>
            <w:tcW w:w="892" w:type="dxa"/>
          </w:tcPr>
          <w:p w14:paraId="3FA6840F" w14:textId="77777777" w:rsidR="001B653F" w:rsidRPr="00E359BF" w:rsidRDefault="001B653F" w:rsidP="00D0127F">
            <w:pPr>
              <w:pStyle w:val="TableTextCentered"/>
              <w:rPr>
                <w:rFonts w:eastAsia="Times New Roman"/>
              </w:rPr>
            </w:pPr>
            <w:r>
              <w:rPr>
                <w:rFonts w:eastAsia="Times New Roman"/>
              </w:rPr>
              <w:t>4.4</w:t>
            </w:r>
          </w:p>
        </w:tc>
      </w:tr>
      <w:tr w:rsidR="001B653F" w:rsidRPr="00E359BF" w14:paraId="73D6D2A7" w14:textId="77777777" w:rsidTr="00BF59CB">
        <w:trPr>
          <w:jc w:val="center"/>
        </w:trPr>
        <w:tc>
          <w:tcPr>
            <w:tcW w:w="1431" w:type="dxa"/>
          </w:tcPr>
          <w:p w14:paraId="11173198" w14:textId="77777777" w:rsidR="001B653F" w:rsidRPr="00E359BF" w:rsidRDefault="001B653F" w:rsidP="00D0127F">
            <w:pPr>
              <w:pStyle w:val="TableText"/>
            </w:pPr>
            <w:r>
              <w:t>Grades 6-8</w:t>
            </w:r>
          </w:p>
        </w:tc>
        <w:tc>
          <w:tcPr>
            <w:tcW w:w="874" w:type="dxa"/>
          </w:tcPr>
          <w:p w14:paraId="41D653AF"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565534A5" w14:textId="77777777" w:rsidR="001B653F" w:rsidRPr="00E359BF" w:rsidRDefault="001B653F" w:rsidP="00D0127F">
            <w:pPr>
              <w:pStyle w:val="TableTextCentered"/>
              <w:rPr>
                <w:rFonts w:eastAsia="Times New Roman"/>
              </w:rPr>
            </w:pPr>
            <w:r>
              <w:rPr>
                <w:rFonts w:eastAsia="Times New Roman"/>
              </w:rPr>
              <w:t>2</w:t>
            </w:r>
          </w:p>
        </w:tc>
        <w:tc>
          <w:tcPr>
            <w:tcW w:w="874" w:type="dxa"/>
          </w:tcPr>
          <w:p w14:paraId="1DD17024" w14:textId="77777777" w:rsidR="001B653F" w:rsidRPr="00E359BF" w:rsidRDefault="001B653F" w:rsidP="00D0127F">
            <w:pPr>
              <w:pStyle w:val="TableTextCentered"/>
              <w:rPr>
                <w:rFonts w:eastAsia="Times New Roman"/>
              </w:rPr>
            </w:pPr>
            <w:r>
              <w:rPr>
                <w:rFonts w:eastAsia="Times New Roman"/>
              </w:rPr>
              <w:t>3</w:t>
            </w:r>
          </w:p>
        </w:tc>
        <w:tc>
          <w:tcPr>
            <w:tcW w:w="875" w:type="dxa"/>
          </w:tcPr>
          <w:p w14:paraId="06C7D286" w14:textId="77777777" w:rsidR="001B653F" w:rsidRPr="00E359BF" w:rsidRDefault="001B653F" w:rsidP="00D0127F">
            <w:pPr>
              <w:pStyle w:val="TableTextCentered"/>
              <w:rPr>
                <w:rFonts w:eastAsia="Times New Roman"/>
              </w:rPr>
            </w:pPr>
            <w:r>
              <w:rPr>
                <w:rFonts w:eastAsia="Times New Roman"/>
              </w:rPr>
              <w:t>8</w:t>
            </w:r>
          </w:p>
        </w:tc>
        <w:tc>
          <w:tcPr>
            <w:tcW w:w="875" w:type="dxa"/>
          </w:tcPr>
          <w:p w14:paraId="3AE4100F" w14:textId="77777777" w:rsidR="001B653F" w:rsidRPr="00E359BF" w:rsidRDefault="001B653F" w:rsidP="00D0127F">
            <w:pPr>
              <w:pStyle w:val="TableTextCentered"/>
              <w:rPr>
                <w:rFonts w:eastAsia="Times New Roman"/>
              </w:rPr>
            </w:pPr>
            <w:r>
              <w:rPr>
                <w:rFonts w:eastAsia="Times New Roman"/>
              </w:rPr>
              <w:t>1</w:t>
            </w:r>
          </w:p>
        </w:tc>
        <w:tc>
          <w:tcPr>
            <w:tcW w:w="874" w:type="dxa"/>
          </w:tcPr>
          <w:p w14:paraId="5A48DDD3" w14:textId="77777777" w:rsidR="001B653F" w:rsidRPr="00E359BF" w:rsidRDefault="001B653F" w:rsidP="00D0127F">
            <w:pPr>
              <w:pStyle w:val="TableTextCentered"/>
              <w:rPr>
                <w:rFonts w:eastAsia="Times New Roman"/>
              </w:rPr>
            </w:pPr>
            <w:r>
              <w:rPr>
                <w:rFonts w:eastAsia="Times New Roman"/>
              </w:rPr>
              <w:t>2</w:t>
            </w:r>
          </w:p>
        </w:tc>
        <w:tc>
          <w:tcPr>
            <w:tcW w:w="875" w:type="dxa"/>
          </w:tcPr>
          <w:p w14:paraId="3872C158" w14:textId="77777777" w:rsidR="001B653F" w:rsidRPr="00E359BF" w:rsidRDefault="001B653F" w:rsidP="00D0127F">
            <w:pPr>
              <w:pStyle w:val="TableTextCentered"/>
              <w:rPr>
                <w:rFonts w:eastAsia="Times New Roman"/>
              </w:rPr>
            </w:pPr>
            <w:r>
              <w:rPr>
                <w:rFonts w:eastAsia="Times New Roman"/>
              </w:rPr>
              <w:t>0</w:t>
            </w:r>
          </w:p>
        </w:tc>
        <w:tc>
          <w:tcPr>
            <w:tcW w:w="900" w:type="dxa"/>
          </w:tcPr>
          <w:p w14:paraId="257010B5" w14:textId="77777777" w:rsidR="001B653F" w:rsidRPr="00E359BF" w:rsidRDefault="001B653F" w:rsidP="00D0127F">
            <w:pPr>
              <w:pStyle w:val="TableTextCentered"/>
              <w:rPr>
                <w:rFonts w:eastAsia="Times New Roman"/>
              </w:rPr>
            </w:pPr>
            <w:r>
              <w:rPr>
                <w:rFonts w:eastAsia="Times New Roman"/>
              </w:rPr>
              <w:t>16</w:t>
            </w:r>
          </w:p>
        </w:tc>
        <w:tc>
          <w:tcPr>
            <w:tcW w:w="892" w:type="dxa"/>
          </w:tcPr>
          <w:p w14:paraId="573DAB05" w14:textId="77777777" w:rsidR="001B653F" w:rsidRPr="00E359BF" w:rsidRDefault="001B653F" w:rsidP="00D0127F">
            <w:pPr>
              <w:pStyle w:val="TableTextCentered"/>
              <w:rPr>
                <w:rFonts w:eastAsia="Times New Roman"/>
              </w:rPr>
            </w:pPr>
            <w:r>
              <w:rPr>
                <w:rFonts w:eastAsia="Times New Roman"/>
              </w:rPr>
              <w:t>3.9</w:t>
            </w:r>
          </w:p>
        </w:tc>
      </w:tr>
      <w:tr w:rsidR="001B653F" w:rsidRPr="00E359BF" w14:paraId="1AB30105" w14:textId="77777777" w:rsidTr="00BF59CB">
        <w:trPr>
          <w:jc w:val="center"/>
        </w:trPr>
        <w:tc>
          <w:tcPr>
            <w:tcW w:w="1431" w:type="dxa"/>
          </w:tcPr>
          <w:p w14:paraId="135C49D4" w14:textId="77777777" w:rsidR="001B653F" w:rsidRPr="00E359BF" w:rsidRDefault="001B653F" w:rsidP="00D0127F">
            <w:pPr>
              <w:pStyle w:val="TableText"/>
            </w:pPr>
            <w:r>
              <w:t>Grades 9-12</w:t>
            </w:r>
          </w:p>
        </w:tc>
        <w:tc>
          <w:tcPr>
            <w:tcW w:w="874" w:type="dxa"/>
          </w:tcPr>
          <w:p w14:paraId="568918EA" w14:textId="77777777" w:rsidR="001B653F" w:rsidRPr="00E359BF" w:rsidRDefault="001B653F" w:rsidP="00D0127F">
            <w:pPr>
              <w:pStyle w:val="TableTextCentered"/>
              <w:rPr>
                <w:rFonts w:eastAsia="Times New Roman"/>
              </w:rPr>
            </w:pPr>
            <w:r>
              <w:rPr>
                <w:rFonts w:eastAsia="Times New Roman"/>
              </w:rPr>
              <w:t>3</w:t>
            </w:r>
          </w:p>
        </w:tc>
        <w:tc>
          <w:tcPr>
            <w:tcW w:w="874" w:type="dxa"/>
          </w:tcPr>
          <w:p w14:paraId="648DAD1C" w14:textId="77777777" w:rsidR="001B653F" w:rsidRPr="00E359BF" w:rsidRDefault="001B653F" w:rsidP="00D0127F">
            <w:pPr>
              <w:pStyle w:val="TableTextCentered"/>
              <w:rPr>
                <w:rFonts w:eastAsia="Times New Roman"/>
              </w:rPr>
            </w:pPr>
            <w:r>
              <w:rPr>
                <w:rFonts w:eastAsia="Times New Roman"/>
              </w:rPr>
              <w:t>3</w:t>
            </w:r>
          </w:p>
        </w:tc>
        <w:tc>
          <w:tcPr>
            <w:tcW w:w="874" w:type="dxa"/>
          </w:tcPr>
          <w:p w14:paraId="2A36FECA" w14:textId="77777777" w:rsidR="001B653F" w:rsidRPr="00E359BF" w:rsidRDefault="001B653F" w:rsidP="00D0127F">
            <w:pPr>
              <w:pStyle w:val="TableTextCentered"/>
              <w:rPr>
                <w:rFonts w:eastAsia="Times New Roman"/>
              </w:rPr>
            </w:pPr>
            <w:r>
              <w:rPr>
                <w:rFonts w:eastAsia="Times New Roman"/>
              </w:rPr>
              <w:t>12</w:t>
            </w:r>
          </w:p>
        </w:tc>
        <w:tc>
          <w:tcPr>
            <w:tcW w:w="875" w:type="dxa"/>
          </w:tcPr>
          <w:p w14:paraId="1AD94947"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1CDCDD9F" w14:textId="77777777" w:rsidR="001B653F" w:rsidRPr="00E359BF" w:rsidRDefault="001B653F" w:rsidP="00D0127F">
            <w:pPr>
              <w:pStyle w:val="TableTextCentered"/>
              <w:rPr>
                <w:rFonts w:eastAsia="Times New Roman"/>
              </w:rPr>
            </w:pPr>
            <w:r>
              <w:rPr>
                <w:rFonts w:eastAsia="Times New Roman"/>
              </w:rPr>
              <w:t>1</w:t>
            </w:r>
          </w:p>
        </w:tc>
        <w:tc>
          <w:tcPr>
            <w:tcW w:w="874" w:type="dxa"/>
          </w:tcPr>
          <w:p w14:paraId="602ED269"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7F4AE214" w14:textId="77777777" w:rsidR="001B653F" w:rsidRPr="00E359BF" w:rsidRDefault="001B653F" w:rsidP="00D0127F">
            <w:pPr>
              <w:pStyle w:val="TableTextCentered"/>
              <w:rPr>
                <w:rFonts w:eastAsia="Times New Roman"/>
              </w:rPr>
            </w:pPr>
            <w:r>
              <w:rPr>
                <w:rFonts w:eastAsia="Times New Roman"/>
              </w:rPr>
              <w:t>0</w:t>
            </w:r>
          </w:p>
        </w:tc>
        <w:tc>
          <w:tcPr>
            <w:tcW w:w="900" w:type="dxa"/>
          </w:tcPr>
          <w:p w14:paraId="76D01498" w14:textId="77777777" w:rsidR="001B653F" w:rsidRPr="00E359BF" w:rsidRDefault="001B653F" w:rsidP="00D0127F">
            <w:pPr>
              <w:pStyle w:val="TableTextCentered"/>
              <w:rPr>
                <w:rFonts w:eastAsia="Times New Roman"/>
              </w:rPr>
            </w:pPr>
            <w:r>
              <w:rPr>
                <w:rFonts w:eastAsia="Times New Roman"/>
              </w:rPr>
              <w:t>20</w:t>
            </w:r>
          </w:p>
        </w:tc>
        <w:tc>
          <w:tcPr>
            <w:tcW w:w="892" w:type="dxa"/>
          </w:tcPr>
          <w:p w14:paraId="27B30AD3" w14:textId="77777777" w:rsidR="001B653F" w:rsidRPr="00E359BF" w:rsidRDefault="001B653F" w:rsidP="00D0127F">
            <w:pPr>
              <w:pStyle w:val="TableTextCentered"/>
              <w:rPr>
                <w:rFonts w:eastAsia="Times New Roman"/>
              </w:rPr>
            </w:pPr>
            <w:r>
              <w:rPr>
                <w:rFonts w:eastAsia="Times New Roman"/>
              </w:rPr>
              <w:t>2.7</w:t>
            </w:r>
          </w:p>
        </w:tc>
      </w:tr>
    </w:tbl>
    <w:bookmarkEnd w:id="116"/>
    <w:p w14:paraId="603AD16A" w14:textId="77777777" w:rsidR="001B653F" w:rsidRPr="00F2299E" w:rsidRDefault="001B653F" w:rsidP="001B653F">
      <w:pPr>
        <w:pStyle w:val="TableNote"/>
        <w:rPr>
          <w:rFonts w:ascii="Franklin Gothic Book" w:hAnsi="Franklin Gothic Book"/>
        </w:rPr>
      </w:pPr>
      <w:r w:rsidRPr="00D44000">
        <w:rPr>
          <w:rFonts w:ascii="Franklin Gothic Book" w:hAnsi="Franklin Gothic Book"/>
        </w:rPr>
        <w:t xml:space="preserve">*The district average is an average of the observation scores. In Table 13, the district average is computed as: </w:t>
      </w:r>
      <w:r w:rsidRPr="00D44000">
        <w:rPr>
          <w:rFonts w:ascii="Franklin Gothic Book" w:hAnsi="Franklin Gothic Book"/>
        </w:rPr>
        <w:br/>
      </w:r>
      <w:bookmarkStart w:id="117" w:name="Dist_QF_Calc"/>
      <w:r>
        <w:rPr>
          <w:rFonts w:ascii="Franklin Gothic Book" w:hAnsi="Franklin Gothic Book"/>
        </w:rPr>
        <w:t>([1 x 4] + [2 x 6] + [3 x 18] + [4 x 14] + [5 x 13] + [6 x 4] + [7 x 1]) ÷ 60 observations = 3.7</w:t>
      </w:r>
      <w:bookmarkEnd w:id="117"/>
    </w:p>
    <w:p w14:paraId="4B80BCFA" w14:textId="77777777" w:rsidR="001B653F" w:rsidRPr="00BC09E0" w:rsidRDefault="001B653F" w:rsidP="001B653F">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24DEAB1F" w14:textId="2DDF5E0E" w:rsidR="001B653F" w:rsidRPr="00BC09E0" w:rsidRDefault="001B653F" w:rsidP="001B653F">
      <w:pPr>
        <w:pStyle w:val="BodyText"/>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0D57981C" w14:textId="77777777" w:rsidR="001B653F" w:rsidRDefault="001B653F" w:rsidP="001B653F">
      <w:pPr>
        <w:pStyle w:val="BodyText"/>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74732776" w14:textId="77777777" w:rsidR="001B653F" w:rsidRDefault="001B653F" w:rsidP="001B653F">
      <w:pPr>
        <w:spacing w:after="160" w:line="259" w:lineRule="auto"/>
      </w:pPr>
      <w:r>
        <w:br w:type="page"/>
      </w:r>
    </w:p>
    <w:p w14:paraId="00BDCA0A" w14:textId="77777777" w:rsidR="001B653F" w:rsidRPr="00BC09E0" w:rsidRDefault="001B653F" w:rsidP="001B653F">
      <w:pPr>
        <w:pStyle w:val="Heading2-SIOR"/>
      </w:pPr>
      <w:bookmarkStart w:id="118" w:name="_Toc411329837"/>
      <w:bookmarkStart w:id="119" w:name="_Toc430114886"/>
      <w:bookmarkStart w:id="120" w:name="_Toc92194265"/>
      <w:r w:rsidRPr="00BC09E0">
        <w:t>Language Modeling</w:t>
      </w:r>
      <w:bookmarkEnd w:id="118"/>
      <w:bookmarkEnd w:id="119"/>
      <w:bookmarkEnd w:id="120"/>
    </w:p>
    <w:p w14:paraId="0BFC91F7" w14:textId="77777777" w:rsidR="001B653F" w:rsidRPr="00BC09E0" w:rsidRDefault="001B653F" w:rsidP="001B653F">
      <w:pPr>
        <w:pStyle w:val="BodyTextDomain"/>
      </w:pPr>
      <w:r w:rsidRPr="00BC09E0">
        <w:t xml:space="preserve">Instructional Support domain, </w:t>
      </w:r>
      <w:r>
        <w:t>G</w:t>
      </w:r>
      <w:r w:rsidRPr="00BC09E0">
        <w:t xml:space="preserve">rades </w:t>
      </w:r>
      <w:r>
        <w:t>K</w:t>
      </w:r>
      <w:r w:rsidRPr="00BC09E0">
        <w:rPr>
          <w:rFonts w:ascii="Vijaya" w:hAnsi="Vijaya" w:cs="Vijaya"/>
        </w:rPr>
        <w:t>−</w:t>
      </w:r>
      <w:r>
        <w:rPr>
          <w:rFonts w:ascii="Vijaya" w:hAnsi="Vijaya" w:cs="Vijaya"/>
        </w:rPr>
        <w:t xml:space="preserve"> </w:t>
      </w:r>
      <w:r w:rsidRPr="00BC09E0">
        <w:t xml:space="preserve">3 </w:t>
      </w:r>
    </w:p>
    <w:p w14:paraId="73786A46" w14:textId="77777777" w:rsidR="001B653F" w:rsidRPr="00BC09E0" w:rsidRDefault="001B653F" w:rsidP="001B653F">
      <w:pPr>
        <w:pStyle w:val="BodyText"/>
      </w:pPr>
      <w:r w:rsidRPr="00BC09E0">
        <w:t>Language Modeling refers to the quality and amount of the teacher’s use of language stimulation and language facilitation techniques (</w:t>
      </w:r>
      <w:r w:rsidRPr="00BC09E0">
        <w:rPr>
          <w:i/>
        </w:rPr>
        <w:t>CLASS K–3 Manual</w:t>
      </w:r>
      <w:r w:rsidRPr="00BC09E0">
        <w:t>, p. 79).</w:t>
      </w:r>
    </w:p>
    <w:p w14:paraId="6D91F7F3" w14:textId="77777777" w:rsidR="001B653F" w:rsidRPr="00BC09E0" w:rsidRDefault="001B653F" w:rsidP="001B653F">
      <w:pPr>
        <w:pStyle w:val="TableTitle0"/>
      </w:pPr>
      <w:r w:rsidRPr="00BC09E0">
        <w:t xml:space="preserve">Table 14. Language Modeling: Number of Classrooms for Each Rating </w:t>
      </w:r>
      <w:r w:rsidRPr="00D44000">
        <w:t>and District Average</w:t>
      </w:r>
    </w:p>
    <w:p w14:paraId="13E218E5" w14:textId="77777777" w:rsidR="001B653F" w:rsidRDefault="001B653F" w:rsidP="001B653F">
      <w:pPr>
        <w:pStyle w:val="BodyTextDemi"/>
      </w:pPr>
      <w:r w:rsidRPr="00D44000">
        <w:t xml:space="preserve">Language Modeling District Average*: </w:t>
      </w:r>
      <w:bookmarkStart w:id="121" w:name="Dist_LM_Avg"/>
      <w:r>
        <w:t>3.7</w:t>
      </w:r>
      <w:bookmarkEnd w:id="12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5B62EB" w:rsidRPr="00E359BF" w14:paraId="6E5C5A70" w14:textId="77777777" w:rsidTr="00BF59C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3E1C728" w14:textId="6232D4D4" w:rsidR="005B62EB" w:rsidRPr="00E359BF" w:rsidRDefault="005B62EB" w:rsidP="005B62EB">
            <w:pPr>
              <w:pStyle w:val="TableColHeadingCenter"/>
              <w:rPr>
                <w:rFonts w:eastAsia="MS Mincho"/>
              </w:rPr>
            </w:pPr>
            <w:bookmarkStart w:id="122" w:name="Tbl_LM"/>
            <w:r>
              <w:rPr>
                <w:rFonts w:eastAsia="MS Mincho"/>
              </w:rPr>
              <w:t>Grade Band</w:t>
            </w:r>
          </w:p>
        </w:tc>
        <w:tc>
          <w:tcPr>
            <w:tcW w:w="874" w:type="dxa"/>
            <w:vAlign w:val="center"/>
          </w:tcPr>
          <w:p w14:paraId="4ED244E7" w14:textId="67463197"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7A22BAF" w14:textId="3447B421"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8D7488F" w14:textId="59581354" w:rsidR="005B62EB" w:rsidRPr="00E359BF" w:rsidRDefault="005B62EB" w:rsidP="005B62EB">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6075830" w14:textId="1678E974"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(4)</w:t>
            </w:r>
          </w:p>
        </w:tc>
        <w:tc>
          <w:tcPr>
            <w:tcW w:w="875" w:type="dxa"/>
            <w:vAlign w:val="center"/>
          </w:tcPr>
          <w:p w14:paraId="5372D6D4" w14:textId="2D3DC466"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(5)</w:t>
            </w:r>
          </w:p>
        </w:tc>
        <w:tc>
          <w:tcPr>
            <w:tcW w:w="874" w:type="dxa"/>
            <w:vAlign w:val="center"/>
          </w:tcPr>
          <w:p w14:paraId="7ED8A68A" w14:textId="798D048E"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7A85F53" w14:textId="12BE5E30"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115DEAF7" w14:textId="62873000" w:rsidR="005B62EB" w:rsidRPr="00E359BF" w:rsidRDefault="005B62EB" w:rsidP="005B62EB">
            <w:pPr>
              <w:pStyle w:val="TableColHeadingCenter"/>
              <w:rPr>
                <w:rFonts w:eastAsia="MS Mincho"/>
              </w:rPr>
            </w:pPr>
            <w:r>
              <w:rPr>
                <w:rFonts w:eastAsia="MS Mincho"/>
              </w:rPr>
              <w:t>n (15)</w:t>
            </w:r>
          </w:p>
        </w:tc>
        <w:tc>
          <w:tcPr>
            <w:tcW w:w="892" w:type="dxa"/>
            <w:vAlign w:val="center"/>
          </w:tcPr>
          <w:p w14:paraId="5B0BCA4A" w14:textId="3BFDAB97" w:rsidR="005B62EB" w:rsidRPr="00E359BF" w:rsidRDefault="005B62EB" w:rsidP="005B62EB">
            <w:pPr>
              <w:pStyle w:val="TableColHeadingCenter"/>
              <w:rPr>
                <w:rFonts w:eastAsia="MS Mincho"/>
              </w:rPr>
            </w:pPr>
            <w:r>
              <w:rPr>
                <w:rFonts w:eastAsia="MS Mincho"/>
              </w:rPr>
              <w:t>Average (3.7)</w:t>
            </w:r>
          </w:p>
        </w:tc>
      </w:tr>
      <w:tr w:rsidR="001B653F" w:rsidRPr="00E359BF" w14:paraId="116AC73E" w14:textId="77777777" w:rsidTr="00BF59CB">
        <w:trPr>
          <w:jc w:val="center"/>
        </w:trPr>
        <w:tc>
          <w:tcPr>
            <w:tcW w:w="1431" w:type="dxa"/>
          </w:tcPr>
          <w:p w14:paraId="764A2774" w14:textId="77777777" w:rsidR="001B653F" w:rsidRPr="00E359BF" w:rsidRDefault="001B653F" w:rsidP="00D0127F">
            <w:pPr>
              <w:pStyle w:val="TableText"/>
            </w:pPr>
            <w:r>
              <w:t>Grades K-3**</w:t>
            </w:r>
          </w:p>
        </w:tc>
        <w:tc>
          <w:tcPr>
            <w:tcW w:w="874" w:type="dxa"/>
          </w:tcPr>
          <w:p w14:paraId="15D8767E"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2C46823D" w14:textId="77777777" w:rsidR="001B653F" w:rsidRPr="00E359BF" w:rsidRDefault="001B653F" w:rsidP="00D0127F">
            <w:pPr>
              <w:pStyle w:val="TableTextCentered"/>
              <w:rPr>
                <w:rFonts w:eastAsia="Times New Roman"/>
              </w:rPr>
            </w:pPr>
            <w:r>
              <w:rPr>
                <w:rFonts w:eastAsia="Times New Roman"/>
              </w:rPr>
              <w:t>4</w:t>
            </w:r>
          </w:p>
        </w:tc>
        <w:tc>
          <w:tcPr>
            <w:tcW w:w="874" w:type="dxa"/>
          </w:tcPr>
          <w:p w14:paraId="27FF160F" w14:textId="77777777" w:rsidR="001B653F" w:rsidRPr="00E359BF" w:rsidRDefault="001B653F" w:rsidP="00D0127F">
            <w:pPr>
              <w:pStyle w:val="TableTextCentered"/>
              <w:rPr>
                <w:rFonts w:eastAsia="Times New Roman"/>
              </w:rPr>
            </w:pPr>
            <w:r>
              <w:rPr>
                <w:rFonts w:eastAsia="Times New Roman"/>
              </w:rPr>
              <w:t>3</w:t>
            </w:r>
          </w:p>
        </w:tc>
        <w:tc>
          <w:tcPr>
            <w:tcW w:w="875" w:type="dxa"/>
          </w:tcPr>
          <w:p w14:paraId="7FFE0441"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4EF62467" w14:textId="77777777" w:rsidR="001B653F" w:rsidRPr="00E359BF" w:rsidRDefault="001B653F" w:rsidP="00D0127F">
            <w:pPr>
              <w:pStyle w:val="TableTextCentered"/>
              <w:rPr>
                <w:rFonts w:eastAsia="Times New Roman"/>
              </w:rPr>
            </w:pPr>
            <w:r>
              <w:rPr>
                <w:rFonts w:eastAsia="Times New Roman"/>
              </w:rPr>
              <w:t>7</w:t>
            </w:r>
          </w:p>
        </w:tc>
        <w:tc>
          <w:tcPr>
            <w:tcW w:w="874" w:type="dxa"/>
          </w:tcPr>
          <w:p w14:paraId="53DF67BF"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3C9BEC8B" w14:textId="77777777" w:rsidR="001B653F" w:rsidRPr="00E359BF" w:rsidRDefault="001B653F" w:rsidP="00D0127F">
            <w:pPr>
              <w:pStyle w:val="TableTextCentered"/>
              <w:rPr>
                <w:rFonts w:eastAsia="Times New Roman"/>
              </w:rPr>
            </w:pPr>
            <w:r>
              <w:rPr>
                <w:rFonts w:eastAsia="Times New Roman"/>
              </w:rPr>
              <w:t>0</w:t>
            </w:r>
          </w:p>
        </w:tc>
        <w:tc>
          <w:tcPr>
            <w:tcW w:w="900" w:type="dxa"/>
          </w:tcPr>
          <w:p w14:paraId="44CE6863" w14:textId="77777777" w:rsidR="001B653F" w:rsidRPr="00E359BF" w:rsidRDefault="001B653F" w:rsidP="00D0127F">
            <w:pPr>
              <w:pStyle w:val="TableTextCentered"/>
              <w:rPr>
                <w:rFonts w:eastAsia="Times New Roman"/>
              </w:rPr>
            </w:pPr>
            <w:r>
              <w:rPr>
                <w:rFonts w:eastAsia="Times New Roman"/>
              </w:rPr>
              <w:t>15</w:t>
            </w:r>
          </w:p>
        </w:tc>
        <w:tc>
          <w:tcPr>
            <w:tcW w:w="892" w:type="dxa"/>
          </w:tcPr>
          <w:p w14:paraId="3D877A47" w14:textId="77777777" w:rsidR="001B653F" w:rsidRPr="00E359BF" w:rsidRDefault="001B653F" w:rsidP="00D0127F">
            <w:pPr>
              <w:pStyle w:val="TableTextCentered"/>
              <w:rPr>
                <w:rFonts w:eastAsia="Times New Roman"/>
              </w:rPr>
            </w:pPr>
            <w:r>
              <w:rPr>
                <w:rFonts w:eastAsia="Times New Roman"/>
              </w:rPr>
              <w:t>3.7</w:t>
            </w:r>
          </w:p>
        </w:tc>
      </w:tr>
    </w:tbl>
    <w:bookmarkEnd w:id="122"/>
    <w:p w14:paraId="486A5A02" w14:textId="77777777" w:rsidR="001B653F" w:rsidRDefault="001B653F" w:rsidP="001B653F">
      <w:pPr>
        <w:pStyle w:val="TableNote"/>
      </w:pPr>
      <w:r w:rsidRPr="00D44000">
        <w:t xml:space="preserve">*The district average is an average of the observation scores. In Table 14, the district average is computed as: </w:t>
      </w:r>
      <w:r w:rsidRPr="00D44000">
        <w:br/>
      </w:r>
      <w:bookmarkStart w:id="123" w:name="Dist_LM_Calc"/>
      <w:r>
        <w:t>([2 x 4] + [3 x 3] + [4 x 1] + [5 x 7]) ÷ 15 observations = 3.7</w:t>
      </w:r>
      <w:bookmarkEnd w:id="123"/>
    </w:p>
    <w:p w14:paraId="330BD951" w14:textId="7A9FEE48" w:rsidR="001B653F" w:rsidRPr="00BC09E0" w:rsidRDefault="001B653F" w:rsidP="001B653F">
      <w:pPr>
        <w:pStyle w:val="TableNote"/>
      </w:pPr>
      <w:r>
        <w:t>**Language Modeling does not appear in the CLASS Upper Elementary Manual, therefore scores for the Elementary School Level represent grades K-3 only.</w:t>
      </w:r>
    </w:p>
    <w:p w14:paraId="689CC30D" w14:textId="77777777" w:rsidR="001B653F" w:rsidRPr="00BC09E0" w:rsidRDefault="001B653F" w:rsidP="001B653F">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60F3C6A0" w14:textId="43EA135D" w:rsidR="001B653F" w:rsidRPr="00BC09E0" w:rsidRDefault="001B653F" w:rsidP="001B653F">
      <w:pPr>
        <w:pStyle w:val="BodyText"/>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0317E077" w14:textId="77777777" w:rsidR="001B653F" w:rsidRPr="00BC09E0" w:rsidRDefault="001B653F" w:rsidP="001B653F">
      <w:pPr>
        <w:pStyle w:val="BodyText"/>
      </w:pPr>
      <w:r w:rsidRPr="00D05302">
        <w:rPr>
          <w:rStyle w:val="BodyTextDemiChar"/>
        </w:rPr>
        <w:t>Ratings in the High Range.</w:t>
      </w:r>
      <w:r w:rsidRPr="00BC09E0">
        <w:rPr>
          <w:b/>
        </w:rPr>
        <w:t xml:space="preserve"> </w:t>
      </w:r>
      <w:r w:rsidRPr="00BC09E0">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460ADDC4" w14:textId="77777777" w:rsidR="001B653F" w:rsidRPr="003D436F" w:rsidRDefault="001B653F" w:rsidP="001B653F">
      <w:pPr>
        <w:pStyle w:val="Heading2-SIOR"/>
        <w:rPr>
          <w:lang w:val="fr-FR"/>
        </w:rPr>
      </w:pPr>
      <w:bookmarkStart w:id="124" w:name="_Toc379881745"/>
      <w:bookmarkStart w:id="125" w:name="_Toc411329838"/>
      <w:bookmarkStart w:id="126" w:name="_Toc430114887"/>
      <w:bookmarkStart w:id="127" w:name="_Toc92194266"/>
      <w:r w:rsidRPr="003D436F">
        <w:rPr>
          <w:lang w:val="fr-FR"/>
        </w:rPr>
        <w:t>Instructional Dialogue</w:t>
      </w:r>
      <w:bookmarkEnd w:id="124"/>
      <w:bookmarkEnd w:id="125"/>
      <w:bookmarkEnd w:id="126"/>
      <w:bookmarkEnd w:id="127"/>
      <w:r w:rsidRPr="003D436F">
        <w:rPr>
          <w:lang w:val="fr-FR"/>
        </w:rPr>
        <w:t xml:space="preserve"> </w:t>
      </w:r>
    </w:p>
    <w:p w14:paraId="29EA8C50" w14:textId="77777777" w:rsidR="001B653F" w:rsidRPr="003D436F" w:rsidRDefault="001B653F" w:rsidP="001B653F">
      <w:pPr>
        <w:pStyle w:val="BodyTextDomain"/>
        <w:rPr>
          <w:lang w:val="fr-FR"/>
        </w:rPr>
      </w:pPr>
      <w:r w:rsidRPr="003D436F">
        <w:rPr>
          <w:lang w:val="fr-FR"/>
        </w:rPr>
        <w:t>Instructional Support domain, Grades 4</w:t>
      </w:r>
      <w:r w:rsidRPr="003D436F">
        <w:rPr>
          <w:rFonts w:ascii="Vijaya" w:hAnsi="Vijaya" w:cs="Vijaya"/>
          <w:lang w:val="fr-FR"/>
        </w:rPr>
        <w:t xml:space="preserve">− </w:t>
      </w:r>
      <w:r w:rsidRPr="003D436F">
        <w:rPr>
          <w:lang w:val="fr-FR"/>
        </w:rPr>
        <w:t>12</w:t>
      </w:r>
    </w:p>
    <w:p w14:paraId="261596F5" w14:textId="77777777" w:rsidR="001B653F" w:rsidRPr="00BC09E0" w:rsidRDefault="001B653F" w:rsidP="001B653F">
      <w:pPr>
        <w:pStyle w:val="BodyText"/>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254CE9D5" w14:textId="77777777" w:rsidR="001B653F" w:rsidRPr="00BC09E0" w:rsidRDefault="001B653F" w:rsidP="001B653F">
      <w:pPr>
        <w:pStyle w:val="TableTitle0"/>
        <w:rPr>
          <w:spacing w:val="-4"/>
        </w:rPr>
      </w:pPr>
      <w:r w:rsidRPr="00BC09E0">
        <w:rPr>
          <w:spacing w:val="-4"/>
        </w:rPr>
        <w:t xml:space="preserve">Table 15. Instructional Dialogue: Number of Classrooms for Each Rating </w:t>
      </w:r>
      <w:r w:rsidRPr="002A58D3">
        <w:rPr>
          <w:spacing w:val="-4"/>
        </w:rPr>
        <w:t>and District Average</w:t>
      </w:r>
    </w:p>
    <w:p w14:paraId="12B34608" w14:textId="77777777" w:rsidR="001B653F" w:rsidRDefault="001B653F" w:rsidP="001B653F">
      <w:pPr>
        <w:pStyle w:val="BodyTextDemi"/>
      </w:pPr>
      <w:r w:rsidRPr="002A58D3">
        <w:t xml:space="preserve">Instructional Dialogue District Average*: </w:t>
      </w:r>
      <w:bookmarkStart w:id="128" w:name="Dist_ID_Avg"/>
      <w:r>
        <w:t>3.0</w:t>
      </w:r>
      <w:bookmarkEnd w:id="128"/>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5B62EB" w:rsidRPr="00E359BF" w14:paraId="2A601864" w14:textId="77777777" w:rsidTr="00BF59C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292567C" w14:textId="5B5273DA" w:rsidR="005B62EB" w:rsidRPr="00E359BF" w:rsidRDefault="005B62EB" w:rsidP="005B62EB">
            <w:pPr>
              <w:pStyle w:val="TableColHeadingCenter"/>
              <w:rPr>
                <w:rFonts w:eastAsia="MS Mincho"/>
              </w:rPr>
            </w:pPr>
            <w:bookmarkStart w:id="129" w:name="Tbl_ID"/>
            <w:r>
              <w:rPr>
                <w:rFonts w:eastAsia="MS Mincho"/>
              </w:rPr>
              <w:t>Grade Band</w:t>
            </w:r>
          </w:p>
        </w:tc>
        <w:tc>
          <w:tcPr>
            <w:tcW w:w="874" w:type="dxa"/>
            <w:vAlign w:val="center"/>
          </w:tcPr>
          <w:p w14:paraId="25FEF1E7" w14:textId="1CA27651"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30C81A7" w14:textId="1C07382D" w:rsidR="005B62EB" w:rsidRPr="00E359BF" w:rsidRDefault="005B62EB" w:rsidP="005B62EB">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C8C8805" w14:textId="7341A718" w:rsidR="005B62EB" w:rsidRPr="00E359BF" w:rsidRDefault="005B62EB" w:rsidP="005B62EB">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664B1DC0" w14:textId="779B7B19"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(4)</w:t>
            </w:r>
          </w:p>
        </w:tc>
        <w:tc>
          <w:tcPr>
            <w:tcW w:w="875" w:type="dxa"/>
            <w:vAlign w:val="center"/>
          </w:tcPr>
          <w:p w14:paraId="51D6BCC2" w14:textId="62C8EB17" w:rsidR="005B62EB" w:rsidRPr="00E359BF" w:rsidRDefault="005B62EB" w:rsidP="005B62EB">
            <w:pPr>
              <w:pStyle w:val="TableColHeadingCenter"/>
              <w:rPr>
                <w:rFonts w:eastAsia="MS Mincho"/>
              </w:rPr>
            </w:pPr>
            <w:r w:rsidRPr="00FB6573">
              <w:rPr>
                <w:rFonts w:eastAsia="MS Mincho"/>
              </w:rPr>
              <w:t>Middle Range</w:t>
            </w:r>
            <w:r>
              <w:rPr>
                <w:rFonts w:eastAsia="MS Mincho"/>
              </w:rPr>
              <w:t xml:space="preserve"> (5)</w:t>
            </w:r>
          </w:p>
        </w:tc>
        <w:tc>
          <w:tcPr>
            <w:tcW w:w="874" w:type="dxa"/>
            <w:vAlign w:val="center"/>
          </w:tcPr>
          <w:p w14:paraId="1956A3C1" w14:textId="1ADCD169"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6144E32" w14:textId="396973E4" w:rsidR="005B62EB" w:rsidRPr="00E359BF" w:rsidRDefault="005B62EB" w:rsidP="005B62EB">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408A756" w14:textId="3F45FCA1" w:rsidR="005B62EB" w:rsidRPr="00E359BF" w:rsidRDefault="005B62EB" w:rsidP="005B62EB">
            <w:pPr>
              <w:pStyle w:val="TableColHeadingCenter"/>
              <w:rPr>
                <w:rFonts w:eastAsia="MS Mincho"/>
              </w:rPr>
            </w:pPr>
            <w:r>
              <w:rPr>
                <w:rFonts w:eastAsia="MS Mincho"/>
              </w:rPr>
              <w:t>n (45)</w:t>
            </w:r>
          </w:p>
        </w:tc>
        <w:tc>
          <w:tcPr>
            <w:tcW w:w="892" w:type="dxa"/>
            <w:vAlign w:val="center"/>
          </w:tcPr>
          <w:p w14:paraId="1B08598C" w14:textId="0EB73758" w:rsidR="005B62EB" w:rsidRPr="00E359BF" w:rsidRDefault="005B62EB" w:rsidP="005B62EB">
            <w:pPr>
              <w:pStyle w:val="TableColHeadingCenter"/>
              <w:rPr>
                <w:rFonts w:eastAsia="MS Mincho"/>
              </w:rPr>
            </w:pPr>
            <w:r>
              <w:rPr>
                <w:rFonts w:eastAsia="MS Mincho"/>
              </w:rPr>
              <w:t>Average (3.0)</w:t>
            </w:r>
          </w:p>
        </w:tc>
      </w:tr>
      <w:tr w:rsidR="001B653F" w:rsidRPr="00E359BF" w14:paraId="463FCEE8" w14:textId="77777777" w:rsidTr="00BF59CB">
        <w:trPr>
          <w:jc w:val="center"/>
        </w:trPr>
        <w:tc>
          <w:tcPr>
            <w:tcW w:w="1431" w:type="dxa"/>
          </w:tcPr>
          <w:p w14:paraId="1159ECA6" w14:textId="77777777" w:rsidR="001B653F" w:rsidRPr="00E359BF" w:rsidRDefault="001B653F" w:rsidP="00D0127F">
            <w:pPr>
              <w:pStyle w:val="TableText"/>
            </w:pPr>
            <w:r>
              <w:t>Grades 4-5**</w:t>
            </w:r>
          </w:p>
        </w:tc>
        <w:tc>
          <w:tcPr>
            <w:tcW w:w="874" w:type="dxa"/>
          </w:tcPr>
          <w:p w14:paraId="41D85D45" w14:textId="77777777" w:rsidR="001B653F" w:rsidRPr="00E359BF" w:rsidRDefault="001B653F" w:rsidP="00D0127F">
            <w:pPr>
              <w:pStyle w:val="TableTextCentered"/>
              <w:rPr>
                <w:rFonts w:eastAsia="Times New Roman"/>
              </w:rPr>
            </w:pPr>
            <w:r>
              <w:rPr>
                <w:rFonts w:eastAsia="Times New Roman"/>
              </w:rPr>
              <w:t>2</w:t>
            </w:r>
          </w:p>
        </w:tc>
        <w:tc>
          <w:tcPr>
            <w:tcW w:w="874" w:type="dxa"/>
          </w:tcPr>
          <w:p w14:paraId="247EE60D"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334C4D3A"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113B6F02" w14:textId="77777777" w:rsidR="001B653F" w:rsidRPr="00E359BF" w:rsidRDefault="001B653F" w:rsidP="00D0127F">
            <w:pPr>
              <w:pStyle w:val="TableTextCentered"/>
              <w:rPr>
                <w:rFonts w:eastAsia="Times New Roman"/>
              </w:rPr>
            </w:pPr>
            <w:r>
              <w:rPr>
                <w:rFonts w:eastAsia="Times New Roman"/>
              </w:rPr>
              <w:t>2</w:t>
            </w:r>
          </w:p>
        </w:tc>
        <w:tc>
          <w:tcPr>
            <w:tcW w:w="875" w:type="dxa"/>
          </w:tcPr>
          <w:p w14:paraId="301E5766" w14:textId="77777777" w:rsidR="001B653F" w:rsidRPr="00E359BF" w:rsidRDefault="001B653F" w:rsidP="00D0127F">
            <w:pPr>
              <w:pStyle w:val="TableTextCentered"/>
              <w:rPr>
                <w:rFonts w:eastAsia="Times New Roman"/>
              </w:rPr>
            </w:pPr>
            <w:r>
              <w:rPr>
                <w:rFonts w:eastAsia="Times New Roman"/>
              </w:rPr>
              <w:t>1</w:t>
            </w:r>
          </w:p>
        </w:tc>
        <w:tc>
          <w:tcPr>
            <w:tcW w:w="874" w:type="dxa"/>
          </w:tcPr>
          <w:p w14:paraId="170BBC53"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38446E94" w14:textId="77777777" w:rsidR="001B653F" w:rsidRPr="00E359BF" w:rsidRDefault="001B653F" w:rsidP="00D0127F">
            <w:pPr>
              <w:pStyle w:val="TableTextCentered"/>
              <w:rPr>
                <w:rFonts w:eastAsia="Times New Roman"/>
              </w:rPr>
            </w:pPr>
            <w:r>
              <w:rPr>
                <w:rFonts w:eastAsia="Times New Roman"/>
              </w:rPr>
              <w:t>2</w:t>
            </w:r>
          </w:p>
        </w:tc>
        <w:tc>
          <w:tcPr>
            <w:tcW w:w="900" w:type="dxa"/>
          </w:tcPr>
          <w:p w14:paraId="345306F9" w14:textId="77777777" w:rsidR="001B653F" w:rsidRPr="00E359BF" w:rsidRDefault="001B653F" w:rsidP="00D0127F">
            <w:pPr>
              <w:pStyle w:val="TableTextCentered"/>
              <w:rPr>
                <w:rFonts w:eastAsia="Times New Roman"/>
              </w:rPr>
            </w:pPr>
            <w:r>
              <w:rPr>
                <w:rFonts w:eastAsia="Times New Roman"/>
              </w:rPr>
              <w:t>9</w:t>
            </w:r>
          </w:p>
        </w:tc>
        <w:tc>
          <w:tcPr>
            <w:tcW w:w="892" w:type="dxa"/>
          </w:tcPr>
          <w:p w14:paraId="703F44D0" w14:textId="77777777" w:rsidR="001B653F" w:rsidRPr="00E359BF" w:rsidRDefault="001B653F" w:rsidP="00D0127F">
            <w:pPr>
              <w:pStyle w:val="TableTextCentered"/>
              <w:rPr>
                <w:rFonts w:eastAsia="Times New Roman"/>
              </w:rPr>
            </w:pPr>
            <w:r>
              <w:rPr>
                <w:rFonts w:eastAsia="Times New Roman"/>
              </w:rPr>
              <w:t>4.2</w:t>
            </w:r>
          </w:p>
        </w:tc>
      </w:tr>
      <w:tr w:rsidR="001B653F" w:rsidRPr="00E359BF" w14:paraId="52E1AFFC" w14:textId="77777777" w:rsidTr="00BF59CB">
        <w:trPr>
          <w:jc w:val="center"/>
        </w:trPr>
        <w:tc>
          <w:tcPr>
            <w:tcW w:w="1431" w:type="dxa"/>
          </w:tcPr>
          <w:p w14:paraId="18F17120" w14:textId="77777777" w:rsidR="001B653F" w:rsidRPr="00E359BF" w:rsidRDefault="001B653F" w:rsidP="00D0127F">
            <w:pPr>
              <w:pStyle w:val="TableText"/>
            </w:pPr>
            <w:r>
              <w:t>Grades 6-8</w:t>
            </w:r>
          </w:p>
        </w:tc>
        <w:tc>
          <w:tcPr>
            <w:tcW w:w="874" w:type="dxa"/>
          </w:tcPr>
          <w:p w14:paraId="018DA01C" w14:textId="77777777" w:rsidR="001B653F" w:rsidRPr="00E359BF" w:rsidRDefault="001B653F" w:rsidP="00D0127F">
            <w:pPr>
              <w:pStyle w:val="TableTextCentered"/>
              <w:rPr>
                <w:rFonts w:eastAsia="Times New Roman"/>
              </w:rPr>
            </w:pPr>
            <w:r>
              <w:rPr>
                <w:rFonts w:eastAsia="Times New Roman"/>
              </w:rPr>
              <w:t>1</w:t>
            </w:r>
          </w:p>
        </w:tc>
        <w:tc>
          <w:tcPr>
            <w:tcW w:w="874" w:type="dxa"/>
          </w:tcPr>
          <w:p w14:paraId="31441097" w14:textId="77777777" w:rsidR="001B653F" w:rsidRPr="00E359BF" w:rsidRDefault="001B653F" w:rsidP="00D0127F">
            <w:pPr>
              <w:pStyle w:val="TableTextCentered"/>
              <w:rPr>
                <w:rFonts w:eastAsia="Times New Roman"/>
              </w:rPr>
            </w:pPr>
            <w:r>
              <w:rPr>
                <w:rFonts w:eastAsia="Times New Roman"/>
              </w:rPr>
              <w:t>6</w:t>
            </w:r>
          </w:p>
        </w:tc>
        <w:tc>
          <w:tcPr>
            <w:tcW w:w="874" w:type="dxa"/>
          </w:tcPr>
          <w:p w14:paraId="1B3D3019" w14:textId="77777777" w:rsidR="001B653F" w:rsidRPr="00E359BF" w:rsidRDefault="001B653F" w:rsidP="00D0127F">
            <w:pPr>
              <w:pStyle w:val="TableTextCentered"/>
              <w:rPr>
                <w:rFonts w:eastAsia="Times New Roman"/>
              </w:rPr>
            </w:pPr>
            <w:r>
              <w:rPr>
                <w:rFonts w:eastAsia="Times New Roman"/>
              </w:rPr>
              <w:t>2</w:t>
            </w:r>
          </w:p>
        </w:tc>
        <w:tc>
          <w:tcPr>
            <w:tcW w:w="875" w:type="dxa"/>
          </w:tcPr>
          <w:p w14:paraId="156AF9C0" w14:textId="77777777" w:rsidR="001B653F" w:rsidRPr="00E359BF" w:rsidRDefault="001B653F" w:rsidP="00D0127F">
            <w:pPr>
              <w:pStyle w:val="TableTextCentered"/>
              <w:rPr>
                <w:rFonts w:eastAsia="Times New Roman"/>
              </w:rPr>
            </w:pPr>
            <w:r>
              <w:rPr>
                <w:rFonts w:eastAsia="Times New Roman"/>
              </w:rPr>
              <w:t>6</w:t>
            </w:r>
          </w:p>
        </w:tc>
        <w:tc>
          <w:tcPr>
            <w:tcW w:w="875" w:type="dxa"/>
          </w:tcPr>
          <w:p w14:paraId="43FC0198" w14:textId="77777777" w:rsidR="001B653F" w:rsidRPr="00E359BF" w:rsidRDefault="001B653F" w:rsidP="00D0127F">
            <w:pPr>
              <w:pStyle w:val="TableTextCentered"/>
              <w:rPr>
                <w:rFonts w:eastAsia="Times New Roman"/>
              </w:rPr>
            </w:pPr>
            <w:r>
              <w:rPr>
                <w:rFonts w:eastAsia="Times New Roman"/>
              </w:rPr>
              <w:t>1</w:t>
            </w:r>
          </w:p>
        </w:tc>
        <w:tc>
          <w:tcPr>
            <w:tcW w:w="874" w:type="dxa"/>
          </w:tcPr>
          <w:p w14:paraId="35D60750"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6EE3572F" w14:textId="77777777" w:rsidR="001B653F" w:rsidRPr="00E359BF" w:rsidRDefault="001B653F" w:rsidP="00D0127F">
            <w:pPr>
              <w:pStyle w:val="TableTextCentered"/>
              <w:rPr>
                <w:rFonts w:eastAsia="Times New Roman"/>
              </w:rPr>
            </w:pPr>
            <w:r>
              <w:rPr>
                <w:rFonts w:eastAsia="Times New Roman"/>
              </w:rPr>
              <w:t>0</w:t>
            </w:r>
          </w:p>
        </w:tc>
        <w:tc>
          <w:tcPr>
            <w:tcW w:w="900" w:type="dxa"/>
          </w:tcPr>
          <w:p w14:paraId="22949F16" w14:textId="77777777" w:rsidR="001B653F" w:rsidRPr="00E359BF" w:rsidRDefault="001B653F" w:rsidP="00D0127F">
            <w:pPr>
              <w:pStyle w:val="TableTextCentered"/>
              <w:rPr>
                <w:rFonts w:eastAsia="Times New Roman"/>
              </w:rPr>
            </w:pPr>
            <w:r>
              <w:rPr>
                <w:rFonts w:eastAsia="Times New Roman"/>
              </w:rPr>
              <w:t>16</w:t>
            </w:r>
          </w:p>
        </w:tc>
        <w:tc>
          <w:tcPr>
            <w:tcW w:w="892" w:type="dxa"/>
          </w:tcPr>
          <w:p w14:paraId="3AA7CFF5" w14:textId="77777777" w:rsidR="001B653F" w:rsidRPr="00E359BF" w:rsidRDefault="001B653F" w:rsidP="00D0127F">
            <w:pPr>
              <w:pStyle w:val="TableTextCentered"/>
              <w:rPr>
                <w:rFonts w:eastAsia="Times New Roman"/>
              </w:rPr>
            </w:pPr>
            <w:r>
              <w:rPr>
                <w:rFonts w:eastAsia="Times New Roman"/>
              </w:rPr>
              <w:t>3.0</w:t>
            </w:r>
          </w:p>
        </w:tc>
      </w:tr>
      <w:tr w:rsidR="001B653F" w:rsidRPr="00E359BF" w14:paraId="67126999" w14:textId="77777777" w:rsidTr="00BF59CB">
        <w:trPr>
          <w:jc w:val="center"/>
        </w:trPr>
        <w:tc>
          <w:tcPr>
            <w:tcW w:w="1431" w:type="dxa"/>
          </w:tcPr>
          <w:p w14:paraId="3729496A" w14:textId="77777777" w:rsidR="001B653F" w:rsidRPr="00E359BF" w:rsidRDefault="001B653F" w:rsidP="00D0127F">
            <w:pPr>
              <w:pStyle w:val="TableText"/>
            </w:pPr>
            <w:r>
              <w:t>Grades 9-12</w:t>
            </w:r>
          </w:p>
        </w:tc>
        <w:tc>
          <w:tcPr>
            <w:tcW w:w="874" w:type="dxa"/>
          </w:tcPr>
          <w:p w14:paraId="45F22C71" w14:textId="77777777" w:rsidR="001B653F" w:rsidRPr="00E359BF" w:rsidRDefault="001B653F" w:rsidP="00D0127F">
            <w:pPr>
              <w:pStyle w:val="TableTextCentered"/>
              <w:rPr>
                <w:rFonts w:eastAsia="Times New Roman"/>
              </w:rPr>
            </w:pPr>
            <w:r>
              <w:rPr>
                <w:rFonts w:eastAsia="Times New Roman"/>
              </w:rPr>
              <w:t>6</w:t>
            </w:r>
          </w:p>
        </w:tc>
        <w:tc>
          <w:tcPr>
            <w:tcW w:w="874" w:type="dxa"/>
          </w:tcPr>
          <w:p w14:paraId="769FC915" w14:textId="77777777" w:rsidR="001B653F" w:rsidRPr="00E359BF" w:rsidRDefault="001B653F" w:rsidP="00D0127F">
            <w:pPr>
              <w:pStyle w:val="TableTextCentered"/>
              <w:rPr>
                <w:rFonts w:eastAsia="Times New Roman"/>
              </w:rPr>
            </w:pPr>
            <w:r>
              <w:rPr>
                <w:rFonts w:eastAsia="Times New Roman"/>
              </w:rPr>
              <w:t>3</w:t>
            </w:r>
          </w:p>
        </w:tc>
        <w:tc>
          <w:tcPr>
            <w:tcW w:w="874" w:type="dxa"/>
          </w:tcPr>
          <w:p w14:paraId="6AF22941" w14:textId="77777777" w:rsidR="001B653F" w:rsidRPr="00E359BF" w:rsidRDefault="001B653F" w:rsidP="00D0127F">
            <w:pPr>
              <w:pStyle w:val="TableTextCentered"/>
              <w:rPr>
                <w:rFonts w:eastAsia="Times New Roman"/>
              </w:rPr>
            </w:pPr>
            <w:r>
              <w:rPr>
                <w:rFonts w:eastAsia="Times New Roman"/>
              </w:rPr>
              <w:t>5</w:t>
            </w:r>
          </w:p>
        </w:tc>
        <w:tc>
          <w:tcPr>
            <w:tcW w:w="875" w:type="dxa"/>
          </w:tcPr>
          <w:p w14:paraId="6725A1EA" w14:textId="77777777" w:rsidR="001B653F" w:rsidRPr="00E359BF" w:rsidRDefault="001B653F" w:rsidP="00D0127F">
            <w:pPr>
              <w:pStyle w:val="TableTextCentered"/>
              <w:rPr>
                <w:rFonts w:eastAsia="Times New Roman"/>
              </w:rPr>
            </w:pPr>
            <w:r>
              <w:rPr>
                <w:rFonts w:eastAsia="Times New Roman"/>
              </w:rPr>
              <w:t>6</w:t>
            </w:r>
          </w:p>
        </w:tc>
        <w:tc>
          <w:tcPr>
            <w:tcW w:w="875" w:type="dxa"/>
          </w:tcPr>
          <w:p w14:paraId="29C17F3A"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7F3A9927"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06125925" w14:textId="77777777" w:rsidR="001B653F" w:rsidRPr="00E359BF" w:rsidRDefault="001B653F" w:rsidP="00D0127F">
            <w:pPr>
              <w:pStyle w:val="TableTextCentered"/>
              <w:rPr>
                <w:rFonts w:eastAsia="Times New Roman"/>
              </w:rPr>
            </w:pPr>
            <w:r>
              <w:rPr>
                <w:rFonts w:eastAsia="Times New Roman"/>
              </w:rPr>
              <w:t>0</w:t>
            </w:r>
          </w:p>
        </w:tc>
        <w:tc>
          <w:tcPr>
            <w:tcW w:w="900" w:type="dxa"/>
          </w:tcPr>
          <w:p w14:paraId="08F28A2E" w14:textId="77777777" w:rsidR="001B653F" w:rsidRPr="00E359BF" w:rsidRDefault="001B653F" w:rsidP="00D0127F">
            <w:pPr>
              <w:pStyle w:val="TableTextCentered"/>
              <w:rPr>
                <w:rFonts w:eastAsia="Times New Roman"/>
              </w:rPr>
            </w:pPr>
            <w:r>
              <w:rPr>
                <w:rFonts w:eastAsia="Times New Roman"/>
              </w:rPr>
              <w:t>20</w:t>
            </w:r>
          </w:p>
        </w:tc>
        <w:tc>
          <w:tcPr>
            <w:tcW w:w="892" w:type="dxa"/>
          </w:tcPr>
          <w:p w14:paraId="5BABC0DB" w14:textId="77777777" w:rsidR="001B653F" w:rsidRPr="00E359BF" w:rsidRDefault="001B653F" w:rsidP="00D0127F">
            <w:pPr>
              <w:pStyle w:val="TableTextCentered"/>
              <w:rPr>
                <w:rFonts w:eastAsia="Times New Roman"/>
              </w:rPr>
            </w:pPr>
            <w:r>
              <w:rPr>
                <w:rFonts w:eastAsia="Times New Roman"/>
              </w:rPr>
              <w:t>2.6</w:t>
            </w:r>
          </w:p>
        </w:tc>
      </w:tr>
    </w:tbl>
    <w:bookmarkEnd w:id="129"/>
    <w:p w14:paraId="4869FCD5" w14:textId="77777777" w:rsidR="001B653F" w:rsidRDefault="001B653F" w:rsidP="001B653F">
      <w:pPr>
        <w:pStyle w:val="TableNote"/>
      </w:pPr>
      <w:r w:rsidRPr="002A58D3">
        <w:t xml:space="preserve">*The district average is an average of the observation scores. In Table 15, the district average is computed as: </w:t>
      </w:r>
      <w:r w:rsidRPr="002A58D3">
        <w:br/>
      </w:r>
      <w:bookmarkStart w:id="130" w:name="Dist_ID_Calc"/>
      <w:r>
        <w:t>([1 x 9] + [2 x 9] + [3 x 8] + [4 x 14] + [5 x 2] + [6 x 1] + [7 x 2]) ÷ 45 observations = 3.0</w:t>
      </w:r>
      <w:bookmarkEnd w:id="130"/>
    </w:p>
    <w:p w14:paraId="25154096" w14:textId="3E908B59" w:rsidR="001B653F" w:rsidRPr="00BC09E0" w:rsidRDefault="001B653F" w:rsidP="001B653F">
      <w:pPr>
        <w:pStyle w:val="TableNote"/>
      </w:pPr>
      <w:r>
        <w:t>**Instructional Dialogue does not appear in the CLASS K-3 Manual, therefore scores for the Elementary School Level represent grades 4-5 only.</w:t>
      </w:r>
    </w:p>
    <w:p w14:paraId="3B5B7FBA" w14:textId="77777777" w:rsidR="001B653F" w:rsidRPr="00BC09E0" w:rsidRDefault="001B653F" w:rsidP="001B653F">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403FD61E" w14:textId="77777777" w:rsidR="001B653F" w:rsidRPr="00BC09E0" w:rsidRDefault="001B653F" w:rsidP="001B653F">
      <w:pPr>
        <w:pStyle w:val="BodyText"/>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6C0604AD" w14:textId="77777777" w:rsidR="001B653F" w:rsidRPr="00BC09E0" w:rsidRDefault="001B653F" w:rsidP="001B653F">
      <w:pPr>
        <w:pStyle w:val="BodyText"/>
        <w:rPr>
          <w:rFonts w:cs="Times New Roman"/>
        </w:rPr>
      </w:pPr>
      <w:r w:rsidRPr="00D05302">
        <w:rPr>
          <w:rStyle w:val="BodyTextDemiChar"/>
        </w:rPr>
        <w:t>Ratings in the High Range.</w:t>
      </w:r>
      <w:r w:rsidRPr="00BC09E0">
        <w:rPr>
          <w:b/>
        </w:rPr>
        <w:t xml:space="preserve"> </w:t>
      </w:r>
      <w:r w:rsidRPr="00BC09E0">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3DEE6180" w14:textId="77777777" w:rsidR="001B653F" w:rsidRPr="003D436F" w:rsidRDefault="001B653F" w:rsidP="001B653F">
      <w:pPr>
        <w:pStyle w:val="Heading2-SIOR"/>
        <w:rPr>
          <w:lang w:val="fr-FR"/>
        </w:rPr>
      </w:pPr>
      <w:bookmarkStart w:id="131" w:name="_Toc379881746"/>
      <w:bookmarkStart w:id="132" w:name="_Toc411329839"/>
      <w:bookmarkStart w:id="133" w:name="_Toc430114888"/>
      <w:bookmarkStart w:id="134" w:name="_Toc92194267"/>
      <w:r w:rsidRPr="003D436F">
        <w:rPr>
          <w:lang w:val="fr-FR"/>
        </w:rPr>
        <w:t>Student Engagement</w:t>
      </w:r>
      <w:bookmarkEnd w:id="131"/>
      <w:bookmarkEnd w:id="132"/>
      <w:bookmarkEnd w:id="133"/>
      <w:bookmarkEnd w:id="134"/>
    </w:p>
    <w:p w14:paraId="7D1F40B1" w14:textId="77777777" w:rsidR="001B653F" w:rsidRPr="003D436F" w:rsidRDefault="001B653F" w:rsidP="001B653F">
      <w:pPr>
        <w:pStyle w:val="BodyTextDomain"/>
        <w:rPr>
          <w:lang w:val="fr-FR"/>
        </w:rPr>
      </w:pPr>
      <w:r w:rsidRPr="003D436F">
        <w:rPr>
          <w:lang w:val="fr-FR"/>
        </w:rPr>
        <w:t>Student Engagement domain, Grades 4</w:t>
      </w:r>
      <w:r w:rsidRPr="003D436F">
        <w:rPr>
          <w:rFonts w:ascii="Vijaya" w:hAnsi="Vijaya" w:cs="Vijaya"/>
          <w:lang w:val="fr-FR"/>
        </w:rPr>
        <w:t>−</w:t>
      </w:r>
      <w:r w:rsidRPr="003D436F">
        <w:rPr>
          <w:lang w:val="fr-FR"/>
        </w:rPr>
        <w:t xml:space="preserve">12 </w:t>
      </w:r>
    </w:p>
    <w:p w14:paraId="3301B44C" w14:textId="77777777" w:rsidR="001B653F" w:rsidRPr="00BC09E0" w:rsidRDefault="001B653F" w:rsidP="001B653F">
      <w:pPr>
        <w:pStyle w:val="BodyText"/>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xml:space="preserve">, p. 105). </w:t>
      </w:r>
    </w:p>
    <w:p w14:paraId="636E93F6" w14:textId="77777777" w:rsidR="001B653F" w:rsidRPr="00BC09E0" w:rsidRDefault="001B653F" w:rsidP="001B653F">
      <w:pPr>
        <w:pStyle w:val="TableTitle0"/>
        <w:rPr>
          <w:spacing w:val="-4"/>
        </w:rPr>
      </w:pPr>
      <w:r w:rsidRPr="00BC09E0">
        <w:rPr>
          <w:spacing w:val="-4"/>
        </w:rPr>
        <w:t xml:space="preserve">Table 16. Student Engagement: Number of Classrooms for Each Rating </w:t>
      </w:r>
      <w:r w:rsidRPr="002A58D3">
        <w:rPr>
          <w:spacing w:val="-4"/>
        </w:rPr>
        <w:t>and District Average</w:t>
      </w:r>
    </w:p>
    <w:p w14:paraId="242F21BB" w14:textId="77777777" w:rsidR="001B653F" w:rsidRDefault="001B653F" w:rsidP="001B653F">
      <w:pPr>
        <w:pStyle w:val="BodyTextDemi"/>
      </w:pPr>
      <w:r w:rsidRPr="002A58D3">
        <w:t xml:space="preserve">Student Engagement District Average*: </w:t>
      </w:r>
      <w:bookmarkStart w:id="135" w:name="Dist_SE_Avg"/>
      <w:r>
        <w:t>5.1</w:t>
      </w:r>
      <w:bookmarkEnd w:id="13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8E5B5F" w:rsidRPr="00E359BF" w14:paraId="3B80C224" w14:textId="77777777" w:rsidTr="00BF59C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F2DC2D9" w14:textId="5322415B" w:rsidR="008E5B5F" w:rsidRPr="00E359BF" w:rsidRDefault="008E5B5F" w:rsidP="008E5B5F">
            <w:pPr>
              <w:pStyle w:val="TableColHeadingCenter"/>
              <w:rPr>
                <w:rFonts w:eastAsia="MS Mincho"/>
              </w:rPr>
            </w:pPr>
            <w:bookmarkStart w:id="136" w:name="Tbl_SE"/>
            <w:r>
              <w:rPr>
                <w:rFonts w:eastAsia="MS Mincho"/>
              </w:rPr>
              <w:t>Grade Band</w:t>
            </w:r>
          </w:p>
        </w:tc>
        <w:tc>
          <w:tcPr>
            <w:tcW w:w="874" w:type="dxa"/>
            <w:vAlign w:val="center"/>
          </w:tcPr>
          <w:p w14:paraId="46421F0B" w14:textId="738B0208" w:rsidR="008E5B5F" w:rsidRPr="00E359BF" w:rsidRDefault="008E5B5F" w:rsidP="008E5B5F">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998D659" w14:textId="5EF1B95E" w:rsidR="008E5B5F" w:rsidRPr="00E359BF" w:rsidRDefault="008E5B5F" w:rsidP="008E5B5F">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3B73D33" w14:textId="00723A6F" w:rsidR="008E5B5F" w:rsidRPr="00E359BF" w:rsidRDefault="008E5B5F" w:rsidP="008E5B5F">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7B387BE" w14:textId="43073FC0" w:rsidR="008E5B5F" w:rsidRPr="00E359BF" w:rsidRDefault="008E5B5F" w:rsidP="008E5B5F">
            <w:pPr>
              <w:pStyle w:val="TableColHeadingCenter"/>
              <w:rPr>
                <w:rFonts w:eastAsia="MS Mincho"/>
              </w:rPr>
            </w:pPr>
            <w:r w:rsidRPr="00FB6573">
              <w:rPr>
                <w:rFonts w:eastAsia="MS Mincho"/>
              </w:rPr>
              <w:t>Middle Range</w:t>
            </w:r>
            <w:r>
              <w:rPr>
                <w:rFonts w:eastAsia="MS Mincho"/>
              </w:rPr>
              <w:t xml:space="preserve"> (4)</w:t>
            </w:r>
          </w:p>
        </w:tc>
        <w:tc>
          <w:tcPr>
            <w:tcW w:w="875" w:type="dxa"/>
            <w:vAlign w:val="center"/>
          </w:tcPr>
          <w:p w14:paraId="5763F42A" w14:textId="229C8631" w:rsidR="008E5B5F" w:rsidRPr="00E359BF" w:rsidRDefault="008E5B5F" w:rsidP="008E5B5F">
            <w:pPr>
              <w:pStyle w:val="TableColHeadingCenter"/>
              <w:rPr>
                <w:rFonts w:eastAsia="MS Mincho"/>
              </w:rPr>
            </w:pPr>
            <w:r w:rsidRPr="00FB6573">
              <w:rPr>
                <w:rFonts w:eastAsia="MS Mincho"/>
              </w:rPr>
              <w:t>Middle Range</w:t>
            </w:r>
            <w:r>
              <w:rPr>
                <w:rFonts w:eastAsia="MS Mincho"/>
              </w:rPr>
              <w:t xml:space="preserve"> (5)</w:t>
            </w:r>
          </w:p>
        </w:tc>
        <w:tc>
          <w:tcPr>
            <w:tcW w:w="874" w:type="dxa"/>
            <w:vAlign w:val="center"/>
          </w:tcPr>
          <w:p w14:paraId="100F5425" w14:textId="24FF1A7D" w:rsidR="008E5B5F" w:rsidRPr="00E359BF" w:rsidRDefault="008E5B5F" w:rsidP="008E5B5F">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09AD550" w14:textId="69318D36" w:rsidR="008E5B5F" w:rsidRPr="00E359BF" w:rsidRDefault="008E5B5F" w:rsidP="008E5B5F">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EF620AD" w14:textId="2F7F0546" w:rsidR="008E5B5F" w:rsidRPr="00E359BF" w:rsidRDefault="008E5B5F" w:rsidP="008E5B5F">
            <w:pPr>
              <w:pStyle w:val="TableColHeadingCenter"/>
              <w:rPr>
                <w:rFonts w:eastAsia="MS Mincho"/>
              </w:rPr>
            </w:pPr>
            <w:r>
              <w:rPr>
                <w:rFonts w:eastAsia="MS Mincho"/>
              </w:rPr>
              <w:t>n (45)</w:t>
            </w:r>
          </w:p>
        </w:tc>
        <w:tc>
          <w:tcPr>
            <w:tcW w:w="892" w:type="dxa"/>
            <w:vAlign w:val="center"/>
          </w:tcPr>
          <w:p w14:paraId="035052AF" w14:textId="35F33039" w:rsidR="008E5B5F" w:rsidRPr="00E359BF" w:rsidRDefault="008E5B5F" w:rsidP="008E5B5F">
            <w:pPr>
              <w:pStyle w:val="TableColHeadingCenter"/>
              <w:rPr>
                <w:rFonts w:eastAsia="MS Mincho"/>
              </w:rPr>
            </w:pPr>
            <w:r>
              <w:rPr>
                <w:rFonts w:eastAsia="MS Mincho"/>
              </w:rPr>
              <w:t>Average (5.1)</w:t>
            </w:r>
          </w:p>
        </w:tc>
      </w:tr>
      <w:tr w:rsidR="001B653F" w:rsidRPr="00E359BF" w14:paraId="5FADD5B4" w14:textId="77777777" w:rsidTr="00BF59CB">
        <w:trPr>
          <w:jc w:val="center"/>
        </w:trPr>
        <w:tc>
          <w:tcPr>
            <w:tcW w:w="1431" w:type="dxa"/>
          </w:tcPr>
          <w:p w14:paraId="7EDCE584" w14:textId="77777777" w:rsidR="001B653F" w:rsidRPr="00E359BF" w:rsidRDefault="001B653F" w:rsidP="00D0127F">
            <w:pPr>
              <w:pStyle w:val="TableText"/>
            </w:pPr>
            <w:r>
              <w:t>Grades 4-5**</w:t>
            </w:r>
          </w:p>
        </w:tc>
        <w:tc>
          <w:tcPr>
            <w:tcW w:w="874" w:type="dxa"/>
          </w:tcPr>
          <w:p w14:paraId="7B5DEA51"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5CF31EE2"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75F4AEDF"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46E59AFF"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7177F762" w14:textId="77777777" w:rsidR="001B653F" w:rsidRPr="00E359BF" w:rsidRDefault="001B653F" w:rsidP="00D0127F">
            <w:pPr>
              <w:pStyle w:val="TableTextCentered"/>
              <w:rPr>
                <w:rFonts w:eastAsia="Times New Roman"/>
              </w:rPr>
            </w:pPr>
            <w:r>
              <w:rPr>
                <w:rFonts w:eastAsia="Times New Roman"/>
              </w:rPr>
              <w:t>2</w:t>
            </w:r>
          </w:p>
        </w:tc>
        <w:tc>
          <w:tcPr>
            <w:tcW w:w="874" w:type="dxa"/>
          </w:tcPr>
          <w:p w14:paraId="225A6722" w14:textId="77777777" w:rsidR="001B653F" w:rsidRPr="00E359BF" w:rsidRDefault="001B653F" w:rsidP="00D0127F">
            <w:pPr>
              <w:pStyle w:val="TableTextCentered"/>
              <w:rPr>
                <w:rFonts w:eastAsia="Times New Roman"/>
              </w:rPr>
            </w:pPr>
            <w:r>
              <w:rPr>
                <w:rFonts w:eastAsia="Times New Roman"/>
              </w:rPr>
              <w:t>3</w:t>
            </w:r>
          </w:p>
        </w:tc>
        <w:tc>
          <w:tcPr>
            <w:tcW w:w="875" w:type="dxa"/>
          </w:tcPr>
          <w:p w14:paraId="01335900" w14:textId="77777777" w:rsidR="001B653F" w:rsidRPr="00E359BF" w:rsidRDefault="001B653F" w:rsidP="00D0127F">
            <w:pPr>
              <w:pStyle w:val="TableTextCentered"/>
              <w:rPr>
                <w:rFonts w:eastAsia="Times New Roman"/>
              </w:rPr>
            </w:pPr>
            <w:r>
              <w:rPr>
                <w:rFonts w:eastAsia="Times New Roman"/>
              </w:rPr>
              <w:t>3</w:t>
            </w:r>
          </w:p>
        </w:tc>
        <w:tc>
          <w:tcPr>
            <w:tcW w:w="900" w:type="dxa"/>
          </w:tcPr>
          <w:p w14:paraId="29E9F9B7" w14:textId="77777777" w:rsidR="001B653F" w:rsidRPr="00E359BF" w:rsidRDefault="001B653F" w:rsidP="00D0127F">
            <w:pPr>
              <w:pStyle w:val="TableTextCentered"/>
              <w:rPr>
                <w:rFonts w:eastAsia="Times New Roman"/>
              </w:rPr>
            </w:pPr>
            <w:r>
              <w:rPr>
                <w:rFonts w:eastAsia="Times New Roman"/>
              </w:rPr>
              <w:t>9</w:t>
            </w:r>
          </w:p>
        </w:tc>
        <w:tc>
          <w:tcPr>
            <w:tcW w:w="892" w:type="dxa"/>
          </w:tcPr>
          <w:p w14:paraId="101DBB79" w14:textId="77777777" w:rsidR="001B653F" w:rsidRPr="00E359BF" w:rsidRDefault="001B653F" w:rsidP="00D0127F">
            <w:pPr>
              <w:pStyle w:val="TableTextCentered"/>
              <w:rPr>
                <w:rFonts w:eastAsia="Times New Roman"/>
              </w:rPr>
            </w:pPr>
            <w:r>
              <w:rPr>
                <w:rFonts w:eastAsia="Times New Roman"/>
              </w:rPr>
              <w:t>5.9</w:t>
            </w:r>
          </w:p>
        </w:tc>
      </w:tr>
      <w:tr w:rsidR="001B653F" w:rsidRPr="00E359BF" w14:paraId="5B80C243" w14:textId="77777777" w:rsidTr="00BF59CB">
        <w:trPr>
          <w:jc w:val="center"/>
        </w:trPr>
        <w:tc>
          <w:tcPr>
            <w:tcW w:w="1431" w:type="dxa"/>
          </w:tcPr>
          <w:p w14:paraId="2AEC3A30" w14:textId="77777777" w:rsidR="001B653F" w:rsidRPr="00E359BF" w:rsidRDefault="001B653F" w:rsidP="00D0127F">
            <w:pPr>
              <w:pStyle w:val="TableText"/>
            </w:pPr>
            <w:r>
              <w:t>Grades 6-8</w:t>
            </w:r>
          </w:p>
        </w:tc>
        <w:tc>
          <w:tcPr>
            <w:tcW w:w="874" w:type="dxa"/>
          </w:tcPr>
          <w:p w14:paraId="438112DD"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49BD7071"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038F75D2" w14:textId="77777777" w:rsidR="001B653F" w:rsidRPr="00E359BF" w:rsidRDefault="001B653F" w:rsidP="00D0127F">
            <w:pPr>
              <w:pStyle w:val="TableTextCentered"/>
              <w:rPr>
                <w:rFonts w:eastAsia="Times New Roman"/>
              </w:rPr>
            </w:pPr>
            <w:r>
              <w:rPr>
                <w:rFonts w:eastAsia="Times New Roman"/>
              </w:rPr>
              <w:t>0</w:t>
            </w:r>
          </w:p>
        </w:tc>
        <w:tc>
          <w:tcPr>
            <w:tcW w:w="875" w:type="dxa"/>
          </w:tcPr>
          <w:p w14:paraId="31A7B9CE" w14:textId="77777777" w:rsidR="001B653F" w:rsidRPr="00E359BF" w:rsidRDefault="001B653F" w:rsidP="00D0127F">
            <w:pPr>
              <w:pStyle w:val="TableTextCentered"/>
              <w:rPr>
                <w:rFonts w:eastAsia="Times New Roman"/>
              </w:rPr>
            </w:pPr>
            <w:r>
              <w:rPr>
                <w:rFonts w:eastAsia="Times New Roman"/>
              </w:rPr>
              <w:t>1</w:t>
            </w:r>
          </w:p>
        </w:tc>
        <w:tc>
          <w:tcPr>
            <w:tcW w:w="875" w:type="dxa"/>
          </w:tcPr>
          <w:p w14:paraId="0A8FD660" w14:textId="77777777" w:rsidR="001B653F" w:rsidRPr="00E359BF" w:rsidRDefault="001B653F" w:rsidP="00D0127F">
            <w:pPr>
              <w:pStyle w:val="TableTextCentered"/>
              <w:rPr>
                <w:rFonts w:eastAsia="Times New Roman"/>
              </w:rPr>
            </w:pPr>
            <w:r>
              <w:rPr>
                <w:rFonts w:eastAsia="Times New Roman"/>
              </w:rPr>
              <w:t>3</w:t>
            </w:r>
          </w:p>
        </w:tc>
        <w:tc>
          <w:tcPr>
            <w:tcW w:w="874" w:type="dxa"/>
          </w:tcPr>
          <w:p w14:paraId="4B1FDFBD" w14:textId="77777777" w:rsidR="001B653F" w:rsidRPr="00E359BF" w:rsidRDefault="001B653F" w:rsidP="00D0127F">
            <w:pPr>
              <w:pStyle w:val="TableTextCentered"/>
              <w:rPr>
                <w:rFonts w:eastAsia="Times New Roman"/>
              </w:rPr>
            </w:pPr>
            <w:r>
              <w:rPr>
                <w:rFonts w:eastAsia="Times New Roman"/>
              </w:rPr>
              <w:t>10</w:t>
            </w:r>
          </w:p>
        </w:tc>
        <w:tc>
          <w:tcPr>
            <w:tcW w:w="875" w:type="dxa"/>
          </w:tcPr>
          <w:p w14:paraId="20D73EB6" w14:textId="77777777" w:rsidR="001B653F" w:rsidRPr="00E359BF" w:rsidRDefault="001B653F" w:rsidP="00D0127F">
            <w:pPr>
              <w:pStyle w:val="TableTextCentered"/>
              <w:rPr>
                <w:rFonts w:eastAsia="Times New Roman"/>
              </w:rPr>
            </w:pPr>
            <w:r>
              <w:rPr>
                <w:rFonts w:eastAsia="Times New Roman"/>
              </w:rPr>
              <w:t>2</w:t>
            </w:r>
          </w:p>
        </w:tc>
        <w:tc>
          <w:tcPr>
            <w:tcW w:w="900" w:type="dxa"/>
          </w:tcPr>
          <w:p w14:paraId="7C8D98EA" w14:textId="77777777" w:rsidR="001B653F" w:rsidRPr="00E359BF" w:rsidRDefault="001B653F" w:rsidP="00D0127F">
            <w:pPr>
              <w:pStyle w:val="TableTextCentered"/>
              <w:rPr>
                <w:rFonts w:eastAsia="Times New Roman"/>
              </w:rPr>
            </w:pPr>
            <w:r>
              <w:rPr>
                <w:rFonts w:eastAsia="Times New Roman"/>
              </w:rPr>
              <w:t>16</w:t>
            </w:r>
          </w:p>
        </w:tc>
        <w:tc>
          <w:tcPr>
            <w:tcW w:w="892" w:type="dxa"/>
          </w:tcPr>
          <w:p w14:paraId="5F30502D" w14:textId="77777777" w:rsidR="001B653F" w:rsidRPr="00E359BF" w:rsidRDefault="001B653F" w:rsidP="00D0127F">
            <w:pPr>
              <w:pStyle w:val="TableTextCentered"/>
              <w:rPr>
                <w:rFonts w:eastAsia="Times New Roman"/>
              </w:rPr>
            </w:pPr>
            <w:r>
              <w:rPr>
                <w:rFonts w:eastAsia="Times New Roman"/>
              </w:rPr>
              <w:t>5.8</w:t>
            </w:r>
          </w:p>
        </w:tc>
      </w:tr>
      <w:tr w:rsidR="001B653F" w:rsidRPr="00E359BF" w14:paraId="681E8F92" w14:textId="77777777" w:rsidTr="00BF59CB">
        <w:trPr>
          <w:jc w:val="center"/>
        </w:trPr>
        <w:tc>
          <w:tcPr>
            <w:tcW w:w="1431" w:type="dxa"/>
          </w:tcPr>
          <w:p w14:paraId="75A95E1A" w14:textId="77777777" w:rsidR="001B653F" w:rsidRPr="00E359BF" w:rsidRDefault="001B653F" w:rsidP="00D0127F">
            <w:pPr>
              <w:pStyle w:val="TableText"/>
            </w:pPr>
            <w:r>
              <w:t>Grades 9-12</w:t>
            </w:r>
          </w:p>
        </w:tc>
        <w:tc>
          <w:tcPr>
            <w:tcW w:w="874" w:type="dxa"/>
          </w:tcPr>
          <w:p w14:paraId="7D8BFC82"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7E630B2C" w14:textId="77777777" w:rsidR="001B653F" w:rsidRPr="00E359BF" w:rsidRDefault="001B653F" w:rsidP="00D0127F">
            <w:pPr>
              <w:pStyle w:val="TableTextCentered"/>
              <w:rPr>
                <w:rFonts w:eastAsia="Times New Roman"/>
              </w:rPr>
            </w:pPr>
            <w:r>
              <w:rPr>
                <w:rFonts w:eastAsia="Times New Roman"/>
              </w:rPr>
              <w:t>0</w:t>
            </w:r>
          </w:p>
        </w:tc>
        <w:tc>
          <w:tcPr>
            <w:tcW w:w="874" w:type="dxa"/>
          </w:tcPr>
          <w:p w14:paraId="38B0923E" w14:textId="77777777" w:rsidR="001B653F" w:rsidRPr="00E359BF" w:rsidRDefault="001B653F" w:rsidP="00D0127F">
            <w:pPr>
              <w:pStyle w:val="TableTextCentered"/>
              <w:rPr>
                <w:rFonts w:eastAsia="Times New Roman"/>
              </w:rPr>
            </w:pPr>
            <w:r>
              <w:rPr>
                <w:rFonts w:eastAsia="Times New Roman"/>
              </w:rPr>
              <w:t>4</w:t>
            </w:r>
          </w:p>
        </w:tc>
        <w:tc>
          <w:tcPr>
            <w:tcW w:w="875" w:type="dxa"/>
          </w:tcPr>
          <w:p w14:paraId="68E726B8" w14:textId="77777777" w:rsidR="001B653F" w:rsidRPr="00E359BF" w:rsidRDefault="001B653F" w:rsidP="00D0127F">
            <w:pPr>
              <w:pStyle w:val="TableTextCentered"/>
              <w:rPr>
                <w:rFonts w:eastAsia="Times New Roman"/>
              </w:rPr>
            </w:pPr>
            <w:r>
              <w:rPr>
                <w:rFonts w:eastAsia="Times New Roman"/>
              </w:rPr>
              <w:t>9</w:t>
            </w:r>
          </w:p>
        </w:tc>
        <w:tc>
          <w:tcPr>
            <w:tcW w:w="875" w:type="dxa"/>
          </w:tcPr>
          <w:p w14:paraId="06C544A7" w14:textId="77777777" w:rsidR="001B653F" w:rsidRPr="00E359BF" w:rsidRDefault="001B653F" w:rsidP="00D0127F">
            <w:pPr>
              <w:pStyle w:val="TableTextCentered"/>
              <w:rPr>
                <w:rFonts w:eastAsia="Times New Roman"/>
              </w:rPr>
            </w:pPr>
            <w:r>
              <w:rPr>
                <w:rFonts w:eastAsia="Times New Roman"/>
              </w:rPr>
              <w:t>5</w:t>
            </w:r>
          </w:p>
        </w:tc>
        <w:tc>
          <w:tcPr>
            <w:tcW w:w="874" w:type="dxa"/>
          </w:tcPr>
          <w:p w14:paraId="58E76C0B" w14:textId="77777777" w:rsidR="001B653F" w:rsidRPr="00E359BF" w:rsidRDefault="001B653F" w:rsidP="00D0127F">
            <w:pPr>
              <w:pStyle w:val="TableTextCentered"/>
              <w:rPr>
                <w:rFonts w:eastAsia="Times New Roman"/>
              </w:rPr>
            </w:pPr>
            <w:r>
              <w:rPr>
                <w:rFonts w:eastAsia="Times New Roman"/>
              </w:rPr>
              <w:t>2</w:t>
            </w:r>
          </w:p>
        </w:tc>
        <w:tc>
          <w:tcPr>
            <w:tcW w:w="875" w:type="dxa"/>
          </w:tcPr>
          <w:p w14:paraId="4128D6BC" w14:textId="77777777" w:rsidR="001B653F" w:rsidRPr="00E359BF" w:rsidRDefault="001B653F" w:rsidP="00D0127F">
            <w:pPr>
              <w:pStyle w:val="TableTextCentered"/>
              <w:rPr>
                <w:rFonts w:eastAsia="Times New Roman"/>
              </w:rPr>
            </w:pPr>
            <w:r>
              <w:rPr>
                <w:rFonts w:eastAsia="Times New Roman"/>
              </w:rPr>
              <w:t>0</w:t>
            </w:r>
          </w:p>
        </w:tc>
        <w:tc>
          <w:tcPr>
            <w:tcW w:w="900" w:type="dxa"/>
          </w:tcPr>
          <w:p w14:paraId="56C2C3FC" w14:textId="77777777" w:rsidR="001B653F" w:rsidRPr="00E359BF" w:rsidRDefault="001B653F" w:rsidP="00D0127F">
            <w:pPr>
              <w:pStyle w:val="TableTextCentered"/>
              <w:rPr>
                <w:rFonts w:eastAsia="Times New Roman"/>
              </w:rPr>
            </w:pPr>
            <w:r>
              <w:rPr>
                <w:rFonts w:eastAsia="Times New Roman"/>
              </w:rPr>
              <w:t>20</w:t>
            </w:r>
          </w:p>
        </w:tc>
        <w:tc>
          <w:tcPr>
            <w:tcW w:w="892" w:type="dxa"/>
          </w:tcPr>
          <w:p w14:paraId="08E584A6" w14:textId="77777777" w:rsidR="001B653F" w:rsidRPr="00E359BF" w:rsidRDefault="001B653F" w:rsidP="00D0127F">
            <w:pPr>
              <w:pStyle w:val="TableTextCentered"/>
              <w:rPr>
                <w:rFonts w:eastAsia="Times New Roman"/>
              </w:rPr>
            </w:pPr>
            <w:r>
              <w:rPr>
                <w:rFonts w:eastAsia="Times New Roman"/>
              </w:rPr>
              <w:t>4.3</w:t>
            </w:r>
          </w:p>
        </w:tc>
      </w:tr>
    </w:tbl>
    <w:bookmarkEnd w:id="136"/>
    <w:p w14:paraId="7776C7E0" w14:textId="77777777" w:rsidR="001B653F" w:rsidRDefault="001B653F" w:rsidP="001B653F">
      <w:pPr>
        <w:pStyle w:val="TableNote"/>
      </w:pPr>
      <w:r w:rsidRPr="002A58D3">
        <w:t xml:space="preserve">*The district average is an average of the observation scores. In Table 16, the district average is computed as: </w:t>
      </w:r>
      <w:r w:rsidRPr="002A58D3">
        <w:br/>
      </w:r>
      <w:bookmarkStart w:id="137" w:name="Dist_SE_Calc"/>
      <w:r>
        <w:t>([3 x 4] + [4 x 11] + [5 x 10] + [6 x 15] + [7 x 5]) ÷ 45 observations = 5.1</w:t>
      </w:r>
      <w:bookmarkEnd w:id="137"/>
    </w:p>
    <w:p w14:paraId="22DED589" w14:textId="00D7F0B1" w:rsidR="001B653F" w:rsidRPr="00BC09E0" w:rsidRDefault="001B653F" w:rsidP="001B653F">
      <w:pPr>
        <w:pStyle w:val="TableNote"/>
      </w:pPr>
      <w:r>
        <w:t>**Student Engagement does not appear in the CLASS K-3 Manual, therefore scores for the Elementary School Level represent grades 4-5 only.</w:t>
      </w:r>
    </w:p>
    <w:p w14:paraId="59B2B7AB" w14:textId="77777777" w:rsidR="001B653F" w:rsidRPr="00BC09E0" w:rsidRDefault="001B653F" w:rsidP="001B653F">
      <w:pPr>
        <w:pStyle w:val="BodyText"/>
      </w:pPr>
      <w:r w:rsidRPr="00D05302">
        <w:rPr>
          <w:rStyle w:val="BodyTextDemiChar"/>
        </w:rPr>
        <w:t>Ratings in the Low Range.</w:t>
      </w:r>
      <w:r w:rsidRPr="00BC09E0">
        <w:t xml:space="preserve"> In the low range, the majority of students appear distracted or disengaged.</w:t>
      </w:r>
    </w:p>
    <w:p w14:paraId="383CFF3A" w14:textId="70680B4B" w:rsidR="001B653F" w:rsidRPr="00BC09E0" w:rsidRDefault="001B653F" w:rsidP="001B653F">
      <w:pPr>
        <w:pStyle w:val="BodyText"/>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17182153" w14:textId="77777777" w:rsidR="001B653F" w:rsidRPr="00E359BF" w:rsidRDefault="001B653F" w:rsidP="001B653F">
      <w:pPr>
        <w:pStyle w:val="BodyText"/>
      </w:pPr>
      <w:r w:rsidRPr="00D05302">
        <w:rPr>
          <w:rStyle w:val="BodyTextDemiChar"/>
        </w:rPr>
        <w:t>Ratings in the High Range.</w:t>
      </w:r>
      <w:r w:rsidRPr="00BC09E0">
        <w:t xml:space="preserve"> In the high range, most students are actively engaged in the classroom discussions and activities.</w:t>
      </w:r>
    </w:p>
    <w:p w14:paraId="13C32B0C" w14:textId="77777777" w:rsidR="001B653F" w:rsidRPr="00E359BF" w:rsidRDefault="001B653F" w:rsidP="001B653F">
      <w:pPr>
        <w:pStyle w:val="Heading2-SIOR"/>
      </w:pPr>
      <w:bookmarkStart w:id="138" w:name="_Toc430114889"/>
      <w:bookmarkStart w:id="139" w:name="_Toc496109991"/>
      <w:bookmarkStart w:id="140" w:name="_Toc92194268"/>
      <w:r w:rsidRPr="00E359BF">
        <w:t>Summary of Average Ratings</w:t>
      </w:r>
      <w:bookmarkEnd w:id="138"/>
      <w:bookmarkEnd w:id="139"/>
      <w:r>
        <w:t xml:space="preserve">: </w:t>
      </w:r>
      <w:bookmarkEnd w:id="140"/>
      <w:r>
        <w:t>Grades K</w:t>
      </w:r>
      <w:r w:rsidRPr="00E359BF">
        <w:t>–</w:t>
      </w:r>
      <w:r>
        <w:t>5</w:t>
      </w:r>
    </w:p>
    <w:p w14:paraId="4157202F" w14:textId="77777777" w:rsidR="001B653F" w:rsidRPr="00E359BF" w:rsidRDefault="001B653F" w:rsidP="001B653F">
      <w:pPr>
        <w:pStyle w:val="TableTitle0"/>
      </w:pPr>
      <w:r w:rsidRPr="00E359BF">
        <w:t xml:space="preserve">Table </w:t>
      </w:r>
      <w:r>
        <w:t>17</w:t>
      </w:r>
      <w:r w:rsidRPr="00E359BF">
        <w:t>. Summa</w:t>
      </w:r>
      <w:r>
        <w:t xml:space="preserve">ry Table of Average Ratings for </w:t>
      </w:r>
      <w:r w:rsidRPr="00E359BF">
        <w:t xml:space="preserve">Each Dimension in Grades </w:t>
      </w:r>
      <w:r>
        <w:t>K</w:t>
      </w:r>
      <w:r w:rsidRPr="00E359BF">
        <w:t>–</w:t>
      </w:r>
      <w:r>
        <w:t>5</w:t>
      </w:r>
    </w:p>
    <w:tbl>
      <w:tblPr>
        <w:tblStyle w:val="MSVTable1"/>
        <w:tblW w:w="9712" w:type="dxa"/>
        <w:tblLayout w:type="fixed"/>
        <w:tblLook w:val="06A0" w:firstRow="1" w:lastRow="0" w:firstColumn="1" w:lastColumn="0" w:noHBand="1" w:noVBand="1"/>
      </w:tblPr>
      <w:tblGrid>
        <w:gridCol w:w="3435"/>
        <w:gridCol w:w="680"/>
        <w:gridCol w:w="683"/>
        <w:gridCol w:w="678"/>
        <w:gridCol w:w="679"/>
        <w:gridCol w:w="678"/>
        <w:gridCol w:w="679"/>
        <w:gridCol w:w="679"/>
        <w:gridCol w:w="532"/>
        <w:gridCol w:w="989"/>
      </w:tblGrid>
      <w:tr w:rsidR="00121876" w:rsidRPr="00E359BF" w14:paraId="02AE8573" w14:textId="77777777" w:rsidTr="001D454F">
        <w:trPr>
          <w:cnfStyle w:val="100000000000" w:firstRow="1" w:lastRow="0" w:firstColumn="0" w:lastColumn="0" w:oddVBand="0" w:evenVBand="0" w:oddHBand="0" w:evenHBand="0" w:firstRowFirstColumn="0" w:firstRowLastColumn="0" w:lastRowFirstColumn="0" w:lastRowLastColumn="0"/>
          <w:tblHeader/>
        </w:trPr>
        <w:tc>
          <w:tcPr>
            <w:tcW w:w="3435" w:type="dxa"/>
            <w:vAlign w:val="center"/>
          </w:tcPr>
          <w:p w14:paraId="44A9FFCC" w14:textId="61EDB427" w:rsidR="00121876" w:rsidRPr="001B653F" w:rsidRDefault="008E5B5F" w:rsidP="00121876">
            <w:pPr>
              <w:pStyle w:val="TableColHeadingCenter"/>
              <w:rPr>
                <w:rStyle w:val="Bodytextdemi0"/>
              </w:rPr>
            </w:pPr>
            <w:r>
              <w:rPr>
                <w:rStyle w:val="Bodytextdemi0"/>
              </w:rPr>
              <w:t>NA</w:t>
            </w:r>
          </w:p>
        </w:tc>
        <w:tc>
          <w:tcPr>
            <w:tcW w:w="680" w:type="dxa"/>
            <w:vAlign w:val="center"/>
          </w:tcPr>
          <w:p w14:paraId="48C712C5" w14:textId="6F2D1FF7" w:rsidR="00121876" w:rsidRPr="00E359BF" w:rsidRDefault="00121876" w:rsidP="00121876">
            <w:pPr>
              <w:pStyle w:val="TableColHeadingCenter"/>
              <w:rPr>
                <w:rFonts w:eastAsia="MS Mincho"/>
              </w:rPr>
            </w:pPr>
            <w:r w:rsidRPr="00E359BF">
              <w:rPr>
                <w:rFonts w:eastAsia="MS Mincho"/>
              </w:rPr>
              <w:t>Low Range</w:t>
            </w:r>
            <w:r w:rsidR="008E5B5F">
              <w:rPr>
                <w:rFonts w:eastAsia="MS Mincho"/>
              </w:rPr>
              <w:t xml:space="preserve"> (1)</w:t>
            </w:r>
          </w:p>
        </w:tc>
        <w:tc>
          <w:tcPr>
            <w:tcW w:w="683" w:type="dxa"/>
            <w:vAlign w:val="center"/>
          </w:tcPr>
          <w:p w14:paraId="1827EB5B" w14:textId="641B34CD" w:rsidR="00121876" w:rsidRPr="00E359BF" w:rsidRDefault="00121876" w:rsidP="00121876">
            <w:pPr>
              <w:pStyle w:val="TableColHeadingCenter"/>
              <w:rPr>
                <w:rFonts w:eastAsia="MS Mincho"/>
              </w:rPr>
            </w:pPr>
            <w:r w:rsidRPr="00E359BF">
              <w:rPr>
                <w:rFonts w:eastAsia="MS Mincho"/>
              </w:rPr>
              <w:t>Low Range</w:t>
            </w:r>
            <w:r w:rsidR="008E5B5F">
              <w:rPr>
                <w:rFonts w:eastAsia="MS Mincho"/>
              </w:rPr>
              <w:t xml:space="preserve"> (2)</w:t>
            </w:r>
          </w:p>
        </w:tc>
        <w:tc>
          <w:tcPr>
            <w:tcW w:w="678" w:type="dxa"/>
            <w:vAlign w:val="center"/>
          </w:tcPr>
          <w:p w14:paraId="4E7CC917" w14:textId="16F0C38D" w:rsidR="00121876" w:rsidRPr="00E359BF" w:rsidRDefault="00121876" w:rsidP="00121876">
            <w:pPr>
              <w:pStyle w:val="TableColHeadingCenter"/>
              <w:rPr>
                <w:rFonts w:eastAsia="MS Mincho"/>
              </w:rPr>
            </w:pPr>
            <w:r w:rsidRPr="00E359BF">
              <w:rPr>
                <w:rFonts w:eastAsia="MS Mincho"/>
              </w:rPr>
              <w:t>Middle Range</w:t>
            </w:r>
            <w:r w:rsidR="008E5B5F">
              <w:rPr>
                <w:rFonts w:eastAsia="MS Mincho"/>
              </w:rPr>
              <w:t xml:space="preserve"> (3)</w:t>
            </w:r>
          </w:p>
        </w:tc>
        <w:tc>
          <w:tcPr>
            <w:tcW w:w="679" w:type="dxa"/>
            <w:vAlign w:val="center"/>
          </w:tcPr>
          <w:p w14:paraId="243B58B0" w14:textId="08B68DCA" w:rsidR="00121876" w:rsidRPr="00E359BF" w:rsidRDefault="00121876" w:rsidP="00121876">
            <w:pPr>
              <w:pStyle w:val="TableColHeadingCenter"/>
              <w:rPr>
                <w:rFonts w:eastAsia="MS Mincho"/>
              </w:rPr>
            </w:pPr>
            <w:r w:rsidRPr="00E157F5">
              <w:rPr>
                <w:rFonts w:eastAsia="MS Mincho"/>
              </w:rPr>
              <w:t>Middle Range</w:t>
            </w:r>
            <w:r w:rsidR="008E5B5F">
              <w:rPr>
                <w:rFonts w:eastAsia="MS Mincho"/>
              </w:rPr>
              <w:t xml:space="preserve"> (4)</w:t>
            </w:r>
          </w:p>
        </w:tc>
        <w:tc>
          <w:tcPr>
            <w:tcW w:w="678" w:type="dxa"/>
            <w:vAlign w:val="center"/>
          </w:tcPr>
          <w:p w14:paraId="13C62FE8" w14:textId="20DCF6DF" w:rsidR="00121876" w:rsidRPr="00E359BF" w:rsidRDefault="00121876" w:rsidP="00121876">
            <w:pPr>
              <w:pStyle w:val="TableColHeadingCenter"/>
              <w:rPr>
                <w:rFonts w:eastAsia="MS Mincho"/>
              </w:rPr>
            </w:pPr>
            <w:r w:rsidRPr="00E157F5">
              <w:rPr>
                <w:rFonts w:eastAsia="MS Mincho"/>
              </w:rPr>
              <w:t>Middle Range</w:t>
            </w:r>
            <w:r w:rsidR="008E5B5F">
              <w:rPr>
                <w:rFonts w:eastAsia="MS Mincho"/>
              </w:rPr>
              <w:t xml:space="preserve"> (5)</w:t>
            </w:r>
          </w:p>
        </w:tc>
        <w:tc>
          <w:tcPr>
            <w:tcW w:w="679" w:type="dxa"/>
            <w:vAlign w:val="center"/>
          </w:tcPr>
          <w:p w14:paraId="35289433" w14:textId="7922D2E8" w:rsidR="00121876" w:rsidRPr="00E359BF" w:rsidRDefault="00121876" w:rsidP="00121876">
            <w:pPr>
              <w:pStyle w:val="TableColHeadingCenter"/>
              <w:rPr>
                <w:rFonts w:eastAsia="MS Mincho"/>
              </w:rPr>
            </w:pPr>
            <w:r w:rsidRPr="00E359BF">
              <w:rPr>
                <w:rFonts w:eastAsia="MS Mincho"/>
              </w:rPr>
              <w:t>High Range</w:t>
            </w:r>
            <w:r w:rsidR="008E5B5F">
              <w:rPr>
                <w:rFonts w:eastAsia="MS Mincho"/>
              </w:rPr>
              <w:t xml:space="preserve"> (6)</w:t>
            </w:r>
          </w:p>
        </w:tc>
        <w:tc>
          <w:tcPr>
            <w:tcW w:w="679" w:type="dxa"/>
            <w:vAlign w:val="center"/>
          </w:tcPr>
          <w:p w14:paraId="70CA35DA" w14:textId="5DE9C120" w:rsidR="00121876" w:rsidRPr="00E359BF" w:rsidRDefault="00121876" w:rsidP="00121876">
            <w:pPr>
              <w:pStyle w:val="TableColHeadingCenter"/>
              <w:rPr>
                <w:rFonts w:eastAsia="MS Mincho"/>
              </w:rPr>
            </w:pPr>
            <w:r w:rsidRPr="00E359BF">
              <w:rPr>
                <w:rFonts w:eastAsia="MS Mincho"/>
              </w:rPr>
              <w:t>High Range</w:t>
            </w:r>
            <w:r w:rsidR="008E5B5F">
              <w:rPr>
                <w:rFonts w:eastAsia="MS Mincho"/>
              </w:rPr>
              <w:t xml:space="preserve"> (7)</w:t>
            </w:r>
          </w:p>
        </w:tc>
        <w:tc>
          <w:tcPr>
            <w:tcW w:w="532" w:type="dxa"/>
            <w:vAlign w:val="center"/>
          </w:tcPr>
          <w:p w14:paraId="1880D76C" w14:textId="71E1E606" w:rsidR="00121876" w:rsidRPr="00E359BF" w:rsidRDefault="00121876" w:rsidP="00121876">
            <w:pPr>
              <w:pStyle w:val="TableColHeadingCenter"/>
              <w:rPr>
                <w:rFonts w:eastAsia="MS Mincho"/>
              </w:rPr>
            </w:pPr>
            <w:r>
              <w:rPr>
                <w:rFonts w:eastAsia="MS Mincho"/>
              </w:rPr>
              <w:t>n</w:t>
            </w:r>
          </w:p>
        </w:tc>
        <w:tc>
          <w:tcPr>
            <w:tcW w:w="989" w:type="dxa"/>
            <w:vAlign w:val="center"/>
          </w:tcPr>
          <w:p w14:paraId="21D4FB04" w14:textId="02427A28" w:rsidR="00121876" w:rsidRPr="00E359BF" w:rsidRDefault="00121876" w:rsidP="00121876">
            <w:pPr>
              <w:pStyle w:val="TableColHeadingCenter"/>
              <w:rPr>
                <w:rFonts w:eastAsia="MS Mincho"/>
              </w:rPr>
            </w:pPr>
            <w:r w:rsidRPr="00E359BF">
              <w:rPr>
                <w:rFonts w:eastAsia="MS Mincho"/>
              </w:rPr>
              <w:t>Average Scores*</w:t>
            </w:r>
          </w:p>
        </w:tc>
      </w:tr>
      <w:tr w:rsidR="001B653F" w:rsidRPr="00E359BF" w14:paraId="30513B48" w14:textId="77777777" w:rsidTr="00121876">
        <w:tc>
          <w:tcPr>
            <w:tcW w:w="3435" w:type="dxa"/>
            <w:shd w:val="clear" w:color="auto" w:fill="D9E2F3" w:themeFill="accent5" w:themeFillTint="33"/>
          </w:tcPr>
          <w:p w14:paraId="6F4B2294" w14:textId="77777777" w:rsidR="001B653F" w:rsidRPr="001B653F" w:rsidRDefault="001B653F" w:rsidP="00D0127F">
            <w:pPr>
              <w:pStyle w:val="TableSubheading"/>
              <w:rPr>
                <w:rStyle w:val="Bodytextdemi0"/>
              </w:rPr>
            </w:pPr>
            <w:bookmarkStart w:id="141" w:name="SummaryTbl_Elem"/>
            <w:r w:rsidRPr="001B653F">
              <w:rPr>
                <w:rStyle w:val="Bodytextdemi0"/>
              </w:rPr>
              <w:t>Emotional Support Domain</w:t>
            </w:r>
          </w:p>
        </w:tc>
        <w:tc>
          <w:tcPr>
            <w:tcW w:w="680" w:type="dxa"/>
            <w:shd w:val="clear" w:color="auto" w:fill="D9E2F3" w:themeFill="accent5" w:themeFillTint="33"/>
          </w:tcPr>
          <w:p w14:paraId="307A88B8" w14:textId="77777777" w:rsidR="001B653F" w:rsidRPr="00E359BF" w:rsidRDefault="001B653F" w:rsidP="00D0127F">
            <w:pPr>
              <w:pStyle w:val="TableTextCenteredDemi"/>
              <w:rPr>
                <w:rFonts w:eastAsia="Times New Roman"/>
              </w:rPr>
            </w:pPr>
            <w:r>
              <w:rPr>
                <w:rFonts w:eastAsia="Times New Roman"/>
              </w:rPr>
              <w:t>0</w:t>
            </w:r>
          </w:p>
        </w:tc>
        <w:tc>
          <w:tcPr>
            <w:tcW w:w="683" w:type="dxa"/>
            <w:shd w:val="clear" w:color="auto" w:fill="D9E2F3" w:themeFill="accent5" w:themeFillTint="33"/>
          </w:tcPr>
          <w:p w14:paraId="67DBC58C" w14:textId="77777777" w:rsidR="001B653F" w:rsidRPr="00E359BF" w:rsidRDefault="001B653F" w:rsidP="00D0127F">
            <w:pPr>
              <w:pStyle w:val="TableTextCenteredDemi"/>
              <w:rPr>
                <w:rFonts w:eastAsia="Times New Roman"/>
              </w:rPr>
            </w:pPr>
            <w:r>
              <w:rPr>
                <w:rFonts w:eastAsia="Times New Roman"/>
              </w:rPr>
              <w:t>2</w:t>
            </w:r>
          </w:p>
        </w:tc>
        <w:tc>
          <w:tcPr>
            <w:tcW w:w="678" w:type="dxa"/>
            <w:shd w:val="clear" w:color="auto" w:fill="D9E2F3" w:themeFill="accent5" w:themeFillTint="33"/>
          </w:tcPr>
          <w:p w14:paraId="7536695E" w14:textId="77777777" w:rsidR="001B653F" w:rsidRPr="00E359BF" w:rsidRDefault="001B653F" w:rsidP="00D0127F">
            <w:pPr>
              <w:pStyle w:val="TableTextCenteredDemi"/>
              <w:rPr>
                <w:rFonts w:eastAsia="Times New Roman"/>
              </w:rPr>
            </w:pPr>
            <w:r>
              <w:rPr>
                <w:rFonts w:eastAsia="Times New Roman"/>
              </w:rPr>
              <w:t>10</w:t>
            </w:r>
          </w:p>
        </w:tc>
        <w:tc>
          <w:tcPr>
            <w:tcW w:w="679" w:type="dxa"/>
            <w:shd w:val="clear" w:color="auto" w:fill="D9E2F3" w:themeFill="accent5" w:themeFillTint="33"/>
          </w:tcPr>
          <w:p w14:paraId="43752F5D" w14:textId="77777777" w:rsidR="001B653F" w:rsidRPr="00E359BF" w:rsidRDefault="001B653F" w:rsidP="00D0127F">
            <w:pPr>
              <w:pStyle w:val="TableTextCenteredDemi"/>
              <w:rPr>
                <w:rFonts w:eastAsia="Times New Roman"/>
              </w:rPr>
            </w:pPr>
            <w:r>
              <w:rPr>
                <w:rFonts w:eastAsia="Times New Roman"/>
              </w:rPr>
              <w:t>5</w:t>
            </w:r>
          </w:p>
        </w:tc>
        <w:tc>
          <w:tcPr>
            <w:tcW w:w="678" w:type="dxa"/>
            <w:shd w:val="clear" w:color="auto" w:fill="D9E2F3" w:themeFill="accent5" w:themeFillTint="33"/>
          </w:tcPr>
          <w:p w14:paraId="01A6D223" w14:textId="77777777" w:rsidR="001B653F" w:rsidRPr="00E359BF" w:rsidRDefault="001B653F" w:rsidP="00D0127F">
            <w:pPr>
              <w:pStyle w:val="TableTextCenteredDemi"/>
              <w:rPr>
                <w:rFonts w:eastAsia="Times New Roman"/>
              </w:rPr>
            </w:pPr>
            <w:r>
              <w:rPr>
                <w:rFonts w:eastAsia="Times New Roman"/>
              </w:rPr>
              <w:t>19</w:t>
            </w:r>
          </w:p>
        </w:tc>
        <w:tc>
          <w:tcPr>
            <w:tcW w:w="679" w:type="dxa"/>
            <w:shd w:val="clear" w:color="auto" w:fill="D9E2F3" w:themeFill="accent5" w:themeFillTint="33"/>
          </w:tcPr>
          <w:p w14:paraId="77D849E6" w14:textId="77777777" w:rsidR="001B653F" w:rsidRPr="00E359BF" w:rsidRDefault="001B653F" w:rsidP="00D0127F">
            <w:pPr>
              <w:pStyle w:val="TableTextCenteredDemi"/>
              <w:rPr>
                <w:rFonts w:eastAsia="Times New Roman"/>
              </w:rPr>
            </w:pPr>
            <w:r>
              <w:rPr>
                <w:rFonts w:eastAsia="Times New Roman"/>
              </w:rPr>
              <w:t>15</w:t>
            </w:r>
          </w:p>
        </w:tc>
        <w:tc>
          <w:tcPr>
            <w:tcW w:w="679" w:type="dxa"/>
            <w:shd w:val="clear" w:color="auto" w:fill="D9E2F3" w:themeFill="accent5" w:themeFillTint="33"/>
          </w:tcPr>
          <w:p w14:paraId="3F97FDCF" w14:textId="77777777" w:rsidR="001B653F" w:rsidRPr="00E359BF" w:rsidRDefault="001B653F" w:rsidP="00D0127F">
            <w:pPr>
              <w:pStyle w:val="TableTextCenteredDemi"/>
              <w:rPr>
                <w:rFonts w:eastAsia="Times New Roman"/>
              </w:rPr>
            </w:pPr>
            <w:r>
              <w:rPr>
                <w:rFonts w:eastAsia="Times New Roman"/>
              </w:rPr>
              <w:t>45</w:t>
            </w:r>
          </w:p>
        </w:tc>
        <w:tc>
          <w:tcPr>
            <w:tcW w:w="532" w:type="dxa"/>
            <w:shd w:val="clear" w:color="auto" w:fill="D9E2F3" w:themeFill="accent5" w:themeFillTint="33"/>
          </w:tcPr>
          <w:p w14:paraId="44F0B9F4" w14:textId="77777777" w:rsidR="001B653F" w:rsidRPr="00E359BF" w:rsidRDefault="001B653F" w:rsidP="00D0127F">
            <w:pPr>
              <w:pStyle w:val="TableTextCenteredDemi"/>
              <w:rPr>
                <w:rFonts w:eastAsia="Times New Roman"/>
              </w:rPr>
            </w:pPr>
            <w:r>
              <w:rPr>
                <w:rFonts w:eastAsia="Times New Roman"/>
              </w:rPr>
              <w:t>96</w:t>
            </w:r>
          </w:p>
        </w:tc>
        <w:tc>
          <w:tcPr>
            <w:tcW w:w="989" w:type="dxa"/>
            <w:shd w:val="clear" w:color="auto" w:fill="D9E2F3" w:themeFill="accent5" w:themeFillTint="33"/>
          </w:tcPr>
          <w:p w14:paraId="621A919E" w14:textId="77777777" w:rsidR="001B653F" w:rsidRPr="00E359BF" w:rsidRDefault="001B653F" w:rsidP="00D0127F">
            <w:pPr>
              <w:pStyle w:val="TableTextCenteredDemi"/>
              <w:rPr>
                <w:rFonts w:eastAsia="Times New Roman"/>
              </w:rPr>
            </w:pPr>
            <w:r>
              <w:rPr>
                <w:rFonts w:eastAsia="Times New Roman"/>
              </w:rPr>
              <w:t>5.8</w:t>
            </w:r>
          </w:p>
        </w:tc>
      </w:tr>
      <w:tr w:rsidR="001B653F" w:rsidRPr="00E359BF" w14:paraId="289972FE" w14:textId="77777777" w:rsidTr="00121876">
        <w:tc>
          <w:tcPr>
            <w:tcW w:w="3435" w:type="dxa"/>
          </w:tcPr>
          <w:p w14:paraId="375C0DAD" w14:textId="77777777" w:rsidR="001B653F" w:rsidRPr="00EB088B" w:rsidRDefault="001B653F" w:rsidP="00D0127F">
            <w:pPr>
              <w:pStyle w:val="TableText"/>
              <w:ind w:left="204"/>
              <w:rPr>
                <w:rFonts w:ascii="Franklin Gothic Book" w:hAnsi="Franklin Gothic Book"/>
                <w:b/>
                <w:bCs/>
              </w:rPr>
            </w:pPr>
            <w:r w:rsidRPr="00EB088B">
              <w:rPr>
                <w:rFonts w:ascii="Franklin Gothic Book" w:hAnsi="Franklin Gothic Book"/>
              </w:rPr>
              <w:t>Positive Climate</w:t>
            </w:r>
          </w:p>
        </w:tc>
        <w:tc>
          <w:tcPr>
            <w:tcW w:w="680" w:type="dxa"/>
          </w:tcPr>
          <w:p w14:paraId="61857B7D" w14:textId="77777777" w:rsidR="001B653F" w:rsidRPr="00E359BF" w:rsidRDefault="001B653F" w:rsidP="00D0127F">
            <w:pPr>
              <w:pStyle w:val="TableTextCentered"/>
              <w:rPr>
                <w:rFonts w:eastAsia="Times New Roman"/>
              </w:rPr>
            </w:pPr>
            <w:r>
              <w:rPr>
                <w:rFonts w:eastAsia="Times New Roman"/>
              </w:rPr>
              <w:t>0</w:t>
            </w:r>
          </w:p>
        </w:tc>
        <w:tc>
          <w:tcPr>
            <w:tcW w:w="683" w:type="dxa"/>
          </w:tcPr>
          <w:p w14:paraId="58DF5BDA" w14:textId="77777777" w:rsidR="001B653F" w:rsidRPr="00E359BF" w:rsidRDefault="001B653F" w:rsidP="00D0127F">
            <w:pPr>
              <w:pStyle w:val="TableTextCentered"/>
              <w:rPr>
                <w:rFonts w:eastAsia="Times New Roman"/>
              </w:rPr>
            </w:pPr>
            <w:r>
              <w:rPr>
                <w:rFonts w:eastAsia="Times New Roman"/>
              </w:rPr>
              <w:t>0</w:t>
            </w:r>
          </w:p>
        </w:tc>
        <w:tc>
          <w:tcPr>
            <w:tcW w:w="678" w:type="dxa"/>
          </w:tcPr>
          <w:p w14:paraId="0BD39430" w14:textId="77777777" w:rsidR="001B653F" w:rsidRPr="00E359BF" w:rsidRDefault="001B653F" w:rsidP="00D0127F">
            <w:pPr>
              <w:pStyle w:val="TableTextCentered"/>
              <w:rPr>
                <w:rFonts w:eastAsia="Times New Roman"/>
              </w:rPr>
            </w:pPr>
            <w:r>
              <w:rPr>
                <w:rFonts w:eastAsia="Times New Roman"/>
              </w:rPr>
              <w:t>1</w:t>
            </w:r>
          </w:p>
        </w:tc>
        <w:tc>
          <w:tcPr>
            <w:tcW w:w="679" w:type="dxa"/>
          </w:tcPr>
          <w:p w14:paraId="4EE8AEAF" w14:textId="77777777" w:rsidR="001B653F" w:rsidRPr="00E359BF" w:rsidRDefault="001B653F" w:rsidP="00D0127F">
            <w:pPr>
              <w:pStyle w:val="TableTextCentered"/>
              <w:rPr>
                <w:rFonts w:eastAsia="Times New Roman"/>
              </w:rPr>
            </w:pPr>
            <w:r>
              <w:rPr>
                <w:rFonts w:eastAsia="Times New Roman"/>
              </w:rPr>
              <w:t>2</w:t>
            </w:r>
          </w:p>
        </w:tc>
        <w:tc>
          <w:tcPr>
            <w:tcW w:w="678" w:type="dxa"/>
          </w:tcPr>
          <w:p w14:paraId="4F8240B9" w14:textId="77777777" w:rsidR="001B653F" w:rsidRPr="00E359BF" w:rsidRDefault="001B653F" w:rsidP="00D0127F">
            <w:pPr>
              <w:pStyle w:val="TableTextCentered"/>
              <w:rPr>
                <w:rFonts w:eastAsia="Times New Roman"/>
              </w:rPr>
            </w:pPr>
            <w:r>
              <w:rPr>
                <w:rFonts w:eastAsia="Times New Roman"/>
              </w:rPr>
              <w:t>6</w:t>
            </w:r>
          </w:p>
        </w:tc>
        <w:tc>
          <w:tcPr>
            <w:tcW w:w="679" w:type="dxa"/>
          </w:tcPr>
          <w:p w14:paraId="52F9C82E" w14:textId="77777777" w:rsidR="001B653F" w:rsidRPr="00E359BF" w:rsidRDefault="001B653F" w:rsidP="00D0127F">
            <w:pPr>
              <w:pStyle w:val="TableTextCentered"/>
              <w:rPr>
                <w:rFonts w:eastAsia="Times New Roman"/>
              </w:rPr>
            </w:pPr>
            <w:r>
              <w:rPr>
                <w:rFonts w:eastAsia="Times New Roman"/>
              </w:rPr>
              <w:t>5</w:t>
            </w:r>
          </w:p>
        </w:tc>
        <w:tc>
          <w:tcPr>
            <w:tcW w:w="679" w:type="dxa"/>
          </w:tcPr>
          <w:p w14:paraId="538177C8" w14:textId="77777777" w:rsidR="001B653F" w:rsidRPr="00E359BF" w:rsidRDefault="001B653F" w:rsidP="00D0127F">
            <w:pPr>
              <w:pStyle w:val="TableTextCentered"/>
              <w:rPr>
                <w:rFonts w:eastAsia="Times New Roman"/>
              </w:rPr>
            </w:pPr>
            <w:r>
              <w:rPr>
                <w:rFonts w:eastAsia="Times New Roman"/>
              </w:rPr>
              <w:t>10</w:t>
            </w:r>
          </w:p>
        </w:tc>
        <w:tc>
          <w:tcPr>
            <w:tcW w:w="532" w:type="dxa"/>
          </w:tcPr>
          <w:p w14:paraId="28DD2327" w14:textId="77777777" w:rsidR="001B653F" w:rsidRPr="00E359BF" w:rsidRDefault="001B653F" w:rsidP="00D0127F">
            <w:pPr>
              <w:pStyle w:val="TableTextCentered"/>
              <w:rPr>
                <w:rFonts w:eastAsia="Times New Roman"/>
              </w:rPr>
            </w:pPr>
            <w:r>
              <w:rPr>
                <w:rFonts w:eastAsia="Times New Roman"/>
              </w:rPr>
              <w:t>24</w:t>
            </w:r>
          </w:p>
        </w:tc>
        <w:tc>
          <w:tcPr>
            <w:tcW w:w="989" w:type="dxa"/>
          </w:tcPr>
          <w:p w14:paraId="469A4D6F" w14:textId="77777777" w:rsidR="001B653F" w:rsidRPr="00E359BF" w:rsidRDefault="001B653F" w:rsidP="00D0127F">
            <w:pPr>
              <w:pStyle w:val="TableTextCentered"/>
              <w:rPr>
                <w:rFonts w:eastAsia="Times New Roman"/>
              </w:rPr>
            </w:pPr>
            <w:r>
              <w:rPr>
                <w:rFonts w:eastAsia="Times New Roman"/>
              </w:rPr>
              <w:t>5.9</w:t>
            </w:r>
          </w:p>
        </w:tc>
      </w:tr>
      <w:tr w:rsidR="001B653F" w:rsidRPr="00E359BF" w14:paraId="208ECCDF" w14:textId="77777777" w:rsidTr="00121876">
        <w:tc>
          <w:tcPr>
            <w:tcW w:w="3435" w:type="dxa"/>
          </w:tcPr>
          <w:p w14:paraId="21DD41AF" w14:textId="77777777" w:rsidR="001B653F" w:rsidRPr="00EB088B" w:rsidRDefault="001B653F" w:rsidP="00D0127F">
            <w:pPr>
              <w:pStyle w:val="TableText"/>
              <w:ind w:left="204"/>
              <w:rPr>
                <w:rFonts w:ascii="Franklin Gothic Book" w:hAnsi="Franklin Gothic Book"/>
                <w:b/>
                <w:bCs/>
              </w:rPr>
            </w:pPr>
            <w:r w:rsidRPr="00EB088B">
              <w:rPr>
                <w:rFonts w:ascii="Franklin Gothic Book" w:hAnsi="Franklin Gothic Book"/>
              </w:rPr>
              <w:t>Negative Climate**</w:t>
            </w:r>
          </w:p>
        </w:tc>
        <w:tc>
          <w:tcPr>
            <w:tcW w:w="680" w:type="dxa"/>
          </w:tcPr>
          <w:p w14:paraId="402D8E05" w14:textId="77777777" w:rsidR="001B653F" w:rsidRPr="00E359BF" w:rsidRDefault="001B653F" w:rsidP="00D0127F">
            <w:pPr>
              <w:pStyle w:val="TableTextCentered"/>
              <w:rPr>
                <w:rFonts w:eastAsia="Times New Roman"/>
              </w:rPr>
            </w:pPr>
            <w:r>
              <w:rPr>
                <w:rFonts w:eastAsia="Times New Roman"/>
              </w:rPr>
              <w:t>0</w:t>
            </w:r>
          </w:p>
        </w:tc>
        <w:tc>
          <w:tcPr>
            <w:tcW w:w="683" w:type="dxa"/>
          </w:tcPr>
          <w:p w14:paraId="2EAE3F8B" w14:textId="77777777" w:rsidR="001B653F" w:rsidRPr="00E359BF" w:rsidRDefault="001B653F" w:rsidP="00D0127F">
            <w:pPr>
              <w:pStyle w:val="TableTextCentered"/>
              <w:rPr>
                <w:rFonts w:eastAsia="Times New Roman"/>
              </w:rPr>
            </w:pPr>
            <w:r>
              <w:rPr>
                <w:rFonts w:eastAsia="Times New Roman"/>
              </w:rPr>
              <w:t>0</w:t>
            </w:r>
          </w:p>
        </w:tc>
        <w:tc>
          <w:tcPr>
            <w:tcW w:w="678" w:type="dxa"/>
          </w:tcPr>
          <w:p w14:paraId="6DC87649" w14:textId="77777777" w:rsidR="001B653F" w:rsidRPr="00E359BF" w:rsidRDefault="001B653F" w:rsidP="00D0127F">
            <w:pPr>
              <w:pStyle w:val="TableTextCentered"/>
              <w:rPr>
                <w:rFonts w:eastAsia="Times New Roman"/>
              </w:rPr>
            </w:pPr>
            <w:r>
              <w:rPr>
                <w:rFonts w:eastAsia="Times New Roman"/>
              </w:rPr>
              <w:t>0</w:t>
            </w:r>
          </w:p>
        </w:tc>
        <w:tc>
          <w:tcPr>
            <w:tcW w:w="679" w:type="dxa"/>
          </w:tcPr>
          <w:p w14:paraId="3E6EB09A" w14:textId="77777777" w:rsidR="001B653F" w:rsidRPr="00E359BF" w:rsidRDefault="001B653F" w:rsidP="00D0127F">
            <w:pPr>
              <w:pStyle w:val="TableTextCentered"/>
              <w:rPr>
                <w:rFonts w:eastAsia="Times New Roman"/>
              </w:rPr>
            </w:pPr>
            <w:r>
              <w:rPr>
                <w:rFonts w:eastAsia="Times New Roman"/>
              </w:rPr>
              <w:t>0</w:t>
            </w:r>
          </w:p>
        </w:tc>
        <w:tc>
          <w:tcPr>
            <w:tcW w:w="678" w:type="dxa"/>
          </w:tcPr>
          <w:p w14:paraId="3779D4F2" w14:textId="77777777" w:rsidR="001B653F" w:rsidRPr="00E359BF" w:rsidRDefault="001B653F" w:rsidP="00D0127F">
            <w:pPr>
              <w:pStyle w:val="TableTextCentered"/>
              <w:rPr>
                <w:rFonts w:eastAsia="Times New Roman"/>
              </w:rPr>
            </w:pPr>
            <w:r>
              <w:rPr>
                <w:rFonts w:eastAsia="Times New Roman"/>
              </w:rPr>
              <w:t>0</w:t>
            </w:r>
          </w:p>
        </w:tc>
        <w:tc>
          <w:tcPr>
            <w:tcW w:w="679" w:type="dxa"/>
          </w:tcPr>
          <w:p w14:paraId="57EB08F3" w14:textId="77777777" w:rsidR="001B653F" w:rsidRPr="00E359BF" w:rsidRDefault="001B653F" w:rsidP="00D0127F">
            <w:pPr>
              <w:pStyle w:val="TableTextCentered"/>
              <w:rPr>
                <w:rFonts w:eastAsia="Times New Roman"/>
              </w:rPr>
            </w:pPr>
            <w:r>
              <w:rPr>
                <w:rFonts w:eastAsia="Times New Roman"/>
              </w:rPr>
              <w:t>1</w:t>
            </w:r>
          </w:p>
        </w:tc>
        <w:tc>
          <w:tcPr>
            <w:tcW w:w="679" w:type="dxa"/>
          </w:tcPr>
          <w:p w14:paraId="6EC34597" w14:textId="77777777" w:rsidR="001B653F" w:rsidRPr="00E359BF" w:rsidRDefault="001B653F" w:rsidP="00D0127F">
            <w:pPr>
              <w:pStyle w:val="TableTextCentered"/>
              <w:rPr>
                <w:rFonts w:eastAsia="Times New Roman"/>
              </w:rPr>
            </w:pPr>
            <w:r>
              <w:rPr>
                <w:rFonts w:eastAsia="Times New Roman"/>
              </w:rPr>
              <w:t>23</w:t>
            </w:r>
          </w:p>
        </w:tc>
        <w:tc>
          <w:tcPr>
            <w:tcW w:w="532" w:type="dxa"/>
          </w:tcPr>
          <w:p w14:paraId="5451A099" w14:textId="77777777" w:rsidR="001B653F" w:rsidRPr="00E359BF" w:rsidRDefault="001B653F" w:rsidP="00D0127F">
            <w:pPr>
              <w:pStyle w:val="TableTextCentered"/>
              <w:rPr>
                <w:rFonts w:eastAsia="Times New Roman"/>
              </w:rPr>
            </w:pPr>
            <w:r>
              <w:rPr>
                <w:rFonts w:eastAsia="Times New Roman"/>
              </w:rPr>
              <w:t>24</w:t>
            </w:r>
          </w:p>
        </w:tc>
        <w:tc>
          <w:tcPr>
            <w:tcW w:w="989" w:type="dxa"/>
          </w:tcPr>
          <w:p w14:paraId="5A8AF967" w14:textId="77777777" w:rsidR="001B653F" w:rsidRPr="00E359BF" w:rsidRDefault="001B653F" w:rsidP="00D0127F">
            <w:pPr>
              <w:pStyle w:val="TableTextCentered"/>
              <w:rPr>
                <w:rFonts w:eastAsia="Times New Roman"/>
              </w:rPr>
            </w:pPr>
            <w:r>
              <w:rPr>
                <w:rFonts w:eastAsia="Times New Roman"/>
              </w:rPr>
              <w:t>7.0</w:t>
            </w:r>
          </w:p>
        </w:tc>
      </w:tr>
      <w:tr w:rsidR="001B653F" w:rsidRPr="00E359BF" w14:paraId="0F8D9D8B" w14:textId="77777777" w:rsidTr="00121876">
        <w:tc>
          <w:tcPr>
            <w:tcW w:w="3435" w:type="dxa"/>
          </w:tcPr>
          <w:p w14:paraId="2156426F" w14:textId="77777777" w:rsidR="001B653F" w:rsidRPr="00EB088B" w:rsidRDefault="001B653F" w:rsidP="00D0127F">
            <w:pPr>
              <w:pStyle w:val="TableText"/>
              <w:ind w:left="204"/>
              <w:rPr>
                <w:rFonts w:ascii="Franklin Gothic Book" w:hAnsi="Franklin Gothic Book"/>
                <w:b/>
                <w:bCs/>
              </w:rPr>
            </w:pPr>
            <w:r w:rsidRPr="00EB088B">
              <w:rPr>
                <w:rFonts w:ascii="Franklin Gothic Book" w:hAnsi="Franklin Gothic Book"/>
              </w:rPr>
              <w:t>Teacher Sensitivity</w:t>
            </w:r>
          </w:p>
        </w:tc>
        <w:tc>
          <w:tcPr>
            <w:tcW w:w="680" w:type="dxa"/>
          </w:tcPr>
          <w:p w14:paraId="053F5161" w14:textId="77777777" w:rsidR="001B653F" w:rsidRPr="00E359BF" w:rsidRDefault="001B653F" w:rsidP="00D0127F">
            <w:pPr>
              <w:pStyle w:val="TableTextCentered"/>
              <w:rPr>
                <w:rFonts w:eastAsia="Times New Roman"/>
              </w:rPr>
            </w:pPr>
            <w:r>
              <w:rPr>
                <w:rFonts w:eastAsia="Times New Roman"/>
              </w:rPr>
              <w:t>0</w:t>
            </w:r>
          </w:p>
        </w:tc>
        <w:tc>
          <w:tcPr>
            <w:tcW w:w="683" w:type="dxa"/>
          </w:tcPr>
          <w:p w14:paraId="69219A6D" w14:textId="77777777" w:rsidR="001B653F" w:rsidRPr="00E359BF" w:rsidRDefault="001B653F" w:rsidP="00D0127F">
            <w:pPr>
              <w:pStyle w:val="TableTextCentered"/>
              <w:rPr>
                <w:rFonts w:eastAsia="Times New Roman"/>
              </w:rPr>
            </w:pPr>
            <w:r>
              <w:rPr>
                <w:rFonts w:eastAsia="Times New Roman"/>
              </w:rPr>
              <w:t>0</w:t>
            </w:r>
          </w:p>
        </w:tc>
        <w:tc>
          <w:tcPr>
            <w:tcW w:w="678" w:type="dxa"/>
          </w:tcPr>
          <w:p w14:paraId="492E3D89" w14:textId="77777777" w:rsidR="001B653F" w:rsidRPr="00E359BF" w:rsidRDefault="001B653F" w:rsidP="00D0127F">
            <w:pPr>
              <w:pStyle w:val="TableTextCentered"/>
              <w:rPr>
                <w:rFonts w:eastAsia="Times New Roman"/>
              </w:rPr>
            </w:pPr>
            <w:r>
              <w:rPr>
                <w:rFonts w:eastAsia="Times New Roman"/>
              </w:rPr>
              <w:t>0</w:t>
            </w:r>
          </w:p>
        </w:tc>
        <w:tc>
          <w:tcPr>
            <w:tcW w:w="679" w:type="dxa"/>
          </w:tcPr>
          <w:p w14:paraId="0DFB86DE" w14:textId="77777777" w:rsidR="001B653F" w:rsidRPr="00E359BF" w:rsidRDefault="001B653F" w:rsidP="00D0127F">
            <w:pPr>
              <w:pStyle w:val="TableTextCentered"/>
              <w:rPr>
                <w:rFonts w:eastAsia="Times New Roman"/>
              </w:rPr>
            </w:pPr>
            <w:r>
              <w:rPr>
                <w:rFonts w:eastAsia="Times New Roman"/>
              </w:rPr>
              <w:t>1</w:t>
            </w:r>
          </w:p>
        </w:tc>
        <w:tc>
          <w:tcPr>
            <w:tcW w:w="678" w:type="dxa"/>
          </w:tcPr>
          <w:p w14:paraId="05719AD0" w14:textId="77777777" w:rsidR="001B653F" w:rsidRPr="00E359BF" w:rsidRDefault="001B653F" w:rsidP="00D0127F">
            <w:pPr>
              <w:pStyle w:val="TableTextCentered"/>
              <w:rPr>
                <w:rFonts w:eastAsia="Times New Roman"/>
              </w:rPr>
            </w:pPr>
            <w:r>
              <w:rPr>
                <w:rFonts w:eastAsia="Times New Roman"/>
              </w:rPr>
              <w:t>6</w:t>
            </w:r>
          </w:p>
        </w:tc>
        <w:tc>
          <w:tcPr>
            <w:tcW w:w="679" w:type="dxa"/>
          </w:tcPr>
          <w:p w14:paraId="724CDED3" w14:textId="77777777" w:rsidR="001B653F" w:rsidRPr="00E359BF" w:rsidRDefault="001B653F" w:rsidP="00D0127F">
            <w:pPr>
              <w:pStyle w:val="TableTextCentered"/>
              <w:rPr>
                <w:rFonts w:eastAsia="Times New Roman"/>
              </w:rPr>
            </w:pPr>
            <w:r>
              <w:rPr>
                <w:rFonts w:eastAsia="Times New Roman"/>
              </w:rPr>
              <w:t>7</w:t>
            </w:r>
          </w:p>
        </w:tc>
        <w:tc>
          <w:tcPr>
            <w:tcW w:w="679" w:type="dxa"/>
          </w:tcPr>
          <w:p w14:paraId="0A0D2683" w14:textId="77777777" w:rsidR="001B653F" w:rsidRPr="00E359BF" w:rsidRDefault="001B653F" w:rsidP="00D0127F">
            <w:pPr>
              <w:pStyle w:val="TableTextCentered"/>
              <w:rPr>
                <w:rFonts w:eastAsia="Times New Roman"/>
              </w:rPr>
            </w:pPr>
            <w:r>
              <w:rPr>
                <w:rFonts w:eastAsia="Times New Roman"/>
              </w:rPr>
              <w:t>10</w:t>
            </w:r>
          </w:p>
        </w:tc>
        <w:tc>
          <w:tcPr>
            <w:tcW w:w="532" w:type="dxa"/>
          </w:tcPr>
          <w:p w14:paraId="358B2BC2" w14:textId="77777777" w:rsidR="001B653F" w:rsidRPr="00E359BF" w:rsidRDefault="001B653F" w:rsidP="00D0127F">
            <w:pPr>
              <w:pStyle w:val="TableTextCentered"/>
              <w:rPr>
                <w:rFonts w:eastAsia="Times New Roman"/>
              </w:rPr>
            </w:pPr>
            <w:r>
              <w:rPr>
                <w:rFonts w:eastAsia="Times New Roman"/>
              </w:rPr>
              <w:t>24</w:t>
            </w:r>
          </w:p>
        </w:tc>
        <w:tc>
          <w:tcPr>
            <w:tcW w:w="989" w:type="dxa"/>
          </w:tcPr>
          <w:p w14:paraId="371A85D9" w14:textId="77777777" w:rsidR="001B653F" w:rsidRPr="00E359BF" w:rsidRDefault="001B653F" w:rsidP="00D0127F">
            <w:pPr>
              <w:pStyle w:val="TableTextCentered"/>
              <w:rPr>
                <w:rFonts w:eastAsia="Times New Roman"/>
              </w:rPr>
            </w:pPr>
            <w:r>
              <w:rPr>
                <w:rFonts w:eastAsia="Times New Roman"/>
              </w:rPr>
              <w:t>6.1</w:t>
            </w:r>
          </w:p>
        </w:tc>
      </w:tr>
      <w:tr w:rsidR="001B653F" w:rsidRPr="00E359BF" w14:paraId="52C9B3CD" w14:textId="77777777" w:rsidTr="00121876">
        <w:tc>
          <w:tcPr>
            <w:tcW w:w="3435" w:type="dxa"/>
          </w:tcPr>
          <w:p w14:paraId="46E18A74" w14:textId="77777777" w:rsidR="001B653F" w:rsidRPr="00EB088B" w:rsidRDefault="001B653F" w:rsidP="00D0127F">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680" w:type="dxa"/>
          </w:tcPr>
          <w:p w14:paraId="55895D61" w14:textId="77777777" w:rsidR="001B653F" w:rsidRPr="00E359BF" w:rsidRDefault="001B653F" w:rsidP="00D0127F">
            <w:pPr>
              <w:pStyle w:val="TableTextCentered"/>
              <w:rPr>
                <w:rFonts w:eastAsia="Times New Roman"/>
              </w:rPr>
            </w:pPr>
            <w:r>
              <w:rPr>
                <w:rFonts w:eastAsia="Times New Roman"/>
              </w:rPr>
              <w:t>0</w:t>
            </w:r>
          </w:p>
        </w:tc>
        <w:tc>
          <w:tcPr>
            <w:tcW w:w="683" w:type="dxa"/>
          </w:tcPr>
          <w:p w14:paraId="11D038E5" w14:textId="77777777" w:rsidR="001B653F" w:rsidRPr="00E359BF" w:rsidRDefault="001B653F" w:rsidP="00D0127F">
            <w:pPr>
              <w:pStyle w:val="TableTextCentered"/>
              <w:rPr>
                <w:rFonts w:eastAsia="Times New Roman"/>
              </w:rPr>
            </w:pPr>
            <w:r>
              <w:rPr>
                <w:rFonts w:eastAsia="Times New Roman"/>
              </w:rPr>
              <w:t>2</w:t>
            </w:r>
          </w:p>
        </w:tc>
        <w:tc>
          <w:tcPr>
            <w:tcW w:w="678" w:type="dxa"/>
          </w:tcPr>
          <w:p w14:paraId="7C2356D2" w14:textId="77777777" w:rsidR="001B653F" w:rsidRPr="00E359BF" w:rsidRDefault="001B653F" w:rsidP="00D0127F">
            <w:pPr>
              <w:pStyle w:val="TableTextCentered"/>
              <w:rPr>
                <w:rFonts w:eastAsia="Times New Roman"/>
              </w:rPr>
            </w:pPr>
            <w:r>
              <w:rPr>
                <w:rFonts w:eastAsia="Times New Roman"/>
              </w:rPr>
              <w:t>9</w:t>
            </w:r>
          </w:p>
        </w:tc>
        <w:tc>
          <w:tcPr>
            <w:tcW w:w="679" w:type="dxa"/>
          </w:tcPr>
          <w:p w14:paraId="72C6A7E1" w14:textId="77777777" w:rsidR="001B653F" w:rsidRPr="00E359BF" w:rsidRDefault="001B653F" w:rsidP="00D0127F">
            <w:pPr>
              <w:pStyle w:val="TableTextCentered"/>
              <w:rPr>
                <w:rFonts w:eastAsia="Times New Roman"/>
              </w:rPr>
            </w:pPr>
            <w:r>
              <w:rPr>
                <w:rFonts w:eastAsia="Times New Roman"/>
              </w:rPr>
              <w:t>2</w:t>
            </w:r>
          </w:p>
        </w:tc>
        <w:tc>
          <w:tcPr>
            <w:tcW w:w="678" w:type="dxa"/>
          </w:tcPr>
          <w:p w14:paraId="4A234AAA" w14:textId="77777777" w:rsidR="001B653F" w:rsidRPr="00E359BF" w:rsidRDefault="001B653F" w:rsidP="00D0127F">
            <w:pPr>
              <w:pStyle w:val="TableTextCentered"/>
              <w:rPr>
                <w:rFonts w:eastAsia="Times New Roman"/>
              </w:rPr>
            </w:pPr>
            <w:r>
              <w:rPr>
                <w:rFonts w:eastAsia="Times New Roman"/>
              </w:rPr>
              <w:t>7</w:t>
            </w:r>
          </w:p>
        </w:tc>
        <w:tc>
          <w:tcPr>
            <w:tcW w:w="679" w:type="dxa"/>
          </w:tcPr>
          <w:p w14:paraId="46F43333" w14:textId="77777777" w:rsidR="001B653F" w:rsidRPr="00E359BF" w:rsidRDefault="001B653F" w:rsidP="00D0127F">
            <w:pPr>
              <w:pStyle w:val="TableTextCentered"/>
              <w:rPr>
                <w:rFonts w:eastAsia="Times New Roman"/>
              </w:rPr>
            </w:pPr>
            <w:r>
              <w:rPr>
                <w:rFonts w:eastAsia="Times New Roman"/>
              </w:rPr>
              <w:t>2</w:t>
            </w:r>
          </w:p>
        </w:tc>
        <w:tc>
          <w:tcPr>
            <w:tcW w:w="679" w:type="dxa"/>
          </w:tcPr>
          <w:p w14:paraId="215D0465" w14:textId="77777777" w:rsidR="001B653F" w:rsidRPr="00E359BF" w:rsidRDefault="001B653F" w:rsidP="00D0127F">
            <w:pPr>
              <w:pStyle w:val="TableTextCentered"/>
              <w:rPr>
                <w:rFonts w:eastAsia="Times New Roman"/>
              </w:rPr>
            </w:pPr>
            <w:r>
              <w:rPr>
                <w:rFonts w:eastAsia="Times New Roman"/>
              </w:rPr>
              <w:t>2</w:t>
            </w:r>
          </w:p>
        </w:tc>
        <w:tc>
          <w:tcPr>
            <w:tcW w:w="532" w:type="dxa"/>
          </w:tcPr>
          <w:p w14:paraId="087E5A81" w14:textId="77777777" w:rsidR="001B653F" w:rsidRPr="00E359BF" w:rsidRDefault="001B653F" w:rsidP="00D0127F">
            <w:pPr>
              <w:pStyle w:val="TableTextCentered"/>
              <w:rPr>
                <w:rFonts w:eastAsia="Times New Roman"/>
              </w:rPr>
            </w:pPr>
            <w:r>
              <w:rPr>
                <w:rFonts w:eastAsia="Times New Roman"/>
              </w:rPr>
              <w:t>24</w:t>
            </w:r>
          </w:p>
        </w:tc>
        <w:tc>
          <w:tcPr>
            <w:tcW w:w="989" w:type="dxa"/>
          </w:tcPr>
          <w:p w14:paraId="7262C919" w14:textId="77777777" w:rsidR="001B653F" w:rsidRPr="00E359BF" w:rsidRDefault="001B653F" w:rsidP="00D0127F">
            <w:pPr>
              <w:pStyle w:val="TableTextCentered"/>
              <w:rPr>
                <w:rFonts w:eastAsia="Times New Roman"/>
              </w:rPr>
            </w:pPr>
            <w:r>
              <w:rPr>
                <w:rFonts w:eastAsia="Times New Roman"/>
              </w:rPr>
              <w:t>4.2</w:t>
            </w:r>
          </w:p>
        </w:tc>
      </w:tr>
      <w:tr w:rsidR="001B653F" w:rsidRPr="00E359BF" w14:paraId="4ABF32D9" w14:textId="77777777" w:rsidTr="00121876">
        <w:tc>
          <w:tcPr>
            <w:tcW w:w="3435" w:type="dxa"/>
            <w:shd w:val="clear" w:color="auto" w:fill="D9E2F3" w:themeFill="accent5" w:themeFillTint="33"/>
          </w:tcPr>
          <w:p w14:paraId="1F0392B8" w14:textId="77777777" w:rsidR="001B653F" w:rsidRPr="001B653F" w:rsidRDefault="001B653F" w:rsidP="00D0127F">
            <w:pPr>
              <w:pStyle w:val="TableSubheading"/>
              <w:rPr>
                <w:rStyle w:val="Bodytextdemi0"/>
              </w:rPr>
            </w:pPr>
            <w:r w:rsidRPr="001B653F">
              <w:rPr>
                <w:rStyle w:val="Bodytextdemi0"/>
              </w:rPr>
              <w:t>Classroom Organization Domain</w:t>
            </w:r>
          </w:p>
        </w:tc>
        <w:tc>
          <w:tcPr>
            <w:tcW w:w="680" w:type="dxa"/>
            <w:shd w:val="clear" w:color="auto" w:fill="D9E2F3" w:themeFill="accent5" w:themeFillTint="33"/>
          </w:tcPr>
          <w:p w14:paraId="67206F1D" w14:textId="77777777" w:rsidR="001B653F" w:rsidRPr="00E359BF" w:rsidRDefault="001B653F" w:rsidP="00D0127F">
            <w:pPr>
              <w:pStyle w:val="TableTextCenteredDemi"/>
              <w:rPr>
                <w:rFonts w:eastAsia="Times New Roman"/>
              </w:rPr>
            </w:pPr>
            <w:r>
              <w:rPr>
                <w:rFonts w:eastAsia="Times New Roman"/>
              </w:rPr>
              <w:t>0</w:t>
            </w:r>
          </w:p>
        </w:tc>
        <w:tc>
          <w:tcPr>
            <w:tcW w:w="683" w:type="dxa"/>
            <w:shd w:val="clear" w:color="auto" w:fill="D9E2F3" w:themeFill="accent5" w:themeFillTint="33"/>
          </w:tcPr>
          <w:p w14:paraId="6253964E" w14:textId="77777777" w:rsidR="001B653F" w:rsidRPr="00E359BF" w:rsidRDefault="001B653F" w:rsidP="00D0127F">
            <w:pPr>
              <w:pStyle w:val="TableTextCenteredDemi"/>
              <w:rPr>
                <w:rFonts w:eastAsia="Times New Roman"/>
              </w:rPr>
            </w:pPr>
            <w:r>
              <w:rPr>
                <w:rFonts w:eastAsia="Times New Roman"/>
              </w:rPr>
              <w:t>0</w:t>
            </w:r>
          </w:p>
        </w:tc>
        <w:tc>
          <w:tcPr>
            <w:tcW w:w="678" w:type="dxa"/>
            <w:shd w:val="clear" w:color="auto" w:fill="D9E2F3" w:themeFill="accent5" w:themeFillTint="33"/>
          </w:tcPr>
          <w:p w14:paraId="3BBA2852" w14:textId="77777777" w:rsidR="001B653F" w:rsidRPr="00E359BF" w:rsidRDefault="001B653F" w:rsidP="00D0127F">
            <w:pPr>
              <w:pStyle w:val="TableTextCenteredDemi"/>
              <w:rPr>
                <w:rFonts w:eastAsia="Times New Roman"/>
              </w:rPr>
            </w:pPr>
            <w:r>
              <w:rPr>
                <w:rFonts w:eastAsia="Times New Roman"/>
              </w:rPr>
              <w:t>5</w:t>
            </w:r>
          </w:p>
        </w:tc>
        <w:tc>
          <w:tcPr>
            <w:tcW w:w="679" w:type="dxa"/>
            <w:shd w:val="clear" w:color="auto" w:fill="D9E2F3" w:themeFill="accent5" w:themeFillTint="33"/>
          </w:tcPr>
          <w:p w14:paraId="6FA9A089" w14:textId="77777777" w:rsidR="001B653F" w:rsidRPr="00E359BF" w:rsidRDefault="001B653F" w:rsidP="00D0127F">
            <w:pPr>
              <w:pStyle w:val="TableTextCenteredDemi"/>
              <w:rPr>
                <w:rFonts w:eastAsia="Times New Roman"/>
              </w:rPr>
            </w:pPr>
            <w:r>
              <w:rPr>
                <w:rFonts w:eastAsia="Times New Roman"/>
              </w:rPr>
              <w:t>6</w:t>
            </w:r>
          </w:p>
        </w:tc>
        <w:tc>
          <w:tcPr>
            <w:tcW w:w="678" w:type="dxa"/>
            <w:shd w:val="clear" w:color="auto" w:fill="D9E2F3" w:themeFill="accent5" w:themeFillTint="33"/>
          </w:tcPr>
          <w:p w14:paraId="5980A44D" w14:textId="77777777" w:rsidR="001B653F" w:rsidRPr="00E359BF" w:rsidRDefault="001B653F" w:rsidP="00D0127F">
            <w:pPr>
              <w:pStyle w:val="TableTextCenteredDemi"/>
              <w:rPr>
                <w:rFonts w:eastAsia="Times New Roman"/>
              </w:rPr>
            </w:pPr>
            <w:r>
              <w:rPr>
                <w:rFonts w:eastAsia="Times New Roman"/>
              </w:rPr>
              <w:t>8</w:t>
            </w:r>
          </w:p>
        </w:tc>
        <w:tc>
          <w:tcPr>
            <w:tcW w:w="679" w:type="dxa"/>
            <w:shd w:val="clear" w:color="auto" w:fill="D9E2F3" w:themeFill="accent5" w:themeFillTint="33"/>
          </w:tcPr>
          <w:p w14:paraId="372BF39E" w14:textId="77777777" w:rsidR="001B653F" w:rsidRPr="00E359BF" w:rsidRDefault="001B653F" w:rsidP="00D0127F">
            <w:pPr>
              <w:pStyle w:val="TableTextCenteredDemi"/>
              <w:rPr>
                <w:rFonts w:eastAsia="Times New Roman"/>
              </w:rPr>
            </w:pPr>
            <w:r>
              <w:rPr>
                <w:rFonts w:eastAsia="Times New Roman"/>
              </w:rPr>
              <w:t>17</w:t>
            </w:r>
          </w:p>
        </w:tc>
        <w:tc>
          <w:tcPr>
            <w:tcW w:w="679" w:type="dxa"/>
            <w:shd w:val="clear" w:color="auto" w:fill="D9E2F3" w:themeFill="accent5" w:themeFillTint="33"/>
          </w:tcPr>
          <w:p w14:paraId="2C2DBF7A" w14:textId="77777777" w:rsidR="001B653F" w:rsidRPr="00E359BF" w:rsidRDefault="001B653F" w:rsidP="00D0127F">
            <w:pPr>
              <w:pStyle w:val="TableTextCenteredDemi"/>
              <w:rPr>
                <w:rFonts w:eastAsia="Times New Roman"/>
              </w:rPr>
            </w:pPr>
            <w:r>
              <w:rPr>
                <w:rFonts w:eastAsia="Times New Roman"/>
              </w:rPr>
              <w:t>36</w:t>
            </w:r>
          </w:p>
        </w:tc>
        <w:tc>
          <w:tcPr>
            <w:tcW w:w="532" w:type="dxa"/>
            <w:shd w:val="clear" w:color="auto" w:fill="D9E2F3" w:themeFill="accent5" w:themeFillTint="33"/>
          </w:tcPr>
          <w:p w14:paraId="7217854E" w14:textId="77777777" w:rsidR="001B653F" w:rsidRPr="00E359BF" w:rsidRDefault="001B653F" w:rsidP="00D0127F">
            <w:pPr>
              <w:pStyle w:val="TableTextCenteredDemi"/>
              <w:rPr>
                <w:rFonts w:eastAsia="Times New Roman"/>
              </w:rPr>
            </w:pPr>
            <w:r>
              <w:rPr>
                <w:rFonts w:eastAsia="Times New Roman"/>
              </w:rPr>
              <w:t>72</w:t>
            </w:r>
          </w:p>
        </w:tc>
        <w:tc>
          <w:tcPr>
            <w:tcW w:w="989" w:type="dxa"/>
            <w:shd w:val="clear" w:color="auto" w:fill="D9E2F3" w:themeFill="accent5" w:themeFillTint="33"/>
          </w:tcPr>
          <w:p w14:paraId="0B620750" w14:textId="77777777" w:rsidR="001B653F" w:rsidRPr="00E359BF" w:rsidRDefault="001B653F" w:rsidP="00D0127F">
            <w:pPr>
              <w:pStyle w:val="TableTextCenteredDemi"/>
              <w:rPr>
                <w:rFonts w:eastAsia="Times New Roman"/>
              </w:rPr>
            </w:pPr>
            <w:r>
              <w:rPr>
                <w:rFonts w:eastAsia="Times New Roman"/>
              </w:rPr>
              <w:t>6.0</w:t>
            </w:r>
          </w:p>
        </w:tc>
      </w:tr>
      <w:tr w:rsidR="001B653F" w:rsidRPr="00E359BF" w14:paraId="585F337E" w14:textId="77777777" w:rsidTr="00121876">
        <w:tc>
          <w:tcPr>
            <w:tcW w:w="3435" w:type="dxa"/>
          </w:tcPr>
          <w:p w14:paraId="240E7DCF" w14:textId="77777777" w:rsidR="001B653F" w:rsidRPr="00EB088B" w:rsidRDefault="001B653F" w:rsidP="00D0127F">
            <w:pPr>
              <w:pStyle w:val="TableText"/>
              <w:ind w:left="204"/>
              <w:rPr>
                <w:rFonts w:ascii="Franklin Gothic Book" w:hAnsi="Franklin Gothic Book"/>
                <w:b/>
                <w:bCs/>
              </w:rPr>
            </w:pPr>
            <w:r w:rsidRPr="00EB088B">
              <w:rPr>
                <w:rFonts w:ascii="Franklin Gothic Book" w:hAnsi="Franklin Gothic Book"/>
              </w:rPr>
              <w:t>Behavior Management</w:t>
            </w:r>
          </w:p>
        </w:tc>
        <w:tc>
          <w:tcPr>
            <w:tcW w:w="680" w:type="dxa"/>
          </w:tcPr>
          <w:p w14:paraId="5AFD32E8" w14:textId="77777777" w:rsidR="001B653F" w:rsidRPr="00E359BF" w:rsidRDefault="001B653F" w:rsidP="00D0127F">
            <w:pPr>
              <w:pStyle w:val="TableTextCentered"/>
              <w:rPr>
                <w:rFonts w:eastAsia="Times New Roman"/>
              </w:rPr>
            </w:pPr>
            <w:r>
              <w:rPr>
                <w:rFonts w:eastAsia="Times New Roman"/>
              </w:rPr>
              <w:t>0</w:t>
            </w:r>
          </w:p>
        </w:tc>
        <w:tc>
          <w:tcPr>
            <w:tcW w:w="683" w:type="dxa"/>
          </w:tcPr>
          <w:p w14:paraId="3E96DDC6" w14:textId="77777777" w:rsidR="001B653F" w:rsidRPr="00E359BF" w:rsidRDefault="001B653F" w:rsidP="00D0127F">
            <w:pPr>
              <w:pStyle w:val="TableTextCentered"/>
              <w:rPr>
                <w:rFonts w:eastAsia="Times New Roman"/>
              </w:rPr>
            </w:pPr>
            <w:r>
              <w:rPr>
                <w:rFonts w:eastAsia="Times New Roman"/>
              </w:rPr>
              <w:t>0</w:t>
            </w:r>
          </w:p>
        </w:tc>
        <w:tc>
          <w:tcPr>
            <w:tcW w:w="678" w:type="dxa"/>
          </w:tcPr>
          <w:p w14:paraId="3CC6D98F" w14:textId="77777777" w:rsidR="001B653F" w:rsidRPr="00E359BF" w:rsidRDefault="001B653F" w:rsidP="00D0127F">
            <w:pPr>
              <w:pStyle w:val="TableTextCentered"/>
              <w:rPr>
                <w:rFonts w:eastAsia="Times New Roman"/>
              </w:rPr>
            </w:pPr>
            <w:r>
              <w:rPr>
                <w:rFonts w:eastAsia="Times New Roman"/>
              </w:rPr>
              <w:t>0</w:t>
            </w:r>
          </w:p>
        </w:tc>
        <w:tc>
          <w:tcPr>
            <w:tcW w:w="679" w:type="dxa"/>
          </w:tcPr>
          <w:p w14:paraId="33951A9E" w14:textId="77777777" w:rsidR="001B653F" w:rsidRPr="00E359BF" w:rsidRDefault="001B653F" w:rsidP="00D0127F">
            <w:pPr>
              <w:pStyle w:val="TableTextCentered"/>
              <w:rPr>
                <w:rFonts w:eastAsia="Times New Roman"/>
              </w:rPr>
            </w:pPr>
            <w:r>
              <w:rPr>
                <w:rFonts w:eastAsia="Times New Roman"/>
              </w:rPr>
              <w:t>0</w:t>
            </w:r>
          </w:p>
        </w:tc>
        <w:tc>
          <w:tcPr>
            <w:tcW w:w="678" w:type="dxa"/>
          </w:tcPr>
          <w:p w14:paraId="7A2AE6CD" w14:textId="77777777" w:rsidR="001B653F" w:rsidRPr="00E359BF" w:rsidRDefault="001B653F" w:rsidP="00D0127F">
            <w:pPr>
              <w:pStyle w:val="TableTextCentered"/>
              <w:rPr>
                <w:rFonts w:eastAsia="Times New Roman"/>
              </w:rPr>
            </w:pPr>
            <w:r>
              <w:rPr>
                <w:rFonts w:eastAsia="Times New Roman"/>
              </w:rPr>
              <w:t>2</w:t>
            </w:r>
          </w:p>
        </w:tc>
        <w:tc>
          <w:tcPr>
            <w:tcW w:w="679" w:type="dxa"/>
          </w:tcPr>
          <w:p w14:paraId="5AE54AA5" w14:textId="77777777" w:rsidR="001B653F" w:rsidRPr="00E359BF" w:rsidRDefault="001B653F" w:rsidP="00D0127F">
            <w:pPr>
              <w:pStyle w:val="TableTextCentered"/>
              <w:rPr>
                <w:rFonts w:eastAsia="Times New Roman"/>
              </w:rPr>
            </w:pPr>
            <w:r>
              <w:rPr>
                <w:rFonts w:eastAsia="Times New Roman"/>
              </w:rPr>
              <w:t>5</w:t>
            </w:r>
          </w:p>
        </w:tc>
        <w:tc>
          <w:tcPr>
            <w:tcW w:w="679" w:type="dxa"/>
          </w:tcPr>
          <w:p w14:paraId="296D85AB" w14:textId="77777777" w:rsidR="001B653F" w:rsidRPr="00E359BF" w:rsidRDefault="001B653F" w:rsidP="00D0127F">
            <w:pPr>
              <w:pStyle w:val="TableTextCentered"/>
              <w:rPr>
                <w:rFonts w:eastAsia="Times New Roman"/>
              </w:rPr>
            </w:pPr>
            <w:r>
              <w:rPr>
                <w:rFonts w:eastAsia="Times New Roman"/>
              </w:rPr>
              <w:t>17</w:t>
            </w:r>
          </w:p>
        </w:tc>
        <w:tc>
          <w:tcPr>
            <w:tcW w:w="532" w:type="dxa"/>
          </w:tcPr>
          <w:p w14:paraId="69ADAFE9" w14:textId="77777777" w:rsidR="001B653F" w:rsidRPr="00E359BF" w:rsidRDefault="001B653F" w:rsidP="00D0127F">
            <w:pPr>
              <w:pStyle w:val="TableTextCentered"/>
              <w:rPr>
                <w:rFonts w:eastAsia="Times New Roman"/>
              </w:rPr>
            </w:pPr>
            <w:r>
              <w:rPr>
                <w:rFonts w:eastAsia="Times New Roman"/>
              </w:rPr>
              <w:t>24</w:t>
            </w:r>
          </w:p>
        </w:tc>
        <w:tc>
          <w:tcPr>
            <w:tcW w:w="989" w:type="dxa"/>
          </w:tcPr>
          <w:p w14:paraId="47425FBA" w14:textId="77777777" w:rsidR="001B653F" w:rsidRPr="00E359BF" w:rsidRDefault="001B653F" w:rsidP="00D0127F">
            <w:pPr>
              <w:pStyle w:val="TableTextCentered"/>
              <w:rPr>
                <w:rFonts w:eastAsia="Times New Roman"/>
              </w:rPr>
            </w:pPr>
            <w:r>
              <w:rPr>
                <w:rFonts w:eastAsia="Times New Roman"/>
              </w:rPr>
              <w:t>6.6</w:t>
            </w:r>
          </w:p>
        </w:tc>
      </w:tr>
      <w:tr w:rsidR="001B653F" w:rsidRPr="00E359BF" w14:paraId="0EF73CED" w14:textId="77777777" w:rsidTr="00121876">
        <w:tc>
          <w:tcPr>
            <w:tcW w:w="3435" w:type="dxa"/>
          </w:tcPr>
          <w:p w14:paraId="57474934" w14:textId="77777777" w:rsidR="001B653F" w:rsidRPr="00EB088B" w:rsidRDefault="001B653F" w:rsidP="00D0127F">
            <w:pPr>
              <w:pStyle w:val="TableText"/>
              <w:ind w:left="204"/>
              <w:rPr>
                <w:rFonts w:ascii="Franklin Gothic Book" w:hAnsi="Franklin Gothic Book"/>
                <w:b/>
                <w:bCs/>
              </w:rPr>
            </w:pPr>
            <w:r w:rsidRPr="00EB088B">
              <w:rPr>
                <w:rFonts w:ascii="Franklin Gothic Book" w:hAnsi="Franklin Gothic Book"/>
              </w:rPr>
              <w:t>Productivity</w:t>
            </w:r>
          </w:p>
        </w:tc>
        <w:tc>
          <w:tcPr>
            <w:tcW w:w="680" w:type="dxa"/>
          </w:tcPr>
          <w:p w14:paraId="64D04753" w14:textId="77777777" w:rsidR="001B653F" w:rsidRPr="00E359BF" w:rsidRDefault="001B653F" w:rsidP="00D0127F">
            <w:pPr>
              <w:pStyle w:val="TableTextCentered"/>
              <w:rPr>
                <w:rFonts w:eastAsia="Times New Roman"/>
              </w:rPr>
            </w:pPr>
            <w:r>
              <w:rPr>
                <w:rFonts w:eastAsia="Times New Roman"/>
              </w:rPr>
              <w:t>0</w:t>
            </w:r>
          </w:p>
        </w:tc>
        <w:tc>
          <w:tcPr>
            <w:tcW w:w="683" w:type="dxa"/>
          </w:tcPr>
          <w:p w14:paraId="254D2986" w14:textId="77777777" w:rsidR="001B653F" w:rsidRPr="00E359BF" w:rsidRDefault="001B653F" w:rsidP="00D0127F">
            <w:pPr>
              <w:pStyle w:val="TableTextCentered"/>
              <w:rPr>
                <w:rFonts w:eastAsia="Times New Roman"/>
              </w:rPr>
            </w:pPr>
            <w:r>
              <w:rPr>
                <w:rFonts w:eastAsia="Times New Roman"/>
              </w:rPr>
              <w:t>0</w:t>
            </w:r>
          </w:p>
        </w:tc>
        <w:tc>
          <w:tcPr>
            <w:tcW w:w="678" w:type="dxa"/>
          </w:tcPr>
          <w:p w14:paraId="1C3EC283" w14:textId="77777777" w:rsidR="001B653F" w:rsidRPr="00E359BF" w:rsidRDefault="001B653F" w:rsidP="00D0127F">
            <w:pPr>
              <w:pStyle w:val="TableTextCentered"/>
              <w:rPr>
                <w:rFonts w:eastAsia="Times New Roman"/>
              </w:rPr>
            </w:pPr>
            <w:r>
              <w:rPr>
                <w:rFonts w:eastAsia="Times New Roman"/>
              </w:rPr>
              <w:t>1</w:t>
            </w:r>
          </w:p>
        </w:tc>
        <w:tc>
          <w:tcPr>
            <w:tcW w:w="679" w:type="dxa"/>
          </w:tcPr>
          <w:p w14:paraId="2EB8E459" w14:textId="77777777" w:rsidR="001B653F" w:rsidRPr="00E359BF" w:rsidRDefault="001B653F" w:rsidP="00D0127F">
            <w:pPr>
              <w:pStyle w:val="TableTextCentered"/>
              <w:rPr>
                <w:rFonts w:eastAsia="Times New Roman"/>
              </w:rPr>
            </w:pPr>
            <w:r>
              <w:rPr>
                <w:rFonts w:eastAsia="Times New Roman"/>
              </w:rPr>
              <w:t>3</w:t>
            </w:r>
          </w:p>
        </w:tc>
        <w:tc>
          <w:tcPr>
            <w:tcW w:w="678" w:type="dxa"/>
          </w:tcPr>
          <w:p w14:paraId="061CEC1F" w14:textId="77777777" w:rsidR="001B653F" w:rsidRPr="00E359BF" w:rsidRDefault="001B653F" w:rsidP="00D0127F">
            <w:pPr>
              <w:pStyle w:val="TableTextCentered"/>
              <w:rPr>
                <w:rFonts w:eastAsia="Times New Roman"/>
              </w:rPr>
            </w:pPr>
            <w:r>
              <w:rPr>
                <w:rFonts w:eastAsia="Times New Roman"/>
              </w:rPr>
              <w:t>1</w:t>
            </w:r>
          </w:p>
        </w:tc>
        <w:tc>
          <w:tcPr>
            <w:tcW w:w="679" w:type="dxa"/>
          </w:tcPr>
          <w:p w14:paraId="1E9B272C" w14:textId="77777777" w:rsidR="001B653F" w:rsidRPr="00E359BF" w:rsidRDefault="001B653F" w:rsidP="00D0127F">
            <w:pPr>
              <w:pStyle w:val="TableTextCentered"/>
              <w:rPr>
                <w:rFonts w:eastAsia="Times New Roman"/>
              </w:rPr>
            </w:pPr>
            <w:r>
              <w:rPr>
                <w:rFonts w:eastAsia="Times New Roman"/>
              </w:rPr>
              <w:t>7</w:t>
            </w:r>
          </w:p>
        </w:tc>
        <w:tc>
          <w:tcPr>
            <w:tcW w:w="679" w:type="dxa"/>
          </w:tcPr>
          <w:p w14:paraId="413A8885" w14:textId="77777777" w:rsidR="001B653F" w:rsidRPr="00E359BF" w:rsidRDefault="001B653F" w:rsidP="00D0127F">
            <w:pPr>
              <w:pStyle w:val="TableTextCentered"/>
              <w:rPr>
                <w:rFonts w:eastAsia="Times New Roman"/>
              </w:rPr>
            </w:pPr>
            <w:r>
              <w:rPr>
                <w:rFonts w:eastAsia="Times New Roman"/>
              </w:rPr>
              <w:t>12</w:t>
            </w:r>
          </w:p>
        </w:tc>
        <w:tc>
          <w:tcPr>
            <w:tcW w:w="532" w:type="dxa"/>
          </w:tcPr>
          <w:p w14:paraId="7D941F5E" w14:textId="77777777" w:rsidR="001B653F" w:rsidRPr="00E359BF" w:rsidRDefault="001B653F" w:rsidP="00D0127F">
            <w:pPr>
              <w:pStyle w:val="TableTextCentered"/>
              <w:rPr>
                <w:rFonts w:eastAsia="Times New Roman"/>
              </w:rPr>
            </w:pPr>
            <w:r>
              <w:rPr>
                <w:rFonts w:eastAsia="Times New Roman"/>
              </w:rPr>
              <w:t>24</w:t>
            </w:r>
          </w:p>
        </w:tc>
        <w:tc>
          <w:tcPr>
            <w:tcW w:w="989" w:type="dxa"/>
          </w:tcPr>
          <w:p w14:paraId="36845D2C" w14:textId="77777777" w:rsidR="001B653F" w:rsidRPr="00E359BF" w:rsidRDefault="001B653F" w:rsidP="00D0127F">
            <w:pPr>
              <w:pStyle w:val="TableTextCentered"/>
              <w:rPr>
                <w:rFonts w:eastAsia="Times New Roman"/>
              </w:rPr>
            </w:pPr>
            <w:r>
              <w:rPr>
                <w:rFonts w:eastAsia="Times New Roman"/>
              </w:rPr>
              <w:t>6.1</w:t>
            </w:r>
          </w:p>
        </w:tc>
      </w:tr>
      <w:tr w:rsidR="001B653F" w:rsidRPr="00E359BF" w14:paraId="027AEE03" w14:textId="77777777" w:rsidTr="00121876">
        <w:tc>
          <w:tcPr>
            <w:tcW w:w="3435" w:type="dxa"/>
          </w:tcPr>
          <w:p w14:paraId="3DE8FEB4" w14:textId="77777777" w:rsidR="001B653F" w:rsidRPr="00EB088B" w:rsidRDefault="001B653F" w:rsidP="00D0127F">
            <w:pPr>
              <w:pStyle w:val="TableText"/>
              <w:ind w:left="204"/>
              <w:rPr>
                <w:rFonts w:ascii="Franklin Gothic Book" w:hAnsi="Franklin Gothic Book"/>
                <w:b/>
                <w:bCs/>
              </w:rPr>
            </w:pPr>
            <w:r w:rsidRPr="00EB088B">
              <w:rPr>
                <w:rFonts w:ascii="Franklin Gothic Book" w:hAnsi="Franklin Gothic Book"/>
              </w:rPr>
              <w:t>Instructional Learning Formats</w:t>
            </w:r>
            <w:r>
              <w:rPr>
                <w:rFonts w:ascii="Franklin Gothic Book" w:hAnsi="Franklin Gothic Book"/>
              </w:rPr>
              <w:t>***</w:t>
            </w:r>
          </w:p>
        </w:tc>
        <w:tc>
          <w:tcPr>
            <w:tcW w:w="680" w:type="dxa"/>
          </w:tcPr>
          <w:p w14:paraId="2E80187B" w14:textId="77777777" w:rsidR="001B653F" w:rsidRPr="00E359BF" w:rsidRDefault="001B653F" w:rsidP="00D0127F">
            <w:pPr>
              <w:pStyle w:val="TableTextCentered"/>
              <w:rPr>
                <w:rFonts w:eastAsia="Times New Roman"/>
              </w:rPr>
            </w:pPr>
            <w:r>
              <w:rPr>
                <w:rFonts w:eastAsia="Times New Roman"/>
              </w:rPr>
              <w:t>0</w:t>
            </w:r>
          </w:p>
        </w:tc>
        <w:tc>
          <w:tcPr>
            <w:tcW w:w="683" w:type="dxa"/>
          </w:tcPr>
          <w:p w14:paraId="0337FF67" w14:textId="77777777" w:rsidR="001B653F" w:rsidRPr="00E359BF" w:rsidRDefault="001B653F" w:rsidP="00D0127F">
            <w:pPr>
              <w:pStyle w:val="TableTextCentered"/>
              <w:rPr>
                <w:rFonts w:eastAsia="Times New Roman"/>
              </w:rPr>
            </w:pPr>
            <w:r>
              <w:rPr>
                <w:rFonts w:eastAsia="Times New Roman"/>
              </w:rPr>
              <w:t>0</w:t>
            </w:r>
          </w:p>
        </w:tc>
        <w:tc>
          <w:tcPr>
            <w:tcW w:w="678" w:type="dxa"/>
          </w:tcPr>
          <w:p w14:paraId="164DC84B" w14:textId="77777777" w:rsidR="001B653F" w:rsidRPr="00E359BF" w:rsidRDefault="001B653F" w:rsidP="00D0127F">
            <w:pPr>
              <w:pStyle w:val="TableTextCentered"/>
              <w:rPr>
                <w:rFonts w:eastAsia="Times New Roman"/>
              </w:rPr>
            </w:pPr>
            <w:r>
              <w:rPr>
                <w:rFonts w:eastAsia="Times New Roman"/>
              </w:rPr>
              <w:t>4</w:t>
            </w:r>
          </w:p>
        </w:tc>
        <w:tc>
          <w:tcPr>
            <w:tcW w:w="679" w:type="dxa"/>
          </w:tcPr>
          <w:p w14:paraId="4109AFBA" w14:textId="77777777" w:rsidR="001B653F" w:rsidRPr="00E359BF" w:rsidRDefault="001B653F" w:rsidP="00D0127F">
            <w:pPr>
              <w:pStyle w:val="TableTextCentered"/>
              <w:rPr>
                <w:rFonts w:eastAsia="Times New Roman"/>
              </w:rPr>
            </w:pPr>
            <w:r>
              <w:rPr>
                <w:rFonts w:eastAsia="Times New Roman"/>
              </w:rPr>
              <w:t>3</w:t>
            </w:r>
          </w:p>
        </w:tc>
        <w:tc>
          <w:tcPr>
            <w:tcW w:w="678" w:type="dxa"/>
          </w:tcPr>
          <w:p w14:paraId="2BA7522E" w14:textId="77777777" w:rsidR="001B653F" w:rsidRPr="00E359BF" w:rsidRDefault="001B653F" w:rsidP="00D0127F">
            <w:pPr>
              <w:pStyle w:val="TableTextCentered"/>
              <w:rPr>
                <w:rFonts w:eastAsia="Times New Roman"/>
              </w:rPr>
            </w:pPr>
            <w:r>
              <w:rPr>
                <w:rFonts w:eastAsia="Times New Roman"/>
              </w:rPr>
              <w:t>5</w:t>
            </w:r>
          </w:p>
        </w:tc>
        <w:tc>
          <w:tcPr>
            <w:tcW w:w="679" w:type="dxa"/>
          </w:tcPr>
          <w:p w14:paraId="4D087FDC" w14:textId="77777777" w:rsidR="001B653F" w:rsidRPr="00E359BF" w:rsidRDefault="001B653F" w:rsidP="00D0127F">
            <w:pPr>
              <w:pStyle w:val="TableTextCentered"/>
              <w:rPr>
                <w:rFonts w:eastAsia="Times New Roman"/>
              </w:rPr>
            </w:pPr>
            <w:r>
              <w:rPr>
                <w:rFonts w:eastAsia="Times New Roman"/>
              </w:rPr>
              <w:t>5</w:t>
            </w:r>
          </w:p>
        </w:tc>
        <w:tc>
          <w:tcPr>
            <w:tcW w:w="679" w:type="dxa"/>
          </w:tcPr>
          <w:p w14:paraId="5A1DE9E5" w14:textId="77777777" w:rsidR="001B653F" w:rsidRPr="00E359BF" w:rsidRDefault="001B653F" w:rsidP="00D0127F">
            <w:pPr>
              <w:pStyle w:val="TableTextCentered"/>
              <w:rPr>
                <w:rFonts w:eastAsia="Times New Roman"/>
              </w:rPr>
            </w:pPr>
            <w:r>
              <w:rPr>
                <w:rFonts w:eastAsia="Times New Roman"/>
              </w:rPr>
              <w:t>7</w:t>
            </w:r>
          </w:p>
        </w:tc>
        <w:tc>
          <w:tcPr>
            <w:tcW w:w="532" w:type="dxa"/>
          </w:tcPr>
          <w:p w14:paraId="48A2E144" w14:textId="77777777" w:rsidR="001B653F" w:rsidRPr="00E359BF" w:rsidRDefault="001B653F" w:rsidP="00D0127F">
            <w:pPr>
              <w:pStyle w:val="TableTextCentered"/>
              <w:rPr>
                <w:rFonts w:eastAsia="Times New Roman"/>
              </w:rPr>
            </w:pPr>
            <w:r>
              <w:rPr>
                <w:rFonts w:eastAsia="Times New Roman"/>
              </w:rPr>
              <w:t>24</w:t>
            </w:r>
          </w:p>
        </w:tc>
        <w:tc>
          <w:tcPr>
            <w:tcW w:w="989" w:type="dxa"/>
          </w:tcPr>
          <w:p w14:paraId="2BA8B6D6" w14:textId="77777777" w:rsidR="001B653F" w:rsidRPr="00E359BF" w:rsidRDefault="001B653F" w:rsidP="00D0127F">
            <w:pPr>
              <w:pStyle w:val="TableTextCentered"/>
              <w:rPr>
                <w:rFonts w:eastAsia="Times New Roman"/>
              </w:rPr>
            </w:pPr>
            <w:r>
              <w:rPr>
                <w:rFonts w:eastAsia="Times New Roman"/>
              </w:rPr>
              <w:t>5.3</w:t>
            </w:r>
          </w:p>
        </w:tc>
      </w:tr>
      <w:tr w:rsidR="001B653F" w:rsidRPr="00E359BF" w14:paraId="0CE383F0" w14:textId="77777777" w:rsidTr="00121876">
        <w:tc>
          <w:tcPr>
            <w:tcW w:w="3435" w:type="dxa"/>
            <w:shd w:val="clear" w:color="auto" w:fill="D9E2F3" w:themeFill="accent5" w:themeFillTint="33"/>
          </w:tcPr>
          <w:p w14:paraId="41099A65" w14:textId="77777777" w:rsidR="001B653F" w:rsidRPr="001B653F" w:rsidRDefault="001B653F" w:rsidP="00D0127F">
            <w:pPr>
              <w:pStyle w:val="TableSubheading"/>
              <w:rPr>
                <w:rStyle w:val="Bodytextdemi0"/>
              </w:rPr>
            </w:pPr>
            <w:r w:rsidRPr="001B653F">
              <w:rPr>
                <w:rStyle w:val="Bodytextdemi0"/>
              </w:rPr>
              <w:t>Instructional Support Domain</w:t>
            </w:r>
          </w:p>
        </w:tc>
        <w:tc>
          <w:tcPr>
            <w:tcW w:w="680" w:type="dxa"/>
            <w:shd w:val="clear" w:color="auto" w:fill="D9E2F3" w:themeFill="accent5" w:themeFillTint="33"/>
          </w:tcPr>
          <w:p w14:paraId="2874DC1A" w14:textId="77777777" w:rsidR="001B653F" w:rsidRPr="00E359BF" w:rsidRDefault="001B653F" w:rsidP="00D0127F">
            <w:pPr>
              <w:pStyle w:val="TableTextCenteredDemi"/>
              <w:rPr>
                <w:rFonts w:eastAsia="Times New Roman"/>
              </w:rPr>
            </w:pPr>
            <w:r>
              <w:rPr>
                <w:rFonts w:eastAsia="Times New Roman"/>
              </w:rPr>
              <w:t>3</w:t>
            </w:r>
          </w:p>
        </w:tc>
        <w:tc>
          <w:tcPr>
            <w:tcW w:w="683" w:type="dxa"/>
            <w:shd w:val="clear" w:color="auto" w:fill="D9E2F3" w:themeFill="accent5" w:themeFillTint="33"/>
          </w:tcPr>
          <w:p w14:paraId="262C9FE6" w14:textId="77777777" w:rsidR="001B653F" w:rsidRPr="00E359BF" w:rsidRDefault="001B653F" w:rsidP="00D0127F">
            <w:pPr>
              <w:pStyle w:val="TableTextCenteredDemi"/>
              <w:rPr>
                <w:rFonts w:eastAsia="Times New Roman"/>
              </w:rPr>
            </w:pPr>
            <w:r>
              <w:rPr>
                <w:rFonts w:eastAsia="Times New Roman"/>
              </w:rPr>
              <w:t>9</w:t>
            </w:r>
          </w:p>
        </w:tc>
        <w:tc>
          <w:tcPr>
            <w:tcW w:w="678" w:type="dxa"/>
            <w:shd w:val="clear" w:color="auto" w:fill="D9E2F3" w:themeFill="accent5" w:themeFillTint="33"/>
          </w:tcPr>
          <w:p w14:paraId="18FEF4DA" w14:textId="77777777" w:rsidR="001B653F" w:rsidRPr="00E359BF" w:rsidRDefault="001B653F" w:rsidP="00D0127F">
            <w:pPr>
              <w:pStyle w:val="TableTextCenteredDemi"/>
              <w:rPr>
                <w:rFonts w:eastAsia="Times New Roman"/>
              </w:rPr>
            </w:pPr>
            <w:r>
              <w:rPr>
                <w:rFonts w:eastAsia="Times New Roman"/>
              </w:rPr>
              <w:t>13</w:t>
            </w:r>
          </w:p>
        </w:tc>
        <w:tc>
          <w:tcPr>
            <w:tcW w:w="679" w:type="dxa"/>
            <w:shd w:val="clear" w:color="auto" w:fill="D9E2F3" w:themeFill="accent5" w:themeFillTint="33"/>
          </w:tcPr>
          <w:p w14:paraId="08040ED0" w14:textId="77777777" w:rsidR="001B653F" w:rsidRPr="00E359BF" w:rsidRDefault="001B653F" w:rsidP="00D0127F">
            <w:pPr>
              <w:pStyle w:val="TableTextCenteredDemi"/>
              <w:rPr>
                <w:rFonts w:eastAsia="Times New Roman"/>
              </w:rPr>
            </w:pPr>
            <w:r>
              <w:rPr>
                <w:rFonts w:eastAsia="Times New Roman"/>
              </w:rPr>
              <w:t>19</w:t>
            </w:r>
          </w:p>
        </w:tc>
        <w:tc>
          <w:tcPr>
            <w:tcW w:w="678" w:type="dxa"/>
            <w:shd w:val="clear" w:color="auto" w:fill="D9E2F3" w:themeFill="accent5" w:themeFillTint="33"/>
          </w:tcPr>
          <w:p w14:paraId="1EB8FD35" w14:textId="77777777" w:rsidR="001B653F" w:rsidRPr="00E359BF" w:rsidRDefault="001B653F" w:rsidP="00D0127F">
            <w:pPr>
              <w:pStyle w:val="TableTextCenteredDemi"/>
              <w:rPr>
                <w:rFonts w:eastAsia="Times New Roman"/>
              </w:rPr>
            </w:pPr>
            <w:r>
              <w:rPr>
                <w:rFonts w:eastAsia="Times New Roman"/>
              </w:rPr>
              <w:t>26</w:t>
            </w:r>
          </w:p>
        </w:tc>
        <w:tc>
          <w:tcPr>
            <w:tcW w:w="679" w:type="dxa"/>
            <w:shd w:val="clear" w:color="auto" w:fill="D9E2F3" w:themeFill="accent5" w:themeFillTint="33"/>
          </w:tcPr>
          <w:p w14:paraId="39D6A435" w14:textId="77777777" w:rsidR="001B653F" w:rsidRPr="00E359BF" w:rsidRDefault="001B653F" w:rsidP="00D0127F">
            <w:pPr>
              <w:pStyle w:val="TableTextCenteredDemi"/>
              <w:rPr>
                <w:rFonts w:eastAsia="Times New Roman"/>
              </w:rPr>
            </w:pPr>
            <w:r>
              <w:rPr>
                <w:rFonts w:eastAsia="Times New Roman"/>
              </w:rPr>
              <w:t>5</w:t>
            </w:r>
          </w:p>
        </w:tc>
        <w:tc>
          <w:tcPr>
            <w:tcW w:w="679" w:type="dxa"/>
            <w:shd w:val="clear" w:color="auto" w:fill="D9E2F3" w:themeFill="accent5" w:themeFillTint="33"/>
          </w:tcPr>
          <w:p w14:paraId="7A6669CE" w14:textId="77777777" w:rsidR="001B653F" w:rsidRPr="00E359BF" w:rsidRDefault="001B653F" w:rsidP="00D0127F">
            <w:pPr>
              <w:pStyle w:val="TableTextCenteredDemi"/>
              <w:rPr>
                <w:rFonts w:eastAsia="Times New Roman"/>
              </w:rPr>
            </w:pPr>
            <w:r>
              <w:rPr>
                <w:rFonts w:eastAsia="Times New Roman"/>
              </w:rPr>
              <w:t>6</w:t>
            </w:r>
          </w:p>
        </w:tc>
        <w:tc>
          <w:tcPr>
            <w:tcW w:w="532" w:type="dxa"/>
            <w:shd w:val="clear" w:color="auto" w:fill="D9E2F3" w:themeFill="accent5" w:themeFillTint="33"/>
          </w:tcPr>
          <w:p w14:paraId="45F5FAE6" w14:textId="77777777" w:rsidR="001B653F" w:rsidRPr="00E359BF" w:rsidRDefault="001B653F" w:rsidP="00D0127F">
            <w:pPr>
              <w:pStyle w:val="TableTextCenteredDemi"/>
              <w:rPr>
                <w:rFonts w:eastAsia="Times New Roman"/>
              </w:rPr>
            </w:pPr>
            <w:r>
              <w:rPr>
                <w:rFonts w:eastAsia="Times New Roman"/>
              </w:rPr>
              <w:t>81</w:t>
            </w:r>
          </w:p>
        </w:tc>
        <w:tc>
          <w:tcPr>
            <w:tcW w:w="989" w:type="dxa"/>
            <w:shd w:val="clear" w:color="auto" w:fill="D9E2F3" w:themeFill="accent5" w:themeFillTint="33"/>
          </w:tcPr>
          <w:p w14:paraId="08A71529" w14:textId="77777777" w:rsidR="001B653F" w:rsidRPr="00E359BF" w:rsidRDefault="001B653F" w:rsidP="00D0127F">
            <w:pPr>
              <w:pStyle w:val="TableTextCenteredDemi"/>
              <w:rPr>
                <w:rFonts w:eastAsia="Times New Roman"/>
              </w:rPr>
            </w:pPr>
            <w:r>
              <w:rPr>
                <w:rFonts w:eastAsia="Times New Roman"/>
              </w:rPr>
              <w:t>4.2</w:t>
            </w:r>
          </w:p>
        </w:tc>
      </w:tr>
      <w:tr w:rsidR="001B653F" w:rsidRPr="00E359BF" w14:paraId="6ADE84D0" w14:textId="77777777" w:rsidTr="00121876">
        <w:tc>
          <w:tcPr>
            <w:tcW w:w="3435" w:type="dxa"/>
          </w:tcPr>
          <w:p w14:paraId="0F4950F4" w14:textId="77777777" w:rsidR="001B653F" w:rsidRPr="00EB088B" w:rsidRDefault="001B653F" w:rsidP="00D0127F">
            <w:pPr>
              <w:pStyle w:val="TableText"/>
              <w:ind w:left="204"/>
              <w:rPr>
                <w:rFonts w:ascii="Franklin Gothic Book" w:hAnsi="Franklin Gothic Book"/>
                <w:b/>
                <w:bCs/>
              </w:rPr>
            </w:pPr>
            <w:r w:rsidRPr="00EB088B">
              <w:rPr>
                <w:rFonts w:ascii="Franklin Gothic Book" w:hAnsi="Franklin Gothic Book"/>
              </w:rPr>
              <w:t>Concept Development (K-3 only)</w:t>
            </w:r>
          </w:p>
        </w:tc>
        <w:tc>
          <w:tcPr>
            <w:tcW w:w="680" w:type="dxa"/>
          </w:tcPr>
          <w:p w14:paraId="0AB34E0D" w14:textId="77777777" w:rsidR="001B653F" w:rsidRPr="00E359BF" w:rsidRDefault="001B653F" w:rsidP="00D0127F">
            <w:pPr>
              <w:pStyle w:val="TableTextCentered"/>
              <w:rPr>
                <w:rFonts w:eastAsia="Times New Roman"/>
              </w:rPr>
            </w:pPr>
            <w:r>
              <w:rPr>
                <w:rFonts w:eastAsia="Times New Roman"/>
              </w:rPr>
              <w:t>0</w:t>
            </w:r>
          </w:p>
        </w:tc>
        <w:tc>
          <w:tcPr>
            <w:tcW w:w="683" w:type="dxa"/>
          </w:tcPr>
          <w:p w14:paraId="1BC5FF0C" w14:textId="77777777" w:rsidR="001B653F" w:rsidRPr="00E359BF" w:rsidRDefault="001B653F" w:rsidP="00D0127F">
            <w:pPr>
              <w:pStyle w:val="TableTextCentered"/>
              <w:rPr>
                <w:rFonts w:eastAsia="Times New Roman"/>
              </w:rPr>
            </w:pPr>
            <w:r>
              <w:rPr>
                <w:rFonts w:eastAsia="Times New Roman"/>
              </w:rPr>
              <w:t>3</w:t>
            </w:r>
          </w:p>
        </w:tc>
        <w:tc>
          <w:tcPr>
            <w:tcW w:w="678" w:type="dxa"/>
          </w:tcPr>
          <w:p w14:paraId="15D63D4A" w14:textId="77777777" w:rsidR="001B653F" w:rsidRPr="00E359BF" w:rsidRDefault="001B653F" w:rsidP="00D0127F">
            <w:pPr>
              <w:pStyle w:val="TableTextCentered"/>
              <w:rPr>
                <w:rFonts w:eastAsia="Times New Roman"/>
              </w:rPr>
            </w:pPr>
            <w:r>
              <w:rPr>
                <w:rFonts w:eastAsia="Times New Roman"/>
              </w:rPr>
              <w:t>4</w:t>
            </w:r>
          </w:p>
        </w:tc>
        <w:tc>
          <w:tcPr>
            <w:tcW w:w="679" w:type="dxa"/>
          </w:tcPr>
          <w:p w14:paraId="56F9EFC3" w14:textId="77777777" w:rsidR="001B653F" w:rsidRPr="00E359BF" w:rsidRDefault="001B653F" w:rsidP="00D0127F">
            <w:pPr>
              <w:pStyle w:val="TableTextCentered"/>
              <w:rPr>
                <w:rFonts w:eastAsia="Times New Roman"/>
              </w:rPr>
            </w:pPr>
            <w:r>
              <w:rPr>
                <w:rFonts w:eastAsia="Times New Roman"/>
              </w:rPr>
              <w:t>3</w:t>
            </w:r>
          </w:p>
        </w:tc>
        <w:tc>
          <w:tcPr>
            <w:tcW w:w="678" w:type="dxa"/>
          </w:tcPr>
          <w:p w14:paraId="4D6FE84D" w14:textId="77777777" w:rsidR="001B653F" w:rsidRPr="00E359BF" w:rsidRDefault="001B653F" w:rsidP="00D0127F">
            <w:pPr>
              <w:pStyle w:val="TableTextCentered"/>
              <w:rPr>
                <w:rFonts w:eastAsia="Times New Roman"/>
              </w:rPr>
            </w:pPr>
            <w:r>
              <w:rPr>
                <w:rFonts w:eastAsia="Times New Roman"/>
              </w:rPr>
              <w:t>2</w:t>
            </w:r>
          </w:p>
        </w:tc>
        <w:tc>
          <w:tcPr>
            <w:tcW w:w="679" w:type="dxa"/>
          </w:tcPr>
          <w:p w14:paraId="592FB15B" w14:textId="77777777" w:rsidR="001B653F" w:rsidRPr="00E359BF" w:rsidRDefault="001B653F" w:rsidP="00D0127F">
            <w:pPr>
              <w:pStyle w:val="TableTextCentered"/>
              <w:rPr>
                <w:rFonts w:eastAsia="Times New Roman"/>
              </w:rPr>
            </w:pPr>
            <w:r>
              <w:rPr>
                <w:rFonts w:eastAsia="Times New Roman"/>
              </w:rPr>
              <w:t>1</w:t>
            </w:r>
          </w:p>
        </w:tc>
        <w:tc>
          <w:tcPr>
            <w:tcW w:w="679" w:type="dxa"/>
          </w:tcPr>
          <w:p w14:paraId="15B3D2AB" w14:textId="77777777" w:rsidR="001B653F" w:rsidRPr="00E359BF" w:rsidRDefault="001B653F" w:rsidP="00D0127F">
            <w:pPr>
              <w:pStyle w:val="TableTextCentered"/>
              <w:rPr>
                <w:rFonts w:eastAsia="Times New Roman"/>
              </w:rPr>
            </w:pPr>
            <w:r>
              <w:rPr>
                <w:rFonts w:eastAsia="Times New Roman"/>
              </w:rPr>
              <w:t>2</w:t>
            </w:r>
          </w:p>
        </w:tc>
        <w:tc>
          <w:tcPr>
            <w:tcW w:w="532" w:type="dxa"/>
          </w:tcPr>
          <w:p w14:paraId="2EA59F19" w14:textId="77777777" w:rsidR="001B653F" w:rsidRPr="00E359BF" w:rsidRDefault="001B653F" w:rsidP="00D0127F">
            <w:pPr>
              <w:pStyle w:val="TableTextCentered"/>
              <w:rPr>
                <w:rFonts w:eastAsia="Times New Roman"/>
              </w:rPr>
            </w:pPr>
            <w:r>
              <w:rPr>
                <w:rFonts w:eastAsia="Times New Roman"/>
              </w:rPr>
              <w:t>15</w:t>
            </w:r>
          </w:p>
        </w:tc>
        <w:tc>
          <w:tcPr>
            <w:tcW w:w="989" w:type="dxa"/>
          </w:tcPr>
          <w:p w14:paraId="22D545AB" w14:textId="77777777" w:rsidR="001B653F" w:rsidRPr="00E359BF" w:rsidRDefault="001B653F" w:rsidP="00D0127F">
            <w:pPr>
              <w:pStyle w:val="TableTextCentered"/>
              <w:rPr>
                <w:rFonts w:eastAsia="Times New Roman"/>
              </w:rPr>
            </w:pPr>
            <w:r>
              <w:rPr>
                <w:rFonts w:eastAsia="Times New Roman"/>
              </w:rPr>
              <w:t>4.0</w:t>
            </w:r>
          </w:p>
        </w:tc>
      </w:tr>
      <w:tr w:rsidR="001B653F" w:rsidRPr="00E359BF" w14:paraId="09B904A3" w14:textId="77777777" w:rsidTr="00121876">
        <w:trPr>
          <w:trHeight w:val="70"/>
        </w:trPr>
        <w:tc>
          <w:tcPr>
            <w:tcW w:w="3435" w:type="dxa"/>
            <w:vAlign w:val="center"/>
          </w:tcPr>
          <w:p w14:paraId="759A1BA4" w14:textId="77777777" w:rsidR="001B653F" w:rsidRPr="00EB088B" w:rsidRDefault="001B653F" w:rsidP="00D0127F">
            <w:pPr>
              <w:pStyle w:val="TableText"/>
              <w:ind w:left="204"/>
              <w:rPr>
                <w:rFonts w:ascii="Franklin Gothic Book" w:hAnsi="Franklin Gothic Book"/>
              </w:rPr>
            </w:pPr>
            <w:r w:rsidRPr="00EB088B">
              <w:rPr>
                <w:rFonts w:ascii="Franklin Gothic Book" w:hAnsi="Franklin Gothic Book"/>
              </w:rPr>
              <w:t>Content Understanding (UE only)</w:t>
            </w:r>
          </w:p>
        </w:tc>
        <w:tc>
          <w:tcPr>
            <w:tcW w:w="680" w:type="dxa"/>
          </w:tcPr>
          <w:p w14:paraId="34235AFD" w14:textId="77777777" w:rsidR="001B653F" w:rsidRPr="00E359BF" w:rsidRDefault="001B653F" w:rsidP="00D0127F">
            <w:pPr>
              <w:pStyle w:val="TableTextCentered"/>
              <w:rPr>
                <w:rFonts w:eastAsia="Times New Roman"/>
              </w:rPr>
            </w:pPr>
            <w:r>
              <w:rPr>
                <w:rFonts w:eastAsia="Times New Roman"/>
              </w:rPr>
              <w:t>0</w:t>
            </w:r>
          </w:p>
        </w:tc>
        <w:tc>
          <w:tcPr>
            <w:tcW w:w="683" w:type="dxa"/>
          </w:tcPr>
          <w:p w14:paraId="4B6671DA" w14:textId="77777777" w:rsidR="001B653F" w:rsidRPr="00E359BF" w:rsidRDefault="001B653F" w:rsidP="00D0127F">
            <w:pPr>
              <w:pStyle w:val="TableTextCentered"/>
              <w:rPr>
                <w:rFonts w:eastAsia="Times New Roman"/>
              </w:rPr>
            </w:pPr>
            <w:r>
              <w:rPr>
                <w:rFonts w:eastAsia="Times New Roman"/>
              </w:rPr>
              <w:t>0</w:t>
            </w:r>
          </w:p>
        </w:tc>
        <w:tc>
          <w:tcPr>
            <w:tcW w:w="678" w:type="dxa"/>
          </w:tcPr>
          <w:p w14:paraId="342A9F26" w14:textId="77777777" w:rsidR="001B653F" w:rsidRPr="00E359BF" w:rsidRDefault="001B653F" w:rsidP="00D0127F">
            <w:pPr>
              <w:pStyle w:val="TableTextCentered"/>
              <w:rPr>
                <w:rFonts w:eastAsia="Times New Roman"/>
              </w:rPr>
            </w:pPr>
            <w:r>
              <w:rPr>
                <w:rFonts w:eastAsia="Times New Roman"/>
              </w:rPr>
              <w:t>2</w:t>
            </w:r>
          </w:p>
        </w:tc>
        <w:tc>
          <w:tcPr>
            <w:tcW w:w="679" w:type="dxa"/>
          </w:tcPr>
          <w:p w14:paraId="62283E4F" w14:textId="77777777" w:rsidR="001B653F" w:rsidRPr="00E359BF" w:rsidRDefault="001B653F" w:rsidP="00D0127F">
            <w:pPr>
              <w:pStyle w:val="TableTextCentered"/>
              <w:rPr>
                <w:rFonts w:eastAsia="Times New Roman"/>
              </w:rPr>
            </w:pPr>
            <w:r>
              <w:rPr>
                <w:rFonts w:eastAsia="Times New Roman"/>
              </w:rPr>
              <w:t>2</w:t>
            </w:r>
          </w:p>
        </w:tc>
        <w:tc>
          <w:tcPr>
            <w:tcW w:w="678" w:type="dxa"/>
          </w:tcPr>
          <w:p w14:paraId="3CEB3DCF" w14:textId="77777777" w:rsidR="001B653F" w:rsidRPr="00E359BF" w:rsidRDefault="001B653F" w:rsidP="00D0127F">
            <w:pPr>
              <w:pStyle w:val="TableTextCentered"/>
              <w:rPr>
                <w:rFonts w:eastAsia="Times New Roman"/>
              </w:rPr>
            </w:pPr>
            <w:r>
              <w:rPr>
                <w:rFonts w:eastAsia="Times New Roman"/>
              </w:rPr>
              <w:t>4</w:t>
            </w:r>
          </w:p>
        </w:tc>
        <w:tc>
          <w:tcPr>
            <w:tcW w:w="679" w:type="dxa"/>
          </w:tcPr>
          <w:p w14:paraId="27AEF143" w14:textId="77777777" w:rsidR="001B653F" w:rsidRPr="00E359BF" w:rsidRDefault="001B653F" w:rsidP="00D0127F">
            <w:pPr>
              <w:pStyle w:val="TableTextCentered"/>
              <w:rPr>
                <w:rFonts w:eastAsia="Times New Roman"/>
              </w:rPr>
            </w:pPr>
            <w:r>
              <w:rPr>
                <w:rFonts w:eastAsia="Times New Roman"/>
              </w:rPr>
              <w:t>1</w:t>
            </w:r>
          </w:p>
        </w:tc>
        <w:tc>
          <w:tcPr>
            <w:tcW w:w="679" w:type="dxa"/>
          </w:tcPr>
          <w:p w14:paraId="7D6A609E" w14:textId="77777777" w:rsidR="001B653F" w:rsidRPr="00E359BF" w:rsidRDefault="001B653F" w:rsidP="00D0127F">
            <w:pPr>
              <w:pStyle w:val="TableTextCentered"/>
              <w:rPr>
                <w:rFonts w:eastAsia="Times New Roman"/>
              </w:rPr>
            </w:pPr>
            <w:r>
              <w:rPr>
                <w:rFonts w:eastAsia="Times New Roman"/>
              </w:rPr>
              <w:t>0</w:t>
            </w:r>
          </w:p>
        </w:tc>
        <w:tc>
          <w:tcPr>
            <w:tcW w:w="532" w:type="dxa"/>
          </w:tcPr>
          <w:p w14:paraId="75097FF6" w14:textId="77777777" w:rsidR="001B653F" w:rsidRPr="00E359BF" w:rsidRDefault="001B653F" w:rsidP="00D0127F">
            <w:pPr>
              <w:pStyle w:val="TableTextCentered"/>
              <w:rPr>
                <w:rFonts w:eastAsia="Times New Roman"/>
              </w:rPr>
            </w:pPr>
            <w:r>
              <w:rPr>
                <w:rFonts w:eastAsia="Times New Roman"/>
              </w:rPr>
              <w:t>9</w:t>
            </w:r>
          </w:p>
        </w:tc>
        <w:tc>
          <w:tcPr>
            <w:tcW w:w="989" w:type="dxa"/>
          </w:tcPr>
          <w:p w14:paraId="087EF63C" w14:textId="77777777" w:rsidR="001B653F" w:rsidRPr="00E359BF" w:rsidRDefault="001B653F" w:rsidP="00D0127F">
            <w:pPr>
              <w:pStyle w:val="TableTextCentered"/>
              <w:rPr>
                <w:rFonts w:eastAsia="Times New Roman"/>
              </w:rPr>
            </w:pPr>
            <w:r>
              <w:rPr>
                <w:rFonts w:eastAsia="Times New Roman"/>
              </w:rPr>
              <w:t>4.4</w:t>
            </w:r>
          </w:p>
        </w:tc>
      </w:tr>
      <w:tr w:rsidR="001B653F" w:rsidRPr="00E359BF" w14:paraId="070F2996" w14:textId="77777777" w:rsidTr="00121876">
        <w:trPr>
          <w:trHeight w:val="70"/>
        </w:trPr>
        <w:tc>
          <w:tcPr>
            <w:tcW w:w="3435" w:type="dxa"/>
            <w:vAlign w:val="center"/>
          </w:tcPr>
          <w:p w14:paraId="19F39478" w14:textId="77777777" w:rsidR="001B653F" w:rsidRPr="00EB088B" w:rsidRDefault="001B653F" w:rsidP="00D0127F">
            <w:pPr>
              <w:pStyle w:val="TableText"/>
              <w:ind w:left="204"/>
              <w:rPr>
                <w:rFonts w:ascii="Franklin Gothic Book" w:hAnsi="Franklin Gothic Book"/>
              </w:rPr>
            </w:pPr>
            <w:r w:rsidRPr="00EB088B">
              <w:rPr>
                <w:rFonts w:ascii="Franklin Gothic Book" w:hAnsi="Franklin Gothic Book"/>
              </w:rPr>
              <w:t>Analysis and Inquiry (UE only)</w:t>
            </w:r>
          </w:p>
        </w:tc>
        <w:tc>
          <w:tcPr>
            <w:tcW w:w="680" w:type="dxa"/>
          </w:tcPr>
          <w:p w14:paraId="30937C5D" w14:textId="77777777" w:rsidR="001B653F" w:rsidRPr="00E359BF" w:rsidRDefault="001B653F" w:rsidP="00D0127F">
            <w:pPr>
              <w:pStyle w:val="TableTextCentered"/>
              <w:rPr>
                <w:rFonts w:eastAsia="Times New Roman"/>
              </w:rPr>
            </w:pPr>
            <w:r>
              <w:rPr>
                <w:rFonts w:eastAsia="Times New Roman"/>
              </w:rPr>
              <w:t>0</w:t>
            </w:r>
          </w:p>
        </w:tc>
        <w:tc>
          <w:tcPr>
            <w:tcW w:w="683" w:type="dxa"/>
          </w:tcPr>
          <w:p w14:paraId="2516BB2D" w14:textId="77777777" w:rsidR="001B653F" w:rsidRPr="00E359BF" w:rsidRDefault="001B653F" w:rsidP="00D0127F">
            <w:pPr>
              <w:pStyle w:val="TableTextCentered"/>
              <w:rPr>
                <w:rFonts w:eastAsia="Times New Roman"/>
              </w:rPr>
            </w:pPr>
            <w:r>
              <w:rPr>
                <w:rFonts w:eastAsia="Times New Roman"/>
              </w:rPr>
              <w:t>1</w:t>
            </w:r>
          </w:p>
        </w:tc>
        <w:tc>
          <w:tcPr>
            <w:tcW w:w="678" w:type="dxa"/>
          </w:tcPr>
          <w:p w14:paraId="74177A72" w14:textId="77777777" w:rsidR="001B653F" w:rsidRPr="00E359BF" w:rsidRDefault="001B653F" w:rsidP="00D0127F">
            <w:pPr>
              <w:pStyle w:val="TableTextCentered"/>
              <w:rPr>
                <w:rFonts w:eastAsia="Times New Roman"/>
              </w:rPr>
            </w:pPr>
            <w:r>
              <w:rPr>
                <w:rFonts w:eastAsia="Times New Roman"/>
              </w:rPr>
              <w:t>0</w:t>
            </w:r>
          </w:p>
        </w:tc>
        <w:tc>
          <w:tcPr>
            <w:tcW w:w="679" w:type="dxa"/>
          </w:tcPr>
          <w:p w14:paraId="43C16418" w14:textId="77777777" w:rsidR="001B653F" w:rsidRPr="00E359BF" w:rsidRDefault="001B653F" w:rsidP="00D0127F">
            <w:pPr>
              <w:pStyle w:val="TableTextCentered"/>
              <w:rPr>
                <w:rFonts w:eastAsia="Times New Roman"/>
              </w:rPr>
            </w:pPr>
            <w:r>
              <w:rPr>
                <w:rFonts w:eastAsia="Times New Roman"/>
              </w:rPr>
              <w:t>6</w:t>
            </w:r>
          </w:p>
        </w:tc>
        <w:tc>
          <w:tcPr>
            <w:tcW w:w="678" w:type="dxa"/>
          </w:tcPr>
          <w:p w14:paraId="6D29D025" w14:textId="77777777" w:rsidR="001B653F" w:rsidRPr="00E359BF" w:rsidRDefault="001B653F" w:rsidP="00D0127F">
            <w:pPr>
              <w:pStyle w:val="TableTextCentered"/>
              <w:rPr>
                <w:rFonts w:eastAsia="Times New Roman"/>
              </w:rPr>
            </w:pPr>
            <w:r>
              <w:rPr>
                <w:rFonts w:eastAsia="Times New Roman"/>
              </w:rPr>
              <w:t>1</w:t>
            </w:r>
          </w:p>
        </w:tc>
        <w:tc>
          <w:tcPr>
            <w:tcW w:w="679" w:type="dxa"/>
          </w:tcPr>
          <w:p w14:paraId="78231D10" w14:textId="77777777" w:rsidR="001B653F" w:rsidRPr="00E359BF" w:rsidRDefault="001B653F" w:rsidP="00D0127F">
            <w:pPr>
              <w:pStyle w:val="TableTextCentered"/>
              <w:rPr>
                <w:rFonts w:eastAsia="Times New Roman"/>
              </w:rPr>
            </w:pPr>
            <w:r>
              <w:rPr>
                <w:rFonts w:eastAsia="Times New Roman"/>
              </w:rPr>
              <w:t>0</w:t>
            </w:r>
          </w:p>
        </w:tc>
        <w:tc>
          <w:tcPr>
            <w:tcW w:w="679" w:type="dxa"/>
          </w:tcPr>
          <w:p w14:paraId="761EF84E" w14:textId="77777777" w:rsidR="001B653F" w:rsidRPr="00E359BF" w:rsidRDefault="001B653F" w:rsidP="00D0127F">
            <w:pPr>
              <w:pStyle w:val="TableTextCentered"/>
              <w:rPr>
                <w:rFonts w:eastAsia="Times New Roman"/>
              </w:rPr>
            </w:pPr>
            <w:r>
              <w:rPr>
                <w:rFonts w:eastAsia="Times New Roman"/>
              </w:rPr>
              <w:t>1</w:t>
            </w:r>
          </w:p>
        </w:tc>
        <w:tc>
          <w:tcPr>
            <w:tcW w:w="532" w:type="dxa"/>
          </w:tcPr>
          <w:p w14:paraId="1D28AE2A" w14:textId="77777777" w:rsidR="001B653F" w:rsidRPr="00E359BF" w:rsidRDefault="001B653F" w:rsidP="00D0127F">
            <w:pPr>
              <w:pStyle w:val="TableTextCentered"/>
              <w:rPr>
                <w:rFonts w:eastAsia="Times New Roman"/>
              </w:rPr>
            </w:pPr>
            <w:r>
              <w:rPr>
                <w:rFonts w:eastAsia="Times New Roman"/>
              </w:rPr>
              <w:t>9</w:t>
            </w:r>
          </w:p>
        </w:tc>
        <w:tc>
          <w:tcPr>
            <w:tcW w:w="989" w:type="dxa"/>
          </w:tcPr>
          <w:p w14:paraId="3CAE5567" w14:textId="77777777" w:rsidR="001B653F" w:rsidRPr="00E359BF" w:rsidRDefault="001B653F" w:rsidP="00D0127F">
            <w:pPr>
              <w:pStyle w:val="TableTextCentered"/>
              <w:rPr>
                <w:rFonts w:eastAsia="Times New Roman"/>
              </w:rPr>
            </w:pPr>
            <w:r>
              <w:rPr>
                <w:rFonts w:eastAsia="Times New Roman"/>
              </w:rPr>
              <w:t>4.2</w:t>
            </w:r>
          </w:p>
        </w:tc>
      </w:tr>
      <w:tr w:rsidR="001B653F" w:rsidRPr="00E359BF" w14:paraId="1C4778E8" w14:textId="77777777" w:rsidTr="00121876">
        <w:trPr>
          <w:trHeight w:val="70"/>
        </w:trPr>
        <w:tc>
          <w:tcPr>
            <w:tcW w:w="3435" w:type="dxa"/>
          </w:tcPr>
          <w:p w14:paraId="6BBB18CF" w14:textId="77777777" w:rsidR="001B653F" w:rsidRPr="00EB088B" w:rsidRDefault="001B653F" w:rsidP="00D0127F">
            <w:pPr>
              <w:pStyle w:val="TableText"/>
              <w:ind w:left="204"/>
              <w:rPr>
                <w:rFonts w:ascii="Franklin Gothic Book" w:hAnsi="Franklin Gothic Book"/>
                <w:b/>
                <w:bCs/>
              </w:rPr>
            </w:pPr>
            <w:r w:rsidRPr="00EB088B">
              <w:rPr>
                <w:rFonts w:ascii="Franklin Gothic Book" w:hAnsi="Franklin Gothic Book"/>
              </w:rPr>
              <w:t>Quality of Feedback</w:t>
            </w:r>
          </w:p>
        </w:tc>
        <w:tc>
          <w:tcPr>
            <w:tcW w:w="680" w:type="dxa"/>
          </w:tcPr>
          <w:p w14:paraId="03B3BBAF" w14:textId="77777777" w:rsidR="001B653F" w:rsidRPr="00E359BF" w:rsidRDefault="001B653F" w:rsidP="00D0127F">
            <w:pPr>
              <w:pStyle w:val="TableTextCentered"/>
              <w:rPr>
                <w:rFonts w:eastAsia="Times New Roman"/>
              </w:rPr>
            </w:pPr>
            <w:r>
              <w:rPr>
                <w:rFonts w:eastAsia="Times New Roman"/>
              </w:rPr>
              <w:t>1</w:t>
            </w:r>
          </w:p>
        </w:tc>
        <w:tc>
          <w:tcPr>
            <w:tcW w:w="683" w:type="dxa"/>
          </w:tcPr>
          <w:p w14:paraId="2133CD11" w14:textId="77777777" w:rsidR="001B653F" w:rsidRPr="00E359BF" w:rsidRDefault="001B653F" w:rsidP="00D0127F">
            <w:pPr>
              <w:pStyle w:val="TableTextCentered"/>
              <w:rPr>
                <w:rFonts w:eastAsia="Times New Roman"/>
              </w:rPr>
            </w:pPr>
            <w:r>
              <w:rPr>
                <w:rFonts w:eastAsia="Times New Roman"/>
              </w:rPr>
              <w:t>1</w:t>
            </w:r>
          </w:p>
        </w:tc>
        <w:tc>
          <w:tcPr>
            <w:tcW w:w="678" w:type="dxa"/>
          </w:tcPr>
          <w:p w14:paraId="5B4ECA42" w14:textId="77777777" w:rsidR="001B653F" w:rsidRPr="00E359BF" w:rsidRDefault="001B653F" w:rsidP="00D0127F">
            <w:pPr>
              <w:pStyle w:val="TableTextCentered"/>
              <w:rPr>
                <w:rFonts w:eastAsia="Times New Roman"/>
              </w:rPr>
            </w:pPr>
            <w:r>
              <w:rPr>
                <w:rFonts w:eastAsia="Times New Roman"/>
              </w:rPr>
              <w:t>3</w:t>
            </w:r>
          </w:p>
        </w:tc>
        <w:tc>
          <w:tcPr>
            <w:tcW w:w="679" w:type="dxa"/>
          </w:tcPr>
          <w:p w14:paraId="78B231F2" w14:textId="77777777" w:rsidR="001B653F" w:rsidRPr="00E359BF" w:rsidRDefault="001B653F" w:rsidP="00D0127F">
            <w:pPr>
              <w:pStyle w:val="TableTextCentered"/>
              <w:rPr>
                <w:rFonts w:eastAsia="Times New Roman"/>
              </w:rPr>
            </w:pPr>
            <w:r>
              <w:rPr>
                <w:rFonts w:eastAsia="Times New Roman"/>
              </w:rPr>
              <w:t>5</w:t>
            </w:r>
          </w:p>
        </w:tc>
        <w:tc>
          <w:tcPr>
            <w:tcW w:w="678" w:type="dxa"/>
          </w:tcPr>
          <w:p w14:paraId="6733074C" w14:textId="77777777" w:rsidR="001B653F" w:rsidRPr="00E359BF" w:rsidRDefault="001B653F" w:rsidP="00D0127F">
            <w:pPr>
              <w:pStyle w:val="TableTextCentered"/>
              <w:rPr>
                <w:rFonts w:eastAsia="Times New Roman"/>
              </w:rPr>
            </w:pPr>
            <w:r>
              <w:rPr>
                <w:rFonts w:eastAsia="Times New Roman"/>
              </w:rPr>
              <w:t>11</w:t>
            </w:r>
          </w:p>
        </w:tc>
        <w:tc>
          <w:tcPr>
            <w:tcW w:w="679" w:type="dxa"/>
          </w:tcPr>
          <w:p w14:paraId="2BABEE83" w14:textId="77777777" w:rsidR="001B653F" w:rsidRPr="00E359BF" w:rsidRDefault="001B653F" w:rsidP="00D0127F">
            <w:pPr>
              <w:pStyle w:val="TableTextCentered"/>
              <w:rPr>
                <w:rFonts w:eastAsia="Times New Roman"/>
              </w:rPr>
            </w:pPr>
            <w:r>
              <w:rPr>
                <w:rFonts w:eastAsia="Times New Roman"/>
              </w:rPr>
              <w:t>2</w:t>
            </w:r>
          </w:p>
        </w:tc>
        <w:tc>
          <w:tcPr>
            <w:tcW w:w="679" w:type="dxa"/>
          </w:tcPr>
          <w:p w14:paraId="7DE9F3C0" w14:textId="77777777" w:rsidR="001B653F" w:rsidRPr="00E359BF" w:rsidRDefault="001B653F" w:rsidP="00D0127F">
            <w:pPr>
              <w:pStyle w:val="TableTextCentered"/>
              <w:rPr>
                <w:rFonts w:eastAsia="Times New Roman"/>
              </w:rPr>
            </w:pPr>
            <w:r>
              <w:rPr>
                <w:rFonts w:eastAsia="Times New Roman"/>
              </w:rPr>
              <w:t>1</w:t>
            </w:r>
          </w:p>
        </w:tc>
        <w:tc>
          <w:tcPr>
            <w:tcW w:w="532" w:type="dxa"/>
          </w:tcPr>
          <w:p w14:paraId="1338F6A0" w14:textId="77777777" w:rsidR="001B653F" w:rsidRPr="00E359BF" w:rsidRDefault="001B653F" w:rsidP="00D0127F">
            <w:pPr>
              <w:pStyle w:val="TableTextCentered"/>
              <w:rPr>
                <w:rFonts w:eastAsia="Times New Roman"/>
              </w:rPr>
            </w:pPr>
            <w:r>
              <w:rPr>
                <w:rFonts w:eastAsia="Times New Roman"/>
              </w:rPr>
              <w:t>24</w:t>
            </w:r>
          </w:p>
        </w:tc>
        <w:tc>
          <w:tcPr>
            <w:tcW w:w="989" w:type="dxa"/>
          </w:tcPr>
          <w:p w14:paraId="0B5A24EE" w14:textId="77777777" w:rsidR="001B653F" w:rsidRPr="00E359BF" w:rsidRDefault="001B653F" w:rsidP="00D0127F">
            <w:pPr>
              <w:pStyle w:val="TableTextCentered"/>
              <w:rPr>
                <w:rFonts w:eastAsia="Times New Roman"/>
              </w:rPr>
            </w:pPr>
            <w:r>
              <w:rPr>
                <w:rFonts w:eastAsia="Times New Roman"/>
              </w:rPr>
              <w:t>4.4</w:t>
            </w:r>
          </w:p>
        </w:tc>
      </w:tr>
      <w:tr w:rsidR="001B653F" w:rsidRPr="00E359BF" w14:paraId="0EC884ED" w14:textId="77777777" w:rsidTr="00121876">
        <w:tc>
          <w:tcPr>
            <w:tcW w:w="3435" w:type="dxa"/>
          </w:tcPr>
          <w:p w14:paraId="7CF629D4" w14:textId="77777777" w:rsidR="001B653F" w:rsidRPr="00EB088B" w:rsidRDefault="001B653F" w:rsidP="00D0127F">
            <w:pPr>
              <w:pStyle w:val="TableText"/>
              <w:ind w:left="204"/>
              <w:rPr>
                <w:rFonts w:ascii="Franklin Gothic Book" w:hAnsi="Franklin Gothic Book"/>
                <w:b/>
                <w:bCs/>
              </w:rPr>
            </w:pPr>
            <w:r w:rsidRPr="00EB088B">
              <w:rPr>
                <w:rFonts w:ascii="Franklin Gothic Book" w:hAnsi="Franklin Gothic Book"/>
              </w:rPr>
              <w:t>Language Modeling (K-3 only)</w:t>
            </w:r>
          </w:p>
        </w:tc>
        <w:tc>
          <w:tcPr>
            <w:tcW w:w="680" w:type="dxa"/>
          </w:tcPr>
          <w:p w14:paraId="0AAFAA26" w14:textId="77777777" w:rsidR="001B653F" w:rsidRPr="00E359BF" w:rsidRDefault="001B653F" w:rsidP="00D0127F">
            <w:pPr>
              <w:pStyle w:val="TableTextCentered"/>
              <w:rPr>
                <w:rFonts w:eastAsia="Times New Roman"/>
              </w:rPr>
            </w:pPr>
            <w:r>
              <w:rPr>
                <w:rFonts w:eastAsia="Times New Roman"/>
              </w:rPr>
              <w:t>0</w:t>
            </w:r>
          </w:p>
        </w:tc>
        <w:tc>
          <w:tcPr>
            <w:tcW w:w="683" w:type="dxa"/>
          </w:tcPr>
          <w:p w14:paraId="101F184C" w14:textId="77777777" w:rsidR="001B653F" w:rsidRPr="00E359BF" w:rsidRDefault="001B653F" w:rsidP="00D0127F">
            <w:pPr>
              <w:pStyle w:val="TableTextCentered"/>
              <w:rPr>
                <w:rFonts w:eastAsia="Times New Roman"/>
              </w:rPr>
            </w:pPr>
            <w:r>
              <w:rPr>
                <w:rFonts w:eastAsia="Times New Roman"/>
              </w:rPr>
              <w:t>4</w:t>
            </w:r>
          </w:p>
        </w:tc>
        <w:tc>
          <w:tcPr>
            <w:tcW w:w="678" w:type="dxa"/>
          </w:tcPr>
          <w:p w14:paraId="13F3E0B2" w14:textId="77777777" w:rsidR="001B653F" w:rsidRPr="00E359BF" w:rsidRDefault="001B653F" w:rsidP="00D0127F">
            <w:pPr>
              <w:pStyle w:val="TableTextCentered"/>
              <w:rPr>
                <w:rFonts w:eastAsia="Times New Roman"/>
              </w:rPr>
            </w:pPr>
            <w:r>
              <w:rPr>
                <w:rFonts w:eastAsia="Times New Roman"/>
              </w:rPr>
              <w:t>3</w:t>
            </w:r>
          </w:p>
        </w:tc>
        <w:tc>
          <w:tcPr>
            <w:tcW w:w="679" w:type="dxa"/>
          </w:tcPr>
          <w:p w14:paraId="0DFFD247" w14:textId="77777777" w:rsidR="001B653F" w:rsidRPr="00E359BF" w:rsidRDefault="001B653F" w:rsidP="00D0127F">
            <w:pPr>
              <w:pStyle w:val="TableTextCentered"/>
              <w:rPr>
                <w:rFonts w:eastAsia="Times New Roman"/>
              </w:rPr>
            </w:pPr>
            <w:r>
              <w:rPr>
                <w:rFonts w:eastAsia="Times New Roman"/>
              </w:rPr>
              <w:t>1</w:t>
            </w:r>
          </w:p>
        </w:tc>
        <w:tc>
          <w:tcPr>
            <w:tcW w:w="678" w:type="dxa"/>
          </w:tcPr>
          <w:p w14:paraId="2A329774" w14:textId="77777777" w:rsidR="001B653F" w:rsidRPr="00E359BF" w:rsidRDefault="001B653F" w:rsidP="00D0127F">
            <w:pPr>
              <w:pStyle w:val="TableTextCentered"/>
              <w:rPr>
                <w:rFonts w:eastAsia="Times New Roman"/>
              </w:rPr>
            </w:pPr>
            <w:r>
              <w:rPr>
                <w:rFonts w:eastAsia="Times New Roman"/>
              </w:rPr>
              <w:t>7</w:t>
            </w:r>
          </w:p>
        </w:tc>
        <w:tc>
          <w:tcPr>
            <w:tcW w:w="679" w:type="dxa"/>
          </w:tcPr>
          <w:p w14:paraId="71E916AD" w14:textId="77777777" w:rsidR="001B653F" w:rsidRPr="00E359BF" w:rsidRDefault="001B653F" w:rsidP="00D0127F">
            <w:pPr>
              <w:pStyle w:val="TableTextCentered"/>
              <w:rPr>
                <w:rFonts w:eastAsia="Times New Roman"/>
              </w:rPr>
            </w:pPr>
            <w:r>
              <w:rPr>
                <w:rFonts w:eastAsia="Times New Roman"/>
              </w:rPr>
              <w:t>0</w:t>
            </w:r>
          </w:p>
        </w:tc>
        <w:tc>
          <w:tcPr>
            <w:tcW w:w="679" w:type="dxa"/>
          </w:tcPr>
          <w:p w14:paraId="1617ED60" w14:textId="77777777" w:rsidR="001B653F" w:rsidRPr="00E359BF" w:rsidRDefault="001B653F" w:rsidP="00D0127F">
            <w:pPr>
              <w:pStyle w:val="TableTextCentered"/>
              <w:rPr>
                <w:rFonts w:eastAsia="Times New Roman"/>
              </w:rPr>
            </w:pPr>
            <w:r>
              <w:rPr>
                <w:rFonts w:eastAsia="Times New Roman"/>
              </w:rPr>
              <w:t>0</w:t>
            </w:r>
          </w:p>
        </w:tc>
        <w:tc>
          <w:tcPr>
            <w:tcW w:w="532" w:type="dxa"/>
          </w:tcPr>
          <w:p w14:paraId="2EFA3F89" w14:textId="77777777" w:rsidR="001B653F" w:rsidRPr="00E359BF" w:rsidRDefault="001B653F" w:rsidP="00D0127F">
            <w:pPr>
              <w:pStyle w:val="TableTextCentered"/>
              <w:rPr>
                <w:rFonts w:eastAsia="Times New Roman"/>
              </w:rPr>
            </w:pPr>
            <w:r>
              <w:rPr>
                <w:rFonts w:eastAsia="Times New Roman"/>
              </w:rPr>
              <w:t>15</w:t>
            </w:r>
          </w:p>
        </w:tc>
        <w:tc>
          <w:tcPr>
            <w:tcW w:w="989" w:type="dxa"/>
          </w:tcPr>
          <w:p w14:paraId="5164456F" w14:textId="77777777" w:rsidR="001B653F" w:rsidRPr="00E359BF" w:rsidRDefault="001B653F" w:rsidP="00D0127F">
            <w:pPr>
              <w:pStyle w:val="TableTextCentered"/>
              <w:rPr>
                <w:rFonts w:eastAsia="Times New Roman"/>
              </w:rPr>
            </w:pPr>
            <w:r>
              <w:rPr>
                <w:rFonts w:eastAsia="Times New Roman"/>
              </w:rPr>
              <w:t>3.7</w:t>
            </w:r>
          </w:p>
        </w:tc>
      </w:tr>
      <w:tr w:rsidR="001B653F" w:rsidRPr="00E359BF" w14:paraId="0229603A" w14:textId="77777777" w:rsidTr="00121876">
        <w:tc>
          <w:tcPr>
            <w:tcW w:w="3435" w:type="dxa"/>
            <w:vAlign w:val="center"/>
          </w:tcPr>
          <w:p w14:paraId="3DA02428" w14:textId="77777777" w:rsidR="001B653F" w:rsidRPr="00EB088B" w:rsidRDefault="001B653F" w:rsidP="00D0127F">
            <w:pPr>
              <w:pStyle w:val="TableText"/>
              <w:ind w:left="204"/>
              <w:rPr>
                <w:rFonts w:ascii="Franklin Gothic Book" w:hAnsi="Franklin Gothic Book"/>
              </w:rPr>
            </w:pPr>
            <w:r w:rsidRPr="00EB088B">
              <w:rPr>
                <w:rFonts w:ascii="Franklin Gothic Book" w:hAnsi="Franklin Gothic Book"/>
              </w:rPr>
              <w:t>Instructional Dialogue (UE only)</w:t>
            </w:r>
          </w:p>
        </w:tc>
        <w:tc>
          <w:tcPr>
            <w:tcW w:w="680" w:type="dxa"/>
          </w:tcPr>
          <w:p w14:paraId="4397E4E1" w14:textId="77777777" w:rsidR="001B653F" w:rsidRPr="00E359BF" w:rsidRDefault="001B653F" w:rsidP="00D0127F">
            <w:pPr>
              <w:pStyle w:val="TableTextCentered"/>
              <w:rPr>
                <w:rFonts w:eastAsia="Times New Roman"/>
              </w:rPr>
            </w:pPr>
            <w:r>
              <w:rPr>
                <w:rFonts w:eastAsia="Times New Roman"/>
              </w:rPr>
              <w:t>2</w:t>
            </w:r>
          </w:p>
        </w:tc>
        <w:tc>
          <w:tcPr>
            <w:tcW w:w="683" w:type="dxa"/>
          </w:tcPr>
          <w:p w14:paraId="3534571E" w14:textId="77777777" w:rsidR="001B653F" w:rsidRPr="00E359BF" w:rsidRDefault="001B653F" w:rsidP="00D0127F">
            <w:pPr>
              <w:pStyle w:val="TableTextCentered"/>
              <w:rPr>
                <w:rFonts w:eastAsia="Times New Roman"/>
              </w:rPr>
            </w:pPr>
            <w:r>
              <w:rPr>
                <w:rFonts w:eastAsia="Times New Roman"/>
              </w:rPr>
              <w:t>0</w:t>
            </w:r>
          </w:p>
        </w:tc>
        <w:tc>
          <w:tcPr>
            <w:tcW w:w="678" w:type="dxa"/>
          </w:tcPr>
          <w:p w14:paraId="33FEE966" w14:textId="77777777" w:rsidR="001B653F" w:rsidRPr="00E359BF" w:rsidRDefault="001B653F" w:rsidP="00D0127F">
            <w:pPr>
              <w:pStyle w:val="TableTextCentered"/>
              <w:rPr>
                <w:rFonts w:eastAsia="Times New Roman"/>
              </w:rPr>
            </w:pPr>
            <w:r>
              <w:rPr>
                <w:rFonts w:eastAsia="Times New Roman"/>
              </w:rPr>
              <w:t>1</w:t>
            </w:r>
          </w:p>
        </w:tc>
        <w:tc>
          <w:tcPr>
            <w:tcW w:w="679" w:type="dxa"/>
          </w:tcPr>
          <w:p w14:paraId="554CBD2E" w14:textId="77777777" w:rsidR="001B653F" w:rsidRPr="00E359BF" w:rsidRDefault="001B653F" w:rsidP="00D0127F">
            <w:pPr>
              <w:pStyle w:val="TableTextCentered"/>
              <w:rPr>
                <w:rFonts w:eastAsia="Times New Roman"/>
              </w:rPr>
            </w:pPr>
            <w:r>
              <w:rPr>
                <w:rFonts w:eastAsia="Times New Roman"/>
              </w:rPr>
              <w:t>2</w:t>
            </w:r>
          </w:p>
        </w:tc>
        <w:tc>
          <w:tcPr>
            <w:tcW w:w="678" w:type="dxa"/>
          </w:tcPr>
          <w:p w14:paraId="7C02605A" w14:textId="77777777" w:rsidR="001B653F" w:rsidRPr="00E359BF" w:rsidRDefault="001B653F" w:rsidP="00D0127F">
            <w:pPr>
              <w:pStyle w:val="TableTextCentered"/>
              <w:rPr>
                <w:rFonts w:eastAsia="Times New Roman"/>
              </w:rPr>
            </w:pPr>
            <w:r>
              <w:rPr>
                <w:rFonts w:eastAsia="Times New Roman"/>
              </w:rPr>
              <w:t>1</w:t>
            </w:r>
          </w:p>
        </w:tc>
        <w:tc>
          <w:tcPr>
            <w:tcW w:w="679" w:type="dxa"/>
          </w:tcPr>
          <w:p w14:paraId="02376A50" w14:textId="77777777" w:rsidR="001B653F" w:rsidRPr="00E359BF" w:rsidRDefault="001B653F" w:rsidP="00D0127F">
            <w:pPr>
              <w:pStyle w:val="TableTextCentered"/>
              <w:rPr>
                <w:rFonts w:eastAsia="Times New Roman"/>
              </w:rPr>
            </w:pPr>
            <w:r>
              <w:rPr>
                <w:rFonts w:eastAsia="Times New Roman"/>
              </w:rPr>
              <w:t>1</w:t>
            </w:r>
          </w:p>
        </w:tc>
        <w:tc>
          <w:tcPr>
            <w:tcW w:w="679" w:type="dxa"/>
          </w:tcPr>
          <w:p w14:paraId="22F63E3B" w14:textId="77777777" w:rsidR="001B653F" w:rsidRPr="00E359BF" w:rsidRDefault="001B653F" w:rsidP="00D0127F">
            <w:pPr>
              <w:pStyle w:val="TableTextCentered"/>
              <w:rPr>
                <w:rFonts w:eastAsia="Times New Roman"/>
              </w:rPr>
            </w:pPr>
            <w:r>
              <w:rPr>
                <w:rFonts w:eastAsia="Times New Roman"/>
              </w:rPr>
              <w:t>2</w:t>
            </w:r>
          </w:p>
        </w:tc>
        <w:tc>
          <w:tcPr>
            <w:tcW w:w="532" w:type="dxa"/>
          </w:tcPr>
          <w:p w14:paraId="5BBE15A1" w14:textId="77777777" w:rsidR="001B653F" w:rsidRPr="00E359BF" w:rsidRDefault="001B653F" w:rsidP="00D0127F">
            <w:pPr>
              <w:pStyle w:val="TableTextCentered"/>
              <w:rPr>
                <w:rFonts w:eastAsia="Times New Roman"/>
              </w:rPr>
            </w:pPr>
            <w:r>
              <w:rPr>
                <w:rFonts w:eastAsia="Times New Roman"/>
              </w:rPr>
              <w:t>9</w:t>
            </w:r>
          </w:p>
        </w:tc>
        <w:tc>
          <w:tcPr>
            <w:tcW w:w="989" w:type="dxa"/>
          </w:tcPr>
          <w:p w14:paraId="2650BB2C" w14:textId="77777777" w:rsidR="001B653F" w:rsidRPr="00E359BF" w:rsidRDefault="001B653F" w:rsidP="00D0127F">
            <w:pPr>
              <w:pStyle w:val="TableTextCentered"/>
              <w:rPr>
                <w:rFonts w:eastAsia="Times New Roman"/>
              </w:rPr>
            </w:pPr>
            <w:r>
              <w:rPr>
                <w:rFonts w:eastAsia="Times New Roman"/>
              </w:rPr>
              <w:t>4.2</w:t>
            </w:r>
          </w:p>
        </w:tc>
      </w:tr>
      <w:tr w:rsidR="001B653F" w:rsidRPr="008461FE" w14:paraId="7B188006" w14:textId="77777777" w:rsidTr="00121876">
        <w:tc>
          <w:tcPr>
            <w:tcW w:w="3435" w:type="dxa"/>
            <w:shd w:val="clear" w:color="auto" w:fill="D9E2F3" w:themeFill="accent5" w:themeFillTint="33"/>
            <w:vAlign w:val="center"/>
          </w:tcPr>
          <w:p w14:paraId="085D515D" w14:textId="77777777" w:rsidR="001B653F" w:rsidRPr="001B653F" w:rsidRDefault="001B653F" w:rsidP="00D0127F">
            <w:pPr>
              <w:pStyle w:val="TableText"/>
              <w:rPr>
                <w:rStyle w:val="Bodytextdemi0"/>
              </w:rPr>
            </w:pPr>
            <w:r w:rsidRPr="001B653F">
              <w:rPr>
                <w:rStyle w:val="Bodytextdemi0"/>
              </w:rPr>
              <w:t>Student Engagement (UE only)</w:t>
            </w:r>
          </w:p>
        </w:tc>
        <w:tc>
          <w:tcPr>
            <w:tcW w:w="680" w:type="dxa"/>
            <w:shd w:val="clear" w:color="auto" w:fill="D9E2F3" w:themeFill="accent5" w:themeFillTint="33"/>
          </w:tcPr>
          <w:p w14:paraId="7F070A6A" w14:textId="77777777" w:rsidR="001B653F" w:rsidRPr="008461FE" w:rsidRDefault="001B653F" w:rsidP="00D0127F">
            <w:pPr>
              <w:pStyle w:val="TableTextCentered"/>
              <w:rPr>
                <w:rFonts w:eastAsia="Times New Roman"/>
                <w:b/>
                <w:bCs/>
              </w:rPr>
            </w:pPr>
            <w:r>
              <w:rPr>
                <w:rFonts w:eastAsia="Times New Roman"/>
                <w:b/>
                <w:bCs/>
              </w:rPr>
              <w:t>0</w:t>
            </w:r>
          </w:p>
        </w:tc>
        <w:tc>
          <w:tcPr>
            <w:tcW w:w="683" w:type="dxa"/>
            <w:shd w:val="clear" w:color="auto" w:fill="D9E2F3" w:themeFill="accent5" w:themeFillTint="33"/>
          </w:tcPr>
          <w:p w14:paraId="4C278D18" w14:textId="77777777" w:rsidR="001B653F" w:rsidRPr="008461FE" w:rsidRDefault="001B653F" w:rsidP="00D0127F">
            <w:pPr>
              <w:pStyle w:val="TableTextCentered"/>
              <w:rPr>
                <w:rFonts w:eastAsia="Times New Roman"/>
                <w:b/>
                <w:bCs/>
              </w:rPr>
            </w:pPr>
            <w:r>
              <w:rPr>
                <w:rFonts w:eastAsia="Times New Roman"/>
                <w:b/>
                <w:bCs/>
              </w:rPr>
              <w:t>0</w:t>
            </w:r>
          </w:p>
        </w:tc>
        <w:tc>
          <w:tcPr>
            <w:tcW w:w="678" w:type="dxa"/>
            <w:shd w:val="clear" w:color="auto" w:fill="D9E2F3" w:themeFill="accent5" w:themeFillTint="33"/>
          </w:tcPr>
          <w:p w14:paraId="245CA15F" w14:textId="77777777" w:rsidR="001B653F" w:rsidRPr="008461FE" w:rsidRDefault="001B653F" w:rsidP="00D0127F">
            <w:pPr>
              <w:pStyle w:val="TableTextCentered"/>
              <w:rPr>
                <w:rFonts w:eastAsia="Times New Roman"/>
                <w:b/>
                <w:bCs/>
              </w:rPr>
            </w:pPr>
            <w:r>
              <w:rPr>
                <w:rFonts w:eastAsia="Times New Roman"/>
                <w:b/>
                <w:bCs/>
              </w:rPr>
              <w:t>0</w:t>
            </w:r>
          </w:p>
        </w:tc>
        <w:tc>
          <w:tcPr>
            <w:tcW w:w="679" w:type="dxa"/>
            <w:shd w:val="clear" w:color="auto" w:fill="D9E2F3" w:themeFill="accent5" w:themeFillTint="33"/>
          </w:tcPr>
          <w:p w14:paraId="10A77036" w14:textId="77777777" w:rsidR="001B653F" w:rsidRPr="008461FE" w:rsidRDefault="001B653F" w:rsidP="00D0127F">
            <w:pPr>
              <w:pStyle w:val="TableTextCentered"/>
              <w:rPr>
                <w:rFonts w:eastAsia="Times New Roman"/>
                <w:b/>
                <w:bCs/>
              </w:rPr>
            </w:pPr>
            <w:r>
              <w:rPr>
                <w:rFonts w:eastAsia="Times New Roman"/>
                <w:b/>
                <w:bCs/>
              </w:rPr>
              <w:t>1</w:t>
            </w:r>
          </w:p>
        </w:tc>
        <w:tc>
          <w:tcPr>
            <w:tcW w:w="678" w:type="dxa"/>
            <w:shd w:val="clear" w:color="auto" w:fill="D9E2F3" w:themeFill="accent5" w:themeFillTint="33"/>
          </w:tcPr>
          <w:p w14:paraId="02889206" w14:textId="77777777" w:rsidR="001B653F" w:rsidRPr="008461FE" w:rsidRDefault="001B653F" w:rsidP="00D0127F">
            <w:pPr>
              <w:pStyle w:val="TableTextCentered"/>
              <w:rPr>
                <w:rFonts w:eastAsia="Times New Roman"/>
                <w:b/>
                <w:bCs/>
              </w:rPr>
            </w:pPr>
            <w:r>
              <w:rPr>
                <w:rFonts w:eastAsia="Times New Roman"/>
                <w:b/>
                <w:bCs/>
              </w:rPr>
              <w:t>2</w:t>
            </w:r>
          </w:p>
        </w:tc>
        <w:tc>
          <w:tcPr>
            <w:tcW w:w="679" w:type="dxa"/>
            <w:shd w:val="clear" w:color="auto" w:fill="D9E2F3" w:themeFill="accent5" w:themeFillTint="33"/>
          </w:tcPr>
          <w:p w14:paraId="4C56B1D1" w14:textId="77777777" w:rsidR="001B653F" w:rsidRPr="008461FE" w:rsidRDefault="001B653F" w:rsidP="00D0127F">
            <w:pPr>
              <w:pStyle w:val="TableTextCentered"/>
              <w:rPr>
                <w:rFonts w:eastAsia="Times New Roman"/>
                <w:b/>
                <w:bCs/>
              </w:rPr>
            </w:pPr>
            <w:r>
              <w:rPr>
                <w:rFonts w:eastAsia="Times New Roman"/>
                <w:b/>
                <w:bCs/>
              </w:rPr>
              <w:t>3</w:t>
            </w:r>
          </w:p>
        </w:tc>
        <w:tc>
          <w:tcPr>
            <w:tcW w:w="679" w:type="dxa"/>
            <w:shd w:val="clear" w:color="auto" w:fill="D9E2F3" w:themeFill="accent5" w:themeFillTint="33"/>
          </w:tcPr>
          <w:p w14:paraId="34F07D44" w14:textId="77777777" w:rsidR="001B653F" w:rsidRPr="008461FE" w:rsidRDefault="001B653F" w:rsidP="00D0127F">
            <w:pPr>
              <w:pStyle w:val="TableTextCentered"/>
              <w:rPr>
                <w:rFonts w:eastAsia="Times New Roman"/>
                <w:b/>
                <w:bCs/>
              </w:rPr>
            </w:pPr>
            <w:r>
              <w:rPr>
                <w:rFonts w:eastAsia="Times New Roman"/>
                <w:b/>
                <w:bCs/>
              </w:rPr>
              <w:t>3</w:t>
            </w:r>
          </w:p>
        </w:tc>
        <w:tc>
          <w:tcPr>
            <w:tcW w:w="532" w:type="dxa"/>
            <w:shd w:val="clear" w:color="auto" w:fill="D9E2F3" w:themeFill="accent5" w:themeFillTint="33"/>
          </w:tcPr>
          <w:p w14:paraId="0902581F" w14:textId="77777777" w:rsidR="001B653F" w:rsidRPr="008461FE" w:rsidRDefault="001B653F" w:rsidP="00D0127F">
            <w:pPr>
              <w:pStyle w:val="TableTextCentered"/>
              <w:rPr>
                <w:rFonts w:eastAsia="Times New Roman"/>
                <w:b/>
                <w:bCs/>
              </w:rPr>
            </w:pPr>
            <w:r>
              <w:rPr>
                <w:rFonts w:eastAsia="Times New Roman"/>
                <w:b/>
                <w:bCs/>
              </w:rPr>
              <w:t>9</w:t>
            </w:r>
          </w:p>
        </w:tc>
        <w:tc>
          <w:tcPr>
            <w:tcW w:w="989" w:type="dxa"/>
            <w:shd w:val="clear" w:color="auto" w:fill="D9E2F3" w:themeFill="accent5" w:themeFillTint="33"/>
          </w:tcPr>
          <w:p w14:paraId="39FB5C80" w14:textId="77777777" w:rsidR="001B653F" w:rsidRPr="008461FE" w:rsidRDefault="001B653F" w:rsidP="00D0127F">
            <w:pPr>
              <w:pStyle w:val="TableTextCentered"/>
              <w:rPr>
                <w:rFonts w:eastAsia="Times New Roman"/>
                <w:b/>
                <w:bCs/>
              </w:rPr>
            </w:pPr>
            <w:r>
              <w:rPr>
                <w:rFonts w:eastAsia="Times New Roman"/>
                <w:b/>
                <w:bCs/>
              </w:rPr>
              <w:t>5.9</w:t>
            </w:r>
          </w:p>
        </w:tc>
      </w:tr>
    </w:tbl>
    <w:bookmarkEnd w:id="141"/>
    <w:p w14:paraId="75F46B19" w14:textId="77777777" w:rsidR="001B653F" w:rsidRDefault="001B653F" w:rsidP="001B653F">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42" w:name="Elem_PC_Calc"/>
      <w:r>
        <w:rPr>
          <w:szCs w:val="20"/>
        </w:rPr>
        <w:t>([3 x 1] + [4 x 2] + [5 x 6] + [6 x 5] + [7 x 10]) ÷ 24 observations = 5.9</w:t>
      </w:r>
      <w:bookmarkEnd w:id="142"/>
    </w:p>
    <w:p w14:paraId="3CBDA747" w14:textId="77777777" w:rsidR="001B653F" w:rsidRDefault="001B653F" w:rsidP="001B653F">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43" w:name="Elem_NC_Calc"/>
      <w:r>
        <w:t>([6 x 1] + [7 x 23]) ÷ 24 observations = 7.0</w:t>
      </w:r>
      <w:bookmarkEnd w:id="143"/>
      <w:r>
        <w:t>. In addition, Negative Climate appears in the Classroom Organization Domain for the Upper Elementary Manual.</w:t>
      </w:r>
    </w:p>
    <w:p w14:paraId="52C718BF" w14:textId="77777777" w:rsidR="001B653F" w:rsidRDefault="001B653F" w:rsidP="001B653F">
      <w:pPr>
        <w:pStyle w:val="TableNote"/>
      </w:pPr>
      <w:r>
        <w:t>***Instructional Learning Formats appears in the Instructional Support Domain for the Upper Elementary Manual.</w:t>
      </w:r>
    </w:p>
    <w:p w14:paraId="3B0D3BF1" w14:textId="77777777" w:rsidR="001B653F" w:rsidRDefault="001B653F" w:rsidP="001B653F">
      <w:pPr>
        <w:pStyle w:val="TableTitle0"/>
        <w:rPr>
          <w:rFonts w:ascii="Times New Roman" w:eastAsia="MS Mincho" w:hAnsi="Times New Roman" w:cs="Times New Roman"/>
          <w:b/>
          <w:sz w:val="20"/>
        </w:rPr>
      </w:pPr>
    </w:p>
    <w:p w14:paraId="05C15D41" w14:textId="77777777" w:rsidR="001B653F" w:rsidRDefault="001B653F" w:rsidP="001B653F">
      <w:pPr>
        <w:pStyle w:val="TableTitle0"/>
        <w:rPr>
          <w:rFonts w:ascii="Times New Roman" w:eastAsia="MS Mincho" w:hAnsi="Times New Roman" w:cs="Times New Roman"/>
          <w:b/>
          <w:sz w:val="20"/>
        </w:rPr>
      </w:pPr>
    </w:p>
    <w:p w14:paraId="66232BC7" w14:textId="77777777" w:rsidR="001B653F" w:rsidRDefault="001B653F" w:rsidP="001B653F">
      <w:pPr>
        <w:pStyle w:val="TableTitle0"/>
        <w:rPr>
          <w:rFonts w:ascii="Times New Roman" w:eastAsia="MS Mincho" w:hAnsi="Times New Roman" w:cs="Times New Roman"/>
          <w:b/>
          <w:sz w:val="20"/>
        </w:rPr>
      </w:pPr>
    </w:p>
    <w:p w14:paraId="6E534EBA" w14:textId="77777777" w:rsidR="001B653F" w:rsidRDefault="001B653F" w:rsidP="001B653F">
      <w:pPr>
        <w:pStyle w:val="TableTitle0"/>
        <w:rPr>
          <w:rFonts w:ascii="Times New Roman" w:eastAsia="MS Mincho" w:hAnsi="Times New Roman" w:cs="Times New Roman"/>
          <w:b/>
          <w:sz w:val="20"/>
        </w:rPr>
      </w:pPr>
    </w:p>
    <w:p w14:paraId="0D0022D2" w14:textId="77777777" w:rsidR="001B653F" w:rsidRDefault="001B653F" w:rsidP="001B653F">
      <w:pPr>
        <w:pStyle w:val="TableTitle0"/>
        <w:rPr>
          <w:rFonts w:ascii="Times New Roman" w:eastAsia="MS Mincho" w:hAnsi="Times New Roman" w:cs="Times New Roman"/>
          <w:b/>
          <w:sz w:val="20"/>
        </w:rPr>
      </w:pPr>
    </w:p>
    <w:p w14:paraId="59447F78" w14:textId="77777777" w:rsidR="001B653F" w:rsidRPr="00E359BF" w:rsidRDefault="001B653F" w:rsidP="001B653F">
      <w:pPr>
        <w:pStyle w:val="Heading2-SIOR"/>
      </w:pPr>
      <w:bookmarkStart w:id="144" w:name="_Toc92194269"/>
      <w:r w:rsidRPr="00E359BF">
        <w:t>Summary of Average Ratings</w:t>
      </w:r>
      <w:r>
        <w:t xml:space="preserve">: </w:t>
      </w:r>
      <w:bookmarkEnd w:id="144"/>
      <w:r>
        <w:t>Grades 6</w:t>
      </w:r>
      <w:r w:rsidRPr="00E359BF">
        <w:t>–</w:t>
      </w:r>
      <w:r>
        <w:t>8</w:t>
      </w:r>
    </w:p>
    <w:p w14:paraId="33DB0CBD" w14:textId="77777777" w:rsidR="001B653F" w:rsidRPr="00E359BF" w:rsidRDefault="001B653F" w:rsidP="001B653F">
      <w:pPr>
        <w:pStyle w:val="TableTitle0"/>
      </w:pPr>
      <w:r w:rsidRPr="008F6B0C">
        <w:t>Table 18. Summary</w:t>
      </w:r>
      <w:r w:rsidRPr="00BC09E0">
        <w:t xml:space="preserve"> Table of Average Ratings for</w:t>
      </w:r>
      <w:r>
        <w:t xml:space="preserve"> </w:t>
      </w:r>
      <w:r w:rsidRPr="00BC09E0">
        <w:t xml:space="preserve">Each Dimension in Grades </w:t>
      </w:r>
      <w:r>
        <w:t>6</w:t>
      </w:r>
      <w:r w:rsidRPr="00E359BF">
        <w:t>–</w:t>
      </w:r>
      <w:r>
        <w:t>8</w:t>
      </w:r>
    </w:p>
    <w:tbl>
      <w:tblPr>
        <w:tblStyle w:val="MSVTable1"/>
        <w:tblW w:w="9712" w:type="dxa"/>
        <w:tblLayout w:type="fixed"/>
        <w:tblLook w:val="06A0" w:firstRow="1" w:lastRow="0" w:firstColumn="1" w:lastColumn="0" w:noHBand="1" w:noVBand="1"/>
      </w:tblPr>
      <w:tblGrid>
        <w:gridCol w:w="3232"/>
        <w:gridCol w:w="708"/>
        <w:gridCol w:w="714"/>
        <w:gridCol w:w="702"/>
        <w:gridCol w:w="709"/>
        <w:gridCol w:w="677"/>
        <w:gridCol w:w="739"/>
        <w:gridCol w:w="709"/>
        <w:gridCol w:w="622"/>
        <w:gridCol w:w="900"/>
      </w:tblGrid>
      <w:tr w:rsidR="008E5B5F" w:rsidRPr="00E359BF" w14:paraId="521A4299" w14:textId="77777777" w:rsidTr="001A6A36">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01C42263" w14:textId="33B351AA" w:rsidR="008E5B5F" w:rsidRPr="00E359BF" w:rsidRDefault="008E5B5F" w:rsidP="008E5B5F">
            <w:pPr>
              <w:pStyle w:val="TableColHeadingCenter"/>
              <w:rPr>
                <w:rFonts w:eastAsia="MS Mincho"/>
              </w:rPr>
            </w:pPr>
            <w:r>
              <w:rPr>
                <w:rStyle w:val="Bodytextdemi0"/>
              </w:rPr>
              <w:t>NA</w:t>
            </w:r>
          </w:p>
        </w:tc>
        <w:tc>
          <w:tcPr>
            <w:tcW w:w="708" w:type="dxa"/>
            <w:vAlign w:val="center"/>
          </w:tcPr>
          <w:p w14:paraId="5C67E576" w14:textId="12557B1E" w:rsidR="008E5B5F" w:rsidRPr="00E359BF" w:rsidRDefault="008E5B5F" w:rsidP="008E5B5F">
            <w:pPr>
              <w:pStyle w:val="TableColHeadingCenter"/>
              <w:rPr>
                <w:rFonts w:eastAsia="MS Mincho"/>
              </w:rPr>
            </w:pPr>
            <w:r w:rsidRPr="00E359BF">
              <w:rPr>
                <w:rFonts w:eastAsia="MS Mincho"/>
              </w:rPr>
              <w:t>Low Range</w:t>
            </w:r>
            <w:r>
              <w:rPr>
                <w:rFonts w:eastAsia="MS Mincho"/>
              </w:rPr>
              <w:t xml:space="preserve"> (1)</w:t>
            </w:r>
          </w:p>
        </w:tc>
        <w:tc>
          <w:tcPr>
            <w:tcW w:w="714" w:type="dxa"/>
            <w:vAlign w:val="center"/>
          </w:tcPr>
          <w:p w14:paraId="18DAD43C" w14:textId="46DD9894" w:rsidR="008E5B5F" w:rsidRPr="00E359BF" w:rsidRDefault="008E5B5F" w:rsidP="008E5B5F">
            <w:pPr>
              <w:pStyle w:val="TableColHeadingCenter"/>
              <w:rPr>
                <w:rFonts w:eastAsia="MS Mincho"/>
              </w:rPr>
            </w:pPr>
            <w:r w:rsidRPr="00E359BF">
              <w:rPr>
                <w:rFonts w:eastAsia="MS Mincho"/>
              </w:rPr>
              <w:t>Low Range</w:t>
            </w:r>
            <w:r>
              <w:rPr>
                <w:rFonts w:eastAsia="MS Mincho"/>
              </w:rPr>
              <w:t xml:space="preserve"> (2)</w:t>
            </w:r>
          </w:p>
        </w:tc>
        <w:tc>
          <w:tcPr>
            <w:tcW w:w="702" w:type="dxa"/>
            <w:vAlign w:val="center"/>
          </w:tcPr>
          <w:p w14:paraId="1E0CCFA6" w14:textId="4F8EE9CF" w:rsidR="008E5B5F" w:rsidRPr="00E359BF" w:rsidRDefault="008E5B5F" w:rsidP="008E5B5F">
            <w:pPr>
              <w:pStyle w:val="TableColHeadingCenter"/>
              <w:rPr>
                <w:rFonts w:eastAsia="MS Mincho"/>
              </w:rPr>
            </w:pPr>
            <w:r w:rsidRPr="00E359BF">
              <w:rPr>
                <w:rFonts w:eastAsia="MS Mincho"/>
              </w:rPr>
              <w:t>Middle Range</w:t>
            </w:r>
            <w:r>
              <w:rPr>
                <w:rFonts w:eastAsia="MS Mincho"/>
              </w:rPr>
              <w:t xml:space="preserve"> (3)</w:t>
            </w:r>
          </w:p>
        </w:tc>
        <w:tc>
          <w:tcPr>
            <w:tcW w:w="709" w:type="dxa"/>
            <w:vAlign w:val="center"/>
          </w:tcPr>
          <w:p w14:paraId="6C86E294" w14:textId="4B8C19BD" w:rsidR="008E5B5F" w:rsidRPr="00E359BF" w:rsidRDefault="008E5B5F" w:rsidP="008E5B5F">
            <w:pPr>
              <w:pStyle w:val="TableColHeadingCenter"/>
              <w:rPr>
                <w:rFonts w:eastAsia="MS Mincho"/>
              </w:rPr>
            </w:pPr>
            <w:r w:rsidRPr="00E157F5">
              <w:rPr>
                <w:rFonts w:eastAsia="MS Mincho"/>
              </w:rPr>
              <w:t>Middle Range</w:t>
            </w:r>
            <w:r>
              <w:rPr>
                <w:rFonts w:eastAsia="MS Mincho"/>
              </w:rPr>
              <w:t xml:space="preserve"> (4)</w:t>
            </w:r>
          </w:p>
        </w:tc>
        <w:tc>
          <w:tcPr>
            <w:tcW w:w="677" w:type="dxa"/>
            <w:vAlign w:val="center"/>
          </w:tcPr>
          <w:p w14:paraId="0DAF285A" w14:textId="7BD81FC1" w:rsidR="008E5B5F" w:rsidRPr="00E359BF" w:rsidRDefault="008E5B5F" w:rsidP="008E5B5F">
            <w:pPr>
              <w:pStyle w:val="TableColHeadingCenter"/>
              <w:rPr>
                <w:rFonts w:eastAsia="MS Mincho"/>
              </w:rPr>
            </w:pPr>
            <w:r w:rsidRPr="00E157F5">
              <w:rPr>
                <w:rFonts w:eastAsia="MS Mincho"/>
              </w:rPr>
              <w:t>Middle Range</w:t>
            </w:r>
            <w:r>
              <w:rPr>
                <w:rFonts w:eastAsia="MS Mincho"/>
              </w:rPr>
              <w:t xml:space="preserve"> (5)</w:t>
            </w:r>
          </w:p>
        </w:tc>
        <w:tc>
          <w:tcPr>
            <w:tcW w:w="739" w:type="dxa"/>
            <w:vAlign w:val="center"/>
          </w:tcPr>
          <w:p w14:paraId="13ABBD6B" w14:textId="1FB83F1F" w:rsidR="008E5B5F" w:rsidRPr="00E359BF" w:rsidRDefault="008E5B5F" w:rsidP="008E5B5F">
            <w:pPr>
              <w:pStyle w:val="TableColHeadingCenter"/>
              <w:rPr>
                <w:rFonts w:eastAsia="MS Mincho"/>
              </w:rPr>
            </w:pPr>
            <w:r w:rsidRPr="00E359BF">
              <w:rPr>
                <w:rFonts w:eastAsia="MS Mincho"/>
              </w:rPr>
              <w:t>High Range</w:t>
            </w:r>
            <w:r>
              <w:rPr>
                <w:rFonts w:eastAsia="MS Mincho"/>
              </w:rPr>
              <w:t xml:space="preserve"> (6)</w:t>
            </w:r>
          </w:p>
        </w:tc>
        <w:tc>
          <w:tcPr>
            <w:tcW w:w="709" w:type="dxa"/>
            <w:vAlign w:val="center"/>
          </w:tcPr>
          <w:p w14:paraId="3E8E789B" w14:textId="766FC843" w:rsidR="008E5B5F" w:rsidRPr="00E359BF" w:rsidRDefault="008E5B5F" w:rsidP="008E5B5F">
            <w:pPr>
              <w:pStyle w:val="TableColHeadingCenter"/>
              <w:rPr>
                <w:rFonts w:eastAsia="MS Mincho"/>
              </w:rPr>
            </w:pPr>
            <w:r w:rsidRPr="00E359BF">
              <w:rPr>
                <w:rFonts w:eastAsia="MS Mincho"/>
              </w:rPr>
              <w:t>High Range</w:t>
            </w:r>
            <w:r>
              <w:rPr>
                <w:rFonts w:eastAsia="MS Mincho"/>
              </w:rPr>
              <w:t xml:space="preserve"> (7)</w:t>
            </w:r>
          </w:p>
        </w:tc>
        <w:tc>
          <w:tcPr>
            <w:tcW w:w="622" w:type="dxa"/>
            <w:vAlign w:val="center"/>
          </w:tcPr>
          <w:p w14:paraId="7AB597C4" w14:textId="1BAA41C3" w:rsidR="008E5B5F" w:rsidRPr="00E359BF" w:rsidRDefault="008E5B5F" w:rsidP="008E5B5F">
            <w:pPr>
              <w:pStyle w:val="TableColHeadingCenter"/>
              <w:rPr>
                <w:rFonts w:eastAsia="MS Mincho"/>
              </w:rPr>
            </w:pPr>
            <w:r>
              <w:rPr>
                <w:rFonts w:eastAsia="MS Mincho"/>
              </w:rPr>
              <w:t>n</w:t>
            </w:r>
          </w:p>
        </w:tc>
        <w:tc>
          <w:tcPr>
            <w:tcW w:w="900" w:type="dxa"/>
            <w:vAlign w:val="center"/>
          </w:tcPr>
          <w:p w14:paraId="238C22A8" w14:textId="1CD1D0EB" w:rsidR="008E5B5F" w:rsidRPr="00E359BF" w:rsidRDefault="008E5B5F" w:rsidP="008E5B5F">
            <w:pPr>
              <w:pStyle w:val="TableColHeadingCenter"/>
              <w:rPr>
                <w:rFonts w:eastAsia="MS Mincho"/>
              </w:rPr>
            </w:pPr>
            <w:r w:rsidRPr="00E359BF">
              <w:rPr>
                <w:rFonts w:eastAsia="MS Mincho"/>
              </w:rPr>
              <w:t>Average Scores*</w:t>
            </w:r>
          </w:p>
        </w:tc>
      </w:tr>
      <w:tr w:rsidR="001B653F" w:rsidRPr="00E359BF" w14:paraId="2C8703B8" w14:textId="77777777" w:rsidTr="00042605">
        <w:tc>
          <w:tcPr>
            <w:tcW w:w="3232" w:type="dxa"/>
            <w:shd w:val="clear" w:color="auto" w:fill="D9E2F3" w:themeFill="accent5" w:themeFillTint="33"/>
            <w:vAlign w:val="center"/>
          </w:tcPr>
          <w:p w14:paraId="2666BD76" w14:textId="77777777" w:rsidR="001B653F" w:rsidRPr="00E359BF" w:rsidRDefault="001B653F" w:rsidP="00D0127F">
            <w:pPr>
              <w:pStyle w:val="TableSubheading"/>
            </w:pPr>
            <w:bookmarkStart w:id="145" w:name="SummaryTbl_Middle"/>
            <w:r w:rsidRPr="00E359BF">
              <w:t>Emotional Support Domain</w:t>
            </w:r>
          </w:p>
        </w:tc>
        <w:tc>
          <w:tcPr>
            <w:tcW w:w="708" w:type="dxa"/>
            <w:shd w:val="clear" w:color="auto" w:fill="D9E2F3" w:themeFill="accent5" w:themeFillTint="33"/>
          </w:tcPr>
          <w:p w14:paraId="4E7F0EA4" w14:textId="77777777" w:rsidR="001B653F" w:rsidRPr="00E359BF" w:rsidRDefault="001B653F" w:rsidP="00D0127F">
            <w:pPr>
              <w:pStyle w:val="TableTextCenteredDemi"/>
              <w:rPr>
                <w:rFonts w:eastAsia="Times New Roman"/>
              </w:rPr>
            </w:pPr>
            <w:r>
              <w:rPr>
                <w:rFonts w:eastAsia="Times New Roman"/>
              </w:rPr>
              <w:t>2</w:t>
            </w:r>
          </w:p>
        </w:tc>
        <w:tc>
          <w:tcPr>
            <w:tcW w:w="714" w:type="dxa"/>
            <w:shd w:val="clear" w:color="auto" w:fill="D9E2F3" w:themeFill="accent5" w:themeFillTint="33"/>
          </w:tcPr>
          <w:p w14:paraId="7B617AF2" w14:textId="77777777" w:rsidR="001B653F" w:rsidRPr="00E359BF" w:rsidRDefault="001B653F" w:rsidP="00D0127F">
            <w:pPr>
              <w:pStyle w:val="TableTextCenteredDemi"/>
              <w:rPr>
                <w:rFonts w:eastAsia="Times New Roman"/>
              </w:rPr>
            </w:pPr>
            <w:r>
              <w:rPr>
                <w:rFonts w:eastAsia="Times New Roman"/>
              </w:rPr>
              <w:t>4</w:t>
            </w:r>
          </w:p>
        </w:tc>
        <w:tc>
          <w:tcPr>
            <w:tcW w:w="702" w:type="dxa"/>
            <w:shd w:val="clear" w:color="auto" w:fill="D9E2F3" w:themeFill="accent5" w:themeFillTint="33"/>
          </w:tcPr>
          <w:p w14:paraId="65B6A028" w14:textId="77777777" w:rsidR="001B653F" w:rsidRPr="00E359BF" w:rsidRDefault="001B653F" w:rsidP="00D0127F">
            <w:pPr>
              <w:pStyle w:val="TableTextCenteredDemi"/>
              <w:rPr>
                <w:rFonts w:eastAsia="Times New Roman"/>
              </w:rPr>
            </w:pPr>
            <w:r>
              <w:rPr>
                <w:rFonts w:eastAsia="Times New Roman"/>
              </w:rPr>
              <w:t>5</w:t>
            </w:r>
          </w:p>
        </w:tc>
        <w:tc>
          <w:tcPr>
            <w:tcW w:w="709" w:type="dxa"/>
            <w:shd w:val="clear" w:color="auto" w:fill="D9E2F3" w:themeFill="accent5" w:themeFillTint="33"/>
          </w:tcPr>
          <w:p w14:paraId="2A2AFD51" w14:textId="77777777" w:rsidR="001B653F" w:rsidRPr="00E359BF" w:rsidRDefault="001B653F" w:rsidP="00D0127F">
            <w:pPr>
              <w:pStyle w:val="TableTextCenteredDemi"/>
              <w:rPr>
                <w:rFonts w:eastAsia="Times New Roman"/>
              </w:rPr>
            </w:pPr>
            <w:r>
              <w:rPr>
                <w:rFonts w:eastAsia="Times New Roman"/>
              </w:rPr>
              <w:t>7</w:t>
            </w:r>
          </w:p>
        </w:tc>
        <w:tc>
          <w:tcPr>
            <w:tcW w:w="677" w:type="dxa"/>
            <w:shd w:val="clear" w:color="auto" w:fill="D9E2F3" w:themeFill="accent5" w:themeFillTint="33"/>
          </w:tcPr>
          <w:p w14:paraId="4E44DDA6" w14:textId="77777777" w:rsidR="001B653F" w:rsidRPr="00E359BF" w:rsidRDefault="001B653F" w:rsidP="00D0127F">
            <w:pPr>
              <w:pStyle w:val="TableTextCenteredDemi"/>
              <w:rPr>
                <w:rFonts w:eastAsia="Times New Roman"/>
              </w:rPr>
            </w:pPr>
            <w:r>
              <w:rPr>
                <w:rFonts w:eastAsia="Times New Roman"/>
              </w:rPr>
              <w:t>15</w:t>
            </w:r>
          </w:p>
        </w:tc>
        <w:tc>
          <w:tcPr>
            <w:tcW w:w="739" w:type="dxa"/>
            <w:shd w:val="clear" w:color="auto" w:fill="D9E2F3" w:themeFill="accent5" w:themeFillTint="33"/>
            <w:vAlign w:val="center"/>
          </w:tcPr>
          <w:p w14:paraId="42F7FF3F" w14:textId="77777777" w:rsidR="001B653F" w:rsidRPr="00E359BF" w:rsidRDefault="001B653F" w:rsidP="00D0127F">
            <w:pPr>
              <w:pStyle w:val="TableTextCenteredDemi"/>
              <w:rPr>
                <w:rFonts w:eastAsia="Times New Roman"/>
              </w:rPr>
            </w:pPr>
            <w:r>
              <w:rPr>
                <w:rFonts w:eastAsia="Times New Roman"/>
              </w:rPr>
              <w:t>13</w:t>
            </w:r>
          </w:p>
        </w:tc>
        <w:tc>
          <w:tcPr>
            <w:tcW w:w="709" w:type="dxa"/>
            <w:shd w:val="clear" w:color="auto" w:fill="D9E2F3" w:themeFill="accent5" w:themeFillTint="33"/>
            <w:vAlign w:val="center"/>
          </w:tcPr>
          <w:p w14:paraId="3F07FAD7" w14:textId="77777777" w:rsidR="001B653F" w:rsidRPr="00E359BF" w:rsidRDefault="001B653F" w:rsidP="00D0127F">
            <w:pPr>
              <w:pStyle w:val="TableTextCenteredDemi"/>
              <w:rPr>
                <w:rFonts w:eastAsia="Times New Roman"/>
              </w:rPr>
            </w:pPr>
            <w:r>
              <w:rPr>
                <w:rFonts w:eastAsia="Times New Roman"/>
              </w:rPr>
              <w:t>2</w:t>
            </w:r>
          </w:p>
        </w:tc>
        <w:tc>
          <w:tcPr>
            <w:tcW w:w="622" w:type="dxa"/>
            <w:shd w:val="clear" w:color="auto" w:fill="D9E2F3" w:themeFill="accent5" w:themeFillTint="33"/>
          </w:tcPr>
          <w:p w14:paraId="302ED39D" w14:textId="77777777" w:rsidR="001B653F" w:rsidRPr="00E359BF" w:rsidRDefault="001B653F" w:rsidP="00D0127F">
            <w:pPr>
              <w:pStyle w:val="TableTextCenteredDemi"/>
              <w:rPr>
                <w:rFonts w:eastAsia="Times New Roman"/>
              </w:rPr>
            </w:pPr>
            <w:r>
              <w:rPr>
                <w:rFonts w:eastAsia="Times New Roman"/>
              </w:rPr>
              <w:t>48</w:t>
            </w:r>
          </w:p>
        </w:tc>
        <w:tc>
          <w:tcPr>
            <w:tcW w:w="900" w:type="dxa"/>
            <w:shd w:val="clear" w:color="auto" w:fill="D9E2F3" w:themeFill="accent5" w:themeFillTint="33"/>
          </w:tcPr>
          <w:p w14:paraId="0F78E8C8" w14:textId="77777777" w:rsidR="001B653F" w:rsidRPr="00E359BF" w:rsidRDefault="001B653F" w:rsidP="00D0127F">
            <w:pPr>
              <w:pStyle w:val="TableTextCenteredDemi"/>
              <w:rPr>
                <w:rFonts w:eastAsia="Times New Roman"/>
              </w:rPr>
            </w:pPr>
            <w:r>
              <w:rPr>
                <w:rFonts w:eastAsia="Times New Roman"/>
              </w:rPr>
              <w:t>4.6</w:t>
            </w:r>
          </w:p>
        </w:tc>
      </w:tr>
      <w:tr w:rsidR="001B653F" w:rsidRPr="00E359BF" w14:paraId="544F1A12" w14:textId="77777777" w:rsidTr="00042605">
        <w:tc>
          <w:tcPr>
            <w:tcW w:w="3232" w:type="dxa"/>
            <w:vAlign w:val="center"/>
          </w:tcPr>
          <w:p w14:paraId="52A6731F" w14:textId="77777777" w:rsidR="001B653F" w:rsidRPr="00E359BF" w:rsidRDefault="001B653F" w:rsidP="00D0127F">
            <w:pPr>
              <w:pStyle w:val="TableText"/>
              <w:ind w:left="204"/>
              <w:rPr>
                <w:b/>
                <w:bCs/>
              </w:rPr>
            </w:pPr>
            <w:r w:rsidRPr="00E359BF">
              <w:t>Positive Climate</w:t>
            </w:r>
          </w:p>
        </w:tc>
        <w:tc>
          <w:tcPr>
            <w:tcW w:w="708" w:type="dxa"/>
          </w:tcPr>
          <w:p w14:paraId="569B5ED3" w14:textId="77777777" w:rsidR="001B653F" w:rsidRPr="00E359BF" w:rsidRDefault="001B653F" w:rsidP="00D0127F">
            <w:pPr>
              <w:pStyle w:val="TableTextCentered"/>
              <w:rPr>
                <w:rFonts w:eastAsia="Times New Roman"/>
              </w:rPr>
            </w:pPr>
            <w:r>
              <w:rPr>
                <w:rFonts w:eastAsia="Times New Roman"/>
              </w:rPr>
              <w:t>0</w:t>
            </w:r>
          </w:p>
        </w:tc>
        <w:tc>
          <w:tcPr>
            <w:tcW w:w="714" w:type="dxa"/>
          </w:tcPr>
          <w:p w14:paraId="2191BA71" w14:textId="77777777" w:rsidR="001B653F" w:rsidRPr="00E359BF" w:rsidRDefault="001B653F" w:rsidP="00D0127F">
            <w:pPr>
              <w:pStyle w:val="TableTextCentered"/>
              <w:rPr>
                <w:rFonts w:eastAsia="Times New Roman"/>
              </w:rPr>
            </w:pPr>
            <w:r>
              <w:rPr>
                <w:rFonts w:eastAsia="Times New Roman"/>
              </w:rPr>
              <w:t>0</w:t>
            </w:r>
          </w:p>
        </w:tc>
        <w:tc>
          <w:tcPr>
            <w:tcW w:w="702" w:type="dxa"/>
          </w:tcPr>
          <w:p w14:paraId="6EAA4934" w14:textId="77777777" w:rsidR="001B653F" w:rsidRPr="00E359BF" w:rsidRDefault="001B653F" w:rsidP="00D0127F">
            <w:pPr>
              <w:pStyle w:val="TableTextCentered"/>
              <w:rPr>
                <w:rFonts w:eastAsia="Times New Roman"/>
              </w:rPr>
            </w:pPr>
            <w:r>
              <w:rPr>
                <w:rFonts w:eastAsia="Times New Roman"/>
              </w:rPr>
              <w:t>0</w:t>
            </w:r>
          </w:p>
        </w:tc>
        <w:tc>
          <w:tcPr>
            <w:tcW w:w="709" w:type="dxa"/>
          </w:tcPr>
          <w:p w14:paraId="15C74D06" w14:textId="77777777" w:rsidR="001B653F" w:rsidRPr="00E359BF" w:rsidRDefault="001B653F" w:rsidP="00D0127F">
            <w:pPr>
              <w:pStyle w:val="TableTextCentered"/>
              <w:rPr>
                <w:rFonts w:eastAsia="Times New Roman"/>
              </w:rPr>
            </w:pPr>
            <w:r>
              <w:rPr>
                <w:rFonts w:eastAsia="Times New Roman"/>
              </w:rPr>
              <w:t>2</w:t>
            </w:r>
          </w:p>
        </w:tc>
        <w:tc>
          <w:tcPr>
            <w:tcW w:w="677" w:type="dxa"/>
          </w:tcPr>
          <w:p w14:paraId="19E29FD8" w14:textId="77777777" w:rsidR="001B653F" w:rsidRPr="00E359BF" w:rsidRDefault="001B653F" w:rsidP="00D0127F">
            <w:pPr>
              <w:pStyle w:val="TableTextCentered"/>
              <w:rPr>
                <w:rFonts w:eastAsia="Times New Roman"/>
              </w:rPr>
            </w:pPr>
            <w:r>
              <w:rPr>
                <w:rFonts w:eastAsia="Times New Roman"/>
              </w:rPr>
              <w:t>6</w:t>
            </w:r>
          </w:p>
        </w:tc>
        <w:tc>
          <w:tcPr>
            <w:tcW w:w="739" w:type="dxa"/>
            <w:vAlign w:val="center"/>
          </w:tcPr>
          <w:p w14:paraId="261AF1F2" w14:textId="77777777" w:rsidR="001B653F" w:rsidRPr="00E359BF" w:rsidRDefault="001B653F" w:rsidP="00D0127F">
            <w:pPr>
              <w:pStyle w:val="TableTextCentered"/>
              <w:rPr>
                <w:rFonts w:eastAsia="Times New Roman"/>
              </w:rPr>
            </w:pPr>
            <w:r>
              <w:rPr>
                <w:rFonts w:eastAsia="Times New Roman"/>
              </w:rPr>
              <w:t>8</w:t>
            </w:r>
          </w:p>
        </w:tc>
        <w:tc>
          <w:tcPr>
            <w:tcW w:w="709" w:type="dxa"/>
            <w:vAlign w:val="center"/>
          </w:tcPr>
          <w:p w14:paraId="72C08789" w14:textId="77777777" w:rsidR="001B653F" w:rsidRPr="00E359BF" w:rsidRDefault="001B653F" w:rsidP="00D0127F">
            <w:pPr>
              <w:pStyle w:val="TableTextCentered"/>
              <w:rPr>
                <w:rFonts w:eastAsia="Times New Roman"/>
              </w:rPr>
            </w:pPr>
            <w:r>
              <w:rPr>
                <w:rFonts w:eastAsia="Times New Roman"/>
              </w:rPr>
              <w:t>0</w:t>
            </w:r>
          </w:p>
        </w:tc>
        <w:tc>
          <w:tcPr>
            <w:tcW w:w="622" w:type="dxa"/>
          </w:tcPr>
          <w:p w14:paraId="5F1C7C91" w14:textId="77777777" w:rsidR="001B653F" w:rsidRPr="00E359BF" w:rsidRDefault="001B653F" w:rsidP="00D0127F">
            <w:pPr>
              <w:pStyle w:val="TableTextCentered"/>
              <w:rPr>
                <w:rFonts w:eastAsia="Times New Roman"/>
              </w:rPr>
            </w:pPr>
            <w:r>
              <w:rPr>
                <w:rFonts w:eastAsia="Times New Roman"/>
              </w:rPr>
              <w:t>16</w:t>
            </w:r>
          </w:p>
        </w:tc>
        <w:tc>
          <w:tcPr>
            <w:tcW w:w="900" w:type="dxa"/>
          </w:tcPr>
          <w:p w14:paraId="62E3B2CC" w14:textId="77777777" w:rsidR="001B653F" w:rsidRPr="00E359BF" w:rsidRDefault="001B653F" w:rsidP="00D0127F">
            <w:pPr>
              <w:pStyle w:val="TableTextCentered"/>
              <w:rPr>
                <w:rFonts w:eastAsia="Times New Roman"/>
              </w:rPr>
            </w:pPr>
            <w:r>
              <w:rPr>
                <w:rFonts w:eastAsia="Times New Roman"/>
              </w:rPr>
              <w:t>5.4</w:t>
            </w:r>
          </w:p>
        </w:tc>
      </w:tr>
      <w:tr w:rsidR="001B653F" w:rsidRPr="00E359BF" w14:paraId="1AE7711B" w14:textId="77777777" w:rsidTr="00042605">
        <w:tc>
          <w:tcPr>
            <w:tcW w:w="3232" w:type="dxa"/>
            <w:vAlign w:val="center"/>
          </w:tcPr>
          <w:p w14:paraId="79A7F5D5" w14:textId="77777777" w:rsidR="001B653F" w:rsidRPr="00E359BF" w:rsidRDefault="001B653F" w:rsidP="00D0127F">
            <w:pPr>
              <w:pStyle w:val="TableText"/>
              <w:ind w:left="204"/>
              <w:rPr>
                <w:b/>
                <w:bCs/>
              </w:rPr>
            </w:pPr>
            <w:r w:rsidRPr="00E359BF">
              <w:t>Teacher Sensitivity</w:t>
            </w:r>
          </w:p>
        </w:tc>
        <w:tc>
          <w:tcPr>
            <w:tcW w:w="708" w:type="dxa"/>
          </w:tcPr>
          <w:p w14:paraId="3B8EEFA7" w14:textId="77777777" w:rsidR="001B653F" w:rsidRPr="00E359BF" w:rsidRDefault="001B653F" w:rsidP="00D0127F">
            <w:pPr>
              <w:pStyle w:val="TableTextCentered"/>
              <w:rPr>
                <w:rFonts w:eastAsia="Times New Roman"/>
              </w:rPr>
            </w:pPr>
            <w:r>
              <w:rPr>
                <w:rFonts w:eastAsia="Times New Roman"/>
              </w:rPr>
              <w:t>0</w:t>
            </w:r>
          </w:p>
        </w:tc>
        <w:tc>
          <w:tcPr>
            <w:tcW w:w="714" w:type="dxa"/>
          </w:tcPr>
          <w:p w14:paraId="758CBC7F" w14:textId="77777777" w:rsidR="001B653F" w:rsidRPr="00E359BF" w:rsidRDefault="001B653F" w:rsidP="00D0127F">
            <w:pPr>
              <w:pStyle w:val="TableTextCentered"/>
              <w:rPr>
                <w:rFonts w:eastAsia="Times New Roman"/>
              </w:rPr>
            </w:pPr>
            <w:r>
              <w:rPr>
                <w:rFonts w:eastAsia="Times New Roman"/>
              </w:rPr>
              <w:t>0</w:t>
            </w:r>
          </w:p>
        </w:tc>
        <w:tc>
          <w:tcPr>
            <w:tcW w:w="702" w:type="dxa"/>
          </w:tcPr>
          <w:p w14:paraId="33284461" w14:textId="77777777" w:rsidR="001B653F" w:rsidRPr="00E359BF" w:rsidRDefault="001B653F" w:rsidP="00D0127F">
            <w:pPr>
              <w:pStyle w:val="TableTextCentered"/>
              <w:rPr>
                <w:rFonts w:eastAsia="Times New Roman"/>
              </w:rPr>
            </w:pPr>
            <w:r>
              <w:rPr>
                <w:rFonts w:eastAsia="Times New Roman"/>
              </w:rPr>
              <w:t>0</w:t>
            </w:r>
          </w:p>
        </w:tc>
        <w:tc>
          <w:tcPr>
            <w:tcW w:w="709" w:type="dxa"/>
          </w:tcPr>
          <w:p w14:paraId="2AD41AFA" w14:textId="77777777" w:rsidR="001B653F" w:rsidRPr="00E359BF" w:rsidRDefault="001B653F" w:rsidP="00D0127F">
            <w:pPr>
              <w:pStyle w:val="TableTextCentered"/>
              <w:rPr>
                <w:rFonts w:eastAsia="Times New Roman"/>
              </w:rPr>
            </w:pPr>
            <w:r>
              <w:rPr>
                <w:rFonts w:eastAsia="Times New Roman"/>
              </w:rPr>
              <w:t>2</w:t>
            </w:r>
          </w:p>
        </w:tc>
        <w:tc>
          <w:tcPr>
            <w:tcW w:w="677" w:type="dxa"/>
          </w:tcPr>
          <w:p w14:paraId="261BA537" w14:textId="77777777" w:rsidR="001B653F" w:rsidRPr="00E359BF" w:rsidRDefault="001B653F" w:rsidP="00D0127F">
            <w:pPr>
              <w:pStyle w:val="TableTextCentered"/>
              <w:rPr>
                <w:rFonts w:eastAsia="Times New Roman"/>
              </w:rPr>
            </w:pPr>
            <w:r>
              <w:rPr>
                <w:rFonts w:eastAsia="Times New Roman"/>
              </w:rPr>
              <w:t>7</w:t>
            </w:r>
          </w:p>
        </w:tc>
        <w:tc>
          <w:tcPr>
            <w:tcW w:w="739" w:type="dxa"/>
            <w:vAlign w:val="center"/>
          </w:tcPr>
          <w:p w14:paraId="0D9DF1E5" w14:textId="77777777" w:rsidR="001B653F" w:rsidRPr="00E359BF" w:rsidRDefault="001B653F" w:rsidP="00D0127F">
            <w:pPr>
              <w:pStyle w:val="TableTextCentered"/>
              <w:rPr>
                <w:rFonts w:eastAsia="Times New Roman"/>
              </w:rPr>
            </w:pPr>
            <w:r>
              <w:rPr>
                <w:rFonts w:eastAsia="Times New Roman"/>
              </w:rPr>
              <w:t>5</w:t>
            </w:r>
          </w:p>
        </w:tc>
        <w:tc>
          <w:tcPr>
            <w:tcW w:w="709" w:type="dxa"/>
            <w:vAlign w:val="center"/>
          </w:tcPr>
          <w:p w14:paraId="7F559988" w14:textId="77777777" w:rsidR="001B653F" w:rsidRPr="00E359BF" w:rsidRDefault="001B653F" w:rsidP="00D0127F">
            <w:pPr>
              <w:pStyle w:val="TableTextCentered"/>
              <w:rPr>
                <w:rFonts w:eastAsia="Times New Roman"/>
              </w:rPr>
            </w:pPr>
            <w:r>
              <w:rPr>
                <w:rFonts w:eastAsia="Times New Roman"/>
              </w:rPr>
              <w:t>2</w:t>
            </w:r>
          </w:p>
        </w:tc>
        <w:tc>
          <w:tcPr>
            <w:tcW w:w="622" w:type="dxa"/>
          </w:tcPr>
          <w:p w14:paraId="11EFF138" w14:textId="77777777" w:rsidR="001B653F" w:rsidRPr="00E359BF" w:rsidRDefault="001B653F" w:rsidP="00D0127F">
            <w:pPr>
              <w:pStyle w:val="TableTextCentered"/>
              <w:rPr>
                <w:rFonts w:eastAsia="Times New Roman"/>
              </w:rPr>
            </w:pPr>
            <w:r>
              <w:rPr>
                <w:rFonts w:eastAsia="Times New Roman"/>
              </w:rPr>
              <w:t>16</w:t>
            </w:r>
          </w:p>
        </w:tc>
        <w:tc>
          <w:tcPr>
            <w:tcW w:w="900" w:type="dxa"/>
          </w:tcPr>
          <w:p w14:paraId="3D0599BB" w14:textId="77777777" w:rsidR="001B653F" w:rsidRPr="00E359BF" w:rsidRDefault="001B653F" w:rsidP="00D0127F">
            <w:pPr>
              <w:pStyle w:val="TableTextCentered"/>
              <w:rPr>
                <w:rFonts w:eastAsia="Times New Roman"/>
              </w:rPr>
            </w:pPr>
            <w:r>
              <w:rPr>
                <w:rFonts w:eastAsia="Times New Roman"/>
              </w:rPr>
              <w:t>5.4</w:t>
            </w:r>
          </w:p>
        </w:tc>
      </w:tr>
      <w:tr w:rsidR="001B653F" w:rsidRPr="00E359BF" w14:paraId="30FC3812" w14:textId="77777777" w:rsidTr="00042605">
        <w:tc>
          <w:tcPr>
            <w:tcW w:w="3232" w:type="dxa"/>
            <w:vAlign w:val="center"/>
          </w:tcPr>
          <w:p w14:paraId="3BEAC7F0" w14:textId="77777777" w:rsidR="001B653F" w:rsidRPr="00E359BF" w:rsidRDefault="001B653F" w:rsidP="00D0127F">
            <w:pPr>
              <w:pStyle w:val="TableText"/>
              <w:ind w:left="204"/>
              <w:rPr>
                <w:b/>
                <w:bCs/>
              </w:rPr>
            </w:pPr>
            <w:r w:rsidRPr="00E359BF">
              <w:t>Regard for Student Perspectives</w:t>
            </w:r>
          </w:p>
        </w:tc>
        <w:tc>
          <w:tcPr>
            <w:tcW w:w="708" w:type="dxa"/>
          </w:tcPr>
          <w:p w14:paraId="390525B1" w14:textId="77777777" w:rsidR="001B653F" w:rsidRPr="00E359BF" w:rsidRDefault="001B653F" w:rsidP="00D0127F">
            <w:pPr>
              <w:pStyle w:val="TableTextCentered"/>
              <w:rPr>
                <w:rFonts w:eastAsia="Times New Roman"/>
              </w:rPr>
            </w:pPr>
            <w:r>
              <w:rPr>
                <w:rFonts w:eastAsia="Times New Roman"/>
              </w:rPr>
              <w:t>2</w:t>
            </w:r>
          </w:p>
        </w:tc>
        <w:tc>
          <w:tcPr>
            <w:tcW w:w="714" w:type="dxa"/>
          </w:tcPr>
          <w:p w14:paraId="1583D989" w14:textId="77777777" w:rsidR="001B653F" w:rsidRPr="00E359BF" w:rsidRDefault="001B653F" w:rsidP="00D0127F">
            <w:pPr>
              <w:pStyle w:val="TableTextCentered"/>
              <w:rPr>
                <w:rFonts w:eastAsia="Times New Roman"/>
              </w:rPr>
            </w:pPr>
            <w:r>
              <w:rPr>
                <w:rFonts w:eastAsia="Times New Roman"/>
              </w:rPr>
              <w:t>4</w:t>
            </w:r>
          </w:p>
        </w:tc>
        <w:tc>
          <w:tcPr>
            <w:tcW w:w="702" w:type="dxa"/>
          </w:tcPr>
          <w:p w14:paraId="7E3D1543" w14:textId="77777777" w:rsidR="001B653F" w:rsidRPr="00E359BF" w:rsidRDefault="001B653F" w:rsidP="00D0127F">
            <w:pPr>
              <w:pStyle w:val="TableTextCentered"/>
              <w:rPr>
                <w:rFonts w:eastAsia="Times New Roman"/>
              </w:rPr>
            </w:pPr>
            <w:r>
              <w:rPr>
                <w:rFonts w:eastAsia="Times New Roman"/>
              </w:rPr>
              <w:t>5</w:t>
            </w:r>
          </w:p>
        </w:tc>
        <w:tc>
          <w:tcPr>
            <w:tcW w:w="709" w:type="dxa"/>
          </w:tcPr>
          <w:p w14:paraId="0865A9E6" w14:textId="77777777" w:rsidR="001B653F" w:rsidRPr="00E359BF" w:rsidRDefault="001B653F" w:rsidP="00D0127F">
            <w:pPr>
              <w:pStyle w:val="TableTextCentered"/>
              <w:rPr>
                <w:rFonts w:eastAsia="Times New Roman"/>
              </w:rPr>
            </w:pPr>
            <w:r>
              <w:rPr>
                <w:rFonts w:eastAsia="Times New Roman"/>
              </w:rPr>
              <w:t>3</w:t>
            </w:r>
          </w:p>
        </w:tc>
        <w:tc>
          <w:tcPr>
            <w:tcW w:w="677" w:type="dxa"/>
          </w:tcPr>
          <w:p w14:paraId="3F338817" w14:textId="77777777" w:rsidR="001B653F" w:rsidRPr="00E359BF" w:rsidRDefault="001B653F" w:rsidP="00D0127F">
            <w:pPr>
              <w:pStyle w:val="TableTextCentered"/>
              <w:rPr>
                <w:rFonts w:eastAsia="Times New Roman"/>
              </w:rPr>
            </w:pPr>
            <w:r>
              <w:rPr>
                <w:rFonts w:eastAsia="Times New Roman"/>
              </w:rPr>
              <w:t>2</w:t>
            </w:r>
          </w:p>
        </w:tc>
        <w:tc>
          <w:tcPr>
            <w:tcW w:w="739" w:type="dxa"/>
            <w:vAlign w:val="center"/>
          </w:tcPr>
          <w:p w14:paraId="36F8A24A" w14:textId="77777777" w:rsidR="001B653F" w:rsidRPr="00E359BF" w:rsidRDefault="001B653F" w:rsidP="00D0127F">
            <w:pPr>
              <w:pStyle w:val="TableTextCentered"/>
              <w:rPr>
                <w:rFonts w:eastAsia="Times New Roman"/>
              </w:rPr>
            </w:pPr>
            <w:r>
              <w:rPr>
                <w:rFonts w:eastAsia="Times New Roman"/>
              </w:rPr>
              <w:t>0</w:t>
            </w:r>
          </w:p>
        </w:tc>
        <w:tc>
          <w:tcPr>
            <w:tcW w:w="709" w:type="dxa"/>
            <w:vAlign w:val="center"/>
          </w:tcPr>
          <w:p w14:paraId="7B76B2BE" w14:textId="77777777" w:rsidR="001B653F" w:rsidRPr="00E359BF" w:rsidRDefault="001B653F" w:rsidP="00D0127F">
            <w:pPr>
              <w:pStyle w:val="TableTextCentered"/>
              <w:rPr>
                <w:rFonts w:eastAsia="Times New Roman"/>
              </w:rPr>
            </w:pPr>
            <w:r>
              <w:rPr>
                <w:rFonts w:eastAsia="Times New Roman"/>
              </w:rPr>
              <w:t>0</w:t>
            </w:r>
          </w:p>
        </w:tc>
        <w:tc>
          <w:tcPr>
            <w:tcW w:w="622" w:type="dxa"/>
          </w:tcPr>
          <w:p w14:paraId="13B41644" w14:textId="77777777" w:rsidR="001B653F" w:rsidRPr="00E359BF" w:rsidRDefault="001B653F" w:rsidP="00D0127F">
            <w:pPr>
              <w:pStyle w:val="TableTextCentered"/>
              <w:rPr>
                <w:rFonts w:eastAsia="Times New Roman"/>
              </w:rPr>
            </w:pPr>
            <w:r>
              <w:rPr>
                <w:rFonts w:eastAsia="Times New Roman"/>
              </w:rPr>
              <w:t>16</w:t>
            </w:r>
          </w:p>
        </w:tc>
        <w:tc>
          <w:tcPr>
            <w:tcW w:w="900" w:type="dxa"/>
          </w:tcPr>
          <w:p w14:paraId="7EC6F043" w14:textId="77777777" w:rsidR="001B653F" w:rsidRPr="00E359BF" w:rsidRDefault="001B653F" w:rsidP="00D0127F">
            <w:pPr>
              <w:pStyle w:val="TableTextCentered"/>
              <w:rPr>
                <w:rFonts w:eastAsia="Times New Roman"/>
              </w:rPr>
            </w:pPr>
            <w:r>
              <w:rPr>
                <w:rFonts w:eastAsia="Times New Roman"/>
              </w:rPr>
              <w:t>2.9</w:t>
            </w:r>
          </w:p>
        </w:tc>
      </w:tr>
      <w:tr w:rsidR="001B653F" w:rsidRPr="00E359BF" w14:paraId="751BE0FB" w14:textId="77777777" w:rsidTr="00042605">
        <w:tc>
          <w:tcPr>
            <w:tcW w:w="3232" w:type="dxa"/>
            <w:shd w:val="clear" w:color="auto" w:fill="D9E2F3" w:themeFill="accent5" w:themeFillTint="33"/>
            <w:vAlign w:val="center"/>
          </w:tcPr>
          <w:p w14:paraId="56FFDC96" w14:textId="77777777" w:rsidR="001B653F" w:rsidRPr="00E359BF" w:rsidRDefault="001B653F" w:rsidP="00D0127F">
            <w:pPr>
              <w:pStyle w:val="TableSubheading"/>
              <w:rPr>
                <w:szCs w:val="20"/>
              </w:rPr>
            </w:pPr>
            <w:r w:rsidRPr="00E359BF">
              <w:t>Classroom Organization Domain</w:t>
            </w:r>
          </w:p>
        </w:tc>
        <w:tc>
          <w:tcPr>
            <w:tcW w:w="708" w:type="dxa"/>
            <w:shd w:val="clear" w:color="auto" w:fill="D9E2F3" w:themeFill="accent5" w:themeFillTint="33"/>
          </w:tcPr>
          <w:p w14:paraId="30BE3C5C" w14:textId="77777777" w:rsidR="001B653F" w:rsidRPr="00E359BF" w:rsidRDefault="001B653F" w:rsidP="00D0127F">
            <w:pPr>
              <w:pStyle w:val="TableTextCenteredDemi"/>
              <w:rPr>
                <w:rFonts w:eastAsia="Times New Roman"/>
              </w:rPr>
            </w:pPr>
            <w:r>
              <w:rPr>
                <w:rFonts w:eastAsia="Times New Roman"/>
              </w:rPr>
              <w:t>0</w:t>
            </w:r>
          </w:p>
        </w:tc>
        <w:tc>
          <w:tcPr>
            <w:tcW w:w="714" w:type="dxa"/>
            <w:shd w:val="clear" w:color="auto" w:fill="D9E2F3" w:themeFill="accent5" w:themeFillTint="33"/>
          </w:tcPr>
          <w:p w14:paraId="0D1E7569" w14:textId="77777777" w:rsidR="001B653F" w:rsidRPr="00E359BF" w:rsidRDefault="001B653F" w:rsidP="00D0127F">
            <w:pPr>
              <w:pStyle w:val="TableTextCenteredDemi"/>
              <w:rPr>
                <w:rFonts w:eastAsia="Times New Roman"/>
              </w:rPr>
            </w:pPr>
            <w:r>
              <w:rPr>
                <w:rFonts w:eastAsia="Times New Roman"/>
              </w:rPr>
              <w:t>0</w:t>
            </w:r>
          </w:p>
        </w:tc>
        <w:tc>
          <w:tcPr>
            <w:tcW w:w="702" w:type="dxa"/>
            <w:shd w:val="clear" w:color="auto" w:fill="D9E2F3" w:themeFill="accent5" w:themeFillTint="33"/>
          </w:tcPr>
          <w:p w14:paraId="648AE468" w14:textId="77777777" w:rsidR="001B653F" w:rsidRPr="00E359BF" w:rsidRDefault="001B653F" w:rsidP="00D0127F">
            <w:pPr>
              <w:pStyle w:val="TableTextCenteredDemi"/>
              <w:rPr>
                <w:rFonts w:eastAsia="Times New Roman"/>
              </w:rPr>
            </w:pPr>
            <w:r>
              <w:rPr>
                <w:rFonts w:eastAsia="Times New Roman"/>
              </w:rPr>
              <w:t>1</w:t>
            </w:r>
          </w:p>
        </w:tc>
        <w:tc>
          <w:tcPr>
            <w:tcW w:w="709" w:type="dxa"/>
            <w:shd w:val="clear" w:color="auto" w:fill="D9E2F3" w:themeFill="accent5" w:themeFillTint="33"/>
          </w:tcPr>
          <w:p w14:paraId="3F694A84" w14:textId="77777777" w:rsidR="001B653F" w:rsidRPr="00E359BF" w:rsidRDefault="001B653F" w:rsidP="00D0127F">
            <w:pPr>
              <w:pStyle w:val="TableTextCenteredDemi"/>
              <w:rPr>
                <w:rFonts w:eastAsia="Times New Roman"/>
              </w:rPr>
            </w:pPr>
            <w:r>
              <w:rPr>
                <w:rFonts w:eastAsia="Times New Roman"/>
              </w:rPr>
              <w:t>5</w:t>
            </w:r>
          </w:p>
        </w:tc>
        <w:tc>
          <w:tcPr>
            <w:tcW w:w="677" w:type="dxa"/>
            <w:shd w:val="clear" w:color="auto" w:fill="D9E2F3" w:themeFill="accent5" w:themeFillTint="33"/>
          </w:tcPr>
          <w:p w14:paraId="455C7089" w14:textId="77777777" w:rsidR="001B653F" w:rsidRPr="00E359BF" w:rsidRDefault="001B653F" w:rsidP="00D0127F">
            <w:pPr>
              <w:pStyle w:val="TableTextCenteredDemi"/>
              <w:rPr>
                <w:rFonts w:eastAsia="Times New Roman"/>
              </w:rPr>
            </w:pPr>
            <w:r>
              <w:rPr>
                <w:rFonts w:eastAsia="Times New Roman"/>
              </w:rPr>
              <w:t>2</w:t>
            </w:r>
          </w:p>
        </w:tc>
        <w:tc>
          <w:tcPr>
            <w:tcW w:w="739" w:type="dxa"/>
            <w:shd w:val="clear" w:color="auto" w:fill="D9E2F3" w:themeFill="accent5" w:themeFillTint="33"/>
            <w:vAlign w:val="center"/>
          </w:tcPr>
          <w:p w14:paraId="065615A9" w14:textId="77777777" w:rsidR="001B653F" w:rsidRPr="00E359BF" w:rsidRDefault="001B653F" w:rsidP="00D0127F">
            <w:pPr>
              <w:pStyle w:val="TableTextCenteredDemi"/>
              <w:rPr>
                <w:rFonts w:eastAsia="Times New Roman"/>
              </w:rPr>
            </w:pPr>
            <w:r>
              <w:rPr>
                <w:rFonts w:eastAsia="Times New Roman"/>
              </w:rPr>
              <w:t>5</w:t>
            </w:r>
          </w:p>
        </w:tc>
        <w:tc>
          <w:tcPr>
            <w:tcW w:w="709" w:type="dxa"/>
            <w:shd w:val="clear" w:color="auto" w:fill="D9E2F3" w:themeFill="accent5" w:themeFillTint="33"/>
            <w:vAlign w:val="center"/>
          </w:tcPr>
          <w:p w14:paraId="2F89985D" w14:textId="77777777" w:rsidR="001B653F" w:rsidRPr="00E359BF" w:rsidRDefault="001B653F" w:rsidP="00D0127F">
            <w:pPr>
              <w:pStyle w:val="TableTextCenteredDemi"/>
              <w:rPr>
                <w:rFonts w:eastAsia="Times New Roman"/>
              </w:rPr>
            </w:pPr>
            <w:r>
              <w:rPr>
                <w:rFonts w:eastAsia="Times New Roman"/>
              </w:rPr>
              <w:t>35</w:t>
            </w:r>
          </w:p>
        </w:tc>
        <w:tc>
          <w:tcPr>
            <w:tcW w:w="622" w:type="dxa"/>
            <w:shd w:val="clear" w:color="auto" w:fill="D9E2F3" w:themeFill="accent5" w:themeFillTint="33"/>
          </w:tcPr>
          <w:p w14:paraId="4CA6E274" w14:textId="77777777" w:rsidR="001B653F" w:rsidRPr="00E359BF" w:rsidRDefault="001B653F" w:rsidP="00D0127F">
            <w:pPr>
              <w:pStyle w:val="TableTextCenteredDemi"/>
              <w:rPr>
                <w:rFonts w:eastAsia="Times New Roman"/>
              </w:rPr>
            </w:pPr>
            <w:r>
              <w:rPr>
                <w:rFonts w:eastAsia="Times New Roman"/>
              </w:rPr>
              <w:t>48</w:t>
            </w:r>
          </w:p>
        </w:tc>
        <w:tc>
          <w:tcPr>
            <w:tcW w:w="900" w:type="dxa"/>
            <w:shd w:val="clear" w:color="auto" w:fill="D9E2F3" w:themeFill="accent5" w:themeFillTint="33"/>
          </w:tcPr>
          <w:p w14:paraId="394A5E99" w14:textId="77777777" w:rsidR="001B653F" w:rsidRPr="00E359BF" w:rsidRDefault="001B653F" w:rsidP="00D0127F">
            <w:pPr>
              <w:pStyle w:val="TableTextCenteredDemi"/>
              <w:rPr>
                <w:rFonts w:eastAsia="Times New Roman"/>
              </w:rPr>
            </w:pPr>
            <w:r>
              <w:rPr>
                <w:rFonts w:eastAsia="Times New Roman"/>
              </w:rPr>
              <w:t>6.4</w:t>
            </w:r>
          </w:p>
        </w:tc>
      </w:tr>
      <w:tr w:rsidR="001B653F" w:rsidRPr="00E359BF" w14:paraId="25B82D4C" w14:textId="77777777" w:rsidTr="00042605">
        <w:tc>
          <w:tcPr>
            <w:tcW w:w="3232" w:type="dxa"/>
            <w:vAlign w:val="center"/>
          </w:tcPr>
          <w:p w14:paraId="4992EF60" w14:textId="77777777" w:rsidR="001B653F" w:rsidRPr="00E359BF" w:rsidRDefault="001B653F" w:rsidP="00D0127F">
            <w:pPr>
              <w:pStyle w:val="TableText"/>
              <w:ind w:left="204"/>
              <w:rPr>
                <w:b/>
                <w:bCs/>
              </w:rPr>
            </w:pPr>
            <w:r w:rsidRPr="00E359BF">
              <w:t>Behavior Management</w:t>
            </w:r>
          </w:p>
        </w:tc>
        <w:tc>
          <w:tcPr>
            <w:tcW w:w="708" w:type="dxa"/>
          </w:tcPr>
          <w:p w14:paraId="24F608D3" w14:textId="77777777" w:rsidR="001B653F" w:rsidRPr="00E359BF" w:rsidRDefault="001B653F" w:rsidP="00D0127F">
            <w:pPr>
              <w:pStyle w:val="TableTextCentered"/>
              <w:rPr>
                <w:rFonts w:eastAsia="Times New Roman"/>
              </w:rPr>
            </w:pPr>
            <w:r>
              <w:rPr>
                <w:rFonts w:eastAsia="Times New Roman"/>
              </w:rPr>
              <w:t>0</w:t>
            </w:r>
          </w:p>
        </w:tc>
        <w:tc>
          <w:tcPr>
            <w:tcW w:w="714" w:type="dxa"/>
          </w:tcPr>
          <w:p w14:paraId="0DBD3D0E" w14:textId="77777777" w:rsidR="001B653F" w:rsidRPr="00E359BF" w:rsidRDefault="001B653F" w:rsidP="00D0127F">
            <w:pPr>
              <w:pStyle w:val="TableTextCentered"/>
              <w:rPr>
                <w:rFonts w:eastAsia="Times New Roman"/>
              </w:rPr>
            </w:pPr>
            <w:r>
              <w:rPr>
                <w:rFonts w:eastAsia="Times New Roman"/>
              </w:rPr>
              <w:t>0</w:t>
            </w:r>
          </w:p>
        </w:tc>
        <w:tc>
          <w:tcPr>
            <w:tcW w:w="702" w:type="dxa"/>
          </w:tcPr>
          <w:p w14:paraId="2FDBF09E" w14:textId="77777777" w:rsidR="001B653F" w:rsidRPr="00E359BF" w:rsidRDefault="001B653F" w:rsidP="00D0127F">
            <w:pPr>
              <w:pStyle w:val="TableTextCentered"/>
              <w:rPr>
                <w:rFonts w:eastAsia="Times New Roman"/>
              </w:rPr>
            </w:pPr>
            <w:r>
              <w:rPr>
                <w:rFonts w:eastAsia="Times New Roman"/>
              </w:rPr>
              <w:t>0</w:t>
            </w:r>
          </w:p>
        </w:tc>
        <w:tc>
          <w:tcPr>
            <w:tcW w:w="709" w:type="dxa"/>
          </w:tcPr>
          <w:p w14:paraId="23AAAF86" w14:textId="77777777" w:rsidR="001B653F" w:rsidRPr="00E359BF" w:rsidRDefault="001B653F" w:rsidP="00D0127F">
            <w:pPr>
              <w:pStyle w:val="TableTextCentered"/>
              <w:rPr>
                <w:rFonts w:eastAsia="Times New Roman"/>
              </w:rPr>
            </w:pPr>
            <w:r>
              <w:rPr>
                <w:rFonts w:eastAsia="Times New Roman"/>
              </w:rPr>
              <w:t>0</w:t>
            </w:r>
          </w:p>
        </w:tc>
        <w:tc>
          <w:tcPr>
            <w:tcW w:w="677" w:type="dxa"/>
          </w:tcPr>
          <w:p w14:paraId="661C5E27" w14:textId="77777777" w:rsidR="001B653F" w:rsidRPr="00E359BF" w:rsidRDefault="001B653F" w:rsidP="00D0127F">
            <w:pPr>
              <w:pStyle w:val="TableTextCentered"/>
              <w:rPr>
                <w:rFonts w:eastAsia="Times New Roman"/>
              </w:rPr>
            </w:pPr>
            <w:r>
              <w:rPr>
                <w:rFonts w:eastAsia="Times New Roman"/>
              </w:rPr>
              <w:t>1</w:t>
            </w:r>
          </w:p>
        </w:tc>
        <w:tc>
          <w:tcPr>
            <w:tcW w:w="739" w:type="dxa"/>
            <w:vAlign w:val="center"/>
          </w:tcPr>
          <w:p w14:paraId="6954DA07" w14:textId="77777777" w:rsidR="001B653F" w:rsidRPr="00E359BF" w:rsidRDefault="001B653F" w:rsidP="00D0127F">
            <w:pPr>
              <w:pStyle w:val="TableTextCentered"/>
              <w:rPr>
                <w:rFonts w:eastAsia="Times New Roman"/>
              </w:rPr>
            </w:pPr>
            <w:r>
              <w:rPr>
                <w:rFonts w:eastAsia="Times New Roman"/>
              </w:rPr>
              <w:t>3</w:t>
            </w:r>
          </w:p>
        </w:tc>
        <w:tc>
          <w:tcPr>
            <w:tcW w:w="709" w:type="dxa"/>
            <w:vAlign w:val="center"/>
          </w:tcPr>
          <w:p w14:paraId="773D32E7" w14:textId="77777777" w:rsidR="001B653F" w:rsidRPr="00E359BF" w:rsidRDefault="001B653F" w:rsidP="00D0127F">
            <w:pPr>
              <w:pStyle w:val="TableTextCentered"/>
              <w:rPr>
                <w:rFonts w:eastAsia="Times New Roman"/>
              </w:rPr>
            </w:pPr>
            <w:r>
              <w:rPr>
                <w:rFonts w:eastAsia="Times New Roman"/>
              </w:rPr>
              <w:t>12</w:t>
            </w:r>
          </w:p>
        </w:tc>
        <w:tc>
          <w:tcPr>
            <w:tcW w:w="622" w:type="dxa"/>
          </w:tcPr>
          <w:p w14:paraId="01D6CB7F" w14:textId="77777777" w:rsidR="001B653F" w:rsidRPr="00E359BF" w:rsidRDefault="001B653F" w:rsidP="00D0127F">
            <w:pPr>
              <w:pStyle w:val="TableTextCentered"/>
              <w:rPr>
                <w:rFonts w:eastAsia="Times New Roman"/>
              </w:rPr>
            </w:pPr>
            <w:r>
              <w:rPr>
                <w:rFonts w:eastAsia="Times New Roman"/>
              </w:rPr>
              <w:t>16</w:t>
            </w:r>
          </w:p>
        </w:tc>
        <w:tc>
          <w:tcPr>
            <w:tcW w:w="900" w:type="dxa"/>
          </w:tcPr>
          <w:p w14:paraId="2849791E" w14:textId="77777777" w:rsidR="001B653F" w:rsidRPr="00E359BF" w:rsidRDefault="001B653F" w:rsidP="00D0127F">
            <w:pPr>
              <w:pStyle w:val="TableTextCentered"/>
              <w:rPr>
                <w:rFonts w:eastAsia="Times New Roman"/>
              </w:rPr>
            </w:pPr>
            <w:r>
              <w:rPr>
                <w:rFonts w:eastAsia="Times New Roman"/>
              </w:rPr>
              <w:t>6.7</w:t>
            </w:r>
          </w:p>
        </w:tc>
      </w:tr>
      <w:tr w:rsidR="001B653F" w:rsidRPr="00E359BF" w14:paraId="6DE3108B" w14:textId="77777777" w:rsidTr="00042605">
        <w:tc>
          <w:tcPr>
            <w:tcW w:w="3232" w:type="dxa"/>
            <w:vAlign w:val="center"/>
          </w:tcPr>
          <w:p w14:paraId="25AE8C56" w14:textId="77777777" w:rsidR="001B653F" w:rsidRPr="00E359BF" w:rsidRDefault="001B653F" w:rsidP="00D0127F">
            <w:pPr>
              <w:pStyle w:val="TableText"/>
              <w:ind w:left="204"/>
              <w:rPr>
                <w:b/>
                <w:bCs/>
              </w:rPr>
            </w:pPr>
            <w:r w:rsidRPr="00E359BF">
              <w:t>Productivity</w:t>
            </w:r>
          </w:p>
        </w:tc>
        <w:tc>
          <w:tcPr>
            <w:tcW w:w="708" w:type="dxa"/>
          </w:tcPr>
          <w:p w14:paraId="344A7CE9" w14:textId="77777777" w:rsidR="001B653F" w:rsidRPr="00E359BF" w:rsidRDefault="001B653F" w:rsidP="00D0127F">
            <w:pPr>
              <w:pStyle w:val="TableTextCentered"/>
              <w:rPr>
                <w:rFonts w:eastAsia="Times New Roman"/>
              </w:rPr>
            </w:pPr>
            <w:r>
              <w:rPr>
                <w:rFonts w:eastAsia="Times New Roman"/>
              </w:rPr>
              <w:t>0</w:t>
            </w:r>
          </w:p>
        </w:tc>
        <w:tc>
          <w:tcPr>
            <w:tcW w:w="714" w:type="dxa"/>
          </w:tcPr>
          <w:p w14:paraId="28A6BCEE" w14:textId="77777777" w:rsidR="001B653F" w:rsidRPr="00E359BF" w:rsidRDefault="001B653F" w:rsidP="00D0127F">
            <w:pPr>
              <w:pStyle w:val="TableTextCentered"/>
              <w:rPr>
                <w:rFonts w:eastAsia="Times New Roman"/>
              </w:rPr>
            </w:pPr>
            <w:r>
              <w:rPr>
                <w:rFonts w:eastAsia="Times New Roman"/>
              </w:rPr>
              <w:t>0</w:t>
            </w:r>
          </w:p>
        </w:tc>
        <w:tc>
          <w:tcPr>
            <w:tcW w:w="702" w:type="dxa"/>
          </w:tcPr>
          <w:p w14:paraId="1FAAB87A" w14:textId="77777777" w:rsidR="001B653F" w:rsidRPr="00E359BF" w:rsidRDefault="001B653F" w:rsidP="00D0127F">
            <w:pPr>
              <w:pStyle w:val="TableTextCentered"/>
              <w:rPr>
                <w:rFonts w:eastAsia="Times New Roman"/>
              </w:rPr>
            </w:pPr>
            <w:r>
              <w:rPr>
                <w:rFonts w:eastAsia="Times New Roman"/>
              </w:rPr>
              <w:t>1</w:t>
            </w:r>
          </w:p>
        </w:tc>
        <w:tc>
          <w:tcPr>
            <w:tcW w:w="709" w:type="dxa"/>
          </w:tcPr>
          <w:p w14:paraId="7373D4C4" w14:textId="77777777" w:rsidR="001B653F" w:rsidRPr="00E359BF" w:rsidRDefault="001B653F" w:rsidP="00D0127F">
            <w:pPr>
              <w:pStyle w:val="TableTextCentered"/>
              <w:rPr>
                <w:rFonts w:eastAsia="Times New Roman"/>
              </w:rPr>
            </w:pPr>
            <w:r>
              <w:rPr>
                <w:rFonts w:eastAsia="Times New Roman"/>
              </w:rPr>
              <w:t>5</w:t>
            </w:r>
          </w:p>
        </w:tc>
        <w:tc>
          <w:tcPr>
            <w:tcW w:w="677" w:type="dxa"/>
          </w:tcPr>
          <w:p w14:paraId="3DB6691A" w14:textId="77777777" w:rsidR="001B653F" w:rsidRPr="00E359BF" w:rsidRDefault="001B653F" w:rsidP="00D0127F">
            <w:pPr>
              <w:pStyle w:val="TableTextCentered"/>
              <w:rPr>
                <w:rFonts w:eastAsia="Times New Roman"/>
              </w:rPr>
            </w:pPr>
            <w:r>
              <w:rPr>
                <w:rFonts w:eastAsia="Times New Roman"/>
              </w:rPr>
              <w:t>1</w:t>
            </w:r>
          </w:p>
        </w:tc>
        <w:tc>
          <w:tcPr>
            <w:tcW w:w="739" w:type="dxa"/>
            <w:vAlign w:val="center"/>
          </w:tcPr>
          <w:p w14:paraId="19EAD4B4" w14:textId="77777777" w:rsidR="001B653F" w:rsidRPr="00E359BF" w:rsidRDefault="001B653F" w:rsidP="00D0127F">
            <w:pPr>
              <w:pStyle w:val="TableTextCentered"/>
              <w:rPr>
                <w:rFonts w:eastAsia="Times New Roman"/>
              </w:rPr>
            </w:pPr>
            <w:r>
              <w:rPr>
                <w:rFonts w:eastAsia="Times New Roman"/>
              </w:rPr>
              <w:t>1</w:t>
            </w:r>
          </w:p>
        </w:tc>
        <w:tc>
          <w:tcPr>
            <w:tcW w:w="709" w:type="dxa"/>
            <w:vAlign w:val="center"/>
          </w:tcPr>
          <w:p w14:paraId="60EEB117" w14:textId="77777777" w:rsidR="001B653F" w:rsidRPr="00E359BF" w:rsidRDefault="001B653F" w:rsidP="00D0127F">
            <w:pPr>
              <w:pStyle w:val="TableTextCentered"/>
              <w:rPr>
                <w:rFonts w:eastAsia="Times New Roman"/>
              </w:rPr>
            </w:pPr>
            <w:r>
              <w:rPr>
                <w:rFonts w:eastAsia="Times New Roman"/>
              </w:rPr>
              <w:t>8</w:t>
            </w:r>
          </w:p>
        </w:tc>
        <w:tc>
          <w:tcPr>
            <w:tcW w:w="622" w:type="dxa"/>
          </w:tcPr>
          <w:p w14:paraId="400CA5EF" w14:textId="77777777" w:rsidR="001B653F" w:rsidRPr="00E359BF" w:rsidRDefault="001B653F" w:rsidP="00D0127F">
            <w:pPr>
              <w:pStyle w:val="TableTextCentered"/>
              <w:rPr>
                <w:rFonts w:eastAsia="Times New Roman"/>
              </w:rPr>
            </w:pPr>
            <w:r>
              <w:rPr>
                <w:rFonts w:eastAsia="Times New Roman"/>
              </w:rPr>
              <w:t>16</w:t>
            </w:r>
          </w:p>
        </w:tc>
        <w:tc>
          <w:tcPr>
            <w:tcW w:w="900" w:type="dxa"/>
          </w:tcPr>
          <w:p w14:paraId="40468EDA" w14:textId="77777777" w:rsidR="001B653F" w:rsidRPr="00E359BF" w:rsidRDefault="001B653F" w:rsidP="00D0127F">
            <w:pPr>
              <w:pStyle w:val="TableTextCentered"/>
              <w:rPr>
                <w:rFonts w:eastAsia="Times New Roman"/>
              </w:rPr>
            </w:pPr>
            <w:r>
              <w:rPr>
                <w:rFonts w:eastAsia="Times New Roman"/>
              </w:rPr>
              <w:t>5.6</w:t>
            </w:r>
          </w:p>
        </w:tc>
      </w:tr>
      <w:tr w:rsidR="001B653F" w:rsidRPr="00E359BF" w14:paraId="4E9AA256" w14:textId="77777777" w:rsidTr="00042605">
        <w:tc>
          <w:tcPr>
            <w:tcW w:w="3232" w:type="dxa"/>
            <w:vAlign w:val="center"/>
          </w:tcPr>
          <w:p w14:paraId="3AFE8C0C" w14:textId="77777777" w:rsidR="001B653F" w:rsidRPr="00E359BF" w:rsidRDefault="001B653F" w:rsidP="00D0127F">
            <w:pPr>
              <w:pStyle w:val="TableText"/>
              <w:ind w:left="204"/>
              <w:rPr>
                <w:b/>
                <w:bCs/>
              </w:rPr>
            </w:pPr>
            <w:r w:rsidRPr="00D931E1">
              <w:t>Negative Climate</w:t>
            </w:r>
            <w:r>
              <w:t>**</w:t>
            </w:r>
          </w:p>
        </w:tc>
        <w:tc>
          <w:tcPr>
            <w:tcW w:w="708" w:type="dxa"/>
          </w:tcPr>
          <w:p w14:paraId="524F8365" w14:textId="77777777" w:rsidR="001B653F" w:rsidRPr="00E359BF" w:rsidRDefault="001B653F" w:rsidP="00D0127F">
            <w:pPr>
              <w:pStyle w:val="TableTextCentered"/>
              <w:rPr>
                <w:rFonts w:eastAsia="Times New Roman"/>
              </w:rPr>
            </w:pPr>
            <w:r>
              <w:rPr>
                <w:rFonts w:eastAsia="Times New Roman"/>
              </w:rPr>
              <w:t>0</w:t>
            </w:r>
          </w:p>
        </w:tc>
        <w:tc>
          <w:tcPr>
            <w:tcW w:w="714" w:type="dxa"/>
          </w:tcPr>
          <w:p w14:paraId="4F70AE21" w14:textId="77777777" w:rsidR="001B653F" w:rsidRPr="00E359BF" w:rsidRDefault="001B653F" w:rsidP="00D0127F">
            <w:pPr>
              <w:pStyle w:val="TableTextCentered"/>
              <w:rPr>
                <w:rFonts w:eastAsia="Times New Roman"/>
              </w:rPr>
            </w:pPr>
            <w:r>
              <w:rPr>
                <w:rFonts w:eastAsia="Times New Roman"/>
              </w:rPr>
              <w:t>0</w:t>
            </w:r>
          </w:p>
        </w:tc>
        <w:tc>
          <w:tcPr>
            <w:tcW w:w="702" w:type="dxa"/>
          </w:tcPr>
          <w:p w14:paraId="30D50C2B" w14:textId="77777777" w:rsidR="001B653F" w:rsidRPr="00E359BF" w:rsidRDefault="001B653F" w:rsidP="00D0127F">
            <w:pPr>
              <w:pStyle w:val="TableTextCentered"/>
              <w:rPr>
                <w:rFonts w:eastAsia="Times New Roman"/>
              </w:rPr>
            </w:pPr>
            <w:r>
              <w:rPr>
                <w:rFonts w:eastAsia="Times New Roman"/>
              </w:rPr>
              <w:t>0</w:t>
            </w:r>
          </w:p>
        </w:tc>
        <w:tc>
          <w:tcPr>
            <w:tcW w:w="709" w:type="dxa"/>
          </w:tcPr>
          <w:p w14:paraId="7840A1D6" w14:textId="77777777" w:rsidR="001B653F" w:rsidRPr="00E359BF" w:rsidRDefault="001B653F" w:rsidP="00D0127F">
            <w:pPr>
              <w:pStyle w:val="TableTextCentered"/>
              <w:rPr>
                <w:rFonts w:eastAsia="Times New Roman"/>
              </w:rPr>
            </w:pPr>
            <w:r>
              <w:rPr>
                <w:rFonts w:eastAsia="Times New Roman"/>
              </w:rPr>
              <w:t>0</w:t>
            </w:r>
          </w:p>
        </w:tc>
        <w:tc>
          <w:tcPr>
            <w:tcW w:w="677" w:type="dxa"/>
          </w:tcPr>
          <w:p w14:paraId="628D953D" w14:textId="77777777" w:rsidR="001B653F" w:rsidRPr="00E359BF" w:rsidRDefault="001B653F" w:rsidP="00D0127F">
            <w:pPr>
              <w:pStyle w:val="TableTextCentered"/>
              <w:rPr>
                <w:rFonts w:eastAsia="Times New Roman"/>
              </w:rPr>
            </w:pPr>
            <w:r>
              <w:rPr>
                <w:rFonts w:eastAsia="Times New Roman"/>
              </w:rPr>
              <w:t>0</w:t>
            </w:r>
          </w:p>
        </w:tc>
        <w:tc>
          <w:tcPr>
            <w:tcW w:w="739" w:type="dxa"/>
            <w:vAlign w:val="center"/>
          </w:tcPr>
          <w:p w14:paraId="6CA320CC" w14:textId="77777777" w:rsidR="001B653F" w:rsidRPr="00E359BF" w:rsidRDefault="001B653F" w:rsidP="00D0127F">
            <w:pPr>
              <w:pStyle w:val="TableTextCentered"/>
              <w:rPr>
                <w:rFonts w:eastAsia="Times New Roman"/>
              </w:rPr>
            </w:pPr>
            <w:r>
              <w:rPr>
                <w:rFonts w:eastAsia="Times New Roman"/>
              </w:rPr>
              <w:t>1</w:t>
            </w:r>
          </w:p>
        </w:tc>
        <w:tc>
          <w:tcPr>
            <w:tcW w:w="709" w:type="dxa"/>
            <w:vAlign w:val="center"/>
          </w:tcPr>
          <w:p w14:paraId="492E1191" w14:textId="77777777" w:rsidR="001B653F" w:rsidRPr="00E359BF" w:rsidRDefault="001B653F" w:rsidP="00D0127F">
            <w:pPr>
              <w:pStyle w:val="TableTextCentered"/>
              <w:rPr>
                <w:rFonts w:eastAsia="Times New Roman"/>
              </w:rPr>
            </w:pPr>
            <w:r>
              <w:rPr>
                <w:rFonts w:eastAsia="Times New Roman"/>
              </w:rPr>
              <w:t>15</w:t>
            </w:r>
          </w:p>
        </w:tc>
        <w:tc>
          <w:tcPr>
            <w:tcW w:w="622" w:type="dxa"/>
          </w:tcPr>
          <w:p w14:paraId="0764D167" w14:textId="77777777" w:rsidR="001B653F" w:rsidRPr="00E359BF" w:rsidRDefault="001B653F" w:rsidP="00D0127F">
            <w:pPr>
              <w:pStyle w:val="TableTextCentered"/>
              <w:rPr>
                <w:rFonts w:eastAsia="Times New Roman"/>
              </w:rPr>
            </w:pPr>
            <w:r>
              <w:rPr>
                <w:rFonts w:eastAsia="Times New Roman"/>
              </w:rPr>
              <w:t>16</w:t>
            </w:r>
          </w:p>
        </w:tc>
        <w:tc>
          <w:tcPr>
            <w:tcW w:w="900" w:type="dxa"/>
          </w:tcPr>
          <w:p w14:paraId="41C21B35" w14:textId="77777777" w:rsidR="001B653F" w:rsidRPr="00E359BF" w:rsidRDefault="001B653F" w:rsidP="00D0127F">
            <w:pPr>
              <w:pStyle w:val="TableTextCentered"/>
              <w:rPr>
                <w:rFonts w:eastAsia="Times New Roman"/>
              </w:rPr>
            </w:pPr>
            <w:r>
              <w:rPr>
                <w:rFonts w:eastAsia="Times New Roman"/>
              </w:rPr>
              <w:t>6.9</w:t>
            </w:r>
          </w:p>
        </w:tc>
      </w:tr>
      <w:tr w:rsidR="001B653F" w:rsidRPr="00E359BF" w14:paraId="61684123" w14:textId="77777777" w:rsidTr="00042605">
        <w:tc>
          <w:tcPr>
            <w:tcW w:w="3232" w:type="dxa"/>
            <w:shd w:val="clear" w:color="auto" w:fill="D9E2F3" w:themeFill="accent5" w:themeFillTint="33"/>
            <w:vAlign w:val="center"/>
          </w:tcPr>
          <w:p w14:paraId="1D528E2B" w14:textId="77777777" w:rsidR="001B653F" w:rsidRPr="00E359BF" w:rsidRDefault="001B653F" w:rsidP="00D0127F">
            <w:pPr>
              <w:pStyle w:val="TableSubheading"/>
              <w:rPr>
                <w:szCs w:val="20"/>
              </w:rPr>
            </w:pPr>
            <w:r w:rsidRPr="00E359BF">
              <w:t>Instructional Support Domain</w:t>
            </w:r>
          </w:p>
        </w:tc>
        <w:tc>
          <w:tcPr>
            <w:tcW w:w="708" w:type="dxa"/>
            <w:shd w:val="clear" w:color="auto" w:fill="D9E2F3" w:themeFill="accent5" w:themeFillTint="33"/>
          </w:tcPr>
          <w:p w14:paraId="0324C1B2" w14:textId="77777777" w:rsidR="001B653F" w:rsidRPr="00E359BF" w:rsidRDefault="001B653F" w:rsidP="00D0127F">
            <w:pPr>
              <w:pStyle w:val="TableTextCenteredDemi"/>
              <w:rPr>
                <w:rFonts w:eastAsia="Times New Roman"/>
              </w:rPr>
            </w:pPr>
            <w:r>
              <w:rPr>
                <w:rFonts w:eastAsia="Times New Roman"/>
              </w:rPr>
              <w:t>1</w:t>
            </w:r>
          </w:p>
        </w:tc>
        <w:tc>
          <w:tcPr>
            <w:tcW w:w="714" w:type="dxa"/>
            <w:shd w:val="clear" w:color="auto" w:fill="D9E2F3" w:themeFill="accent5" w:themeFillTint="33"/>
          </w:tcPr>
          <w:p w14:paraId="34277460" w14:textId="77777777" w:rsidR="001B653F" w:rsidRPr="00E359BF" w:rsidRDefault="001B653F" w:rsidP="00D0127F">
            <w:pPr>
              <w:pStyle w:val="TableTextCenteredDemi"/>
              <w:rPr>
                <w:rFonts w:eastAsia="Times New Roman"/>
              </w:rPr>
            </w:pPr>
            <w:r>
              <w:rPr>
                <w:rFonts w:eastAsia="Times New Roman"/>
              </w:rPr>
              <w:t>15</w:t>
            </w:r>
          </w:p>
        </w:tc>
        <w:tc>
          <w:tcPr>
            <w:tcW w:w="702" w:type="dxa"/>
            <w:shd w:val="clear" w:color="auto" w:fill="D9E2F3" w:themeFill="accent5" w:themeFillTint="33"/>
          </w:tcPr>
          <w:p w14:paraId="68A84EE2" w14:textId="77777777" w:rsidR="001B653F" w:rsidRPr="00E359BF" w:rsidRDefault="001B653F" w:rsidP="00D0127F">
            <w:pPr>
              <w:pStyle w:val="TableTextCenteredDemi"/>
              <w:rPr>
                <w:rFonts w:eastAsia="Times New Roman"/>
              </w:rPr>
            </w:pPr>
            <w:r>
              <w:rPr>
                <w:rFonts w:eastAsia="Times New Roman"/>
              </w:rPr>
              <w:t>14</w:t>
            </w:r>
          </w:p>
        </w:tc>
        <w:tc>
          <w:tcPr>
            <w:tcW w:w="709" w:type="dxa"/>
            <w:shd w:val="clear" w:color="auto" w:fill="D9E2F3" w:themeFill="accent5" w:themeFillTint="33"/>
          </w:tcPr>
          <w:p w14:paraId="1BE713F0" w14:textId="77777777" w:rsidR="001B653F" w:rsidRPr="00E359BF" w:rsidRDefault="001B653F" w:rsidP="00D0127F">
            <w:pPr>
              <w:pStyle w:val="TableTextCenteredDemi"/>
              <w:rPr>
                <w:rFonts w:eastAsia="Times New Roman"/>
              </w:rPr>
            </w:pPr>
            <w:r>
              <w:rPr>
                <w:rFonts w:eastAsia="Times New Roman"/>
              </w:rPr>
              <w:t>29</w:t>
            </w:r>
          </w:p>
        </w:tc>
        <w:tc>
          <w:tcPr>
            <w:tcW w:w="677" w:type="dxa"/>
            <w:shd w:val="clear" w:color="auto" w:fill="D9E2F3" w:themeFill="accent5" w:themeFillTint="33"/>
          </w:tcPr>
          <w:p w14:paraId="0AF49DE1" w14:textId="77777777" w:rsidR="001B653F" w:rsidRPr="00E359BF" w:rsidRDefault="001B653F" w:rsidP="00D0127F">
            <w:pPr>
              <w:pStyle w:val="TableTextCenteredDemi"/>
              <w:rPr>
                <w:rFonts w:eastAsia="Times New Roman"/>
              </w:rPr>
            </w:pPr>
            <w:r>
              <w:rPr>
                <w:rFonts w:eastAsia="Times New Roman"/>
              </w:rPr>
              <w:t>11</w:t>
            </w:r>
          </w:p>
        </w:tc>
        <w:tc>
          <w:tcPr>
            <w:tcW w:w="739" w:type="dxa"/>
            <w:shd w:val="clear" w:color="auto" w:fill="D9E2F3" w:themeFill="accent5" w:themeFillTint="33"/>
            <w:vAlign w:val="center"/>
          </w:tcPr>
          <w:p w14:paraId="65598359" w14:textId="77777777" w:rsidR="001B653F" w:rsidRPr="00E359BF" w:rsidRDefault="001B653F" w:rsidP="00D0127F">
            <w:pPr>
              <w:pStyle w:val="TableTextCenteredDemi"/>
              <w:rPr>
                <w:rFonts w:eastAsia="Times New Roman"/>
              </w:rPr>
            </w:pPr>
            <w:r>
              <w:rPr>
                <w:rFonts w:eastAsia="Times New Roman"/>
              </w:rPr>
              <w:t>9</w:t>
            </w:r>
          </w:p>
        </w:tc>
        <w:tc>
          <w:tcPr>
            <w:tcW w:w="709" w:type="dxa"/>
            <w:shd w:val="clear" w:color="auto" w:fill="D9E2F3" w:themeFill="accent5" w:themeFillTint="33"/>
            <w:vAlign w:val="center"/>
          </w:tcPr>
          <w:p w14:paraId="3610D988" w14:textId="77777777" w:rsidR="001B653F" w:rsidRPr="00E359BF" w:rsidRDefault="001B653F" w:rsidP="00D0127F">
            <w:pPr>
              <w:pStyle w:val="TableTextCenteredDemi"/>
              <w:rPr>
                <w:rFonts w:eastAsia="Times New Roman"/>
              </w:rPr>
            </w:pPr>
            <w:r>
              <w:rPr>
                <w:rFonts w:eastAsia="Times New Roman"/>
              </w:rPr>
              <w:t>1</w:t>
            </w:r>
          </w:p>
        </w:tc>
        <w:tc>
          <w:tcPr>
            <w:tcW w:w="622" w:type="dxa"/>
            <w:shd w:val="clear" w:color="auto" w:fill="D9E2F3" w:themeFill="accent5" w:themeFillTint="33"/>
          </w:tcPr>
          <w:p w14:paraId="3F75F4F9" w14:textId="77777777" w:rsidR="001B653F" w:rsidRPr="00E359BF" w:rsidRDefault="001B653F" w:rsidP="00D0127F">
            <w:pPr>
              <w:pStyle w:val="TableTextCenteredDemi"/>
              <w:rPr>
                <w:rFonts w:eastAsia="Times New Roman"/>
              </w:rPr>
            </w:pPr>
            <w:r>
              <w:rPr>
                <w:rFonts w:eastAsia="Times New Roman"/>
              </w:rPr>
              <w:t>80</w:t>
            </w:r>
          </w:p>
        </w:tc>
        <w:tc>
          <w:tcPr>
            <w:tcW w:w="900" w:type="dxa"/>
            <w:shd w:val="clear" w:color="auto" w:fill="D9E2F3" w:themeFill="accent5" w:themeFillTint="33"/>
          </w:tcPr>
          <w:p w14:paraId="2B43C1A2" w14:textId="77777777" w:rsidR="001B653F" w:rsidRPr="00E359BF" w:rsidRDefault="001B653F" w:rsidP="00D0127F">
            <w:pPr>
              <w:pStyle w:val="TableTextCenteredDemi"/>
              <w:rPr>
                <w:rFonts w:eastAsia="Times New Roman"/>
              </w:rPr>
            </w:pPr>
            <w:r>
              <w:rPr>
                <w:rFonts w:eastAsia="Times New Roman"/>
              </w:rPr>
              <w:t>3.8</w:t>
            </w:r>
          </w:p>
        </w:tc>
      </w:tr>
      <w:tr w:rsidR="001B653F" w:rsidRPr="00E359BF" w14:paraId="47EA163B" w14:textId="77777777" w:rsidTr="00042605">
        <w:tc>
          <w:tcPr>
            <w:tcW w:w="3232" w:type="dxa"/>
            <w:vAlign w:val="center"/>
          </w:tcPr>
          <w:p w14:paraId="7797BB05" w14:textId="77777777" w:rsidR="001B653F" w:rsidRPr="00E359BF" w:rsidRDefault="001B653F" w:rsidP="00D0127F">
            <w:pPr>
              <w:pStyle w:val="TableText"/>
              <w:ind w:left="204"/>
              <w:rPr>
                <w:b/>
                <w:bCs/>
              </w:rPr>
            </w:pPr>
            <w:r w:rsidRPr="00D931E1">
              <w:t>Instructional Learning Formats</w:t>
            </w:r>
          </w:p>
        </w:tc>
        <w:tc>
          <w:tcPr>
            <w:tcW w:w="708" w:type="dxa"/>
          </w:tcPr>
          <w:p w14:paraId="12EEB0D2" w14:textId="77777777" w:rsidR="001B653F" w:rsidRPr="00E359BF" w:rsidRDefault="001B653F" w:rsidP="00D0127F">
            <w:pPr>
              <w:pStyle w:val="TableTextCentered"/>
              <w:rPr>
                <w:rFonts w:eastAsia="Times New Roman"/>
              </w:rPr>
            </w:pPr>
            <w:r>
              <w:rPr>
                <w:rFonts w:eastAsia="Times New Roman"/>
              </w:rPr>
              <w:t>0</w:t>
            </w:r>
          </w:p>
        </w:tc>
        <w:tc>
          <w:tcPr>
            <w:tcW w:w="714" w:type="dxa"/>
          </w:tcPr>
          <w:p w14:paraId="6A022175" w14:textId="77777777" w:rsidR="001B653F" w:rsidRPr="00E359BF" w:rsidRDefault="001B653F" w:rsidP="00D0127F">
            <w:pPr>
              <w:pStyle w:val="TableTextCentered"/>
              <w:rPr>
                <w:rFonts w:eastAsia="Times New Roman"/>
              </w:rPr>
            </w:pPr>
            <w:r>
              <w:rPr>
                <w:rFonts w:eastAsia="Times New Roman"/>
              </w:rPr>
              <w:t>0</w:t>
            </w:r>
          </w:p>
        </w:tc>
        <w:tc>
          <w:tcPr>
            <w:tcW w:w="702" w:type="dxa"/>
          </w:tcPr>
          <w:p w14:paraId="6ECA760B" w14:textId="77777777" w:rsidR="001B653F" w:rsidRPr="00E359BF" w:rsidRDefault="001B653F" w:rsidP="00D0127F">
            <w:pPr>
              <w:pStyle w:val="TableTextCentered"/>
              <w:rPr>
                <w:rFonts w:eastAsia="Times New Roman"/>
              </w:rPr>
            </w:pPr>
            <w:r>
              <w:rPr>
                <w:rFonts w:eastAsia="Times New Roman"/>
              </w:rPr>
              <w:t>0</w:t>
            </w:r>
          </w:p>
        </w:tc>
        <w:tc>
          <w:tcPr>
            <w:tcW w:w="709" w:type="dxa"/>
          </w:tcPr>
          <w:p w14:paraId="681F7D74" w14:textId="77777777" w:rsidR="001B653F" w:rsidRPr="00E359BF" w:rsidRDefault="001B653F" w:rsidP="00D0127F">
            <w:pPr>
              <w:pStyle w:val="TableTextCentered"/>
              <w:rPr>
                <w:rFonts w:eastAsia="Times New Roman"/>
              </w:rPr>
            </w:pPr>
            <w:r>
              <w:rPr>
                <w:rFonts w:eastAsia="Times New Roman"/>
              </w:rPr>
              <w:t>5</w:t>
            </w:r>
          </w:p>
        </w:tc>
        <w:tc>
          <w:tcPr>
            <w:tcW w:w="677" w:type="dxa"/>
          </w:tcPr>
          <w:p w14:paraId="1B1CB5EB" w14:textId="77777777" w:rsidR="001B653F" w:rsidRPr="00E359BF" w:rsidRDefault="001B653F" w:rsidP="00D0127F">
            <w:pPr>
              <w:pStyle w:val="TableTextCentered"/>
              <w:rPr>
                <w:rFonts w:eastAsia="Times New Roman"/>
              </w:rPr>
            </w:pPr>
            <w:r>
              <w:rPr>
                <w:rFonts w:eastAsia="Times New Roman"/>
              </w:rPr>
              <w:t>5</w:t>
            </w:r>
          </w:p>
        </w:tc>
        <w:tc>
          <w:tcPr>
            <w:tcW w:w="739" w:type="dxa"/>
            <w:vAlign w:val="center"/>
          </w:tcPr>
          <w:p w14:paraId="377BA5A1" w14:textId="77777777" w:rsidR="001B653F" w:rsidRPr="00E359BF" w:rsidRDefault="001B653F" w:rsidP="00D0127F">
            <w:pPr>
              <w:pStyle w:val="TableTextCentered"/>
              <w:rPr>
                <w:rFonts w:eastAsia="Times New Roman"/>
              </w:rPr>
            </w:pPr>
            <w:r>
              <w:rPr>
                <w:rFonts w:eastAsia="Times New Roman"/>
              </w:rPr>
              <w:t>5</w:t>
            </w:r>
          </w:p>
        </w:tc>
        <w:tc>
          <w:tcPr>
            <w:tcW w:w="709" w:type="dxa"/>
            <w:vAlign w:val="center"/>
          </w:tcPr>
          <w:p w14:paraId="1D8DE03E" w14:textId="77777777" w:rsidR="001B653F" w:rsidRPr="00E359BF" w:rsidRDefault="001B653F" w:rsidP="00D0127F">
            <w:pPr>
              <w:pStyle w:val="TableTextCentered"/>
              <w:rPr>
                <w:rFonts w:eastAsia="Times New Roman"/>
              </w:rPr>
            </w:pPr>
            <w:r>
              <w:rPr>
                <w:rFonts w:eastAsia="Times New Roman"/>
              </w:rPr>
              <w:t>1</w:t>
            </w:r>
          </w:p>
        </w:tc>
        <w:tc>
          <w:tcPr>
            <w:tcW w:w="622" w:type="dxa"/>
          </w:tcPr>
          <w:p w14:paraId="66E05A53" w14:textId="77777777" w:rsidR="001B653F" w:rsidRPr="00E359BF" w:rsidRDefault="001B653F" w:rsidP="00D0127F">
            <w:pPr>
              <w:pStyle w:val="TableTextCentered"/>
              <w:rPr>
                <w:rFonts w:eastAsia="Times New Roman"/>
              </w:rPr>
            </w:pPr>
            <w:r>
              <w:rPr>
                <w:rFonts w:eastAsia="Times New Roman"/>
              </w:rPr>
              <w:t>16</w:t>
            </w:r>
          </w:p>
        </w:tc>
        <w:tc>
          <w:tcPr>
            <w:tcW w:w="900" w:type="dxa"/>
          </w:tcPr>
          <w:p w14:paraId="47F61E02" w14:textId="77777777" w:rsidR="001B653F" w:rsidRPr="00E359BF" w:rsidRDefault="001B653F" w:rsidP="00D0127F">
            <w:pPr>
              <w:pStyle w:val="TableTextCentered"/>
              <w:rPr>
                <w:rFonts w:eastAsia="Times New Roman"/>
              </w:rPr>
            </w:pPr>
            <w:r>
              <w:rPr>
                <w:rFonts w:eastAsia="Times New Roman"/>
              </w:rPr>
              <w:t>5.1</w:t>
            </w:r>
          </w:p>
        </w:tc>
      </w:tr>
      <w:tr w:rsidR="001B653F" w:rsidRPr="00E359BF" w14:paraId="24F2AD09" w14:textId="77777777" w:rsidTr="00042605">
        <w:trPr>
          <w:trHeight w:val="70"/>
        </w:trPr>
        <w:tc>
          <w:tcPr>
            <w:tcW w:w="3232" w:type="dxa"/>
            <w:vAlign w:val="center"/>
          </w:tcPr>
          <w:p w14:paraId="7A63B7A9" w14:textId="77777777" w:rsidR="001B653F" w:rsidRPr="00E359BF" w:rsidRDefault="001B653F" w:rsidP="00D0127F">
            <w:pPr>
              <w:pStyle w:val="TableText"/>
              <w:ind w:left="204"/>
              <w:rPr>
                <w:b/>
                <w:bCs/>
              </w:rPr>
            </w:pPr>
            <w:r w:rsidRPr="00D931E1">
              <w:t>Content Understanding</w:t>
            </w:r>
          </w:p>
        </w:tc>
        <w:tc>
          <w:tcPr>
            <w:tcW w:w="708" w:type="dxa"/>
          </w:tcPr>
          <w:p w14:paraId="5E89D39E" w14:textId="77777777" w:rsidR="001B653F" w:rsidRPr="00E359BF" w:rsidRDefault="001B653F" w:rsidP="00D0127F">
            <w:pPr>
              <w:pStyle w:val="TableTextCentered"/>
              <w:rPr>
                <w:rFonts w:eastAsia="Times New Roman"/>
              </w:rPr>
            </w:pPr>
            <w:r>
              <w:rPr>
                <w:rFonts w:eastAsia="Times New Roman"/>
              </w:rPr>
              <w:t>0</w:t>
            </w:r>
          </w:p>
        </w:tc>
        <w:tc>
          <w:tcPr>
            <w:tcW w:w="714" w:type="dxa"/>
          </w:tcPr>
          <w:p w14:paraId="68882CBD" w14:textId="77777777" w:rsidR="001B653F" w:rsidRPr="00E359BF" w:rsidRDefault="001B653F" w:rsidP="00D0127F">
            <w:pPr>
              <w:pStyle w:val="TableTextCentered"/>
              <w:rPr>
                <w:rFonts w:eastAsia="Times New Roman"/>
              </w:rPr>
            </w:pPr>
            <w:r>
              <w:rPr>
                <w:rFonts w:eastAsia="Times New Roman"/>
              </w:rPr>
              <w:t>1</w:t>
            </w:r>
          </w:p>
        </w:tc>
        <w:tc>
          <w:tcPr>
            <w:tcW w:w="702" w:type="dxa"/>
          </w:tcPr>
          <w:p w14:paraId="4B292E6B" w14:textId="77777777" w:rsidR="001B653F" w:rsidRPr="00E359BF" w:rsidRDefault="001B653F" w:rsidP="00D0127F">
            <w:pPr>
              <w:pStyle w:val="TableTextCentered"/>
              <w:rPr>
                <w:rFonts w:eastAsia="Times New Roman"/>
              </w:rPr>
            </w:pPr>
            <w:r>
              <w:rPr>
                <w:rFonts w:eastAsia="Times New Roman"/>
              </w:rPr>
              <w:t>7</w:t>
            </w:r>
          </w:p>
        </w:tc>
        <w:tc>
          <w:tcPr>
            <w:tcW w:w="709" w:type="dxa"/>
          </w:tcPr>
          <w:p w14:paraId="05E69DF5" w14:textId="77777777" w:rsidR="001B653F" w:rsidRPr="00E359BF" w:rsidRDefault="001B653F" w:rsidP="00D0127F">
            <w:pPr>
              <w:pStyle w:val="TableTextCentered"/>
              <w:rPr>
                <w:rFonts w:eastAsia="Times New Roman"/>
              </w:rPr>
            </w:pPr>
            <w:r>
              <w:rPr>
                <w:rFonts w:eastAsia="Times New Roman"/>
              </w:rPr>
              <w:t>4</w:t>
            </w:r>
          </w:p>
        </w:tc>
        <w:tc>
          <w:tcPr>
            <w:tcW w:w="677" w:type="dxa"/>
          </w:tcPr>
          <w:p w14:paraId="7B4686BC" w14:textId="77777777" w:rsidR="001B653F" w:rsidRPr="00E359BF" w:rsidRDefault="001B653F" w:rsidP="00D0127F">
            <w:pPr>
              <w:pStyle w:val="TableTextCentered"/>
              <w:rPr>
                <w:rFonts w:eastAsia="Times New Roman"/>
              </w:rPr>
            </w:pPr>
            <w:r>
              <w:rPr>
                <w:rFonts w:eastAsia="Times New Roman"/>
              </w:rPr>
              <w:t>3</w:t>
            </w:r>
          </w:p>
        </w:tc>
        <w:tc>
          <w:tcPr>
            <w:tcW w:w="739" w:type="dxa"/>
            <w:vAlign w:val="center"/>
          </w:tcPr>
          <w:p w14:paraId="5BABC61E" w14:textId="77777777" w:rsidR="001B653F" w:rsidRPr="00E359BF" w:rsidRDefault="001B653F" w:rsidP="00D0127F">
            <w:pPr>
              <w:pStyle w:val="TableTextCentered"/>
              <w:rPr>
                <w:rFonts w:eastAsia="Times New Roman"/>
              </w:rPr>
            </w:pPr>
            <w:r>
              <w:rPr>
                <w:rFonts w:eastAsia="Times New Roman"/>
              </w:rPr>
              <w:t>1</w:t>
            </w:r>
          </w:p>
        </w:tc>
        <w:tc>
          <w:tcPr>
            <w:tcW w:w="709" w:type="dxa"/>
            <w:vAlign w:val="center"/>
          </w:tcPr>
          <w:p w14:paraId="67DC556C" w14:textId="77777777" w:rsidR="001B653F" w:rsidRPr="00E359BF" w:rsidRDefault="001B653F" w:rsidP="00D0127F">
            <w:pPr>
              <w:pStyle w:val="TableTextCentered"/>
              <w:rPr>
                <w:rFonts w:eastAsia="Times New Roman"/>
              </w:rPr>
            </w:pPr>
            <w:r>
              <w:rPr>
                <w:rFonts w:eastAsia="Times New Roman"/>
              </w:rPr>
              <w:t>0</w:t>
            </w:r>
          </w:p>
        </w:tc>
        <w:tc>
          <w:tcPr>
            <w:tcW w:w="622" w:type="dxa"/>
          </w:tcPr>
          <w:p w14:paraId="0AC5F8FD" w14:textId="77777777" w:rsidR="001B653F" w:rsidRPr="00E359BF" w:rsidRDefault="001B653F" w:rsidP="00D0127F">
            <w:pPr>
              <w:pStyle w:val="TableTextCentered"/>
              <w:rPr>
                <w:rFonts w:eastAsia="Times New Roman"/>
              </w:rPr>
            </w:pPr>
            <w:r>
              <w:rPr>
                <w:rFonts w:eastAsia="Times New Roman"/>
              </w:rPr>
              <w:t>16</w:t>
            </w:r>
          </w:p>
        </w:tc>
        <w:tc>
          <w:tcPr>
            <w:tcW w:w="900" w:type="dxa"/>
          </w:tcPr>
          <w:p w14:paraId="67EDB2D6" w14:textId="77777777" w:rsidR="001B653F" w:rsidRPr="00E359BF" w:rsidRDefault="001B653F" w:rsidP="00D0127F">
            <w:pPr>
              <w:pStyle w:val="TableTextCentered"/>
              <w:rPr>
                <w:rFonts w:eastAsia="Times New Roman"/>
              </w:rPr>
            </w:pPr>
            <w:r>
              <w:rPr>
                <w:rFonts w:eastAsia="Times New Roman"/>
              </w:rPr>
              <w:t>3.8</w:t>
            </w:r>
          </w:p>
        </w:tc>
      </w:tr>
      <w:tr w:rsidR="001B653F" w:rsidRPr="00E359BF" w14:paraId="61322018" w14:textId="77777777" w:rsidTr="00042605">
        <w:tc>
          <w:tcPr>
            <w:tcW w:w="3232" w:type="dxa"/>
            <w:vAlign w:val="center"/>
          </w:tcPr>
          <w:p w14:paraId="0CE4FE53" w14:textId="77777777" w:rsidR="001B653F" w:rsidRPr="00E359BF" w:rsidRDefault="001B653F" w:rsidP="00D0127F">
            <w:pPr>
              <w:pStyle w:val="TableText"/>
              <w:ind w:left="204"/>
              <w:rPr>
                <w:b/>
                <w:bCs/>
              </w:rPr>
            </w:pPr>
            <w:r w:rsidRPr="00D931E1">
              <w:t>Analysis and Inquiry</w:t>
            </w:r>
          </w:p>
        </w:tc>
        <w:tc>
          <w:tcPr>
            <w:tcW w:w="708" w:type="dxa"/>
          </w:tcPr>
          <w:p w14:paraId="47FD77A4" w14:textId="77777777" w:rsidR="001B653F" w:rsidRPr="00E359BF" w:rsidRDefault="001B653F" w:rsidP="00D0127F">
            <w:pPr>
              <w:pStyle w:val="TableTextCentered"/>
              <w:rPr>
                <w:rFonts w:eastAsia="Times New Roman"/>
              </w:rPr>
            </w:pPr>
            <w:r>
              <w:rPr>
                <w:rFonts w:eastAsia="Times New Roman"/>
              </w:rPr>
              <w:t>0</w:t>
            </w:r>
          </w:p>
        </w:tc>
        <w:tc>
          <w:tcPr>
            <w:tcW w:w="714" w:type="dxa"/>
          </w:tcPr>
          <w:p w14:paraId="61E39EF9" w14:textId="77777777" w:rsidR="001B653F" w:rsidRPr="00E359BF" w:rsidRDefault="001B653F" w:rsidP="00D0127F">
            <w:pPr>
              <w:pStyle w:val="TableTextCentered"/>
              <w:rPr>
                <w:rFonts w:eastAsia="Times New Roman"/>
              </w:rPr>
            </w:pPr>
            <w:r>
              <w:rPr>
                <w:rFonts w:eastAsia="Times New Roman"/>
              </w:rPr>
              <w:t>6</w:t>
            </w:r>
          </w:p>
        </w:tc>
        <w:tc>
          <w:tcPr>
            <w:tcW w:w="702" w:type="dxa"/>
          </w:tcPr>
          <w:p w14:paraId="7456B2D6" w14:textId="77777777" w:rsidR="001B653F" w:rsidRPr="00E359BF" w:rsidRDefault="001B653F" w:rsidP="00D0127F">
            <w:pPr>
              <w:pStyle w:val="TableTextCentered"/>
              <w:rPr>
                <w:rFonts w:eastAsia="Times New Roman"/>
              </w:rPr>
            </w:pPr>
            <w:r>
              <w:rPr>
                <w:rFonts w:eastAsia="Times New Roman"/>
              </w:rPr>
              <w:t>2</w:t>
            </w:r>
          </w:p>
        </w:tc>
        <w:tc>
          <w:tcPr>
            <w:tcW w:w="709" w:type="dxa"/>
          </w:tcPr>
          <w:p w14:paraId="3D17A9AA" w14:textId="77777777" w:rsidR="001B653F" w:rsidRPr="00E359BF" w:rsidRDefault="001B653F" w:rsidP="00D0127F">
            <w:pPr>
              <w:pStyle w:val="TableTextCentered"/>
              <w:rPr>
                <w:rFonts w:eastAsia="Times New Roman"/>
              </w:rPr>
            </w:pPr>
            <w:r>
              <w:rPr>
                <w:rFonts w:eastAsia="Times New Roman"/>
              </w:rPr>
              <w:t>6</w:t>
            </w:r>
          </w:p>
        </w:tc>
        <w:tc>
          <w:tcPr>
            <w:tcW w:w="677" w:type="dxa"/>
          </w:tcPr>
          <w:p w14:paraId="4FD4A437" w14:textId="77777777" w:rsidR="001B653F" w:rsidRPr="00E359BF" w:rsidRDefault="001B653F" w:rsidP="00D0127F">
            <w:pPr>
              <w:pStyle w:val="TableTextCentered"/>
              <w:rPr>
                <w:rFonts w:eastAsia="Times New Roman"/>
              </w:rPr>
            </w:pPr>
            <w:r>
              <w:rPr>
                <w:rFonts w:eastAsia="Times New Roman"/>
              </w:rPr>
              <w:t>1</w:t>
            </w:r>
          </w:p>
        </w:tc>
        <w:tc>
          <w:tcPr>
            <w:tcW w:w="739" w:type="dxa"/>
            <w:vAlign w:val="center"/>
          </w:tcPr>
          <w:p w14:paraId="2BACBA6F" w14:textId="77777777" w:rsidR="001B653F" w:rsidRPr="00E359BF" w:rsidRDefault="001B653F" w:rsidP="00D0127F">
            <w:pPr>
              <w:pStyle w:val="TableTextCentered"/>
              <w:rPr>
                <w:rFonts w:eastAsia="Times New Roman"/>
              </w:rPr>
            </w:pPr>
            <w:r>
              <w:rPr>
                <w:rFonts w:eastAsia="Times New Roman"/>
              </w:rPr>
              <w:t>1</w:t>
            </w:r>
          </w:p>
        </w:tc>
        <w:tc>
          <w:tcPr>
            <w:tcW w:w="709" w:type="dxa"/>
            <w:vAlign w:val="center"/>
          </w:tcPr>
          <w:p w14:paraId="1C78EFBF" w14:textId="77777777" w:rsidR="001B653F" w:rsidRPr="00E359BF" w:rsidRDefault="001B653F" w:rsidP="00D0127F">
            <w:pPr>
              <w:pStyle w:val="TableTextCentered"/>
              <w:rPr>
                <w:rFonts w:eastAsia="Times New Roman"/>
              </w:rPr>
            </w:pPr>
            <w:r>
              <w:rPr>
                <w:rFonts w:eastAsia="Times New Roman"/>
              </w:rPr>
              <w:t>0</w:t>
            </w:r>
          </w:p>
        </w:tc>
        <w:tc>
          <w:tcPr>
            <w:tcW w:w="622" w:type="dxa"/>
          </w:tcPr>
          <w:p w14:paraId="6692276F" w14:textId="77777777" w:rsidR="001B653F" w:rsidRPr="00E359BF" w:rsidRDefault="001B653F" w:rsidP="00D0127F">
            <w:pPr>
              <w:pStyle w:val="TableTextCentered"/>
              <w:rPr>
                <w:rFonts w:eastAsia="Times New Roman"/>
              </w:rPr>
            </w:pPr>
            <w:r>
              <w:rPr>
                <w:rFonts w:eastAsia="Times New Roman"/>
              </w:rPr>
              <w:t>16</w:t>
            </w:r>
          </w:p>
        </w:tc>
        <w:tc>
          <w:tcPr>
            <w:tcW w:w="900" w:type="dxa"/>
          </w:tcPr>
          <w:p w14:paraId="0FFFBE3F" w14:textId="77777777" w:rsidR="001B653F" w:rsidRPr="00E359BF" w:rsidRDefault="001B653F" w:rsidP="00D0127F">
            <w:pPr>
              <w:pStyle w:val="TableTextCentered"/>
              <w:rPr>
                <w:rFonts w:eastAsia="Times New Roman"/>
              </w:rPr>
            </w:pPr>
            <w:r>
              <w:rPr>
                <w:rFonts w:eastAsia="Times New Roman"/>
              </w:rPr>
              <w:t>3.3</w:t>
            </w:r>
          </w:p>
        </w:tc>
      </w:tr>
      <w:tr w:rsidR="001B653F" w:rsidRPr="00E359BF" w14:paraId="687AC5A2" w14:textId="77777777" w:rsidTr="00042605">
        <w:tc>
          <w:tcPr>
            <w:tcW w:w="3232" w:type="dxa"/>
            <w:vAlign w:val="center"/>
          </w:tcPr>
          <w:p w14:paraId="5B06352C" w14:textId="77777777" w:rsidR="001B653F" w:rsidRPr="00D931E1" w:rsidRDefault="001B653F" w:rsidP="00D0127F">
            <w:pPr>
              <w:pStyle w:val="TableText"/>
              <w:ind w:left="204"/>
              <w:rPr>
                <w:b/>
                <w:bCs/>
              </w:rPr>
            </w:pPr>
            <w:r w:rsidRPr="00D931E1">
              <w:t>Quality of Feedback</w:t>
            </w:r>
          </w:p>
        </w:tc>
        <w:tc>
          <w:tcPr>
            <w:tcW w:w="708" w:type="dxa"/>
          </w:tcPr>
          <w:p w14:paraId="1832CDE0" w14:textId="77777777" w:rsidR="001B653F" w:rsidRPr="00E359BF" w:rsidRDefault="001B653F" w:rsidP="00D0127F">
            <w:pPr>
              <w:pStyle w:val="TableTextCentered"/>
              <w:rPr>
                <w:rFonts w:eastAsia="Times New Roman"/>
              </w:rPr>
            </w:pPr>
            <w:r>
              <w:rPr>
                <w:rFonts w:eastAsia="Times New Roman"/>
              </w:rPr>
              <w:t>0</w:t>
            </w:r>
          </w:p>
        </w:tc>
        <w:tc>
          <w:tcPr>
            <w:tcW w:w="714" w:type="dxa"/>
          </w:tcPr>
          <w:p w14:paraId="7010CBA3" w14:textId="77777777" w:rsidR="001B653F" w:rsidRPr="00E359BF" w:rsidRDefault="001B653F" w:rsidP="00D0127F">
            <w:pPr>
              <w:pStyle w:val="TableTextCentered"/>
              <w:rPr>
                <w:rFonts w:eastAsia="Times New Roman"/>
              </w:rPr>
            </w:pPr>
            <w:r>
              <w:rPr>
                <w:rFonts w:eastAsia="Times New Roman"/>
              </w:rPr>
              <w:t>2</w:t>
            </w:r>
          </w:p>
        </w:tc>
        <w:tc>
          <w:tcPr>
            <w:tcW w:w="702" w:type="dxa"/>
          </w:tcPr>
          <w:p w14:paraId="4F610E12" w14:textId="77777777" w:rsidR="001B653F" w:rsidRPr="00E359BF" w:rsidRDefault="001B653F" w:rsidP="00D0127F">
            <w:pPr>
              <w:pStyle w:val="TableTextCentered"/>
              <w:rPr>
                <w:rFonts w:eastAsia="Times New Roman"/>
              </w:rPr>
            </w:pPr>
            <w:r>
              <w:rPr>
                <w:rFonts w:eastAsia="Times New Roman"/>
              </w:rPr>
              <w:t>3</w:t>
            </w:r>
          </w:p>
        </w:tc>
        <w:tc>
          <w:tcPr>
            <w:tcW w:w="709" w:type="dxa"/>
          </w:tcPr>
          <w:p w14:paraId="5965AB12" w14:textId="77777777" w:rsidR="001B653F" w:rsidRPr="00E359BF" w:rsidRDefault="001B653F" w:rsidP="00D0127F">
            <w:pPr>
              <w:pStyle w:val="TableTextCentered"/>
              <w:rPr>
                <w:rFonts w:eastAsia="Times New Roman"/>
              </w:rPr>
            </w:pPr>
            <w:r>
              <w:rPr>
                <w:rFonts w:eastAsia="Times New Roman"/>
              </w:rPr>
              <w:t>8</w:t>
            </w:r>
          </w:p>
        </w:tc>
        <w:tc>
          <w:tcPr>
            <w:tcW w:w="677" w:type="dxa"/>
          </w:tcPr>
          <w:p w14:paraId="2C60A5E9" w14:textId="77777777" w:rsidR="001B653F" w:rsidRPr="00E359BF" w:rsidRDefault="001B653F" w:rsidP="00D0127F">
            <w:pPr>
              <w:pStyle w:val="TableTextCentered"/>
              <w:rPr>
                <w:rFonts w:eastAsia="Times New Roman"/>
              </w:rPr>
            </w:pPr>
            <w:r>
              <w:rPr>
                <w:rFonts w:eastAsia="Times New Roman"/>
              </w:rPr>
              <w:t>1</w:t>
            </w:r>
          </w:p>
        </w:tc>
        <w:tc>
          <w:tcPr>
            <w:tcW w:w="739" w:type="dxa"/>
            <w:vAlign w:val="center"/>
          </w:tcPr>
          <w:p w14:paraId="12C9A35B" w14:textId="77777777" w:rsidR="001B653F" w:rsidRPr="00E359BF" w:rsidRDefault="001B653F" w:rsidP="00D0127F">
            <w:pPr>
              <w:pStyle w:val="TableTextCentered"/>
              <w:rPr>
                <w:rFonts w:eastAsia="Times New Roman"/>
              </w:rPr>
            </w:pPr>
            <w:r>
              <w:rPr>
                <w:rFonts w:eastAsia="Times New Roman"/>
              </w:rPr>
              <w:t>2</w:t>
            </w:r>
          </w:p>
        </w:tc>
        <w:tc>
          <w:tcPr>
            <w:tcW w:w="709" w:type="dxa"/>
            <w:vAlign w:val="center"/>
          </w:tcPr>
          <w:p w14:paraId="5C8C8704" w14:textId="77777777" w:rsidR="001B653F" w:rsidRPr="00E359BF" w:rsidRDefault="001B653F" w:rsidP="00D0127F">
            <w:pPr>
              <w:pStyle w:val="TableTextCentered"/>
              <w:rPr>
                <w:rFonts w:eastAsia="Times New Roman"/>
              </w:rPr>
            </w:pPr>
            <w:r>
              <w:rPr>
                <w:rFonts w:eastAsia="Times New Roman"/>
              </w:rPr>
              <w:t>0</w:t>
            </w:r>
          </w:p>
        </w:tc>
        <w:tc>
          <w:tcPr>
            <w:tcW w:w="622" w:type="dxa"/>
          </w:tcPr>
          <w:p w14:paraId="16247DB2" w14:textId="77777777" w:rsidR="001B653F" w:rsidRPr="00E359BF" w:rsidRDefault="001B653F" w:rsidP="00D0127F">
            <w:pPr>
              <w:pStyle w:val="TableTextCentered"/>
              <w:rPr>
                <w:rFonts w:eastAsia="Times New Roman"/>
              </w:rPr>
            </w:pPr>
            <w:r>
              <w:rPr>
                <w:rFonts w:eastAsia="Times New Roman"/>
              </w:rPr>
              <w:t>16</w:t>
            </w:r>
          </w:p>
        </w:tc>
        <w:tc>
          <w:tcPr>
            <w:tcW w:w="900" w:type="dxa"/>
          </w:tcPr>
          <w:p w14:paraId="10F6D5F5" w14:textId="77777777" w:rsidR="001B653F" w:rsidRPr="00E359BF" w:rsidRDefault="001B653F" w:rsidP="00D0127F">
            <w:pPr>
              <w:pStyle w:val="TableTextCentered"/>
              <w:rPr>
                <w:rFonts w:eastAsia="Times New Roman"/>
              </w:rPr>
            </w:pPr>
            <w:r>
              <w:rPr>
                <w:rFonts w:eastAsia="Times New Roman"/>
              </w:rPr>
              <w:t>3.9</w:t>
            </w:r>
          </w:p>
        </w:tc>
      </w:tr>
      <w:tr w:rsidR="001B653F" w:rsidRPr="00E359BF" w14:paraId="3BA06675" w14:textId="77777777" w:rsidTr="00042605">
        <w:tc>
          <w:tcPr>
            <w:tcW w:w="3232" w:type="dxa"/>
            <w:vAlign w:val="center"/>
          </w:tcPr>
          <w:p w14:paraId="48FCC971" w14:textId="77777777" w:rsidR="001B653F" w:rsidRPr="00D931E1" w:rsidRDefault="001B653F" w:rsidP="00D0127F">
            <w:pPr>
              <w:pStyle w:val="TableText"/>
              <w:ind w:left="204"/>
              <w:rPr>
                <w:b/>
                <w:bCs/>
              </w:rPr>
            </w:pPr>
            <w:r w:rsidRPr="00D931E1">
              <w:t>Instructional Dialogue</w:t>
            </w:r>
          </w:p>
        </w:tc>
        <w:tc>
          <w:tcPr>
            <w:tcW w:w="708" w:type="dxa"/>
          </w:tcPr>
          <w:p w14:paraId="24C8DBFA" w14:textId="77777777" w:rsidR="001B653F" w:rsidRPr="00E359BF" w:rsidRDefault="001B653F" w:rsidP="00D0127F">
            <w:pPr>
              <w:pStyle w:val="TableTextCentered"/>
              <w:rPr>
                <w:rFonts w:eastAsia="Times New Roman"/>
              </w:rPr>
            </w:pPr>
            <w:r>
              <w:rPr>
                <w:rFonts w:eastAsia="Times New Roman"/>
              </w:rPr>
              <w:t>1</w:t>
            </w:r>
          </w:p>
        </w:tc>
        <w:tc>
          <w:tcPr>
            <w:tcW w:w="714" w:type="dxa"/>
          </w:tcPr>
          <w:p w14:paraId="48ABDD30" w14:textId="77777777" w:rsidR="001B653F" w:rsidRPr="00E359BF" w:rsidRDefault="001B653F" w:rsidP="00D0127F">
            <w:pPr>
              <w:pStyle w:val="TableTextCentered"/>
              <w:rPr>
                <w:rFonts w:eastAsia="Times New Roman"/>
              </w:rPr>
            </w:pPr>
            <w:r>
              <w:rPr>
                <w:rFonts w:eastAsia="Times New Roman"/>
              </w:rPr>
              <w:t>6</w:t>
            </w:r>
          </w:p>
        </w:tc>
        <w:tc>
          <w:tcPr>
            <w:tcW w:w="702" w:type="dxa"/>
          </w:tcPr>
          <w:p w14:paraId="04514C57" w14:textId="77777777" w:rsidR="001B653F" w:rsidRPr="00E359BF" w:rsidRDefault="001B653F" w:rsidP="00D0127F">
            <w:pPr>
              <w:pStyle w:val="TableTextCentered"/>
              <w:rPr>
                <w:rFonts w:eastAsia="Times New Roman"/>
              </w:rPr>
            </w:pPr>
            <w:r>
              <w:rPr>
                <w:rFonts w:eastAsia="Times New Roman"/>
              </w:rPr>
              <w:t>2</w:t>
            </w:r>
          </w:p>
        </w:tc>
        <w:tc>
          <w:tcPr>
            <w:tcW w:w="709" w:type="dxa"/>
          </w:tcPr>
          <w:p w14:paraId="3DEA472C" w14:textId="77777777" w:rsidR="001B653F" w:rsidRPr="00E359BF" w:rsidRDefault="001B653F" w:rsidP="00D0127F">
            <w:pPr>
              <w:pStyle w:val="TableTextCentered"/>
              <w:rPr>
                <w:rFonts w:eastAsia="Times New Roman"/>
              </w:rPr>
            </w:pPr>
            <w:r>
              <w:rPr>
                <w:rFonts w:eastAsia="Times New Roman"/>
              </w:rPr>
              <w:t>6</w:t>
            </w:r>
          </w:p>
        </w:tc>
        <w:tc>
          <w:tcPr>
            <w:tcW w:w="677" w:type="dxa"/>
          </w:tcPr>
          <w:p w14:paraId="5FB94B35" w14:textId="77777777" w:rsidR="001B653F" w:rsidRPr="00E359BF" w:rsidRDefault="001B653F" w:rsidP="00D0127F">
            <w:pPr>
              <w:pStyle w:val="TableTextCentered"/>
              <w:rPr>
                <w:rFonts w:eastAsia="Times New Roman"/>
              </w:rPr>
            </w:pPr>
            <w:r>
              <w:rPr>
                <w:rFonts w:eastAsia="Times New Roman"/>
              </w:rPr>
              <w:t>1</w:t>
            </w:r>
          </w:p>
        </w:tc>
        <w:tc>
          <w:tcPr>
            <w:tcW w:w="739" w:type="dxa"/>
            <w:vAlign w:val="center"/>
          </w:tcPr>
          <w:p w14:paraId="6287237E" w14:textId="77777777" w:rsidR="001B653F" w:rsidRPr="00E359BF" w:rsidRDefault="001B653F" w:rsidP="00D0127F">
            <w:pPr>
              <w:pStyle w:val="TableTextCentered"/>
              <w:rPr>
                <w:rFonts w:eastAsia="Times New Roman"/>
              </w:rPr>
            </w:pPr>
            <w:r>
              <w:rPr>
                <w:rFonts w:eastAsia="Times New Roman"/>
              </w:rPr>
              <w:t>0</w:t>
            </w:r>
          </w:p>
        </w:tc>
        <w:tc>
          <w:tcPr>
            <w:tcW w:w="709" w:type="dxa"/>
            <w:vAlign w:val="center"/>
          </w:tcPr>
          <w:p w14:paraId="7569808C" w14:textId="77777777" w:rsidR="001B653F" w:rsidRPr="00E359BF" w:rsidRDefault="001B653F" w:rsidP="00D0127F">
            <w:pPr>
              <w:pStyle w:val="TableTextCentered"/>
              <w:rPr>
                <w:rFonts w:eastAsia="Times New Roman"/>
              </w:rPr>
            </w:pPr>
            <w:r>
              <w:rPr>
                <w:rFonts w:eastAsia="Times New Roman"/>
              </w:rPr>
              <w:t>0</w:t>
            </w:r>
          </w:p>
        </w:tc>
        <w:tc>
          <w:tcPr>
            <w:tcW w:w="622" w:type="dxa"/>
          </w:tcPr>
          <w:p w14:paraId="6B756AA6" w14:textId="77777777" w:rsidR="001B653F" w:rsidRPr="00E359BF" w:rsidRDefault="001B653F" w:rsidP="00D0127F">
            <w:pPr>
              <w:pStyle w:val="TableTextCentered"/>
              <w:rPr>
                <w:rFonts w:eastAsia="Times New Roman"/>
              </w:rPr>
            </w:pPr>
            <w:r>
              <w:rPr>
                <w:rFonts w:eastAsia="Times New Roman"/>
              </w:rPr>
              <w:t>16</w:t>
            </w:r>
          </w:p>
        </w:tc>
        <w:tc>
          <w:tcPr>
            <w:tcW w:w="900" w:type="dxa"/>
          </w:tcPr>
          <w:p w14:paraId="128962CF" w14:textId="77777777" w:rsidR="001B653F" w:rsidRPr="00E359BF" w:rsidRDefault="001B653F" w:rsidP="00D0127F">
            <w:pPr>
              <w:pStyle w:val="TableTextCentered"/>
              <w:rPr>
                <w:rFonts w:eastAsia="Times New Roman"/>
              </w:rPr>
            </w:pPr>
            <w:r>
              <w:rPr>
                <w:rFonts w:eastAsia="Times New Roman"/>
              </w:rPr>
              <w:t>3.0</w:t>
            </w:r>
          </w:p>
        </w:tc>
      </w:tr>
      <w:tr w:rsidR="001B653F" w:rsidRPr="00E359BF" w14:paraId="2D66A91D" w14:textId="77777777" w:rsidTr="00042605">
        <w:tc>
          <w:tcPr>
            <w:tcW w:w="3232" w:type="dxa"/>
            <w:shd w:val="clear" w:color="auto" w:fill="D9E2F3" w:themeFill="accent5" w:themeFillTint="33"/>
            <w:vAlign w:val="center"/>
          </w:tcPr>
          <w:p w14:paraId="13876661" w14:textId="77777777" w:rsidR="001B653F" w:rsidRPr="00A34856" w:rsidRDefault="001B653F" w:rsidP="00D0127F">
            <w:pPr>
              <w:pStyle w:val="TableSubheading"/>
            </w:pPr>
            <w:r w:rsidRPr="00A34856">
              <w:t>Student Engagement</w:t>
            </w:r>
          </w:p>
        </w:tc>
        <w:tc>
          <w:tcPr>
            <w:tcW w:w="708" w:type="dxa"/>
            <w:shd w:val="clear" w:color="auto" w:fill="D9E2F3" w:themeFill="accent5" w:themeFillTint="33"/>
          </w:tcPr>
          <w:p w14:paraId="4C6F62D7" w14:textId="77777777" w:rsidR="001B653F" w:rsidRPr="009A0F07" w:rsidRDefault="001B653F" w:rsidP="00D0127F">
            <w:pPr>
              <w:pStyle w:val="TableTextCenteredDemi"/>
              <w:rPr>
                <w:rFonts w:eastAsia="Times New Roman"/>
                <w:bCs/>
              </w:rPr>
            </w:pPr>
            <w:r>
              <w:rPr>
                <w:rFonts w:eastAsia="Times New Roman"/>
                <w:bCs/>
              </w:rPr>
              <w:t>0</w:t>
            </w:r>
          </w:p>
        </w:tc>
        <w:tc>
          <w:tcPr>
            <w:tcW w:w="714" w:type="dxa"/>
            <w:shd w:val="clear" w:color="auto" w:fill="D9E2F3" w:themeFill="accent5" w:themeFillTint="33"/>
          </w:tcPr>
          <w:p w14:paraId="682FB682" w14:textId="77777777" w:rsidR="001B653F" w:rsidRPr="009A0F07" w:rsidRDefault="001B653F" w:rsidP="00D0127F">
            <w:pPr>
              <w:pStyle w:val="TableTextCenteredDemi"/>
              <w:rPr>
                <w:rFonts w:eastAsia="Times New Roman"/>
                <w:bCs/>
              </w:rPr>
            </w:pPr>
            <w:r>
              <w:rPr>
                <w:rFonts w:eastAsia="Times New Roman"/>
                <w:bCs/>
              </w:rPr>
              <w:t>0</w:t>
            </w:r>
          </w:p>
        </w:tc>
        <w:tc>
          <w:tcPr>
            <w:tcW w:w="702" w:type="dxa"/>
            <w:shd w:val="clear" w:color="auto" w:fill="D9E2F3" w:themeFill="accent5" w:themeFillTint="33"/>
          </w:tcPr>
          <w:p w14:paraId="0979825B" w14:textId="77777777" w:rsidR="001B653F" w:rsidRPr="009A0F07" w:rsidRDefault="001B653F" w:rsidP="00D0127F">
            <w:pPr>
              <w:pStyle w:val="TableTextCenteredDemi"/>
              <w:rPr>
                <w:rFonts w:eastAsia="Times New Roman"/>
                <w:bCs/>
              </w:rPr>
            </w:pPr>
            <w:r>
              <w:rPr>
                <w:rFonts w:eastAsia="Times New Roman"/>
                <w:bCs/>
              </w:rPr>
              <w:t>0</w:t>
            </w:r>
          </w:p>
        </w:tc>
        <w:tc>
          <w:tcPr>
            <w:tcW w:w="709" w:type="dxa"/>
            <w:shd w:val="clear" w:color="auto" w:fill="D9E2F3" w:themeFill="accent5" w:themeFillTint="33"/>
          </w:tcPr>
          <w:p w14:paraId="158A8A78" w14:textId="77777777" w:rsidR="001B653F" w:rsidRPr="009A0F07" w:rsidRDefault="001B653F" w:rsidP="00D0127F">
            <w:pPr>
              <w:pStyle w:val="TableTextCenteredDemi"/>
              <w:rPr>
                <w:rFonts w:eastAsia="Times New Roman"/>
                <w:bCs/>
              </w:rPr>
            </w:pPr>
            <w:r>
              <w:rPr>
                <w:rFonts w:eastAsia="Times New Roman"/>
                <w:bCs/>
              </w:rPr>
              <w:t>1</w:t>
            </w:r>
          </w:p>
        </w:tc>
        <w:tc>
          <w:tcPr>
            <w:tcW w:w="677" w:type="dxa"/>
            <w:shd w:val="clear" w:color="auto" w:fill="D9E2F3" w:themeFill="accent5" w:themeFillTint="33"/>
          </w:tcPr>
          <w:p w14:paraId="7EEED3EA" w14:textId="77777777" w:rsidR="001B653F" w:rsidRPr="009A0F07" w:rsidRDefault="001B653F" w:rsidP="00D0127F">
            <w:pPr>
              <w:pStyle w:val="TableTextCenteredDemi"/>
              <w:rPr>
                <w:rFonts w:eastAsia="Times New Roman"/>
                <w:bCs/>
              </w:rPr>
            </w:pPr>
            <w:r>
              <w:rPr>
                <w:rFonts w:eastAsia="Times New Roman"/>
                <w:bCs/>
              </w:rPr>
              <w:t>3</w:t>
            </w:r>
          </w:p>
        </w:tc>
        <w:tc>
          <w:tcPr>
            <w:tcW w:w="739" w:type="dxa"/>
            <w:shd w:val="clear" w:color="auto" w:fill="D9E2F3" w:themeFill="accent5" w:themeFillTint="33"/>
            <w:vAlign w:val="center"/>
          </w:tcPr>
          <w:p w14:paraId="2B44AC4C" w14:textId="77777777" w:rsidR="001B653F" w:rsidRPr="009A0F07" w:rsidRDefault="001B653F" w:rsidP="00D0127F">
            <w:pPr>
              <w:pStyle w:val="TableTextCenteredDemi"/>
              <w:rPr>
                <w:rFonts w:eastAsia="Times New Roman"/>
                <w:bCs/>
              </w:rPr>
            </w:pPr>
            <w:r>
              <w:rPr>
                <w:rFonts w:eastAsia="Times New Roman"/>
                <w:bCs/>
              </w:rPr>
              <w:t>10</w:t>
            </w:r>
          </w:p>
        </w:tc>
        <w:tc>
          <w:tcPr>
            <w:tcW w:w="709" w:type="dxa"/>
            <w:shd w:val="clear" w:color="auto" w:fill="D9E2F3" w:themeFill="accent5" w:themeFillTint="33"/>
            <w:vAlign w:val="center"/>
          </w:tcPr>
          <w:p w14:paraId="0492B5DB" w14:textId="77777777" w:rsidR="001B653F" w:rsidRPr="009A0F07" w:rsidRDefault="001B653F" w:rsidP="00D0127F">
            <w:pPr>
              <w:pStyle w:val="TableTextCenteredDemi"/>
              <w:rPr>
                <w:rFonts w:eastAsia="Times New Roman"/>
                <w:bCs/>
              </w:rPr>
            </w:pPr>
            <w:r>
              <w:rPr>
                <w:rFonts w:eastAsia="Times New Roman"/>
                <w:bCs/>
              </w:rPr>
              <w:t>2</w:t>
            </w:r>
          </w:p>
        </w:tc>
        <w:tc>
          <w:tcPr>
            <w:tcW w:w="622" w:type="dxa"/>
            <w:shd w:val="clear" w:color="auto" w:fill="D9E2F3" w:themeFill="accent5" w:themeFillTint="33"/>
          </w:tcPr>
          <w:p w14:paraId="0B5748A9" w14:textId="77777777" w:rsidR="001B653F" w:rsidRPr="009A0F07" w:rsidRDefault="001B653F" w:rsidP="00D0127F">
            <w:pPr>
              <w:pStyle w:val="TableTextCenteredDemi"/>
              <w:rPr>
                <w:rFonts w:eastAsia="Times New Roman"/>
                <w:bCs/>
              </w:rPr>
            </w:pPr>
            <w:r>
              <w:rPr>
                <w:rFonts w:eastAsia="Times New Roman"/>
                <w:bCs/>
              </w:rPr>
              <w:t>16</w:t>
            </w:r>
          </w:p>
        </w:tc>
        <w:tc>
          <w:tcPr>
            <w:tcW w:w="900" w:type="dxa"/>
            <w:shd w:val="clear" w:color="auto" w:fill="D9E2F3" w:themeFill="accent5" w:themeFillTint="33"/>
          </w:tcPr>
          <w:p w14:paraId="2E8B346B" w14:textId="77777777" w:rsidR="001B653F" w:rsidRPr="009A0F07" w:rsidRDefault="001B653F" w:rsidP="00D0127F">
            <w:pPr>
              <w:pStyle w:val="TableTextCenteredDemi"/>
              <w:rPr>
                <w:rFonts w:eastAsia="Times New Roman"/>
                <w:bCs/>
              </w:rPr>
            </w:pPr>
            <w:r>
              <w:rPr>
                <w:rFonts w:eastAsia="Times New Roman"/>
                <w:bCs/>
              </w:rPr>
              <w:t>5.8</w:t>
            </w:r>
          </w:p>
        </w:tc>
      </w:tr>
    </w:tbl>
    <w:bookmarkEnd w:id="145"/>
    <w:p w14:paraId="567298DF" w14:textId="77777777" w:rsidR="001B653F" w:rsidRDefault="001B653F" w:rsidP="001B653F">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46" w:name="Middle_PC_Calc"/>
      <w:r>
        <w:rPr>
          <w:szCs w:val="20"/>
        </w:rPr>
        <w:t>([4 x 2] + [5 x 6] + [6 x 8]) ÷ 16 observations = 5.4</w:t>
      </w:r>
      <w:bookmarkEnd w:id="146"/>
    </w:p>
    <w:p w14:paraId="055F8CF7" w14:textId="77777777" w:rsidR="001B653F" w:rsidRDefault="001B653F" w:rsidP="001B653F">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47" w:name="Middle_NC_Calc"/>
      <w:r>
        <w:t>([6 x 1] + [7 x 15]) ÷ 16 observations = 6.9</w:t>
      </w:r>
      <w:bookmarkEnd w:id="147"/>
    </w:p>
    <w:p w14:paraId="3DAF8D10" w14:textId="77777777" w:rsidR="001B653F" w:rsidRDefault="001B653F" w:rsidP="001B653F">
      <w:pPr>
        <w:spacing w:after="160" w:line="259" w:lineRule="auto"/>
        <w:rPr>
          <w:rFonts w:ascii="Times New Roman" w:eastAsia="MS Mincho" w:hAnsi="Times New Roman" w:cs="Times New Roman"/>
          <w:b/>
          <w:sz w:val="20"/>
        </w:rPr>
      </w:pPr>
      <w:r>
        <w:rPr>
          <w:rFonts w:ascii="Times New Roman" w:eastAsia="MS Mincho" w:hAnsi="Times New Roman" w:cs="Times New Roman"/>
          <w:b/>
          <w:sz w:val="20"/>
        </w:rPr>
        <w:br w:type="page"/>
      </w:r>
    </w:p>
    <w:p w14:paraId="12C37489" w14:textId="77777777" w:rsidR="001B653F" w:rsidRPr="00E359BF" w:rsidRDefault="001B653F" w:rsidP="001B653F">
      <w:pPr>
        <w:pStyle w:val="Heading2-SIOR"/>
      </w:pPr>
      <w:bookmarkStart w:id="148" w:name="_Toc92194270"/>
      <w:r w:rsidRPr="00E359BF">
        <w:t>Summary of Average Ratings</w:t>
      </w:r>
      <w:r>
        <w:t xml:space="preserve">: </w:t>
      </w:r>
      <w:bookmarkEnd w:id="148"/>
      <w:r>
        <w:t>Grades 9</w:t>
      </w:r>
      <w:r w:rsidRPr="00E359BF">
        <w:t>–</w:t>
      </w:r>
      <w:r>
        <w:t>12</w:t>
      </w:r>
    </w:p>
    <w:p w14:paraId="6F5A5773" w14:textId="77777777" w:rsidR="001B653F" w:rsidRPr="00E359BF" w:rsidRDefault="001B653F" w:rsidP="001B653F">
      <w:pPr>
        <w:pStyle w:val="TableTitle0"/>
      </w:pPr>
      <w:r w:rsidRPr="004E6368">
        <w:t>Table</w:t>
      </w:r>
      <w:r>
        <w:t xml:space="preserve"> 19.</w:t>
      </w:r>
      <w:r w:rsidRPr="00BC09E0">
        <w:t xml:space="preserve"> Summary Table of Average Ratings for</w:t>
      </w:r>
      <w:r>
        <w:t xml:space="preserve"> </w:t>
      </w:r>
      <w:r w:rsidRPr="00BC09E0">
        <w:t xml:space="preserve">Each Dimension in Grades </w:t>
      </w:r>
      <w:r>
        <w:t>9</w:t>
      </w:r>
      <w:r w:rsidRPr="00E359BF">
        <w:t>–</w:t>
      </w:r>
      <w:r>
        <w:t>12</w:t>
      </w:r>
    </w:p>
    <w:tbl>
      <w:tblPr>
        <w:tblStyle w:val="MSVTable1"/>
        <w:tblW w:w="9712" w:type="dxa"/>
        <w:tblLayout w:type="fixed"/>
        <w:tblLook w:val="06A0" w:firstRow="1" w:lastRow="0" w:firstColumn="1" w:lastColumn="0" w:noHBand="1" w:noVBand="1"/>
      </w:tblPr>
      <w:tblGrid>
        <w:gridCol w:w="3232"/>
        <w:gridCol w:w="708"/>
        <w:gridCol w:w="759"/>
        <w:gridCol w:w="657"/>
        <w:gridCol w:w="709"/>
        <w:gridCol w:w="677"/>
        <w:gridCol w:w="739"/>
        <w:gridCol w:w="709"/>
        <w:gridCol w:w="622"/>
        <w:gridCol w:w="900"/>
      </w:tblGrid>
      <w:tr w:rsidR="008E5B5F" w:rsidRPr="00E359BF" w14:paraId="21723250" w14:textId="77777777" w:rsidTr="00886FD6">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7CDC2110" w14:textId="6C34BA48" w:rsidR="008E5B5F" w:rsidRPr="00E359BF" w:rsidRDefault="008E5B5F" w:rsidP="008E5B5F">
            <w:pPr>
              <w:pStyle w:val="TableColHeadingCenter"/>
              <w:rPr>
                <w:rFonts w:eastAsia="MS Mincho"/>
              </w:rPr>
            </w:pPr>
            <w:r>
              <w:rPr>
                <w:rStyle w:val="Bodytextdemi0"/>
              </w:rPr>
              <w:t>NA</w:t>
            </w:r>
          </w:p>
        </w:tc>
        <w:tc>
          <w:tcPr>
            <w:tcW w:w="708" w:type="dxa"/>
            <w:vAlign w:val="center"/>
          </w:tcPr>
          <w:p w14:paraId="23ED6052" w14:textId="2378C6E9" w:rsidR="008E5B5F" w:rsidRPr="00E359BF" w:rsidRDefault="008E5B5F" w:rsidP="008E5B5F">
            <w:pPr>
              <w:pStyle w:val="TableColHeadingCenter"/>
              <w:rPr>
                <w:rFonts w:eastAsia="MS Mincho"/>
              </w:rPr>
            </w:pPr>
            <w:r w:rsidRPr="00E359BF">
              <w:rPr>
                <w:rFonts w:eastAsia="MS Mincho"/>
              </w:rPr>
              <w:t>Low Range</w:t>
            </w:r>
            <w:r>
              <w:rPr>
                <w:rFonts w:eastAsia="MS Mincho"/>
              </w:rPr>
              <w:t xml:space="preserve"> (1)</w:t>
            </w:r>
          </w:p>
        </w:tc>
        <w:tc>
          <w:tcPr>
            <w:tcW w:w="759" w:type="dxa"/>
            <w:vAlign w:val="center"/>
          </w:tcPr>
          <w:p w14:paraId="6494E6DB" w14:textId="5050F3B1" w:rsidR="008E5B5F" w:rsidRPr="00E359BF" w:rsidRDefault="008E5B5F" w:rsidP="008E5B5F">
            <w:pPr>
              <w:pStyle w:val="TableColHeadingCenter"/>
              <w:rPr>
                <w:rFonts w:eastAsia="MS Mincho"/>
              </w:rPr>
            </w:pPr>
            <w:r w:rsidRPr="00E359BF">
              <w:rPr>
                <w:rFonts w:eastAsia="MS Mincho"/>
              </w:rPr>
              <w:t>Low Range</w:t>
            </w:r>
            <w:r>
              <w:rPr>
                <w:rFonts w:eastAsia="MS Mincho"/>
              </w:rPr>
              <w:t xml:space="preserve"> (2)</w:t>
            </w:r>
          </w:p>
        </w:tc>
        <w:tc>
          <w:tcPr>
            <w:tcW w:w="657" w:type="dxa"/>
            <w:vAlign w:val="center"/>
          </w:tcPr>
          <w:p w14:paraId="3F693AD2" w14:textId="733C433A" w:rsidR="008E5B5F" w:rsidRPr="00E359BF" w:rsidRDefault="008E5B5F" w:rsidP="008E5B5F">
            <w:pPr>
              <w:pStyle w:val="TableColHeadingCenter"/>
              <w:rPr>
                <w:rFonts w:eastAsia="MS Mincho"/>
              </w:rPr>
            </w:pPr>
            <w:r w:rsidRPr="00E359BF">
              <w:rPr>
                <w:rFonts w:eastAsia="MS Mincho"/>
              </w:rPr>
              <w:t>Middle Range</w:t>
            </w:r>
            <w:r>
              <w:rPr>
                <w:rFonts w:eastAsia="MS Mincho"/>
              </w:rPr>
              <w:t xml:space="preserve"> (3)</w:t>
            </w:r>
          </w:p>
        </w:tc>
        <w:tc>
          <w:tcPr>
            <w:tcW w:w="709" w:type="dxa"/>
            <w:vAlign w:val="center"/>
          </w:tcPr>
          <w:p w14:paraId="43026D45" w14:textId="1CEF8F3C" w:rsidR="008E5B5F" w:rsidRPr="00E359BF" w:rsidRDefault="008E5B5F" w:rsidP="008E5B5F">
            <w:pPr>
              <w:pStyle w:val="TableColHeadingCenter"/>
              <w:rPr>
                <w:rFonts w:eastAsia="MS Mincho"/>
              </w:rPr>
            </w:pPr>
            <w:r w:rsidRPr="00E157F5">
              <w:rPr>
                <w:rFonts w:eastAsia="MS Mincho"/>
              </w:rPr>
              <w:t>Middle Range</w:t>
            </w:r>
            <w:r>
              <w:rPr>
                <w:rFonts w:eastAsia="MS Mincho"/>
              </w:rPr>
              <w:t xml:space="preserve"> (4)</w:t>
            </w:r>
          </w:p>
        </w:tc>
        <w:tc>
          <w:tcPr>
            <w:tcW w:w="677" w:type="dxa"/>
            <w:vAlign w:val="center"/>
          </w:tcPr>
          <w:p w14:paraId="4F26C7E2" w14:textId="70C63924" w:rsidR="008E5B5F" w:rsidRPr="00E359BF" w:rsidRDefault="008E5B5F" w:rsidP="008E5B5F">
            <w:pPr>
              <w:pStyle w:val="TableColHeadingCenter"/>
              <w:rPr>
                <w:rFonts w:eastAsia="MS Mincho"/>
              </w:rPr>
            </w:pPr>
            <w:r w:rsidRPr="00E157F5">
              <w:rPr>
                <w:rFonts w:eastAsia="MS Mincho"/>
              </w:rPr>
              <w:t>Middle Range</w:t>
            </w:r>
            <w:r>
              <w:rPr>
                <w:rFonts w:eastAsia="MS Mincho"/>
              </w:rPr>
              <w:t xml:space="preserve"> (5)</w:t>
            </w:r>
          </w:p>
        </w:tc>
        <w:tc>
          <w:tcPr>
            <w:tcW w:w="739" w:type="dxa"/>
            <w:vAlign w:val="center"/>
          </w:tcPr>
          <w:p w14:paraId="1DCEFE73" w14:textId="14DB40BC" w:rsidR="008E5B5F" w:rsidRPr="00E359BF" w:rsidRDefault="008E5B5F" w:rsidP="008E5B5F">
            <w:pPr>
              <w:pStyle w:val="TableColHeadingCenter"/>
              <w:rPr>
                <w:rFonts w:eastAsia="MS Mincho"/>
              </w:rPr>
            </w:pPr>
            <w:r w:rsidRPr="00E359BF">
              <w:rPr>
                <w:rFonts w:eastAsia="MS Mincho"/>
              </w:rPr>
              <w:t>High Range</w:t>
            </w:r>
            <w:r>
              <w:rPr>
                <w:rFonts w:eastAsia="MS Mincho"/>
              </w:rPr>
              <w:t xml:space="preserve"> (6)</w:t>
            </w:r>
          </w:p>
        </w:tc>
        <w:tc>
          <w:tcPr>
            <w:tcW w:w="709" w:type="dxa"/>
            <w:vAlign w:val="center"/>
          </w:tcPr>
          <w:p w14:paraId="290430FC" w14:textId="081B4543" w:rsidR="008E5B5F" w:rsidRPr="00E359BF" w:rsidRDefault="008E5B5F" w:rsidP="008E5B5F">
            <w:pPr>
              <w:pStyle w:val="TableColHeadingCenter"/>
              <w:rPr>
                <w:rFonts w:eastAsia="MS Mincho"/>
              </w:rPr>
            </w:pPr>
            <w:r w:rsidRPr="00E359BF">
              <w:rPr>
                <w:rFonts w:eastAsia="MS Mincho"/>
              </w:rPr>
              <w:t>High Range</w:t>
            </w:r>
            <w:r>
              <w:rPr>
                <w:rFonts w:eastAsia="MS Mincho"/>
              </w:rPr>
              <w:t xml:space="preserve"> (7)</w:t>
            </w:r>
          </w:p>
        </w:tc>
        <w:tc>
          <w:tcPr>
            <w:tcW w:w="622" w:type="dxa"/>
            <w:vAlign w:val="center"/>
          </w:tcPr>
          <w:p w14:paraId="20D7F7A9" w14:textId="4C02432B" w:rsidR="008E5B5F" w:rsidRPr="00E359BF" w:rsidRDefault="008E5B5F" w:rsidP="008E5B5F">
            <w:pPr>
              <w:pStyle w:val="TableColHeadingCenter"/>
              <w:rPr>
                <w:rFonts w:eastAsia="MS Mincho"/>
              </w:rPr>
            </w:pPr>
            <w:r>
              <w:rPr>
                <w:rFonts w:eastAsia="MS Mincho"/>
              </w:rPr>
              <w:t>n</w:t>
            </w:r>
          </w:p>
        </w:tc>
        <w:tc>
          <w:tcPr>
            <w:tcW w:w="900" w:type="dxa"/>
            <w:vAlign w:val="center"/>
          </w:tcPr>
          <w:p w14:paraId="1844C625" w14:textId="24245EAE" w:rsidR="008E5B5F" w:rsidRPr="00E359BF" w:rsidRDefault="008E5B5F" w:rsidP="008E5B5F">
            <w:pPr>
              <w:pStyle w:val="TableColHeadingCenter"/>
              <w:rPr>
                <w:rFonts w:eastAsia="MS Mincho"/>
              </w:rPr>
            </w:pPr>
            <w:r w:rsidRPr="00E359BF">
              <w:rPr>
                <w:rFonts w:eastAsia="MS Mincho"/>
              </w:rPr>
              <w:t>Average Scores*</w:t>
            </w:r>
          </w:p>
        </w:tc>
      </w:tr>
      <w:tr w:rsidR="001B653F" w:rsidRPr="00E359BF" w14:paraId="6B96CCB0" w14:textId="77777777" w:rsidTr="00042605">
        <w:tc>
          <w:tcPr>
            <w:tcW w:w="3232" w:type="dxa"/>
            <w:shd w:val="clear" w:color="auto" w:fill="D9E2F3" w:themeFill="accent5" w:themeFillTint="33"/>
            <w:vAlign w:val="center"/>
          </w:tcPr>
          <w:p w14:paraId="220860B4" w14:textId="77777777" w:rsidR="001B653F" w:rsidRPr="00E359BF" w:rsidRDefault="001B653F" w:rsidP="00D0127F">
            <w:pPr>
              <w:pStyle w:val="TableSubheading"/>
            </w:pPr>
            <w:bookmarkStart w:id="149" w:name="SummaryTbl_High"/>
            <w:r w:rsidRPr="00E359BF">
              <w:t>Emotional Support Domain</w:t>
            </w:r>
          </w:p>
        </w:tc>
        <w:tc>
          <w:tcPr>
            <w:tcW w:w="708" w:type="dxa"/>
            <w:shd w:val="clear" w:color="auto" w:fill="D9E2F3" w:themeFill="accent5" w:themeFillTint="33"/>
          </w:tcPr>
          <w:p w14:paraId="3672945C" w14:textId="77777777" w:rsidR="001B653F" w:rsidRPr="00E359BF" w:rsidRDefault="001B653F" w:rsidP="00D0127F">
            <w:pPr>
              <w:pStyle w:val="TableTextCenteredDemi"/>
              <w:rPr>
                <w:rFonts w:eastAsia="Times New Roman"/>
              </w:rPr>
            </w:pPr>
            <w:r>
              <w:rPr>
                <w:rFonts w:eastAsia="Times New Roman"/>
              </w:rPr>
              <w:t>1</w:t>
            </w:r>
          </w:p>
        </w:tc>
        <w:tc>
          <w:tcPr>
            <w:tcW w:w="759" w:type="dxa"/>
            <w:shd w:val="clear" w:color="auto" w:fill="D9E2F3" w:themeFill="accent5" w:themeFillTint="33"/>
          </w:tcPr>
          <w:p w14:paraId="64B26563" w14:textId="77777777" w:rsidR="001B653F" w:rsidRPr="00E359BF" w:rsidRDefault="001B653F" w:rsidP="00D0127F">
            <w:pPr>
              <w:pStyle w:val="TableTextCenteredDemi"/>
              <w:rPr>
                <w:rFonts w:eastAsia="Times New Roman"/>
              </w:rPr>
            </w:pPr>
            <w:r>
              <w:rPr>
                <w:rFonts w:eastAsia="Times New Roman"/>
              </w:rPr>
              <w:t>6</w:t>
            </w:r>
          </w:p>
        </w:tc>
        <w:tc>
          <w:tcPr>
            <w:tcW w:w="657" w:type="dxa"/>
            <w:shd w:val="clear" w:color="auto" w:fill="D9E2F3" w:themeFill="accent5" w:themeFillTint="33"/>
          </w:tcPr>
          <w:p w14:paraId="2AE86A3F" w14:textId="77777777" w:rsidR="001B653F" w:rsidRPr="00E359BF" w:rsidRDefault="001B653F" w:rsidP="00D0127F">
            <w:pPr>
              <w:pStyle w:val="TableTextCenteredDemi"/>
              <w:rPr>
                <w:rFonts w:eastAsia="Times New Roman"/>
              </w:rPr>
            </w:pPr>
            <w:r>
              <w:rPr>
                <w:rFonts w:eastAsia="Times New Roman"/>
              </w:rPr>
              <w:t>16</w:t>
            </w:r>
          </w:p>
        </w:tc>
        <w:tc>
          <w:tcPr>
            <w:tcW w:w="709" w:type="dxa"/>
            <w:shd w:val="clear" w:color="auto" w:fill="D9E2F3" w:themeFill="accent5" w:themeFillTint="33"/>
          </w:tcPr>
          <w:p w14:paraId="3140C037" w14:textId="77777777" w:rsidR="001B653F" w:rsidRPr="00E359BF" w:rsidRDefault="001B653F" w:rsidP="00D0127F">
            <w:pPr>
              <w:pStyle w:val="TableTextCenteredDemi"/>
              <w:rPr>
                <w:rFonts w:eastAsia="Times New Roman"/>
              </w:rPr>
            </w:pPr>
            <w:r>
              <w:rPr>
                <w:rFonts w:eastAsia="Times New Roman"/>
              </w:rPr>
              <w:t>8</w:t>
            </w:r>
          </w:p>
        </w:tc>
        <w:tc>
          <w:tcPr>
            <w:tcW w:w="677" w:type="dxa"/>
            <w:shd w:val="clear" w:color="auto" w:fill="D9E2F3" w:themeFill="accent5" w:themeFillTint="33"/>
          </w:tcPr>
          <w:p w14:paraId="1C1AC2D8" w14:textId="77777777" w:rsidR="001B653F" w:rsidRPr="00E359BF" w:rsidRDefault="001B653F" w:rsidP="00D0127F">
            <w:pPr>
              <w:pStyle w:val="TableTextCenteredDemi"/>
              <w:rPr>
                <w:rFonts w:eastAsia="Times New Roman"/>
              </w:rPr>
            </w:pPr>
            <w:r>
              <w:rPr>
                <w:rFonts w:eastAsia="Times New Roman"/>
              </w:rPr>
              <w:t>14</w:t>
            </w:r>
          </w:p>
        </w:tc>
        <w:tc>
          <w:tcPr>
            <w:tcW w:w="739" w:type="dxa"/>
            <w:shd w:val="clear" w:color="auto" w:fill="D9E2F3" w:themeFill="accent5" w:themeFillTint="33"/>
            <w:vAlign w:val="center"/>
          </w:tcPr>
          <w:p w14:paraId="49B1892C" w14:textId="77777777" w:rsidR="001B653F" w:rsidRPr="00E359BF" w:rsidRDefault="001B653F" w:rsidP="00D0127F">
            <w:pPr>
              <w:pStyle w:val="TableTextCenteredDemi"/>
              <w:rPr>
                <w:rFonts w:eastAsia="Times New Roman"/>
              </w:rPr>
            </w:pPr>
            <w:r>
              <w:rPr>
                <w:rFonts w:eastAsia="Times New Roman"/>
              </w:rPr>
              <w:t>11</w:t>
            </w:r>
          </w:p>
        </w:tc>
        <w:tc>
          <w:tcPr>
            <w:tcW w:w="709" w:type="dxa"/>
            <w:shd w:val="clear" w:color="auto" w:fill="D9E2F3" w:themeFill="accent5" w:themeFillTint="33"/>
            <w:vAlign w:val="center"/>
          </w:tcPr>
          <w:p w14:paraId="3AE8395F" w14:textId="77777777" w:rsidR="001B653F" w:rsidRPr="00E359BF" w:rsidRDefault="001B653F" w:rsidP="00D0127F">
            <w:pPr>
              <w:pStyle w:val="TableTextCenteredDemi"/>
              <w:rPr>
                <w:rFonts w:eastAsia="Times New Roman"/>
              </w:rPr>
            </w:pPr>
            <w:r>
              <w:rPr>
                <w:rFonts w:eastAsia="Times New Roman"/>
              </w:rPr>
              <w:t>4</w:t>
            </w:r>
          </w:p>
        </w:tc>
        <w:tc>
          <w:tcPr>
            <w:tcW w:w="622" w:type="dxa"/>
            <w:shd w:val="clear" w:color="auto" w:fill="D9E2F3" w:themeFill="accent5" w:themeFillTint="33"/>
          </w:tcPr>
          <w:p w14:paraId="79EDC9ED" w14:textId="77777777" w:rsidR="001B653F" w:rsidRPr="00E359BF" w:rsidRDefault="001B653F" w:rsidP="00D0127F">
            <w:pPr>
              <w:pStyle w:val="TableTextCenteredDemi"/>
              <w:rPr>
                <w:rFonts w:eastAsia="Times New Roman"/>
              </w:rPr>
            </w:pPr>
            <w:r>
              <w:rPr>
                <w:rFonts w:eastAsia="Times New Roman"/>
              </w:rPr>
              <w:t>60</w:t>
            </w:r>
          </w:p>
        </w:tc>
        <w:tc>
          <w:tcPr>
            <w:tcW w:w="900" w:type="dxa"/>
            <w:shd w:val="clear" w:color="auto" w:fill="D9E2F3" w:themeFill="accent5" w:themeFillTint="33"/>
          </w:tcPr>
          <w:p w14:paraId="32686FD3" w14:textId="77777777" w:rsidR="001B653F" w:rsidRPr="00E359BF" w:rsidRDefault="001B653F" w:rsidP="00D0127F">
            <w:pPr>
              <w:pStyle w:val="TableTextCenteredDemi"/>
              <w:rPr>
                <w:rFonts w:eastAsia="Times New Roman"/>
              </w:rPr>
            </w:pPr>
            <w:r>
              <w:rPr>
                <w:rFonts w:eastAsia="Times New Roman"/>
              </w:rPr>
              <w:t>4.3</w:t>
            </w:r>
          </w:p>
        </w:tc>
      </w:tr>
      <w:tr w:rsidR="001B653F" w:rsidRPr="00E359BF" w14:paraId="17D564AB" w14:textId="77777777" w:rsidTr="00042605">
        <w:tc>
          <w:tcPr>
            <w:tcW w:w="3232" w:type="dxa"/>
            <w:vAlign w:val="center"/>
          </w:tcPr>
          <w:p w14:paraId="13377061" w14:textId="77777777" w:rsidR="001B653F" w:rsidRPr="00E359BF" w:rsidRDefault="001B653F" w:rsidP="00D0127F">
            <w:pPr>
              <w:pStyle w:val="TableText"/>
              <w:ind w:left="204"/>
              <w:rPr>
                <w:b/>
                <w:bCs/>
              </w:rPr>
            </w:pPr>
            <w:r w:rsidRPr="00E359BF">
              <w:t>Positive Climate</w:t>
            </w:r>
          </w:p>
        </w:tc>
        <w:tc>
          <w:tcPr>
            <w:tcW w:w="708" w:type="dxa"/>
          </w:tcPr>
          <w:p w14:paraId="50DEF734" w14:textId="77777777" w:rsidR="001B653F" w:rsidRPr="00E359BF" w:rsidRDefault="001B653F" w:rsidP="00D0127F">
            <w:pPr>
              <w:pStyle w:val="TableTextCentered"/>
              <w:rPr>
                <w:rFonts w:eastAsia="Times New Roman"/>
              </w:rPr>
            </w:pPr>
            <w:r>
              <w:rPr>
                <w:rFonts w:eastAsia="Times New Roman"/>
              </w:rPr>
              <w:t>0</w:t>
            </w:r>
          </w:p>
        </w:tc>
        <w:tc>
          <w:tcPr>
            <w:tcW w:w="759" w:type="dxa"/>
          </w:tcPr>
          <w:p w14:paraId="14BE680D" w14:textId="77777777" w:rsidR="001B653F" w:rsidRPr="00E359BF" w:rsidRDefault="001B653F" w:rsidP="00D0127F">
            <w:pPr>
              <w:pStyle w:val="TableTextCentered"/>
              <w:rPr>
                <w:rFonts w:eastAsia="Times New Roman"/>
              </w:rPr>
            </w:pPr>
            <w:r>
              <w:rPr>
                <w:rFonts w:eastAsia="Times New Roman"/>
              </w:rPr>
              <w:t>1</w:t>
            </w:r>
          </w:p>
        </w:tc>
        <w:tc>
          <w:tcPr>
            <w:tcW w:w="657" w:type="dxa"/>
          </w:tcPr>
          <w:p w14:paraId="67AA6C40" w14:textId="77777777" w:rsidR="001B653F" w:rsidRPr="00E359BF" w:rsidRDefault="001B653F" w:rsidP="00D0127F">
            <w:pPr>
              <w:pStyle w:val="TableTextCentered"/>
              <w:rPr>
                <w:rFonts w:eastAsia="Times New Roman"/>
              </w:rPr>
            </w:pPr>
            <w:r>
              <w:rPr>
                <w:rFonts w:eastAsia="Times New Roman"/>
              </w:rPr>
              <w:t>5</w:t>
            </w:r>
          </w:p>
        </w:tc>
        <w:tc>
          <w:tcPr>
            <w:tcW w:w="709" w:type="dxa"/>
          </w:tcPr>
          <w:p w14:paraId="1007AF91" w14:textId="77777777" w:rsidR="001B653F" w:rsidRPr="00E359BF" w:rsidRDefault="001B653F" w:rsidP="00D0127F">
            <w:pPr>
              <w:pStyle w:val="TableTextCentered"/>
              <w:rPr>
                <w:rFonts w:eastAsia="Times New Roman"/>
              </w:rPr>
            </w:pPr>
            <w:r>
              <w:rPr>
                <w:rFonts w:eastAsia="Times New Roman"/>
              </w:rPr>
              <w:t>6</w:t>
            </w:r>
          </w:p>
        </w:tc>
        <w:tc>
          <w:tcPr>
            <w:tcW w:w="677" w:type="dxa"/>
          </w:tcPr>
          <w:p w14:paraId="11E6F8C3" w14:textId="77777777" w:rsidR="001B653F" w:rsidRPr="00E359BF" w:rsidRDefault="001B653F" w:rsidP="00D0127F">
            <w:pPr>
              <w:pStyle w:val="TableTextCentered"/>
              <w:rPr>
                <w:rFonts w:eastAsia="Times New Roman"/>
              </w:rPr>
            </w:pPr>
            <w:r>
              <w:rPr>
                <w:rFonts w:eastAsia="Times New Roman"/>
              </w:rPr>
              <w:t>4</w:t>
            </w:r>
          </w:p>
        </w:tc>
        <w:tc>
          <w:tcPr>
            <w:tcW w:w="739" w:type="dxa"/>
            <w:vAlign w:val="center"/>
          </w:tcPr>
          <w:p w14:paraId="64E21553" w14:textId="77777777" w:rsidR="001B653F" w:rsidRPr="00E359BF" w:rsidRDefault="001B653F" w:rsidP="00D0127F">
            <w:pPr>
              <w:pStyle w:val="TableTextCentered"/>
              <w:rPr>
                <w:rFonts w:eastAsia="Times New Roman"/>
              </w:rPr>
            </w:pPr>
            <w:r>
              <w:rPr>
                <w:rFonts w:eastAsia="Times New Roman"/>
              </w:rPr>
              <w:t>4</w:t>
            </w:r>
          </w:p>
        </w:tc>
        <w:tc>
          <w:tcPr>
            <w:tcW w:w="709" w:type="dxa"/>
            <w:vAlign w:val="center"/>
          </w:tcPr>
          <w:p w14:paraId="5058EBBD" w14:textId="77777777" w:rsidR="001B653F" w:rsidRPr="00E359BF" w:rsidRDefault="001B653F" w:rsidP="00D0127F">
            <w:pPr>
              <w:pStyle w:val="TableTextCentered"/>
              <w:rPr>
                <w:rFonts w:eastAsia="Times New Roman"/>
              </w:rPr>
            </w:pPr>
            <w:r>
              <w:rPr>
                <w:rFonts w:eastAsia="Times New Roman"/>
              </w:rPr>
              <w:t>0</w:t>
            </w:r>
          </w:p>
        </w:tc>
        <w:tc>
          <w:tcPr>
            <w:tcW w:w="622" w:type="dxa"/>
          </w:tcPr>
          <w:p w14:paraId="7E58A2A6" w14:textId="77777777" w:rsidR="001B653F" w:rsidRPr="00E359BF" w:rsidRDefault="001B653F" w:rsidP="00D0127F">
            <w:pPr>
              <w:pStyle w:val="TableTextCentered"/>
              <w:rPr>
                <w:rFonts w:eastAsia="Times New Roman"/>
              </w:rPr>
            </w:pPr>
            <w:r>
              <w:rPr>
                <w:rFonts w:eastAsia="Times New Roman"/>
              </w:rPr>
              <w:t>20</w:t>
            </w:r>
          </w:p>
        </w:tc>
        <w:tc>
          <w:tcPr>
            <w:tcW w:w="900" w:type="dxa"/>
          </w:tcPr>
          <w:p w14:paraId="2964B736" w14:textId="77777777" w:rsidR="001B653F" w:rsidRPr="00E359BF" w:rsidRDefault="001B653F" w:rsidP="00D0127F">
            <w:pPr>
              <w:pStyle w:val="TableTextCentered"/>
              <w:rPr>
                <w:rFonts w:eastAsia="Times New Roman"/>
              </w:rPr>
            </w:pPr>
            <w:r>
              <w:rPr>
                <w:rFonts w:eastAsia="Times New Roman"/>
              </w:rPr>
              <w:t>4.3</w:t>
            </w:r>
          </w:p>
        </w:tc>
      </w:tr>
      <w:tr w:rsidR="001B653F" w:rsidRPr="00E359BF" w14:paraId="5A990C44" w14:textId="77777777" w:rsidTr="00042605">
        <w:tc>
          <w:tcPr>
            <w:tcW w:w="3232" w:type="dxa"/>
            <w:vAlign w:val="center"/>
          </w:tcPr>
          <w:p w14:paraId="7083A39F" w14:textId="77777777" w:rsidR="001B653F" w:rsidRPr="00E359BF" w:rsidRDefault="001B653F" w:rsidP="00D0127F">
            <w:pPr>
              <w:pStyle w:val="TableText"/>
              <w:ind w:left="204"/>
              <w:rPr>
                <w:b/>
                <w:bCs/>
              </w:rPr>
            </w:pPr>
            <w:r w:rsidRPr="00E359BF">
              <w:t>Teacher Sensitivity</w:t>
            </w:r>
          </w:p>
        </w:tc>
        <w:tc>
          <w:tcPr>
            <w:tcW w:w="708" w:type="dxa"/>
          </w:tcPr>
          <w:p w14:paraId="0529111D" w14:textId="77777777" w:rsidR="001B653F" w:rsidRPr="00E359BF" w:rsidRDefault="001B653F" w:rsidP="00D0127F">
            <w:pPr>
              <w:pStyle w:val="TableTextCentered"/>
              <w:rPr>
                <w:rFonts w:eastAsia="Times New Roman"/>
              </w:rPr>
            </w:pPr>
            <w:r>
              <w:rPr>
                <w:rFonts w:eastAsia="Times New Roman"/>
              </w:rPr>
              <w:t>0</w:t>
            </w:r>
          </w:p>
        </w:tc>
        <w:tc>
          <w:tcPr>
            <w:tcW w:w="759" w:type="dxa"/>
          </w:tcPr>
          <w:p w14:paraId="13822CE0" w14:textId="77777777" w:rsidR="001B653F" w:rsidRPr="00E359BF" w:rsidRDefault="001B653F" w:rsidP="00D0127F">
            <w:pPr>
              <w:pStyle w:val="TableTextCentered"/>
              <w:rPr>
                <w:rFonts w:eastAsia="Times New Roman"/>
              </w:rPr>
            </w:pPr>
            <w:r>
              <w:rPr>
                <w:rFonts w:eastAsia="Times New Roman"/>
              </w:rPr>
              <w:t>0</w:t>
            </w:r>
          </w:p>
        </w:tc>
        <w:tc>
          <w:tcPr>
            <w:tcW w:w="657" w:type="dxa"/>
          </w:tcPr>
          <w:p w14:paraId="04004EB7" w14:textId="77777777" w:rsidR="001B653F" w:rsidRPr="00E359BF" w:rsidRDefault="001B653F" w:rsidP="00D0127F">
            <w:pPr>
              <w:pStyle w:val="TableTextCentered"/>
              <w:rPr>
                <w:rFonts w:eastAsia="Times New Roman"/>
              </w:rPr>
            </w:pPr>
            <w:r>
              <w:rPr>
                <w:rFonts w:eastAsia="Times New Roman"/>
              </w:rPr>
              <w:t>0</w:t>
            </w:r>
          </w:p>
        </w:tc>
        <w:tc>
          <w:tcPr>
            <w:tcW w:w="709" w:type="dxa"/>
          </w:tcPr>
          <w:p w14:paraId="1AD884F2" w14:textId="77777777" w:rsidR="001B653F" w:rsidRPr="00E359BF" w:rsidRDefault="001B653F" w:rsidP="00D0127F">
            <w:pPr>
              <w:pStyle w:val="TableTextCentered"/>
              <w:rPr>
                <w:rFonts w:eastAsia="Times New Roman"/>
              </w:rPr>
            </w:pPr>
            <w:r>
              <w:rPr>
                <w:rFonts w:eastAsia="Times New Roman"/>
              </w:rPr>
              <w:t>1</w:t>
            </w:r>
          </w:p>
        </w:tc>
        <w:tc>
          <w:tcPr>
            <w:tcW w:w="677" w:type="dxa"/>
          </w:tcPr>
          <w:p w14:paraId="7F70EFCF" w14:textId="77777777" w:rsidR="001B653F" w:rsidRPr="00E359BF" w:rsidRDefault="001B653F" w:rsidP="00D0127F">
            <w:pPr>
              <w:pStyle w:val="TableTextCentered"/>
              <w:rPr>
                <w:rFonts w:eastAsia="Times New Roman"/>
              </w:rPr>
            </w:pPr>
            <w:r>
              <w:rPr>
                <w:rFonts w:eastAsia="Times New Roman"/>
              </w:rPr>
              <w:t>8</w:t>
            </w:r>
          </w:p>
        </w:tc>
        <w:tc>
          <w:tcPr>
            <w:tcW w:w="739" w:type="dxa"/>
            <w:vAlign w:val="center"/>
          </w:tcPr>
          <w:p w14:paraId="2AACC55F" w14:textId="77777777" w:rsidR="001B653F" w:rsidRPr="00E359BF" w:rsidRDefault="001B653F" w:rsidP="00D0127F">
            <w:pPr>
              <w:pStyle w:val="TableTextCentered"/>
              <w:rPr>
                <w:rFonts w:eastAsia="Times New Roman"/>
              </w:rPr>
            </w:pPr>
            <w:r>
              <w:rPr>
                <w:rFonts w:eastAsia="Times New Roman"/>
              </w:rPr>
              <w:t>7</w:t>
            </w:r>
          </w:p>
        </w:tc>
        <w:tc>
          <w:tcPr>
            <w:tcW w:w="709" w:type="dxa"/>
            <w:vAlign w:val="center"/>
          </w:tcPr>
          <w:p w14:paraId="411C9A04" w14:textId="77777777" w:rsidR="001B653F" w:rsidRPr="00E359BF" w:rsidRDefault="001B653F" w:rsidP="00D0127F">
            <w:pPr>
              <w:pStyle w:val="TableTextCentered"/>
              <w:rPr>
                <w:rFonts w:eastAsia="Times New Roman"/>
              </w:rPr>
            </w:pPr>
            <w:r>
              <w:rPr>
                <w:rFonts w:eastAsia="Times New Roman"/>
              </w:rPr>
              <w:t>4</w:t>
            </w:r>
          </w:p>
        </w:tc>
        <w:tc>
          <w:tcPr>
            <w:tcW w:w="622" w:type="dxa"/>
          </w:tcPr>
          <w:p w14:paraId="014D5064" w14:textId="77777777" w:rsidR="001B653F" w:rsidRPr="00E359BF" w:rsidRDefault="001B653F" w:rsidP="00D0127F">
            <w:pPr>
              <w:pStyle w:val="TableTextCentered"/>
              <w:rPr>
                <w:rFonts w:eastAsia="Times New Roman"/>
              </w:rPr>
            </w:pPr>
            <w:r>
              <w:rPr>
                <w:rFonts w:eastAsia="Times New Roman"/>
              </w:rPr>
              <w:t>20</w:t>
            </w:r>
          </w:p>
        </w:tc>
        <w:tc>
          <w:tcPr>
            <w:tcW w:w="900" w:type="dxa"/>
          </w:tcPr>
          <w:p w14:paraId="0E11C401" w14:textId="77777777" w:rsidR="001B653F" w:rsidRPr="00E359BF" w:rsidRDefault="001B653F" w:rsidP="00D0127F">
            <w:pPr>
              <w:pStyle w:val="TableTextCentered"/>
              <w:rPr>
                <w:rFonts w:eastAsia="Times New Roman"/>
              </w:rPr>
            </w:pPr>
            <w:r>
              <w:rPr>
                <w:rFonts w:eastAsia="Times New Roman"/>
              </w:rPr>
              <w:t>5.7</w:t>
            </w:r>
          </w:p>
        </w:tc>
      </w:tr>
      <w:tr w:rsidR="001B653F" w:rsidRPr="00E359BF" w14:paraId="32FF959B" w14:textId="77777777" w:rsidTr="00042605">
        <w:tc>
          <w:tcPr>
            <w:tcW w:w="3232" w:type="dxa"/>
            <w:vAlign w:val="center"/>
          </w:tcPr>
          <w:p w14:paraId="3C7870FF" w14:textId="77777777" w:rsidR="001B653F" w:rsidRPr="00E359BF" w:rsidRDefault="001B653F" w:rsidP="00D0127F">
            <w:pPr>
              <w:pStyle w:val="TableText"/>
              <w:ind w:left="204"/>
              <w:rPr>
                <w:b/>
                <w:bCs/>
              </w:rPr>
            </w:pPr>
            <w:r w:rsidRPr="00E359BF">
              <w:t>Regard for Student Perspectives</w:t>
            </w:r>
          </w:p>
        </w:tc>
        <w:tc>
          <w:tcPr>
            <w:tcW w:w="708" w:type="dxa"/>
          </w:tcPr>
          <w:p w14:paraId="7393B229" w14:textId="77777777" w:rsidR="001B653F" w:rsidRPr="00E359BF" w:rsidRDefault="001B653F" w:rsidP="00D0127F">
            <w:pPr>
              <w:pStyle w:val="TableTextCentered"/>
              <w:rPr>
                <w:rFonts w:eastAsia="Times New Roman"/>
              </w:rPr>
            </w:pPr>
            <w:r>
              <w:rPr>
                <w:rFonts w:eastAsia="Times New Roman"/>
              </w:rPr>
              <w:t>1</w:t>
            </w:r>
          </w:p>
        </w:tc>
        <w:tc>
          <w:tcPr>
            <w:tcW w:w="759" w:type="dxa"/>
          </w:tcPr>
          <w:p w14:paraId="0426D2B3" w14:textId="77777777" w:rsidR="001B653F" w:rsidRPr="00E359BF" w:rsidRDefault="001B653F" w:rsidP="00D0127F">
            <w:pPr>
              <w:pStyle w:val="TableTextCentered"/>
              <w:rPr>
                <w:rFonts w:eastAsia="Times New Roman"/>
              </w:rPr>
            </w:pPr>
            <w:r>
              <w:rPr>
                <w:rFonts w:eastAsia="Times New Roman"/>
              </w:rPr>
              <w:t>5</w:t>
            </w:r>
          </w:p>
        </w:tc>
        <w:tc>
          <w:tcPr>
            <w:tcW w:w="657" w:type="dxa"/>
          </w:tcPr>
          <w:p w14:paraId="606DBD9F" w14:textId="77777777" w:rsidR="001B653F" w:rsidRPr="00E359BF" w:rsidRDefault="001B653F" w:rsidP="00D0127F">
            <w:pPr>
              <w:pStyle w:val="TableTextCentered"/>
              <w:rPr>
                <w:rFonts w:eastAsia="Times New Roman"/>
              </w:rPr>
            </w:pPr>
            <w:r>
              <w:rPr>
                <w:rFonts w:eastAsia="Times New Roman"/>
              </w:rPr>
              <w:t>11</w:t>
            </w:r>
          </w:p>
        </w:tc>
        <w:tc>
          <w:tcPr>
            <w:tcW w:w="709" w:type="dxa"/>
          </w:tcPr>
          <w:p w14:paraId="6D10571F" w14:textId="77777777" w:rsidR="001B653F" w:rsidRPr="00E359BF" w:rsidRDefault="001B653F" w:rsidP="00D0127F">
            <w:pPr>
              <w:pStyle w:val="TableTextCentered"/>
              <w:rPr>
                <w:rFonts w:eastAsia="Times New Roman"/>
              </w:rPr>
            </w:pPr>
            <w:r>
              <w:rPr>
                <w:rFonts w:eastAsia="Times New Roman"/>
              </w:rPr>
              <w:t>1</w:t>
            </w:r>
          </w:p>
        </w:tc>
        <w:tc>
          <w:tcPr>
            <w:tcW w:w="677" w:type="dxa"/>
          </w:tcPr>
          <w:p w14:paraId="26EB42B7" w14:textId="77777777" w:rsidR="001B653F" w:rsidRPr="00E359BF" w:rsidRDefault="001B653F" w:rsidP="00D0127F">
            <w:pPr>
              <w:pStyle w:val="TableTextCentered"/>
              <w:rPr>
                <w:rFonts w:eastAsia="Times New Roman"/>
              </w:rPr>
            </w:pPr>
            <w:r>
              <w:rPr>
                <w:rFonts w:eastAsia="Times New Roman"/>
              </w:rPr>
              <w:t>2</w:t>
            </w:r>
          </w:p>
        </w:tc>
        <w:tc>
          <w:tcPr>
            <w:tcW w:w="739" w:type="dxa"/>
            <w:vAlign w:val="center"/>
          </w:tcPr>
          <w:p w14:paraId="2A6B2319" w14:textId="77777777" w:rsidR="001B653F" w:rsidRPr="00E359BF" w:rsidRDefault="001B653F" w:rsidP="00D0127F">
            <w:pPr>
              <w:pStyle w:val="TableTextCentered"/>
              <w:rPr>
                <w:rFonts w:eastAsia="Times New Roman"/>
              </w:rPr>
            </w:pPr>
            <w:r>
              <w:rPr>
                <w:rFonts w:eastAsia="Times New Roman"/>
              </w:rPr>
              <w:t>0</w:t>
            </w:r>
          </w:p>
        </w:tc>
        <w:tc>
          <w:tcPr>
            <w:tcW w:w="709" w:type="dxa"/>
            <w:vAlign w:val="center"/>
          </w:tcPr>
          <w:p w14:paraId="6B2E4DE5" w14:textId="77777777" w:rsidR="001B653F" w:rsidRPr="00E359BF" w:rsidRDefault="001B653F" w:rsidP="00D0127F">
            <w:pPr>
              <w:pStyle w:val="TableTextCentered"/>
              <w:rPr>
                <w:rFonts w:eastAsia="Times New Roman"/>
              </w:rPr>
            </w:pPr>
            <w:r>
              <w:rPr>
                <w:rFonts w:eastAsia="Times New Roman"/>
              </w:rPr>
              <w:t>0</w:t>
            </w:r>
          </w:p>
        </w:tc>
        <w:tc>
          <w:tcPr>
            <w:tcW w:w="622" w:type="dxa"/>
          </w:tcPr>
          <w:p w14:paraId="6A6F45E5" w14:textId="77777777" w:rsidR="001B653F" w:rsidRPr="00E359BF" w:rsidRDefault="001B653F" w:rsidP="00D0127F">
            <w:pPr>
              <w:pStyle w:val="TableTextCentered"/>
              <w:rPr>
                <w:rFonts w:eastAsia="Times New Roman"/>
              </w:rPr>
            </w:pPr>
            <w:r>
              <w:rPr>
                <w:rFonts w:eastAsia="Times New Roman"/>
              </w:rPr>
              <w:t>20</w:t>
            </w:r>
          </w:p>
        </w:tc>
        <w:tc>
          <w:tcPr>
            <w:tcW w:w="900" w:type="dxa"/>
          </w:tcPr>
          <w:p w14:paraId="49D95E33" w14:textId="77777777" w:rsidR="001B653F" w:rsidRPr="00E359BF" w:rsidRDefault="001B653F" w:rsidP="00D0127F">
            <w:pPr>
              <w:pStyle w:val="TableTextCentered"/>
              <w:rPr>
                <w:rFonts w:eastAsia="Times New Roman"/>
              </w:rPr>
            </w:pPr>
            <w:r>
              <w:rPr>
                <w:rFonts w:eastAsia="Times New Roman"/>
              </w:rPr>
              <w:t>2.9</w:t>
            </w:r>
          </w:p>
        </w:tc>
      </w:tr>
      <w:tr w:rsidR="001B653F" w:rsidRPr="00E359BF" w14:paraId="2787EB61" w14:textId="77777777" w:rsidTr="00042605">
        <w:tc>
          <w:tcPr>
            <w:tcW w:w="3232" w:type="dxa"/>
            <w:shd w:val="clear" w:color="auto" w:fill="D9E2F3" w:themeFill="accent5" w:themeFillTint="33"/>
            <w:vAlign w:val="center"/>
          </w:tcPr>
          <w:p w14:paraId="121B354D" w14:textId="77777777" w:rsidR="001B653F" w:rsidRPr="00E359BF" w:rsidRDefault="001B653F" w:rsidP="00D0127F">
            <w:pPr>
              <w:pStyle w:val="TableSubheading"/>
              <w:rPr>
                <w:szCs w:val="20"/>
              </w:rPr>
            </w:pPr>
            <w:r w:rsidRPr="00E359BF">
              <w:t>Classroom Organization Domain</w:t>
            </w:r>
          </w:p>
        </w:tc>
        <w:tc>
          <w:tcPr>
            <w:tcW w:w="708" w:type="dxa"/>
            <w:shd w:val="clear" w:color="auto" w:fill="D9E2F3" w:themeFill="accent5" w:themeFillTint="33"/>
          </w:tcPr>
          <w:p w14:paraId="38D88438" w14:textId="77777777" w:rsidR="001B653F" w:rsidRPr="00E359BF" w:rsidRDefault="001B653F" w:rsidP="00D0127F">
            <w:pPr>
              <w:pStyle w:val="TableTextCenteredDemi"/>
              <w:rPr>
                <w:rFonts w:eastAsia="Times New Roman"/>
              </w:rPr>
            </w:pPr>
            <w:r>
              <w:rPr>
                <w:rFonts w:eastAsia="Times New Roman"/>
              </w:rPr>
              <w:t>0</w:t>
            </w:r>
          </w:p>
        </w:tc>
        <w:tc>
          <w:tcPr>
            <w:tcW w:w="759" w:type="dxa"/>
            <w:shd w:val="clear" w:color="auto" w:fill="D9E2F3" w:themeFill="accent5" w:themeFillTint="33"/>
          </w:tcPr>
          <w:p w14:paraId="6555297D" w14:textId="77777777" w:rsidR="001B653F" w:rsidRPr="00E359BF" w:rsidRDefault="001B653F" w:rsidP="00D0127F">
            <w:pPr>
              <w:pStyle w:val="TableTextCenteredDemi"/>
              <w:rPr>
                <w:rFonts w:eastAsia="Times New Roman"/>
              </w:rPr>
            </w:pPr>
            <w:r>
              <w:rPr>
                <w:rFonts w:eastAsia="Times New Roman"/>
              </w:rPr>
              <w:t>0</w:t>
            </w:r>
          </w:p>
        </w:tc>
        <w:tc>
          <w:tcPr>
            <w:tcW w:w="657" w:type="dxa"/>
            <w:shd w:val="clear" w:color="auto" w:fill="D9E2F3" w:themeFill="accent5" w:themeFillTint="33"/>
          </w:tcPr>
          <w:p w14:paraId="0F2595C0" w14:textId="77777777" w:rsidR="001B653F" w:rsidRPr="00E359BF" w:rsidRDefault="001B653F" w:rsidP="00D0127F">
            <w:pPr>
              <w:pStyle w:val="TableTextCenteredDemi"/>
              <w:rPr>
                <w:rFonts w:eastAsia="Times New Roman"/>
              </w:rPr>
            </w:pPr>
            <w:r>
              <w:rPr>
                <w:rFonts w:eastAsia="Times New Roman"/>
              </w:rPr>
              <w:t>2</w:t>
            </w:r>
          </w:p>
        </w:tc>
        <w:tc>
          <w:tcPr>
            <w:tcW w:w="709" w:type="dxa"/>
            <w:shd w:val="clear" w:color="auto" w:fill="D9E2F3" w:themeFill="accent5" w:themeFillTint="33"/>
          </w:tcPr>
          <w:p w14:paraId="2FEEAB76" w14:textId="77777777" w:rsidR="001B653F" w:rsidRPr="00E359BF" w:rsidRDefault="001B653F" w:rsidP="00D0127F">
            <w:pPr>
              <w:pStyle w:val="TableTextCenteredDemi"/>
              <w:rPr>
                <w:rFonts w:eastAsia="Times New Roman"/>
              </w:rPr>
            </w:pPr>
            <w:r>
              <w:rPr>
                <w:rFonts w:eastAsia="Times New Roman"/>
              </w:rPr>
              <w:t>1</w:t>
            </w:r>
          </w:p>
        </w:tc>
        <w:tc>
          <w:tcPr>
            <w:tcW w:w="677" w:type="dxa"/>
            <w:shd w:val="clear" w:color="auto" w:fill="D9E2F3" w:themeFill="accent5" w:themeFillTint="33"/>
          </w:tcPr>
          <w:p w14:paraId="723496FF" w14:textId="77777777" w:rsidR="001B653F" w:rsidRPr="00E359BF" w:rsidRDefault="001B653F" w:rsidP="00D0127F">
            <w:pPr>
              <w:pStyle w:val="TableTextCenteredDemi"/>
              <w:rPr>
                <w:rFonts w:eastAsia="Times New Roman"/>
              </w:rPr>
            </w:pPr>
            <w:r>
              <w:rPr>
                <w:rFonts w:eastAsia="Times New Roman"/>
              </w:rPr>
              <w:t>6</w:t>
            </w:r>
          </w:p>
        </w:tc>
        <w:tc>
          <w:tcPr>
            <w:tcW w:w="739" w:type="dxa"/>
            <w:shd w:val="clear" w:color="auto" w:fill="D9E2F3" w:themeFill="accent5" w:themeFillTint="33"/>
            <w:vAlign w:val="center"/>
          </w:tcPr>
          <w:p w14:paraId="66919943" w14:textId="77777777" w:rsidR="001B653F" w:rsidRPr="00E359BF" w:rsidRDefault="001B653F" w:rsidP="00D0127F">
            <w:pPr>
              <w:pStyle w:val="TableTextCenteredDemi"/>
              <w:rPr>
                <w:rFonts w:eastAsia="Times New Roman"/>
              </w:rPr>
            </w:pPr>
            <w:r>
              <w:rPr>
                <w:rFonts w:eastAsia="Times New Roman"/>
              </w:rPr>
              <w:t>12</w:t>
            </w:r>
          </w:p>
        </w:tc>
        <w:tc>
          <w:tcPr>
            <w:tcW w:w="709" w:type="dxa"/>
            <w:shd w:val="clear" w:color="auto" w:fill="D9E2F3" w:themeFill="accent5" w:themeFillTint="33"/>
            <w:vAlign w:val="center"/>
          </w:tcPr>
          <w:p w14:paraId="7AB19D71" w14:textId="77777777" w:rsidR="001B653F" w:rsidRPr="00E359BF" w:rsidRDefault="001B653F" w:rsidP="00D0127F">
            <w:pPr>
              <w:pStyle w:val="TableTextCenteredDemi"/>
              <w:rPr>
                <w:rFonts w:eastAsia="Times New Roman"/>
              </w:rPr>
            </w:pPr>
            <w:r>
              <w:rPr>
                <w:rFonts w:eastAsia="Times New Roman"/>
              </w:rPr>
              <w:t>39</w:t>
            </w:r>
          </w:p>
        </w:tc>
        <w:tc>
          <w:tcPr>
            <w:tcW w:w="622" w:type="dxa"/>
            <w:shd w:val="clear" w:color="auto" w:fill="D9E2F3" w:themeFill="accent5" w:themeFillTint="33"/>
          </w:tcPr>
          <w:p w14:paraId="0AF1ECCB" w14:textId="77777777" w:rsidR="001B653F" w:rsidRPr="00E359BF" w:rsidRDefault="001B653F" w:rsidP="00D0127F">
            <w:pPr>
              <w:pStyle w:val="TableTextCenteredDemi"/>
              <w:rPr>
                <w:rFonts w:eastAsia="Times New Roman"/>
              </w:rPr>
            </w:pPr>
            <w:r>
              <w:rPr>
                <w:rFonts w:eastAsia="Times New Roman"/>
              </w:rPr>
              <w:t>60</w:t>
            </w:r>
          </w:p>
        </w:tc>
        <w:tc>
          <w:tcPr>
            <w:tcW w:w="900" w:type="dxa"/>
            <w:shd w:val="clear" w:color="auto" w:fill="D9E2F3" w:themeFill="accent5" w:themeFillTint="33"/>
          </w:tcPr>
          <w:p w14:paraId="7E15DB38" w14:textId="77777777" w:rsidR="001B653F" w:rsidRPr="00E359BF" w:rsidRDefault="001B653F" w:rsidP="00D0127F">
            <w:pPr>
              <w:pStyle w:val="TableTextCenteredDemi"/>
              <w:rPr>
                <w:rFonts w:eastAsia="Times New Roman"/>
              </w:rPr>
            </w:pPr>
            <w:r>
              <w:rPr>
                <w:rFonts w:eastAsia="Times New Roman"/>
              </w:rPr>
              <w:t>6.4</w:t>
            </w:r>
          </w:p>
        </w:tc>
      </w:tr>
      <w:tr w:rsidR="001B653F" w:rsidRPr="00E359BF" w14:paraId="31637D2B" w14:textId="77777777" w:rsidTr="00042605">
        <w:tc>
          <w:tcPr>
            <w:tcW w:w="3232" w:type="dxa"/>
            <w:vAlign w:val="center"/>
          </w:tcPr>
          <w:p w14:paraId="245DC1C8" w14:textId="77777777" w:rsidR="001B653F" w:rsidRPr="00E359BF" w:rsidRDefault="001B653F" w:rsidP="00D0127F">
            <w:pPr>
              <w:pStyle w:val="TableText"/>
              <w:ind w:left="204"/>
              <w:rPr>
                <w:b/>
                <w:bCs/>
              </w:rPr>
            </w:pPr>
            <w:r w:rsidRPr="00E359BF">
              <w:t>Behavior Management</w:t>
            </w:r>
          </w:p>
        </w:tc>
        <w:tc>
          <w:tcPr>
            <w:tcW w:w="708" w:type="dxa"/>
          </w:tcPr>
          <w:p w14:paraId="3BDFCB75" w14:textId="77777777" w:rsidR="001B653F" w:rsidRPr="00E359BF" w:rsidRDefault="001B653F" w:rsidP="00D0127F">
            <w:pPr>
              <w:pStyle w:val="TableTextCentered"/>
              <w:rPr>
                <w:rFonts w:eastAsia="Times New Roman"/>
              </w:rPr>
            </w:pPr>
            <w:r>
              <w:rPr>
                <w:rFonts w:eastAsia="Times New Roman"/>
              </w:rPr>
              <w:t>0</w:t>
            </w:r>
          </w:p>
        </w:tc>
        <w:tc>
          <w:tcPr>
            <w:tcW w:w="759" w:type="dxa"/>
          </w:tcPr>
          <w:p w14:paraId="138D0B04" w14:textId="77777777" w:rsidR="001B653F" w:rsidRPr="00E359BF" w:rsidRDefault="001B653F" w:rsidP="00D0127F">
            <w:pPr>
              <w:pStyle w:val="TableTextCentered"/>
              <w:rPr>
                <w:rFonts w:eastAsia="Times New Roman"/>
              </w:rPr>
            </w:pPr>
            <w:r>
              <w:rPr>
                <w:rFonts w:eastAsia="Times New Roman"/>
              </w:rPr>
              <w:t>0</w:t>
            </w:r>
          </w:p>
        </w:tc>
        <w:tc>
          <w:tcPr>
            <w:tcW w:w="657" w:type="dxa"/>
          </w:tcPr>
          <w:p w14:paraId="24EC652F" w14:textId="77777777" w:rsidR="001B653F" w:rsidRPr="00E359BF" w:rsidRDefault="001B653F" w:rsidP="00D0127F">
            <w:pPr>
              <w:pStyle w:val="TableTextCentered"/>
              <w:rPr>
                <w:rFonts w:eastAsia="Times New Roman"/>
              </w:rPr>
            </w:pPr>
            <w:r>
              <w:rPr>
                <w:rFonts w:eastAsia="Times New Roman"/>
              </w:rPr>
              <w:t>1</w:t>
            </w:r>
          </w:p>
        </w:tc>
        <w:tc>
          <w:tcPr>
            <w:tcW w:w="709" w:type="dxa"/>
          </w:tcPr>
          <w:p w14:paraId="1BF26F8D" w14:textId="77777777" w:rsidR="001B653F" w:rsidRPr="00E359BF" w:rsidRDefault="001B653F" w:rsidP="00D0127F">
            <w:pPr>
              <w:pStyle w:val="TableTextCentered"/>
              <w:rPr>
                <w:rFonts w:eastAsia="Times New Roman"/>
              </w:rPr>
            </w:pPr>
            <w:r>
              <w:rPr>
                <w:rFonts w:eastAsia="Times New Roman"/>
              </w:rPr>
              <w:t>1</w:t>
            </w:r>
          </w:p>
        </w:tc>
        <w:tc>
          <w:tcPr>
            <w:tcW w:w="677" w:type="dxa"/>
          </w:tcPr>
          <w:p w14:paraId="3EAE45E5" w14:textId="77777777" w:rsidR="001B653F" w:rsidRPr="00E359BF" w:rsidRDefault="001B653F" w:rsidP="00D0127F">
            <w:pPr>
              <w:pStyle w:val="TableTextCentered"/>
              <w:rPr>
                <w:rFonts w:eastAsia="Times New Roman"/>
              </w:rPr>
            </w:pPr>
            <w:r>
              <w:rPr>
                <w:rFonts w:eastAsia="Times New Roman"/>
              </w:rPr>
              <w:t>3</w:t>
            </w:r>
          </w:p>
        </w:tc>
        <w:tc>
          <w:tcPr>
            <w:tcW w:w="739" w:type="dxa"/>
            <w:vAlign w:val="center"/>
          </w:tcPr>
          <w:p w14:paraId="3EBC3B95" w14:textId="77777777" w:rsidR="001B653F" w:rsidRPr="00E359BF" w:rsidRDefault="001B653F" w:rsidP="00D0127F">
            <w:pPr>
              <w:pStyle w:val="TableTextCentered"/>
              <w:rPr>
                <w:rFonts w:eastAsia="Times New Roman"/>
              </w:rPr>
            </w:pPr>
            <w:r>
              <w:rPr>
                <w:rFonts w:eastAsia="Times New Roman"/>
              </w:rPr>
              <w:t>6</w:t>
            </w:r>
          </w:p>
        </w:tc>
        <w:tc>
          <w:tcPr>
            <w:tcW w:w="709" w:type="dxa"/>
            <w:vAlign w:val="center"/>
          </w:tcPr>
          <w:p w14:paraId="5646915A" w14:textId="77777777" w:rsidR="001B653F" w:rsidRPr="00E359BF" w:rsidRDefault="001B653F" w:rsidP="00D0127F">
            <w:pPr>
              <w:pStyle w:val="TableTextCentered"/>
              <w:rPr>
                <w:rFonts w:eastAsia="Times New Roman"/>
              </w:rPr>
            </w:pPr>
            <w:r>
              <w:rPr>
                <w:rFonts w:eastAsia="Times New Roman"/>
              </w:rPr>
              <w:t>9</w:t>
            </w:r>
          </w:p>
        </w:tc>
        <w:tc>
          <w:tcPr>
            <w:tcW w:w="622" w:type="dxa"/>
          </w:tcPr>
          <w:p w14:paraId="6C431BCF" w14:textId="77777777" w:rsidR="001B653F" w:rsidRPr="00E359BF" w:rsidRDefault="001B653F" w:rsidP="00D0127F">
            <w:pPr>
              <w:pStyle w:val="TableTextCentered"/>
              <w:rPr>
                <w:rFonts w:eastAsia="Times New Roman"/>
              </w:rPr>
            </w:pPr>
            <w:r>
              <w:rPr>
                <w:rFonts w:eastAsia="Times New Roman"/>
              </w:rPr>
              <w:t>20</w:t>
            </w:r>
          </w:p>
        </w:tc>
        <w:tc>
          <w:tcPr>
            <w:tcW w:w="900" w:type="dxa"/>
          </w:tcPr>
          <w:p w14:paraId="658EC68A" w14:textId="77777777" w:rsidR="001B653F" w:rsidRPr="00E359BF" w:rsidRDefault="001B653F" w:rsidP="00D0127F">
            <w:pPr>
              <w:pStyle w:val="TableTextCentered"/>
              <w:rPr>
                <w:rFonts w:eastAsia="Times New Roman"/>
              </w:rPr>
            </w:pPr>
            <w:r>
              <w:rPr>
                <w:rFonts w:eastAsia="Times New Roman"/>
              </w:rPr>
              <w:t>6.1</w:t>
            </w:r>
          </w:p>
        </w:tc>
      </w:tr>
      <w:tr w:rsidR="001B653F" w:rsidRPr="00E359BF" w14:paraId="5D7549CC" w14:textId="77777777" w:rsidTr="00042605">
        <w:tc>
          <w:tcPr>
            <w:tcW w:w="3232" w:type="dxa"/>
            <w:vAlign w:val="center"/>
          </w:tcPr>
          <w:p w14:paraId="50C596B6" w14:textId="77777777" w:rsidR="001B653F" w:rsidRPr="00E359BF" w:rsidRDefault="001B653F" w:rsidP="00D0127F">
            <w:pPr>
              <w:pStyle w:val="TableText"/>
              <w:ind w:left="204"/>
              <w:rPr>
                <w:b/>
                <w:bCs/>
              </w:rPr>
            </w:pPr>
            <w:r w:rsidRPr="00E359BF">
              <w:t>Productivity</w:t>
            </w:r>
          </w:p>
        </w:tc>
        <w:tc>
          <w:tcPr>
            <w:tcW w:w="708" w:type="dxa"/>
          </w:tcPr>
          <w:p w14:paraId="4733B7E2" w14:textId="77777777" w:rsidR="001B653F" w:rsidRPr="00E359BF" w:rsidRDefault="001B653F" w:rsidP="00D0127F">
            <w:pPr>
              <w:pStyle w:val="TableTextCentered"/>
              <w:rPr>
                <w:rFonts w:eastAsia="Times New Roman"/>
              </w:rPr>
            </w:pPr>
            <w:r>
              <w:rPr>
                <w:rFonts w:eastAsia="Times New Roman"/>
              </w:rPr>
              <w:t>0</w:t>
            </w:r>
          </w:p>
        </w:tc>
        <w:tc>
          <w:tcPr>
            <w:tcW w:w="759" w:type="dxa"/>
          </w:tcPr>
          <w:p w14:paraId="262224EE" w14:textId="77777777" w:rsidR="001B653F" w:rsidRPr="00E359BF" w:rsidRDefault="001B653F" w:rsidP="00D0127F">
            <w:pPr>
              <w:pStyle w:val="TableTextCentered"/>
              <w:rPr>
                <w:rFonts w:eastAsia="Times New Roman"/>
              </w:rPr>
            </w:pPr>
            <w:r>
              <w:rPr>
                <w:rFonts w:eastAsia="Times New Roman"/>
              </w:rPr>
              <w:t>0</w:t>
            </w:r>
          </w:p>
        </w:tc>
        <w:tc>
          <w:tcPr>
            <w:tcW w:w="657" w:type="dxa"/>
          </w:tcPr>
          <w:p w14:paraId="06EF9169" w14:textId="77777777" w:rsidR="001B653F" w:rsidRPr="00E359BF" w:rsidRDefault="001B653F" w:rsidP="00D0127F">
            <w:pPr>
              <w:pStyle w:val="TableTextCentered"/>
              <w:rPr>
                <w:rFonts w:eastAsia="Times New Roman"/>
              </w:rPr>
            </w:pPr>
            <w:r>
              <w:rPr>
                <w:rFonts w:eastAsia="Times New Roman"/>
              </w:rPr>
              <w:t>1</w:t>
            </w:r>
          </w:p>
        </w:tc>
        <w:tc>
          <w:tcPr>
            <w:tcW w:w="709" w:type="dxa"/>
          </w:tcPr>
          <w:p w14:paraId="2FAA1F8B" w14:textId="77777777" w:rsidR="001B653F" w:rsidRPr="00E359BF" w:rsidRDefault="001B653F" w:rsidP="00D0127F">
            <w:pPr>
              <w:pStyle w:val="TableTextCentered"/>
              <w:rPr>
                <w:rFonts w:eastAsia="Times New Roman"/>
              </w:rPr>
            </w:pPr>
            <w:r>
              <w:rPr>
                <w:rFonts w:eastAsia="Times New Roman"/>
              </w:rPr>
              <w:t>0</w:t>
            </w:r>
          </w:p>
        </w:tc>
        <w:tc>
          <w:tcPr>
            <w:tcW w:w="677" w:type="dxa"/>
          </w:tcPr>
          <w:p w14:paraId="2C88EC64" w14:textId="77777777" w:rsidR="001B653F" w:rsidRPr="00E359BF" w:rsidRDefault="001B653F" w:rsidP="00D0127F">
            <w:pPr>
              <w:pStyle w:val="TableTextCentered"/>
              <w:rPr>
                <w:rFonts w:eastAsia="Times New Roman"/>
              </w:rPr>
            </w:pPr>
            <w:r>
              <w:rPr>
                <w:rFonts w:eastAsia="Times New Roman"/>
              </w:rPr>
              <w:t>3</w:t>
            </w:r>
          </w:p>
        </w:tc>
        <w:tc>
          <w:tcPr>
            <w:tcW w:w="739" w:type="dxa"/>
            <w:vAlign w:val="center"/>
          </w:tcPr>
          <w:p w14:paraId="1BE18A74" w14:textId="77777777" w:rsidR="001B653F" w:rsidRPr="00E359BF" w:rsidRDefault="001B653F" w:rsidP="00D0127F">
            <w:pPr>
              <w:pStyle w:val="TableTextCentered"/>
              <w:rPr>
                <w:rFonts w:eastAsia="Times New Roman"/>
              </w:rPr>
            </w:pPr>
            <w:r>
              <w:rPr>
                <w:rFonts w:eastAsia="Times New Roman"/>
              </w:rPr>
              <w:t>5</w:t>
            </w:r>
          </w:p>
        </w:tc>
        <w:tc>
          <w:tcPr>
            <w:tcW w:w="709" w:type="dxa"/>
            <w:vAlign w:val="center"/>
          </w:tcPr>
          <w:p w14:paraId="36893A9D" w14:textId="77777777" w:rsidR="001B653F" w:rsidRPr="00E359BF" w:rsidRDefault="001B653F" w:rsidP="00D0127F">
            <w:pPr>
              <w:pStyle w:val="TableTextCentered"/>
              <w:rPr>
                <w:rFonts w:eastAsia="Times New Roman"/>
              </w:rPr>
            </w:pPr>
            <w:r>
              <w:rPr>
                <w:rFonts w:eastAsia="Times New Roman"/>
              </w:rPr>
              <w:t>11</w:t>
            </w:r>
          </w:p>
        </w:tc>
        <w:tc>
          <w:tcPr>
            <w:tcW w:w="622" w:type="dxa"/>
          </w:tcPr>
          <w:p w14:paraId="499A74E6" w14:textId="77777777" w:rsidR="001B653F" w:rsidRPr="00E359BF" w:rsidRDefault="001B653F" w:rsidP="00D0127F">
            <w:pPr>
              <w:pStyle w:val="TableTextCentered"/>
              <w:rPr>
                <w:rFonts w:eastAsia="Times New Roman"/>
              </w:rPr>
            </w:pPr>
            <w:r>
              <w:rPr>
                <w:rFonts w:eastAsia="Times New Roman"/>
              </w:rPr>
              <w:t>20</w:t>
            </w:r>
          </w:p>
        </w:tc>
        <w:tc>
          <w:tcPr>
            <w:tcW w:w="900" w:type="dxa"/>
          </w:tcPr>
          <w:p w14:paraId="4583698E" w14:textId="77777777" w:rsidR="001B653F" w:rsidRPr="00E359BF" w:rsidRDefault="001B653F" w:rsidP="00D0127F">
            <w:pPr>
              <w:pStyle w:val="TableTextCentered"/>
              <w:rPr>
                <w:rFonts w:eastAsia="Times New Roman"/>
              </w:rPr>
            </w:pPr>
            <w:r>
              <w:rPr>
                <w:rFonts w:eastAsia="Times New Roman"/>
              </w:rPr>
              <w:t>6.3</w:t>
            </w:r>
          </w:p>
        </w:tc>
      </w:tr>
      <w:tr w:rsidR="001B653F" w:rsidRPr="00E359BF" w14:paraId="3D99E542" w14:textId="77777777" w:rsidTr="00042605">
        <w:tc>
          <w:tcPr>
            <w:tcW w:w="3232" w:type="dxa"/>
            <w:vAlign w:val="center"/>
          </w:tcPr>
          <w:p w14:paraId="779CEF72" w14:textId="77777777" w:rsidR="001B653F" w:rsidRPr="00E359BF" w:rsidRDefault="001B653F" w:rsidP="00D0127F">
            <w:pPr>
              <w:pStyle w:val="TableText"/>
              <w:ind w:left="204"/>
              <w:rPr>
                <w:b/>
                <w:bCs/>
              </w:rPr>
            </w:pPr>
            <w:r w:rsidRPr="00D931E1">
              <w:t>Negative Climate</w:t>
            </w:r>
            <w:r>
              <w:t>**</w:t>
            </w:r>
          </w:p>
        </w:tc>
        <w:tc>
          <w:tcPr>
            <w:tcW w:w="708" w:type="dxa"/>
          </w:tcPr>
          <w:p w14:paraId="5A9AEE89" w14:textId="77777777" w:rsidR="001B653F" w:rsidRPr="00E359BF" w:rsidRDefault="001B653F" w:rsidP="00D0127F">
            <w:pPr>
              <w:pStyle w:val="TableTextCentered"/>
              <w:rPr>
                <w:rFonts w:eastAsia="Times New Roman"/>
              </w:rPr>
            </w:pPr>
            <w:r>
              <w:rPr>
                <w:rFonts w:eastAsia="Times New Roman"/>
              </w:rPr>
              <w:t>0</w:t>
            </w:r>
          </w:p>
        </w:tc>
        <w:tc>
          <w:tcPr>
            <w:tcW w:w="759" w:type="dxa"/>
          </w:tcPr>
          <w:p w14:paraId="04BDDD02" w14:textId="77777777" w:rsidR="001B653F" w:rsidRPr="00E359BF" w:rsidRDefault="001B653F" w:rsidP="00D0127F">
            <w:pPr>
              <w:pStyle w:val="TableTextCentered"/>
              <w:rPr>
                <w:rFonts w:eastAsia="Times New Roman"/>
              </w:rPr>
            </w:pPr>
            <w:r>
              <w:rPr>
                <w:rFonts w:eastAsia="Times New Roman"/>
              </w:rPr>
              <w:t>0</w:t>
            </w:r>
          </w:p>
        </w:tc>
        <w:tc>
          <w:tcPr>
            <w:tcW w:w="657" w:type="dxa"/>
          </w:tcPr>
          <w:p w14:paraId="02D44409" w14:textId="77777777" w:rsidR="001B653F" w:rsidRPr="00E359BF" w:rsidRDefault="001B653F" w:rsidP="00D0127F">
            <w:pPr>
              <w:pStyle w:val="TableTextCentered"/>
              <w:rPr>
                <w:rFonts w:eastAsia="Times New Roman"/>
              </w:rPr>
            </w:pPr>
            <w:r>
              <w:rPr>
                <w:rFonts w:eastAsia="Times New Roman"/>
              </w:rPr>
              <w:t>0</w:t>
            </w:r>
          </w:p>
        </w:tc>
        <w:tc>
          <w:tcPr>
            <w:tcW w:w="709" w:type="dxa"/>
          </w:tcPr>
          <w:p w14:paraId="2442CA7D" w14:textId="77777777" w:rsidR="001B653F" w:rsidRPr="00E359BF" w:rsidRDefault="001B653F" w:rsidP="00D0127F">
            <w:pPr>
              <w:pStyle w:val="TableTextCentered"/>
              <w:rPr>
                <w:rFonts w:eastAsia="Times New Roman"/>
              </w:rPr>
            </w:pPr>
            <w:r>
              <w:rPr>
                <w:rFonts w:eastAsia="Times New Roman"/>
              </w:rPr>
              <w:t>0</w:t>
            </w:r>
          </w:p>
        </w:tc>
        <w:tc>
          <w:tcPr>
            <w:tcW w:w="677" w:type="dxa"/>
          </w:tcPr>
          <w:p w14:paraId="315EE040" w14:textId="77777777" w:rsidR="001B653F" w:rsidRPr="00E359BF" w:rsidRDefault="001B653F" w:rsidP="00D0127F">
            <w:pPr>
              <w:pStyle w:val="TableTextCentered"/>
              <w:rPr>
                <w:rFonts w:eastAsia="Times New Roman"/>
              </w:rPr>
            </w:pPr>
            <w:r>
              <w:rPr>
                <w:rFonts w:eastAsia="Times New Roman"/>
              </w:rPr>
              <w:t>0</w:t>
            </w:r>
          </w:p>
        </w:tc>
        <w:tc>
          <w:tcPr>
            <w:tcW w:w="739" w:type="dxa"/>
            <w:vAlign w:val="center"/>
          </w:tcPr>
          <w:p w14:paraId="1FCDC2A1" w14:textId="77777777" w:rsidR="001B653F" w:rsidRPr="00E359BF" w:rsidRDefault="001B653F" w:rsidP="00D0127F">
            <w:pPr>
              <w:pStyle w:val="TableTextCentered"/>
              <w:rPr>
                <w:rFonts w:eastAsia="Times New Roman"/>
              </w:rPr>
            </w:pPr>
            <w:r>
              <w:rPr>
                <w:rFonts w:eastAsia="Times New Roman"/>
              </w:rPr>
              <w:t>1</w:t>
            </w:r>
          </w:p>
        </w:tc>
        <w:tc>
          <w:tcPr>
            <w:tcW w:w="709" w:type="dxa"/>
            <w:vAlign w:val="center"/>
          </w:tcPr>
          <w:p w14:paraId="33B069FD" w14:textId="77777777" w:rsidR="001B653F" w:rsidRPr="00E359BF" w:rsidRDefault="001B653F" w:rsidP="00D0127F">
            <w:pPr>
              <w:pStyle w:val="TableTextCentered"/>
              <w:rPr>
                <w:rFonts w:eastAsia="Times New Roman"/>
              </w:rPr>
            </w:pPr>
            <w:r>
              <w:rPr>
                <w:rFonts w:eastAsia="Times New Roman"/>
              </w:rPr>
              <w:t>19</w:t>
            </w:r>
          </w:p>
        </w:tc>
        <w:tc>
          <w:tcPr>
            <w:tcW w:w="622" w:type="dxa"/>
          </w:tcPr>
          <w:p w14:paraId="11DEDE0A" w14:textId="77777777" w:rsidR="001B653F" w:rsidRPr="00E359BF" w:rsidRDefault="001B653F" w:rsidP="00D0127F">
            <w:pPr>
              <w:pStyle w:val="TableTextCentered"/>
              <w:rPr>
                <w:rFonts w:eastAsia="Times New Roman"/>
              </w:rPr>
            </w:pPr>
            <w:r>
              <w:rPr>
                <w:rFonts w:eastAsia="Times New Roman"/>
              </w:rPr>
              <w:t>20</w:t>
            </w:r>
          </w:p>
        </w:tc>
        <w:tc>
          <w:tcPr>
            <w:tcW w:w="900" w:type="dxa"/>
          </w:tcPr>
          <w:p w14:paraId="2DF8D1EB" w14:textId="77777777" w:rsidR="001B653F" w:rsidRPr="00E359BF" w:rsidRDefault="001B653F" w:rsidP="00D0127F">
            <w:pPr>
              <w:pStyle w:val="TableTextCentered"/>
              <w:rPr>
                <w:rFonts w:eastAsia="Times New Roman"/>
              </w:rPr>
            </w:pPr>
            <w:r>
              <w:rPr>
                <w:rFonts w:eastAsia="Times New Roman"/>
              </w:rPr>
              <w:t>7.0</w:t>
            </w:r>
          </w:p>
        </w:tc>
      </w:tr>
      <w:tr w:rsidR="001B653F" w:rsidRPr="00E359BF" w14:paraId="2E0D2C82" w14:textId="77777777" w:rsidTr="00042605">
        <w:tc>
          <w:tcPr>
            <w:tcW w:w="3232" w:type="dxa"/>
            <w:shd w:val="clear" w:color="auto" w:fill="D9E2F3" w:themeFill="accent5" w:themeFillTint="33"/>
            <w:vAlign w:val="center"/>
          </w:tcPr>
          <w:p w14:paraId="53FCFA5B" w14:textId="77777777" w:rsidR="001B653F" w:rsidRPr="00E359BF" w:rsidRDefault="001B653F" w:rsidP="00D0127F">
            <w:pPr>
              <w:pStyle w:val="TableSubheading"/>
              <w:rPr>
                <w:szCs w:val="20"/>
              </w:rPr>
            </w:pPr>
            <w:r w:rsidRPr="00E359BF">
              <w:t>Instructional Support Domain</w:t>
            </w:r>
          </w:p>
        </w:tc>
        <w:tc>
          <w:tcPr>
            <w:tcW w:w="708" w:type="dxa"/>
            <w:shd w:val="clear" w:color="auto" w:fill="D9E2F3" w:themeFill="accent5" w:themeFillTint="33"/>
          </w:tcPr>
          <w:p w14:paraId="2B1D45AF" w14:textId="77777777" w:rsidR="001B653F" w:rsidRPr="00E359BF" w:rsidRDefault="001B653F" w:rsidP="00D0127F">
            <w:pPr>
              <w:pStyle w:val="TableTextCenteredDemi"/>
              <w:rPr>
                <w:rFonts w:eastAsia="Times New Roman"/>
              </w:rPr>
            </w:pPr>
            <w:r>
              <w:rPr>
                <w:rFonts w:eastAsia="Times New Roman"/>
              </w:rPr>
              <w:t>20</w:t>
            </w:r>
          </w:p>
        </w:tc>
        <w:tc>
          <w:tcPr>
            <w:tcW w:w="759" w:type="dxa"/>
            <w:shd w:val="clear" w:color="auto" w:fill="D9E2F3" w:themeFill="accent5" w:themeFillTint="33"/>
          </w:tcPr>
          <w:p w14:paraId="1D070F23" w14:textId="77777777" w:rsidR="001B653F" w:rsidRPr="00E359BF" w:rsidRDefault="001B653F" w:rsidP="00D0127F">
            <w:pPr>
              <w:pStyle w:val="TableTextCenteredDemi"/>
              <w:rPr>
                <w:rFonts w:eastAsia="Times New Roman"/>
              </w:rPr>
            </w:pPr>
            <w:r>
              <w:rPr>
                <w:rFonts w:eastAsia="Times New Roman"/>
              </w:rPr>
              <w:t>10</w:t>
            </w:r>
          </w:p>
        </w:tc>
        <w:tc>
          <w:tcPr>
            <w:tcW w:w="657" w:type="dxa"/>
            <w:shd w:val="clear" w:color="auto" w:fill="D9E2F3" w:themeFill="accent5" w:themeFillTint="33"/>
          </w:tcPr>
          <w:p w14:paraId="32DC6CE9" w14:textId="77777777" w:rsidR="001B653F" w:rsidRPr="00E359BF" w:rsidRDefault="001B653F" w:rsidP="00D0127F">
            <w:pPr>
              <w:pStyle w:val="TableTextCenteredDemi"/>
              <w:rPr>
                <w:rFonts w:eastAsia="Times New Roman"/>
              </w:rPr>
            </w:pPr>
            <w:r>
              <w:rPr>
                <w:rFonts w:eastAsia="Times New Roman"/>
              </w:rPr>
              <w:t>26</w:t>
            </w:r>
          </w:p>
        </w:tc>
        <w:tc>
          <w:tcPr>
            <w:tcW w:w="709" w:type="dxa"/>
            <w:shd w:val="clear" w:color="auto" w:fill="D9E2F3" w:themeFill="accent5" w:themeFillTint="33"/>
          </w:tcPr>
          <w:p w14:paraId="4D4AED27" w14:textId="77777777" w:rsidR="001B653F" w:rsidRPr="00E359BF" w:rsidRDefault="001B653F" w:rsidP="00D0127F">
            <w:pPr>
              <w:pStyle w:val="TableTextCenteredDemi"/>
              <w:rPr>
                <w:rFonts w:eastAsia="Times New Roman"/>
              </w:rPr>
            </w:pPr>
            <w:r>
              <w:rPr>
                <w:rFonts w:eastAsia="Times New Roman"/>
              </w:rPr>
              <w:t>18</w:t>
            </w:r>
          </w:p>
        </w:tc>
        <w:tc>
          <w:tcPr>
            <w:tcW w:w="677" w:type="dxa"/>
            <w:shd w:val="clear" w:color="auto" w:fill="D9E2F3" w:themeFill="accent5" w:themeFillTint="33"/>
          </w:tcPr>
          <w:p w14:paraId="4E78C816" w14:textId="77777777" w:rsidR="001B653F" w:rsidRPr="00E359BF" w:rsidRDefault="001B653F" w:rsidP="00D0127F">
            <w:pPr>
              <w:pStyle w:val="TableTextCenteredDemi"/>
              <w:rPr>
                <w:rFonts w:eastAsia="Times New Roman"/>
              </w:rPr>
            </w:pPr>
            <w:r>
              <w:rPr>
                <w:rFonts w:eastAsia="Times New Roman"/>
              </w:rPr>
              <w:t>20</w:t>
            </w:r>
          </w:p>
        </w:tc>
        <w:tc>
          <w:tcPr>
            <w:tcW w:w="739" w:type="dxa"/>
            <w:shd w:val="clear" w:color="auto" w:fill="D9E2F3" w:themeFill="accent5" w:themeFillTint="33"/>
            <w:vAlign w:val="center"/>
          </w:tcPr>
          <w:p w14:paraId="0AA0C272" w14:textId="77777777" w:rsidR="001B653F" w:rsidRPr="00E359BF" w:rsidRDefault="001B653F" w:rsidP="00D0127F">
            <w:pPr>
              <w:pStyle w:val="TableTextCenteredDemi"/>
              <w:rPr>
                <w:rFonts w:eastAsia="Times New Roman"/>
              </w:rPr>
            </w:pPr>
            <w:r>
              <w:rPr>
                <w:rFonts w:eastAsia="Times New Roman"/>
              </w:rPr>
              <w:t>5</w:t>
            </w:r>
          </w:p>
        </w:tc>
        <w:tc>
          <w:tcPr>
            <w:tcW w:w="709" w:type="dxa"/>
            <w:shd w:val="clear" w:color="auto" w:fill="D9E2F3" w:themeFill="accent5" w:themeFillTint="33"/>
            <w:vAlign w:val="center"/>
          </w:tcPr>
          <w:p w14:paraId="545049B5" w14:textId="77777777" w:rsidR="001B653F" w:rsidRPr="00E359BF" w:rsidRDefault="001B653F" w:rsidP="00D0127F">
            <w:pPr>
              <w:pStyle w:val="TableTextCenteredDemi"/>
              <w:rPr>
                <w:rFonts w:eastAsia="Times New Roman"/>
              </w:rPr>
            </w:pPr>
            <w:r>
              <w:rPr>
                <w:rFonts w:eastAsia="Times New Roman"/>
              </w:rPr>
              <w:t>1</w:t>
            </w:r>
          </w:p>
        </w:tc>
        <w:tc>
          <w:tcPr>
            <w:tcW w:w="622" w:type="dxa"/>
            <w:shd w:val="clear" w:color="auto" w:fill="D9E2F3" w:themeFill="accent5" w:themeFillTint="33"/>
          </w:tcPr>
          <w:p w14:paraId="27288ABC" w14:textId="77777777" w:rsidR="001B653F" w:rsidRPr="00E359BF" w:rsidRDefault="001B653F" w:rsidP="00D0127F">
            <w:pPr>
              <w:pStyle w:val="TableTextCenteredDemi"/>
              <w:rPr>
                <w:rFonts w:eastAsia="Times New Roman"/>
              </w:rPr>
            </w:pPr>
            <w:r>
              <w:rPr>
                <w:rFonts w:eastAsia="Times New Roman"/>
              </w:rPr>
              <w:t>100</w:t>
            </w:r>
          </w:p>
        </w:tc>
        <w:tc>
          <w:tcPr>
            <w:tcW w:w="900" w:type="dxa"/>
            <w:shd w:val="clear" w:color="auto" w:fill="D9E2F3" w:themeFill="accent5" w:themeFillTint="33"/>
          </w:tcPr>
          <w:p w14:paraId="595F09F0" w14:textId="77777777" w:rsidR="001B653F" w:rsidRPr="00E359BF" w:rsidRDefault="001B653F" w:rsidP="00D0127F">
            <w:pPr>
              <w:pStyle w:val="TableTextCenteredDemi"/>
              <w:rPr>
                <w:rFonts w:eastAsia="Times New Roman"/>
              </w:rPr>
            </w:pPr>
            <w:r>
              <w:rPr>
                <w:rFonts w:eastAsia="Times New Roman"/>
              </w:rPr>
              <w:t>3.3</w:t>
            </w:r>
          </w:p>
        </w:tc>
      </w:tr>
      <w:tr w:rsidR="001B653F" w:rsidRPr="00E359BF" w14:paraId="3D2B225C" w14:textId="77777777" w:rsidTr="00042605">
        <w:tc>
          <w:tcPr>
            <w:tcW w:w="3232" w:type="dxa"/>
            <w:vAlign w:val="center"/>
          </w:tcPr>
          <w:p w14:paraId="4A71356B" w14:textId="77777777" w:rsidR="001B653F" w:rsidRPr="00E359BF" w:rsidRDefault="001B653F" w:rsidP="00D0127F">
            <w:pPr>
              <w:pStyle w:val="TableText"/>
              <w:ind w:left="204"/>
              <w:rPr>
                <w:b/>
                <w:bCs/>
              </w:rPr>
            </w:pPr>
            <w:r w:rsidRPr="00D931E1">
              <w:t>Instructional Learning Formats</w:t>
            </w:r>
          </w:p>
        </w:tc>
        <w:tc>
          <w:tcPr>
            <w:tcW w:w="708" w:type="dxa"/>
          </w:tcPr>
          <w:p w14:paraId="741B1A91" w14:textId="77777777" w:rsidR="001B653F" w:rsidRPr="00E359BF" w:rsidRDefault="001B653F" w:rsidP="00D0127F">
            <w:pPr>
              <w:pStyle w:val="TableTextCentered"/>
              <w:rPr>
                <w:rFonts w:eastAsia="Times New Roman"/>
              </w:rPr>
            </w:pPr>
            <w:r>
              <w:rPr>
                <w:rFonts w:eastAsia="Times New Roman"/>
              </w:rPr>
              <w:t>0</w:t>
            </w:r>
          </w:p>
        </w:tc>
        <w:tc>
          <w:tcPr>
            <w:tcW w:w="759" w:type="dxa"/>
          </w:tcPr>
          <w:p w14:paraId="4ED71E91" w14:textId="77777777" w:rsidR="001B653F" w:rsidRPr="00E359BF" w:rsidRDefault="001B653F" w:rsidP="00D0127F">
            <w:pPr>
              <w:pStyle w:val="TableTextCentered"/>
              <w:rPr>
                <w:rFonts w:eastAsia="Times New Roman"/>
              </w:rPr>
            </w:pPr>
            <w:r>
              <w:rPr>
                <w:rFonts w:eastAsia="Times New Roman"/>
              </w:rPr>
              <w:t>0</w:t>
            </w:r>
          </w:p>
        </w:tc>
        <w:tc>
          <w:tcPr>
            <w:tcW w:w="657" w:type="dxa"/>
          </w:tcPr>
          <w:p w14:paraId="2DBC7E1D" w14:textId="77777777" w:rsidR="001B653F" w:rsidRPr="00E359BF" w:rsidRDefault="001B653F" w:rsidP="00D0127F">
            <w:pPr>
              <w:pStyle w:val="TableTextCentered"/>
              <w:rPr>
                <w:rFonts w:eastAsia="Times New Roman"/>
              </w:rPr>
            </w:pPr>
            <w:r>
              <w:rPr>
                <w:rFonts w:eastAsia="Times New Roman"/>
              </w:rPr>
              <w:t>1</w:t>
            </w:r>
          </w:p>
        </w:tc>
        <w:tc>
          <w:tcPr>
            <w:tcW w:w="709" w:type="dxa"/>
          </w:tcPr>
          <w:p w14:paraId="333EE56B" w14:textId="77777777" w:rsidR="001B653F" w:rsidRPr="00E359BF" w:rsidRDefault="001B653F" w:rsidP="00D0127F">
            <w:pPr>
              <w:pStyle w:val="TableTextCentered"/>
              <w:rPr>
                <w:rFonts w:eastAsia="Times New Roman"/>
              </w:rPr>
            </w:pPr>
            <w:r>
              <w:rPr>
                <w:rFonts w:eastAsia="Times New Roman"/>
              </w:rPr>
              <w:t>3</w:t>
            </w:r>
          </w:p>
        </w:tc>
        <w:tc>
          <w:tcPr>
            <w:tcW w:w="677" w:type="dxa"/>
          </w:tcPr>
          <w:p w14:paraId="0EF40D45" w14:textId="77777777" w:rsidR="001B653F" w:rsidRPr="00E359BF" w:rsidRDefault="001B653F" w:rsidP="00D0127F">
            <w:pPr>
              <w:pStyle w:val="TableTextCentered"/>
              <w:rPr>
                <w:rFonts w:eastAsia="Times New Roman"/>
              </w:rPr>
            </w:pPr>
            <w:r>
              <w:rPr>
                <w:rFonts w:eastAsia="Times New Roman"/>
              </w:rPr>
              <w:t>12</w:t>
            </w:r>
          </w:p>
        </w:tc>
        <w:tc>
          <w:tcPr>
            <w:tcW w:w="739" w:type="dxa"/>
            <w:vAlign w:val="center"/>
          </w:tcPr>
          <w:p w14:paraId="43ADC9E9" w14:textId="77777777" w:rsidR="001B653F" w:rsidRPr="00E359BF" w:rsidRDefault="001B653F" w:rsidP="00D0127F">
            <w:pPr>
              <w:pStyle w:val="TableTextCentered"/>
              <w:rPr>
                <w:rFonts w:eastAsia="Times New Roman"/>
              </w:rPr>
            </w:pPr>
            <w:r>
              <w:rPr>
                <w:rFonts w:eastAsia="Times New Roman"/>
              </w:rPr>
              <w:t>3</w:t>
            </w:r>
          </w:p>
        </w:tc>
        <w:tc>
          <w:tcPr>
            <w:tcW w:w="709" w:type="dxa"/>
            <w:vAlign w:val="center"/>
          </w:tcPr>
          <w:p w14:paraId="7D27D22C" w14:textId="77777777" w:rsidR="001B653F" w:rsidRPr="00E359BF" w:rsidRDefault="001B653F" w:rsidP="00D0127F">
            <w:pPr>
              <w:pStyle w:val="TableTextCentered"/>
              <w:rPr>
                <w:rFonts w:eastAsia="Times New Roman"/>
              </w:rPr>
            </w:pPr>
            <w:r>
              <w:rPr>
                <w:rFonts w:eastAsia="Times New Roman"/>
              </w:rPr>
              <w:t>1</w:t>
            </w:r>
          </w:p>
        </w:tc>
        <w:tc>
          <w:tcPr>
            <w:tcW w:w="622" w:type="dxa"/>
          </w:tcPr>
          <w:p w14:paraId="7BB6DCB7" w14:textId="77777777" w:rsidR="001B653F" w:rsidRPr="00E359BF" w:rsidRDefault="001B653F" w:rsidP="00D0127F">
            <w:pPr>
              <w:pStyle w:val="TableTextCentered"/>
              <w:rPr>
                <w:rFonts w:eastAsia="Times New Roman"/>
              </w:rPr>
            </w:pPr>
            <w:r>
              <w:rPr>
                <w:rFonts w:eastAsia="Times New Roman"/>
              </w:rPr>
              <w:t>20</w:t>
            </w:r>
          </w:p>
        </w:tc>
        <w:tc>
          <w:tcPr>
            <w:tcW w:w="900" w:type="dxa"/>
          </w:tcPr>
          <w:p w14:paraId="313E46B4" w14:textId="77777777" w:rsidR="001B653F" w:rsidRPr="00E359BF" w:rsidRDefault="001B653F" w:rsidP="00D0127F">
            <w:pPr>
              <w:pStyle w:val="TableTextCentered"/>
              <w:rPr>
                <w:rFonts w:eastAsia="Times New Roman"/>
              </w:rPr>
            </w:pPr>
            <w:r>
              <w:rPr>
                <w:rFonts w:eastAsia="Times New Roman"/>
              </w:rPr>
              <w:t>5.0</w:t>
            </w:r>
          </w:p>
        </w:tc>
      </w:tr>
      <w:tr w:rsidR="001B653F" w:rsidRPr="00E359BF" w14:paraId="2F35940F" w14:textId="77777777" w:rsidTr="00042605">
        <w:trPr>
          <w:trHeight w:val="70"/>
        </w:trPr>
        <w:tc>
          <w:tcPr>
            <w:tcW w:w="3232" w:type="dxa"/>
            <w:vAlign w:val="center"/>
          </w:tcPr>
          <w:p w14:paraId="3AD1FB63" w14:textId="77777777" w:rsidR="001B653F" w:rsidRPr="00E359BF" w:rsidRDefault="001B653F" w:rsidP="00D0127F">
            <w:pPr>
              <w:pStyle w:val="TableText"/>
              <w:ind w:left="204"/>
              <w:rPr>
                <w:b/>
                <w:bCs/>
              </w:rPr>
            </w:pPr>
            <w:r w:rsidRPr="00D931E1">
              <w:t>Content Understanding</w:t>
            </w:r>
          </w:p>
        </w:tc>
        <w:tc>
          <w:tcPr>
            <w:tcW w:w="708" w:type="dxa"/>
          </w:tcPr>
          <w:p w14:paraId="24A5E83F" w14:textId="77777777" w:rsidR="001B653F" w:rsidRPr="00E359BF" w:rsidRDefault="001B653F" w:rsidP="00D0127F">
            <w:pPr>
              <w:pStyle w:val="TableTextCentered"/>
              <w:rPr>
                <w:rFonts w:eastAsia="Times New Roman"/>
              </w:rPr>
            </w:pPr>
            <w:r>
              <w:rPr>
                <w:rFonts w:eastAsia="Times New Roman"/>
              </w:rPr>
              <w:t>0</w:t>
            </w:r>
          </w:p>
        </w:tc>
        <w:tc>
          <w:tcPr>
            <w:tcW w:w="759" w:type="dxa"/>
          </w:tcPr>
          <w:p w14:paraId="0BCB8637" w14:textId="77777777" w:rsidR="001B653F" w:rsidRPr="00E359BF" w:rsidRDefault="001B653F" w:rsidP="00D0127F">
            <w:pPr>
              <w:pStyle w:val="TableTextCentered"/>
              <w:rPr>
                <w:rFonts w:eastAsia="Times New Roman"/>
              </w:rPr>
            </w:pPr>
            <w:r>
              <w:rPr>
                <w:rFonts w:eastAsia="Times New Roman"/>
              </w:rPr>
              <w:t>1</w:t>
            </w:r>
          </w:p>
        </w:tc>
        <w:tc>
          <w:tcPr>
            <w:tcW w:w="657" w:type="dxa"/>
          </w:tcPr>
          <w:p w14:paraId="19E8B0D8" w14:textId="77777777" w:rsidR="001B653F" w:rsidRPr="00E359BF" w:rsidRDefault="001B653F" w:rsidP="00D0127F">
            <w:pPr>
              <w:pStyle w:val="TableTextCentered"/>
              <w:rPr>
                <w:rFonts w:eastAsia="Times New Roman"/>
              </w:rPr>
            </w:pPr>
            <w:r>
              <w:rPr>
                <w:rFonts w:eastAsia="Times New Roman"/>
              </w:rPr>
              <w:t>3</w:t>
            </w:r>
          </w:p>
        </w:tc>
        <w:tc>
          <w:tcPr>
            <w:tcW w:w="709" w:type="dxa"/>
          </w:tcPr>
          <w:p w14:paraId="0ED4FF2D" w14:textId="77777777" w:rsidR="001B653F" w:rsidRPr="00E359BF" w:rsidRDefault="001B653F" w:rsidP="00D0127F">
            <w:pPr>
              <w:pStyle w:val="TableTextCentered"/>
              <w:rPr>
                <w:rFonts w:eastAsia="Times New Roman"/>
              </w:rPr>
            </w:pPr>
            <w:r>
              <w:rPr>
                <w:rFonts w:eastAsia="Times New Roman"/>
              </w:rPr>
              <w:t>7</w:t>
            </w:r>
          </w:p>
        </w:tc>
        <w:tc>
          <w:tcPr>
            <w:tcW w:w="677" w:type="dxa"/>
          </w:tcPr>
          <w:p w14:paraId="1C4E1760" w14:textId="77777777" w:rsidR="001B653F" w:rsidRPr="00E359BF" w:rsidRDefault="001B653F" w:rsidP="00D0127F">
            <w:pPr>
              <w:pStyle w:val="TableTextCentered"/>
              <w:rPr>
                <w:rFonts w:eastAsia="Times New Roman"/>
              </w:rPr>
            </w:pPr>
            <w:r>
              <w:rPr>
                <w:rFonts w:eastAsia="Times New Roman"/>
              </w:rPr>
              <w:t>7</w:t>
            </w:r>
          </w:p>
        </w:tc>
        <w:tc>
          <w:tcPr>
            <w:tcW w:w="739" w:type="dxa"/>
            <w:vAlign w:val="center"/>
          </w:tcPr>
          <w:p w14:paraId="7AE36FED" w14:textId="77777777" w:rsidR="001B653F" w:rsidRPr="00E359BF" w:rsidRDefault="001B653F" w:rsidP="00D0127F">
            <w:pPr>
              <w:pStyle w:val="TableTextCentered"/>
              <w:rPr>
                <w:rFonts w:eastAsia="Times New Roman"/>
              </w:rPr>
            </w:pPr>
            <w:r>
              <w:rPr>
                <w:rFonts w:eastAsia="Times New Roman"/>
              </w:rPr>
              <w:t>2</w:t>
            </w:r>
          </w:p>
        </w:tc>
        <w:tc>
          <w:tcPr>
            <w:tcW w:w="709" w:type="dxa"/>
            <w:vAlign w:val="center"/>
          </w:tcPr>
          <w:p w14:paraId="0249BDD4" w14:textId="77777777" w:rsidR="001B653F" w:rsidRPr="00E359BF" w:rsidRDefault="001B653F" w:rsidP="00D0127F">
            <w:pPr>
              <w:pStyle w:val="TableTextCentered"/>
              <w:rPr>
                <w:rFonts w:eastAsia="Times New Roman"/>
              </w:rPr>
            </w:pPr>
            <w:r>
              <w:rPr>
                <w:rFonts w:eastAsia="Times New Roman"/>
              </w:rPr>
              <w:t>0</w:t>
            </w:r>
          </w:p>
        </w:tc>
        <w:tc>
          <w:tcPr>
            <w:tcW w:w="622" w:type="dxa"/>
          </w:tcPr>
          <w:p w14:paraId="620422B0" w14:textId="77777777" w:rsidR="001B653F" w:rsidRPr="00E359BF" w:rsidRDefault="001B653F" w:rsidP="00D0127F">
            <w:pPr>
              <w:pStyle w:val="TableTextCentered"/>
              <w:rPr>
                <w:rFonts w:eastAsia="Times New Roman"/>
              </w:rPr>
            </w:pPr>
            <w:r>
              <w:rPr>
                <w:rFonts w:eastAsia="Times New Roman"/>
              </w:rPr>
              <w:t>20</w:t>
            </w:r>
          </w:p>
        </w:tc>
        <w:tc>
          <w:tcPr>
            <w:tcW w:w="900" w:type="dxa"/>
          </w:tcPr>
          <w:p w14:paraId="53B3AE61" w14:textId="77777777" w:rsidR="001B653F" w:rsidRPr="00E359BF" w:rsidRDefault="001B653F" w:rsidP="00D0127F">
            <w:pPr>
              <w:pStyle w:val="TableTextCentered"/>
              <w:rPr>
                <w:rFonts w:eastAsia="Times New Roman"/>
              </w:rPr>
            </w:pPr>
            <w:r>
              <w:rPr>
                <w:rFonts w:eastAsia="Times New Roman"/>
              </w:rPr>
              <w:t>4.3</w:t>
            </w:r>
          </w:p>
        </w:tc>
      </w:tr>
      <w:tr w:rsidR="001B653F" w:rsidRPr="00E359BF" w14:paraId="0CF026FD" w14:textId="77777777" w:rsidTr="00042605">
        <w:tc>
          <w:tcPr>
            <w:tcW w:w="3232" w:type="dxa"/>
            <w:vAlign w:val="center"/>
          </w:tcPr>
          <w:p w14:paraId="357DCE9A" w14:textId="77777777" w:rsidR="001B653F" w:rsidRPr="00E359BF" w:rsidRDefault="001B653F" w:rsidP="00D0127F">
            <w:pPr>
              <w:pStyle w:val="TableText"/>
              <w:ind w:left="204"/>
              <w:rPr>
                <w:b/>
                <w:bCs/>
              </w:rPr>
            </w:pPr>
            <w:r w:rsidRPr="00D931E1">
              <w:t>Analysis and Inquiry</w:t>
            </w:r>
          </w:p>
        </w:tc>
        <w:tc>
          <w:tcPr>
            <w:tcW w:w="708" w:type="dxa"/>
          </w:tcPr>
          <w:p w14:paraId="366BCAE7" w14:textId="77777777" w:rsidR="001B653F" w:rsidRPr="00E359BF" w:rsidRDefault="001B653F" w:rsidP="00D0127F">
            <w:pPr>
              <w:pStyle w:val="TableTextCentered"/>
              <w:rPr>
                <w:rFonts w:eastAsia="Times New Roman"/>
              </w:rPr>
            </w:pPr>
            <w:r>
              <w:rPr>
                <w:rFonts w:eastAsia="Times New Roman"/>
              </w:rPr>
              <w:t>11</w:t>
            </w:r>
          </w:p>
        </w:tc>
        <w:tc>
          <w:tcPr>
            <w:tcW w:w="759" w:type="dxa"/>
          </w:tcPr>
          <w:p w14:paraId="6053DB67" w14:textId="77777777" w:rsidR="001B653F" w:rsidRPr="00E359BF" w:rsidRDefault="001B653F" w:rsidP="00D0127F">
            <w:pPr>
              <w:pStyle w:val="TableTextCentered"/>
              <w:rPr>
                <w:rFonts w:eastAsia="Times New Roman"/>
              </w:rPr>
            </w:pPr>
            <w:r>
              <w:rPr>
                <w:rFonts w:eastAsia="Times New Roman"/>
              </w:rPr>
              <w:t>3</w:t>
            </w:r>
          </w:p>
        </w:tc>
        <w:tc>
          <w:tcPr>
            <w:tcW w:w="657" w:type="dxa"/>
          </w:tcPr>
          <w:p w14:paraId="0C14F64F" w14:textId="77777777" w:rsidR="001B653F" w:rsidRPr="00E359BF" w:rsidRDefault="001B653F" w:rsidP="00D0127F">
            <w:pPr>
              <w:pStyle w:val="TableTextCentered"/>
              <w:rPr>
                <w:rFonts w:eastAsia="Times New Roman"/>
              </w:rPr>
            </w:pPr>
            <w:r>
              <w:rPr>
                <w:rFonts w:eastAsia="Times New Roman"/>
              </w:rPr>
              <w:t>5</w:t>
            </w:r>
          </w:p>
        </w:tc>
        <w:tc>
          <w:tcPr>
            <w:tcW w:w="709" w:type="dxa"/>
          </w:tcPr>
          <w:p w14:paraId="1B39D9CB" w14:textId="77777777" w:rsidR="001B653F" w:rsidRPr="00E359BF" w:rsidRDefault="001B653F" w:rsidP="00D0127F">
            <w:pPr>
              <w:pStyle w:val="TableTextCentered"/>
              <w:rPr>
                <w:rFonts w:eastAsia="Times New Roman"/>
              </w:rPr>
            </w:pPr>
            <w:r>
              <w:rPr>
                <w:rFonts w:eastAsia="Times New Roman"/>
              </w:rPr>
              <w:t>1</w:t>
            </w:r>
          </w:p>
        </w:tc>
        <w:tc>
          <w:tcPr>
            <w:tcW w:w="677" w:type="dxa"/>
          </w:tcPr>
          <w:p w14:paraId="1564F0DA" w14:textId="77777777" w:rsidR="001B653F" w:rsidRPr="00E359BF" w:rsidRDefault="001B653F" w:rsidP="00D0127F">
            <w:pPr>
              <w:pStyle w:val="TableTextCentered"/>
              <w:rPr>
                <w:rFonts w:eastAsia="Times New Roman"/>
              </w:rPr>
            </w:pPr>
            <w:r>
              <w:rPr>
                <w:rFonts w:eastAsia="Times New Roman"/>
              </w:rPr>
              <w:t>0</w:t>
            </w:r>
          </w:p>
        </w:tc>
        <w:tc>
          <w:tcPr>
            <w:tcW w:w="739" w:type="dxa"/>
            <w:vAlign w:val="center"/>
          </w:tcPr>
          <w:p w14:paraId="5C78A632" w14:textId="77777777" w:rsidR="001B653F" w:rsidRPr="00E359BF" w:rsidRDefault="001B653F" w:rsidP="00D0127F">
            <w:pPr>
              <w:pStyle w:val="TableTextCentered"/>
              <w:rPr>
                <w:rFonts w:eastAsia="Times New Roman"/>
              </w:rPr>
            </w:pPr>
            <w:r>
              <w:rPr>
                <w:rFonts w:eastAsia="Times New Roman"/>
              </w:rPr>
              <w:t>0</w:t>
            </w:r>
          </w:p>
        </w:tc>
        <w:tc>
          <w:tcPr>
            <w:tcW w:w="709" w:type="dxa"/>
            <w:vAlign w:val="center"/>
          </w:tcPr>
          <w:p w14:paraId="1B8CC58D" w14:textId="77777777" w:rsidR="001B653F" w:rsidRPr="00E359BF" w:rsidRDefault="001B653F" w:rsidP="00D0127F">
            <w:pPr>
              <w:pStyle w:val="TableTextCentered"/>
              <w:rPr>
                <w:rFonts w:eastAsia="Times New Roman"/>
              </w:rPr>
            </w:pPr>
            <w:r>
              <w:rPr>
                <w:rFonts w:eastAsia="Times New Roman"/>
              </w:rPr>
              <w:t>0</w:t>
            </w:r>
          </w:p>
        </w:tc>
        <w:tc>
          <w:tcPr>
            <w:tcW w:w="622" w:type="dxa"/>
          </w:tcPr>
          <w:p w14:paraId="02836F98" w14:textId="77777777" w:rsidR="001B653F" w:rsidRPr="00E359BF" w:rsidRDefault="001B653F" w:rsidP="00D0127F">
            <w:pPr>
              <w:pStyle w:val="TableTextCentered"/>
              <w:rPr>
                <w:rFonts w:eastAsia="Times New Roman"/>
              </w:rPr>
            </w:pPr>
            <w:r>
              <w:rPr>
                <w:rFonts w:eastAsia="Times New Roman"/>
              </w:rPr>
              <w:t>20</w:t>
            </w:r>
          </w:p>
        </w:tc>
        <w:tc>
          <w:tcPr>
            <w:tcW w:w="900" w:type="dxa"/>
          </w:tcPr>
          <w:p w14:paraId="075CC4A2" w14:textId="77777777" w:rsidR="001B653F" w:rsidRPr="00E359BF" w:rsidRDefault="001B653F" w:rsidP="00D0127F">
            <w:pPr>
              <w:pStyle w:val="TableTextCentered"/>
              <w:rPr>
                <w:rFonts w:eastAsia="Times New Roman"/>
              </w:rPr>
            </w:pPr>
            <w:r>
              <w:rPr>
                <w:rFonts w:eastAsia="Times New Roman"/>
              </w:rPr>
              <w:t>1.8</w:t>
            </w:r>
          </w:p>
        </w:tc>
      </w:tr>
      <w:tr w:rsidR="001B653F" w:rsidRPr="00E359BF" w14:paraId="6CB504E2" w14:textId="77777777" w:rsidTr="00042605">
        <w:tc>
          <w:tcPr>
            <w:tcW w:w="3232" w:type="dxa"/>
            <w:vAlign w:val="center"/>
          </w:tcPr>
          <w:p w14:paraId="741481DA" w14:textId="77777777" w:rsidR="001B653F" w:rsidRPr="00D931E1" w:rsidRDefault="001B653F" w:rsidP="00D0127F">
            <w:pPr>
              <w:pStyle w:val="TableText"/>
              <w:ind w:left="204"/>
              <w:rPr>
                <w:b/>
                <w:bCs/>
              </w:rPr>
            </w:pPr>
            <w:r w:rsidRPr="00D931E1">
              <w:t>Quality of Feedback</w:t>
            </w:r>
          </w:p>
        </w:tc>
        <w:tc>
          <w:tcPr>
            <w:tcW w:w="708" w:type="dxa"/>
          </w:tcPr>
          <w:p w14:paraId="51C683DB" w14:textId="77777777" w:rsidR="001B653F" w:rsidRPr="00E359BF" w:rsidRDefault="001B653F" w:rsidP="00D0127F">
            <w:pPr>
              <w:pStyle w:val="TableTextCentered"/>
              <w:rPr>
                <w:rFonts w:eastAsia="Times New Roman"/>
              </w:rPr>
            </w:pPr>
            <w:r>
              <w:rPr>
                <w:rFonts w:eastAsia="Times New Roman"/>
              </w:rPr>
              <w:t>3</w:t>
            </w:r>
          </w:p>
        </w:tc>
        <w:tc>
          <w:tcPr>
            <w:tcW w:w="759" w:type="dxa"/>
          </w:tcPr>
          <w:p w14:paraId="47BD3EA7" w14:textId="77777777" w:rsidR="001B653F" w:rsidRPr="00E359BF" w:rsidRDefault="001B653F" w:rsidP="00D0127F">
            <w:pPr>
              <w:pStyle w:val="TableTextCentered"/>
              <w:rPr>
                <w:rFonts w:eastAsia="Times New Roman"/>
              </w:rPr>
            </w:pPr>
            <w:r>
              <w:rPr>
                <w:rFonts w:eastAsia="Times New Roman"/>
              </w:rPr>
              <w:t>3</w:t>
            </w:r>
          </w:p>
        </w:tc>
        <w:tc>
          <w:tcPr>
            <w:tcW w:w="657" w:type="dxa"/>
          </w:tcPr>
          <w:p w14:paraId="42195B31" w14:textId="77777777" w:rsidR="001B653F" w:rsidRPr="00E359BF" w:rsidRDefault="001B653F" w:rsidP="00D0127F">
            <w:pPr>
              <w:pStyle w:val="TableTextCentered"/>
              <w:rPr>
                <w:rFonts w:eastAsia="Times New Roman"/>
              </w:rPr>
            </w:pPr>
            <w:r>
              <w:rPr>
                <w:rFonts w:eastAsia="Times New Roman"/>
              </w:rPr>
              <w:t>12</w:t>
            </w:r>
          </w:p>
        </w:tc>
        <w:tc>
          <w:tcPr>
            <w:tcW w:w="709" w:type="dxa"/>
          </w:tcPr>
          <w:p w14:paraId="61CC4E6D" w14:textId="77777777" w:rsidR="001B653F" w:rsidRPr="00E359BF" w:rsidRDefault="001B653F" w:rsidP="00D0127F">
            <w:pPr>
              <w:pStyle w:val="TableTextCentered"/>
              <w:rPr>
                <w:rFonts w:eastAsia="Times New Roman"/>
              </w:rPr>
            </w:pPr>
            <w:r>
              <w:rPr>
                <w:rFonts w:eastAsia="Times New Roman"/>
              </w:rPr>
              <w:t>1</w:t>
            </w:r>
          </w:p>
        </w:tc>
        <w:tc>
          <w:tcPr>
            <w:tcW w:w="677" w:type="dxa"/>
          </w:tcPr>
          <w:p w14:paraId="75E98D73" w14:textId="77777777" w:rsidR="001B653F" w:rsidRPr="00E359BF" w:rsidRDefault="001B653F" w:rsidP="00D0127F">
            <w:pPr>
              <w:pStyle w:val="TableTextCentered"/>
              <w:rPr>
                <w:rFonts w:eastAsia="Times New Roman"/>
              </w:rPr>
            </w:pPr>
            <w:r>
              <w:rPr>
                <w:rFonts w:eastAsia="Times New Roman"/>
              </w:rPr>
              <w:t>1</w:t>
            </w:r>
          </w:p>
        </w:tc>
        <w:tc>
          <w:tcPr>
            <w:tcW w:w="739" w:type="dxa"/>
            <w:vAlign w:val="center"/>
          </w:tcPr>
          <w:p w14:paraId="1BE47D86" w14:textId="77777777" w:rsidR="001B653F" w:rsidRPr="00E359BF" w:rsidRDefault="001B653F" w:rsidP="00D0127F">
            <w:pPr>
              <w:pStyle w:val="TableTextCentered"/>
              <w:rPr>
                <w:rFonts w:eastAsia="Times New Roman"/>
              </w:rPr>
            </w:pPr>
            <w:r>
              <w:rPr>
                <w:rFonts w:eastAsia="Times New Roman"/>
              </w:rPr>
              <w:t>0</w:t>
            </w:r>
          </w:p>
        </w:tc>
        <w:tc>
          <w:tcPr>
            <w:tcW w:w="709" w:type="dxa"/>
            <w:vAlign w:val="center"/>
          </w:tcPr>
          <w:p w14:paraId="27B04430" w14:textId="77777777" w:rsidR="001B653F" w:rsidRPr="00E359BF" w:rsidRDefault="001B653F" w:rsidP="00D0127F">
            <w:pPr>
              <w:pStyle w:val="TableTextCentered"/>
              <w:rPr>
                <w:rFonts w:eastAsia="Times New Roman"/>
              </w:rPr>
            </w:pPr>
            <w:r>
              <w:rPr>
                <w:rFonts w:eastAsia="Times New Roman"/>
              </w:rPr>
              <w:t>0</w:t>
            </w:r>
          </w:p>
        </w:tc>
        <w:tc>
          <w:tcPr>
            <w:tcW w:w="622" w:type="dxa"/>
          </w:tcPr>
          <w:p w14:paraId="3034BC5B" w14:textId="77777777" w:rsidR="001B653F" w:rsidRPr="00E359BF" w:rsidRDefault="001B653F" w:rsidP="00D0127F">
            <w:pPr>
              <w:pStyle w:val="TableTextCentered"/>
              <w:rPr>
                <w:rFonts w:eastAsia="Times New Roman"/>
              </w:rPr>
            </w:pPr>
            <w:r>
              <w:rPr>
                <w:rFonts w:eastAsia="Times New Roman"/>
              </w:rPr>
              <w:t>20</w:t>
            </w:r>
          </w:p>
        </w:tc>
        <w:tc>
          <w:tcPr>
            <w:tcW w:w="900" w:type="dxa"/>
          </w:tcPr>
          <w:p w14:paraId="722ABD81" w14:textId="77777777" w:rsidR="001B653F" w:rsidRPr="00E359BF" w:rsidRDefault="001B653F" w:rsidP="00D0127F">
            <w:pPr>
              <w:pStyle w:val="TableTextCentered"/>
              <w:rPr>
                <w:rFonts w:eastAsia="Times New Roman"/>
              </w:rPr>
            </w:pPr>
            <w:r>
              <w:rPr>
                <w:rFonts w:eastAsia="Times New Roman"/>
              </w:rPr>
              <w:t>2.7</w:t>
            </w:r>
          </w:p>
        </w:tc>
      </w:tr>
      <w:tr w:rsidR="001B653F" w:rsidRPr="00E359BF" w14:paraId="4FD1CAF7" w14:textId="77777777" w:rsidTr="00042605">
        <w:tc>
          <w:tcPr>
            <w:tcW w:w="3232" w:type="dxa"/>
            <w:vAlign w:val="center"/>
          </w:tcPr>
          <w:p w14:paraId="7789383A" w14:textId="77777777" w:rsidR="001B653F" w:rsidRPr="00D931E1" w:rsidRDefault="001B653F" w:rsidP="00D0127F">
            <w:pPr>
              <w:pStyle w:val="TableText"/>
              <w:ind w:left="204"/>
              <w:rPr>
                <w:b/>
                <w:bCs/>
              </w:rPr>
            </w:pPr>
            <w:r w:rsidRPr="00D931E1">
              <w:t>Instructional Dialogue</w:t>
            </w:r>
          </w:p>
        </w:tc>
        <w:tc>
          <w:tcPr>
            <w:tcW w:w="708" w:type="dxa"/>
          </w:tcPr>
          <w:p w14:paraId="663EF916" w14:textId="77777777" w:rsidR="001B653F" w:rsidRPr="00E359BF" w:rsidRDefault="001B653F" w:rsidP="00D0127F">
            <w:pPr>
              <w:pStyle w:val="TableTextCentered"/>
              <w:rPr>
                <w:rFonts w:eastAsia="Times New Roman"/>
              </w:rPr>
            </w:pPr>
            <w:r>
              <w:rPr>
                <w:rFonts w:eastAsia="Times New Roman"/>
              </w:rPr>
              <w:t>6</w:t>
            </w:r>
          </w:p>
        </w:tc>
        <w:tc>
          <w:tcPr>
            <w:tcW w:w="759" w:type="dxa"/>
          </w:tcPr>
          <w:p w14:paraId="18E6B01D" w14:textId="77777777" w:rsidR="001B653F" w:rsidRPr="00E359BF" w:rsidRDefault="001B653F" w:rsidP="00D0127F">
            <w:pPr>
              <w:pStyle w:val="TableTextCentered"/>
              <w:rPr>
                <w:rFonts w:eastAsia="Times New Roman"/>
              </w:rPr>
            </w:pPr>
            <w:r>
              <w:rPr>
                <w:rFonts w:eastAsia="Times New Roman"/>
              </w:rPr>
              <w:t>3</w:t>
            </w:r>
          </w:p>
        </w:tc>
        <w:tc>
          <w:tcPr>
            <w:tcW w:w="657" w:type="dxa"/>
          </w:tcPr>
          <w:p w14:paraId="64FF0A52" w14:textId="77777777" w:rsidR="001B653F" w:rsidRPr="00E359BF" w:rsidRDefault="001B653F" w:rsidP="00D0127F">
            <w:pPr>
              <w:pStyle w:val="TableTextCentered"/>
              <w:rPr>
                <w:rFonts w:eastAsia="Times New Roman"/>
              </w:rPr>
            </w:pPr>
            <w:r>
              <w:rPr>
                <w:rFonts w:eastAsia="Times New Roman"/>
              </w:rPr>
              <w:t>5</w:t>
            </w:r>
          </w:p>
        </w:tc>
        <w:tc>
          <w:tcPr>
            <w:tcW w:w="709" w:type="dxa"/>
          </w:tcPr>
          <w:p w14:paraId="273BD810" w14:textId="77777777" w:rsidR="001B653F" w:rsidRPr="00E359BF" w:rsidRDefault="001B653F" w:rsidP="00D0127F">
            <w:pPr>
              <w:pStyle w:val="TableTextCentered"/>
              <w:rPr>
                <w:rFonts w:eastAsia="Times New Roman"/>
              </w:rPr>
            </w:pPr>
            <w:r>
              <w:rPr>
                <w:rFonts w:eastAsia="Times New Roman"/>
              </w:rPr>
              <w:t>6</w:t>
            </w:r>
          </w:p>
        </w:tc>
        <w:tc>
          <w:tcPr>
            <w:tcW w:w="677" w:type="dxa"/>
          </w:tcPr>
          <w:p w14:paraId="3DDCA359" w14:textId="77777777" w:rsidR="001B653F" w:rsidRPr="00E359BF" w:rsidRDefault="001B653F" w:rsidP="00D0127F">
            <w:pPr>
              <w:pStyle w:val="TableTextCentered"/>
              <w:rPr>
                <w:rFonts w:eastAsia="Times New Roman"/>
              </w:rPr>
            </w:pPr>
            <w:r>
              <w:rPr>
                <w:rFonts w:eastAsia="Times New Roman"/>
              </w:rPr>
              <w:t>0</w:t>
            </w:r>
          </w:p>
        </w:tc>
        <w:tc>
          <w:tcPr>
            <w:tcW w:w="739" w:type="dxa"/>
            <w:vAlign w:val="center"/>
          </w:tcPr>
          <w:p w14:paraId="54735663" w14:textId="77777777" w:rsidR="001B653F" w:rsidRPr="00E359BF" w:rsidRDefault="001B653F" w:rsidP="00D0127F">
            <w:pPr>
              <w:pStyle w:val="TableTextCentered"/>
              <w:rPr>
                <w:rFonts w:eastAsia="Times New Roman"/>
              </w:rPr>
            </w:pPr>
            <w:r>
              <w:rPr>
                <w:rFonts w:eastAsia="Times New Roman"/>
              </w:rPr>
              <w:t>0</w:t>
            </w:r>
          </w:p>
        </w:tc>
        <w:tc>
          <w:tcPr>
            <w:tcW w:w="709" w:type="dxa"/>
            <w:vAlign w:val="center"/>
          </w:tcPr>
          <w:p w14:paraId="67C5F1A0" w14:textId="77777777" w:rsidR="001B653F" w:rsidRPr="00E359BF" w:rsidRDefault="001B653F" w:rsidP="00D0127F">
            <w:pPr>
              <w:pStyle w:val="TableTextCentered"/>
              <w:rPr>
                <w:rFonts w:eastAsia="Times New Roman"/>
              </w:rPr>
            </w:pPr>
            <w:r>
              <w:rPr>
                <w:rFonts w:eastAsia="Times New Roman"/>
              </w:rPr>
              <w:t>0</w:t>
            </w:r>
          </w:p>
        </w:tc>
        <w:tc>
          <w:tcPr>
            <w:tcW w:w="622" w:type="dxa"/>
          </w:tcPr>
          <w:p w14:paraId="2FD362EA" w14:textId="77777777" w:rsidR="001B653F" w:rsidRPr="00E359BF" w:rsidRDefault="001B653F" w:rsidP="00D0127F">
            <w:pPr>
              <w:pStyle w:val="TableTextCentered"/>
              <w:rPr>
                <w:rFonts w:eastAsia="Times New Roman"/>
              </w:rPr>
            </w:pPr>
            <w:r>
              <w:rPr>
                <w:rFonts w:eastAsia="Times New Roman"/>
              </w:rPr>
              <w:t>20</w:t>
            </w:r>
          </w:p>
        </w:tc>
        <w:tc>
          <w:tcPr>
            <w:tcW w:w="900" w:type="dxa"/>
          </w:tcPr>
          <w:p w14:paraId="5B86720A" w14:textId="77777777" w:rsidR="001B653F" w:rsidRPr="00E359BF" w:rsidRDefault="001B653F" w:rsidP="00D0127F">
            <w:pPr>
              <w:pStyle w:val="TableTextCentered"/>
              <w:rPr>
                <w:rFonts w:eastAsia="Times New Roman"/>
              </w:rPr>
            </w:pPr>
            <w:r>
              <w:rPr>
                <w:rFonts w:eastAsia="Times New Roman"/>
              </w:rPr>
              <w:t>2.6</w:t>
            </w:r>
          </w:p>
        </w:tc>
      </w:tr>
      <w:tr w:rsidR="001B653F" w:rsidRPr="009A0F07" w14:paraId="64C54290" w14:textId="77777777" w:rsidTr="00042605">
        <w:tc>
          <w:tcPr>
            <w:tcW w:w="3232" w:type="dxa"/>
            <w:shd w:val="clear" w:color="auto" w:fill="D9E2F3" w:themeFill="accent5" w:themeFillTint="33"/>
            <w:vAlign w:val="center"/>
          </w:tcPr>
          <w:p w14:paraId="3E643DB2" w14:textId="77777777" w:rsidR="001B653F" w:rsidRPr="00A34856" w:rsidRDefault="001B653F" w:rsidP="00D0127F">
            <w:pPr>
              <w:pStyle w:val="TableSubheading"/>
            </w:pPr>
            <w:r w:rsidRPr="00A34856">
              <w:t>Student Engagement</w:t>
            </w:r>
          </w:p>
        </w:tc>
        <w:tc>
          <w:tcPr>
            <w:tcW w:w="708" w:type="dxa"/>
            <w:shd w:val="clear" w:color="auto" w:fill="D9E2F3" w:themeFill="accent5" w:themeFillTint="33"/>
          </w:tcPr>
          <w:p w14:paraId="269FB8F2" w14:textId="77777777" w:rsidR="001B653F" w:rsidRPr="009A0F07" w:rsidRDefault="001B653F" w:rsidP="00D0127F">
            <w:pPr>
              <w:pStyle w:val="TableTextCenteredDemi"/>
              <w:rPr>
                <w:rFonts w:eastAsia="Times New Roman"/>
                <w:bCs/>
              </w:rPr>
            </w:pPr>
            <w:r>
              <w:rPr>
                <w:rFonts w:eastAsia="Times New Roman"/>
                <w:bCs/>
              </w:rPr>
              <w:t>0</w:t>
            </w:r>
          </w:p>
        </w:tc>
        <w:tc>
          <w:tcPr>
            <w:tcW w:w="759" w:type="dxa"/>
            <w:shd w:val="clear" w:color="auto" w:fill="D9E2F3" w:themeFill="accent5" w:themeFillTint="33"/>
          </w:tcPr>
          <w:p w14:paraId="5886E93D" w14:textId="77777777" w:rsidR="001B653F" w:rsidRPr="009A0F07" w:rsidRDefault="001B653F" w:rsidP="00D0127F">
            <w:pPr>
              <w:pStyle w:val="TableTextCenteredDemi"/>
              <w:rPr>
                <w:rFonts w:eastAsia="Times New Roman"/>
                <w:bCs/>
              </w:rPr>
            </w:pPr>
            <w:r>
              <w:rPr>
                <w:rFonts w:eastAsia="Times New Roman"/>
                <w:bCs/>
              </w:rPr>
              <w:t>0</w:t>
            </w:r>
          </w:p>
        </w:tc>
        <w:tc>
          <w:tcPr>
            <w:tcW w:w="657" w:type="dxa"/>
            <w:shd w:val="clear" w:color="auto" w:fill="D9E2F3" w:themeFill="accent5" w:themeFillTint="33"/>
          </w:tcPr>
          <w:p w14:paraId="4AAEB462" w14:textId="77777777" w:rsidR="001B653F" w:rsidRPr="009A0F07" w:rsidRDefault="001B653F" w:rsidP="00D0127F">
            <w:pPr>
              <w:pStyle w:val="TableTextCenteredDemi"/>
              <w:rPr>
                <w:rFonts w:eastAsia="Times New Roman"/>
                <w:bCs/>
              </w:rPr>
            </w:pPr>
            <w:r>
              <w:rPr>
                <w:rFonts w:eastAsia="Times New Roman"/>
                <w:bCs/>
              </w:rPr>
              <w:t>4</w:t>
            </w:r>
          </w:p>
        </w:tc>
        <w:tc>
          <w:tcPr>
            <w:tcW w:w="709" w:type="dxa"/>
            <w:shd w:val="clear" w:color="auto" w:fill="D9E2F3" w:themeFill="accent5" w:themeFillTint="33"/>
          </w:tcPr>
          <w:p w14:paraId="2B4AEAAB" w14:textId="77777777" w:rsidR="001B653F" w:rsidRPr="009A0F07" w:rsidRDefault="001B653F" w:rsidP="00D0127F">
            <w:pPr>
              <w:pStyle w:val="TableTextCenteredDemi"/>
              <w:rPr>
                <w:rFonts w:eastAsia="Times New Roman"/>
                <w:bCs/>
              </w:rPr>
            </w:pPr>
            <w:r>
              <w:rPr>
                <w:rFonts w:eastAsia="Times New Roman"/>
                <w:bCs/>
              </w:rPr>
              <w:t>9</w:t>
            </w:r>
          </w:p>
        </w:tc>
        <w:tc>
          <w:tcPr>
            <w:tcW w:w="677" w:type="dxa"/>
            <w:shd w:val="clear" w:color="auto" w:fill="D9E2F3" w:themeFill="accent5" w:themeFillTint="33"/>
          </w:tcPr>
          <w:p w14:paraId="74197E81" w14:textId="77777777" w:rsidR="001B653F" w:rsidRPr="009A0F07" w:rsidRDefault="001B653F" w:rsidP="00D0127F">
            <w:pPr>
              <w:pStyle w:val="TableTextCenteredDemi"/>
              <w:rPr>
                <w:rFonts w:eastAsia="Times New Roman"/>
                <w:bCs/>
              </w:rPr>
            </w:pPr>
            <w:r>
              <w:rPr>
                <w:rFonts w:eastAsia="Times New Roman"/>
                <w:bCs/>
              </w:rPr>
              <w:t>5</w:t>
            </w:r>
          </w:p>
        </w:tc>
        <w:tc>
          <w:tcPr>
            <w:tcW w:w="739" w:type="dxa"/>
            <w:shd w:val="clear" w:color="auto" w:fill="D9E2F3" w:themeFill="accent5" w:themeFillTint="33"/>
            <w:vAlign w:val="center"/>
          </w:tcPr>
          <w:p w14:paraId="111719A5" w14:textId="77777777" w:rsidR="001B653F" w:rsidRPr="009A0F07" w:rsidRDefault="001B653F" w:rsidP="00D0127F">
            <w:pPr>
              <w:pStyle w:val="TableTextCenteredDemi"/>
              <w:rPr>
                <w:rFonts w:eastAsia="Times New Roman"/>
                <w:bCs/>
              </w:rPr>
            </w:pPr>
            <w:r>
              <w:rPr>
                <w:rFonts w:eastAsia="Times New Roman"/>
                <w:bCs/>
              </w:rPr>
              <w:t>2</w:t>
            </w:r>
          </w:p>
        </w:tc>
        <w:tc>
          <w:tcPr>
            <w:tcW w:w="709" w:type="dxa"/>
            <w:shd w:val="clear" w:color="auto" w:fill="D9E2F3" w:themeFill="accent5" w:themeFillTint="33"/>
            <w:vAlign w:val="center"/>
          </w:tcPr>
          <w:p w14:paraId="3E3F8F4E" w14:textId="77777777" w:rsidR="001B653F" w:rsidRPr="009A0F07" w:rsidRDefault="001B653F" w:rsidP="00D0127F">
            <w:pPr>
              <w:pStyle w:val="TableTextCenteredDemi"/>
              <w:rPr>
                <w:rFonts w:eastAsia="Times New Roman"/>
                <w:bCs/>
              </w:rPr>
            </w:pPr>
            <w:r>
              <w:rPr>
                <w:rFonts w:eastAsia="Times New Roman"/>
                <w:bCs/>
              </w:rPr>
              <w:t>0</w:t>
            </w:r>
          </w:p>
        </w:tc>
        <w:tc>
          <w:tcPr>
            <w:tcW w:w="622" w:type="dxa"/>
            <w:shd w:val="clear" w:color="auto" w:fill="D9E2F3" w:themeFill="accent5" w:themeFillTint="33"/>
          </w:tcPr>
          <w:p w14:paraId="27697E4D" w14:textId="77777777" w:rsidR="001B653F" w:rsidRPr="009A0F07" w:rsidRDefault="001B653F" w:rsidP="00D0127F">
            <w:pPr>
              <w:pStyle w:val="TableTextCenteredDemi"/>
              <w:rPr>
                <w:rFonts w:eastAsia="Times New Roman"/>
                <w:bCs/>
              </w:rPr>
            </w:pPr>
            <w:r>
              <w:rPr>
                <w:rFonts w:eastAsia="Times New Roman"/>
                <w:bCs/>
              </w:rPr>
              <w:t>20</w:t>
            </w:r>
          </w:p>
        </w:tc>
        <w:tc>
          <w:tcPr>
            <w:tcW w:w="900" w:type="dxa"/>
            <w:shd w:val="clear" w:color="auto" w:fill="D9E2F3" w:themeFill="accent5" w:themeFillTint="33"/>
          </w:tcPr>
          <w:p w14:paraId="151F1715" w14:textId="77777777" w:rsidR="001B653F" w:rsidRPr="009A0F07" w:rsidRDefault="001B653F" w:rsidP="00D0127F">
            <w:pPr>
              <w:pStyle w:val="TableTextCenteredDemi"/>
              <w:rPr>
                <w:rFonts w:eastAsia="Times New Roman"/>
                <w:bCs/>
              </w:rPr>
            </w:pPr>
            <w:r>
              <w:rPr>
                <w:rFonts w:eastAsia="Times New Roman"/>
                <w:bCs/>
              </w:rPr>
              <w:t>4.3</w:t>
            </w:r>
          </w:p>
        </w:tc>
      </w:tr>
    </w:tbl>
    <w:bookmarkEnd w:id="149"/>
    <w:p w14:paraId="7E978884" w14:textId="77777777" w:rsidR="001B653F" w:rsidRDefault="001B653F" w:rsidP="001B653F">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50" w:name="High_PC_Calc"/>
      <w:r>
        <w:rPr>
          <w:szCs w:val="20"/>
        </w:rPr>
        <w:t>([2 x 1] + [3 x 5] + [4 x 6] + [5 x 4] + [6 x 4]) ÷ 20 observations = 4.3</w:t>
      </w:r>
      <w:bookmarkEnd w:id="150"/>
    </w:p>
    <w:p w14:paraId="165D39F9" w14:textId="77777777" w:rsidR="001B653F" w:rsidRDefault="001B653F" w:rsidP="001B653F">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51" w:name="High_NC_Calc"/>
      <w:r>
        <w:t>([6 x 1] + [7 x 19]) ÷ 20 observations = 7.0</w:t>
      </w:r>
      <w:bookmarkEnd w:id="151"/>
    </w:p>
    <w:p w14:paraId="1185CF6A" w14:textId="77777777" w:rsidR="001B653F" w:rsidRPr="00A71BD2" w:rsidRDefault="001B653F" w:rsidP="001B653F">
      <w:pPr>
        <w:spacing w:after="160" w:line="259" w:lineRule="auto"/>
        <w:rPr>
          <w:rFonts w:ascii="Times New Roman" w:eastAsia="MS Mincho" w:hAnsi="Times New Roman" w:cs="Times New Roman"/>
          <w:b/>
          <w:sz w:val="20"/>
        </w:rPr>
      </w:pPr>
    </w:p>
    <w:p w14:paraId="5572D3B3" w14:textId="77777777" w:rsidR="001B653F" w:rsidRPr="00E359BF" w:rsidRDefault="001B653F" w:rsidP="001B653F">
      <w:pPr>
        <w:pStyle w:val="Heading2-SIOR"/>
      </w:pPr>
      <w:bookmarkStart w:id="152" w:name="_Toc430114891"/>
      <w:bookmarkStart w:id="153" w:name="_Toc496109993"/>
      <w:bookmarkStart w:id="154" w:name="_Toc92194271"/>
      <w:r w:rsidRPr="00E359BF">
        <w:t>References</w:t>
      </w:r>
      <w:bookmarkEnd w:id="152"/>
      <w:bookmarkEnd w:id="153"/>
      <w:bookmarkEnd w:id="154"/>
    </w:p>
    <w:p w14:paraId="31304ABA" w14:textId="77777777" w:rsidR="001B653F" w:rsidRPr="00BC09E0" w:rsidRDefault="001B653F" w:rsidP="001B653F">
      <w:pPr>
        <w:pStyle w:val="Reference"/>
        <w:rPr>
          <w:rStyle w:val="Hyperlink"/>
          <w:rFonts w:eastAsiaTheme="minorEastAsia"/>
        </w:rPr>
      </w:pPr>
      <w:r w:rsidRPr="00031A8B">
        <w:t xml:space="preserve">Center </w:t>
      </w:r>
      <w:r w:rsidRPr="00BC09E0">
        <w:t xml:space="preserve">for Advanced Study of Teaching and Learning. (n.d.). </w:t>
      </w:r>
      <w:r w:rsidRPr="00BC09E0">
        <w:rPr>
          <w:i/>
        </w:rPr>
        <w:t>Measuring and improving teacher-student interactions in PK−12 settings to enhance students’ learning</w:t>
      </w:r>
      <w:r w:rsidRPr="00BC09E0">
        <w:t xml:space="preserve">. Charlottesville, VA: University of Virginia. Retrieved from </w:t>
      </w:r>
      <w:hyperlink r:id="rId35" w:history="1">
        <w:r w:rsidRPr="00BC09E0">
          <w:rPr>
            <w:rStyle w:val="Hyperlink"/>
            <w:rFonts w:eastAsiaTheme="minorEastAsia"/>
          </w:rPr>
          <w:t>http://www.teachstone.com/wp-content/uploads/2011/05/class-mtp-pk-12-brief.pdf</w:t>
        </w:r>
      </w:hyperlink>
    </w:p>
    <w:p w14:paraId="24AF8D1A" w14:textId="77777777" w:rsidR="001B653F" w:rsidRPr="00BC09E0" w:rsidRDefault="001B653F" w:rsidP="001B653F">
      <w:pPr>
        <w:pStyle w:val="Reference"/>
        <w:rPr>
          <w:rStyle w:val="Hyperlink"/>
          <w:rFonts w:eastAsiaTheme="minorEastAsia"/>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36" w:history="1">
        <w:r w:rsidRPr="00BC09E0">
          <w:rPr>
            <w:rStyle w:val="Hyperlink"/>
            <w:rFonts w:eastAsiaTheme="minorEastAsia"/>
          </w:rPr>
          <w:t>http://metproject.org/resources/CLASS_10_29_10.pdf</w:t>
        </w:r>
      </w:hyperlink>
    </w:p>
    <w:p w14:paraId="7DC4D584" w14:textId="77777777" w:rsidR="001B653F" w:rsidRPr="003D436F" w:rsidRDefault="001B653F" w:rsidP="001B653F">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3D436F">
        <w:t>Charlottesville, VA:</w:t>
      </w:r>
      <w:r w:rsidRPr="003D436F">
        <w:rPr>
          <w:i/>
        </w:rPr>
        <w:t xml:space="preserve"> </w:t>
      </w:r>
      <w:r w:rsidRPr="003D436F">
        <w:t>Teachstone.</w:t>
      </w:r>
    </w:p>
    <w:p w14:paraId="03401634" w14:textId="77777777" w:rsidR="001B653F" w:rsidRPr="007B0DF4" w:rsidRDefault="001B653F" w:rsidP="001B653F">
      <w:pPr>
        <w:pStyle w:val="Reference"/>
        <w:rPr>
          <w:lang w:val="es-MX"/>
        </w:rPr>
      </w:pPr>
      <w:r w:rsidRPr="003D436F">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4CA07612" w14:textId="77777777" w:rsidR="001B653F" w:rsidRPr="008461FE" w:rsidRDefault="001B653F" w:rsidP="001B653F">
      <w:pPr>
        <w:pStyle w:val="Reference"/>
      </w:pPr>
      <w:r w:rsidRPr="00BC09E0">
        <w:rPr>
          <w:lang w:val="es-MX"/>
        </w:rPr>
        <w:t xml:space="preserve">Pianta, R. C., La Paro, K. M., &amp; Hamre, B. K. (2008). </w:t>
      </w:r>
      <w:r w:rsidRPr="00BC09E0">
        <w:rPr>
          <w:i/>
        </w:rPr>
        <w:t xml:space="preserve">Classroom Assessment Scoring System (CLASS) Manual, K–3. </w:t>
      </w:r>
      <w:r w:rsidRPr="00BC09E0">
        <w:t>Baltimore, MD: Paul H. Brookes Publishing Co.</w:t>
      </w:r>
    </w:p>
    <w:p w14:paraId="5AA40CA2" w14:textId="77777777" w:rsidR="009764AC" w:rsidRDefault="009764AC">
      <w:pPr>
        <w:spacing w:line="240" w:lineRule="auto"/>
        <w:sectPr w:rsidR="009764AC" w:rsidSect="007F462A">
          <w:footerReference w:type="default" r:id="rId37"/>
          <w:footerReference w:type="first" r:id="rId38"/>
          <w:footnotePr>
            <w:numRestart w:val="eachSect"/>
          </w:footnotePr>
          <w:endnotePr>
            <w:numFmt w:val="decimal"/>
          </w:endnotePr>
          <w:pgSz w:w="12240" w:h="15840"/>
          <w:pgMar w:top="1080" w:right="1440" w:bottom="1080" w:left="1440" w:header="720" w:footer="720" w:gutter="0"/>
          <w:pgNumType w:start="1"/>
          <w:cols w:space="720"/>
          <w:noEndnote/>
          <w:docGrid w:linePitch="326"/>
        </w:sectPr>
      </w:pPr>
    </w:p>
    <w:p w14:paraId="2E791DA8" w14:textId="53CAB4E7" w:rsidR="00A62479" w:rsidRPr="0036533B" w:rsidRDefault="00A62479" w:rsidP="00886FF8">
      <w:pPr>
        <w:pStyle w:val="Heading2"/>
      </w:pPr>
      <w:bookmarkStart w:id="155" w:name="_Hlk100740908"/>
      <w:bookmarkStart w:id="156" w:name="_Toc101878652"/>
      <w:bookmarkStart w:id="157" w:name="_Toc116905555"/>
      <w:r w:rsidRPr="00476E71">
        <w:t xml:space="preserve">Appendix </w:t>
      </w:r>
      <w:r>
        <w:t>D</w:t>
      </w:r>
      <w:r w:rsidR="00471445">
        <w:t xml:space="preserve">. </w:t>
      </w:r>
      <w:r>
        <w:t xml:space="preserve">Resources </w:t>
      </w:r>
      <w:r w:rsidR="00E9771E">
        <w:t xml:space="preserve">to Support Implementation of DESE’s </w:t>
      </w:r>
      <w:r w:rsidR="00E9771E" w:rsidRPr="003A1DE3">
        <w:t>District Standards and Indicators</w:t>
      </w:r>
      <w:bookmarkEnd w:id="155"/>
      <w:bookmarkEnd w:id="156"/>
      <w:bookmarkEnd w:id="157"/>
    </w:p>
    <w:p w14:paraId="432E9912" w14:textId="77777777" w:rsidR="007C1349" w:rsidRPr="00D84CF0" w:rsidRDefault="007C1349" w:rsidP="007C1349">
      <w:pPr>
        <w:pStyle w:val="TableTitle0"/>
      </w:pPr>
      <w:r w:rsidRPr="00D84CF0">
        <w:t>Table D1. Resources to Support Leadership and Governance</w:t>
      </w:r>
    </w:p>
    <w:tbl>
      <w:tblPr>
        <w:tblStyle w:val="MSVTable1"/>
        <w:tblW w:w="5000" w:type="pct"/>
        <w:tblLayout w:type="fixed"/>
        <w:tblLook w:val="0620" w:firstRow="1" w:lastRow="0" w:firstColumn="0" w:lastColumn="0" w:noHBand="1" w:noVBand="1"/>
      </w:tblPr>
      <w:tblGrid>
        <w:gridCol w:w="3679"/>
        <w:gridCol w:w="5665"/>
      </w:tblGrid>
      <w:tr w:rsidR="007C1349" w:rsidRPr="00ED00FE" w14:paraId="05452612" w14:textId="77777777" w:rsidTr="007C1349">
        <w:trPr>
          <w:cnfStyle w:val="100000000000" w:firstRow="1" w:lastRow="0" w:firstColumn="0" w:lastColumn="0" w:oddVBand="0" w:evenVBand="0" w:oddHBand="0" w:evenHBand="0" w:firstRowFirstColumn="0" w:firstRowLastColumn="0" w:lastRowFirstColumn="0" w:lastRowLastColumn="0"/>
        </w:trPr>
        <w:tc>
          <w:tcPr>
            <w:tcW w:w="3682" w:type="dxa"/>
          </w:tcPr>
          <w:p w14:paraId="6DB328F2" w14:textId="77777777" w:rsidR="007C1349" w:rsidRPr="00ED00FE" w:rsidRDefault="007C1349" w:rsidP="007C1349">
            <w:pPr>
              <w:pStyle w:val="TableColHeadingCenter"/>
              <w:jc w:val="left"/>
            </w:pPr>
            <w:r w:rsidRPr="00ED00FE">
              <w:t>Resource</w:t>
            </w:r>
          </w:p>
        </w:tc>
        <w:tc>
          <w:tcPr>
            <w:tcW w:w="5670" w:type="dxa"/>
          </w:tcPr>
          <w:p w14:paraId="0D36AADA" w14:textId="77777777" w:rsidR="007C1349" w:rsidRPr="00ED00FE" w:rsidRDefault="007C1349" w:rsidP="007C1349">
            <w:pPr>
              <w:pStyle w:val="TableColHeadingCenter"/>
              <w:jc w:val="left"/>
            </w:pPr>
            <w:r w:rsidRPr="00ED00FE">
              <w:t>Description</w:t>
            </w:r>
          </w:p>
        </w:tc>
      </w:tr>
      <w:tr w:rsidR="007C1349" w14:paraId="5D47CD8F" w14:textId="77777777" w:rsidTr="00D0127F">
        <w:tc>
          <w:tcPr>
            <w:tcW w:w="3682" w:type="dxa"/>
          </w:tcPr>
          <w:p w14:paraId="48D22ED8" w14:textId="20AFE020" w:rsidR="007C1349" w:rsidRPr="00471445" w:rsidRDefault="00492E72" w:rsidP="00D0127F">
            <w:pPr>
              <w:pStyle w:val="TableText"/>
              <w:rPr>
                <w:bCs/>
              </w:rPr>
            </w:pPr>
            <w:hyperlink r:id="rId39" w:history="1">
              <w:r>
                <w:rPr>
                  <w:rStyle w:val="Hyperlink"/>
                  <w:rFonts w:cs="Calibri"/>
                  <w:i/>
                </w:rPr>
                <w:t>Transforming School Funding: A Guide to Implementing Student-Based Budgeting (SBB)</w:t>
              </w:r>
            </w:hyperlink>
            <w:r w:rsidR="007C1349" w:rsidRPr="00471445">
              <w:t xml:space="preserve"> from Education Resource Strategies</w:t>
            </w:r>
          </w:p>
        </w:tc>
        <w:tc>
          <w:tcPr>
            <w:tcW w:w="5670" w:type="dxa"/>
          </w:tcPr>
          <w:p w14:paraId="425BF80C" w14:textId="308DE2A3" w:rsidR="007C1349" w:rsidRDefault="00492E72" w:rsidP="00D0127F">
            <w:pPr>
              <w:pStyle w:val="TableText"/>
              <w:rPr>
                <w:bCs/>
              </w:rPr>
            </w:pPr>
            <w:r>
              <w:t>This guide d</w:t>
            </w:r>
            <w:r w:rsidRPr="00910462">
              <w:t xml:space="preserve">escribes </w:t>
            </w:r>
            <w:r w:rsidR="007C1349" w:rsidRPr="00910462">
              <w:t>a process to help districts tie funding to specific student needs</w:t>
            </w:r>
            <w:r w:rsidR="002E7651">
              <w:t>.</w:t>
            </w:r>
          </w:p>
        </w:tc>
      </w:tr>
    </w:tbl>
    <w:p w14:paraId="26A5C1B0" w14:textId="77777777" w:rsidR="007C1349" w:rsidRPr="00D84CF0" w:rsidRDefault="007C1349" w:rsidP="007C1349">
      <w:pPr>
        <w:pStyle w:val="TableTitle0"/>
      </w:pPr>
      <w:r w:rsidRPr="00D84CF0">
        <w:t>Table D2. Resources to Support Curriculum and Instruction</w:t>
      </w:r>
    </w:p>
    <w:tbl>
      <w:tblPr>
        <w:tblStyle w:val="MSVTable1"/>
        <w:tblW w:w="4987" w:type="pct"/>
        <w:tblLayout w:type="fixed"/>
        <w:tblLook w:val="0620" w:firstRow="1" w:lastRow="0" w:firstColumn="0" w:lastColumn="0" w:noHBand="1" w:noVBand="1"/>
      </w:tblPr>
      <w:tblGrid>
        <w:gridCol w:w="3681"/>
        <w:gridCol w:w="5639"/>
      </w:tblGrid>
      <w:tr w:rsidR="007C1349" w:rsidRPr="00ED00FE" w14:paraId="1C1991FB" w14:textId="77777777" w:rsidTr="00D0127F">
        <w:trPr>
          <w:cnfStyle w:val="100000000000" w:firstRow="1" w:lastRow="0" w:firstColumn="0" w:lastColumn="0" w:oddVBand="0" w:evenVBand="0" w:oddHBand="0" w:evenHBand="0" w:firstRowFirstColumn="0" w:firstRowLastColumn="0" w:lastRowFirstColumn="0" w:lastRowLastColumn="0"/>
        </w:trPr>
        <w:tc>
          <w:tcPr>
            <w:tcW w:w="1975" w:type="pct"/>
          </w:tcPr>
          <w:p w14:paraId="40045581" w14:textId="77777777" w:rsidR="007C1349" w:rsidRPr="00ED00FE" w:rsidRDefault="007C1349" w:rsidP="00D0127F">
            <w:pPr>
              <w:pStyle w:val="TableColHeadingLeft"/>
            </w:pPr>
            <w:r w:rsidRPr="00ED00FE">
              <w:t>Resource</w:t>
            </w:r>
          </w:p>
        </w:tc>
        <w:tc>
          <w:tcPr>
            <w:tcW w:w="3025" w:type="pct"/>
          </w:tcPr>
          <w:p w14:paraId="0151042B" w14:textId="77777777" w:rsidR="007C1349" w:rsidRPr="00ED00FE" w:rsidRDefault="007C1349" w:rsidP="00D0127F">
            <w:pPr>
              <w:pStyle w:val="TableColHeadingLeft"/>
            </w:pPr>
            <w:r w:rsidRPr="00ED00FE">
              <w:t>Description</w:t>
            </w:r>
          </w:p>
        </w:tc>
      </w:tr>
      <w:tr w:rsidR="00FB0EEB" w14:paraId="064B39FA" w14:textId="77777777" w:rsidTr="00D0127F">
        <w:tc>
          <w:tcPr>
            <w:tcW w:w="1975" w:type="pct"/>
          </w:tcPr>
          <w:p w14:paraId="1C02120B" w14:textId="77777777" w:rsidR="00FB0EEB" w:rsidRPr="000C1851" w:rsidRDefault="00FB0EEB" w:rsidP="00FB0EEB">
            <w:pPr>
              <w:pStyle w:val="TableText"/>
              <w:rPr>
                <w:bCs/>
                <w:i/>
                <w:iCs/>
              </w:rPr>
            </w:pPr>
            <w:hyperlink r:id="rId40" w:history="1">
              <w:r w:rsidRPr="000C1851">
                <w:rPr>
                  <w:rStyle w:val="Hyperlink"/>
                  <w:i/>
                  <w:iCs/>
                </w:rPr>
                <w:t>Quick Reference Guide: The Case for Curricular Coherence</w:t>
              </w:r>
            </w:hyperlink>
            <w:r w:rsidRPr="000C1851">
              <w:rPr>
                <w:i/>
                <w:iCs/>
              </w:rPr>
              <w:t xml:space="preserve"> </w:t>
            </w:r>
          </w:p>
        </w:tc>
        <w:tc>
          <w:tcPr>
            <w:tcW w:w="3025" w:type="pct"/>
          </w:tcPr>
          <w:p w14:paraId="167AF665" w14:textId="5FE6C2CA" w:rsidR="00FB0EEB" w:rsidRPr="007C1349" w:rsidRDefault="00FB0EEB" w:rsidP="00FB0EEB">
            <w:pPr>
              <w:pStyle w:val="TableText"/>
            </w:pPr>
            <w:r>
              <w:t>This guide describes three types of curricular coherence that support student learning: vertical coherence, aligned tiers of instruction, and cross-subject coherence.</w:t>
            </w:r>
          </w:p>
        </w:tc>
      </w:tr>
      <w:tr w:rsidR="00FB0EEB" w14:paraId="79722027" w14:textId="77777777" w:rsidTr="00D0127F">
        <w:tc>
          <w:tcPr>
            <w:tcW w:w="1975" w:type="pct"/>
          </w:tcPr>
          <w:p w14:paraId="0EFBED46" w14:textId="77777777" w:rsidR="00FB0EEB" w:rsidRPr="00057923" w:rsidRDefault="00FB0EEB" w:rsidP="00FB0EEB">
            <w:pPr>
              <w:pStyle w:val="TableText"/>
              <w:rPr>
                <w:bCs/>
              </w:rPr>
            </w:pPr>
            <w:hyperlink r:id="rId41" w:history="1">
              <w:r w:rsidRPr="00471445">
                <w:rPr>
                  <w:rStyle w:val="Hyperlink"/>
                </w:rPr>
                <w:t>Increasing Access to Advanced Coursework</w:t>
              </w:r>
            </w:hyperlink>
          </w:p>
        </w:tc>
        <w:tc>
          <w:tcPr>
            <w:tcW w:w="3025" w:type="pct"/>
          </w:tcPr>
          <w:p w14:paraId="71CA5029" w14:textId="58D5A9D0" w:rsidR="00FB0EEB" w:rsidRPr="007C1349" w:rsidRDefault="00FB0EEB" w:rsidP="00FB0EEB">
            <w:pPr>
              <w:pStyle w:val="TableText"/>
            </w:pPr>
            <w:r>
              <w:t>Describes how school districts can use the federal Every Student Succeeds Act to expand access to advanced coursework and increase students’ achievement in these courses.</w:t>
            </w:r>
          </w:p>
        </w:tc>
      </w:tr>
      <w:tr w:rsidR="00FB0EEB" w14:paraId="3BD3513B" w14:textId="77777777" w:rsidTr="00D0127F">
        <w:tc>
          <w:tcPr>
            <w:tcW w:w="1975" w:type="pct"/>
          </w:tcPr>
          <w:p w14:paraId="2A4865F1" w14:textId="77777777" w:rsidR="00FB0EEB" w:rsidRPr="00DD4E32" w:rsidRDefault="00FB0EEB" w:rsidP="00FB0EEB">
            <w:pPr>
              <w:pStyle w:val="TableText"/>
              <w:rPr>
                <w:bCs/>
              </w:rPr>
            </w:pPr>
            <w:hyperlink r:id="rId42" w:history="1">
              <w:r w:rsidRPr="00471445">
                <w:rPr>
                  <w:rStyle w:val="Hyperlink"/>
                </w:rPr>
                <w:t>CURATE</w:t>
              </w:r>
            </w:hyperlink>
            <w:r w:rsidRPr="00D84CF0">
              <w:t xml:space="preserve"> </w:t>
            </w:r>
          </w:p>
        </w:tc>
        <w:tc>
          <w:tcPr>
            <w:tcW w:w="3025" w:type="pct"/>
          </w:tcPr>
          <w:p w14:paraId="367B8613" w14:textId="3932D39F" w:rsidR="00FB0EEB" w:rsidRPr="007C1349" w:rsidRDefault="00FB0EEB" w:rsidP="00FB0EEB">
            <w:pPr>
              <w:pStyle w:val="TableText"/>
            </w:pPr>
            <w:r>
              <w:t>CURATE convenes panels of Massachusetts teachers to review and rate evidence on the quality and alignment of specific curricular materials and then publishes their findings for educators across the Commonwealth to consult.</w:t>
            </w:r>
          </w:p>
        </w:tc>
      </w:tr>
    </w:tbl>
    <w:p w14:paraId="34E02577" w14:textId="77777777" w:rsidR="007C1349" w:rsidRPr="00D84CF0" w:rsidRDefault="007C1349" w:rsidP="007C1349">
      <w:pPr>
        <w:pStyle w:val="TableTitle0"/>
      </w:pPr>
      <w:r w:rsidRPr="00D84CF0">
        <w:t>Table D3. Resources to Support Assessment</w:t>
      </w:r>
    </w:p>
    <w:tbl>
      <w:tblPr>
        <w:tblStyle w:val="MSVTable1"/>
        <w:tblW w:w="5004" w:type="pct"/>
        <w:tblLook w:val="0620" w:firstRow="1" w:lastRow="0" w:firstColumn="0" w:lastColumn="0" w:noHBand="1" w:noVBand="1"/>
      </w:tblPr>
      <w:tblGrid>
        <w:gridCol w:w="3682"/>
        <w:gridCol w:w="5669"/>
      </w:tblGrid>
      <w:tr w:rsidR="007C1349" w:rsidRPr="00ED00FE" w14:paraId="6E84966E" w14:textId="77777777" w:rsidTr="00D0127F">
        <w:trPr>
          <w:cnfStyle w:val="100000000000" w:firstRow="1" w:lastRow="0" w:firstColumn="0" w:lastColumn="0" w:oddVBand="0" w:evenVBand="0" w:oddHBand="0" w:evenHBand="0" w:firstRowFirstColumn="0" w:firstRowLastColumn="0" w:lastRowFirstColumn="0" w:lastRowLastColumn="0"/>
        </w:trPr>
        <w:tc>
          <w:tcPr>
            <w:tcW w:w="1969" w:type="pct"/>
          </w:tcPr>
          <w:p w14:paraId="160A28B0" w14:textId="77777777" w:rsidR="007C1349" w:rsidRPr="00ED00FE" w:rsidRDefault="007C1349" w:rsidP="00D0127F">
            <w:pPr>
              <w:pStyle w:val="TableColHeadingLeft"/>
            </w:pPr>
            <w:r w:rsidRPr="00ED00FE">
              <w:t>Resource</w:t>
            </w:r>
          </w:p>
        </w:tc>
        <w:tc>
          <w:tcPr>
            <w:tcW w:w="3031" w:type="pct"/>
          </w:tcPr>
          <w:p w14:paraId="1EC7B557" w14:textId="77777777" w:rsidR="007C1349" w:rsidRPr="00ED00FE" w:rsidRDefault="007C1349" w:rsidP="00D0127F">
            <w:pPr>
              <w:pStyle w:val="TableColHeadingLeft"/>
            </w:pPr>
            <w:r w:rsidRPr="00ED00FE">
              <w:t>Description</w:t>
            </w:r>
          </w:p>
        </w:tc>
      </w:tr>
      <w:tr w:rsidR="007C1349" w14:paraId="46D46587" w14:textId="77777777" w:rsidTr="00D0127F">
        <w:tc>
          <w:tcPr>
            <w:tcW w:w="1969" w:type="pct"/>
          </w:tcPr>
          <w:p w14:paraId="6F8BF344" w14:textId="77777777" w:rsidR="007C1349" w:rsidRPr="00147362" w:rsidRDefault="007C1349" w:rsidP="00D0127F">
            <w:pPr>
              <w:pStyle w:val="TableText"/>
              <w:rPr>
                <w:rFonts w:cs="Calibri"/>
              </w:rPr>
            </w:pPr>
            <w:r w:rsidRPr="00147362">
              <w:rPr>
                <w:rFonts w:cs="Calibri"/>
              </w:rPr>
              <w:t xml:space="preserve">DESE’s </w:t>
            </w:r>
            <w:hyperlink r:id="rId43" w:history="1">
              <w:r w:rsidRPr="00147362">
                <w:rPr>
                  <w:rStyle w:val="Hyperlink"/>
                  <w:rFonts w:cs="Calibri"/>
                  <w:i/>
                </w:rPr>
                <w:t>District Data Team Toolkit</w:t>
              </w:r>
            </w:hyperlink>
          </w:p>
          <w:p w14:paraId="67007AE7" w14:textId="77777777" w:rsidR="007C1349" w:rsidRDefault="007C1349" w:rsidP="00D0127F">
            <w:pPr>
              <w:pStyle w:val="TableText"/>
              <w:rPr>
                <w:bCs/>
              </w:rPr>
            </w:pPr>
          </w:p>
        </w:tc>
        <w:tc>
          <w:tcPr>
            <w:tcW w:w="3031" w:type="pct"/>
          </w:tcPr>
          <w:p w14:paraId="1877CBDC" w14:textId="77777777" w:rsidR="007C1349" w:rsidRDefault="007C1349" w:rsidP="00D0127F">
            <w:pPr>
              <w:pStyle w:val="TableText"/>
              <w:rPr>
                <w:bCs/>
              </w:rPr>
            </w:pPr>
            <w:r>
              <w:rPr>
                <w:rFonts w:cs="Calibri"/>
              </w:rPr>
              <w:t xml:space="preserve">A </w:t>
            </w:r>
            <w:r w:rsidRPr="00910462">
              <w:rPr>
                <w:rFonts w:cs="Calibri"/>
              </w:rPr>
              <w:t>set of r</w:t>
            </w:r>
            <w:r w:rsidRPr="00910462">
              <w:rPr>
                <w:rFonts w:cs="Calibri"/>
                <w:bCs/>
              </w:rPr>
              <w:t xml:space="preserve">esources to help a district establish, grow, and maintain a culture of inquiry and data use through a </w:t>
            </w:r>
            <w:r>
              <w:rPr>
                <w:rFonts w:cs="Calibri"/>
                <w:bCs/>
              </w:rPr>
              <w:t>d</w:t>
            </w:r>
            <w:r w:rsidRPr="00910462">
              <w:rPr>
                <w:rFonts w:cs="Calibri"/>
                <w:bCs/>
              </w:rPr>
              <w:t xml:space="preserve">istrict </w:t>
            </w:r>
            <w:r>
              <w:rPr>
                <w:rFonts w:cs="Calibri"/>
                <w:bCs/>
              </w:rPr>
              <w:t>d</w:t>
            </w:r>
            <w:r w:rsidRPr="00910462">
              <w:rPr>
                <w:rFonts w:cs="Calibri"/>
                <w:bCs/>
              </w:rPr>
              <w:t xml:space="preserve">ata </w:t>
            </w:r>
            <w:r>
              <w:rPr>
                <w:rFonts w:cs="Calibri"/>
                <w:bCs/>
              </w:rPr>
              <w:t>t</w:t>
            </w:r>
            <w:r w:rsidRPr="00910462">
              <w:rPr>
                <w:rFonts w:cs="Calibri"/>
                <w:bCs/>
              </w:rPr>
              <w:t>eam.</w:t>
            </w:r>
          </w:p>
        </w:tc>
      </w:tr>
    </w:tbl>
    <w:p w14:paraId="2833583F" w14:textId="77777777" w:rsidR="00644F68" w:rsidRDefault="00644F68" w:rsidP="007C1349">
      <w:pPr>
        <w:pStyle w:val="TableTitle0"/>
      </w:pPr>
    </w:p>
    <w:p w14:paraId="5F9181BE" w14:textId="77777777" w:rsidR="00644F68" w:rsidRDefault="00644F68">
      <w:pPr>
        <w:spacing w:line="240" w:lineRule="auto"/>
        <w:rPr>
          <w:rFonts w:ascii="Franklin Gothic Demi" w:hAnsi="Franklin Gothic Demi"/>
        </w:rPr>
      </w:pPr>
      <w:r>
        <w:br w:type="page"/>
      </w:r>
    </w:p>
    <w:p w14:paraId="5D47C522" w14:textId="54CD35B0" w:rsidR="007C1349" w:rsidRPr="00D84CF0" w:rsidRDefault="007C1349" w:rsidP="007C1349">
      <w:pPr>
        <w:pStyle w:val="TableTitle0"/>
      </w:pPr>
      <w:r w:rsidRPr="00D84CF0">
        <w:t>Table D4. Resources to Support Human Resources and Professional Development</w:t>
      </w:r>
    </w:p>
    <w:tbl>
      <w:tblPr>
        <w:tblStyle w:val="MSVTable1"/>
        <w:tblW w:w="5004" w:type="pct"/>
        <w:tblLook w:val="0620" w:firstRow="1" w:lastRow="0" w:firstColumn="0" w:lastColumn="0" w:noHBand="1" w:noVBand="1"/>
      </w:tblPr>
      <w:tblGrid>
        <w:gridCol w:w="3682"/>
        <w:gridCol w:w="5669"/>
      </w:tblGrid>
      <w:tr w:rsidR="007C1349" w:rsidRPr="00ED00FE" w14:paraId="4B7786FC" w14:textId="77777777" w:rsidTr="007C1349">
        <w:trPr>
          <w:cnfStyle w:val="100000000000" w:firstRow="1" w:lastRow="0" w:firstColumn="0" w:lastColumn="0" w:oddVBand="0" w:evenVBand="0" w:oddHBand="0" w:evenHBand="0" w:firstRowFirstColumn="0" w:firstRowLastColumn="0" w:lastRowFirstColumn="0" w:lastRowLastColumn="0"/>
          <w:tblHeader/>
        </w:trPr>
        <w:tc>
          <w:tcPr>
            <w:tcW w:w="3682" w:type="dxa"/>
          </w:tcPr>
          <w:p w14:paraId="25628212" w14:textId="77777777" w:rsidR="007C1349" w:rsidRPr="00ED00FE" w:rsidRDefault="007C1349" w:rsidP="00D0127F">
            <w:pPr>
              <w:pStyle w:val="TableColHeadingLeft"/>
            </w:pPr>
            <w:r w:rsidRPr="00ED00FE">
              <w:t>Resource</w:t>
            </w:r>
          </w:p>
        </w:tc>
        <w:tc>
          <w:tcPr>
            <w:tcW w:w="5670" w:type="dxa"/>
          </w:tcPr>
          <w:p w14:paraId="4F24A269" w14:textId="77777777" w:rsidR="007C1349" w:rsidRPr="00ED00FE" w:rsidRDefault="007C1349" w:rsidP="00D0127F">
            <w:pPr>
              <w:pStyle w:val="TableColHeadingLeft"/>
            </w:pPr>
            <w:r w:rsidRPr="00ED00FE">
              <w:t>Description</w:t>
            </w:r>
          </w:p>
        </w:tc>
      </w:tr>
      <w:tr w:rsidR="007C1349" w14:paraId="1B8E912B" w14:textId="77777777" w:rsidTr="00D0127F">
        <w:tc>
          <w:tcPr>
            <w:tcW w:w="3682" w:type="dxa"/>
          </w:tcPr>
          <w:p w14:paraId="43826084" w14:textId="77777777" w:rsidR="007C1349" w:rsidRDefault="007C1349" w:rsidP="00D0127F">
            <w:pPr>
              <w:pStyle w:val="TableText"/>
              <w:rPr>
                <w:bCs/>
              </w:rPr>
            </w:pPr>
            <w:hyperlink r:id="rId44" w:history="1">
              <w:r w:rsidRPr="00147362">
                <w:rPr>
                  <w:rStyle w:val="Hyperlink"/>
                  <w:rFonts w:cs="Calibri"/>
                  <w:i/>
                </w:rPr>
                <w:t>Quick Reference Guide: Opportunities to Streamline the Evaluation Process</w:t>
              </w:r>
            </w:hyperlink>
          </w:p>
        </w:tc>
        <w:tc>
          <w:tcPr>
            <w:tcW w:w="5670" w:type="dxa"/>
          </w:tcPr>
          <w:p w14:paraId="7BBD822A" w14:textId="0E1CB6F1" w:rsidR="007C1349" w:rsidRPr="00147362" w:rsidRDefault="007C1349" w:rsidP="00D0127F">
            <w:pPr>
              <w:pStyle w:val="TableText"/>
            </w:pPr>
            <w:r w:rsidRPr="00147362">
              <w:t>This guide help</w:t>
            </w:r>
            <w:r w:rsidR="00492E72">
              <w:t>s</w:t>
            </w:r>
            <w:r w:rsidRPr="00147362">
              <w:t xml:space="preserve"> districts reflect on and continuously improve their evaluation systems:</w:t>
            </w:r>
          </w:p>
          <w:p w14:paraId="303779C6" w14:textId="77777777" w:rsidR="007C1349" w:rsidRPr="00DB5C55" w:rsidRDefault="007C1349" w:rsidP="007C1349">
            <w:pPr>
              <w:pStyle w:val="TableBullet1"/>
            </w:pPr>
            <w:r w:rsidRPr="00DB5C55">
              <w:t>What’s working? What are the bright spots?</w:t>
            </w:r>
          </w:p>
          <w:p w14:paraId="5B4765CA" w14:textId="77777777" w:rsidR="007C1349" w:rsidRPr="00DB5C55" w:rsidRDefault="007C1349" w:rsidP="007C1349">
            <w:pPr>
              <w:pStyle w:val="TableBullet1"/>
            </w:pPr>
            <w:r w:rsidRPr="00DB5C55">
              <w:t>How can we streamline the process to stay focused on professional growth and development?</w:t>
            </w:r>
          </w:p>
          <w:p w14:paraId="5D18CD73" w14:textId="77777777" w:rsidR="007C1349" w:rsidRPr="00147362" w:rsidRDefault="007C1349" w:rsidP="007C1349">
            <w:pPr>
              <w:pStyle w:val="TableBullet1"/>
              <w:rPr>
                <w:bCs/>
              </w:rPr>
            </w:pPr>
            <w:r w:rsidRPr="00DB5C55">
              <w:t>What do we need to adjust to ensure our system is valuable to educators and students?</w:t>
            </w:r>
          </w:p>
        </w:tc>
      </w:tr>
      <w:tr w:rsidR="007C1349" w14:paraId="23BE1B95" w14:textId="77777777" w:rsidTr="00D0127F">
        <w:tc>
          <w:tcPr>
            <w:tcW w:w="3682" w:type="dxa"/>
          </w:tcPr>
          <w:p w14:paraId="4763D0AC" w14:textId="77777777" w:rsidR="007C1349" w:rsidRDefault="007C1349" w:rsidP="00D0127F">
            <w:pPr>
              <w:pStyle w:val="TableText"/>
              <w:rPr>
                <w:bCs/>
              </w:rPr>
            </w:pPr>
            <w:hyperlink r:id="rId45" w:history="1">
              <w:r w:rsidRPr="00147362">
                <w:rPr>
                  <w:rStyle w:val="Hyperlink"/>
                  <w:i/>
                </w:rPr>
                <w:t>Identifying Meaningful Professional Development</w:t>
              </w:r>
            </w:hyperlink>
          </w:p>
        </w:tc>
        <w:tc>
          <w:tcPr>
            <w:tcW w:w="5670" w:type="dxa"/>
          </w:tcPr>
          <w:p w14:paraId="5B493D36" w14:textId="77777777" w:rsidR="007C1349" w:rsidRDefault="007C1349" w:rsidP="00D0127F">
            <w:pPr>
              <w:pStyle w:val="TableText"/>
              <w:rPr>
                <w:bCs/>
              </w:rPr>
            </w:pPr>
            <w:r>
              <w:t xml:space="preserve">A </w:t>
            </w:r>
            <w:r w:rsidRPr="00114C66">
              <w:t xml:space="preserve">video in which educators from three Massachusetts districts discuss the importance of targeted, meaningful professional development and the ways districts can use the evaluation process to identify the most effective </w:t>
            </w:r>
            <w:r>
              <w:rPr>
                <w:rFonts w:eastAsiaTheme="minorEastAsia"/>
              </w:rPr>
              <w:t>professional development</w:t>
            </w:r>
            <w:r>
              <w:t xml:space="preserve"> </w:t>
            </w:r>
            <w:r w:rsidRPr="00114C66">
              <w:t>supports for all educators</w:t>
            </w:r>
            <w:r>
              <w:t>.</w:t>
            </w:r>
          </w:p>
        </w:tc>
      </w:tr>
      <w:tr w:rsidR="007C1349" w14:paraId="0976DAEE" w14:textId="77777777" w:rsidTr="000C1851">
        <w:trPr>
          <w:cantSplit/>
        </w:trPr>
        <w:tc>
          <w:tcPr>
            <w:tcW w:w="3682" w:type="dxa"/>
          </w:tcPr>
          <w:p w14:paraId="4F34EA3C" w14:textId="77777777" w:rsidR="007C1349" w:rsidRPr="00E3380D" w:rsidRDefault="007C1349" w:rsidP="00D0127F">
            <w:pPr>
              <w:pStyle w:val="TableText"/>
              <w:rPr>
                <w:bCs/>
              </w:rPr>
            </w:pPr>
            <w:hyperlink r:id="rId46" w:history="1">
              <w:r w:rsidRPr="00147362">
                <w:rPr>
                  <w:rStyle w:val="Hyperlink"/>
                  <w:i/>
                  <w:iCs/>
                </w:rPr>
                <w:t>The Educator Effectiveness Guidebook for Inclusive Practice</w:t>
              </w:r>
            </w:hyperlink>
          </w:p>
        </w:tc>
        <w:tc>
          <w:tcPr>
            <w:tcW w:w="5670" w:type="dxa"/>
          </w:tcPr>
          <w:p w14:paraId="3C0AE819" w14:textId="4C7C286C" w:rsidR="007C1349" w:rsidRPr="00BA2A96" w:rsidRDefault="007C1349" w:rsidP="00D0127F">
            <w:pPr>
              <w:pStyle w:val="TableText"/>
              <w:rPr>
                <w:bCs/>
              </w:rPr>
            </w:pPr>
            <w:r>
              <w:rPr>
                <w:color w:val="000000"/>
              </w:rPr>
              <w:t xml:space="preserve">This guide </w:t>
            </w:r>
            <w:r w:rsidRPr="00D84CF0">
              <w:rPr>
                <w:color w:val="000000"/>
              </w:rPr>
              <w:t xml:space="preserve">includes tools for districts, schools, and educators aligned to the </w:t>
            </w:r>
            <w:r>
              <w:rPr>
                <w:color w:val="000000"/>
              </w:rPr>
              <w:t>Massachusetts</w:t>
            </w:r>
            <w:r w:rsidRPr="00D84CF0">
              <w:rPr>
                <w:color w:val="000000"/>
              </w:rPr>
              <w:t xml:space="preserve"> Educator Evaluation Framework</w:t>
            </w:r>
            <w:r>
              <w:rPr>
                <w:color w:val="000000"/>
              </w:rPr>
              <w:t>.</w:t>
            </w:r>
            <w:r w:rsidRPr="00D84CF0">
              <w:rPr>
                <w:color w:val="000000"/>
              </w:rPr>
              <w:t xml:space="preserve"> </w:t>
            </w:r>
            <w:r>
              <w:rPr>
                <w:color w:val="000000"/>
              </w:rPr>
              <w:t>It</w:t>
            </w:r>
            <w:r w:rsidRPr="00D84CF0">
              <w:rPr>
                <w:color w:val="000000"/>
              </w:rPr>
              <w:t xml:space="preserve"> promote</w:t>
            </w:r>
            <w:r>
              <w:rPr>
                <w:color w:val="000000"/>
              </w:rPr>
              <w:t>s</w:t>
            </w:r>
            <w:r w:rsidRPr="00D84CF0">
              <w:rPr>
                <w:color w:val="000000"/>
              </w:rPr>
              <w:t xml:space="preserve"> evidence-based best practices for inclusion following the principles of Universal Design for Learning, </w:t>
            </w:r>
            <w:r w:rsidR="00492E72">
              <w:rPr>
                <w:color w:val="000000"/>
              </w:rPr>
              <w:t>PBIS</w:t>
            </w:r>
            <w:r w:rsidRPr="00D84CF0">
              <w:rPr>
                <w:color w:val="000000"/>
              </w:rPr>
              <w:t xml:space="preserve">, and </w:t>
            </w:r>
            <w:r>
              <w:rPr>
                <w:color w:val="000000"/>
              </w:rPr>
              <w:t>s</w:t>
            </w:r>
            <w:r w:rsidRPr="00D84CF0">
              <w:rPr>
                <w:color w:val="000000"/>
              </w:rPr>
              <w:t>ocial</w:t>
            </w:r>
            <w:r>
              <w:rPr>
                <w:color w:val="000000"/>
              </w:rPr>
              <w:t>-e</w:t>
            </w:r>
            <w:r w:rsidRPr="00D84CF0">
              <w:rPr>
                <w:color w:val="000000"/>
              </w:rPr>
              <w:t xml:space="preserve">motional </w:t>
            </w:r>
            <w:r>
              <w:rPr>
                <w:color w:val="000000"/>
              </w:rPr>
              <w:t>l</w:t>
            </w:r>
            <w:r w:rsidRPr="00D84CF0">
              <w:rPr>
                <w:color w:val="000000"/>
              </w:rPr>
              <w:t>earning.</w:t>
            </w:r>
          </w:p>
        </w:tc>
      </w:tr>
      <w:tr w:rsidR="007C1349" w14:paraId="4FE2EFFD" w14:textId="77777777" w:rsidTr="00D0127F">
        <w:tc>
          <w:tcPr>
            <w:tcW w:w="3682" w:type="dxa"/>
          </w:tcPr>
          <w:p w14:paraId="2FB999C1" w14:textId="77777777" w:rsidR="007C1349" w:rsidRPr="006A6671" w:rsidRDefault="007C1349" w:rsidP="00D0127F">
            <w:pPr>
              <w:pStyle w:val="TableText"/>
              <w:rPr>
                <w:bCs/>
              </w:rPr>
            </w:pPr>
            <w:hyperlink r:id="rId47" w:history="1">
              <w:r w:rsidRPr="00147362">
                <w:rPr>
                  <w:rStyle w:val="Hyperlink"/>
                  <w:i/>
                  <w:iCs/>
                </w:rPr>
                <w:t>Making Inclusive Education Work</w:t>
              </w:r>
            </w:hyperlink>
            <w:r w:rsidRPr="00D84CF0">
              <w:rPr>
                <w:color w:val="000000"/>
              </w:rPr>
              <w:t xml:space="preserve"> by Richard A. Villa and Jacqueline S. Thousand</w:t>
            </w:r>
          </w:p>
        </w:tc>
        <w:tc>
          <w:tcPr>
            <w:tcW w:w="5670" w:type="dxa"/>
          </w:tcPr>
          <w:p w14:paraId="7E4C4AEA" w14:textId="77777777" w:rsidR="007C1349" w:rsidRPr="00137898" w:rsidRDefault="007C1349" w:rsidP="00D0127F">
            <w:pPr>
              <w:pStyle w:val="TableText"/>
              <w:rPr>
                <w:bCs/>
              </w:rPr>
            </w:pPr>
            <w:r>
              <w:rPr>
                <w:color w:val="000000"/>
              </w:rPr>
              <w:t>T</w:t>
            </w:r>
            <w:r w:rsidRPr="00D84CF0">
              <w:rPr>
                <w:color w:val="000000"/>
              </w:rPr>
              <w:t>he Association for Supervision and Curriculum Development is a nonprofit, nonpartisan membership organization that develops programs, products, and services essential to the way educators learn, teach, and lead.</w:t>
            </w:r>
          </w:p>
        </w:tc>
      </w:tr>
    </w:tbl>
    <w:p w14:paraId="501D95D9" w14:textId="77777777" w:rsidR="007C1349" w:rsidRPr="00D84CF0" w:rsidRDefault="007C1349" w:rsidP="007C1349">
      <w:pPr>
        <w:pStyle w:val="TableTitle0"/>
      </w:pPr>
      <w:r w:rsidRPr="00D84CF0">
        <w:t>Table D5. Resources to Support Student Support</w:t>
      </w:r>
    </w:p>
    <w:tbl>
      <w:tblPr>
        <w:tblStyle w:val="MSVTable1"/>
        <w:tblW w:w="5000" w:type="pct"/>
        <w:tblLook w:val="0620" w:firstRow="1" w:lastRow="0" w:firstColumn="0" w:lastColumn="0" w:noHBand="1" w:noVBand="1"/>
      </w:tblPr>
      <w:tblGrid>
        <w:gridCol w:w="3682"/>
        <w:gridCol w:w="5662"/>
      </w:tblGrid>
      <w:tr w:rsidR="007C1349" w:rsidRPr="00ED00FE" w14:paraId="1D336AEB" w14:textId="77777777" w:rsidTr="00D0127F">
        <w:trPr>
          <w:cnfStyle w:val="100000000000" w:firstRow="1" w:lastRow="0" w:firstColumn="0" w:lastColumn="0" w:oddVBand="0" w:evenVBand="0" w:oddHBand="0" w:evenHBand="0" w:firstRowFirstColumn="0" w:firstRowLastColumn="0" w:lastRowFirstColumn="0" w:lastRowLastColumn="0"/>
        </w:trPr>
        <w:tc>
          <w:tcPr>
            <w:tcW w:w="3682" w:type="dxa"/>
          </w:tcPr>
          <w:p w14:paraId="1A0A96FA" w14:textId="77777777" w:rsidR="007C1349" w:rsidRPr="00ED00FE" w:rsidRDefault="007C1349" w:rsidP="00D0127F">
            <w:pPr>
              <w:pStyle w:val="TableColHeadingLeft"/>
            </w:pPr>
            <w:r w:rsidRPr="00ED00FE">
              <w:t xml:space="preserve">Resource </w:t>
            </w:r>
          </w:p>
        </w:tc>
        <w:tc>
          <w:tcPr>
            <w:tcW w:w="5662" w:type="dxa"/>
          </w:tcPr>
          <w:p w14:paraId="234EB2F0" w14:textId="77777777" w:rsidR="007C1349" w:rsidRPr="00ED00FE" w:rsidRDefault="007C1349" w:rsidP="00D0127F">
            <w:pPr>
              <w:pStyle w:val="TableColHeadingLeft"/>
            </w:pPr>
            <w:r w:rsidRPr="00ED00FE">
              <w:t>Description</w:t>
            </w:r>
          </w:p>
        </w:tc>
      </w:tr>
      <w:tr w:rsidR="007C1349" w14:paraId="15F9BF25" w14:textId="77777777" w:rsidTr="00D0127F">
        <w:tc>
          <w:tcPr>
            <w:tcW w:w="3682" w:type="dxa"/>
          </w:tcPr>
          <w:p w14:paraId="58998905" w14:textId="77777777" w:rsidR="007C1349" w:rsidRDefault="007C1349" w:rsidP="00D0127F">
            <w:pPr>
              <w:pStyle w:val="TableText"/>
            </w:pPr>
            <w:hyperlink r:id="rId48" w:history="1">
              <w:r w:rsidRPr="005018A3">
                <w:rPr>
                  <w:rStyle w:val="Hyperlink"/>
                  <w:bCs/>
                </w:rPr>
                <w:t>https://www.doe.mass.edu/sfss/mtss/</w:t>
              </w:r>
            </w:hyperlink>
          </w:p>
        </w:tc>
        <w:tc>
          <w:tcPr>
            <w:tcW w:w="5662" w:type="dxa"/>
          </w:tcPr>
          <w:p w14:paraId="152A61E1" w14:textId="1AE76E45" w:rsidR="007C1349" w:rsidRPr="00CC0620" w:rsidRDefault="00FB0EEB" w:rsidP="00D0127F">
            <w:pPr>
              <w:pStyle w:val="TableText"/>
              <w:rPr>
                <w:rFonts w:cstheme="minorHAnsi"/>
              </w:rPr>
            </w:pPr>
            <w:r>
              <w:rPr>
                <w:rFonts w:cstheme="minorHAnsi"/>
                <w:color w:val="333333"/>
                <w:shd w:val="clear" w:color="auto" w:fill="FFFFFF"/>
              </w:rPr>
              <w:t>An MTSS</w:t>
            </w:r>
            <w:r w:rsidR="007C1349">
              <w:rPr>
                <w:rFonts w:cstheme="minorHAnsi"/>
                <w:color w:val="333333"/>
                <w:shd w:val="clear" w:color="auto" w:fill="FFFFFF"/>
              </w:rPr>
              <w:t xml:space="preserve"> is a </w:t>
            </w:r>
            <w:r w:rsidR="007C1349" w:rsidRPr="00D84CF0">
              <w:rPr>
                <w:rFonts w:cstheme="minorHAnsi"/>
                <w:color w:val="333333"/>
                <w:shd w:val="clear" w:color="auto" w:fill="FFFFFF"/>
              </w:rPr>
              <w:t xml:space="preserve">framework for how school districts can build the necessary systems to ensure that </w:t>
            </w:r>
            <w:r w:rsidR="007C1349">
              <w:rPr>
                <w:rFonts w:cstheme="minorHAnsi"/>
                <w:color w:val="333333"/>
                <w:shd w:val="clear" w:color="auto" w:fill="FFFFFF"/>
              </w:rPr>
              <w:t>all</w:t>
            </w:r>
            <w:r w:rsidR="007C1349" w:rsidRPr="00D84CF0">
              <w:rPr>
                <w:rFonts w:cstheme="minorHAnsi"/>
                <w:color w:val="333333"/>
                <w:shd w:val="clear" w:color="auto" w:fill="FFFFFF"/>
              </w:rPr>
              <w:t xml:space="preserve"> student</w:t>
            </w:r>
            <w:r w:rsidR="007C1349">
              <w:rPr>
                <w:rFonts w:cstheme="minorHAnsi"/>
                <w:color w:val="333333"/>
                <w:shd w:val="clear" w:color="auto" w:fill="FFFFFF"/>
              </w:rPr>
              <w:t>s</w:t>
            </w:r>
            <w:r w:rsidR="007C1349" w:rsidRPr="00D84CF0">
              <w:rPr>
                <w:rFonts w:cstheme="minorHAnsi"/>
                <w:color w:val="333333"/>
                <w:shd w:val="clear" w:color="auto" w:fill="FFFFFF"/>
              </w:rPr>
              <w:t xml:space="preserve"> receive a high</w:t>
            </w:r>
            <w:r w:rsidR="007C1349">
              <w:rPr>
                <w:rFonts w:cstheme="minorHAnsi"/>
                <w:color w:val="333333"/>
                <w:shd w:val="clear" w:color="auto" w:fill="FFFFFF"/>
              </w:rPr>
              <w:t>-</w:t>
            </w:r>
            <w:r w:rsidR="007C1349" w:rsidRPr="00D84CF0">
              <w:rPr>
                <w:rFonts w:cstheme="minorHAnsi"/>
                <w:color w:val="333333"/>
                <w:shd w:val="clear" w:color="auto" w:fill="FFFFFF"/>
              </w:rPr>
              <w:t>quality educational experience</w:t>
            </w:r>
            <w:r w:rsidR="007C1349">
              <w:rPr>
                <w:rFonts w:cstheme="minorHAnsi"/>
                <w:color w:val="333333"/>
                <w:shd w:val="clear" w:color="auto" w:fill="FFFFFF"/>
              </w:rPr>
              <w:t>.</w:t>
            </w:r>
          </w:p>
        </w:tc>
      </w:tr>
    </w:tbl>
    <w:p w14:paraId="2926B015" w14:textId="77777777" w:rsidR="007C1349" w:rsidRPr="00D84CF0" w:rsidRDefault="007C1349" w:rsidP="007C1349">
      <w:pPr>
        <w:pStyle w:val="TableTitle0"/>
      </w:pPr>
      <w:r w:rsidRPr="00D84CF0">
        <w:t>Table D6. Resources to Support Financial and Asset Management</w:t>
      </w:r>
    </w:p>
    <w:tbl>
      <w:tblPr>
        <w:tblStyle w:val="MSVTable1"/>
        <w:tblW w:w="5004" w:type="pct"/>
        <w:tblLook w:val="0620" w:firstRow="1" w:lastRow="0" w:firstColumn="0" w:lastColumn="0" w:noHBand="1" w:noVBand="1"/>
      </w:tblPr>
      <w:tblGrid>
        <w:gridCol w:w="3682"/>
        <w:gridCol w:w="5669"/>
      </w:tblGrid>
      <w:tr w:rsidR="007C1349" w:rsidRPr="00ED00FE" w14:paraId="3A763383" w14:textId="77777777" w:rsidTr="00D0127F">
        <w:trPr>
          <w:cnfStyle w:val="100000000000" w:firstRow="1" w:lastRow="0" w:firstColumn="0" w:lastColumn="0" w:oddVBand="0" w:evenVBand="0" w:oddHBand="0" w:evenHBand="0" w:firstRowFirstColumn="0" w:firstRowLastColumn="0" w:lastRowFirstColumn="0" w:lastRowLastColumn="0"/>
        </w:trPr>
        <w:tc>
          <w:tcPr>
            <w:tcW w:w="3682" w:type="dxa"/>
          </w:tcPr>
          <w:p w14:paraId="4C3DCD9A" w14:textId="77777777" w:rsidR="007C1349" w:rsidRPr="00ED00FE" w:rsidRDefault="007C1349" w:rsidP="00D0127F">
            <w:pPr>
              <w:pStyle w:val="TableColHeadingLeft"/>
            </w:pPr>
            <w:r w:rsidRPr="00ED00FE">
              <w:t xml:space="preserve">Resource </w:t>
            </w:r>
          </w:p>
        </w:tc>
        <w:tc>
          <w:tcPr>
            <w:tcW w:w="5670" w:type="dxa"/>
          </w:tcPr>
          <w:p w14:paraId="7A055AB8" w14:textId="77777777" w:rsidR="007C1349" w:rsidRPr="00ED00FE" w:rsidRDefault="007C1349" w:rsidP="00D0127F">
            <w:pPr>
              <w:pStyle w:val="TableColHeadingLeft"/>
            </w:pPr>
            <w:r w:rsidRPr="00ED00FE">
              <w:t>Description</w:t>
            </w:r>
          </w:p>
        </w:tc>
      </w:tr>
      <w:tr w:rsidR="007C1349" w14:paraId="43D70F47" w14:textId="77777777" w:rsidTr="00D0127F">
        <w:trPr>
          <w:trHeight w:val="58"/>
        </w:trPr>
        <w:tc>
          <w:tcPr>
            <w:tcW w:w="3682" w:type="dxa"/>
          </w:tcPr>
          <w:p w14:paraId="63A30D5E" w14:textId="6F873F24" w:rsidR="007C1349" w:rsidRDefault="007C1349" w:rsidP="00D0127F">
            <w:pPr>
              <w:pStyle w:val="TableText"/>
            </w:pPr>
            <w:hyperlink r:id="rId49" w:history="1">
              <w:r w:rsidRPr="009E5040">
                <w:rPr>
                  <w:rStyle w:val="Hyperlink"/>
                  <w:rFonts w:cs="Calibri"/>
                  <w:bCs/>
                  <w:i/>
                </w:rPr>
                <w:t>Spending Money Wisely: Getting the Most From School District</w:t>
              </w:r>
              <w:r w:rsidRPr="009E5040">
                <w:rPr>
                  <w:rStyle w:val="Hyperlink"/>
                </w:rPr>
                <w:t xml:space="preserve"> </w:t>
              </w:r>
              <w:r w:rsidRPr="009E5040">
                <w:rPr>
                  <w:rStyle w:val="Hyperlink"/>
                  <w:i/>
                  <w:iCs/>
                </w:rPr>
                <w:t>Budgets</w:t>
              </w:r>
            </w:hyperlink>
            <w:r w:rsidRPr="00492E72">
              <w:t xml:space="preserve"> </w:t>
            </w:r>
            <w:r w:rsidR="00492E72" w:rsidRPr="00492E72">
              <w:t>(scroll down to Research section)</w:t>
            </w:r>
          </w:p>
        </w:tc>
        <w:tc>
          <w:tcPr>
            <w:tcW w:w="5670" w:type="dxa"/>
          </w:tcPr>
          <w:p w14:paraId="0144B4C1" w14:textId="77777777" w:rsidR="007C1349" w:rsidRPr="00147362" w:rsidRDefault="007C1349" w:rsidP="00D0127F">
            <w:pPr>
              <w:pStyle w:val="TableText"/>
            </w:pPr>
            <w:r w:rsidRPr="00147362">
              <w:t xml:space="preserve">A discussion of the top 10 opportunities for districts to realign resources and free up funds to support strategic priorities. </w:t>
            </w:r>
          </w:p>
        </w:tc>
      </w:tr>
    </w:tbl>
    <w:p w14:paraId="2E977A78" w14:textId="77777777" w:rsidR="001416FE" w:rsidRDefault="001416FE" w:rsidP="00AF0308">
      <w:pPr>
        <w:tabs>
          <w:tab w:val="left" w:pos="360"/>
          <w:tab w:val="left" w:pos="720"/>
          <w:tab w:val="left" w:pos="1080"/>
          <w:tab w:val="left" w:pos="1440"/>
          <w:tab w:val="left" w:pos="1800"/>
          <w:tab w:val="left" w:pos="2160"/>
          <w:tab w:val="left" w:pos="2520"/>
          <w:tab w:val="left" w:pos="2880"/>
        </w:tabs>
        <w:rPr>
          <w:bCs/>
        </w:rPr>
      </w:pPr>
    </w:p>
    <w:p w14:paraId="522EA0F2" w14:textId="77777777" w:rsidR="002F7D59" w:rsidRDefault="002F7D59" w:rsidP="004B6702">
      <w:pPr>
        <w:spacing w:line="240" w:lineRule="auto"/>
        <w:sectPr w:rsidR="002F7D59" w:rsidSect="002E7525">
          <w:footerReference w:type="default" r:id="rId50"/>
          <w:footerReference w:type="first" r:id="rId51"/>
          <w:endnotePr>
            <w:numFmt w:val="decimal"/>
          </w:endnotePr>
          <w:pgSz w:w="12240" w:h="15840" w:code="1"/>
          <w:pgMar w:top="1440" w:right="1440" w:bottom="1440" w:left="1440" w:header="720" w:footer="720" w:gutter="0"/>
          <w:pgNumType w:start="1"/>
          <w:cols w:space="720"/>
          <w:noEndnote/>
          <w:docGrid w:linePitch="326"/>
        </w:sectPr>
      </w:pPr>
    </w:p>
    <w:p w14:paraId="0231F160" w14:textId="51296C44" w:rsidR="00FF4847" w:rsidRPr="00172CC9" w:rsidRDefault="00FF4847" w:rsidP="00B96AA2">
      <w:pPr>
        <w:pStyle w:val="Heading2"/>
        <w:rPr>
          <w:rFonts w:asciiTheme="minorHAnsi" w:eastAsia="Calibri" w:hAnsiTheme="minorHAnsi" w:cs="Times New Roman"/>
        </w:rPr>
      </w:pPr>
      <w:bookmarkStart w:id="158" w:name="_Toc116905556"/>
      <w:bookmarkStart w:id="159" w:name="AppendixE"/>
      <w:r w:rsidRPr="00D84CF0">
        <w:t>Appendix E</w:t>
      </w:r>
      <w:r w:rsidR="00000007">
        <w:t>.</w:t>
      </w:r>
      <w:r w:rsidRPr="00D84CF0">
        <w:t xml:space="preserve"> Student </w:t>
      </w:r>
      <w:r w:rsidR="000A6E41" w:rsidRPr="00D84CF0">
        <w:t>Performance Tables</w:t>
      </w:r>
      <w:bookmarkEnd w:id="158"/>
    </w:p>
    <w:bookmarkEnd w:id="159"/>
    <w:p w14:paraId="5FCA28BE" w14:textId="3B7E0CFB" w:rsidR="001F079B" w:rsidRPr="00E86225" w:rsidRDefault="001F079B" w:rsidP="00294F55">
      <w:pPr>
        <w:pStyle w:val="BodyTextposthead"/>
      </w:pPr>
      <w:r w:rsidRPr="00E86225">
        <w:t>The COVID</w:t>
      </w:r>
      <w:r w:rsidR="00000007">
        <w:t>-</w:t>
      </w:r>
      <w:r w:rsidRPr="00E86225">
        <w:t>19 pandemic had a profound impact on the 2020</w:t>
      </w:r>
      <w:r w:rsidR="00FB0EEB">
        <w:t>-</w:t>
      </w:r>
      <w:r w:rsidR="00BA75D4">
        <w:t>20</w:t>
      </w:r>
      <w:r w:rsidRPr="00E86225">
        <w:t xml:space="preserve">21 school year. Data reported </w:t>
      </w:r>
      <w:r w:rsidR="00000007">
        <w:t>in this appendix</w:t>
      </w:r>
      <w:r w:rsidRPr="00E86225">
        <w:t xml:space="preserve"> may have been affected by the pandemic. Please keep this in mind when reviewing the data and take particular care when comparing data </w:t>
      </w:r>
      <w:r w:rsidR="00000007">
        <w:t>across</w:t>
      </w:r>
      <w:r w:rsidRPr="00E86225">
        <w:t xml:space="preserve"> multiple school years.</w:t>
      </w:r>
    </w:p>
    <w:p w14:paraId="24CDA12F" w14:textId="2D80ED8A" w:rsidR="00BD3F58" w:rsidRPr="001913D9" w:rsidRDefault="007E6C32" w:rsidP="00BD3F58">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1</w:t>
        </w:r>
      </w:fldSimple>
      <w:r w:rsidRPr="00294F55">
        <w:rPr>
          <w:rStyle w:val="normaltextrun"/>
        </w:rPr>
        <w:t xml:space="preserve">. </w:t>
      </w:r>
      <w:r w:rsidR="00BD3F58" w:rsidRPr="001913D9">
        <w:t>Tewksbury Public Schools</w:t>
      </w:r>
      <w:r w:rsidR="00FB0EEB">
        <w:t>:</w:t>
      </w:r>
      <w:r w:rsidR="00BD3F58" w:rsidRPr="001913D9">
        <w:t> Next-Generation MCAS ELA Scaled Scores in Grades 3-8, 2018-2021 </w:t>
      </w:r>
    </w:p>
    <w:tbl>
      <w:tblPr>
        <w:tblStyle w:val="MSVTable11"/>
        <w:tblW w:w="5000" w:type="pct"/>
        <w:tblLayout w:type="fixed"/>
        <w:tblLook w:val="04A0" w:firstRow="1" w:lastRow="0" w:firstColumn="1" w:lastColumn="0" w:noHBand="0" w:noVBand="1"/>
      </w:tblPr>
      <w:tblGrid>
        <w:gridCol w:w="2055"/>
        <w:gridCol w:w="1041"/>
        <w:gridCol w:w="1041"/>
        <w:gridCol w:w="1041"/>
        <w:gridCol w:w="1042"/>
        <w:gridCol w:w="1041"/>
        <w:gridCol w:w="1041"/>
        <w:gridCol w:w="1042"/>
      </w:tblGrid>
      <w:tr w:rsidR="007E6C32" w:rsidRPr="007E6C32" w14:paraId="5B4334C6" w14:textId="77777777" w:rsidTr="008E5B5F">
        <w:trPr>
          <w:cnfStyle w:val="100000000000" w:firstRow="1" w:lastRow="0" w:firstColumn="0" w:lastColumn="0" w:oddVBand="0" w:evenVBand="0" w:oddHBand="0" w:evenHBand="0" w:firstRowFirstColumn="0" w:firstRowLastColumn="0" w:lastRowFirstColumn="0" w:lastRowLastColumn="0"/>
        </w:trPr>
        <w:tc>
          <w:tcPr>
            <w:tcW w:w="2055" w:type="dxa"/>
            <w:vAlign w:val="center"/>
            <w:hideMark/>
          </w:tcPr>
          <w:p w14:paraId="716EDECF" w14:textId="125DE102" w:rsidR="008D0665" w:rsidRPr="007E6C32" w:rsidRDefault="008D0665" w:rsidP="008E5B5F">
            <w:pPr>
              <w:pStyle w:val="TableColHeadingLeft"/>
              <w:jc w:val="center"/>
            </w:pPr>
            <w:r w:rsidRPr="007E6C32">
              <w:t>Group</w:t>
            </w:r>
          </w:p>
        </w:tc>
        <w:tc>
          <w:tcPr>
            <w:tcW w:w="1041" w:type="dxa"/>
            <w:vAlign w:val="center"/>
            <w:hideMark/>
          </w:tcPr>
          <w:p w14:paraId="4566A0E9" w14:textId="368DB376" w:rsidR="008D0665" w:rsidRPr="007E6C32" w:rsidRDefault="008D0665" w:rsidP="008E5B5F">
            <w:pPr>
              <w:pStyle w:val="TableColHeadingCenter"/>
            </w:pPr>
            <w:r w:rsidRPr="00375AC1">
              <w:rPr>
                <w:i/>
                <w:iCs/>
              </w:rPr>
              <w:t xml:space="preserve">N </w:t>
            </w:r>
            <w:r w:rsidRPr="007E6C32">
              <w:t>(2021)</w:t>
            </w:r>
          </w:p>
        </w:tc>
        <w:tc>
          <w:tcPr>
            <w:tcW w:w="1041" w:type="dxa"/>
            <w:vAlign w:val="center"/>
            <w:hideMark/>
          </w:tcPr>
          <w:p w14:paraId="0D37F246" w14:textId="752A965F" w:rsidR="008D0665" w:rsidRPr="007E6C32" w:rsidRDefault="008D0665" w:rsidP="008E5B5F">
            <w:pPr>
              <w:pStyle w:val="TableColHeadingCenter"/>
            </w:pPr>
            <w:r w:rsidRPr="007E6C32">
              <w:t>2018</w:t>
            </w:r>
          </w:p>
        </w:tc>
        <w:tc>
          <w:tcPr>
            <w:tcW w:w="1041" w:type="dxa"/>
            <w:vAlign w:val="center"/>
            <w:hideMark/>
          </w:tcPr>
          <w:p w14:paraId="365622EC" w14:textId="7DD7B8EA" w:rsidR="008D0665" w:rsidRPr="007E6C32" w:rsidRDefault="008D0665" w:rsidP="008E5B5F">
            <w:pPr>
              <w:pStyle w:val="TableColHeadingCenter"/>
            </w:pPr>
            <w:r w:rsidRPr="007E6C32">
              <w:t>2019</w:t>
            </w:r>
          </w:p>
        </w:tc>
        <w:tc>
          <w:tcPr>
            <w:tcW w:w="1042" w:type="dxa"/>
            <w:vAlign w:val="center"/>
            <w:hideMark/>
          </w:tcPr>
          <w:p w14:paraId="21869A1E" w14:textId="57DDD354" w:rsidR="008D0665" w:rsidRPr="007E6C32" w:rsidRDefault="008D0665" w:rsidP="008E5B5F">
            <w:pPr>
              <w:pStyle w:val="TableColHeadingCenter"/>
            </w:pPr>
            <w:r w:rsidRPr="007E6C32">
              <w:t>2021</w:t>
            </w:r>
          </w:p>
        </w:tc>
        <w:tc>
          <w:tcPr>
            <w:tcW w:w="1041" w:type="dxa"/>
            <w:vAlign w:val="center"/>
            <w:hideMark/>
          </w:tcPr>
          <w:p w14:paraId="43D33755" w14:textId="74013420" w:rsidR="008D0665" w:rsidRPr="007E6C32" w:rsidRDefault="008D0665" w:rsidP="008E5B5F">
            <w:pPr>
              <w:pStyle w:val="TableColHeadingCenter"/>
            </w:pPr>
            <w:r w:rsidRPr="007E6C32">
              <w:t>Change</w:t>
            </w:r>
          </w:p>
        </w:tc>
        <w:tc>
          <w:tcPr>
            <w:tcW w:w="1041" w:type="dxa"/>
            <w:vAlign w:val="center"/>
            <w:hideMark/>
          </w:tcPr>
          <w:p w14:paraId="18FE87D5" w14:textId="6D399E11" w:rsidR="008D0665" w:rsidRPr="007E6C32" w:rsidRDefault="008D0665" w:rsidP="008E5B5F">
            <w:pPr>
              <w:pStyle w:val="TableColHeadingCenter"/>
            </w:pPr>
            <w:r w:rsidRPr="007E6C32">
              <w:t>State (2021)</w:t>
            </w:r>
          </w:p>
        </w:tc>
        <w:tc>
          <w:tcPr>
            <w:tcW w:w="1042" w:type="dxa"/>
            <w:vAlign w:val="center"/>
            <w:hideMark/>
          </w:tcPr>
          <w:p w14:paraId="77ADA295" w14:textId="27CB779F" w:rsidR="008D0665" w:rsidRPr="007E6C32" w:rsidRDefault="008D0665" w:rsidP="008E5B5F">
            <w:pPr>
              <w:pStyle w:val="TableColHeadingCenter"/>
            </w:pPr>
            <w:r w:rsidRPr="007E6C32">
              <w:t>Above/</w:t>
            </w:r>
            <w:r w:rsidR="007E6C32">
              <w:br/>
            </w:r>
            <w:r w:rsidR="004F57C3">
              <w:t>b</w:t>
            </w:r>
            <w:r w:rsidRPr="007E6C32">
              <w:t>elow</w:t>
            </w:r>
          </w:p>
        </w:tc>
      </w:tr>
      <w:tr w:rsidR="007E6C32" w:rsidRPr="007E6C32" w14:paraId="700902DC" w14:textId="77777777" w:rsidTr="008E5B5F">
        <w:trPr>
          <w:cnfStyle w:val="000000100000" w:firstRow="0" w:lastRow="0" w:firstColumn="0" w:lastColumn="0" w:oddVBand="0" w:evenVBand="0" w:oddHBand="1" w:evenHBand="0" w:firstRowFirstColumn="0" w:firstRowLastColumn="0" w:lastRowFirstColumn="0" w:lastRowLastColumn="0"/>
        </w:trPr>
        <w:tc>
          <w:tcPr>
            <w:tcW w:w="2055" w:type="dxa"/>
            <w:hideMark/>
          </w:tcPr>
          <w:p w14:paraId="3C4C7981" w14:textId="77777777" w:rsidR="008D0665" w:rsidRPr="007E6C32" w:rsidRDefault="008D0665" w:rsidP="004F57C3">
            <w:pPr>
              <w:pStyle w:val="TableText"/>
            </w:pPr>
            <w:r w:rsidRPr="007E6C32">
              <w:t>All </w:t>
            </w:r>
          </w:p>
        </w:tc>
        <w:tc>
          <w:tcPr>
            <w:tcW w:w="1041" w:type="dxa"/>
            <w:vAlign w:val="center"/>
            <w:hideMark/>
          </w:tcPr>
          <w:p w14:paraId="5CDE2114" w14:textId="4A272B27" w:rsidR="008D0665" w:rsidRPr="007E6C32" w:rsidRDefault="008D0665" w:rsidP="008E5B5F">
            <w:pPr>
              <w:pStyle w:val="TableText"/>
              <w:jc w:val="center"/>
            </w:pPr>
            <w:r w:rsidRPr="007E6C32">
              <w:t>1,500</w:t>
            </w:r>
          </w:p>
        </w:tc>
        <w:tc>
          <w:tcPr>
            <w:tcW w:w="1041" w:type="dxa"/>
            <w:vAlign w:val="center"/>
            <w:hideMark/>
          </w:tcPr>
          <w:p w14:paraId="50A7E697" w14:textId="3EE4CF3D" w:rsidR="008D0665" w:rsidRPr="007E6C32" w:rsidRDefault="008D0665" w:rsidP="008E5B5F">
            <w:pPr>
              <w:pStyle w:val="TableText"/>
              <w:jc w:val="center"/>
            </w:pPr>
            <w:r w:rsidRPr="007E6C32">
              <w:t>502.6</w:t>
            </w:r>
          </w:p>
        </w:tc>
        <w:tc>
          <w:tcPr>
            <w:tcW w:w="1041" w:type="dxa"/>
            <w:vAlign w:val="center"/>
            <w:hideMark/>
          </w:tcPr>
          <w:p w14:paraId="5445FF07" w14:textId="6AEF248F" w:rsidR="008D0665" w:rsidRPr="007E6C32" w:rsidRDefault="008D0665" w:rsidP="008E5B5F">
            <w:pPr>
              <w:pStyle w:val="TableText"/>
              <w:jc w:val="center"/>
            </w:pPr>
            <w:r w:rsidRPr="007E6C32">
              <w:t>505.8</w:t>
            </w:r>
          </w:p>
        </w:tc>
        <w:tc>
          <w:tcPr>
            <w:tcW w:w="1042" w:type="dxa"/>
            <w:vAlign w:val="center"/>
            <w:hideMark/>
          </w:tcPr>
          <w:p w14:paraId="1C559705" w14:textId="735A7423" w:rsidR="008D0665" w:rsidRPr="007E6C32" w:rsidRDefault="008D0665" w:rsidP="008E5B5F">
            <w:pPr>
              <w:pStyle w:val="TableText"/>
              <w:jc w:val="center"/>
            </w:pPr>
            <w:r w:rsidRPr="007E6C32">
              <w:t>502.3</w:t>
            </w:r>
          </w:p>
        </w:tc>
        <w:tc>
          <w:tcPr>
            <w:tcW w:w="1041" w:type="dxa"/>
            <w:vAlign w:val="center"/>
            <w:hideMark/>
          </w:tcPr>
          <w:p w14:paraId="1A8F6EBD" w14:textId="7E300A57" w:rsidR="008D0665" w:rsidRPr="007E6C32" w:rsidRDefault="008D0665" w:rsidP="008E5B5F">
            <w:pPr>
              <w:pStyle w:val="TableText"/>
              <w:tabs>
                <w:tab w:val="decimal" w:pos="439"/>
              </w:tabs>
              <w:jc w:val="center"/>
            </w:pPr>
            <w:r w:rsidRPr="007E6C32">
              <w:t>-0.3</w:t>
            </w:r>
          </w:p>
        </w:tc>
        <w:tc>
          <w:tcPr>
            <w:tcW w:w="1041" w:type="dxa"/>
            <w:vAlign w:val="center"/>
            <w:hideMark/>
          </w:tcPr>
          <w:p w14:paraId="0B980CEC" w14:textId="4D8232EF" w:rsidR="008D0665" w:rsidRPr="007E6C32" w:rsidRDefault="008D0665" w:rsidP="008E5B5F">
            <w:pPr>
              <w:pStyle w:val="TableText"/>
              <w:jc w:val="center"/>
            </w:pPr>
            <w:r w:rsidRPr="007E6C32">
              <w:t>496.5</w:t>
            </w:r>
          </w:p>
        </w:tc>
        <w:tc>
          <w:tcPr>
            <w:tcW w:w="1042" w:type="dxa"/>
            <w:vAlign w:val="center"/>
            <w:hideMark/>
          </w:tcPr>
          <w:p w14:paraId="63347F6A" w14:textId="1409988E" w:rsidR="008D0665" w:rsidRPr="007E6C32" w:rsidRDefault="008D0665" w:rsidP="008E5B5F">
            <w:pPr>
              <w:pStyle w:val="TableText"/>
              <w:tabs>
                <w:tab w:val="decimal" w:pos="469"/>
              </w:tabs>
              <w:jc w:val="center"/>
            </w:pPr>
            <w:r w:rsidRPr="007E6C32">
              <w:t>5.8</w:t>
            </w:r>
          </w:p>
        </w:tc>
      </w:tr>
      <w:tr w:rsidR="007E6C32" w:rsidRPr="007E6C32" w14:paraId="789BD479" w14:textId="77777777" w:rsidTr="008E5B5F">
        <w:tc>
          <w:tcPr>
            <w:tcW w:w="2055" w:type="dxa"/>
            <w:hideMark/>
          </w:tcPr>
          <w:p w14:paraId="24BFADB5" w14:textId="5C49E8FB" w:rsidR="008D0665" w:rsidRPr="007E6C32" w:rsidRDefault="008D0665" w:rsidP="004F57C3">
            <w:pPr>
              <w:pStyle w:val="TableText"/>
            </w:pPr>
            <w:r w:rsidRPr="007E6C32">
              <w:t>African American/</w:t>
            </w:r>
            <w:r w:rsidR="004F57C3">
              <w:br/>
            </w:r>
            <w:r w:rsidRPr="007E6C32">
              <w:t>Black </w:t>
            </w:r>
          </w:p>
        </w:tc>
        <w:tc>
          <w:tcPr>
            <w:tcW w:w="1041" w:type="dxa"/>
            <w:vAlign w:val="center"/>
            <w:hideMark/>
          </w:tcPr>
          <w:p w14:paraId="6877AEED" w14:textId="5BAF5F8B" w:rsidR="008D0665" w:rsidRPr="007E6C32" w:rsidRDefault="008D0665" w:rsidP="008E5B5F">
            <w:pPr>
              <w:pStyle w:val="TableText"/>
              <w:jc w:val="center"/>
            </w:pPr>
            <w:r w:rsidRPr="007E6C32">
              <w:t>57</w:t>
            </w:r>
          </w:p>
        </w:tc>
        <w:tc>
          <w:tcPr>
            <w:tcW w:w="1041" w:type="dxa"/>
            <w:vAlign w:val="center"/>
            <w:hideMark/>
          </w:tcPr>
          <w:p w14:paraId="527EA073" w14:textId="70265C05" w:rsidR="008D0665" w:rsidRPr="007E6C32" w:rsidRDefault="008D0665" w:rsidP="008E5B5F">
            <w:pPr>
              <w:pStyle w:val="TableText"/>
              <w:jc w:val="center"/>
            </w:pPr>
            <w:r w:rsidRPr="007E6C32">
              <w:t>496.6</w:t>
            </w:r>
          </w:p>
        </w:tc>
        <w:tc>
          <w:tcPr>
            <w:tcW w:w="1041" w:type="dxa"/>
            <w:vAlign w:val="center"/>
            <w:hideMark/>
          </w:tcPr>
          <w:p w14:paraId="5EDE3A43" w14:textId="0AA52F05" w:rsidR="008D0665" w:rsidRPr="007E6C32" w:rsidRDefault="008D0665" w:rsidP="008E5B5F">
            <w:pPr>
              <w:pStyle w:val="TableText"/>
              <w:jc w:val="center"/>
            </w:pPr>
            <w:r w:rsidRPr="007E6C32">
              <w:t>502.4</w:t>
            </w:r>
          </w:p>
        </w:tc>
        <w:tc>
          <w:tcPr>
            <w:tcW w:w="1042" w:type="dxa"/>
            <w:vAlign w:val="center"/>
            <w:hideMark/>
          </w:tcPr>
          <w:p w14:paraId="0E6DF80E" w14:textId="7E098863" w:rsidR="008D0665" w:rsidRPr="007E6C32" w:rsidRDefault="008D0665" w:rsidP="008E5B5F">
            <w:pPr>
              <w:pStyle w:val="TableText"/>
              <w:jc w:val="center"/>
            </w:pPr>
            <w:r w:rsidRPr="007E6C32">
              <w:t>500.7</w:t>
            </w:r>
          </w:p>
        </w:tc>
        <w:tc>
          <w:tcPr>
            <w:tcW w:w="1041" w:type="dxa"/>
            <w:vAlign w:val="center"/>
            <w:hideMark/>
          </w:tcPr>
          <w:p w14:paraId="2BD1F127" w14:textId="4F2E3742" w:rsidR="008D0665" w:rsidRPr="007E6C32" w:rsidRDefault="008D0665" w:rsidP="008E5B5F">
            <w:pPr>
              <w:pStyle w:val="TableText"/>
              <w:tabs>
                <w:tab w:val="decimal" w:pos="439"/>
              </w:tabs>
              <w:jc w:val="center"/>
            </w:pPr>
            <w:r w:rsidRPr="007E6C32">
              <w:t>4.1</w:t>
            </w:r>
          </w:p>
        </w:tc>
        <w:tc>
          <w:tcPr>
            <w:tcW w:w="1041" w:type="dxa"/>
            <w:vAlign w:val="center"/>
            <w:hideMark/>
          </w:tcPr>
          <w:p w14:paraId="301D2442" w14:textId="16E8D651" w:rsidR="008D0665" w:rsidRPr="007E6C32" w:rsidRDefault="008D0665" w:rsidP="008E5B5F">
            <w:pPr>
              <w:pStyle w:val="TableText"/>
              <w:jc w:val="center"/>
            </w:pPr>
            <w:r w:rsidRPr="007E6C32">
              <w:t>486.4</w:t>
            </w:r>
          </w:p>
        </w:tc>
        <w:tc>
          <w:tcPr>
            <w:tcW w:w="1042" w:type="dxa"/>
            <w:vAlign w:val="center"/>
            <w:hideMark/>
          </w:tcPr>
          <w:p w14:paraId="6904CF91" w14:textId="3B0AB73E" w:rsidR="008D0665" w:rsidRPr="007E6C32" w:rsidRDefault="008D0665" w:rsidP="008E5B5F">
            <w:pPr>
              <w:pStyle w:val="TableText"/>
              <w:tabs>
                <w:tab w:val="decimal" w:pos="469"/>
              </w:tabs>
              <w:jc w:val="center"/>
            </w:pPr>
            <w:r w:rsidRPr="007E6C32">
              <w:t>14.3</w:t>
            </w:r>
          </w:p>
        </w:tc>
      </w:tr>
      <w:tr w:rsidR="007E6C32" w:rsidRPr="007E6C32" w14:paraId="2FFFCAE0" w14:textId="77777777" w:rsidTr="008E5B5F">
        <w:trPr>
          <w:cnfStyle w:val="000000100000" w:firstRow="0" w:lastRow="0" w:firstColumn="0" w:lastColumn="0" w:oddVBand="0" w:evenVBand="0" w:oddHBand="1" w:evenHBand="0" w:firstRowFirstColumn="0" w:firstRowLastColumn="0" w:lastRowFirstColumn="0" w:lastRowLastColumn="0"/>
        </w:trPr>
        <w:tc>
          <w:tcPr>
            <w:tcW w:w="2055" w:type="dxa"/>
            <w:hideMark/>
          </w:tcPr>
          <w:p w14:paraId="0D332E41" w14:textId="77777777" w:rsidR="008D0665" w:rsidRPr="007E6C32" w:rsidRDefault="008D0665" w:rsidP="004F57C3">
            <w:pPr>
              <w:pStyle w:val="TableText"/>
            </w:pPr>
            <w:r w:rsidRPr="007E6C32">
              <w:t>Asian </w:t>
            </w:r>
          </w:p>
        </w:tc>
        <w:tc>
          <w:tcPr>
            <w:tcW w:w="1041" w:type="dxa"/>
            <w:vAlign w:val="center"/>
            <w:hideMark/>
          </w:tcPr>
          <w:p w14:paraId="7F8236AC" w14:textId="71F1324E" w:rsidR="008D0665" w:rsidRPr="007E6C32" w:rsidRDefault="008D0665" w:rsidP="008E5B5F">
            <w:pPr>
              <w:pStyle w:val="TableText"/>
              <w:jc w:val="center"/>
            </w:pPr>
            <w:r w:rsidRPr="007E6C32">
              <w:t>50</w:t>
            </w:r>
          </w:p>
        </w:tc>
        <w:tc>
          <w:tcPr>
            <w:tcW w:w="1041" w:type="dxa"/>
            <w:vAlign w:val="center"/>
            <w:hideMark/>
          </w:tcPr>
          <w:p w14:paraId="41785421" w14:textId="4EC2394C" w:rsidR="008D0665" w:rsidRPr="007E6C32" w:rsidRDefault="008D0665" w:rsidP="008E5B5F">
            <w:pPr>
              <w:pStyle w:val="TableText"/>
              <w:jc w:val="center"/>
            </w:pPr>
            <w:r w:rsidRPr="007E6C32">
              <w:t>513.5</w:t>
            </w:r>
          </w:p>
        </w:tc>
        <w:tc>
          <w:tcPr>
            <w:tcW w:w="1041" w:type="dxa"/>
            <w:vAlign w:val="center"/>
            <w:hideMark/>
          </w:tcPr>
          <w:p w14:paraId="40404257" w14:textId="0C1CF1DA" w:rsidR="008D0665" w:rsidRPr="007E6C32" w:rsidRDefault="008D0665" w:rsidP="008E5B5F">
            <w:pPr>
              <w:pStyle w:val="TableText"/>
              <w:jc w:val="center"/>
            </w:pPr>
            <w:r w:rsidRPr="007E6C32">
              <w:t>519.6</w:t>
            </w:r>
          </w:p>
        </w:tc>
        <w:tc>
          <w:tcPr>
            <w:tcW w:w="1042" w:type="dxa"/>
            <w:vAlign w:val="center"/>
            <w:hideMark/>
          </w:tcPr>
          <w:p w14:paraId="7C3DE0F6" w14:textId="4D76F87C" w:rsidR="008D0665" w:rsidRPr="007E6C32" w:rsidRDefault="008D0665" w:rsidP="008E5B5F">
            <w:pPr>
              <w:pStyle w:val="TableText"/>
              <w:jc w:val="center"/>
            </w:pPr>
            <w:r w:rsidRPr="007E6C32">
              <w:t>507.1</w:t>
            </w:r>
          </w:p>
        </w:tc>
        <w:tc>
          <w:tcPr>
            <w:tcW w:w="1041" w:type="dxa"/>
            <w:vAlign w:val="center"/>
            <w:hideMark/>
          </w:tcPr>
          <w:p w14:paraId="6CEC4A01" w14:textId="25249E51" w:rsidR="008D0665" w:rsidRPr="007E6C32" w:rsidRDefault="008D0665" w:rsidP="008E5B5F">
            <w:pPr>
              <w:pStyle w:val="TableText"/>
              <w:tabs>
                <w:tab w:val="decimal" w:pos="439"/>
              </w:tabs>
              <w:jc w:val="center"/>
            </w:pPr>
            <w:r w:rsidRPr="007E6C32">
              <w:t>-6.4</w:t>
            </w:r>
          </w:p>
        </w:tc>
        <w:tc>
          <w:tcPr>
            <w:tcW w:w="1041" w:type="dxa"/>
            <w:vAlign w:val="center"/>
            <w:hideMark/>
          </w:tcPr>
          <w:p w14:paraId="3FE00651" w14:textId="7D728C95" w:rsidR="008D0665" w:rsidRPr="007E6C32" w:rsidRDefault="008D0665" w:rsidP="008E5B5F">
            <w:pPr>
              <w:pStyle w:val="TableText"/>
              <w:jc w:val="center"/>
            </w:pPr>
            <w:r w:rsidRPr="007E6C32">
              <w:t>508.5</w:t>
            </w:r>
          </w:p>
        </w:tc>
        <w:tc>
          <w:tcPr>
            <w:tcW w:w="1042" w:type="dxa"/>
            <w:vAlign w:val="center"/>
            <w:hideMark/>
          </w:tcPr>
          <w:p w14:paraId="105F384E" w14:textId="08DA4645" w:rsidR="008D0665" w:rsidRPr="007E6C32" w:rsidRDefault="008D0665" w:rsidP="008E5B5F">
            <w:pPr>
              <w:pStyle w:val="TableText"/>
              <w:tabs>
                <w:tab w:val="decimal" w:pos="469"/>
              </w:tabs>
              <w:jc w:val="center"/>
            </w:pPr>
            <w:r w:rsidRPr="007E6C32">
              <w:t>-1.4</w:t>
            </w:r>
          </w:p>
        </w:tc>
      </w:tr>
      <w:tr w:rsidR="007E6C32" w:rsidRPr="007E6C32" w14:paraId="1BECBAF7" w14:textId="77777777" w:rsidTr="008E5B5F">
        <w:tc>
          <w:tcPr>
            <w:tcW w:w="2055" w:type="dxa"/>
            <w:hideMark/>
          </w:tcPr>
          <w:p w14:paraId="0316B23E" w14:textId="77777777" w:rsidR="008D0665" w:rsidRPr="007E6C32" w:rsidRDefault="008D0665" w:rsidP="004F57C3">
            <w:pPr>
              <w:pStyle w:val="TableText"/>
            </w:pPr>
            <w:r w:rsidRPr="007E6C32">
              <w:t>Hispanic/Latino </w:t>
            </w:r>
          </w:p>
        </w:tc>
        <w:tc>
          <w:tcPr>
            <w:tcW w:w="1041" w:type="dxa"/>
            <w:vAlign w:val="center"/>
            <w:hideMark/>
          </w:tcPr>
          <w:p w14:paraId="18C0B736" w14:textId="4D23E03B" w:rsidR="008D0665" w:rsidRPr="007E6C32" w:rsidRDefault="008D0665" w:rsidP="008E5B5F">
            <w:pPr>
              <w:pStyle w:val="TableText"/>
              <w:jc w:val="center"/>
            </w:pPr>
            <w:r w:rsidRPr="007E6C32">
              <w:t>101</w:t>
            </w:r>
          </w:p>
        </w:tc>
        <w:tc>
          <w:tcPr>
            <w:tcW w:w="1041" w:type="dxa"/>
            <w:vAlign w:val="center"/>
            <w:hideMark/>
          </w:tcPr>
          <w:p w14:paraId="34415F6C" w14:textId="6827810A" w:rsidR="008D0665" w:rsidRPr="007E6C32" w:rsidRDefault="008D0665" w:rsidP="008E5B5F">
            <w:pPr>
              <w:pStyle w:val="TableText"/>
              <w:jc w:val="center"/>
            </w:pPr>
            <w:r w:rsidRPr="007E6C32">
              <w:t>504.4</w:t>
            </w:r>
          </w:p>
        </w:tc>
        <w:tc>
          <w:tcPr>
            <w:tcW w:w="1041" w:type="dxa"/>
            <w:vAlign w:val="center"/>
            <w:hideMark/>
          </w:tcPr>
          <w:p w14:paraId="4AF683AE" w14:textId="4E8E4E39" w:rsidR="008D0665" w:rsidRPr="007E6C32" w:rsidRDefault="008D0665" w:rsidP="008E5B5F">
            <w:pPr>
              <w:pStyle w:val="TableText"/>
              <w:jc w:val="center"/>
            </w:pPr>
            <w:r w:rsidRPr="007E6C32">
              <w:t>501.4</w:t>
            </w:r>
          </w:p>
        </w:tc>
        <w:tc>
          <w:tcPr>
            <w:tcW w:w="1042" w:type="dxa"/>
            <w:vAlign w:val="center"/>
            <w:hideMark/>
          </w:tcPr>
          <w:p w14:paraId="6E26950E" w14:textId="445BC8A2" w:rsidR="008D0665" w:rsidRPr="007E6C32" w:rsidRDefault="008D0665" w:rsidP="008E5B5F">
            <w:pPr>
              <w:pStyle w:val="TableText"/>
              <w:jc w:val="center"/>
            </w:pPr>
            <w:r w:rsidRPr="007E6C32">
              <w:t>495.4</w:t>
            </w:r>
          </w:p>
        </w:tc>
        <w:tc>
          <w:tcPr>
            <w:tcW w:w="1041" w:type="dxa"/>
            <w:vAlign w:val="center"/>
            <w:hideMark/>
          </w:tcPr>
          <w:p w14:paraId="59313B09" w14:textId="38C68B6D" w:rsidR="008D0665" w:rsidRPr="007E6C32" w:rsidRDefault="008D0665" w:rsidP="008E5B5F">
            <w:pPr>
              <w:pStyle w:val="TableText"/>
              <w:tabs>
                <w:tab w:val="decimal" w:pos="439"/>
              </w:tabs>
              <w:jc w:val="center"/>
            </w:pPr>
            <w:r w:rsidRPr="007E6C32">
              <w:t>-9.0</w:t>
            </w:r>
          </w:p>
        </w:tc>
        <w:tc>
          <w:tcPr>
            <w:tcW w:w="1041" w:type="dxa"/>
            <w:vAlign w:val="center"/>
            <w:hideMark/>
          </w:tcPr>
          <w:p w14:paraId="50B2B956" w14:textId="2E8821F2" w:rsidR="008D0665" w:rsidRPr="007E6C32" w:rsidRDefault="008D0665" w:rsidP="008E5B5F">
            <w:pPr>
              <w:pStyle w:val="TableText"/>
              <w:jc w:val="center"/>
            </w:pPr>
            <w:r w:rsidRPr="007E6C32">
              <w:t>484.3</w:t>
            </w:r>
          </w:p>
        </w:tc>
        <w:tc>
          <w:tcPr>
            <w:tcW w:w="1042" w:type="dxa"/>
            <w:vAlign w:val="center"/>
            <w:hideMark/>
          </w:tcPr>
          <w:p w14:paraId="737CF5C0" w14:textId="33DF9D94" w:rsidR="008D0665" w:rsidRPr="007E6C32" w:rsidRDefault="008D0665" w:rsidP="008E5B5F">
            <w:pPr>
              <w:pStyle w:val="TableText"/>
              <w:tabs>
                <w:tab w:val="decimal" w:pos="469"/>
              </w:tabs>
              <w:jc w:val="center"/>
            </w:pPr>
            <w:r w:rsidRPr="007E6C32">
              <w:t>11.1</w:t>
            </w:r>
          </w:p>
        </w:tc>
      </w:tr>
      <w:tr w:rsidR="00375AC1" w:rsidRPr="007E6C32" w14:paraId="2D58536C" w14:textId="77777777" w:rsidTr="008E5B5F">
        <w:trPr>
          <w:cnfStyle w:val="000000100000" w:firstRow="0" w:lastRow="0" w:firstColumn="0" w:lastColumn="0" w:oddVBand="0" w:evenVBand="0" w:oddHBand="1" w:evenHBand="0" w:firstRowFirstColumn="0" w:firstRowLastColumn="0" w:lastRowFirstColumn="0" w:lastRowLastColumn="0"/>
        </w:trPr>
        <w:tc>
          <w:tcPr>
            <w:tcW w:w="2055" w:type="dxa"/>
            <w:hideMark/>
          </w:tcPr>
          <w:p w14:paraId="63CD6514" w14:textId="60BF3E50" w:rsidR="00375AC1" w:rsidRPr="007E6C32" w:rsidRDefault="00375AC1" w:rsidP="004F57C3">
            <w:pPr>
              <w:pStyle w:val="TableText"/>
            </w:pPr>
            <w:r>
              <w:t>Multirace</w:t>
            </w:r>
          </w:p>
        </w:tc>
        <w:tc>
          <w:tcPr>
            <w:tcW w:w="1041" w:type="dxa"/>
            <w:vAlign w:val="center"/>
            <w:hideMark/>
          </w:tcPr>
          <w:p w14:paraId="59AB97D1" w14:textId="745E280C" w:rsidR="00375AC1" w:rsidRPr="007E6C32" w:rsidRDefault="00375AC1" w:rsidP="008E5B5F">
            <w:pPr>
              <w:pStyle w:val="TableText"/>
              <w:jc w:val="center"/>
            </w:pPr>
            <w:r w:rsidRPr="007E6C32">
              <w:t>23</w:t>
            </w:r>
          </w:p>
        </w:tc>
        <w:tc>
          <w:tcPr>
            <w:tcW w:w="1041" w:type="dxa"/>
            <w:vAlign w:val="center"/>
            <w:hideMark/>
          </w:tcPr>
          <w:p w14:paraId="26EC07D1" w14:textId="102CC639" w:rsidR="00375AC1" w:rsidRPr="007E6C32" w:rsidRDefault="00375AC1" w:rsidP="008E5B5F">
            <w:pPr>
              <w:pStyle w:val="TableText"/>
              <w:jc w:val="center"/>
            </w:pPr>
            <w:r w:rsidRPr="007E6C32">
              <w:t>505.1</w:t>
            </w:r>
          </w:p>
        </w:tc>
        <w:tc>
          <w:tcPr>
            <w:tcW w:w="1041" w:type="dxa"/>
            <w:vAlign w:val="center"/>
            <w:hideMark/>
          </w:tcPr>
          <w:p w14:paraId="47F49D10" w14:textId="20BD243E" w:rsidR="00375AC1" w:rsidRPr="007E6C32" w:rsidRDefault="00375AC1" w:rsidP="008E5B5F">
            <w:pPr>
              <w:pStyle w:val="TableText"/>
              <w:jc w:val="center"/>
            </w:pPr>
            <w:r w:rsidRPr="007E6C32">
              <w:t>514.9</w:t>
            </w:r>
          </w:p>
        </w:tc>
        <w:tc>
          <w:tcPr>
            <w:tcW w:w="1042" w:type="dxa"/>
            <w:vAlign w:val="center"/>
            <w:hideMark/>
          </w:tcPr>
          <w:p w14:paraId="0E3A5B3D" w14:textId="13242675" w:rsidR="00375AC1" w:rsidRPr="007E6C32" w:rsidRDefault="00375AC1" w:rsidP="008E5B5F">
            <w:pPr>
              <w:pStyle w:val="TableText"/>
              <w:jc w:val="center"/>
            </w:pPr>
            <w:r w:rsidRPr="007E6C32">
              <w:t>511.2</w:t>
            </w:r>
          </w:p>
        </w:tc>
        <w:tc>
          <w:tcPr>
            <w:tcW w:w="1041" w:type="dxa"/>
            <w:vAlign w:val="center"/>
            <w:hideMark/>
          </w:tcPr>
          <w:p w14:paraId="6FCAE044" w14:textId="24AD0D76" w:rsidR="00375AC1" w:rsidRPr="007E6C32" w:rsidRDefault="00375AC1" w:rsidP="008E5B5F">
            <w:pPr>
              <w:pStyle w:val="TableText"/>
              <w:tabs>
                <w:tab w:val="decimal" w:pos="439"/>
              </w:tabs>
              <w:jc w:val="center"/>
            </w:pPr>
            <w:r w:rsidRPr="007E6C32">
              <w:t>6.1</w:t>
            </w:r>
          </w:p>
        </w:tc>
        <w:tc>
          <w:tcPr>
            <w:tcW w:w="1041" w:type="dxa"/>
            <w:vAlign w:val="center"/>
            <w:hideMark/>
          </w:tcPr>
          <w:p w14:paraId="550A77E1" w14:textId="378B1775" w:rsidR="00375AC1" w:rsidRPr="007E6C32" w:rsidRDefault="00375AC1" w:rsidP="008E5B5F">
            <w:pPr>
              <w:pStyle w:val="TableText"/>
              <w:jc w:val="center"/>
            </w:pPr>
            <w:r w:rsidRPr="007E6C32">
              <w:t>499.7</w:t>
            </w:r>
          </w:p>
        </w:tc>
        <w:tc>
          <w:tcPr>
            <w:tcW w:w="1042" w:type="dxa"/>
            <w:vAlign w:val="center"/>
            <w:hideMark/>
          </w:tcPr>
          <w:p w14:paraId="0DA5D13A" w14:textId="1DEA216A" w:rsidR="00375AC1" w:rsidRPr="007E6C32" w:rsidRDefault="00375AC1" w:rsidP="008E5B5F">
            <w:pPr>
              <w:pStyle w:val="TableText"/>
              <w:tabs>
                <w:tab w:val="decimal" w:pos="469"/>
              </w:tabs>
              <w:jc w:val="center"/>
            </w:pPr>
            <w:r w:rsidRPr="007E6C32">
              <w:t>11.5</w:t>
            </w:r>
          </w:p>
        </w:tc>
      </w:tr>
      <w:tr w:rsidR="00375AC1" w:rsidRPr="007E6C32" w14:paraId="618A80D3" w14:textId="77777777" w:rsidTr="008E5B5F">
        <w:tc>
          <w:tcPr>
            <w:tcW w:w="2055" w:type="dxa"/>
            <w:hideMark/>
          </w:tcPr>
          <w:p w14:paraId="3085164D" w14:textId="23C67EB2" w:rsidR="00375AC1" w:rsidRPr="007E6C32" w:rsidRDefault="00375AC1" w:rsidP="004F57C3">
            <w:pPr>
              <w:pStyle w:val="TableText"/>
            </w:pPr>
            <w:r>
              <w:t>White</w:t>
            </w:r>
          </w:p>
        </w:tc>
        <w:tc>
          <w:tcPr>
            <w:tcW w:w="1041" w:type="dxa"/>
            <w:vAlign w:val="center"/>
            <w:hideMark/>
          </w:tcPr>
          <w:p w14:paraId="7CB5470F" w14:textId="5B3354C9" w:rsidR="00375AC1" w:rsidRPr="007E6C32" w:rsidRDefault="00375AC1" w:rsidP="008E5B5F">
            <w:pPr>
              <w:pStyle w:val="TableText"/>
              <w:jc w:val="center"/>
            </w:pPr>
            <w:r w:rsidRPr="007E6C32">
              <w:t>1,269</w:t>
            </w:r>
          </w:p>
        </w:tc>
        <w:tc>
          <w:tcPr>
            <w:tcW w:w="1041" w:type="dxa"/>
            <w:vAlign w:val="center"/>
            <w:hideMark/>
          </w:tcPr>
          <w:p w14:paraId="51740867" w14:textId="6CE4185D" w:rsidR="00375AC1" w:rsidRPr="007E6C32" w:rsidRDefault="00375AC1" w:rsidP="008E5B5F">
            <w:pPr>
              <w:pStyle w:val="TableText"/>
              <w:jc w:val="center"/>
            </w:pPr>
            <w:r w:rsidRPr="007E6C32">
              <w:t>502.3</w:t>
            </w:r>
          </w:p>
        </w:tc>
        <w:tc>
          <w:tcPr>
            <w:tcW w:w="1041" w:type="dxa"/>
            <w:vAlign w:val="center"/>
            <w:hideMark/>
          </w:tcPr>
          <w:p w14:paraId="6B733E4B" w14:textId="05879B07" w:rsidR="00375AC1" w:rsidRPr="007E6C32" w:rsidRDefault="00375AC1" w:rsidP="008E5B5F">
            <w:pPr>
              <w:pStyle w:val="TableText"/>
              <w:jc w:val="center"/>
            </w:pPr>
            <w:r w:rsidRPr="007E6C32">
              <w:t>505.6</w:t>
            </w:r>
          </w:p>
        </w:tc>
        <w:tc>
          <w:tcPr>
            <w:tcW w:w="1042" w:type="dxa"/>
            <w:vAlign w:val="center"/>
            <w:hideMark/>
          </w:tcPr>
          <w:p w14:paraId="3F29AC25" w14:textId="3E531D1B" w:rsidR="00375AC1" w:rsidRPr="007E6C32" w:rsidRDefault="00375AC1" w:rsidP="008E5B5F">
            <w:pPr>
              <w:pStyle w:val="TableText"/>
              <w:jc w:val="center"/>
            </w:pPr>
            <w:r w:rsidRPr="007E6C32">
              <w:t>502.6</w:t>
            </w:r>
          </w:p>
        </w:tc>
        <w:tc>
          <w:tcPr>
            <w:tcW w:w="1041" w:type="dxa"/>
            <w:vAlign w:val="center"/>
            <w:hideMark/>
          </w:tcPr>
          <w:p w14:paraId="3CBDECAC" w14:textId="3A10A62A" w:rsidR="00375AC1" w:rsidRPr="007E6C32" w:rsidRDefault="00375AC1" w:rsidP="008E5B5F">
            <w:pPr>
              <w:pStyle w:val="TableText"/>
              <w:tabs>
                <w:tab w:val="decimal" w:pos="439"/>
              </w:tabs>
              <w:jc w:val="center"/>
            </w:pPr>
            <w:r w:rsidRPr="007E6C32">
              <w:t>0.3</w:t>
            </w:r>
          </w:p>
        </w:tc>
        <w:tc>
          <w:tcPr>
            <w:tcW w:w="1041" w:type="dxa"/>
            <w:vAlign w:val="center"/>
            <w:hideMark/>
          </w:tcPr>
          <w:p w14:paraId="5D2D452B" w14:textId="6E0FB579" w:rsidR="00375AC1" w:rsidRPr="007E6C32" w:rsidRDefault="00375AC1" w:rsidP="008E5B5F">
            <w:pPr>
              <w:pStyle w:val="TableText"/>
              <w:jc w:val="center"/>
            </w:pPr>
            <w:r w:rsidRPr="007E6C32">
              <w:t>501.3</w:t>
            </w:r>
          </w:p>
        </w:tc>
        <w:tc>
          <w:tcPr>
            <w:tcW w:w="1042" w:type="dxa"/>
            <w:vAlign w:val="center"/>
            <w:hideMark/>
          </w:tcPr>
          <w:p w14:paraId="2CC375CA" w14:textId="2BC37E1D" w:rsidR="00375AC1" w:rsidRPr="007E6C32" w:rsidRDefault="00375AC1" w:rsidP="008E5B5F">
            <w:pPr>
              <w:pStyle w:val="TableText"/>
              <w:tabs>
                <w:tab w:val="decimal" w:pos="469"/>
              </w:tabs>
              <w:jc w:val="center"/>
            </w:pPr>
            <w:r w:rsidRPr="007E6C32">
              <w:t>1.3</w:t>
            </w:r>
          </w:p>
        </w:tc>
      </w:tr>
      <w:tr w:rsidR="00375AC1" w:rsidRPr="007E6C32" w14:paraId="73CFBFF5" w14:textId="77777777" w:rsidTr="008E5B5F">
        <w:trPr>
          <w:cnfStyle w:val="000000100000" w:firstRow="0" w:lastRow="0" w:firstColumn="0" w:lastColumn="0" w:oddVBand="0" w:evenVBand="0" w:oddHBand="1" w:evenHBand="0" w:firstRowFirstColumn="0" w:firstRowLastColumn="0" w:lastRowFirstColumn="0" w:lastRowLastColumn="0"/>
        </w:trPr>
        <w:tc>
          <w:tcPr>
            <w:tcW w:w="2055" w:type="dxa"/>
            <w:hideMark/>
          </w:tcPr>
          <w:p w14:paraId="197D1292" w14:textId="10F74144" w:rsidR="00375AC1" w:rsidRPr="007E6C32" w:rsidRDefault="00375AC1" w:rsidP="004F57C3">
            <w:pPr>
              <w:pStyle w:val="TableText"/>
            </w:pPr>
            <w:r>
              <w:t>High need</w:t>
            </w:r>
          </w:p>
        </w:tc>
        <w:tc>
          <w:tcPr>
            <w:tcW w:w="1041" w:type="dxa"/>
            <w:vAlign w:val="center"/>
            <w:hideMark/>
          </w:tcPr>
          <w:p w14:paraId="6E3E1E70" w14:textId="5B4889BF" w:rsidR="00375AC1" w:rsidRPr="007E6C32" w:rsidRDefault="00375AC1" w:rsidP="008E5B5F">
            <w:pPr>
              <w:pStyle w:val="TableText"/>
              <w:jc w:val="center"/>
            </w:pPr>
            <w:r w:rsidRPr="007E6C32">
              <w:t>538</w:t>
            </w:r>
          </w:p>
        </w:tc>
        <w:tc>
          <w:tcPr>
            <w:tcW w:w="1041" w:type="dxa"/>
            <w:vAlign w:val="center"/>
            <w:hideMark/>
          </w:tcPr>
          <w:p w14:paraId="60229FC1" w14:textId="15906C2E" w:rsidR="00375AC1" w:rsidRPr="007E6C32" w:rsidRDefault="00375AC1" w:rsidP="008E5B5F">
            <w:pPr>
              <w:pStyle w:val="TableText"/>
              <w:jc w:val="center"/>
            </w:pPr>
            <w:r w:rsidRPr="007E6C32">
              <w:t>490.6</w:t>
            </w:r>
          </w:p>
        </w:tc>
        <w:tc>
          <w:tcPr>
            <w:tcW w:w="1041" w:type="dxa"/>
            <w:vAlign w:val="center"/>
            <w:hideMark/>
          </w:tcPr>
          <w:p w14:paraId="2B578CB3" w14:textId="6092CC3E" w:rsidR="00375AC1" w:rsidRPr="007E6C32" w:rsidRDefault="00375AC1" w:rsidP="008E5B5F">
            <w:pPr>
              <w:pStyle w:val="TableText"/>
              <w:jc w:val="center"/>
            </w:pPr>
            <w:r w:rsidRPr="007E6C32">
              <w:t>493.8</w:t>
            </w:r>
          </w:p>
        </w:tc>
        <w:tc>
          <w:tcPr>
            <w:tcW w:w="1042" w:type="dxa"/>
            <w:vAlign w:val="center"/>
            <w:hideMark/>
          </w:tcPr>
          <w:p w14:paraId="58BD83D8" w14:textId="7AB254D1" w:rsidR="00375AC1" w:rsidRPr="007E6C32" w:rsidRDefault="00375AC1" w:rsidP="008E5B5F">
            <w:pPr>
              <w:pStyle w:val="TableText"/>
              <w:jc w:val="center"/>
            </w:pPr>
            <w:r w:rsidRPr="007E6C32">
              <w:t>490.3</w:t>
            </w:r>
          </w:p>
        </w:tc>
        <w:tc>
          <w:tcPr>
            <w:tcW w:w="1041" w:type="dxa"/>
            <w:vAlign w:val="center"/>
            <w:hideMark/>
          </w:tcPr>
          <w:p w14:paraId="7977E6FB" w14:textId="05C9E4BF" w:rsidR="00375AC1" w:rsidRPr="007E6C32" w:rsidRDefault="00375AC1" w:rsidP="008E5B5F">
            <w:pPr>
              <w:pStyle w:val="TableText"/>
              <w:tabs>
                <w:tab w:val="decimal" w:pos="439"/>
              </w:tabs>
              <w:jc w:val="center"/>
            </w:pPr>
            <w:r w:rsidRPr="007E6C32">
              <w:t>-0.3</w:t>
            </w:r>
          </w:p>
        </w:tc>
        <w:tc>
          <w:tcPr>
            <w:tcW w:w="1041" w:type="dxa"/>
            <w:vAlign w:val="center"/>
            <w:hideMark/>
          </w:tcPr>
          <w:p w14:paraId="07E53282" w14:textId="6BB1D838" w:rsidR="00375AC1" w:rsidRPr="007E6C32" w:rsidRDefault="00375AC1" w:rsidP="008E5B5F">
            <w:pPr>
              <w:pStyle w:val="TableText"/>
              <w:jc w:val="center"/>
            </w:pPr>
            <w:r w:rsidRPr="007E6C32">
              <w:t>485.9</w:t>
            </w:r>
          </w:p>
        </w:tc>
        <w:tc>
          <w:tcPr>
            <w:tcW w:w="1042" w:type="dxa"/>
            <w:vAlign w:val="center"/>
            <w:hideMark/>
          </w:tcPr>
          <w:p w14:paraId="7ECF5A7F" w14:textId="2D592E6F" w:rsidR="00375AC1" w:rsidRPr="007E6C32" w:rsidRDefault="00375AC1" w:rsidP="008E5B5F">
            <w:pPr>
              <w:pStyle w:val="TableText"/>
              <w:tabs>
                <w:tab w:val="decimal" w:pos="469"/>
              </w:tabs>
              <w:jc w:val="center"/>
            </w:pPr>
            <w:r w:rsidRPr="007E6C32">
              <w:t>4.4</w:t>
            </w:r>
          </w:p>
        </w:tc>
      </w:tr>
      <w:tr w:rsidR="00375AC1" w:rsidRPr="007E6C32" w14:paraId="305B5955" w14:textId="77777777" w:rsidTr="008E5B5F">
        <w:tc>
          <w:tcPr>
            <w:tcW w:w="2055" w:type="dxa"/>
            <w:hideMark/>
          </w:tcPr>
          <w:p w14:paraId="040403BB" w14:textId="788F95EE" w:rsidR="00375AC1" w:rsidRPr="007E6C32" w:rsidRDefault="00375AC1" w:rsidP="004F57C3">
            <w:pPr>
              <w:pStyle w:val="TableText"/>
            </w:pPr>
            <w:r>
              <w:rPr>
                <w:rFonts w:eastAsia="Calibri"/>
              </w:rPr>
              <w:t>Economically disadvantaged</w:t>
            </w:r>
            <w:r>
              <w:t xml:space="preserve"> </w:t>
            </w:r>
          </w:p>
        </w:tc>
        <w:tc>
          <w:tcPr>
            <w:tcW w:w="1041" w:type="dxa"/>
            <w:vAlign w:val="center"/>
            <w:hideMark/>
          </w:tcPr>
          <w:p w14:paraId="290FDBCD" w14:textId="08D93F5A" w:rsidR="00375AC1" w:rsidRPr="007E6C32" w:rsidRDefault="00375AC1" w:rsidP="008E5B5F">
            <w:pPr>
              <w:pStyle w:val="TableText"/>
              <w:jc w:val="center"/>
            </w:pPr>
            <w:r w:rsidRPr="007E6C32">
              <w:t>314</w:t>
            </w:r>
          </w:p>
        </w:tc>
        <w:tc>
          <w:tcPr>
            <w:tcW w:w="1041" w:type="dxa"/>
            <w:vAlign w:val="center"/>
            <w:hideMark/>
          </w:tcPr>
          <w:p w14:paraId="60700A28" w14:textId="266CBE27" w:rsidR="00375AC1" w:rsidRPr="007E6C32" w:rsidRDefault="00375AC1" w:rsidP="008E5B5F">
            <w:pPr>
              <w:pStyle w:val="TableText"/>
              <w:jc w:val="center"/>
            </w:pPr>
            <w:r w:rsidRPr="007E6C32">
              <w:t>497.6</w:t>
            </w:r>
          </w:p>
        </w:tc>
        <w:tc>
          <w:tcPr>
            <w:tcW w:w="1041" w:type="dxa"/>
            <w:vAlign w:val="center"/>
            <w:hideMark/>
          </w:tcPr>
          <w:p w14:paraId="454293B2" w14:textId="34C7AB1F" w:rsidR="00375AC1" w:rsidRPr="007E6C32" w:rsidRDefault="00375AC1" w:rsidP="008E5B5F">
            <w:pPr>
              <w:pStyle w:val="TableText"/>
              <w:jc w:val="center"/>
            </w:pPr>
            <w:r w:rsidRPr="007E6C32">
              <w:t>499.3</w:t>
            </w:r>
          </w:p>
        </w:tc>
        <w:tc>
          <w:tcPr>
            <w:tcW w:w="1042" w:type="dxa"/>
            <w:vAlign w:val="center"/>
            <w:hideMark/>
          </w:tcPr>
          <w:p w14:paraId="2628F479" w14:textId="6AFC8CA4" w:rsidR="00375AC1" w:rsidRPr="007E6C32" w:rsidRDefault="00375AC1" w:rsidP="008E5B5F">
            <w:pPr>
              <w:pStyle w:val="TableText"/>
              <w:jc w:val="center"/>
            </w:pPr>
            <w:r w:rsidRPr="007E6C32">
              <w:t>493.6</w:t>
            </w:r>
          </w:p>
        </w:tc>
        <w:tc>
          <w:tcPr>
            <w:tcW w:w="1041" w:type="dxa"/>
            <w:vAlign w:val="center"/>
            <w:hideMark/>
          </w:tcPr>
          <w:p w14:paraId="0C379383" w14:textId="515710E5" w:rsidR="00375AC1" w:rsidRPr="007E6C32" w:rsidRDefault="00375AC1" w:rsidP="008E5B5F">
            <w:pPr>
              <w:pStyle w:val="TableText"/>
              <w:tabs>
                <w:tab w:val="decimal" w:pos="439"/>
              </w:tabs>
              <w:jc w:val="center"/>
            </w:pPr>
            <w:r w:rsidRPr="007E6C32">
              <w:t>-4.0</w:t>
            </w:r>
          </w:p>
        </w:tc>
        <w:tc>
          <w:tcPr>
            <w:tcW w:w="1041" w:type="dxa"/>
            <w:vAlign w:val="center"/>
            <w:hideMark/>
          </w:tcPr>
          <w:p w14:paraId="4B22BBFE" w14:textId="20C0C086" w:rsidR="00375AC1" w:rsidRPr="007E6C32" w:rsidRDefault="00375AC1" w:rsidP="008E5B5F">
            <w:pPr>
              <w:pStyle w:val="TableText"/>
              <w:jc w:val="center"/>
            </w:pPr>
            <w:r w:rsidRPr="007E6C32">
              <w:t>485.2</w:t>
            </w:r>
          </w:p>
        </w:tc>
        <w:tc>
          <w:tcPr>
            <w:tcW w:w="1042" w:type="dxa"/>
            <w:vAlign w:val="center"/>
            <w:hideMark/>
          </w:tcPr>
          <w:p w14:paraId="0E92C9FB" w14:textId="1430005A" w:rsidR="00375AC1" w:rsidRPr="007E6C32" w:rsidRDefault="00375AC1" w:rsidP="008E5B5F">
            <w:pPr>
              <w:pStyle w:val="TableText"/>
              <w:tabs>
                <w:tab w:val="decimal" w:pos="469"/>
              </w:tabs>
              <w:jc w:val="center"/>
            </w:pPr>
            <w:r w:rsidRPr="007E6C32">
              <w:t>8.4</w:t>
            </w:r>
          </w:p>
        </w:tc>
      </w:tr>
      <w:tr w:rsidR="00375AC1" w:rsidRPr="007E6C32" w14:paraId="0FE291A5" w14:textId="77777777" w:rsidTr="008E5B5F">
        <w:trPr>
          <w:cnfStyle w:val="000000100000" w:firstRow="0" w:lastRow="0" w:firstColumn="0" w:lastColumn="0" w:oddVBand="0" w:evenVBand="0" w:oddHBand="1" w:evenHBand="0" w:firstRowFirstColumn="0" w:firstRowLastColumn="0" w:lastRowFirstColumn="0" w:lastRowLastColumn="0"/>
        </w:trPr>
        <w:tc>
          <w:tcPr>
            <w:tcW w:w="2055" w:type="dxa"/>
            <w:hideMark/>
          </w:tcPr>
          <w:p w14:paraId="3B7EDFBB" w14:textId="3777CF8F" w:rsidR="00375AC1" w:rsidRPr="007E6C32" w:rsidRDefault="00375AC1" w:rsidP="004F57C3">
            <w:pPr>
              <w:pStyle w:val="TableText"/>
            </w:pPr>
            <w:r>
              <w:t>ELs and former ELs</w:t>
            </w:r>
          </w:p>
        </w:tc>
        <w:tc>
          <w:tcPr>
            <w:tcW w:w="1041" w:type="dxa"/>
            <w:vAlign w:val="center"/>
            <w:hideMark/>
          </w:tcPr>
          <w:p w14:paraId="0D59D836" w14:textId="116026CE" w:rsidR="00375AC1" w:rsidRPr="007E6C32" w:rsidRDefault="00375AC1" w:rsidP="008E5B5F">
            <w:pPr>
              <w:pStyle w:val="TableText"/>
              <w:jc w:val="center"/>
            </w:pPr>
            <w:r w:rsidRPr="007E6C32">
              <w:t>77</w:t>
            </w:r>
          </w:p>
        </w:tc>
        <w:tc>
          <w:tcPr>
            <w:tcW w:w="1041" w:type="dxa"/>
            <w:vAlign w:val="center"/>
            <w:hideMark/>
          </w:tcPr>
          <w:p w14:paraId="4AC849D6" w14:textId="75AC5B3F" w:rsidR="00375AC1" w:rsidRPr="007E6C32" w:rsidRDefault="00375AC1" w:rsidP="008E5B5F">
            <w:pPr>
              <w:pStyle w:val="TableText"/>
              <w:jc w:val="center"/>
            </w:pPr>
            <w:r w:rsidRPr="007E6C32">
              <w:t>495.2</w:t>
            </w:r>
          </w:p>
        </w:tc>
        <w:tc>
          <w:tcPr>
            <w:tcW w:w="1041" w:type="dxa"/>
            <w:vAlign w:val="center"/>
            <w:hideMark/>
          </w:tcPr>
          <w:p w14:paraId="00C575C1" w14:textId="703580D6" w:rsidR="00375AC1" w:rsidRPr="007E6C32" w:rsidRDefault="00375AC1" w:rsidP="008E5B5F">
            <w:pPr>
              <w:pStyle w:val="TableText"/>
              <w:jc w:val="center"/>
            </w:pPr>
            <w:r w:rsidRPr="007E6C32">
              <w:t>496.4</w:t>
            </w:r>
          </w:p>
        </w:tc>
        <w:tc>
          <w:tcPr>
            <w:tcW w:w="1042" w:type="dxa"/>
            <w:vAlign w:val="center"/>
            <w:hideMark/>
          </w:tcPr>
          <w:p w14:paraId="32432CE1" w14:textId="4F9C82CF" w:rsidR="00375AC1" w:rsidRPr="007E6C32" w:rsidRDefault="00375AC1" w:rsidP="008E5B5F">
            <w:pPr>
              <w:pStyle w:val="TableText"/>
              <w:jc w:val="center"/>
            </w:pPr>
            <w:r w:rsidRPr="007E6C32">
              <w:t>492.9</w:t>
            </w:r>
          </w:p>
        </w:tc>
        <w:tc>
          <w:tcPr>
            <w:tcW w:w="1041" w:type="dxa"/>
            <w:vAlign w:val="center"/>
            <w:hideMark/>
          </w:tcPr>
          <w:p w14:paraId="561D7D51" w14:textId="108A4A66" w:rsidR="00375AC1" w:rsidRPr="007E6C32" w:rsidRDefault="00375AC1" w:rsidP="008E5B5F">
            <w:pPr>
              <w:pStyle w:val="TableText"/>
              <w:tabs>
                <w:tab w:val="decimal" w:pos="439"/>
              </w:tabs>
              <w:jc w:val="center"/>
            </w:pPr>
            <w:r w:rsidRPr="007E6C32">
              <w:t>-2.3</w:t>
            </w:r>
          </w:p>
        </w:tc>
        <w:tc>
          <w:tcPr>
            <w:tcW w:w="1041" w:type="dxa"/>
            <w:vAlign w:val="center"/>
            <w:hideMark/>
          </w:tcPr>
          <w:p w14:paraId="445D8001" w14:textId="1DA6A8FA" w:rsidR="00375AC1" w:rsidRPr="007E6C32" w:rsidRDefault="00375AC1" w:rsidP="008E5B5F">
            <w:pPr>
              <w:pStyle w:val="TableText"/>
              <w:jc w:val="center"/>
            </w:pPr>
            <w:r w:rsidRPr="007E6C32">
              <w:t>482.8</w:t>
            </w:r>
          </w:p>
        </w:tc>
        <w:tc>
          <w:tcPr>
            <w:tcW w:w="1042" w:type="dxa"/>
            <w:vAlign w:val="center"/>
            <w:hideMark/>
          </w:tcPr>
          <w:p w14:paraId="520473FD" w14:textId="2454EC65" w:rsidR="00375AC1" w:rsidRPr="007E6C32" w:rsidRDefault="00375AC1" w:rsidP="008E5B5F">
            <w:pPr>
              <w:pStyle w:val="TableText"/>
              <w:tabs>
                <w:tab w:val="decimal" w:pos="469"/>
              </w:tabs>
              <w:jc w:val="center"/>
            </w:pPr>
            <w:r w:rsidRPr="007E6C32">
              <w:t>10.1</w:t>
            </w:r>
          </w:p>
        </w:tc>
      </w:tr>
      <w:tr w:rsidR="00375AC1" w:rsidRPr="007E6C32" w14:paraId="36640F59" w14:textId="77777777" w:rsidTr="008E5B5F">
        <w:tc>
          <w:tcPr>
            <w:tcW w:w="2055" w:type="dxa"/>
            <w:hideMark/>
          </w:tcPr>
          <w:p w14:paraId="01FA2D87" w14:textId="0A6283C9" w:rsidR="00375AC1" w:rsidRPr="007E6C32" w:rsidRDefault="00375AC1" w:rsidP="004F57C3">
            <w:pPr>
              <w:pStyle w:val="TableText"/>
            </w:pPr>
            <w:r>
              <w:rPr>
                <w:rStyle w:val="normaltextrun"/>
                <w:rFonts w:eastAsia="Calibri" w:cs="Calibri"/>
                <w:szCs w:val="20"/>
              </w:rPr>
              <w:t>Students with disabilities</w:t>
            </w:r>
          </w:p>
        </w:tc>
        <w:tc>
          <w:tcPr>
            <w:tcW w:w="1041" w:type="dxa"/>
            <w:vAlign w:val="center"/>
            <w:hideMark/>
          </w:tcPr>
          <w:p w14:paraId="75B14B90" w14:textId="30BD6EC6" w:rsidR="00375AC1" w:rsidRPr="007E6C32" w:rsidRDefault="00375AC1" w:rsidP="008E5B5F">
            <w:pPr>
              <w:pStyle w:val="TableText"/>
              <w:jc w:val="center"/>
            </w:pPr>
            <w:r w:rsidRPr="007E6C32">
              <w:t>287</w:t>
            </w:r>
          </w:p>
        </w:tc>
        <w:tc>
          <w:tcPr>
            <w:tcW w:w="1041" w:type="dxa"/>
            <w:vAlign w:val="center"/>
            <w:hideMark/>
          </w:tcPr>
          <w:p w14:paraId="2DACC402" w14:textId="42531CC9" w:rsidR="00375AC1" w:rsidRPr="007E6C32" w:rsidRDefault="00375AC1" w:rsidP="008E5B5F">
            <w:pPr>
              <w:pStyle w:val="TableText"/>
              <w:jc w:val="center"/>
            </w:pPr>
            <w:r w:rsidRPr="007E6C32">
              <w:t>480.2</w:t>
            </w:r>
          </w:p>
        </w:tc>
        <w:tc>
          <w:tcPr>
            <w:tcW w:w="1041" w:type="dxa"/>
            <w:vAlign w:val="center"/>
            <w:hideMark/>
          </w:tcPr>
          <w:p w14:paraId="57E85279" w14:textId="09841FD8" w:rsidR="00375AC1" w:rsidRPr="007E6C32" w:rsidRDefault="00375AC1" w:rsidP="008E5B5F">
            <w:pPr>
              <w:pStyle w:val="TableText"/>
              <w:jc w:val="center"/>
            </w:pPr>
            <w:r w:rsidRPr="007E6C32">
              <w:t>482.8</w:t>
            </w:r>
          </w:p>
        </w:tc>
        <w:tc>
          <w:tcPr>
            <w:tcW w:w="1042" w:type="dxa"/>
            <w:vAlign w:val="center"/>
            <w:hideMark/>
          </w:tcPr>
          <w:p w14:paraId="06B0CC52" w14:textId="2CC64643" w:rsidR="00375AC1" w:rsidRPr="007E6C32" w:rsidRDefault="00375AC1" w:rsidP="008E5B5F">
            <w:pPr>
              <w:pStyle w:val="TableText"/>
              <w:jc w:val="center"/>
            </w:pPr>
            <w:r w:rsidRPr="007E6C32">
              <w:t>479.9</w:t>
            </w:r>
          </w:p>
        </w:tc>
        <w:tc>
          <w:tcPr>
            <w:tcW w:w="1041" w:type="dxa"/>
            <w:vAlign w:val="center"/>
            <w:hideMark/>
          </w:tcPr>
          <w:p w14:paraId="479B0988" w14:textId="68FDA127" w:rsidR="00375AC1" w:rsidRPr="007E6C32" w:rsidRDefault="00375AC1" w:rsidP="008E5B5F">
            <w:pPr>
              <w:pStyle w:val="TableText"/>
              <w:tabs>
                <w:tab w:val="decimal" w:pos="439"/>
              </w:tabs>
              <w:jc w:val="center"/>
            </w:pPr>
            <w:r w:rsidRPr="007E6C32">
              <w:t>-0.3</w:t>
            </w:r>
          </w:p>
        </w:tc>
        <w:tc>
          <w:tcPr>
            <w:tcW w:w="1041" w:type="dxa"/>
            <w:vAlign w:val="center"/>
            <w:hideMark/>
          </w:tcPr>
          <w:p w14:paraId="21C97289" w14:textId="1DAD3F90" w:rsidR="00375AC1" w:rsidRPr="007E6C32" w:rsidRDefault="00375AC1" w:rsidP="008E5B5F">
            <w:pPr>
              <w:pStyle w:val="TableText"/>
              <w:jc w:val="center"/>
            </w:pPr>
            <w:r w:rsidRPr="007E6C32">
              <w:t>478.1</w:t>
            </w:r>
          </w:p>
        </w:tc>
        <w:tc>
          <w:tcPr>
            <w:tcW w:w="1042" w:type="dxa"/>
            <w:vAlign w:val="center"/>
            <w:hideMark/>
          </w:tcPr>
          <w:p w14:paraId="483BBA3A" w14:textId="651C336D" w:rsidR="00375AC1" w:rsidRPr="007E6C32" w:rsidRDefault="00375AC1" w:rsidP="008E5B5F">
            <w:pPr>
              <w:pStyle w:val="TableText"/>
              <w:tabs>
                <w:tab w:val="decimal" w:pos="469"/>
              </w:tabs>
              <w:jc w:val="center"/>
            </w:pPr>
            <w:r w:rsidRPr="007E6C32">
              <w:t>1.8</w:t>
            </w:r>
          </w:p>
        </w:tc>
      </w:tr>
    </w:tbl>
    <w:p w14:paraId="07CE1F74" w14:textId="7185BA5A" w:rsidR="008D0665" w:rsidRPr="009228D5" w:rsidRDefault="00375AC1" w:rsidP="009228D5">
      <w:pPr>
        <w:pStyle w:val="TableNote"/>
        <w:rPr>
          <w:rFonts w:ascii="Times New Roman" w:hAnsi="Times New Roman"/>
          <w:sz w:val="24"/>
        </w:rPr>
      </w:pPr>
      <w:r>
        <w:rPr>
          <w:rFonts w:eastAsia="Calibri"/>
          <w:i/>
          <w:iCs/>
        </w:rPr>
        <w:t>Note.</w:t>
      </w:r>
      <w:r>
        <w:rPr>
          <w:rFonts w:eastAsia="Calibri"/>
        </w:rPr>
        <w:t xml:space="preserve"> </w:t>
      </w:r>
      <w:r w:rsidR="00BD3F58" w:rsidRPr="001913D9">
        <w:t>Next</w:t>
      </w:r>
      <w:r>
        <w:t>-</w:t>
      </w:r>
      <w:r w:rsidR="00BD3F58" w:rsidRPr="001913D9">
        <w:t>Generation MCAS Achievement Levels: 440-469 Not Meeting Expectations; 470-499 Partially Meeting Expectations; 500-529 Meeting Expectations; 530-560 Exceeding Expectations</w:t>
      </w:r>
      <w:r>
        <w:t>.</w:t>
      </w:r>
      <w:r w:rsidR="00BD3F58" w:rsidRPr="001913D9">
        <w:t> </w:t>
      </w:r>
    </w:p>
    <w:p w14:paraId="06A82BE4" w14:textId="0AB3534E" w:rsidR="00BD3F58" w:rsidRPr="001913D9" w:rsidRDefault="007E6C32" w:rsidP="007E6C32">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2</w:t>
        </w:r>
      </w:fldSimple>
      <w:r w:rsidRPr="00294F55">
        <w:rPr>
          <w:rStyle w:val="normaltextrun"/>
        </w:rPr>
        <w:t xml:space="preserve">. </w:t>
      </w:r>
      <w:r w:rsidR="00BD3F58" w:rsidRPr="001913D9">
        <w:t>Tewksbury Public Schools</w:t>
      </w:r>
      <w:r w:rsidR="00BD3F58">
        <w:t xml:space="preserve">: </w:t>
      </w:r>
      <w:r w:rsidR="00BD3F58" w:rsidRPr="001913D9">
        <w:t>Next-Generation MCAS Math</w:t>
      </w:r>
      <w:r w:rsidR="00375AC1">
        <w:t>ematics</w:t>
      </w:r>
      <w:r w:rsidR="00BD3F58" w:rsidRPr="001913D9">
        <w:t xml:space="preserve"> Scaled Scores in Grades 3-8, 2018-2021 </w:t>
      </w:r>
    </w:p>
    <w:tbl>
      <w:tblPr>
        <w:tblStyle w:val="MSVTable11"/>
        <w:tblW w:w="5000" w:type="pct"/>
        <w:tblLayout w:type="fixed"/>
        <w:tblLook w:val="04A0" w:firstRow="1" w:lastRow="0" w:firstColumn="1" w:lastColumn="0" w:noHBand="0" w:noVBand="1"/>
      </w:tblPr>
      <w:tblGrid>
        <w:gridCol w:w="2058"/>
        <w:gridCol w:w="1040"/>
        <w:gridCol w:w="1041"/>
        <w:gridCol w:w="1041"/>
        <w:gridCol w:w="1041"/>
        <w:gridCol w:w="1041"/>
        <w:gridCol w:w="1041"/>
        <w:gridCol w:w="1041"/>
      </w:tblGrid>
      <w:tr w:rsidR="009228D5" w:rsidRPr="004F57C3" w14:paraId="1D85407B" w14:textId="77777777" w:rsidTr="00BF33DE">
        <w:trPr>
          <w:cnfStyle w:val="100000000000" w:firstRow="1" w:lastRow="0" w:firstColumn="0" w:lastColumn="0" w:oddVBand="0" w:evenVBand="0" w:oddHBand="0" w:evenHBand="0" w:firstRowFirstColumn="0" w:firstRowLastColumn="0" w:lastRowFirstColumn="0" w:lastRowLastColumn="0"/>
          <w:tblHeader/>
        </w:trPr>
        <w:tc>
          <w:tcPr>
            <w:tcW w:w="2058" w:type="dxa"/>
            <w:vAlign w:val="center"/>
            <w:hideMark/>
          </w:tcPr>
          <w:p w14:paraId="687D306F" w14:textId="7DE7EC85" w:rsidR="008D0665" w:rsidRPr="004F57C3" w:rsidRDefault="008D0665" w:rsidP="00BF33DE">
            <w:pPr>
              <w:spacing w:line="240" w:lineRule="auto"/>
              <w:jc w:val="center"/>
              <w:textAlignment w:val="baseline"/>
              <w:rPr>
                <w:rFonts w:ascii="Franklin Gothic Demi" w:eastAsia="Times New Roman" w:hAnsi="Franklin Gothic Demi" w:cs="Calibri"/>
                <w:sz w:val="20"/>
                <w:szCs w:val="20"/>
              </w:rPr>
            </w:pPr>
            <w:r w:rsidRPr="004F57C3">
              <w:rPr>
                <w:rFonts w:ascii="Franklin Gothic Demi" w:eastAsia="Times New Roman" w:hAnsi="Franklin Gothic Demi" w:cs="Calibri"/>
                <w:sz w:val="20"/>
                <w:szCs w:val="20"/>
              </w:rPr>
              <w:t>Group</w:t>
            </w:r>
          </w:p>
        </w:tc>
        <w:tc>
          <w:tcPr>
            <w:tcW w:w="1040" w:type="dxa"/>
            <w:vAlign w:val="center"/>
            <w:hideMark/>
          </w:tcPr>
          <w:p w14:paraId="25B811A1" w14:textId="43438708" w:rsidR="008D0665" w:rsidRPr="004F57C3" w:rsidRDefault="008D0665" w:rsidP="00BF33DE">
            <w:pPr>
              <w:spacing w:line="240" w:lineRule="auto"/>
              <w:jc w:val="center"/>
              <w:textAlignment w:val="baseline"/>
              <w:rPr>
                <w:rFonts w:ascii="Franklin Gothic Demi" w:eastAsia="Times New Roman" w:hAnsi="Franklin Gothic Demi" w:cs="Times New Roman"/>
                <w:sz w:val="24"/>
                <w:szCs w:val="24"/>
              </w:rPr>
            </w:pPr>
            <w:r w:rsidRPr="004F57C3">
              <w:rPr>
                <w:rFonts w:ascii="Franklin Gothic Demi" w:eastAsia="Times New Roman" w:hAnsi="Franklin Gothic Demi" w:cs="Calibri"/>
                <w:i/>
                <w:iCs/>
                <w:sz w:val="20"/>
                <w:szCs w:val="20"/>
              </w:rPr>
              <w:t>N</w:t>
            </w:r>
            <w:r w:rsidRPr="004F57C3">
              <w:rPr>
                <w:rFonts w:ascii="Franklin Gothic Demi" w:eastAsia="Times New Roman" w:hAnsi="Franklin Gothic Demi" w:cs="Calibri"/>
                <w:sz w:val="20"/>
                <w:szCs w:val="20"/>
              </w:rPr>
              <w:t xml:space="preserve"> (2021)</w:t>
            </w:r>
          </w:p>
        </w:tc>
        <w:tc>
          <w:tcPr>
            <w:tcW w:w="1041" w:type="dxa"/>
            <w:vAlign w:val="center"/>
            <w:hideMark/>
          </w:tcPr>
          <w:p w14:paraId="21891845" w14:textId="10A0041E" w:rsidR="008D0665" w:rsidRPr="004F57C3" w:rsidRDefault="008D0665" w:rsidP="00BF33DE">
            <w:pPr>
              <w:spacing w:line="240" w:lineRule="auto"/>
              <w:jc w:val="center"/>
              <w:textAlignment w:val="baseline"/>
              <w:rPr>
                <w:rFonts w:ascii="Franklin Gothic Demi" w:eastAsia="Times New Roman" w:hAnsi="Franklin Gothic Demi" w:cs="Times New Roman"/>
                <w:sz w:val="24"/>
                <w:szCs w:val="24"/>
              </w:rPr>
            </w:pPr>
            <w:r w:rsidRPr="004F57C3">
              <w:rPr>
                <w:rFonts w:ascii="Franklin Gothic Demi" w:eastAsia="Times New Roman" w:hAnsi="Franklin Gothic Demi" w:cs="Calibri"/>
                <w:sz w:val="20"/>
                <w:szCs w:val="20"/>
              </w:rPr>
              <w:t>2018</w:t>
            </w:r>
          </w:p>
        </w:tc>
        <w:tc>
          <w:tcPr>
            <w:tcW w:w="1041" w:type="dxa"/>
            <w:vAlign w:val="center"/>
            <w:hideMark/>
          </w:tcPr>
          <w:p w14:paraId="2374CD2F" w14:textId="65CAADF1" w:rsidR="008D0665" w:rsidRPr="004F57C3" w:rsidRDefault="008D0665" w:rsidP="00BF33DE">
            <w:pPr>
              <w:spacing w:line="240" w:lineRule="auto"/>
              <w:jc w:val="center"/>
              <w:textAlignment w:val="baseline"/>
              <w:rPr>
                <w:rFonts w:ascii="Franklin Gothic Demi" w:eastAsia="Times New Roman" w:hAnsi="Franklin Gothic Demi" w:cs="Times New Roman"/>
                <w:sz w:val="24"/>
                <w:szCs w:val="24"/>
              </w:rPr>
            </w:pPr>
            <w:r w:rsidRPr="004F57C3">
              <w:rPr>
                <w:rFonts w:ascii="Franklin Gothic Demi" w:eastAsia="Times New Roman" w:hAnsi="Franklin Gothic Demi" w:cs="Calibri"/>
                <w:sz w:val="20"/>
                <w:szCs w:val="20"/>
              </w:rPr>
              <w:t>2019</w:t>
            </w:r>
          </w:p>
        </w:tc>
        <w:tc>
          <w:tcPr>
            <w:tcW w:w="1041" w:type="dxa"/>
            <w:vAlign w:val="center"/>
            <w:hideMark/>
          </w:tcPr>
          <w:p w14:paraId="52F04DCE" w14:textId="2B7FD57D" w:rsidR="008D0665" w:rsidRPr="004F57C3" w:rsidRDefault="008D0665" w:rsidP="00BF33DE">
            <w:pPr>
              <w:spacing w:line="240" w:lineRule="auto"/>
              <w:jc w:val="center"/>
              <w:textAlignment w:val="baseline"/>
              <w:rPr>
                <w:rFonts w:ascii="Franklin Gothic Demi" w:eastAsia="Times New Roman" w:hAnsi="Franklin Gothic Demi" w:cs="Times New Roman"/>
                <w:sz w:val="24"/>
                <w:szCs w:val="24"/>
              </w:rPr>
            </w:pPr>
            <w:r w:rsidRPr="004F57C3">
              <w:rPr>
                <w:rFonts w:ascii="Franklin Gothic Demi" w:eastAsia="Times New Roman" w:hAnsi="Franklin Gothic Demi" w:cs="Calibri"/>
                <w:sz w:val="20"/>
                <w:szCs w:val="20"/>
              </w:rPr>
              <w:t>2021</w:t>
            </w:r>
          </w:p>
        </w:tc>
        <w:tc>
          <w:tcPr>
            <w:tcW w:w="1041" w:type="dxa"/>
            <w:vAlign w:val="center"/>
            <w:hideMark/>
          </w:tcPr>
          <w:p w14:paraId="67E5A77C" w14:textId="622DD534" w:rsidR="008D0665" w:rsidRPr="004F57C3" w:rsidRDefault="008D0665" w:rsidP="00BF33DE">
            <w:pPr>
              <w:spacing w:line="240" w:lineRule="auto"/>
              <w:jc w:val="center"/>
              <w:textAlignment w:val="baseline"/>
              <w:rPr>
                <w:rFonts w:ascii="Franklin Gothic Demi" w:eastAsia="Times New Roman" w:hAnsi="Franklin Gothic Demi" w:cs="Times New Roman"/>
                <w:sz w:val="24"/>
                <w:szCs w:val="24"/>
              </w:rPr>
            </w:pPr>
            <w:r w:rsidRPr="004F57C3">
              <w:rPr>
                <w:rFonts w:ascii="Franklin Gothic Demi" w:eastAsia="Times New Roman" w:hAnsi="Franklin Gothic Demi" w:cs="Calibri"/>
                <w:sz w:val="20"/>
                <w:szCs w:val="20"/>
              </w:rPr>
              <w:t>Change</w:t>
            </w:r>
          </w:p>
        </w:tc>
        <w:tc>
          <w:tcPr>
            <w:tcW w:w="1041" w:type="dxa"/>
            <w:vAlign w:val="center"/>
            <w:hideMark/>
          </w:tcPr>
          <w:p w14:paraId="70571D1B" w14:textId="13591FF5" w:rsidR="008D0665" w:rsidRPr="004F57C3" w:rsidRDefault="008D0665" w:rsidP="00BF33DE">
            <w:pPr>
              <w:spacing w:line="240" w:lineRule="auto"/>
              <w:jc w:val="center"/>
              <w:textAlignment w:val="baseline"/>
              <w:rPr>
                <w:rFonts w:ascii="Franklin Gothic Demi" w:eastAsia="Times New Roman" w:hAnsi="Franklin Gothic Demi" w:cs="Times New Roman"/>
                <w:sz w:val="24"/>
                <w:szCs w:val="24"/>
              </w:rPr>
            </w:pPr>
            <w:r w:rsidRPr="004F57C3">
              <w:rPr>
                <w:rFonts w:ascii="Franklin Gothic Demi" w:eastAsia="Times New Roman" w:hAnsi="Franklin Gothic Demi" w:cs="Calibri"/>
                <w:sz w:val="20"/>
                <w:szCs w:val="20"/>
              </w:rPr>
              <w:t>State (2021)</w:t>
            </w:r>
          </w:p>
        </w:tc>
        <w:tc>
          <w:tcPr>
            <w:tcW w:w="1041" w:type="dxa"/>
            <w:vAlign w:val="center"/>
            <w:hideMark/>
          </w:tcPr>
          <w:p w14:paraId="59048593" w14:textId="7E173DF4" w:rsidR="008D0665" w:rsidRPr="004F57C3" w:rsidRDefault="008D0665" w:rsidP="00BF33DE">
            <w:pPr>
              <w:spacing w:line="240" w:lineRule="auto"/>
              <w:jc w:val="center"/>
              <w:textAlignment w:val="baseline"/>
              <w:rPr>
                <w:rFonts w:ascii="Franklin Gothic Demi" w:eastAsia="Times New Roman" w:hAnsi="Franklin Gothic Demi" w:cs="Times New Roman"/>
                <w:sz w:val="24"/>
                <w:szCs w:val="24"/>
              </w:rPr>
            </w:pPr>
            <w:r w:rsidRPr="004F57C3">
              <w:rPr>
                <w:rFonts w:ascii="Franklin Gothic Demi" w:eastAsia="Times New Roman" w:hAnsi="Franklin Gothic Demi" w:cs="Calibri"/>
                <w:sz w:val="20"/>
                <w:szCs w:val="20"/>
              </w:rPr>
              <w:t>Above/</w:t>
            </w:r>
            <w:r w:rsidR="009228D5" w:rsidRPr="004F57C3">
              <w:rPr>
                <w:rFonts w:ascii="Franklin Gothic Demi" w:eastAsia="Times New Roman" w:hAnsi="Franklin Gothic Demi" w:cs="Calibri"/>
                <w:sz w:val="20"/>
                <w:szCs w:val="20"/>
              </w:rPr>
              <w:br/>
            </w:r>
            <w:r w:rsidR="004F57C3">
              <w:rPr>
                <w:rFonts w:ascii="Franklin Gothic Demi" w:eastAsia="Times New Roman" w:hAnsi="Franklin Gothic Demi" w:cs="Calibri"/>
                <w:sz w:val="20"/>
                <w:szCs w:val="20"/>
              </w:rPr>
              <w:t>b</w:t>
            </w:r>
            <w:r w:rsidR="004F57C3" w:rsidRPr="004F57C3">
              <w:rPr>
                <w:rFonts w:ascii="Franklin Gothic Demi" w:eastAsia="Times New Roman" w:hAnsi="Franklin Gothic Demi" w:cs="Calibri"/>
                <w:sz w:val="20"/>
                <w:szCs w:val="20"/>
              </w:rPr>
              <w:t>elow</w:t>
            </w:r>
          </w:p>
        </w:tc>
      </w:tr>
      <w:tr w:rsidR="009228D5" w:rsidRPr="001913D9" w14:paraId="70486F46" w14:textId="77777777" w:rsidTr="00BF33DE">
        <w:trPr>
          <w:cnfStyle w:val="000000100000" w:firstRow="0" w:lastRow="0" w:firstColumn="0" w:lastColumn="0" w:oddVBand="0" w:evenVBand="0" w:oddHBand="1" w:evenHBand="0" w:firstRowFirstColumn="0" w:firstRowLastColumn="0" w:lastRowFirstColumn="0" w:lastRowLastColumn="0"/>
        </w:trPr>
        <w:tc>
          <w:tcPr>
            <w:tcW w:w="2058" w:type="dxa"/>
            <w:hideMark/>
          </w:tcPr>
          <w:p w14:paraId="1C076DA0" w14:textId="77777777" w:rsidR="008D0665" w:rsidRPr="001913D9" w:rsidRDefault="008D0665" w:rsidP="004F57C3">
            <w:pPr>
              <w:pStyle w:val="TableText"/>
              <w:rPr>
                <w:rFonts w:ascii="Times New Roman" w:hAnsi="Times New Roman" w:cs="Times New Roman"/>
                <w:sz w:val="24"/>
                <w:szCs w:val="24"/>
              </w:rPr>
            </w:pPr>
            <w:r w:rsidRPr="001913D9">
              <w:t>All </w:t>
            </w:r>
          </w:p>
        </w:tc>
        <w:tc>
          <w:tcPr>
            <w:tcW w:w="1040" w:type="dxa"/>
            <w:vAlign w:val="center"/>
            <w:hideMark/>
          </w:tcPr>
          <w:p w14:paraId="64055CC7" w14:textId="777E08A7" w:rsidR="008D0665" w:rsidRPr="001913D9" w:rsidRDefault="008D0665" w:rsidP="00BF33DE">
            <w:pPr>
              <w:pStyle w:val="TableText"/>
              <w:jc w:val="center"/>
              <w:rPr>
                <w:rFonts w:ascii="Times New Roman" w:hAnsi="Times New Roman" w:cs="Times New Roman"/>
                <w:sz w:val="24"/>
                <w:szCs w:val="24"/>
              </w:rPr>
            </w:pPr>
            <w:r w:rsidRPr="001913D9">
              <w:t>1,502</w:t>
            </w:r>
          </w:p>
        </w:tc>
        <w:tc>
          <w:tcPr>
            <w:tcW w:w="1041" w:type="dxa"/>
            <w:vAlign w:val="center"/>
            <w:hideMark/>
          </w:tcPr>
          <w:p w14:paraId="3CC52D56" w14:textId="57D0788A" w:rsidR="008D0665" w:rsidRPr="001913D9" w:rsidRDefault="008D0665" w:rsidP="00BF33DE">
            <w:pPr>
              <w:pStyle w:val="TableText"/>
              <w:jc w:val="center"/>
              <w:rPr>
                <w:rFonts w:ascii="Times New Roman" w:hAnsi="Times New Roman" w:cs="Times New Roman"/>
                <w:sz w:val="24"/>
                <w:szCs w:val="24"/>
              </w:rPr>
            </w:pPr>
            <w:r w:rsidRPr="001913D9">
              <w:t>500.1</w:t>
            </w:r>
          </w:p>
        </w:tc>
        <w:tc>
          <w:tcPr>
            <w:tcW w:w="1041" w:type="dxa"/>
            <w:vAlign w:val="center"/>
            <w:hideMark/>
          </w:tcPr>
          <w:p w14:paraId="73691D6C" w14:textId="1EEA278F" w:rsidR="008D0665" w:rsidRPr="001913D9" w:rsidRDefault="008D0665" w:rsidP="00BF33DE">
            <w:pPr>
              <w:pStyle w:val="TableText"/>
              <w:jc w:val="center"/>
              <w:rPr>
                <w:rFonts w:ascii="Times New Roman" w:hAnsi="Times New Roman" w:cs="Times New Roman"/>
                <w:sz w:val="24"/>
                <w:szCs w:val="24"/>
              </w:rPr>
            </w:pPr>
            <w:r w:rsidRPr="001913D9">
              <w:t>501.6</w:t>
            </w:r>
          </w:p>
        </w:tc>
        <w:tc>
          <w:tcPr>
            <w:tcW w:w="1041" w:type="dxa"/>
            <w:vAlign w:val="center"/>
            <w:hideMark/>
          </w:tcPr>
          <w:p w14:paraId="229AA8A1" w14:textId="17FC54BF" w:rsidR="008D0665" w:rsidRPr="001913D9" w:rsidRDefault="008D0665" w:rsidP="00BF33DE">
            <w:pPr>
              <w:pStyle w:val="TableText"/>
              <w:jc w:val="center"/>
              <w:rPr>
                <w:rFonts w:ascii="Times New Roman" w:hAnsi="Times New Roman" w:cs="Times New Roman"/>
                <w:sz w:val="24"/>
                <w:szCs w:val="24"/>
              </w:rPr>
            </w:pPr>
            <w:r w:rsidRPr="001913D9">
              <w:t>493.0</w:t>
            </w:r>
          </w:p>
        </w:tc>
        <w:tc>
          <w:tcPr>
            <w:tcW w:w="1041" w:type="dxa"/>
            <w:vAlign w:val="center"/>
            <w:hideMark/>
          </w:tcPr>
          <w:p w14:paraId="2243EDA6" w14:textId="45699B29" w:rsidR="008D0665" w:rsidRPr="001913D9" w:rsidRDefault="008D0665" w:rsidP="00BF33DE">
            <w:pPr>
              <w:pStyle w:val="TableText"/>
              <w:tabs>
                <w:tab w:val="decimal" w:pos="511"/>
              </w:tabs>
              <w:jc w:val="center"/>
              <w:rPr>
                <w:rFonts w:ascii="Times New Roman" w:hAnsi="Times New Roman" w:cs="Times New Roman"/>
                <w:sz w:val="24"/>
                <w:szCs w:val="24"/>
              </w:rPr>
            </w:pPr>
            <w:r w:rsidRPr="001913D9">
              <w:t>-7.1</w:t>
            </w:r>
          </w:p>
        </w:tc>
        <w:tc>
          <w:tcPr>
            <w:tcW w:w="1041" w:type="dxa"/>
            <w:vAlign w:val="center"/>
            <w:hideMark/>
          </w:tcPr>
          <w:p w14:paraId="2300C5E2" w14:textId="59C6C1EB" w:rsidR="008D0665" w:rsidRPr="001913D9" w:rsidRDefault="008D0665" w:rsidP="00BF33DE">
            <w:pPr>
              <w:pStyle w:val="TableText"/>
              <w:jc w:val="center"/>
              <w:rPr>
                <w:rFonts w:ascii="Times New Roman" w:hAnsi="Times New Roman" w:cs="Times New Roman"/>
                <w:sz w:val="24"/>
                <w:szCs w:val="24"/>
              </w:rPr>
            </w:pPr>
            <w:r w:rsidRPr="001913D9">
              <w:t>489.7</w:t>
            </w:r>
          </w:p>
        </w:tc>
        <w:tc>
          <w:tcPr>
            <w:tcW w:w="1041" w:type="dxa"/>
            <w:vAlign w:val="center"/>
            <w:hideMark/>
          </w:tcPr>
          <w:p w14:paraId="6FB43B00" w14:textId="7F723CA5" w:rsidR="008D0665" w:rsidRPr="001913D9" w:rsidRDefault="008D0665" w:rsidP="00BF33DE">
            <w:pPr>
              <w:pStyle w:val="TableText"/>
              <w:tabs>
                <w:tab w:val="decimal" w:pos="496"/>
              </w:tabs>
              <w:jc w:val="center"/>
              <w:rPr>
                <w:rFonts w:ascii="Times New Roman" w:hAnsi="Times New Roman" w:cs="Times New Roman"/>
                <w:sz w:val="24"/>
                <w:szCs w:val="24"/>
              </w:rPr>
            </w:pPr>
            <w:r w:rsidRPr="001913D9">
              <w:t>3.3</w:t>
            </w:r>
          </w:p>
        </w:tc>
      </w:tr>
      <w:tr w:rsidR="009228D5" w:rsidRPr="001913D9" w14:paraId="34AAFA8A" w14:textId="77777777" w:rsidTr="00BF33DE">
        <w:tc>
          <w:tcPr>
            <w:tcW w:w="2058" w:type="dxa"/>
            <w:hideMark/>
          </w:tcPr>
          <w:p w14:paraId="25E1CF6F" w14:textId="2933EA7E" w:rsidR="008D0665" w:rsidRPr="001913D9" w:rsidRDefault="008D0665" w:rsidP="004F57C3">
            <w:pPr>
              <w:pStyle w:val="TableText"/>
              <w:rPr>
                <w:rFonts w:ascii="Times New Roman" w:hAnsi="Times New Roman" w:cs="Times New Roman"/>
                <w:sz w:val="24"/>
                <w:szCs w:val="24"/>
              </w:rPr>
            </w:pPr>
            <w:r w:rsidRPr="001913D9">
              <w:t>African American/</w:t>
            </w:r>
            <w:r w:rsidR="004F57C3">
              <w:br/>
            </w:r>
            <w:r w:rsidRPr="001913D9">
              <w:t>Black </w:t>
            </w:r>
          </w:p>
        </w:tc>
        <w:tc>
          <w:tcPr>
            <w:tcW w:w="1040" w:type="dxa"/>
            <w:vAlign w:val="center"/>
            <w:hideMark/>
          </w:tcPr>
          <w:p w14:paraId="62DFAAAA" w14:textId="391EE0F0" w:rsidR="008D0665" w:rsidRPr="001913D9" w:rsidRDefault="008D0665" w:rsidP="00BF33DE">
            <w:pPr>
              <w:pStyle w:val="TableText"/>
              <w:jc w:val="center"/>
              <w:rPr>
                <w:rFonts w:ascii="Times New Roman" w:hAnsi="Times New Roman" w:cs="Times New Roman"/>
                <w:sz w:val="24"/>
                <w:szCs w:val="24"/>
              </w:rPr>
            </w:pPr>
            <w:r w:rsidRPr="001913D9">
              <w:t>59</w:t>
            </w:r>
          </w:p>
        </w:tc>
        <w:tc>
          <w:tcPr>
            <w:tcW w:w="1041" w:type="dxa"/>
            <w:vAlign w:val="center"/>
            <w:hideMark/>
          </w:tcPr>
          <w:p w14:paraId="39A337B1" w14:textId="73AD3925" w:rsidR="008D0665" w:rsidRPr="001913D9" w:rsidRDefault="008D0665" w:rsidP="00BF33DE">
            <w:pPr>
              <w:pStyle w:val="TableText"/>
              <w:jc w:val="center"/>
              <w:rPr>
                <w:rFonts w:ascii="Times New Roman" w:hAnsi="Times New Roman" w:cs="Times New Roman"/>
                <w:sz w:val="24"/>
                <w:szCs w:val="24"/>
              </w:rPr>
            </w:pPr>
            <w:r w:rsidRPr="001913D9">
              <w:t>491.4</w:t>
            </w:r>
          </w:p>
        </w:tc>
        <w:tc>
          <w:tcPr>
            <w:tcW w:w="1041" w:type="dxa"/>
            <w:vAlign w:val="center"/>
            <w:hideMark/>
          </w:tcPr>
          <w:p w14:paraId="459C4569" w14:textId="464BD4EA" w:rsidR="008D0665" w:rsidRPr="001913D9" w:rsidRDefault="008D0665" w:rsidP="00BF33DE">
            <w:pPr>
              <w:pStyle w:val="TableText"/>
              <w:jc w:val="center"/>
              <w:rPr>
                <w:rFonts w:ascii="Times New Roman" w:hAnsi="Times New Roman" w:cs="Times New Roman"/>
                <w:sz w:val="24"/>
                <w:szCs w:val="24"/>
              </w:rPr>
            </w:pPr>
            <w:r w:rsidRPr="001913D9">
              <w:t>494.2</w:t>
            </w:r>
          </w:p>
        </w:tc>
        <w:tc>
          <w:tcPr>
            <w:tcW w:w="1041" w:type="dxa"/>
            <w:vAlign w:val="center"/>
            <w:hideMark/>
          </w:tcPr>
          <w:p w14:paraId="171FAB42" w14:textId="6633F151" w:rsidR="008D0665" w:rsidRPr="001913D9" w:rsidRDefault="008D0665" w:rsidP="00BF33DE">
            <w:pPr>
              <w:pStyle w:val="TableText"/>
              <w:jc w:val="center"/>
              <w:rPr>
                <w:rFonts w:ascii="Times New Roman" w:hAnsi="Times New Roman" w:cs="Times New Roman"/>
                <w:sz w:val="24"/>
                <w:szCs w:val="24"/>
              </w:rPr>
            </w:pPr>
            <w:r w:rsidRPr="001913D9">
              <w:t>491.0</w:t>
            </w:r>
          </w:p>
        </w:tc>
        <w:tc>
          <w:tcPr>
            <w:tcW w:w="1041" w:type="dxa"/>
            <w:vAlign w:val="center"/>
            <w:hideMark/>
          </w:tcPr>
          <w:p w14:paraId="34F9BBD9" w14:textId="5C8D9474" w:rsidR="008D0665" w:rsidRPr="001913D9" w:rsidRDefault="008D0665" w:rsidP="00BF33DE">
            <w:pPr>
              <w:pStyle w:val="TableText"/>
              <w:tabs>
                <w:tab w:val="decimal" w:pos="511"/>
              </w:tabs>
              <w:jc w:val="center"/>
              <w:rPr>
                <w:rFonts w:ascii="Times New Roman" w:hAnsi="Times New Roman" w:cs="Times New Roman"/>
                <w:sz w:val="24"/>
                <w:szCs w:val="24"/>
              </w:rPr>
            </w:pPr>
            <w:r w:rsidRPr="001913D9">
              <w:t>-0.4</w:t>
            </w:r>
          </w:p>
        </w:tc>
        <w:tc>
          <w:tcPr>
            <w:tcW w:w="1041" w:type="dxa"/>
            <w:vAlign w:val="center"/>
            <w:hideMark/>
          </w:tcPr>
          <w:p w14:paraId="6BA84880" w14:textId="390A284B" w:rsidR="008D0665" w:rsidRPr="001913D9" w:rsidRDefault="008D0665" w:rsidP="00BF33DE">
            <w:pPr>
              <w:pStyle w:val="TableText"/>
              <w:jc w:val="center"/>
              <w:rPr>
                <w:rFonts w:ascii="Times New Roman" w:hAnsi="Times New Roman" w:cs="Times New Roman"/>
                <w:sz w:val="24"/>
                <w:szCs w:val="24"/>
              </w:rPr>
            </w:pPr>
            <w:r w:rsidRPr="001913D9">
              <w:t>477.3</w:t>
            </w:r>
          </w:p>
        </w:tc>
        <w:tc>
          <w:tcPr>
            <w:tcW w:w="1041" w:type="dxa"/>
            <w:vAlign w:val="center"/>
            <w:hideMark/>
          </w:tcPr>
          <w:p w14:paraId="31F23A15" w14:textId="3E851290" w:rsidR="008D0665" w:rsidRPr="001913D9" w:rsidRDefault="008D0665" w:rsidP="00BF33DE">
            <w:pPr>
              <w:pStyle w:val="TableText"/>
              <w:tabs>
                <w:tab w:val="decimal" w:pos="496"/>
              </w:tabs>
              <w:jc w:val="center"/>
              <w:rPr>
                <w:rFonts w:ascii="Times New Roman" w:hAnsi="Times New Roman" w:cs="Times New Roman"/>
                <w:sz w:val="24"/>
                <w:szCs w:val="24"/>
              </w:rPr>
            </w:pPr>
            <w:r w:rsidRPr="001913D9">
              <w:t>13.7</w:t>
            </w:r>
          </w:p>
        </w:tc>
      </w:tr>
      <w:tr w:rsidR="009228D5" w:rsidRPr="001913D9" w14:paraId="2D72B2CC" w14:textId="77777777" w:rsidTr="00BF33DE">
        <w:trPr>
          <w:cnfStyle w:val="000000100000" w:firstRow="0" w:lastRow="0" w:firstColumn="0" w:lastColumn="0" w:oddVBand="0" w:evenVBand="0" w:oddHBand="1" w:evenHBand="0" w:firstRowFirstColumn="0" w:firstRowLastColumn="0" w:lastRowFirstColumn="0" w:lastRowLastColumn="0"/>
        </w:trPr>
        <w:tc>
          <w:tcPr>
            <w:tcW w:w="2058" w:type="dxa"/>
            <w:hideMark/>
          </w:tcPr>
          <w:p w14:paraId="1E5A61D7" w14:textId="77777777" w:rsidR="008D0665" w:rsidRPr="001913D9" w:rsidRDefault="008D0665" w:rsidP="004F57C3">
            <w:pPr>
              <w:pStyle w:val="TableText"/>
              <w:rPr>
                <w:rFonts w:ascii="Times New Roman" w:hAnsi="Times New Roman" w:cs="Times New Roman"/>
                <w:sz w:val="24"/>
                <w:szCs w:val="24"/>
              </w:rPr>
            </w:pPr>
            <w:r w:rsidRPr="001913D9">
              <w:t>Asian </w:t>
            </w:r>
          </w:p>
        </w:tc>
        <w:tc>
          <w:tcPr>
            <w:tcW w:w="1040" w:type="dxa"/>
            <w:vAlign w:val="center"/>
            <w:hideMark/>
          </w:tcPr>
          <w:p w14:paraId="0C68498E" w14:textId="70A821BD" w:rsidR="008D0665" w:rsidRPr="001913D9" w:rsidRDefault="008D0665" w:rsidP="00BF33DE">
            <w:pPr>
              <w:pStyle w:val="TableText"/>
              <w:jc w:val="center"/>
              <w:rPr>
                <w:rFonts w:ascii="Times New Roman" w:hAnsi="Times New Roman" w:cs="Times New Roman"/>
                <w:sz w:val="24"/>
                <w:szCs w:val="24"/>
              </w:rPr>
            </w:pPr>
            <w:r w:rsidRPr="001913D9">
              <w:t>50</w:t>
            </w:r>
          </w:p>
        </w:tc>
        <w:tc>
          <w:tcPr>
            <w:tcW w:w="1041" w:type="dxa"/>
            <w:vAlign w:val="center"/>
            <w:hideMark/>
          </w:tcPr>
          <w:p w14:paraId="17DA74E6" w14:textId="577639AD" w:rsidR="008D0665" w:rsidRPr="001913D9" w:rsidRDefault="008D0665" w:rsidP="00BF33DE">
            <w:pPr>
              <w:pStyle w:val="TableText"/>
              <w:jc w:val="center"/>
              <w:rPr>
                <w:rFonts w:ascii="Times New Roman" w:hAnsi="Times New Roman" w:cs="Times New Roman"/>
                <w:sz w:val="24"/>
                <w:szCs w:val="24"/>
              </w:rPr>
            </w:pPr>
            <w:r w:rsidRPr="001913D9">
              <w:t>516.6</w:t>
            </w:r>
          </w:p>
        </w:tc>
        <w:tc>
          <w:tcPr>
            <w:tcW w:w="1041" w:type="dxa"/>
            <w:vAlign w:val="center"/>
            <w:hideMark/>
          </w:tcPr>
          <w:p w14:paraId="32C36AC1" w14:textId="71BDA83C" w:rsidR="008D0665" w:rsidRPr="001913D9" w:rsidRDefault="008D0665" w:rsidP="00BF33DE">
            <w:pPr>
              <w:pStyle w:val="TableText"/>
              <w:jc w:val="center"/>
              <w:rPr>
                <w:rFonts w:ascii="Times New Roman" w:hAnsi="Times New Roman" w:cs="Times New Roman"/>
                <w:sz w:val="24"/>
                <w:szCs w:val="24"/>
              </w:rPr>
            </w:pPr>
            <w:r w:rsidRPr="001913D9">
              <w:t>515.6</w:t>
            </w:r>
          </w:p>
        </w:tc>
        <w:tc>
          <w:tcPr>
            <w:tcW w:w="1041" w:type="dxa"/>
            <w:vAlign w:val="center"/>
            <w:hideMark/>
          </w:tcPr>
          <w:p w14:paraId="0DE347BB" w14:textId="13EBF0A6" w:rsidR="008D0665" w:rsidRPr="001913D9" w:rsidRDefault="008D0665" w:rsidP="00BF33DE">
            <w:pPr>
              <w:pStyle w:val="TableText"/>
              <w:jc w:val="center"/>
              <w:rPr>
                <w:rFonts w:ascii="Times New Roman" w:hAnsi="Times New Roman" w:cs="Times New Roman"/>
                <w:sz w:val="24"/>
                <w:szCs w:val="24"/>
              </w:rPr>
            </w:pPr>
            <w:r w:rsidRPr="001913D9">
              <w:t>503.2</w:t>
            </w:r>
          </w:p>
        </w:tc>
        <w:tc>
          <w:tcPr>
            <w:tcW w:w="1041" w:type="dxa"/>
            <w:vAlign w:val="center"/>
            <w:hideMark/>
          </w:tcPr>
          <w:p w14:paraId="63438DB3" w14:textId="1225F1C9" w:rsidR="008D0665" w:rsidRPr="001913D9" w:rsidRDefault="008D0665" w:rsidP="00BF33DE">
            <w:pPr>
              <w:pStyle w:val="TableText"/>
              <w:tabs>
                <w:tab w:val="decimal" w:pos="511"/>
              </w:tabs>
              <w:jc w:val="center"/>
              <w:rPr>
                <w:rFonts w:ascii="Times New Roman" w:hAnsi="Times New Roman" w:cs="Times New Roman"/>
                <w:sz w:val="24"/>
                <w:szCs w:val="24"/>
              </w:rPr>
            </w:pPr>
            <w:r w:rsidRPr="001913D9">
              <w:t>-13.4</w:t>
            </w:r>
          </w:p>
        </w:tc>
        <w:tc>
          <w:tcPr>
            <w:tcW w:w="1041" w:type="dxa"/>
            <w:vAlign w:val="center"/>
            <w:hideMark/>
          </w:tcPr>
          <w:p w14:paraId="319FF1C8" w14:textId="55B88981" w:rsidR="008D0665" w:rsidRPr="001913D9" w:rsidRDefault="008D0665" w:rsidP="00BF33DE">
            <w:pPr>
              <w:pStyle w:val="TableText"/>
              <w:jc w:val="center"/>
              <w:rPr>
                <w:rFonts w:ascii="Times New Roman" w:hAnsi="Times New Roman" w:cs="Times New Roman"/>
                <w:sz w:val="24"/>
                <w:szCs w:val="24"/>
              </w:rPr>
            </w:pPr>
            <w:r w:rsidRPr="001913D9">
              <w:t>508.6</w:t>
            </w:r>
          </w:p>
        </w:tc>
        <w:tc>
          <w:tcPr>
            <w:tcW w:w="1041" w:type="dxa"/>
            <w:vAlign w:val="center"/>
            <w:hideMark/>
          </w:tcPr>
          <w:p w14:paraId="600B52C1" w14:textId="54B96CD5" w:rsidR="008D0665" w:rsidRPr="001913D9" w:rsidRDefault="008D0665" w:rsidP="00BF33DE">
            <w:pPr>
              <w:pStyle w:val="TableText"/>
              <w:tabs>
                <w:tab w:val="decimal" w:pos="496"/>
              </w:tabs>
              <w:jc w:val="center"/>
              <w:rPr>
                <w:rFonts w:ascii="Times New Roman" w:hAnsi="Times New Roman" w:cs="Times New Roman"/>
                <w:sz w:val="24"/>
                <w:szCs w:val="24"/>
              </w:rPr>
            </w:pPr>
            <w:r w:rsidRPr="001913D9">
              <w:t>-5.4</w:t>
            </w:r>
          </w:p>
        </w:tc>
      </w:tr>
      <w:tr w:rsidR="009228D5" w:rsidRPr="001913D9" w14:paraId="0144C7C2" w14:textId="77777777" w:rsidTr="00BF33DE">
        <w:tc>
          <w:tcPr>
            <w:tcW w:w="2058" w:type="dxa"/>
            <w:hideMark/>
          </w:tcPr>
          <w:p w14:paraId="2441F92E" w14:textId="77777777" w:rsidR="008D0665" w:rsidRPr="001913D9" w:rsidRDefault="008D0665" w:rsidP="004F57C3">
            <w:pPr>
              <w:pStyle w:val="TableText"/>
              <w:rPr>
                <w:rFonts w:ascii="Times New Roman" w:hAnsi="Times New Roman" w:cs="Times New Roman"/>
                <w:sz w:val="24"/>
                <w:szCs w:val="24"/>
              </w:rPr>
            </w:pPr>
            <w:r w:rsidRPr="001913D9">
              <w:t>Hispanic/Latino </w:t>
            </w:r>
          </w:p>
        </w:tc>
        <w:tc>
          <w:tcPr>
            <w:tcW w:w="1040" w:type="dxa"/>
            <w:vAlign w:val="center"/>
            <w:hideMark/>
          </w:tcPr>
          <w:p w14:paraId="12010E9D" w14:textId="7D234598" w:rsidR="008D0665" w:rsidRPr="001913D9" w:rsidRDefault="008D0665" w:rsidP="00BF33DE">
            <w:pPr>
              <w:pStyle w:val="TableText"/>
              <w:jc w:val="center"/>
              <w:rPr>
                <w:rFonts w:ascii="Times New Roman" w:hAnsi="Times New Roman" w:cs="Times New Roman"/>
                <w:sz w:val="24"/>
                <w:szCs w:val="24"/>
              </w:rPr>
            </w:pPr>
            <w:r w:rsidRPr="001913D9">
              <w:t>104</w:t>
            </w:r>
          </w:p>
        </w:tc>
        <w:tc>
          <w:tcPr>
            <w:tcW w:w="1041" w:type="dxa"/>
            <w:vAlign w:val="center"/>
            <w:hideMark/>
          </w:tcPr>
          <w:p w14:paraId="4D9A59A7" w14:textId="6D8F77CA" w:rsidR="008D0665" w:rsidRPr="001913D9" w:rsidRDefault="008D0665" w:rsidP="00BF33DE">
            <w:pPr>
              <w:pStyle w:val="TableText"/>
              <w:jc w:val="center"/>
              <w:rPr>
                <w:rFonts w:ascii="Times New Roman" w:hAnsi="Times New Roman" w:cs="Times New Roman"/>
                <w:sz w:val="24"/>
                <w:szCs w:val="24"/>
              </w:rPr>
            </w:pPr>
            <w:r w:rsidRPr="001913D9">
              <w:t>501.8</w:t>
            </w:r>
          </w:p>
        </w:tc>
        <w:tc>
          <w:tcPr>
            <w:tcW w:w="1041" w:type="dxa"/>
            <w:vAlign w:val="center"/>
            <w:hideMark/>
          </w:tcPr>
          <w:p w14:paraId="356E337C" w14:textId="5D7BC4AE" w:rsidR="008D0665" w:rsidRPr="001913D9" w:rsidRDefault="008D0665" w:rsidP="00BF33DE">
            <w:pPr>
              <w:pStyle w:val="TableText"/>
              <w:jc w:val="center"/>
              <w:rPr>
                <w:rFonts w:ascii="Times New Roman" w:hAnsi="Times New Roman" w:cs="Times New Roman"/>
                <w:sz w:val="24"/>
                <w:szCs w:val="24"/>
              </w:rPr>
            </w:pPr>
            <w:r w:rsidRPr="001913D9">
              <w:t>496.9</w:t>
            </w:r>
          </w:p>
        </w:tc>
        <w:tc>
          <w:tcPr>
            <w:tcW w:w="1041" w:type="dxa"/>
            <w:vAlign w:val="center"/>
            <w:hideMark/>
          </w:tcPr>
          <w:p w14:paraId="5FB9F163" w14:textId="70351FC6" w:rsidR="008D0665" w:rsidRPr="001913D9" w:rsidRDefault="008D0665" w:rsidP="00BF33DE">
            <w:pPr>
              <w:pStyle w:val="TableText"/>
              <w:jc w:val="center"/>
              <w:rPr>
                <w:rFonts w:ascii="Times New Roman" w:hAnsi="Times New Roman" w:cs="Times New Roman"/>
                <w:sz w:val="24"/>
                <w:szCs w:val="24"/>
              </w:rPr>
            </w:pPr>
            <w:r w:rsidRPr="001913D9">
              <w:t>479.7</w:t>
            </w:r>
          </w:p>
        </w:tc>
        <w:tc>
          <w:tcPr>
            <w:tcW w:w="1041" w:type="dxa"/>
            <w:vAlign w:val="center"/>
            <w:hideMark/>
          </w:tcPr>
          <w:p w14:paraId="7B6E5EE5" w14:textId="689105C9" w:rsidR="008D0665" w:rsidRPr="001913D9" w:rsidRDefault="008D0665" w:rsidP="00BF33DE">
            <w:pPr>
              <w:pStyle w:val="TableText"/>
              <w:tabs>
                <w:tab w:val="decimal" w:pos="511"/>
              </w:tabs>
              <w:jc w:val="center"/>
              <w:rPr>
                <w:rFonts w:ascii="Times New Roman" w:hAnsi="Times New Roman" w:cs="Times New Roman"/>
                <w:sz w:val="24"/>
                <w:szCs w:val="24"/>
              </w:rPr>
            </w:pPr>
            <w:r w:rsidRPr="001913D9">
              <w:t>-22.1</w:t>
            </w:r>
          </w:p>
        </w:tc>
        <w:tc>
          <w:tcPr>
            <w:tcW w:w="1041" w:type="dxa"/>
            <w:vAlign w:val="center"/>
            <w:hideMark/>
          </w:tcPr>
          <w:p w14:paraId="543B61AA" w14:textId="238005E9" w:rsidR="008D0665" w:rsidRPr="001913D9" w:rsidRDefault="008D0665" w:rsidP="00BF33DE">
            <w:pPr>
              <w:pStyle w:val="TableText"/>
              <w:jc w:val="center"/>
              <w:rPr>
                <w:rFonts w:ascii="Times New Roman" w:hAnsi="Times New Roman" w:cs="Times New Roman"/>
                <w:sz w:val="24"/>
                <w:szCs w:val="24"/>
              </w:rPr>
            </w:pPr>
            <w:r w:rsidRPr="001913D9">
              <w:t>476.5</w:t>
            </w:r>
          </w:p>
        </w:tc>
        <w:tc>
          <w:tcPr>
            <w:tcW w:w="1041" w:type="dxa"/>
            <w:vAlign w:val="center"/>
            <w:hideMark/>
          </w:tcPr>
          <w:p w14:paraId="051E94F2" w14:textId="1E97EB21" w:rsidR="008D0665" w:rsidRPr="001913D9" w:rsidRDefault="008D0665" w:rsidP="00BF33DE">
            <w:pPr>
              <w:pStyle w:val="TableText"/>
              <w:tabs>
                <w:tab w:val="decimal" w:pos="496"/>
              </w:tabs>
              <w:jc w:val="center"/>
              <w:rPr>
                <w:rFonts w:ascii="Times New Roman" w:hAnsi="Times New Roman" w:cs="Times New Roman"/>
                <w:sz w:val="24"/>
                <w:szCs w:val="24"/>
              </w:rPr>
            </w:pPr>
            <w:r w:rsidRPr="001913D9">
              <w:t>3.2</w:t>
            </w:r>
          </w:p>
        </w:tc>
      </w:tr>
      <w:tr w:rsidR="00375AC1" w:rsidRPr="001913D9" w14:paraId="24549652" w14:textId="77777777" w:rsidTr="00BF33DE">
        <w:trPr>
          <w:cnfStyle w:val="000000100000" w:firstRow="0" w:lastRow="0" w:firstColumn="0" w:lastColumn="0" w:oddVBand="0" w:evenVBand="0" w:oddHBand="1" w:evenHBand="0" w:firstRowFirstColumn="0" w:firstRowLastColumn="0" w:lastRowFirstColumn="0" w:lastRowLastColumn="0"/>
        </w:trPr>
        <w:tc>
          <w:tcPr>
            <w:tcW w:w="2058" w:type="dxa"/>
            <w:hideMark/>
          </w:tcPr>
          <w:p w14:paraId="46B007A9" w14:textId="5CB0A383" w:rsidR="00375AC1" w:rsidRPr="001913D9" w:rsidRDefault="00375AC1" w:rsidP="004F57C3">
            <w:pPr>
              <w:pStyle w:val="TableText"/>
              <w:rPr>
                <w:rFonts w:ascii="Times New Roman" w:hAnsi="Times New Roman" w:cs="Times New Roman"/>
                <w:sz w:val="24"/>
                <w:szCs w:val="24"/>
              </w:rPr>
            </w:pPr>
            <w:r>
              <w:t>Multirace</w:t>
            </w:r>
          </w:p>
        </w:tc>
        <w:tc>
          <w:tcPr>
            <w:tcW w:w="1040" w:type="dxa"/>
            <w:vAlign w:val="center"/>
            <w:hideMark/>
          </w:tcPr>
          <w:p w14:paraId="6A22C259" w14:textId="4D31D4D3" w:rsidR="00375AC1" w:rsidRPr="001913D9" w:rsidRDefault="00375AC1" w:rsidP="00BF33DE">
            <w:pPr>
              <w:pStyle w:val="TableText"/>
              <w:jc w:val="center"/>
              <w:rPr>
                <w:rFonts w:ascii="Times New Roman" w:hAnsi="Times New Roman" w:cs="Times New Roman"/>
                <w:sz w:val="24"/>
                <w:szCs w:val="24"/>
              </w:rPr>
            </w:pPr>
            <w:r w:rsidRPr="001913D9">
              <w:t>23</w:t>
            </w:r>
          </w:p>
        </w:tc>
        <w:tc>
          <w:tcPr>
            <w:tcW w:w="1041" w:type="dxa"/>
            <w:vAlign w:val="center"/>
            <w:hideMark/>
          </w:tcPr>
          <w:p w14:paraId="5286C179" w14:textId="33F36756" w:rsidR="00375AC1" w:rsidRPr="001913D9" w:rsidRDefault="00375AC1" w:rsidP="00BF33DE">
            <w:pPr>
              <w:pStyle w:val="TableText"/>
              <w:jc w:val="center"/>
              <w:rPr>
                <w:rFonts w:ascii="Times New Roman" w:hAnsi="Times New Roman" w:cs="Times New Roman"/>
                <w:sz w:val="24"/>
                <w:szCs w:val="24"/>
              </w:rPr>
            </w:pPr>
            <w:r w:rsidRPr="001913D9">
              <w:t>496.0</w:t>
            </w:r>
          </w:p>
        </w:tc>
        <w:tc>
          <w:tcPr>
            <w:tcW w:w="1041" w:type="dxa"/>
            <w:vAlign w:val="center"/>
            <w:hideMark/>
          </w:tcPr>
          <w:p w14:paraId="16B92370" w14:textId="4110E398" w:rsidR="00375AC1" w:rsidRPr="001913D9" w:rsidRDefault="00375AC1" w:rsidP="00BF33DE">
            <w:pPr>
              <w:pStyle w:val="TableText"/>
              <w:jc w:val="center"/>
              <w:rPr>
                <w:rFonts w:ascii="Times New Roman" w:hAnsi="Times New Roman" w:cs="Times New Roman"/>
                <w:sz w:val="24"/>
                <w:szCs w:val="24"/>
              </w:rPr>
            </w:pPr>
            <w:r w:rsidRPr="001913D9">
              <w:t>512.7</w:t>
            </w:r>
          </w:p>
        </w:tc>
        <w:tc>
          <w:tcPr>
            <w:tcW w:w="1041" w:type="dxa"/>
            <w:vAlign w:val="center"/>
            <w:hideMark/>
          </w:tcPr>
          <w:p w14:paraId="5791496A" w14:textId="3FF81104" w:rsidR="00375AC1" w:rsidRPr="001913D9" w:rsidRDefault="00375AC1" w:rsidP="00BF33DE">
            <w:pPr>
              <w:pStyle w:val="TableText"/>
              <w:jc w:val="center"/>
              <w:rPr>
                <w:rFonts w:ascii="Times New Roman" w:hAnsi="Times New Roman" w:cs="Times New Roman"/>
                <w:sz w:val="24"/>
                <w:szCs w:val="24"/>
              </w:rPr>
            </w:pPr>
            <w:r w:rsidRPr="001913D9">
              <w:t>504.8</w:t>
            </w:r>
          </w:p>
        </w:tc>
        <w:tc>
          <w:tcPr>
            <w:tcW w:w="1041" w:type="dxa"/>
            <w:vAlign w:val="center"/>
            <w:hideMark/>
          </w:tcPr>
          <w:p w14:paraId="7BBA5D84" w14:textId="4524152C" w:rsidR="00375AC1" w:rsidRPr="001913D9" w:rsidRDefault="00375AC1" w:rsidP="00BF33DE">
            <w:pPr>
              <w:pStyle w:val="TableText"/>
              <w:tabs>
                <w:tab w:val="decimal" w:pos="511"/>
              </w:tabs>
              <w:jc w:val="center"/>
              <w:rPr>
                <w:rFonts w:ascii="Times New Roman" w:hAnsi="Times New Roman" w:cs="Times New Roman"/>
                <w:sz w:val="24"/>
                <w:szCs w:val="24"/>
              </w:rPr>
            </w:pPr>
            <w:r w:rsidRPr="001913D9">
              <w:t>8.8</w:t>
            </w:r>
          </w:p>
        </w:tc>
        <w:tc>
          <w:tcPr>
            <w:tcW w:w="1041" w:type="dxa"/>
            <w:vAlign w:val="center"/>
            <w:hideMark/>
          </w:tcPr>
          <w:p w14:paraId="37A29461" w14:textId="016F92A4" w:rsidR="00375AC1" w:rsidRPr="001913D9" w:rsidRDefault="00375AC1" w:rsidP="00BF33DE">
            <w:pPr>
              <w:pStyle w:val="TableText"/>
              <w:jc w:val="center"/>
              <w:rPr>
                <w:rFonts w:ascii="Times New Roman" w:hAnsi="Times New Roman" w:cs="Times New Roman"/>
                <w:sz w:val="24"/>
                <w:szCs w:val="24"/>
              </w:rPr>
            </w:pPr>
            <w:r w:rsidRPr="001913D9">
              <w:t>492.1</w:t>
            </w:r>
          </w:p>
        </w:tc>
        <w:tc>
          <w:tcPr>
            <w:tcW w:w="1041" w:type="dxa"/>
            <w:vAlign w:val="center"/>
            <w:hideMark/>
          </w:tcPr>
          <w:p w14:paraId="732317CA" w14:textId="144D1E11" w:rsidR="00375AC1" w:rsidRPr="001913D9" w:rsidRDefault="00375AC1" w:rsidP="00BF33DE">
            <w:pPr>
              <w:pStyle w:val="TableText"/>
              <w:tabs>
                <w:tab w:val="decimal" w:pos="496"/>
              </w:tabs>
              <w:jc w:val="center"/>
              <w:rPr>
                <w:rFonts w:ascii="Times New Roman" w:hAnsi="Times New Roman" w:cs="Times New Roman"/>
                <w:sz w:val="24"/>
                <w:szCs w:val="24"/>
              </w:rPr>
            </w:pPr>
            <w:r w:rsidRPr="001913D9">
              <w:t>12.7</w:t>
            </w:r>
          </w:p>
        </w:tc>
      </w:tr>
      <w:tr w:rsidR="00375AC1" w:rsidRPr="001913D9" w14:paraId="67D52C61" w14:textId="77777777" w:rsidTr="00BF33DE">
        <w:tc>
          <w:tcPr>
            <w:tcW w:w="2058" w:type="dxa"/>
            <w:hideMark/>
          </w:tcPr>
          <w:p w14:paraId="5C179E08" w14:textId="7F7DCBC0" w:rsidR="00375AC1" w:rsidRPr="001913D9" w:rsidRDefault="00375AC1" w:rsidP="004F57C3">
            <w:pPr>
              <w:pStyle w:val="TableText"/>
              <w:rPr>
                <w:rFonts w:ascii="Times New Roman" w:hAnsi="Times New Roman" w:cs="Times New Roman"/>
                <w:sz w:val="24"/>
                <w:szCs w:val="24"/>
              </w:rPr>
            </w:pPr>
            <w:r>
              <w:t>White</w:t>
            </w:r>
          </w:p>
        </w:tc>
        <w:tc>
          <w:tcPr>
            <w:tcW w:w="1040" w:type="dxa"/>
            <w:vAlign w:val="center"/>
            <w:hideMark/>
          </w:tcPr>
          <w:p w14:paraId="1116755F" w14:textId="0BBE7F31" w:rsidR="00375AC1" w:rsidRPr="001913D9" w:rsidRDefault="00375AC1" w:rsidP="00BF33DE">
            <w:pPr>
              <w:pStyle w:val="TableText"/>
              <w:jc w:val="center"/>
              <w:rPr>
                <w:rFonts w:ascii="Times New Roman" w:hAnsi="Times New Roman" w:cs="Times New Roman"/>
                <w:sz w:val="24"/>
                <w:szCs w:val="24"/>
              </w:rPr>
            </w:pPr>
            <w:r w:rsidRPr="001913D9">
              <w:t>1,266</w:t>
            </w:r>
          </w:p>
        </w:tc>
        <w:tc>
          <w:tcPr>
            <w:tcW w:w="1041" w:type="dxa"/>
            <w:vAlign w:val="center"/>
            <w:hideMark/>
          </w:tcPr>
          <w:p w14:paraId="25A17689" w14:textId="1BD017E6" w:rsidR="00375AC1" w:rsidRPr="001913D9" w:rsidRDefault="00375AC1" w:rsidP="00BF33DE">
            <w:pPr>
              <w:pStyle w:val="TableText"/>
              <w:jc w:val="center"/>
              <w:rPr>
                <w:rFonts w:ascii="Times New Roman" w:hAnsi="Times New Roman" w:cs="Times New Roman"/>
                <w:sz w:val="24"/>
                <w:szCs w:val="24"/>
              </w:rPr>
            </w:pPr>
            <w:r w:rsidRPr="001913D9">
              <w:t>499.9</w:t>
            </w:r>
          </w:p>
        </w:tc>
        <w:tc>
          <w:tcPr>
            <w:tcW w:w="1041" w:type="dxa"/>
            <w:vAlign w:val="center"/>
            <w:hideMark/>
          </w:tcPr>
          <w:p w14:paraId="3E4D2203" w14:textId="2AB19548" w:rsidR="00375AC1" w:rsidRPr="001913D9" w:rsidRDefault="00375AC1" w:rsidP="00BF33DE">
            <w:pPr>
              <w:pStyle w:val="TableText"/>
              <w:jc w:val="center"/>
              <w:rPr>
                <w:rFonts w:ascii="Times New Roman" w:hAnsi="Times New Roman" w:cs="Times New Roman"/>
                <w:sz w:val="24"/>
                <w:szCs w:val="24"/>
              </w:rPr>
            </w:pPr>
            <w:r w:rsidRPr="001913D9">
              <w:t>501.6</w:t>
            </w:r>
          </w:p>
        </w:tc>
        <w:tc>
          <w:tcPr>
            <w:tcW w:w="1041" w:type="dxa"/>
            <w:vAlign w:val="center"/>
            <w:hideMark/>
          </w:tcPr>
          <w:p w14:paraId="301EA86E" w14:textId="79B8A1ED" w:rsidR="00375AC1" w:rsidRPr="001913D9" w:rsidRDefault="00375AC1" w:rsidP="00BF33DE">
            <w:pPr>
              <w:pStyle w:val="TableText"/>
              <w:jc w:val="center"/>
              <w:rPr>
                <w:rFonts w:ascii="Times New Roman" w:hAnsi="Times New Roman" w:cs="Times New Roman"/>
                <w:sz w:val="24"/>
                <w:szCs w:val="24"/>
              </w:rPr>
            </w:pPr>
            <w:r w:rsidRPr="001913D9">
              <w:t>493.6</w:t>
            </w:r>
          </w:p>
        </w:tc>
        <w:tc>
          <w:tcPr>
            <w:tcW w:w="1041" w:type="dxa"/>
            <w:vAlign w:val="center"/>
            <w:hideMark/>
          </w:tcPr>
          <w:p w14:paraId="2330478C" w14:textId="6D8726EC" w:rsidR="00375AC1" w:rsidRPr="001913D9" w:rsidRDefault="00375AC1" w:rsidP="00BF33DE">
            <w:pPr>
              <w:pStyle w:val="TableText"/>
              <w:tabs>
                <w:tab w:val="decimal" w:pos="511"/>
              </w:tabs>
              <w:jc w:val="center"/>
              <w:rPr>
                <w:rFonts w:ascii="Times New Roman" w:hAnsi="Times New Roman" w:cs="Times New Roman"/>
                <w:sz w:val="24"/>
                <w:szCs w:val="24"/>
              </w:rPr>
            </w:pPr>
            <w:r w:rsidRPr="001913D9">
              <w:t>-6.3</w:t>
            </w:r>
          </w:p>
        </w:tc>
        <w:tc>
          <w:tcPr>
            <w:tcW w:w="1041" w:type="dxa"/>
            <w:vAlign w:val="center"/>
            <w:hideMark/>
          </w:tcPr>
          <w:p w14:paraId="0E35998F" w14:textId="30594CA2" w:rsidR="00375AC1" w:rsidRPr="001913D9" w:rsidRDefault="00375AC1" w:rsidP="00BF33DE">
            <w:pPr>
              <w:pStyle w:val="TableText"/>
              <w:jc w:val="center"/>
              <w:rPr>
                <w:rFonts w:ascii="Times New Roman" w:hAnsi="Times New Roman" w:cs="Times New Roman"/>
                <w:sz w:val="24"/>
                <w:szCs w:val="24"/>
              </w:rPr>
            </w:pPr>
            <w:r w:rsidRPr="001913D9">
              <w:t>494.3</w:t>
            </w:r>
          </w:p>
        </w:tc>
        <w:tc>
          <w:tcPr>
            <w:tcW w:w="1041" w:type="dxa"/>
            <w:vAlign w:val="center"/>
            <w:hideMark/>
          </w:tcPr>
          <w:p w14:paraId="3950B24E" w14:textId="74ED2723" w:rsidR="00375AC1" w:rsidRPr="001913D9" w:rsidRDefault="00375AC1" w:rsidP="00BF33DE">
            <w:pPr>
              <w:pStyle w:val="TableText"/>
              <w:tabs>
                <w:tab w:val="decimal" w:pos="496"/>
              </w:tabs>
              <w:jc w:val="center"/>
              <w:rPr>
                <w:rFonts w:ascii="Times New Roman" w:hAnsi="Times New Roman" w:cs="Times New Roman"/>
                <w:sz w:val="24"/>
                <w:szCs w:val="24"/>
              </w:rPr>
            </w:pPr>
            <w:r w:rsidRPr="001913D9">
              <w:t>-0.7</w:t>
            </w:r>
          </w:p>
        </w:tc>
      </w:tr>
      <w:tr w:rsidR="00375AC1" w:rsidRPr="001913D9" w14:paraId="2339094B" w14:textId="77777777" w:rsidTr="00BF33DE">
        <w:trPr>
          <w:cnfStyle w:val="000000100000" w:firstRow="0" w:lastRow="0" w:firstColumn="0" w:lastColumn="0" w:oddVBand="0" w:evenVBand="0" w:oddHBand="1" w:evenHBand="0" w:firstRowFirstColumn="0" w:firstRowLastColumn="0" w:lastRowFirstColumn="0" w:lastRowLastColumn="0"/>
        </w:trPr>
        <w:tc>
          <w:tcPr>
            <w:tcW w:w="2058" w:type="dxa"/>
            <w:hideMark/>
          </w:tcPr>
          <w:p w14:paraId="78148177" w14:textId="17FE8BEC" w:rsidR="00375AC1" w:rsidRPr="001913D9" w:rsidRDefault="00375AC1" w:rsidP="004F57C3">
            <w:pPr>
              <w:pStyle w:val="TableText"/>
              <w:rPr>
                <w:rFonts w:ascii="Times New Roman" w:hAnsi="Times New Roman" w:cs="Times New Roman"/>
                <w:sz w:val="24"/>
                <w:szCs w:val="24"/>
              </w:rPr>
            </w:pPr>
            <w:r>
              <w:t>High need</w:t>
            </w:r>
          </w:p>
        </w:tc>
        <w:tc>
          <w:tcPr>
            <w:tcW w:w="1040" w:type="dxa"/>
            <w:vAlign w:val="center"/>
            <w:hideMark/>
          </w:tcPr>
          <w:p w14:paraId="45B7B894" w14:textId="26223ACB" w:rsidR="00375AC1" w:rsidRPr="001913D9" w:rsidRDefault="00375AC1" w:rsidP="00BF33DE">
            <w:pPr>
              <w:pStyle w:val="TableText"/>
              <w:jc w:val="center"/>
              <w:rPr>
                <w:rFonts w:ascii="Times New Roman" w:hAnsi="Times New Roman" w:cs="Times New Roman"/>
                <w:sz w:val="24"/>
                <w:szCs w:val="24"/>
              </w:rPr>
            </w:pPr>
            <w:r w:rsidRPr="001913D9">
              <w:t>540</w:t>
            </w:r>
          </w:p>
        </w:tc>
        <w:tc>
          <w:tcPr>
            <w:tcW w:w="1041" w:type="dxa"/>
            <w:vAlign w:val="center"/>
            <w:hideMark/>
          </w:tcPr>
          <w:p w14:paraId="3430D378" w14:textId="19319B3D" w:rsidR="00375AC1" w:rsidRPr="001913D9" w:rsidRDefault="00375AC1" w:rsidP="00BF33DE">
            <w:pPr>
              <w:pStyle w:val="TableText"/>
              <w:jc w:val="center"/>
              <w:rPr>
                <w:rFonts w:ascii="Times New Roman" w:hAnsi="Times New Roman" w:cs="Times New Roman"/>
                <w:sz w:val="24"/>
                <w:szCs w:val="24"/>
              </w:rPr>
            </w:pPr>
            <w:r w:rsidRPr="001913D9">
              <w:t>487.6</w:t>
            </w:r>
          </w:p>
        </w:tc>
        <w:tc>
          <w:tcPr>
            <w:tcW w:w="1041" w:type="dxa"/>
            <w:vAlign w:val="center"/>
            <w:hideMark/>
          </w:tcPr>
          <w:p w14:paraId="502D63EE" w14:textId="3B28F8D5" w:rsidR="00375AC1" w:rsidRPr="001913D9" w:rsidRDefault="00375AC1" w:rsidP="00BF33DE">
            <w:pPr>
              <w:pStyle w:val="TableText"/>
              <w:jc w:val="center"/>
              <w:rPr>
                <w:rFonts w:ascii="Times New Roman" w:hAnsi="Times New Roman" w:cs="Times New Roman"/>
                <w:sz w:val="24"/>
                <w:szCs w:val="24"/>
              </w:rPr>
            </w:pPr>
            <w:r w:rsidRPr="001913D9">
              <w:t>489.4</w:t>
            </w:r>
          </w:p>
        </w:tc>
        <w:tc>
          <w:tcPr>
            <w:tcW w:w="1041" w:type="dxa"/>
            <w:vAlign w:val="center"/>
            <w:hideMark/>
          </w:tcPr>
          <w:p w14:paraId="785F8A48" w14:textId="2DDEE769" w:rsidR="00375AC1" w:rsidRPr="001913D9" w:rsidRDefault="00375AC1" w:rsidP="00BF33DE">
            <w:pPr>
              <w:pStyle w:val="TableText"/>
              <w:jc w:val="center"/>
              <w:rPr>
                <w:rFonts w:ascii="Times New Roman" w:hAnsi="Times New Roman" w:cs="Times New Roman"/>
                <w:sz w:val="24"/>
                <w:szCs w:val="24"/>
              </w:rPr>
            </w:pPr>
            <w:r w:rsidRPr="001913D9">
              <w:t>481.0</w:t>
            </w:r>
          </w:p>
        </w:tc>
        <w:tc>
          <w:tcPr>
            <w:tcW w:w="1041" w:type="dxa"/>
            <w:vAlign w:val="center"/>
            <w:hideMark/>
          </w:tcPr>
          <w:p w14:paraId="0448F0C9" w14:textId="49037036" w:rsidR="00375AC1" w:rsidRPr="001913D9" w:rsidRDefault="00375AC1" w:rsidP="00BF33DE">
            <w:pPr>
              <w:pStyle w:val="TableText"/>
              <w:tabs>
                <w:tab w:val="decimal" w:pos="511"/>
              </w:tabs>
              <w:jc w:val="center"/>
              <w:rPr>
                <w:rFonts w:ascii="Times New Roman" w:hAnsi="Times New Roman" w:cs="Times New Roman"/>
                <w:sz w:val="24"/>
                <w:szCs w:val="24"/>
              </w:rPr>
            </w:pPr>
            <w:r w:rsidRPr="001913D9">
              <w:t>-6.6</w:t>
            </w:r>
          </w:p>
        </w:tc>
        <w:tc>
          <w:tcPr>
            <w:tcW w:w="1041" w:type="dxa"/>
            <w:vAlign w:val="center"/>
            <w:hideMark/>
          </w:tcPr>
          <w:p w14:paraId="7D49EF9C" w14:textId="6CDDBF63" w:rsidR="00375AC1" w:rsidRPr="001913D9" w:rsidRDefault="00375AC1" w:rsidP="00BF33DE">
            <w:pPr>
              <w:pStyle w:val="TableText"/>
              <w:jc w:val="center"/>
              <w:rPr>
                <w:rFonts w:ascii="Times New Roman" w:hAnsi="Times New Roman" w:cs="Times New Roman"/>
                <w:sz w:val="24"/>
                <w:szCs w:val="24"/>
              </w:rPr>
            </w:pPr>
            <w:r w:rsidRPr="001913D9">
              <w:t>479.0</w:t>
            </w:r>
          </w:p>
        </w:tc>
        <w:tc>
          <w:tcPr>
            <w:tcW w:w="1041" w:type="dxa"/>
            <w:vAlign w:val="center"/>
            <w:hideMark/>
          </w:tcPr>
          <w:p w14:paraId="187A3467" w14:textId="23F4A342" w:rsidR="00375AC1" w:rsidRPr="001913D9" w:rsidRDefault="00375AC1" w:rsidP="00BF33DE">
            <w:pPr>
              <w:pStyle w:val="TableText"/>
              <w:tabs>
                <w:tab w:val="decimal" w:pos="496"/>
              </w:tabs>
              <w:jc w:val="center"/>
              <w:rPr>
                <w:rFonts w:ascii="Times New Roman" w:hAnsi="Times New Roman" w:cs="Times New Roman"/>
                <w:sz w:val="24"/>
                <w:szCs w:val="24"/>
              </w:rPr>
            </w:pPr>
            <w:r w:rsidRPr="001913D9">
              <w:t>2.0</w:t>
            </w:r>
          </w:p>
        </w:tc>
      </w:tr>
      <w:tr w:rsidR="00375AC1" w:rsidRPr="001913D9" w14:paraId="33B7DA1D" w14:textId="77777777" w:rsidTr="00BF33DE">
        <w:tc>
          <w:tcPr>
            <w:tcW w:w="2058" w:type="dxa"/>
            <w:hideMark/>
          </w:tcPr>
          <w:p w14:paraId="5E264CB9" w14:textId="1B4AAA4A" w:rsidR="00375AC1" w:rsidRPr="001913D9" w:rsidRDefault="00375AC1" w:rsidP="004F57C3">
            <w:pPr>
              <w:pStyle w:val="TableText"/>
              <w:rPr>
                <w:rFonts w:ascii="Times New Roman" w:hAnsi="Times New Roman" w:cs="Times New Roman"/>
                <w:sz w:val="24"/>
                <w:szCs w:val="24"/>
              </w:rPr>
            </w:pPr>
            <w:r>
              <w:rPr>
                <w:rFonts w:eastAsia="Calibri"/>
              </w:rPr>
              <w:t>Economically disadvantaged</w:t>
            </w:r>
            <w:r>
              <w:t xml:space="preserve"> </w:t>
            </w:r>
          </w:p>
        </w:tc>
        <w:tc>
          <w:tcPr>
            <w:tcW w:w="1040" w:type="dxa"/>
            <w:vAlign w:val="center"/>
            <w:hideMark/>
          </w:tcPr>
          <w:p w14:paraId="7E5A442C" w14:textId="0A3635DF" w:rsidR="00375AC1" w:rsidRPr="001913D9" w:rsidRDefault="00375AC1" w:rsidP="00BF33DE">
            <w:pPr>
              <w:pStyle w:val="TableText"/>
              <w:jc w:val="center"/>
              <w:rPr>
                <w:rFonts w:ascii="Times New Roman" w:hAnsi="Times New Roman" w:cs="Times New Roman"/>
                <w:sz w:val="24"/>
                <w:szCs w:val="24"/>
              </w:rPr>
            </w:pPr>
            <w:r w:rsidRPr="001913D9">
              <w:t>314</w:t>
            </w:r>
          </w:p>
        </w:tc>
        <w:tc>
          <w:tcPr>
            <w:tcW w:w="1041" w:type="dxa"/>
            <w:vAlign w:val="center"/>
            <w:hideMark/>
          </w:tcPr>
          <w:p w14:paraId="67F64C8F" w14:textId="1F1D2DFB" w:rsidR="00375AC1" w:rsidRPr="001913D9" w:rsidRDefault="00375AC1" w:rsidP="00BF33DE">
            <w:pPr>
              <w:pStyle w:val="TableText"/>
              <w:jc w:val="center"/>
              <w:rPr>
                <w:rFonts w:ascii="Times New Roman" w:hAnsi="Times New Roman" w:cs="Times New Roman"/>
                <w:sz w:val="24"/>
                <w:szCs w:val="24"/>
              </w:rPr>
            </w:pPr>
            <w:r w:rsidRPr="001913D9">
              <w:t>492.8</w:t>
            </w:r>
          </w:p>
        </w:tc>
        <w:tc>
          <w:tcPr>
            <w:tcW w:w="1041" w:type="dxa"/>
            <w:vAlign w:val="center"/>
            <w:hideMark/>
          </w:tcPr>
          <w:p w14:paraId="6EE3FE76" w14:textId="5B606D6D" w:rsidR="00375AC1" w:rsidRPr="001913D9" w:rsidRDefault="00375AC1" w:rsidP="00BF33DE">
            <w:pPr>
              <w:pStyle w:val="TableText"/>
              <w:jc w:val="center"/>
              <w:rPr>
                <w:rFonts w:ascii="Times New Roman" w:hAnsi="Times New Roman" w:cs="Times New Roman"/>
                <w:sz w:val="24"/>
                <w:szCs w:val="24"/>
              </w:rPr>
            </w:pPr>
            <w:r w:rsidRPr="001913D9">
              <w:t>494.5</w:t>
            </w:r>
          </w:p>
        </w:tc>
        <w:tc>
          <w:tcPr>
            <w:tcW w:w="1041" w:type="dxa"/>
            <w:vAlign w:val="center"/>
            <w:hideMark/>
          </w:tcPr>
          <w:p w14:paraId="3BA5E004" w14:textId="1D52D6FA" w:rsidR="00375AC1" w:rsidRPr="001913D9" w:rsidRDefault="00375AC1" w:rsidP="00BF33DE">
            <w:pPr>
              <w:pStyle w:val="TableText"/>
              <w:jc w:val="center"/>
              <w:rPr>
                <w:rFonts w:ascii="Times New Roman" w:hAnsi="Times New Roman" w:cs="Times New Roman"/>
                <w:sz w:val="24"/>
                <w:szCs w:val="24"/>
              </w:rPr>
            </w:pPr>
            <w:r w:rsidRPr="001913D9">
              <w:t>481.6</w:t>
            </w:r>
          </w:p>
        </w:tc>
        <w:tc>
          <w:tcPr>
            <w:tcW w:w="1041" w:type="dxa"/>
            <w:vAlign w:val="center"/>
            <w:hideMark/>
          </w:tcPr>
          <w:p w14:paraId="658FC9B3" w14:textId="7B27D412" w:rsidR="00375AC1" w:rsidRPr="001913D9" w:rsidRDefault="00375AC1" w:rsidP="00BF33DE">
            <w:pPr>
              <w:pStyle w:val="TableText"/>
              <w:tabs>
                <w:tab w:val="decimal" w:pos="511"/>
              </w:tabs>
              <w:jc w:val="center"/>
              <w:rPr>
                <w:rFonts w:ascii="Times New Roman" w:hAnsi="Times New Roman" w:cs="Times New Roman"/>
                <w:sz w:val="24"/>
                <w:szCs w:val="24"/>
              </w:rPr>
            </w:pPr>
            <w:r w:rsidRPr="001913D9">
              <w:t>-11.2</w:t>
            </w:r>
          </w:p>
        </w:tc>
        <w:tc>
          <w:tcPr>
            <w:tcW w:w="1041" w:type="dxa"/>
            <w:vAlign w:val="center"/>
            <w:hideMark/>
          </w:tcPr>
          <w:p w14:paraId="5839C678" w14:textId="12042AD2" w:rsidR="00375AC1" w:rsidRPr="001913D9" w:rsidRDefault="00375AC1" w:rsidP="00BF33DE">
            <w:pPr>
              <w:pStyle w:val="TableText"/>
              <w:jc w:val="center"/>
              <w:rPr>
                <w:rFonts w:ascii="Times New Roman" w:hAnsi="Times New Roman" w:cs="Times New Roman"/>
                <w:sz w:val="24"/>
                <w:szCs w:val="24"/>
              </w:rPr>
            </w:pPr>
            <w:r w:rsidRPr="001913D9">
              <w:t>477.4</w:t>
            </w:r>
          </w:p>
        </w:tc>
        <w:tc>
          <w:tcPr>
            <w:tcW w:w="1041" w:type="dxa"/>
            <w:vAlign w:val="center"/>
            <w:hideMark/>
          </w:tcPr>
          <w:p w14:paraId="3B7FDFC2" w14:textId="41FFA01D" w:rsidR="00375AC1" w:rsidRPr="001913D9" w:rsidRDefault="00375AC1" w:rsidP="00BF33DE">
            <w:pPr>
              <w:pStyle w:val="TableText"/>
              <w:tabs>
                <w:tab w:val="decimal" w:pos="496"/>
              </w:tabs>
              <w:jc w:val="center"/>
              <w:rPr>
                <w:rFonts w:ascii="Times New Roman" w:hAnsi="Times New Roman" w:cs="Times New Roman"/>
                <w:sz w:val="24"/>
                <w:szCs w:val="24"/>
              </w:rPr>
            </w:pPr>
            <w:r w:rsidRPr="001913D9">
              <w:t>4.2</w:t>
            </w:r>
          </w:p>
        </w:tc>
      </w:tr>
      <w:tr w:rsidR="00375AC1" w:rsidRPr="001913D9" w14:paraId="1E4D571D" w14:textId="77777777" w:rsidTr="00BF33DE">
        <w:trPr>
          <w:cnfStyle w:val="000000100000" w:firstRow="0" w:lastRow="0" w:firstColumn="0" w:lastColumn="0" w:oddVBand="0" w:evenVBand="0" w:oddHBand="1" w:evenHBand="0" w:firstRowFirstColumn="0" w:firstRowLastColumn="0" w:lastRowFirstColumn="0" w:lastRowLastColumn="0"/>
        </w:trPr>
        <w:tc>
          <w:tcPr>
            <w:tcW w:w="2058" w:type="dxa"/>
            <w:hideMark/>
          </w:tcPr>
          <w:p w14:paraId="2F374CB3" w14:textId="1A738C49" w:rsidR="00375AC1" w:rsidRPr="001913D9" w:rsidRDefault="00375AC1" w:rsidP="004F57C3">
            <w:pPr>
              <w:pStyle w:val="TableText"/>
              <w:rPr>
                <w:rFonts w:ascii="Times New Roman" w:hAnsi="Times New Roman" w:cs="Times New Roman"/>
                <w:sz w:val="24"/>
                <w:szCs w:val="24"/>
              </w:rPr>
            </w:pPr>
            <w:r>
              <w:t>ELs and former ELs</w:t>
            </w:r>
          </w:p>
        </w:tc>
        <w:tc>
          <w:tcPr>
            <w:tcW w:w="1040" w:type="dxa"/>
            <w:vAlign w:val="center"/>
            <w:hideMark/>
          </w:tcPr>
          <w:p w14:paraId="77863169" w14:textId="5CBD615C" w:rsidR="00375AC1" w:rsidRPr="001913D9" w:rsidRDefault="00375AC1" w:rsidP="00BF33DE">
            <w:pPr>
              <w:pStyle w:val="TableText"/>
              <w:jc w:val="center"/>
              <w:rPr>
                <w:rFonts w:ascii="Times New Roman" w:hAnsi="Times New Roman" w:cs="Times New Roman"/>
                <w:sz w:val="24"/>
                <w:szCs w:val="24"/>
              </w:rPr>
            </w:pPr>
            <w:r w:rsidRPr="001913D9">
              <w:t>82</w:t>
            </w:r>
          </w:p>
        </w:tc>
        <w:tc>
          <w:tcPr>
            <w:tcW w:w="1041" w:type="dxa"/>
            <w:vAlign w:val="center"/>
            <w:hideMark/>
          </w:tcPr>
          <w:p w14:paraId="722286CC" w14:textId="3D79C037" w:rsidR="00375AC1" w:rsidRPr="001913D9" w:rsidRDefault="00375AC1" w:rsidP="00BF33DE">
            <w:pPr>
              <w:pStyle w:val="TableText"/>
              <w:jc w:val="center"/>
              <w:rPr>
                <w:rFonts w:ascii="Times New Roman" w:hAnsi="Times New Roman" w:cs="Times New Roman"/>
                <w:sz w:val="24"/>
                <w:szCs w:val="24"/>
              </w:rPr>
            </w:pPr>
            <w:r w:rsidRPr="001913D9">
              <w:t>499.1</w:t>
            </w:r>
          </w:p>
        </w:tc>
        <w:tc>
          <w:tcPr>
            <w:tcW w:w="1041" w:type="dxa"/>
            <w:vAlign w:val="center"/>
            <w:hideMark/>
          </w:tcPr>
          <w:p w14:paraId="319A317A" w14:textId="0E0DE946" w:rsidR="00375AC1" w:rsidRPr="001913D9" w:rsidRDefault="00375AC1" w:rsidP="00BF33DE">
            <w:pPr>
              <w:pStyle w:val="TableText"/>
              <w:jc w:val="center"/>
              <w:rPr>
                <w:rFonts w:ascii="Times New Roman" w:hAnsi="Times New Roman" w:cs="Times New Roman"/>
                <w:sz w:val="24"/>
                <w:szCs w:val="24"/>
              </w:rPr>
            </w:pPr>
            <w:r w:rsidRPr="001913D9">
              <w:t>493.6</w:t>
            </w:r>
          </w:p>
        </w:tc>
        <w:tc>
          <w:tcPr>
            <w:tcW w:w="1041" w:type="dxa"/>
            <w:vAlign w:val="center"/>
            <w:hideMark/>
          </w:tcPr>
          <w:p w14:paraId="0368E86B" w14:textId="46BADB9A" w:rsidR="00375AC1" w:rsidRPr="001913D9" w:rsidRDefault="00375AC1" w:rsidP="00BF33DE">
            <w:pPr>
              <w:pStyle w:val="TableText"/>
              <w:jc w:val="center"/>
              <w:rPr>
                <w:rFonts w:ascii="Times New Roman" w:hAnsi="Times New Roman" w:cs="Times New Roman"/>
                <w:sz w:val="24"/>
                <w:szCs w:val="24"/>
              </w:rPr>
            </w:pPr>
            <w:r w:rsidRPr="001913D9">
              <w:t>485.2</w:t>
            </w:r>
          </w:p>
        </w:tc>
        <w:tc>
          <w:tcPr>
            <w:tcW w:w="1041" w:type="dxa"/>
            <w:vAlign w:val="center"/>
            <w:hideMark/>
          </w:tcPr>
          <w:p w14:paraId="6AA91534" w14:textId="06AE4FD5" w:rsidR="00375AC1" w:rsidRPr="001913D9" w:rsidRDefault="00375AC1" w:rsidP="00BF33DE">
            <w:pPr>
              <w:pStyle w:val="TableText"/>
              <w:tabs>
                <w:tab w:val="decimal" w:pos="511"/>
              </w:tabs>
              <w:jc w:val="center"/>
              <w:rPr>
                <w:rFonts w:ascii="Times New Roman" w:hAnsi="Times New Roman" w:cs="Times New Roman"/>
                <w:sz w:val="24"/>
                <w:szCs w:val="24"/>
              </w:rPr>
            </w:pPr>
            <w:r w:rsidRPr="001913D9">
              <w:t>-13.9</w:t>
            </w:r>
          </w:p>
        </w:tc>
        <w:tc>
          <w:tcPr>
            <w:tcW w:w="1041" w:type="dxa"/>
            <w:vAlign w:val="center"/>
            <w:hideMark/>
          </w:tcPr>
          <w:p w14:paraId="739F5EE7" w14:textId="44EB8119" w:rsidR="00375AC1" w:rsidRPr="001913D9" w:rsidRDefault="00375AC1" w:rsidP="00BF33DE">
            <w:pPr>
              <w:pStyle w:val="TableText"/>
              <w:jc w:val="center"/>
              <w:rPr>
                <w:rFonts w:ascii="Times New Roman" w:hAnsi="Times New Roman" w:cs="Times New Roman"/>
                <w:sz w:val="24"/>
                <w:szCs w:val="24"/>
              </w:rPr>
            </w:pPr>
            <w:r w:rsidRPr="001913D9">
              <w:t>477.8</w:t>
            </w:r>
          </w:p>
        </w:tc>
        <w:tc>
          <w:tcPr>
            <w:tcW w:w="1041" w:type="dxa"/>
            <w:vAlign w:val="center"/>
            <w:hideMark/>
          </w:tcPr>
          <w:p w14:paraId="4408BD27" w14:textId="683942F1" w:rsidR="00375AC1" w:rsidRPr="001913D9" w:rsidRDefault="00375AC1" w:rsidP="00BF33DE">
            <w:pPr>
              <w:pStyle w:val="TableText"/>
              <w:tabs>
                <w:tab w:val="decimal" w:pos="496"/>
              </w:tabs>
              <w:jc w:val="center"/>
              <w:rPr>
                <w:rFonts w:ascii="Times New Roman" w:hAnsi="Times New Roman" w:cs="Times New Roman"/>
                <w:sz w:val="24"/>
                <w:szCs w:val="24"/>
              </w:rPr>
            </w:pPr>
            <w:r w:rsidRPr="001913D9">
              <w:t>7.4</w:t>
            </w:r>
          </w:p>
        </w:tc>
      </w:tr>
      <w:tr w:rsidR="00375AC1" w:rsidRPr="001913D9" w14:paraId="3BDD6BEE" w14:textId="77777777" w:rsidTr="00BF33DE">
        <w:tc>
          <w:tcPr>
            <w:tcW w:w="2058" w:type="dxa"/>
            <w:hideMark/>
          </w:tcPr>
          <w:p w14:paraId="1813B420" w14:textId="5DD99739" w:rsidR="00375AC1" w:rsidRPr="001913D9" w:rsidRDefault="00375AC1" w:rsidP="004F57C3">
            <w:pPr>
              <w:pStyle w:val="TableText"/>
              <w:rPr>
                <w:rFonts w:ascii="Times New Roman" w:hAnsi="Times New Roman" w:cs="Times New Roman"/>
                <w:sz w:val="24"/>
                <w:szCs w:val="24"/>
              </w:rPr>
            </w:pPr>
            <w:r>
              <w:rPr>
                <w:rStyle w:val="normaltextrun"/>
                <w:rFonts w:eastAsia="Calibri" w:cs="Calibri"/>
                <w:szCs w:val="20"/>
              </w:rPr>
              <w:t>Students with disabilities</w:t>
            </w:r>
          </w:p>
        </w:tc>
        <w:tc>
          <w:tcPr>
            <w:tcW w:w="1040" w:type="dxa"/>
            <w:vAlign w:val="center"/>
            <w:hideMark/>
          </w:tcPr>
          <w:p w14:paraId="46F1F921" w14:textId="684CECD9" w:rsidR="00375AC1" w:rsidRPr="001913D9" w:rsidRDefault="00375AC1" w:rsidP="00BF33DE">
            <w:pPr>
              <w:pStyle w:val="TableText"/>
              <w:jc w:val="center"/>
              <w:rPr>
                <w:rFonts w:ascii="Times New Roman" w:hAnsi="Times New Roman" w:cs="Times New Roman"/>
                <w:sz w:val="24"/>
                <w:szCs w:val="24"/>
              </w:rPr>
            </w:pPr>
            <w:r w:rsidRPr="001913D9">
              <w:t>285</w:t>
            </w:r>
          </w:p>
        </w:tc>
        <w:tc>
          <w:tcPr>
            <w:tcW w:w="1041" w:type="dxa"/>
            <w:vAlign w:val="center"/>
            <w:hideMark/>
          </w:tcPr>
          <w:p w14:paraId="4BEF4818" w14:textId="02CFC325" w:rsidR="00375AC1" w:rsidRPr="001913D9" w:rsidRDefault="00375AC1" w:rsidP="00BF33DE">
            <w:pPr>
              <w:pStyle w:val="TableText"/>
              <w:jc w:val="center"/>
              <w:rPr>
                <w:rFonts w:ascii="Times New Roman" w:hAnsi="Times New Roman" w:cs="Times New Roman"/>
                <w:sz w:val="24"/>
                <w:szCs w:val="24"/>
              </w:rPr>
            </w:pPr>
            <w:r w:rsidRPr="001913D9">
              <w:t>478.0</w:t>
            </w:r>
          </w:p>
        </w:tc>
        <w:tc>
          <w:tcPr>
            <w:tcW w:w="1041" w:type="dxa"/>
            <w:vAlign w:val="center"/>
            <w:hideMark/>
          </w:tcPr>
          <w:p w14:paraId="35ADAA25" w14:textId="09876D21" w:rsidR="00375AC1" w:rsidRPr="001913D9" w:rsidRDefault="00375AC1" w:rsidP="00BF33DE">
            <w:pPr>
              <w:pStyle w:val="TableText"/>
              <w:jc w:val="center"/>
              <w:rPr>
                <w:rFonts w:ascii="Times New Roman" w:hAnsi="Times New Roman" w:cs="Times New Roman"/>
                <w:sz w:val="24"/>
                <w:szCs w:val="24"/>
              </w:rPr>
            </w:pPr>
            <w:r w:rsidRPr="001913D9">
              <w:t>479.2</w:t>
            </w:r>
          </w:p>
        </w:tc>
        <w:tc>
          <w:tcPr>
            <w:tcW w:w="1041" w:type="dxa"/>
            <w:vAlign w:val="center"/>
            <w:hideMark/>
          </w:tcPr>
          <w:p w14:paraId="626516B8" w14:textId="2B7237B9" w:rsidR="00375AC1" w:rsidRPr="001913D9" w:rsidRDefault="00375AC1" w:rsidP="00BF33DE">
            <w:pPr>
              <w:pStyle w:val="TableText"/>
              <w:jc w:val="center"/>
              <w:rPr>
                <w:rFonts w:ascii="Times New Roman" w:hAnsi="Times New Roman" w:cs="Times New Roman"/>
                <w:sz w:val="24"/>
                <w:szCs w:val="24"/>
              </w:rPr>
            </w:pPr>
            <w:r w:rsidRPr="001913D9">
              <w:t>473.2</w:t>
            </w:r>
          </w:p>
        </w:tc>
        <w:tc>
          <w:tcPr>
            <w:tcW w:w="1041" w:type="dxa"/>
            <w:vAlign w:val="center"/>
            <w:hideMark/>
          </w:tcPr>
          <w:p w14:paraId="5B258368" w14:textId="77CA09F7" w:rsidR="00375AC1" w:rsidRPr="001913D9" w:rsidRDefault="00375AC1" w:rsidP="00BF33DE">
            <w:pPr>
              <w:pStyle w:val="TableText"/>
              <w:tabs>
                <w:tab w:val="decimal" w:pos="511"/>
              </w:tabs>
              <w:jc w:val="center"/>
              <w:rPr>
                <w:rFonts w:ascii="Times New Roman" w:hAnsi="Times New Roman" w:cs="Times New Roman"/>
                <w:sz w:val="24"/>
                <w:szCs w:val="24"/>
              </w:rPr>
            </w:pPr>
            <w:r w:rsidRPr="001913D9">
              <w:t>-4.8</w:t>
            </w:r>
          </w:p>
        </w:tc>
        <w:tc>
          <w:tcPr>
            <w:tcW w:w="1041" w:type="dxa"/>
            <w:vAlign w:val="center"/>
            <w:hideMark/>
          </w:tcPr>
          <w:p w14:paraId="492F2291" w14:textId="19C46883" w:rsidR="00375AC1" w:rsidRPr="001913D9" w:rsidRDefault="00375AC1" w:rsidP="00BF33DE">
            <w:pPr>
              <w:pStyle w:val="TableText"/>
              <w:jc w:val="center"/>
              <w:rPr>
                <w:rFonts w:ascii="Times New Roman" w:hAnsi="Times New Roman" w:cs="Times New Roman"/>
                <w:sz w:val="24"/>
                <w:szCs w:val="24"/>
              </w:rPr>
            </w:pPr>
            <w:r w:rsidRPr="001913D9">
              <w:t>472.5</w:t>
            </w:r>
          </w:p>
        </w:tc>
        <w:tc>
          <w:tcPr>
            <w:tcW w:w="1041" w:type="dxa"/>
            <w:vAlign w:val="center"/>
            <w:hideMark/>
          </w:tcPr>
          <w:p w14:paraId="304E0332" w14:textId="1CED3095" w:rsidR="00375AC1" w:rsidRPr="001913D9" w:rsidRDefault="00375AC1" w:rsidP="00BF33DE">
            <w:pPr>
              <w:pStyle w:val="TableText"/>
              <w:tabs>
                <w:tab w:val="decimal" w:pos="496"/>
              </w:tabs>
              <w:jc w:val="center"/>
              <w:rPr>
                <w:rFonts w:ascii="Times New Roman" w:hAnsi="Times New Roman" w:cs="Times New Roman"/>
                <w:sz w:val="24"/>
                <w:szCs w:val="24"/>
              </w:rPr>
            </w:pPr>
            <w:r w:rsidRPr="001913D9">
              <w:t>0.7</w:t>
            </w:r>
          </w:p>
        </w:tc>
      </w:tr>
    </w:tbl>
    <w:p w14:paraId="5C24A372" w14:textId="1C9E8932" w:rsidR="00BD3F58" w:rsidRPr="001913D9" w:rsidRDefault="00375AC1" w:rsidP="007E6C32">
      <w:pPr>
        <w:pStyle w:val="TableNote"/>
        <w:rPr>
          <w:rFonts w:ascii="Times New Roman" w:hAnsi="Times New Roman"/>
          <w:sz w:val="24"/>
        </w:rPr>
      </w:pPr>
      <w:r>
        <w:rPr>
          <w:rFonts w:eastAsia="Calibri"/>
          <w:i/>
          <w:iCs/>
        </w:rPr>
        <w:t>Note.</w:t>
      </w:r>
      <w:r>
        <w:rPr>
          <w:rFonts w:eastAsia="Calibri"/>
        </w:rPr>
        <w:t xml:space="preserve"> </w:t>
      </w:r>
      <w:r w:rsidR="00BD3F58" w:rsidRPr="001913D9">
        <w:t>Next</w:t>
      </w:r>
      <w:r>
        <w:t>-</w:t>
      </w:r>
      <w:r w:rsidR="00BD3F58" w:rsidRPr="001913D9">
        <w:t>Generation MCAS Achievement Levels: 440-469 Not Meeting Expectations; 470-499 Partially Meeting Expectations; 500-529 Meeting Expectations; 530-560 Exceeding Expectations</w:t>
      </w:r>
      <w:r w:rsidR="004F57C3">
        <w:t>.</w:t>
      </w:r>
      <w:r w:rsidR="00BD3F58" w:rsidRPr="001913D9">
        <w:t> </w:t>
      </w:r>
    </w:p>
    <w:p w14:paraId="44A30F25" w14:textId="6F7B8520" w:rsidR="00BD3F58" w:rsidRPr="001913D9" w:rsidRDefault="007E6C32" w:rsidP="007E6C32">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3</w:t>
        </w:r>
      </w:fldSimple>
      <w:r w:rsidRPr="00294F55">
        <w:rPr>
          <w:rStyle w:val="normaltextrun"/>
        </w:rPr>
        <w:t xml:space="preserve">. </w:t>
      </w:r>
      <w:r w:rsidR="00BD3F58" w:rsidRPr="001913D9">
        <w:t>Tewksbury Public Schools</w:t>
      </w:r>
      <w:r w:rsidR="00BD3F58">
        <w:t xml:space="preserve">: </w:t>
      </w:r>
      <w:r w:rsidR="00BD3F58" w:rsidRPr="001913D9">
        <w:t>Next-Generation MCAS ELA Percent</w:t>
      </w:r>
      <w:r w:rsidR="00375AC1">
        <w:t>age</w:t>
      </w:r>
      <w:r w:rsidR="00BD3F58" w:rsidRPr="001913D9">
        <w:t xml:space="preserve"> Meeting or Exceeding Expectations in Grades 3-8, 2018</w:t>
      </w:r>
      <w:r w:rsidR="00375AC1">
        <w:t>-</w:t>
      </w:r>
      <w:r w:rsidR="00BD3F58" w:rsidRPr="001913D9">
        <w:t>2021 </w:t>
      </w:r>
    </w:p>
    <w:tbl>
      <w:tblPr>
        <w:tblStyle w:val="MSVTable11"/>
        <w:tblW w:w="5000" w:type="pct"/>
        <w:tblLayout w:type="fixed"/>
        <w:tblLook w:val="04A0" w:firstRow="1" w:lastRow="0" w:firstColumn="1" w:lastColumn="0" w:noHBand="0" w:noVBand="1"/>
      </w:tblPr>
      <w:tblGrid>
        <w:gridCol w:w="2060"/>
        <w:gridCol w:w="1040"/>
        <w:gridCol w:w="1041"/>
        <w:gridCol w:w="1040"/>
        <w:gridCol w:w="1041"/>
        <w:gridCol w:w="1040"/>
        <w:gridCol w:w="1041"/>
        <w:gridCol w:w="1041"/>
      </w:tblGrid>
      <w:tr w:rsidR="009228D5" w:rsidRPr="001913D9" w14:paraId="6C96644E" w14:textId="77777777" w:rsidTr="00BF33DE">
        <w:trPr>
          <w:cnfStyle w:val="100000000000" w:firstRow="1" w:lastRow="0" w:firstColumn="0" w:lastColumn="0" w:oddVBand="0" w:evenVBand="0" w:oddHBand="0" w:evenHBand="0" w:firstRowFirstColumn="0" w:firstRowLastColumn="0" w:lastRowFirstColumn="0" w:lastRowLastColumn="0"/>
        </w:trPr>
        <w:tc>
          <w:tcPr>
            <w:tcW w:w="2060" w:type="dxa"/>
            <w:vAlign w:val="center"/>
            <w:hideMark/>
          </w:tcPr>
          <w:p w14:paraId="431774A7" w14:textId="080B28B2" w:rsidR="008D0665" w:rsidRPr="009228D5" w:rsidRDefault="008D0665" w:rsidP="00BF33DE">
            <w:pPr>
              <w:pStyle w:val="TableColHeadingCenter"/>
              <w:spacing w:before="30" w:after="30"/>
            </w:pPr>
            <w:r w:rsidRPr="009228D5">
              <w:t>Group</w:t>
            </w:r>
          </w:p>
        </w:tc>
        <w:tc>
          <w:tcPr>
            <w:tcW w:w="1040" w:type="dxa"/>
            <w:vAlign w:val="center"/>
            <w:hideMark/>
          </w:tcPr>
          <w:p w14:paraId="75E3145A" w14:textId="2F24DBB4" w:rsidR="008D0665" w:rsidRPr="009228D5" w:rsidRDefault="008D0665" w:rsidP="00BF33DE">
            <w:pPr>
              <w:pStyle w:val="TableColHeadingCenter"/>
              <w:spacing w:before="30" w:after="30"/>
            </w:pPr>
            <w:r w:rsidRPr="00375AC1">
              <w:rPr>
                <w:i/>
                <w:iCs/>
              </w:rPr>
              <w:t>N</w:t>
            </w:r>
            <w:r w:rsidRPr="009228D5">
              <w:t xml:space="preserve"> (2021)</w:t>
            </w:r>
          </w:p>
        </w:tc>
        <w:tc>
          <w:tcPr>
            <w:tcW w:w="1041" w:type="dxa"/>
            <w:vAlign w:val="center"/>
            <w:hideMark/>
          </w:tcPr>
          <w:p w14:paraId="2390B596" w14:textId="340D5FB8" w:rsidR="008D0665" w:rsidRPr="009228D5" w:rsidRDefault="008D0665" w:rsidP="00BF33DE">
            <w:pPr>
              <w:pStyle w:val="TableColHeadingCenter"/>
              <w:spacing w:before="30" w:after="30"/>
            </w:pPr>
            <w:r w:rsidRPr="009228D5">
              <w:t>2018</w:t>
            </w:r>
          </w:p>
        </w:tc>
        <w:tc>
          <w:tcPr>
            <w:tcW w:w="1040" w:type="dxa"/>
            <w:vAlign w:val="center"/>
            <w:hideMark/>
          </w:tcPr>
          <w:p w14:paraId="0192FCC2" w14:textId="001DF771" w:rsidR="008D0665" w:rsidRPr="009228D5" w:rsidRDefault="008D0665" w:rsidP="00BF33DE">
            <w:pPr>
              <w:pStyle w:val="TableColHeadingCenter"/>
              <w:spacing w:before="30" w:after="30"/>
            </w:pPr>
            <w:r w:rsidRPr="009228D5">
              <w:t>2019</w:t>
            </w:r>
          </w:p>
        </w:tc>
        <w:tc>
          <w:tcPr>
            <w:tcW w:w="1041" w:type="dxa"/>
            <w:vAlign w:val="center"/>
            <w:hideMark/>
          </w:tcPr>
          <w:p w14:paraId="7EF759F7" w14:textId="18AA60DD" w:rsidR="008D0665" w:rsidRPr="009228D5" w:rsidRDefault="008D0665" w:rsidP="00BF33DE">
            <w:pPr>
              <w:pStyle w:val="TableColHeadingCenter"/>
              <w:spacing w:before="30" w:after="30"/>
            </w:pPr>
            <w:r w:rsidRPr="009228D5">
              <w:t>2021</w:t>
            </w:r>
          </w:p>
        </w:tc>
        <w:tc>
          <w:tcPr>
            <w:tcW w:w="1040" w:type="dxa"/>
            <w:vAlign w:val="center"/>
            <w:hideMark/>
          </w:tcPr>
          <w:p w14:paraId="72436179" w14:textId="5B52BFF6" w:rsidR="008D0665" w:rsidRPr="009228D5" w:rsidRDefault="008D0665" w:rsidP="00BF33DE">
            <w:pPr>
              <w:pStyle w:val="TableColHeadingCenter"/>
              <w:spacing w:before="30" w:after="30"/>
            </w:pPr>
            <w:r w:rsidRPr="009228D5">
              <w:t>Change</w:t>
            </w:r>
          </w:p>
        </w:tc>
        <w:tc>
          <w:tcPr>
            <w:tcW w:w="1041" w:type="dxa"/>
            <w:vAlign w:val="center"/>
            <w:hideMark/>
          </w:tcPr>
          <w:p w14:paraId="1DFF575F" w14:textId="109B1D60" w:rsidR="008D0665" w:rsidRPr="009228D5" w:rsidRDefault="008D0665" w:rsidP="00BF33DE">
            <w:pPr>
              <w:pStyle w:val="TableColHeadingCenter"/>
              <w:spacing w:before="30" w:after="30"/>
            </w:pPr>
            <w:r w:rsidRPr="009228D5">
              <w:t>State (2021)</w:t>
            </w:r>
          </w:p>
        </w:tc>
        <w:tc>
          <w:tcPr>
            <w:tcW w:w="1041" w:type="dxa"/>
            <w:vAlign w:val="center"/>
            <w:hideMark/>
          </w:tcPr>
          <w:p w14:paraId="67C78717" w14:textId="522426F7" w:rsidR="008D0665" w:rsidRPr="009228D5" w:rsidRDefault="008D0665" w:rsidP="00BF33DE">
            <w:pPr>
              <w:pStyle w:val="TableColHeadingCenter"/>
              <w:spacing w:before="30" w:after="30"/>
            </w:pPr>
            <w:r w:rsidRPr="009228D5">
              <w:t>Above/</w:t>
            </w:r>
            <w:r w:rsidR="009228D5">
              <w:br/>
            </w:r>
            <w:r w:rsidR="004F57C3">
              <w:t>b</w:t>
            </w:r>
            <w:r w:rsidRPr="009228D5">
              <w:t>elow</w:t>
            </w:r>
          </w:p>
        </w:tc>
      </w:tr>
      <w:tr w:rsidR="009228D5" w:rsidRPr="001913D9" w14:paraId="0263C3AC" w14:textId="77777777" w:rsidTr="00BF33DE">
        <w:trPr>
          <w:cnfStyle w:val="000000100000" w:firstRow="0" w:lastRow="0" w:firstColumn="0" w:lastColumn="0" w:oddVBand="0" w:evenVBand="0" w:oddHBand="1" w:evenHBand="0" w:firstRowFirstColumn="0" w:firstRowLastColumn="0" w:lastRowFirstColumn="0" w:lastRowLastColumn="0"/>
        </w:trPr>
        <w:tc>
          <w:tcPr>
            <w:tcW w:w="2060" w:type="dxa"/>
            <w:hideMark/>
          </w:tcPr>
          <w:p w14:paraId="6092F434" w14:textId="77777777" w:rsidR="008D0665" w:rsidRPr="001913D9" w:rsidRDefault="008D0665" w:rsidP="004F57C3">
            <w:pPr>
              <w:pStyle w:val="TableText"/>
              <w:spacing w:before="30" w:after="30"/>
              <w:rPr>
                <w:rFonts w:ascii="Times New Roman" w:hAnsi="Times New Roman"/>
                <w:sz w:val="24"/>
                <w:szCs w:val="24"/>
              </w:rPr>
            </w:pPr>
            <w:r w:rsidRPr="001913D9">
              <w:t>All </w:t>
            </w:r>
          </w:p>
        </w:tc>
        <w:tc>
          <w:tcPr>
            <w:tcW w:w="1040" w:type="dxa"/>
            <w:vAlign w:val="center"/>
            <w:hideMark/>
          </w:tcPr>
          <w:p w14:paraId="00AF5014" w14:textId="5AF54C02" w:rsidR="008D0665" w:rsidRPr="001913D9" w:rsidRDefault="008D0665" w:rsidP="00BF33DE">
            <w:pPr>
              <w:pStyle w:val="TableText"/>
              <w:spacing w:before="30" w:after="30"/>
              <w:jc w:val="center"/>
              <w:rPr>
                <w:rFonts w:ascii="Times New Roman" w:hAnsi="Times New Roman"/>
                <w:sz w:val="24"/>
                <w:szCs w:val="24"/>
              </w:rPr>
            </w:pPr>
            <w:r w:rsidRPr="001913D9">
              <w:t>1,500</w:t>
            </w:r>
          </w:p>
        </w:tc>
        <w:tc>
          <w:tcPr>
            <w:tcW w:w="1041" w:type="dxa"/>
            <w:vAlign w:val="center"/>
            <w:hideMark/>
          </w:tcPr>
          <w:p w14:paraId="609FB2EE" w14:textId="35AE2EF3" w:rsidR="008D0665" w:rsidRPr="001913D9" w:rsidRDefault="008D0665" w:rsidP="00BF33DE">
            <w:pPr>
              <w:pStyle w:val="TableText"/>
              <w:spacing w:before="30" w:after="30"/>
              <w:jc w:val="center"/>
              <w:rPr>
                <w:rFonts w:ascii="Times New Roman" w:hAnsi="Times New Roman"/>
                <w:sz w:val="24"/>
                <w:szCs w:val="24"/>
              </w:rPr>
            </w:pPr>
            <w:r w:rsidRPr="001913D9">
              <w:t>56%</w:t>
            </w:r>
          </w:p>
        </w:tc>
        <w:tc>
          <w:tcPr>
            <w:tcW w:w="1040" w:type="dxa"/>
            <w:vAlign w:val="center"/>
            <w:hideMark/>
          </w:tcPr>
          <w:p w14:paraId="69A03FFB" w14:textId="764BF4A5" w:rsidR="008D0665" w:rsidRPr="001913D9" w:rsidRDefault="008D0665" w:rsidP="00BF33DE">
            <w:pPr>
              <w:pStyle w:val="TableText"/>
              <w:spacing w:before="30" w:after="30"/>
              <w:jc w:val="center"/>
              <w:rPr>
                <w:rFonts w:ascii="Times New Roman" w:hAnsi="Times New Roman"/>
                <w:sz w:val="24"/>
                <w:szCs w:val="24"/>
              </w:rPr>
            </w:pPr>
            <w:r w:rsidRPr="001913D9">
              <w:t>62%</w:t>
            </w:r>
          </w:p>
        </w:tc>
        <w:tc>
          <w:tcPr>
            <w:tcW w:w="1041" w:type="dxa"/>
            <w:vAlign w:val="center"/>
            <w:hideMark/>
          </w:tcPr>
          <w:p w14:paraId="43C37E96" w14:textId="526D94AD" w:rsidR="008D0665" w:rsidRPr="001913D9" w:rsidRDefault="008D0665" w:rsidP="00BF33DE">
            <w:pPr>
              <w:pStyle w:val="TableText"/>
              <w:spacing w:before="30" w:after="30"/>
              <w:jc w:val="center"/>
              <w:rPr>
                <w:rFonts w:ascii="Times New Roman" w:hAnsi="Times New Roman"/>
                <w:sz w:val="24"/>
                <w:szCs w:val="24"/>
              </w:rPr>
            </w:pPr>
            <w:r w:rsidRPr="001913D9">
              <w:t>56%</w:t>
            </w:r>
          </w:p>
        </w:tc>
        <w:tc>
          <w:tcPr>
            <w:tcW w:w="1040" w:type="dxa"/>
            <w:vAlign w:val="center"/>
            <w:hideMark/>
          </w:tcPr>
          <w:p w14:paraId="3DDC2ABE" w14:textId="50ED94CD" w:rsidR="008D0665" w:rsidRPr="001913D9" w:rsidRDefault="008D0665" w:rsidP="00BF33DE">
            <w:pPr>
              <w:pStyle w:val="TableText"/>
              <w:tabs>
                <w:tab w:val="decimal" w:pos="511"/>
              </w:tabs>
              <w:spacing w:before="30" w:after="30"/>
              <w:jc w:val="center"/>
              <w:rPr>
                <w:rFonts w:ascii="Times New Roman" w:hAnsi="Times New Roman"/>
                <w:sz w:val="24"/>
                <w:szCs w:val="24"/>
              </w:rPr>
            </w:pPr>
            <w:r w:rsidRPr="001913D9">
              <w:t>0%</w:t>
            </w:r>
          </w:p>
        </w:tc>
        <w:tc>
          <w:tcPr>
            <w:tcW w:w="1041" w:type="dxa"/>
            <w:vAlign w:val="center"/>
            <w:hideMark/>
          </w:tcPr>
          <w:p w14:paraId="4260843B" w14:textId="45726226" w:rsidR="008D0665" w:rsidRPr="001913D9" w:rsidRDefault="008D0665" w:rsidP="00BF33DE">
            <w:pPr>
              <w:pStyle w:val="TableText"/>
              <w:tabs>
                <w:tab w:val="decimal" w:pos="511"/>
              </w:tabs>
              <w:spacing w:before="30" w:after="30"/>
              <w:jc w:val="center"/>
              <w:rPr>
                <w:rFonts w:ascii="Times New Roman" w:hAnsi="Times New Roman"/>
                <w:sz w:val="24"/>
                <w:szCs w:val="24"/>
              </w:rPr>
            </w:pPr>
            <w:r w:rsidRPr="001913D9">
              <w:t>46%</w:t>
            </w:r>
          </w:p>
        </w:tc>
        <w:tc>
          <w:tcPr>
            <w:tcW w:w="1041" w:type="dxa"/>
            <w:vAlign w:val="center"/>
            <w:hideMark/>
          </w:tcPr>
          <w:p w14:paraId="0BBD90AC" w14:textId="502C384D" w:rsidR="008D0665" w:rsidRPr="001913D9" w:rsidRDefault="008D0665" w:rsidP="00BF33DE">
            <w:pPr>
              <w:pStyle w:val="TableText"/>
              <w:tabs>
                <w:tab w:val="decimal" w:pos="511"/>
              </w:tabs>
              <w:spacing w:before="30" w:after="30"/>
              <w:jc w:val="center"/>
              <w:rPr>
                <w:rFonts w:ascii="Times New Roman" w:hAnsi="Times New Roman"/>
                <w:sz w:val="24"/>
                <w:szCs w:val="24"/>
              </w:rPr>
            </w:pPr>
            <w:r w:rsidRPr="001913D9">
              <w:t>10%</w:t>
            </w:r>
          </w:p>
        </w:tc>
      </w:tr>
      <w:tr w:rsidR="009228D5" w:rsidRPr="001913D9" w14:paraId="5A977045" w14:textId="77777777" w:rsidTr="00BF33DE">
        <w:tc>
          <w:tcPr>
            <w:tcW w:w="2060" w:type="dxa"/>
            <w:hideMark/>
          </w:tcPr>
          <w:p w14:paraId="48563EE7" w14:textId="39C7C64B" w:rsidR="008D0665" w:rsidRPr="001913D9" w:rsidRDefault="008D0665" w:rsidP="004F57C3">
            <w:pPr>
              <w:pStyle w:val="TableText"/>
              <w:spacing w:before="30" w:after="30"/>
              <w:rPr>
                <w:rFonts w:ascii="Times New Roman" w:hAnsi="Times New Roman"/>
                <w:sz w:val="24"/>
                <w:szCs w:val="24"/>
              </w:rPr>
            </w:pPr>
            <w:r w:rsidRPr="001913D9">
              <w:t>African American/</w:t>
            </w:r>
            <w:r w:rsidR="004F57C3">
              <w:br/>
            </w:r>
            <w:r w:rsidRPr="001913D9">
              <w:t>Black </w:t>
            </w:r>
          </w:p>
        </w:tc>
        <w:tc>
          <w:tcPr>
            <w:tcW w:w="1040" w:type="dxa"/>
            <w:vAlign w:val="center"/>
            <w:hideMark/>
          </w:tcPr>
          <w:p w14:paraId="2FB7FE36" w14:textId="0F71E27D" w:rsidR="008D0665" w:rsidRPr="001913D9" w:rsidRDefault="008D0665" w:rsidP="00BF33DE">
            <w:pPr>
              <w:pStyle w:val="TableText"/>
              <w:spacing w:before="30" w:after="30"/>
              <w:jc w:val="center"/>
              <w:rPr>
                <w:rFonts w:ascii="Times New Roman" w:hAnsi="Times New Roman"/>
                <w:sz w:val="24"/>
                <w:szCs w:val="24"/>
              </w:rPr>
            </w:pPr>
            <w:r w:rsidRPr="001913D9">
              <w:t>57</w:t>
            </w:r>
          </w:p>
        </w:tc>
        <w:tc>
          <w:tcPr>
            <w:tcW w:w="1041" w:type="dxa"/>
            <w:vAlign w:val="center"/>
            <w:hideMark/>
          </w:tcPr>
          <w:p w14:paraId="40A02360" w14:textId="7B23C8BA" w:rsidR="008D0665" w:rsidRPr="001913D9" w:rsidRDefault="008D0665" w:rsidP="00BF33DE">
            <w:pPr>
              <w:pStyle w:val="TableText"/>
              <w:spacing w:before="30" w:after="30"/>
              <w:jc w:val="center"/>
              <w:rPr>
                <w:rFonts w:ascii="Times New Roman" w:hAnsi="Times New Roman"/>
                <w:sz w:val="24"/>
                <w:szCs w:val="24"/>
              </w:rPr>
            </w:pPr>
            <w:r w:rsidRPr="001913D9">
              <w:t>47%</w:t>
            </w:r>
          </w:p>
        </w:tc>
        <w:tc>
          <w:tcPr>
            <w:tcW w:w="1040" w:type="dxa"/>
            <w:vAlign w:val="center"/>
            <w:hideMark/>
          </w:tcPr>
          <w:p w14:paraId="5A79F7D5" w14:textId="26D87E42" w:rsidR="008D0665" w:rsidRPr="001913D9" w:rsidRDefault="008D0665" w:rsidP="00BF33DE">
            <w:pPr>
              <w:pStyle w:val="TableText"/>
              <w:spacing w:before="30" w:after="30"/>
              <w:jc w:val="center"/>
              <w:rPr>
                <w:rFonts w:ascii="Times New Roman" w:hAnsi="Times New Roman"/>
                <w:sz w:val="24"/>
                <w:szCs w:val="24"/>
              </w:rPr>
            </w:pPr>
            <w:r w:rsidRPr="001913D9">
              <w:t>58%</w:t>
            </w:r>
          </w:p>
        </w:tc>
        <w:tc>
          <w:tcPr>
            <w:tcW w:w="1041" w:type="dxa"/>
            <w:vAlign w:val="center"/>
            <w:hideMark/>
          </w:tcPr>
          <w:p w14:paraId="14259E0B" w14:textId="4B78BC69" w:rsidR="008D0665" w:rsidRPr="001913D9" w:rsidRDefault="008D0665" w:rsidP="00BF33DE">
            <w:pPr>
              <w:pStyle w:val="TableText"/>
              <w:spacing w:before="30" w:after="30"/>
              <w:jc w:val="center"/>
              <w:rPr>
                <w:rFonts w:ascii="Times New Roman" w:hAnsi="Times New Roman"/>
                <w:sz w:val="24"/>
                <w:szCs w:val="24"/>
              </w:rPr>
            </w:pPr>
            <w:r w:rsidRPr="001913D9">
              <w:t>51%</w:t>
            </w:r>
          </w:p>
        </w:tc>
        <w:tc>
          <w:tcPr>
            <w:tcW w:w="1040" w:type="dxa"/>
            <w:vAlign w:val="center"/>
            <w:hideMark/>
          </w:tcPr>
          <w:p w14:paraId="022CC28C" w14:textId="71E0EB32" w:rsidR="008D0665" w:rsidRPr="001913D9" w:rsidRDefault="008D0665" w:rsidP="00BF33DE">
            <w:pPr>
              <w:pStyle w:val="TableText"/>
              <w:tabs>
                <w:tab w:val="decimal" w:pos="511"/>
              </w:tabs>
              <w:spacing w:before="30" w:after="30"/>
              <w:jc w:val="center"/>
              <w:rPr>
                <w:rFonts w:ascii="Times New Roman" w:hAnsi="Times New Roman"/>
                <w:sz w:val="24"/>
                <w:szCs w:val="24"/>
              </w:rPr>
            </w:pPr>
            <w:r w:rsidRPr="001913D9">
              <w:t>4%</w:t>
            </w:r>
          </w:p>
        </w:tc>
        <w:tc>
          <w:tcPr>
            <w:tcW w:w="1041" w:type="dxa"/>
            <w:vAlign w:val="center"/>
            <w:hideMark/>
          </w:tcPr>
          <w:p w14:paraId="0A303155" w14:textId="5CABE24F" w:rsidR="008D0665" w:rsidRPr="001913D9" w:rsidRDefault="008D0665" w:rsidP="00BF33DE">
            <w:pPr>
              <w:pStyle w:val="TableText"/>
              <w:tabs>
                <w:tab w:val="decimal" w:pos="511"/>
              </w:tabs>
              <w:spacing w:before="30" w:after="30"/>
              <w:jc w:val="center"/>
              <w:rPr>
                <w:rFonts w:ascii="Times New Roman" w:hAnsi="Times New Roman"/>
                <w:sz w:val="24"/>
                <w:szCs w:val="24"/>
              </w:rPr>
            </w:pPr>
            <w:r w:rsidRPr="001913D9">
              <w:t>28%</w:t>
            </w:r>
          </w:p>
        </w:tc>
        <w:tc>
          <w:tcPr>
            <w:tcW w:w="1041" w:type="dxa"/>
            <w:vAlign w:val="center"/>
            <w:hideMark/>
          </w:tcPr>
          <w:p w14:paraId="75E12D65" w14:textId="4915E85C" w:rsidR="008D0665" w:rsidRPr="001913D9" w:rsidRDefault="008D0665" w:rsidP="00BF33DE">
            <w:pPr>
              <w:pStyle w:val="TableText"/>
              <w:tabs>
                <w:tab w:val="decimal" w:pos="511"/>
              </w:tabs>
              <w:spacing w:before="30" w:after="30"/>
              <w:jc w:val="center"/>
              <w:rPr>
                <w:rFonts w:ascii="Times New Roman" w:hAnsi="Times New Roman"/>
                <w:sz w:val="24"/>
                <w:szCs w:val="24"/>
              </w:rPr>
            </w:pPr>
            <w:r w:rsidRPr="001913D9">
              <w:t>23%</w:t>
            </w:r>
          </w:p>
        </w:tc>
      </w:tr>
      <w:tr w:rsidR="009228D5" w:rsidRPr="001913D9" w14:paraId="344379AB" w14:textId="77777777" w:rsidTr="00BF33DE">
        <w:trPr>
          <w:cnfStyle w:val="000000100000" w:firstRow="0" w:lastRow="0" w:firstColumn="0" w:lastColumn="0" w:oddVBand="0" w:evenVBand="0" w:oddHBand="1" w:evenHBand="0" w:firstRowFirstColumn="0" w:firstRowLastColumn="0" w:lastRowFirstColumn="0" w:lastRowLastColumn="0"/>
        </w:trPr>
        <w:tc>
          <w:tcPr>
            <w:tcW w:w="2060" w:type="dxa"/>
            <w:hideMark/>
          </w:tcPr>
          <w:p w14:paraId="7EBAEA0B" w14:textId="77777777" w:rsidR="008D0665" w:rsidRPr="001913D9" w:rsidRDefault="008D0665" w:rsidP="004F57C3">
            <w:pPr>
              <w:pStyle w:val="TableText"/>
              <w:spacing w:before="30" w:after="30"/>
              <w:rPr>
                <w:rFonts w:ascii="Times New Roman" w:hAnsi="Times New Roman"/>
                <w:sz w:val="24"/>
                <w:szCs w:val="24"/>
              </w:rPr>
            </w:pPr>
            <w:r w:rsidRPr="001913D9">
              <w:t>Asian </w:t>
            </w:r>
          </w:p>
        </w:tc>
        <w:tc>
          <w:tcPr>
            <w:tcW w:w="1040" w:type="dxa"/>
            <w:vAlign w:val="center"/>
            <w:hideMark/>
          </w:tcPr>
          <w:p w14:paraId="63B1A62C" w14:textId="1F0A8F42" w:rsidR="008D0665" w:rsidRPr="001913D9" w:rsidRDefault="008D0665" w:rsidP="00BF33DE">
            <w:pPr>
              <w:pStyle w:val="TableText"/>
              <w:spacing w:before="30" w:after="30"/>
              <w:jc w:val="center"/>
              <w:rPr>
                <w:rFonts w:ascii="Times New Roman" w:hAnsi="Times New Roman"/>
                <w:sz w:val="24"/>
                <w:szCs w:val="24"/>
              </w:rPr>
            </w:pPr>
            <w:r w:rsidRPr="001913D9">
              <w:t>50</w:t>
            </w:r>
          </w:p>
        </w:tc>
        <w:tc>
          <w:tcPr>
            <w:tcW w:w="1041" w:type="dxa"/>
            <w:vAlign w:val="center"/>
            <w:hideMark/>
          </w:tcPr>
          <w:p w14:paraId="3140E1B1" w14:textId="5A707906" w:rsidR="008D0665" w:rsidRPr="001913D9" w:rsidRDefault="008D0665" w:rsidP="00BF33DE">
            <w:pPr>
              <w:pStyle w:val="TableText"/>
              <w:spacing w:before="30" w:after="30"/>
              <w:jc w:val="center"/>
              <w:rPr>
                <w:rFonts w:ascii="Times New Roman" w:hAnsi="Times New Roman"/>
                <w:sz w:val="24"/>
                <w:szCs w:val="24"/>
              </w:rPr>
            </w:pPr>
            <w:r w:rsidRPr="001913D9">
              <w:t>77%</w:t>
            </w:r>
          </w:p>
        </w:tc>
        <w:tc>
          <w:tcPr>
            <w:tcW w:w="1040" w:type="dxa"/>
            <w:vAlign w:val="center"/>
            <w:hideMark/>
          </w:tcPr>
          <w:p w14:paraId="211F18DF" w14:textId="27DFCD39" w:rsidR="008D0665" w:rsidRPr="001913D9" w:rsidRDefault="008D0665" w:rsidP="00BF33DE">
            <w:pPr>
              <w:pStyle w:val="TableText"/>
              <w:spacing w:before="30" w:after="30"/>
              <w:jc w:val="center"/>
              <w:rPr>
                <w:rFonts w:ascii="Times New Roman" w:hAnsi="Times New Roman"/>
                <w:sz w:val="24"/>
                <w:szCs w:val="24"/>
              </w:rPr>
            </w:pPr>
            <w:r w:rsidRPr="001913D9">
              <w:t>75%</w:t>
            </w:r>
          </w:p>
        </w:tc>
        <w:tc>
          <w:tcPr>
            <w:tcW w:w="1041" w:type="dxa"/>
            <w:vAlign w:val="center"/>
            <w:hideMark/>
          </w:tcPr>
          <w:p w14:paraId="4109E71F" w14:textId="687FEE55" w:rsidR="008D0665" w:rsidRPr="001913D9" w:rsidRDefault="008D0665" w:rsidP="00BF33DE">
            <w:pPr>
              <w:pStyle w:val="TableText"/>
              <w:spacing w:before="30" w:after="30"/>
              <w:jc w:val="center"/>
              <w:rPr>
                <w:rFonts w:ascii="Times New Roman" w:hAnsi="Times New Roman"/>
                <w:sz w:val="24"/>
                <w:szCs w:val="24"/>
              </w:rPr>
            </w:pPr>
            <w:r w:rsidRPr="001913D9">
              <w:t>62%</w:t>
            </w:r>
          </w:p>
        </w:tc>
        <w:tc>
          <w:tcPr>
            <w:tcW w:w="1040" w:type="dxa"/>
            <w:vAlign w:val="center"/>
            <w:hideMark/>
          </w:tcPr>
          <w:p w14:paraId="33F46E5F" w14:textId="0EE715B6" w:rsidR="008D0665" w:rsidRPr="001913D9" w:rsidRDefault="008D0665" w:rsidP="00BF33DE">
            <w:pPr>
              <w:pStyle w:val="TableText"/>
              <w:tabs>
                <w:tab w:val="decimal" w:pos="511"/>
              </w:tabs>
              <w:spacing w:before="30" w:after="30"/>
              <w:jc w:val="center"/>
              <w:rPr>
                <w:rFonts w:ascii="Times New Roman" w:hAnsi="Times New Roman"/>
                <w:sz w:val="24"/>
                <w:szCs w:val="24"/>
              </w:rPr>
            </w:pPr>
            <w:r w:rsidRPr="001913D9">
              <w:t>-15%</w:t>
            </w:r>
          </w:p>
        </w:tc>
        <w:tc>
          <w:tcPr>
            <w:tcW w:w="1041" w:type="dxa"/>
            <w:vAlign w:val="center"/>
            <w:hideMark/>
          </w:tcPr>
          <w:p w14:paraId="433B11BF" w14:textId="5238B0FF" w:rsidR="008D0665" w:rsidRPr="001913D9" w:rsidRDefault="008D0665" w:rsidP="00BF33DE">
            <w:pPr>
              <w:pStyle w:val="TableText"/>
              <w:tabs>
                <w:tab w:val="decimal" w:pos="511"/>
              </w:tabs>
              <w:spacing w:before="30" w:after="30"/>
              <w:jc w:val="center"/>
              <w:rPr>
                <w:rFonts w:ascii="Times New Roman" w:hAnsi="Times New Roman"/>
                <w:sz w:val="24"/>
                <w:szCs w:val="24"/>
              </w:rPr>
            </w:pPr>
            <w:r w:rsidRPr="001913D9">
              <w:t>66%</w:t>
            </w:r>
          </w:p>
        </w:tc>
        <w:tc>
          <w:tcPr>
            <w:tcW w:w="1041" w:type="dxa"/>
            <w:vAlign w:val="center"/>
            <w:hideMark/>
          </w:tcPr>
          <w:p w14:paraId="4C24A10E" w14:textId="63EB0438" w:rsidR="008D0665" w:rsidRPr="001913D9" w:rsidRDefault="008D0665" w:rsidP="00BF33DE">
            <w:pPr>
              <w:pStyle w:val="TableText"/>
              <w:tabs>
                <w:tab w:val="decimal" w:pos="511"/>
              </w:tabs>
              <w:spacing w:before="30" w:after="30"/>
              <w:jc w:val="center"/>
              <w:rPr>
                <w:rFonts w:ascii="Times New Roman" w:hAnsi="Times New Roman"/>
                <w:sz w:val="24"/>
                <w:szCs w:val="24"/>
              </w:rPr>
            </w:pPr>
            <w:r w:rsidRPr="001913D9">
              <w:t>-4%</w:t>
            </w:r>
          </w:p>
        </w:tc>
      </w:tr>
      <w:tr w:rsidR="009228D5" w:rsidRPr="001913D9" w14:paraId="790D8946" w14:textId="77777777" w:rsidTr="00BF33DE">
        <w:tc>
          <w:tcPr>
            <w:tcW w:w="2060" w:type="dxa"/>
            <w:hideMark/>
          </w:tcPr>
          <w:p w14:paraId="1B9F57F6" w14:textId="77777777" w:rsidR="008D0665" w:rsidRPr="001913D9" w:rsidRDefault="008D0665" w:rsidP="004F57C3">
            <w:pPr>
              <w:pStyle w:val="TableText"/>
              <w:spacing w:before="30" w:after="30"/>
              <w:rPr>
                <w:rFonts w:ascii="Times New Roman" w:hAnsi="Times New Roman"/>
                <w:sz w:val="24"/>
                <w:szCs w:val="24"/>
              </w:rPr>
            </w:pPr>
            <w:r w:rsidRPr="001913D9">
              <w:t>Hispanic/Latino </w:t>
            </w:r>
          </w:p>
        </w:tc>
        <w:tc>
          <w:tcPr>
            <w:tcW w:w="1040" w:type="dxa"/>
            <w:vAlign w:val="center"/>
            <w:hideMark/>
          </w:tcPr>
          <w:p w14:paraId="4AFE2CBE" w14:textId="73269324" w:rsidR="008D0665" w:rsidRPr="001913D9" w:rsidRDefault="008D0665" w:rsidP="00BF33DE">
            <w:pPr>
              <w:pStyle w:val="TableText"/>
              <w:spacing w:before="30" w:after="30"/>
              <w:jc w:val="center"/>
              <w:rPr>
                <w:rFonts w:ascii="Times New Roman" w:hAnsi="Times New Roman"/>
                <w:sz w:val="24"/>
                <w:szCs w:val="24"/>
              </w:rPr>
            </w:pPr>
            <w:r w:rsidRPr="001913D9">
              <w:t>101</w:t>
            </w:r>
          </w:p>
        </w:tc>
        <w:tc>
          <w:tcPr>
            <w:tcW w:w="1041" w:type="dxa"/>
            <w:vAlign w:val="center"/>
            <w:hideMark/>
          </w:tcPr>
          <w:p w14:paraId="14074D97" w14:textId="4FD0C8B7" w:rsidR="008D0665" w:rsidRPr="001913D9" w:rsidRDefault="008D0665" w:rsidP="00BF33DE">
            <w:pPr>
              <w:pStyle w:val="TableText"/>
              <w:spacing w:before="30" w:after="30"/>
              <w:jc w:val="center"/>
              <w:rPr>
                <w:rFonts w:ascii="Times New Roman" w:hAnsi="Times New Roman"/>
                <w:sz w:val="24"/>
                <w:szCs w:val="24"/>
              </w:rPr>
            </w:pPr>
            <w:r w:rsidRPr="001913D9">
              <w:t>59%</w:t>
            </w:r>
          </w:p>
        </w:tc>
        <w:tc>
          <w:tcPr>
            <w:tcW w:w="1040" w:type="dxa"/>
            <w:vAlign w:val="center"/>
            <w:hideMark/>
          </w:tcPr>
          <w:p w14:paraId="77386827" w14:textId="17B0F97D" w:rsidR="008D0665" w:rsidRPr="001913D9" w:rsidRDefault="008D0665" w:rsidP="00BF33DE">
            <w:pPr>
              <w:pStyle w:val="TableText"/>
              <w:spacing w:before="30" w:after="30"/>
              <w:jc w:val="center"/>
              <w:rPr>
                <w:rFonts w:ascii="Times New Roman" w:hAnsi="Times New Roman"/>
                <w:sz w:val="24"/>
                <w:szCs w:val="24"/>
              </w:rPr>
            </w:pPr>
            <w:r w:rsidRPr="001913D9">
              <w:t>53%</w:t>
            </w:r>
          </w:p>
        </w:tc>
        <w:tc>
          <w:tcPr>
            <w:tcW w:w="1041" w:type="dxa"/>
            <w:vAlign w:val="center"/>
            <w:hideMark/>
          </w:tcPr>
          <w:p w14:paraId="4A009940" w14:textId="4A0DD387" w:rsidR="008D0665" w:rsidRPr="001913D9" w:rsidRDefault="008D0665" w:rsidP="00BF33DE">
            <w:pPr>
              <w:pStyle w:val="TableText"/>
              <w:spacing w:before="30" w:after="30"/>
              <w:jc w:val="center"/>
              <w:rPr>
                <w:rFonts w:ascii="Times New Roman" w:hAnsi="Times New Roman"/>
                <w:sz w:val="24"/>
                <w:szCs w:val="24"/>
              </w:rPr>
            </w:pPr>
            <w:r w:rsidRPr="001913D9">
              <w:t>45%</w:t>
            </w:r>
          </w:p>
        </w:tc>
        <w:tc>
          <w:tcPr>
            <w:tcW w:w="1040" w:type="dxa"/>
            <w:vAlign w:val="center"/>
            <w:hideMark/>
          </w:tcPr>
          <w:p w14:paraId="14041A79" w14:textId="0F78AD33" w:rsidR="008D0665" w:rsidRPr="001913D9" w:rsidRDefault="008D0665" w:rsidP="00BF33DE">
            <w:pPr>
              <w:pStyle w:val="TableText"/>
              <w:tabs>
                <w:tab w:val="decimal" w:pos="511"/>
              </w:tabs>
              <w:spacing w:before="30" w:after="30"/>
              <w:jc w:val="center"/>
              <w:rPr>
                <w:rFonts w:ascii="Times New Roman" w:hAnsi="Times New Roman"/>
                <w:sz w:val="24"/>
                <w:szCs w:val="24"/>
              </w:rPr>
            </w:pPr>
            <w:r w:rsidRPr="001913D9">
              <w:t>-14%</w:t>
            </w:r>
          </w:p>
        </w:tc>
        <w:tc>
          <w:tcPr>
            <w:tcW w:w="1041" w:type="dxa"/>
            <w:vAlign w:val="center"/>
            <w:hideMark/>
          </w:tcPr>
          <w:p w14:paraId="7C784ED9" w14:textId="23993820" w:rsidR="008D0665" w:rsidRPr="001913D9" w:rsidRDefault="008D0665" w:rsidP="00BF33DE">
            <w:pPr>
              <w:pStyle w:val="TableText"/>
              <w:tabs>
                <w:tab w:val="decimal" w:pos="511"/>
              </w:tabs>
              <w:spacing w:before="30" w:after="30"/>
              <w:jc w:val="center"/>
              <w:rPr>
                <w:rFonts w:ascii="Times New Roman" w:hAnsi="Times New Roman"/>
                <w:sz w:val="24"/>
                <w:szCs w:val="24"/>
              </w:rPr>
            </w:pPr>
            <w:r w:rsidRPr="001913D9">
              <w:t>26%</w:t>
            </w:r>
          </w:p>
        </w:tc>
        <w:tc>
          <w:tcPr>
            <w:tcW w:w="1041" w:type="dxa"/>
            <w:vAlign w:val="center"/>
            <w:hideMark/>
          </w:tcPr>
          <w:p w14:paraId="2E75D232" w14:textId="480AD8C0" w:rsidR="008D0665" w:rsidRPr="001913D9" w:rsidRDefault="008D0665" w:rsidP="00BF33DE">
            <w:pPr>
              <w:pStyle w:val="TableText"/>
              <w:tabs>
                <w:tab w:val="decimal" w:pos="511"/>
              </w:tabs>
              <w:spacing w:before="30" w:after="30"/>
              <w:jc w:val="center"/>
              <w:rPr>
                <w:rFonts w:ascii="Times New Roman" w:hAnsi="Times New Roman"/>
                <w:sz w:val="24"/>
                <w:szCs w:val="24"/>
              </w:rPr>
            </w:pPr>
            <w:r w:rsidRPr="001913D9">
              <w:t>19%</w:t>
            </w:r>
          </w:p>
        </w:tc>
      </w:tr>
      <w:tr w:rsidR="00375AC1" w:rsidRPr="001913D9" w14:paraId="46B2DC2B" w14:textId="77777777" w:rsidTr="00BF33DE">
        <w:trPr>
          <w:cnfStyle w:val="000000100000" w:firstRow="0" w:lastRow="0" w:firstColumn="0" w:lastColumn="0" w:oddVBand="0" w:evenVBand="0" w:oddHBand="1" w:evenHBand="0" w:firstRowFirstColumn="0" w:firstRowLastColumn="0" w:lastRowFirstColumn="0" w:lastRowLastColumn="0"/>
        </w:trPr>
        <w:tc>
          <w:tcPr>
            <w:tcW w:w="2060" w:type="dxa"/>
            <w:hideMark/>
          </w:tcPr>
          <w:p w14:paraId="17583CB7" w14:textId="4FF7B83B" w:rsidR="00375AC1" w:rsidRPr="001913D9" w:rsidRDefault="00375AC1" w:rsidP="004F57C3">
            <w:pPr>
              <w:pStyle w:val="TableText"/>
              <w:spacing w:before="30" w:after="30"/>
              <w:rPr>
                <w:rFonts w:ascii="Times New Roman" w:hAnsi="Times New Roman"/>
                <w:sz w:val="24"/>
                <w:szCs w:val="24"/>
              </w:rPr>
            </w:pPr>
            <w:r>
              <w:t>Multirace</w:t>
            </w:r>
          </w:p>
        </w:tc>
        <w:tc>
          <w:tcPr>
            <w:tcW w:w="1040" w:type="dxa"/>
            <w:vAlign w:val="center"/>
            <w:hideMark/>
          </w:tcPr>
          <w:p w14:paraId="2F1DFCBE" w14:textId="29E7C6D0" w:rsidR="00375AC1" w:rsidRPr="001913D9" w:rsidRDefault="00375AC1" w:rsidP="00BF33DE">
            <w:pPr>
              <w:pStyle w:val="TableText"/>
              <w:spacing w:before="30" w:after="30"/>
              <w:jc w:val="center"/>
              <w:rPr>
                <w:rFonts w:ascii="Times New Roman" w:hAnsi="Times New Roman"/>
                <w:sz w:val="24"/>
                <w:szCs w:val="24"/>
              </w:rPr>
            </w:pPr>
            <w:r w:rsidRPr="001913D9">
              <w:t>23</w:t>
            </w:r>
          </w:p>
        </w:tc>
        <w:tc>
          <w:tcPr>
            <w:tcW w:w="1041" w:type="dxa"/>
            <w:vAlign w:val="center"/>
            <w:hideMark/>
          </w:tcPr>
          <w:p w14:paraId="2C75CAB5" w14:textId="7B5FDE30" w:rsidR="00375AC1" w:rsidRPr="001913D9" w:rsidRDefault="00375AC1" w:rsidP="00BF33DE">
            <w:pPr>
              <w:pStyle w:val="TableText"/>
              <w:spacing w:before="30" w:after="30"/>
              <w:jc w:val="center"/>
              <w:rPr>
                <w:rFonts w:ascii="Times New Roman" w:hAnsi="Times New Roman"/>
                <w:sz w:val="24"/>
                <w:szCs w:val="24"/>
              </w:rPr>
            </w:pPr>
            <w:r w:rsidRPr="001913D9">
              <w:t>53%</w:t>
            </w:r>
          </w:p>
        </w:tc>
        <w:tc>
          <w:tcPr>
            <w:tcW w:w="1040" w:type="dxa"/>
            <w:vAlign w:val="center"/>
            <w:hideMark/>
          </w:tcPr>
          <w:p w14:paraId="3DEE58BF" w14:textId="27DBD6F8" w:rsidR="00375AC1" w:rsidRPr="001913D9" w:rsidRDefault="00375AC1" w:rsidP="00BF33DE">
            <w:pPr>
              <w:pStyle w:val="TableText"/>
              <w:spacing w:before="30" w:after="30"/>
              <w:jc w:val="center"/>
              <w:rPr>
                <w:rFonts w:ascii="Times New Roman" w:hAnsi="Times New Roman"/>
                <w:sz w:val="24"/>
                <w:szCs w:val="24"/>
              </w:rPr>
            </w:pPr>
            <w:r w:rsidRPr="001913D9">
              <w:t>89%</w:t>
            </w:r>
          </w:p>
        </w:tc>
        <w:tc>
          <w:tcPr>
            <w:tcW w:w="1041" w:type="dxa"/>
            <w:vAlign w:val="center"/>
            <w:hideMark/>
          </w:tcPr>
          <w:p w14:paraId="7BCF6CCD" w14:textId="632A0F45" w:rsidR="00375AC1" w:rsidRPr="001913D9" w:rsidRDefault="00375AC1" w:rsidP="00BF33DE">
            <w:pPr>
              <w:pStyle w:val="TableText"/>
              <w:spacing w:before="30" w:after="30"/>
              <w:jc w:val="center"/>
              <w:rPr>
                <w:rFonts w:ascii="Times New Roman" w:hAnsi="Times New Roman"/>
                <w:sz w:val="24"/>
                <w:szCs w:val="24"/>
              </w:rPr>
            </w:pPr>
            <w:r w:rsidRPr="001913D9">
              <w:t>70%</w:t>
            </w:r>
          </w:p>
        </w:tc>
        <w:tc>
          <w:tcPr>
            <w:tcW w:w="1040" w:type="dxa"/>
            <w:vAlign w:val="center"/>
            <w:hideMark/>
          </w:tcPr>
          <w:p w14:paraId="5F8DF75F" w14:textId="5F98BBE2" w:rsidR="00375AC1" w:rsidRPr="001913D9" w:rsidRDefault="00375AC1" w:rsidP="00BF33DE">
            <w:pPr>
              <w:pStyle w:val="TableText"/>
              <w:tabs>
                <w:tab w:val="decimal" w:pos="511"/>
              </w:tabs>
              <w:spacing w:before="30" w:after="30"/>
              <w:jc w:val="center"/>
              <w:rPr>
                <w:rFonts w:ascii="Times New Roman" w:hAnsi="Times New Roman"/>
                <w:sz w:val="24"/>
                <w:szCs w:val="24"/>
              </w:rPr>
            </w:pPr>
            <w:r w:rsidRPr="001913D9">
              <w:t>17%</w:t>
            </w:r>
          </w:p>
        </w:tc>
        <w:tc>
          <w:tcPr>
            <w:tcW w:w="1041" w:type="dxa"/>
            <w:vAlign w:val="center"/>
            <w:hideMark/>
          </w:tcPr>
          <w:p w14:paraId="6457DDF0" w14:textId="016CA393" w:rsidR="00375AC1" w:rsidRPr="001913D9" w:rsidRDefault="00375AC1" w:rsidP="00BF33DE">
            <w:pPr>
              <w:pStyle w:val="TableText"/>
              <w:tabs>
                <w:tab w:val="decimal" w:pos="511"/>
              </w:tabs>
              <w:spacing w:before="30" w:after="30"/>
              <w:jc w:val="center"/>
              <w:rPr>
                <w:rFonts w:ascii="Times New Roman" w:hAnsi="Times New Roman"/>
                <w:sz w:val="24"/>
                <w:szCs w:val="24"/>
              </w:rPr>
            </w:pPr>
            <w:r w:rsidRPr="001913D9">
              <w:t>51%</w:t>
            </w:r>
          </w:p>
        </w:tc>
        <w:tc>
          <w:tcPr>
            <w:tcW w:w="1041" w:type="dxa"/>
            <w:vAlign w:val="center"/>
            <w:hideMark/>
          </w:tcPr>
          <w:p w14:paraId="19EA25A5" w14:textId="3FCBE30B" w:rsidR="00375AC1" w:rsidRPr="001913D9" w:rsidRDefault="00375AC1" w:rsidP="00BF33DE">
            <w:pPr>
              <w:pStyle w:val="TableText"/>
              <w:tabs>
                <w:tab w:val="decimal" w:pos="511"/>
              </w:tabs>
              <w:spacing w:before="30" w:after="30"/>
              <w:jc w:val="center"/>
              <w:rPr>
                <w:rFonts w:ascii="Times New Roman" w:hAnsi="Times New Roman"/>
                <w:sz w:val="24"/>
                <w:szCs w:val="24"/>
              </w:rPr>
            </w:pPr>
            <w:r w:rsidRPr="001913D9">
              <w:t>19%</w:t>
            </w:r>
          </w:p>
        </w:tc>
      </w:tr>
      <w:tr w:rsidR="00375AC1" w:rsidRPr="001913D9" w14:paraId="587DC6F1" w14:textId="77777777" w:rsidTr="00BF33DE">
        <w:tc>
          <w:tcPr>
            <w:tcW w:w="2060" w:type="dxa"/>
            <w:hideMark/>
          </w:tcPr>
          <w:p w14:paraId="56B5446C" w14:textId="6D639BDA" w:rsidR="00375AC1" w:rsidRPr="001913D9" w:rsidRDefault="00375AC1" w:rsidP="004F57C3">
            <w:pPr>
              <w:pStyle w:val="TableText"/>
              <w:spacing w:before="30" w:after="30"/>
              <w:rPr>
                <w:rFonts w:ascii="Times New Roman" w:hAnsi="Times New Roman"/>
                <w:sz w:val="24"/>
                <w:szCs w:val="24"/>
              </w:rPr>
            </w:pPr>
            <w:r>
              <w:t>White</w:t>
            </w:r>
          </w:p>
        </w:tc>
        <w:tc>
          <w:tcPr>
            <w:tcW w:w="1040" w:type="dxa"/>
            <w:vAlign w:val="center"/>
            <w:hideMark/>
          </w:tcPr>
          <w:p w14:paraId="030EC52B" w14:textId="3BC2E16B" w:rsidR="00375AC1" w:rsidRPr="001913D9" w:rsidRDefault="00375AC1" w:rsidP="00BF33DE">
            <w:pPr>
              <w:pStyle w:val="TableText"/>
              <w:spacing w:before="30" w:after="30"/>
              <w:jc w:val="center"/>
              <w:rPr>
                <w:rFonts w:ascii="Times New Roman" w:hAnsi="Times New Roman"/>
                <w:sz w:val="24"/>
                <w:szCs w:val="24"/>
              </w:rPr>
            </w:pPr>
            <w:r w:rsidRPr="001913D9">
              <w:t>1,269</w:t>
            </w:r>
          </w:p>
        </w:tc>
        <w:tc>
          <w:tcPr>
            <w:tcW w:w="1041" w:type="dxa"/>
            <w:vAlign w:val="center"/>
            <w:hideMark/>
          </w:tcPr>
          <w:p w14:paraId="68AEC59B" w14:textId="37D2A191" w:rsidR="00375AC1" w:rsidRPr="001913D9" w:rsidRDefault="00375AC1" w:rsidP="00BF33DE">
            <w:pPr>
              <w:pStyle w:val="TableText"/>
              <w:spacing w:before="30" w:after="30"/>
              <w:jc w:val="center"/>
              <w:rPr>
                <w:rFonts w:ascii="Times New Roman" w:hAnsi="Times New Roman"/>
                <w:sz w:val="24"/>
                <w:szCs w:val="24"/>
              </w:rPr>
            </w:pPr>
            <w:r w:rsidRPr="001913D9">
              <w:t>56%</w:t>
            </w:r>
          </w:p>
        </w:tc>
        <w:tc>
          <w:tcPr>
            <w:tcW w:w="1040" w:type="dxa"/>
            <w:vAlign w:val="center"/>
            <w:hideMark/>
          </w:tcPr>
          <w:p w14:paraId="13DFB3FD" w14:textId="268CF75E" w:rsidR="00375AC1" w:rsidRPr="001913D9" w:rsidRDefault="00375AC1" w:rsidP="00BF33DE">
            <w:pPr>
              <w:pStyle w:val="TableText"/>
              <w:spacing w:before="30" w:after="30"/>
              <w:jc w:val="center"/>
              <w:rPr>
                <w:rFonts w:ascii="Times New Roman" w:hAnsi="Times New Roman"/>
                <w:sz w:val="24"/>
                <w:szCs w:val="24"/>
              </w:rPr>
            </w:pPr>
            <w:r w:rsidRPr="001913D9">
              <w:t>62%</w:t>
            </w:r>
          </w:p>
        </w:tc>
        <w:tc>
          <w:tcPr>
            <w:tcW w:w="1041" w:type="dxa"/>
            <w:vAlign w:val="center"/>
            <w:hideMark/>
          </w:tcPr>
          <w:p w14:paraId="0808B1E0" w14:textId="0BD1F005" w:rsidR="00375AC1" w:rsidRPr="001913D9" w:rsidRDefault="00375AC1" w:rsidP="00BF33DE">
            <w:pPr>
              <w:pStyle w:val="TableText"/>
              <w:spacing w:before="30" w:after="30"/>
              <w:jc w:val="center"/>
              <w:rPr>
                <w:rFonts w:ascii="Times New Roman" w:hAnsi="Times New Roman"/>
                <w:sz w:val="24"/>
                <w:szCs w:val="24"/>
              </w:rPr>
            </w:pPr>
            <w:r w:rsidRPr="001913D9">
              <w:t>56%</w:t>
            </w:r>
          </w:p>
        </w:tc>
        <w:tc>
          <w:tcPr>
            <w:tcW w:w="1040" w:type="dxa"/>
            <w:vAlign w:val="center"/>
            <w:hideMark/>
          </w:tcPr>
          <w:p w14:paraId="509CA45B" w14:textId="0FF1B8A6" w:rsidR="00375AC1" w:rsidRPr="001913D9" w:rsidRDefault="00375AC1" w:rsidP="00BF33DE">
            <w:pPr>
              <w:pStyle w:val="TableText"/>
              <w:tabs>
                <w:tab w:val="decimal" w:pos="511"/>
              </w:tabs>
              <w:spacing w:before="30" w:after="30"/>
              <w:jc w:val="center"/>
              <w:rPr>
                <w:rFonts w:ascii="Times New Roman" w:hAnsi="Times New Roman"/>
                <w:sz w:val="24"/>
                <w:szCs w:val="24"/>
              </w:rPr>
            </w:pPr>
            <w:r w:rsidRPr="001913D9">
              <w:t>0%</w:t>
            </w:r>
          </w:p>
        </w:tc>
        <w:tc>
          <w:tcPr>
            <w:tcW w:w="1041" w:type="dxa"/>
            <w:vAlign w:val="center"/>
            <w:hideMark/>
          </w:tcPr>
          <w:p w14:paraId="245A29ED" w14:textId="4745810F" w:rsidR="00375AC1" w:rsidRPr="001913D9" w:rsidRDefault="00375AC1" w:rsidP="00BF33DE">
            <w:pPr>
              <w:pStyle w:val="TableText"/>
              <w:tabs>
                <w:tab w:val="decimal" w:pos="511"/>
              </w:tabs>
              <w:spacing w:before="30" w:after="30"/>
              <w:jc w:val="center"/>
              <w:rPr>
                <w:rFonts w:ascii="Times New Roman" w:hAnsi="Times New Roman"/>
                <w:sz w:val="24"/>
                <w:szCs w:val="24"/>
              </w:rPr>
            </w:pPr>
            <w:r w:rsidRPr="001913D9">
              <w:t>54%</w:t>
            </w:r>
          </w:p>
        </w:tc>
        <w:tc>
          <w:tcPr>
            <w:tcW w:w="1041" w:type="dxa"/>
            <w:vAlign w:val="center"/>
            <w:hideMark/>
          </w:tcPr>
          <w:p w14:paraId="32072E08" w14:textId="50750499" w:rsidR="00375AC1" w:rsidRPr="001913D9" w:rsidRDefault="00375AC1" w:rsidP="00BF33DE">
            <w:pPr>
              <w:pStyle w:val="TableText"/>
              <w:tabs>
                <w:tab w:val="decimal" w:pos="511"/>
              </w:tabs>
              <w:spacing w:before="30" w:after="30"/>
              <w:jc w:val="center"/>
              <w:rPr>
                <w:rFonts w:ascii="Times New Roman" w:hAnsi="Times New Roman"/>
                <w:sz w:val="24"/>
                <w:szCs w:val="24"/>
              </w:rPr>
            </w:pPr>
            <w:r w:rsidRPr="001913D9">
              <w:t>2%</w:t>
            </w:r>
          </w:p>
        </w:tc>
      </w:tr>
      <w:tr w:rsidR="00375AC1" w:rsidRPr="001913D9" w14:paraId="59E530E5" w14:textId="77777777" w:rsidTr="00BF33DE">
        <w:trPr>
          <w:cnfStyle w:val="000000100000" w:firstRow="0" w:lastRow="0" w:firstColumn="0" w:lastColumn="0" w:oddVBand="0" w:evenVBand="0" w:oddHBand="1" w:evenHBand="0" w:firstRowFirstColumn="0" w:firstRowLastColumn="0" w:lastRowFirstColumn="0" w:lastRowLastColumn="0"/>
        </w:trPr>
        <w:tc>
          <w:tcPr>
            <w:tcW w:w="2060" w:type="dxa"/>
            <w:hideMark/>
          </w:tcPr>
          <w:p w14:paraId="6C45E3D0" w14:textId="215EF408" w:rsidR="00375AC1" w:rsidRPr="001913D9" w:rsidRDefault="00375AC1" w:rsidP="004F57C3">
            <w:pPr>
              <w:pStyle w:val="TableText"/>
              <w:spacing w:before="30" w:after="30"/>
              <w:rPr>
                <w:rFonts w:ascii="Times New Roman" w:hAnsi="Times New Roman"/>
                <w:sz w:val="24"/>
                <w:szCs w:val="24"/>
              </w:rPr>
            </w:pPr>
            <w:r>
              <w:t>High need</w:t>
            </w:r>
          </w:p>
        </w:tc>
        <w:tc>
          <w:tcPr>
            <w:tcW w:w="1040" w:type="dxa"/>
            <w:vAlign w:val="center"/>
            <w:hideMark/>
          </w:tcPr>
          <w:p w14:paraId="5041A1B7" w14:textId="3E4EA721" w:rsidR="00375AC1" w:rsidRPr="001913D9" w:rsidRDefault="00375AC1" w:rsidP="00BF33DE">
            <w:pPr>
              <w:pStyle w:val="TableText"/>
              <w:spacing w:before="30" w:after="30"/>
              <w:jc w:val="center"/>
              <w:rPr>
                <w:rFonts w:ascii="Times New Roman" w:hAnsi="Times New Roman"/>
                <w:sz w:val="24"/>
                <w:szCs w:val="24"/>
              </w:rPr>
            </w:pPr>
            <w:r w:rsidRPr="001913D9">
              <w:t>538</w:t>
            </w:r>
          </w:p>
        </w:tc>
        <w:tc>
          <w:tcPr>
            <w:tcW w:w="1041" w:type="dxa"/>
            <w:vAlign w:val="center"/>
            <w:hideMark/>
          </w:tcPr>
          <w:p w14:paraId="00E5CCC4" w14:textId="08FA93C3" w:rsidR="00375AC1" w:rsidRPr="001913D9" w:rsidRDefault="00375AC1" w:rsidP="00BF33DE">
            <w:pPr>
              <w:pStyle w:val="TableText"/>
              <w:spacing w:before="30" w:after="30"/>
              <w:jc w:val="center"/>
              <w:rPr>
                <w:rFonts w:ascii="Times New Roman" w:hAnsi="Times New Roman"/>
                <w:sz w:val="24"/>
                <w:szCs w:val="24"/>
              </w:rPr>
            </w:pPr>
            <w:r w:rsidRPr="001913D9">
              <w:t>32%</w:t>
            </w:r>
          </w:p>
        </w:tc>
        <w:tc>
          <w:tcPr>
            <w:tcW w:w="1040" w:type="dxa"/>
            <w:vAlign w:val="center"/>
            <w:hideMark/>
          </w:tcPr>
          <w:p w14:paraId="0AED222B" w14:textId="100365AD" w:rsidR="00375AC1" w:rsidRPr="001913D9" w:rsidRDefault="00375AC1" w:rsidP="00BF33DE">
            <w:pPr>
              <w:pStyle w:val="TableText"/>
              <w:spacing w:before="30" w:after="30"/>
              <w:jc w:val="center"/>
              <w:rPr>
                <w:rFonts w:ascii="Times New Roman" w:hAnsi="Times New Roman"/>
                <w:sz w:val="24"/>
                <w:szCs w:val="24"/>
              </w:rPr>
            </w:pPr>
            <w:r w:rsidRPr="001913D9">
              <w:t>39%</w:t>
            </w:r>
          </w:p>
        </w:tc>
        <w:tc>
          <w:tcPr>
            <w:tcW w:w="1041" w:type="dxa"/>
            <w:vAlign w:val="center"/>
            <w:hideMark/>
          </w:tcPr>
          <w:p w14:paraId="4644907B" w14:textId="343E4DDB" w:rsidR="00375AC1" w:rsidRPr="001913D9" w:rsidRDefault="00375AC1" w:rsidP="00BF33DE">
            <w:pPr>
              <w:pStyle w:val="TableText"/>
              <w:spacing w:before="30" w:after="30"/>
              <w:jc w:val="center"/>
              <w:rPr>
                <w:rFonts w:ascii="Times New Roman" w:hAnsi="Times New Roman"/>
                <w:sz w:val="24"/>
                <w:szCs w:val="24"/>
              </w:rPr>
            </w:pPr>
            <w:r w:rsidRPr="001913D9">
              <w:t>33%</w:t>
            </w:r>
          </w:p>
        </w:tc>
        <w:tc>
          <w:tcPr>
            <w:tcW w:w="1040" w:type="dxa"/>
            <w:vAlign w:val="center"/>
            <w:hideMark/>
          </w:tcPr>
          <w:p w14:paraId="4F67A140" w14:textId="553D9017" w:rsidR="00375AC1" w:rsidRPr="001913D9" w:rsidRDefault="00375AC1" w:rsidP="00BF33DE">
            <w:pPr>
              <w:pStyle w:val="TableText"/>
              <w:tabs>
                <w:tab w:val="decimal" w:pos="511"/>
              </w:tabs>
              <w:spacing w:before="30" w:after="30"/>
              <w:jc w:val="center"/>
              <w:rPr>
                <w:rFonts w:ascii="Times New Roman" w:hAnsi="Times New Roman"/>
                <w:sz w:val="24"/>
                <w:szCs w:val="24"/>
              </w:rPr>
            </w:pPr>
            <w:r w:rsidRPr="001913D9">
              <w:t>1%</w:t>
            </w:r>
          </w:p>
        </w:tc>
        <w:tc>
          <w:tcPr>
            <w:tcW w:w="1041" w:type="dxa"/>
            <w:vAlign w:val="center"/>
            <w:hideMark/>
          </w:tcPr>
          <w:p w14:paraId="55A1FF3F" w14:textId="35CDB1C6" w:rsidR="00375AC1" w:rsidRPr="001913D9" w:rsidRDefault="00375AC1" w:rsidP="00BF33DE">
            <w:pPr>
              <w:pStyle w:val="TableText"/>
              <w:tabs>
                <w:tab w:val="decimal" w:pos="511"/>
              </w:tabs>
              <w:spacing w:before="30" w:after="30"/>
              <w:jc w:val="center"/>
              <w:rPr>
                <w:rFonts w:ascii="Times New Roman" w:hAnsi="Times New Roman"/>
                <w:sz w:val="24"/>
                <w:szCs w:val="24"/>
              </w:rPr>
            </w:pPr>
            <w:r w:rsidRPr="001913D9">
              <w:t>28%</w:t>
            </w:r>
          </w:p>
        </w:tc>
        <w:tc>
          <w:tcPr>
            <w:tcW w:w="1041" w:type="dxa"/>
            <w:vAlign w:val="center"/>
            <w:hideMark/>
          </w:tcPr>
          <w:p w14:paraId="42C9FC69" w14:textId="2F29D697" w:rsidR="00375AC1" w:rsidRPr="001913D9" w:rsidRDefault="00375AC1" w:rsidP="00BF33DE">
            <w:pPr>
              <w:pStyle w:val="TableText"/>
              <w:tabs>
                <w:tab w:val="decimal" w:pos="511"/>
              </w:tabs>
              <w:spacing w:before="30" w:after="30"/>
              <w:jc w:val="center"/>
              <w:rPr>
                <w:rFonts w:ascii="Times New Roman" w:hAnsi="Times New Roman"/>
                <w:sz w:val="24"/>
                <w:szCs w:val="24"/>
              </w:rPr>
            </w:pPr>
            <w:r w:rsidRPr="001913D9">
              <w:t>5%</w:t>
            </w:r>
          </w:p>
        </w:tc>
      </w:tr>
      <w:tr w:rsidR="00375AC1" w:rsidRPr="001913D9" w14:paraId="1B1F2E12" w14:textId="77777777" w:rsidTr="00BF33DE">
        <w:tc>
          <w:tcPr>
            <w:tcW w:w="2060" w:type="dxa"/>
            <w:hideMark/>
          </w:tcPr>
          <w:p w14:paraId="4891987C" w14:textId="52C497DE" w:rsidR="00375AC1" w:rsidRPr="001913D9" w:rsidRDefault="00375AC1" w:rsidP="004F57C3">
            <w:pPr>
              <w:pStyle w:val="TableText"/>
              <w:spacing w:before="30" w:after="30"/>
              <w:rPr>
                <w:rFonts w:ascii="Times New Roman" w:hAnsi="Times New Roman"/>
                <w:sz w:val="24"/>
                <w:szCs w:val="24"/>
              </w:rPr>
            </w:pPr>
            <w:r>
              <w:rPr>
                <w:rFonts w:eastAsia="Calibri"/>
              </w:rPr>
              <w:t>Economically disadvantaged</w:t>
            </w:r>
            <w:r>
              <w:t xml:space="preserve"> </w:t>
            </w:r>
          </w:p>
        </w:tc>
        <w:tc>
          <w:tcPr>
            <w:tcW w:w="1040" w:type="dxa"/>
            <w:vAlign w:val="center"/>
            <w:hideMark/>
          </w:tcPr>
          <w:p w14:paraId="149397FA" w14:textId="6A6E6DFC" w:rsidR="00375AC1" w:rsidRPr="001913D9" w:rsidRDefault="00375AC1" w:rsidP="00BF33DE">
            <w:pPr>
              <w:pStyle w:val="TableText"/>
              <w:spacing w:before="30" w:after="30"/>
              <w:jc w:val="center"/>
              <w:rPr>
                <w:rFonts w:ascii="Times New Roman" w:hAnsi="Times New Roman"/>
                <w:sz w:val="24"/>
                <w:szCs w:val="24"/>
              </w:rPr>
            </w:pPr>
            <w:r w:rsidRPr="001913D9">
              <w:t>314</w:t>
            </w:r>
          </w:p>
        </w:tc>
        <w:tc>
          <w:tcPr>
            <w:tcW w:w="1041" w:type="dxa"/>
            <w:vAlign w:val="center"/>
            <w:hideMark/>
          </w:tcPr>
          <w:p w14:paraId="7D3A1DDE" w14:textId="6D605C69" w:rsidR="00375AC1" w:rsidRPr="001913D9" w:rsidRDefault="00375AC1" w:rsidP="00BF33DE">
            <w:pPr>
              <w:pStyle w:val="TableText"/>
              <w:spacing w:before="30" w:after="30"/>
              <w:jc w:val="center"/>
              <w:rPr>
                <w:rFonts w:ascii="Times New Roman" w:hAnsi="Times New Roman"/>
                <w:sz w:val="24"/>
                <w:szCs w:val="24"/>
              </w:rPr>
            </w:pPr>
            <w:r w:rsidRPr="001913D9">
              <w:t>47%</w:t>
            </w:r>
          </w:p>
        </w:tc>
        <w:tc>
          <w:tcPr>
            <w:tcW w:w="1040" w:type="dxa"/>
            <w:vAlign w:val="center"/>
            <w:hideMark/>
          </w:tcPr>
          <w:p w14:paraId="3998DBDD" w14:textId="24C61BB0" w:rsidR="00375AC1" w:rsidRPr="001913D9" w:rsidRDefault="00375AC1" w:rsidP="00BF33DE">
            <w:pPr>
              <w:pStyle w:val="TableText"/>
              <w:spacing w:before="30" w:after="30"/>
              <w:jc w:val="center"/>
              <w:rPr>
                <w:rFonts w:ascii="Times New Roman" w:hAnsi="Times New Roman"/>
                <w:sz w:val="24"/>
                <w:szCs w:val="24"/>
              </w:rPr>
            </w:pPr>
            <w:r w:rsidRPr="001913D9">
              <w:t>49%</w:t>
            </w:r>
          </w:p>
        </w:tc>
        <w:tc>
          <w:tcPr>
            <w:tcW w:w="1041" w:type="dxa"/>
            <w:vAlign w:val="center"/>
            <w:hideMark/>
          </w:tcPr>
          <w:p w14:paraId="38377DD5" w14:textId="731A3AA4" w:rsidR="00375AC1" w:rsidRPr="001913D9" w:rsidRDefault="00375AC1" w:rsidP="00BF33DE">
            <w:pPr>
              <w:pStyle w:val="TableText"/>
              <w:spacing w:before="30" w:after="30"/>
              <w:jc w:val="center"/>
              <w:rPr>
                <w:rFonts w:ascii="Times New Roman" w:hAnsi="Times New Roman"/>
                <w:sz w:val="24"/>
                <w:szCs w:val="24"/>
              </w:rPr>
            </w:pPr>
            <w:r w:rsidRPr="001913D9">
              <w:t>39%</w:t>
            </w:r>
          </w:p>
        </w:tc>
        <w:tc>
          <w:tcPr>
            <w:tcW w:w="1040" w:type="dxa"/>
            <w:vAlign w:val="center"/>
            <w:hideMark/>
          </w:tcPr>
          <w:p w14:paraId="43E33855" w14:textId="504892F9" w:rsidR="00375AC1" w:rsidRPr="001913D9" w:rsidRDefault="00375AC1" w:rsidP="00BF33DE">
            <w:pPr>
              <w:pStyle w:val="TableText"/>
              <w:tabs>
                <w:tab w:val="decimal" w:pos="511"/>
              </w:tabs>
              <w:spacing w:before="30" w:after="30"/>
              <w:jc w:val="center"/>
              <w:rPr>
                <w:rFonts w:ascii="Times New Roman" w:hAnsi="Times New Roman"/>
                <w:sz w:val="24"/>
                <w:szCs w:val="24"/>
              </w:rPr>
            </w:pPr>
            <w:r w:rsidRPr="001913D9">
              <w:t>-8%</w:t>
            </w:r>
          </w:p>
        </w:tc>
        <w:tc>
          <w:tcPr>
            <w:tcW w:w="1041" w:type="dxa"/>
            <w:vAlign w:val="center"/>
            <w:hideMark/>
          </w:tcPr>
          <w:p w14:paraId="7EF4FA8E" w14:textId="0B3B3BCB" w:rsidR="00375AC1" w:rsidRPr="001913D9" w:rsidRDefault="00375AC1" w:rsidP="00BF33DE">
            <w:pPr>
              <w:pStyle w:val="TableText"/>
              <w:tabs>
                <w:tab w:val="decimal" w:pos="511"/>
              </w:tabs>
              <w:spacing w:before="30" w:after="30"/>
              <w:jc w:val="center"/>
              <w:rPr>
                <w:rFonts w:ascii="Times New Roman" w:hAnsi="Times New Roman"/>
                <w:sz w:val="24"/>
                <w:szCs w:val="24"/>
              </w:rPr>
            </w:pPr>
            <w:r w:rsidRPr="001913D9">
              <w:t>27%</w:t>
            </w:r>
          </w:p>
        </w:tc>
        <w:tc>
          <w:tcPr>
            <w:tcW w:w="1041" w:type="dxa"/>
            <w:vAlign w:val="center"/>
            <w:hideMark/>
          </w:tcPr>
          <w:p w14:paraId="173D0616" w14:textId="7A718C58" w:rsidR="00375AC1" w:rsidRPr="001913D9" w:rsidRDefault="00375AC1" w:rsidP="00BF33DE">
            <w:pPr>
              <w:pStyle w:val="TableText"/>
              <w:tabs>
                <w:tab w:val="decimal" w:pos="511"/>
              </w:tabs>
              <w:spacing w:before="30" w:after="30"/>
              <w:jc w:val="center"/>
              <w:rPr>
                <w:rFonts w:ascii="Times New Roman" w:hAnsi="Times New Roman"/>
                <w:sz w:val="24"/>
                <w:szCs w:val="24"/>
              </w:rPr>
            </w:pPr>
            <w:r w:rsidRPr="001913D9">
              <w:t>12%</w:t>
            </w:r>
          </w:p>
        </w:tc>
      </w:tr>
      <w:tr w:rsidR="00375AC1" w:rsidRPr="001913D9" w14:paraId="5CB5CFBA" w14:textId="77777777" w:rsidTr="00BF33DE">
        <w:trPr>
          <w:cnfStyle w:val="000000100000" w:firstRow="0" w:lastRow="0" w:firstColumn="0" w:lastColumn="0" w:oddVBand="0" w:evenVBand="0" w:oddHBand="1" w:evenHBand="0" w:firstRowFirstColumn="0" w:firstRowLastColumn="0" w:lastRowFirstColumn="0" w:lastRowLastColumn="0"/>
        </w:trPr>
        <w:tc>
          <w:tcPr>
            <w:tcW w:w="2060" w:type="dxa"/>
            <w:hideMark/>
          </w:tcPr>
          <w:p w14:paraId="1637253C" w14:textId="5B030BFE" w:rsidR="00375AC1" w:rsidRPr="001913D9" w:rsidRDefault="00375AC1" w:rsidP="004F57C3">
            <w:pPr>
              <w:pStyle w:val="TableText"/>
              <w:spacing w:before="30" w:after="30"/>
              <w:rPr>
                <w:rFonts w:ascii="Times New Roman" w:hAnsi="Times New Roman"/>
                <w:sz w:val="24"/>
                <w:szCs w:val="24"/>
              </w:rPr>
            </w:pPr>
            <w:r>
              <w:t>ELs and former ELs</w:t>
            </w:r>
          </w:p>
        </w:tc>
        <w:tc>
          <w:tcPr>
            <w:tcW w:w="1040" w:type="dxa"/>
            <w:vAlign w:val="center"/>
            <w:hideMark/>
          </w:tcPr>
          <w:p w14:paraId="5C9C2737" w14:textId="297E43F3" w:rsidR="00375AC1" w:rsidRPr="001913D9" w:rsidRDefault="00375AC1" w:rsidP="00BF33DE">
            <w:pPr>
              <w:pStyle w:val="TableText"/>
              <w:spacing w:before="30" w:after="30"/>
              <w:jc w:val="center"/>
              <w:rPr>
                <w:rFonts w:ascii="Times New Roman" w:hAnsi="Times New Roman"/>
                <w:sz w:val="24"/>
                <w:szCs w:val="24"/>
              </w:rPr>
            </w:pPr>
            <w:r w:rsidRPr="001913D9">
              <w:t>77</w:t>
            </w:r>
          </w:p>
        </w:tc>
        <w:tc>
          <w:tcPr>
            <w:tcW w:w="1041" w:type="dxa"/>
            <w:vAlign w:val="center"/>
            <w:hideMark/>
          </w:tcPr>
          <w:p w14:paraId="6D996090" w14:textId="5F20E602" w:rsidR="00375AC1" w:rsidRPr="001913D9" w:rsidRDefault="00375AC1" w:rsidP="00BF33DE">
            <w:pPr>
              <w:pStyle w:val="TableText"/>
              <w:spacing w:before="30" w:after="30"/>
              <w:jc w:val="center"/>
              <w:rPr>
                <w:rFonts w:ascii="Times New Roman" w:hAnsi="Times New Roman"/>
                <w:sz w:val="24"/>
                <w:szCs w:val="24"/>
              </w:rPr>
            </w:pPr>
            <w:r w:rsidRPr="001913D9">
              <w:t>43%</w:t>
            </w:r>
          </w:p>
        </w:tc>
        <w:tc>
          <w:tcPr>
            <w:tcW w:w="1040" w:type="dxa"/>
            <w:vAlign w:val="center"/>
            <w:hideMark/>
          </w:tcPr>
          <w:p w14:paraId="301A709F" w14:textId="0C24C7FA" w:rsidR="00375AC1" w:rsidRPr="001913D9" w:rsidRDefault="00375AC1" w:rsidP="00BF33DE">
            <w:pPr>
              <w:pStyle w:val="TableText"/>
              <w:spacing w:before="30" w:after="30"/>
              <w:jc w:val="center"/>
              <w:rPr>
                <w:rFonts w:ascii="Times New Roman" w:hAnsi="Times New Roman"/>
                <w:sz w:val="24"/>
                <w:szCs w:val="24"/>
              </w:rPr>
            </w:pPr>
            <w:r w:rsidRPr="001913D9">
              <w:t>51%</w:t>
            </w:r>
          </w:p>
        </w:tc>
        <w:tc>
          <w:tcPr>
            <w:tcW w:w="1041" w:type="dxa"/>
            <w:vAlign w:val="center"/>
            <w:hideMark/>
          </w:tcPr>
          <w:p w14:paraId="015F446E" w14:textId="7122159C" w:rsidR="00375AC1" w:rsidRPr="001913D9" w:rsidRDefault="00375AC1" w:rsidP="00BF33DE">
            <w:pPr>
              <w:pStyle w:val="TableText"/>
              <w:spacing w:before="30" w:after="30"/>
              <w:jc w:val="center"/>
              <w:rPr>
                <w:rFonts w:ascii="Times New Roman" w:hAnsi="Times New Roman"/>
                <w:sz w:val="24"/>
                <w:szCs w:val="24"/>
              </w:rPr>
            </w:pPr>
            <w:r w:rsidRPr="001913D9">
              <w:t>38%</w:t>
            </w:r>
          </w:p>
        </w:tc>
        <w:tc>
          <w:tcPr>
            <w:tcW w:w="1040" w:type="dxa"/>
            <w:vAlign w:val="center"/>
            <w:hideMark/>
          </w:tcPr>
          <w:p w14:paraId="3ED0DA12" w14:textId="43A3F570" w:rsidR="00375AC1" w:rsidRPr="001913D9" w:rsidRDefault="00375AC1" w:rsidP="00BF33DE">
            <w:pPr>
              <w:pStyle w:val="TableText"/>
              <w:tabs>
                <w:tab w:val="decimal" w:pos="511"/>
              </w:tabs>
              <w:spacing w:before="30" w:after="30"/>
              <w:jc w:val="center"/>
              <w:rPr>
                <w:rFonts w:ascii="Times New Roman" w:hAnsi="Times New Roman"/>
                <w:sz w:val="24"/>
                <w:szCs w:val="24"/>
              </w:rPr>
            </w:pPr>
            <w:r w:rsidRPr="001913D9">
              <w:t>-5%</w:t>
            </w:r>
          </w:p>
        </w:tc>
        <w:tc>
          <w:tcPr>
            <w:tcW w:w="1041" w:type="dxa"/>
            <w:vAlign w:val="center"/>
            <w:hideMark/>
          </w:tcPr>
          <w:p w14:paraId="6D4AC186" w14:textId="040B9598" w:rsidR="00375AC1" w:rsidRPr="001913D9" w:rsidRDefault="00375AC1" w:rsidP="00BF33DE">
            <w:pPr>
              <w:pStyle w:val="TableText"/>
              <w:tabs>
                <w:tab w:val="decimal" w:pos="511"/>
              </w:tabs>
              <w:spacing w:before="30" w:after="30"/>
              <w:jc w:val="center"/>
              <w:rPr>
                <w:rFonts w:ascii="Times New Roman" w:hAnsi="Times New Roman"/>
                <w:sz w:val="24"/>
                <w:szCs w:val="24"/>
              </w:rPr>
            </w:pPr>
            <w:r w:rsidRPr="001913D9">
              <w:t>24%</w:t>
            </w:r>
          </w:p>
        </w:tc>
        <w:tc>
          <w:tcPr>
            <w:tcW w:w="1041" w:type="dxa"/>
            <w:vAlign w:val="center"/>
            <w:hideMark/>
          </w:tcPr>
          <w:p w14:paraId="67EF26F1" w14:textId="4B769BC5" w:rsidR="00375AC1" w:rsidRPr="001913D9" w:rsidRDefault="00375AC1" w:rsidP="00BF33DE">
            <w:pPr>
              <w:pStyle w:val="TableText"/>
              <w:tabs>
                <w:tab w:val="decimal" w:pos="511"/>
              </w:tabs>
              <w:spacing w:before="30" w:after="30"/>
              <w:jc w:val="center"/>
              <w:rPr>
                <w:rFonts w:ascii="Times New Roman" w:hAnsi="Times New Roman"/>
                <w:sz w:val="24"/>
                <w:szCs w:val="24"/>
              </w:rPr>
            </w:pPr>
            <w:r w:rsidRPr="001913D9">
              <w:t>14%</w:t>
            </w:r>
          </w:p>
        </w:tc>
      </w:tr>
      <w:tr w:rsidR="00375AC1" w:rsidRPr="001913D9" w14:paraId="0FA7D5ED" w14:textId="77777777" w:rsidTr="00BF33DE">
        <w:tc>
          <w:tcPr>
            <w:tcW w:w="2060" w:type="dxa"/>
            <w:hideMark/>
          </w:tcPr>
          <w:p w14:paraId="45EF0D27" w14:textId="1EF00224" w:rsidR="00375AC1" w:rsidRPr="001913D9" w:rsidRDefault="00375AC1" w:rsidP="004F57C3">
            <w:pPr>
              <w:pStyle w:val="TableText"/>
              <w:spacing w:before="30" w:after="30"/>
              <w:rPr>
                <w:rFonts w:ascii="Times New Roman" w:hAnsi="Times New Roman"/>
                <w:sz w:val="24"/>
                <w:szCs w:val="24"/>
              </w:rPr>
            </w:pPr>
            <w:r>
              <w:rPr>
                <w:rStyle w:val="normaltextrun"/>
                <w:rFonts w:eastAsia="Calibri" w:cs="Calibri"/>
                <w:szCs w:val="20"/>
              </w:rPr>
              <w:t>Students with disabilities</w:t>
            </w:r>
          </w:p>
        </w:tc>
        <w:tc>
          <w:tcPr>
            <w:tcW w:w="1040" w:type="dxa"/>
            <w:vAlign w:val="center"/>
            <w:hideMark/>
          </w:tcPr>
          <w:p w14:paraId="7ED8714C" w14:textId="6C018E3A" w:rsidR="00375AC1" w:rsidRPr="001913D9" w:rsidRDefault="00375AC1" w:rsidP="00BF33DE">
            <w:pPr>
              <w:pStyle w:val="TableText"/>
              <w:spacing w:before="30" w:after="30"/>
              <w:jc w:val="center"/>
              <w:rPr>
                <w:rFonts w:ascii="Times New Roman" w:hAnsi="Times New Roman"/>
                <w:sz w:val="24"/>
                <w:szCs w:val="24"/>
              </w:rPr>
            </w:pPr>
            <w:r w:rsidRPr="001913D9">
              <w:t>287</w:t>
            </w:r>
          </w:p>
        </w:tc>
        <w:tc>
          <w:tcPr>
            <w:tcW w:w="1041" w:type="dxa"/>
            <w:vAlign w:val="center"/>
            <w:hideMark/>
          </w:tcPr>
          <w:p w14:paraId="507F7289" w14:textId="7A186ED9" w:rsidR="00375AC1" w:rsidRPr="001913D9" w:rsidRDefault="00375AC1" w:rsidP="00BF33DE">
            <w:pPr>
              <w:pStyle w:val="TableText"/>
              <w:spacing w:before="30" w:after="30"/>
              <w:jc w:val="center"/>
              <w:rPr>
                <w:rFonts w:ascii="Times New Roman" w:hAnsi="Times New Roman"/>
                <w:sz w:val="24"/>
                <w:szCs w:val="24"/>
              </w:rPr>
            </w:pPr>
            <w:r w:rsidRPr="001913D9">
              <w:t>13%</w:t>
            </w:r>
          </w:p>
        </w:tc>
        <w:tc>
          <w:tcPr>
            <w:tcW w:w="1040" w:type="dxa"/>
            <w:vAlign w:val="center"/>
            <w:hideMark/>
          </w:tcPr>
          <w:p w14:paraId="4459CA69" w14:textId="16618168" w:rsidR="00375AC1" w:rsidRPr="001913D9" w:rsidRDefault="00375AC1" w:rsidP="00BF33DE">
            <w:pPr>
              <w:pStyle w:val="TableText"/>
              <w:spacing w:before="30" w:after="30"/>
              <w:jc w:val="center"/>
              <w:rPr>
                <w:rFonts w:ascii="Times New Roman" w:hAnsi="Times New Roman"/>
                <w:sz w:val="24"/>
                <w:szCs w:val="24"/>
              </w:rPr>
            </w:pPr>
            <w:r w:rsidRPr="001913D9">
              <w:t>18%</w:t>
            </w:r>
          </w:p>
        </w:tc>
        <w:tc>
          <w:tcPr>
            <w:tcW w:w="1041" w:type="dxa"/>
            <w:vAlign w:val="center"/>
            <w:hideMark/>
          </w:tcPr>
          <w:p w14:paraId="43B6F36A" w14:textId="2042AD35" w:rsidR="00375AC1" w:rsidRPr="001913D9" w:rsidRDefault="00375AC1" w:rsidP="00BF33DE">
            <w:pPr>
              <w:pStyle w:val="TableText"/>
              <w:spacing w:before="30" w:after="30"/>
              <w:jc w:val="center"/>
              <w:rPr>
                <w:rFonts w:ascii="Times New Roman" w:hAnsi="Times New Roman"/>
                <w:sz w:val="24"/>
                <w:szCs w:val="24"/>
              </w:rPr>
            </w:pPr>
            <w:r w:rsidRPr="001913D9">
              <w:t>17%</w:t>
            </w:r>
          </w:p>
        </w:tc>
        <w:tc>
          <w:tcPr>
            <w:tcW w:w="1040" w:type="dxa"/>
            <w:vAlign w:val="center"/>
            <w:hideMark/>
          </w:tcPr>
          <w:p w14:paraId="5CA4F81B" w14:textId="38FB9F86" w:rsidR="00375AC1" w:rsidRPr="001913D9" w:rsidRDefault="00375AC1" w:rsidP="00BF33DE">
            <w:pPr>
              <w:pStyle w:val="TableText"/>
              <w:tabs>
                <w:tab w:val="decimal" w:pos="511"/>
              </w:tabs>
              <w:spacing w:before="30" w:after="30"/>
              <w:jc w:val="center"/>
              <w:rPr>
                <w:rFonts w:ascii="Times New Roman" w:hAnsi="Times New Roman"/>
                <w:sz w:val="24"/>
                <w:szCs w:val="24"/>
              </w:rPr>
            </w:pPr>
            <w:r w:rsidRPr="001913D9">
              <w:t>4%</w:t>
            </w:r>
          </w:p>
        </w:tc>
        <w:tc>
          <w:tcPr>
            <w:tcW w:w="1041" w:type="dxa"/>
            <w:vAlign w:val="center"/>
            <w:hideMark/>
          </w:tcPr>
          <w:p w14:paraId="3FCF1267" w14:textId="2823A648" w:rsidR="00375AC1" w:rsidRPr="001913D9" w:rsidRDefault="00375AC1" w:rsidP="00BF33DE">
            <w:pPr>
              <w:pStyle w:val="TableText"/>
              <w:tabs>
                <w:tab w:val="decimal" w:pos="511"/>
              </w:tabs>
              <w:spacing w:before="30" w:after="30"/>
              <w:jc w:val="center"/>
              <w:rPr>
                <w:rFonts w:ascii="Times New Roman" w:hAnsi="Times New Roman"/>
                <w:sz w:val="24"/>
                <w:szCs w:val="24"/>
              </w:rPr>
            </w:pPr>
            <w:r w:rsidRPr="001913D9">
              <w:t>16%</w:t>
            </w:r>
          </w:p>
        </w:tc>
        <w:tc>
          <w:tcPr>
            <w:tcW w:w="1041" w:type="dxa"/>
            <w:vAlign w:val="center"/>
            <w:hideMark/>
          </w:tcPr>
          <w:p w14:paraId="0601D728" w14:textId="7AAEE062" w:rsidR="00375AC1" w:rsidRPr="001913D9" w:rsidRDefault="00375AC1" w:rsidP="00BF33DE">
            <w:pPr>
              <w:pStyle w:val="TableText"/>
              <w:tabs>
                <w:tab w:val="decimal" w:pos="511"/>
              </w:tabs>
              <w:spacing w:before="30" w:after="30"/>
              <w:jc w:val="center"/>
              <w:rPr>
                <w:rFonts w:ascii="Times New Roman" w:hAnsi="Times New Roman"/>
                <w:sz w:val="24"/>
                <w:szCs w:val="24"/>
              </w:rPr>
            </w:pPr>
            <w:r w:rsidRPr="001913D9">
              <w:t>1%</w:t>
            </w:r>
          </w:p>
        </w:tc>
      </w:tr>
    </w:tbl>
    <w:p w14:paraId="47A7745B" w14:textId="49B6E2D9" w:rsidR="00BD3F58" w:rsidRPr="001913D9" w:rsidRDefault="007E6C32" w:rsidP="007E6C32">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4</w:t>
        </w:r>
      </w:fldSimple>
      <w:r w:rsidRPr="00294F55">
        <w:rPr>
          <w:rStyle w:val="normaltextrun"/>
        </w:rPr>
        <w:t xml:space="preserve">. </w:t>
      </w:r>
      <w:r w:rsidR="00BD3F58" w:rsidRPr="001913D9">
        <w:t>Tewksbury Public Schools</w:t>
      </w:r>
      <w:r w:rsidR="00BD3F58">
        <w:t xml:space="preserve">: </w:t>
      </w:r>
      <w:r w:rsidR="00BD3F58" w:rsidRPr="001913D9">
        <w:t>Next-Generation MCAS Math</w:t>
      </w:r>
      <w:r w:rsidR="00375AC1">
        <w:t>ematics</w:t>
      </w:r>
      <w:r w:rsidR="00BD3F58" w:rsidRPr="001913D9">
        <w:t xml:space="preserve"> Percent</w:t>
      </w:r>
      <w:r w:rsidR="00375AC1">
        <w:t>age</w:t>
      </w:r>
      <w:r w:rsidR="00BD3F58" w:rsidRPr="001913D9">
        <w:t xml:space="preserve"> Meeting or Exceeding Expectations in Grades 3-8, 2018</w:t>
      </w:r>
      <w:r w:rsidR="00375AC1">
        <w:t>-</w:t>
      </w:r>
      <w:r w:rsidR="00BD3F58" w:rsidRPr="001913D9">
        <w:t>2021 </w:t>
      </w:r>
    </w:p>
    <w:tbl>
      <w:tblPr>
        <w:tblStyle w:val="MSVTable11"/>
        <w:tblW w:w="5000" w:type="pct"/>
        <w:tblLayout w:type="fixed"/>
        <w:tblLook w:val="04A0" w:firstRow="1" w:lastRow="0" w:firstColumn="1" w:lastColumn="0" w:noHBand="0" w:noVBand="1"/>
      </w:tblPr>
      <w:tblGrid>
        <w:gridCol w:w="2068"/>
        <w:gridCol w:w="1039"/>
        <w:gridCol w:w="1039"/>
        <w:gridCol w:w="1040"/>
        <w:gridCol w:w="1039"/>
        <w:gridCol w:w="1040"/>
        <w:gridCol w:w="1039"/>
        <w:gridCol w:w="1040"/>
      </w:tblGrid>
      <w:tr w:rsidR="009228D5" w:rsidRPr="001913D9" w14:paraId="0F8ABB7F" w14:textId="77777777" w:rsidTr="00475534">
        <w:trPr>
          <w:cnfStyle w:val="100000000000" w:firstRow="1" w:lastRow="0" w:firstColumn="0" w:lastColumn="0" w:oddVBand="0" w:evenVBand="0" w:oddHBand="0" w:evenHBand="0" w:firstRowFirstColumn="0" w:firstRowLastColumn="0" w:lastRowFirstColumn="0" w:lastRowLastColumn="0"/>
        </w:trPr>
        <w:tc>
          <w:tcPr>
            <w:tcW w:w="2068" w:type="dxa"/>
            <w:vAlign w:val="center"/>
            <w:hideMark/>
          </w:tcPr>
          <w:p w14:paraId="172751BA" w14:textId="497E7C70" w:rsidR="008D0665" w:rsidRPr="009228D5" w:rsidRDefault="008D0665" w:rsidP="00475534">
            <w:pPr>
              <w:pStyle w:val="TableColHeadingCenter"/>
            </w:pPr>
            <w:r w:rsidRPr="009228D5">
              <w:t>Group</w:t>
            </w:r>
          </w:p>
        </w:tc>
        <w:tc>
          <w:tcPr>
            <w:tcW w:w="1039" w:type="dxa"/>
            <w:vAlign w:val="center"/>
            <w:hideMark/>
          </w:tcPr>
          <w:p w14:paraId="5A76FFD2" w14:textId="1478A371" w:rsidR="008D0665" w:rsidRPr="009228D5" w:rsidRDefault="008D0665" w:rsidP="00475534">
            <w:pPr>
              <w:pStyle w:val="TableColHeadingCenter"/>
            </w:pPr>
            <w:r w:rsidRPr="00375AC1">
              <w:rPr>
                <w:i/>
                <w:iCs/>
              </w:rPr>
              <w:t>N</w:t>
            </w:r>
            <w:r w:rsidRPr="009228D5">
              <w:t xml:space="preserve"> (2021)</w:t>
            </w:r>
          </w:p>
        </w:tc>
        <w:tc>
          <w:tcPr>
            <w:tcW w:w="1039" w:type="dxa"/>
            <w:vAlign w:val="center"/>
            <w:hideMark/>
          </w:tcPr>
          <w:p w14:paraId="2240FE6C" w14:textId="7322D5DA" w:rsidR="008D0665" w:rsidRPr="009228D5" w:rsidRDefault="008D0665" w:rsidP="00475534">
            <w:pPr>
              <w:pStyle w:val="TableColHeadingCenter"/>
            </w:pPr>
            <w:r w:rsidRPr="009228D5">
              <w:t>2018</w:t>
            </w:r>
          </w:p>
        </w:tc>
        <w:tc>
          <w:tcPr>
            <w:tcW w:w="1040" w:type="dxa"/>
            <w:vAlign w:val="center"/>
            <w:hideMark/>
          </w:tcPr>
          <w:p w14:paraId="326D34A0" w14:textId="1A73080E" w:rsidR="008D0665" w:rsidRPr="009228D5" w:rsidRDefault="008D0665" w:rsidP="00475534">
            <w:pPr>
              <w:pStyle w:val="TableColHeadingCenter"/>
            </w:pPr>
            <w:r w:rsidRPr="009228D5">
              <w:t>2019</w:t>
            </w:r>
          </w:p>
        </w:tc>
        <w:tc>
          <w:tcPr>
            <w:tcW w:w="1039" w:type="dxa"/>
            <w:vAlign w:val="center"/>
            <w:hideMark/>
          </w:tcPr>
          <w:p w14:paraId="2288AB3A" w14:textId="4A08BE4D" w:rsidR="008D0665" w:rsidRPr="009228D5" w:rsidRDefault="008D0665" w:rsidP="00475534">
            <w:pPr>
              <w:pStyle w:val="TableColHeadingCenter"/>
            </w:pPr>
            <w:r w:rsidRPr="009228D5">
              <w:t>2021</w:t>
            </w:r>
          </w:p>
        </w:tc>
        <w:tc>
          <w:tcPr>
            <w:tcW w:w="1040" w:type="dxa"/>
            <w:vAlign w:val="center"/>
            <w:hideMark/>
          </w:tcPr>
          <w:p w14:paraId="701DA663" w14:textId="4C79792C" w:rsidR="008D0665" w:rsidRPr="009228D5" w:rsidRDefault="008D0665" w:rsidP="00475534">
            <w:pPr>
              <w:pStyle w:val="TableColHeadingCenter"/>
            </w:pPr>
            <w:r w:rsidRPr="009228D5">
              <w:t>Change</w:t>
            </w:r>
          </w:p>
        </w:tc>
        <w:tc>
          <w:tcPr>
            <w:tcW w:w="1039" w:type="dxa"/>
            <w:vAlign w:val="center"/>
            <w:hideMark/>
          </w:tcPr>
          <w:p w14:paraId="3C850765" w14:textId="6B2A67B8" w:rsidR="008D0665" w:rsidRPr="009228D5" w:rsidRDefault="008D0665" w:rsidP="00475534">
            <w:pPr>
              <w:pStyle w:val="TableColHeadingCenter"/>
            </w:pPr>
            <w:r w:rsidRPr="009228D5">
              <w:t>State (2021)</w:t>
            </w:r>
          </w:p>
        </w:tc>
        <w:tc>
          <w:tcPr>
            <w:tcW w:w="1040" w:type="dxa"/>
            <w:vAlign w:val="center"/>
            <w:hideMark/>
          </w:tcPr>
          <w:p w14:paraId="56798907" w14:textId="2B7314F8" w:rsidR="008D0665" w:rsidRPr="009228D5" w:rsidRDefault="008D0665" w:rsidP="00475534">
            <w:pPr>
              <w:pStyle w:val="TableColHeadingCenter"/>
            </w:pPr>
            <w:r w:rsidRPr="009228D5">
              <w:t>Above/</w:t>
            </w:r>
            <w:r w:rsidR="009228D5" w:rsidRPr="009228D5">
              <w:br/>
            </w:r>
            <w:r w:rsidR="004F57C3">
              <w:t>b</w:t>
            </w:r>
            <w:r w:rsidRPr="009228D5">
              <w:t>elow</w:t>
            </w:r>
          </w:p>
        </w:tc>
      </w:tr>
      <w:tr w:rsidR="009228D5" w:rsidRPr="001913D9" w14:paraId="74313DF1" w14:textId="77777777" w:rsidTr="00475534">
        <w:trPr>
          <w:cnfStyle w:val="000000100000" w:firstRow="0" w:lastRow="0" w:firstColumn="0" w:lastColumn="0" w:oddVBand="0" w:evenVBand="0" w:oddHBand="1" w:evenHBand="0" w:firstRowFirstColumn="0" w:firstRowLastColumn="0" w:lastRowFirstColumn="0" w:lastRowLastColumn="0"/>
        </w:trPr>
        <w:tc>
          <w:tcPr>
            <w:tcW w:w="2068" w:type="dxa"/>
            <w:hideMark/>
          </w:tcPr>
          <w:p w14:paraId="5847A478" w14:textId="77777777" w:rsidR="008D0665" w:rsidRPr="001913D9" w:rsidRDefault="008D0665" w:rsidP="009228D5">
            <w:pPr>
              <w:pStyle w:val="TableText"/>
              <w:rPr>
                <w:rFonts w:ascii="Times New Roman" w:hAnsi="Times New Roman"/>
                <w:sz w:val="24"/>
                <w:szCs w:val="24"/>
              </w:rPr>
            </w:pPr>
            <w:r w:rsidRPr="001913D9">
              <w:t>All </w:t>
            </w:r>
          </w:p>
        </w:tc>
        <w:tc>
          <w:tcPr>
            <w:tcW w:w="1039" w:type="dxa"/>
            <w:vAlign w:val="center"/>
            <w:hideMark/>
          </w:tcPr>
          <w:p w14:paraId="4F7D6550" w14:textId="49C30661" w:rsidR="008D0665" w:rsidRPr="001913D9" w:rsidRDefault="008D0665" w:rsidP="00475534">
            <w:pPr>
              <w:pStyle w:val="TableText"/>
              <w:jc w:val="center"/>
              <w:rPr>
                <w:rFonts w:ascii="Times New Roman" w:hAnsi="Times New Roman"/>
                <w:sz w:val="24"/>
                <w:szCs w:val="24"/>
              </w:rPr>
            </w:pPr>
            <w:r w:rsidRPr="001913D9">
              <w:t>1,502</w:t>
            </w:r>
          </w:p>
        </w:tc>
        <w:tc>
          <w:tcPr>
            <w:tcW w:w="1039" w:type="dxa"/>
            <w:vAlign w:val="center"/>
            <w:hideMark/>
          </w:tcPr>
          <w:p w14:paraId="18A4801D" w14:textId="59D897E5" w:rsidR="008D0665" w:rsidRPr="001913D9" w:rsidRDefault="008D0665" w:rsidP="00475534">
            <w:pPr>
              <w:pStyle w:val="TableText"/>
              <w:jc w:val="center"/>
              <w:rPr>
                <w:rFonts w:ascii="Times New Roman" w:hAnsi="Times New Roman"/>
                <w:sz w:val="24"/>
                <w:szCs w:val="24"/>
              </w:rPr>
            </w:pPr>
            <w:r w:rsidRPr="001913D9">
              <w:t>52%</w:t>
            </w:r>
          </w:p>
        </w:tc>
        <w:tc>
          <w:tcPr>
            <w:tcW w:w="1040" w:type="dxa"/>
            <w:vAlign w:val="center"/>
            <w:hideMark/>
          </w:tcPr>
          <w:p w14:paraId="79D38809" w14:textId="6548122B" w:rsidR="008D0665" w:rsidRPr="001913D9" w:rsidRDefault="008D0665" w:rsidP="00475534">
            <w:pPr>
              <w:pStyle w:val="TableText"/>
              <w:jc w:val="center"/>
              <w:rPr>
                <w:rFonts w:ascii="Times New Roman" w:hAnsi="Times New Roman"/>
                <w:sz w:val="24"/>
                <w:szCs w:val="24"/>
              </w:rPr>
            </w:pPr>
            <w:r w:rsidRPr="001913D9">
              <w:t>55%</w:t>
            </w:r>
          </w:p>
        </w:tc>
        <w:tc>
          <w:tcPr>
            <w:tcW w:w="1039" w:type="dxa"/>
            <w:vAlign w:val="center"/>
            <w:hideMark/>
          </w:tcPr>
          <w:p w14:paraId="4316C79E" w14:textId="6BFE2FE8" w:rsidR="008D0665" w:rsidRPr="001913D9" w:rsidRDefault="008D0665" w:rsidP="00475534">
            <w:pPr>
              <w:pStyle w:val="TableText"/>
              <w:tabs>
                <w:tab w:val="decimal" w:pos="511"/>
              </w:tabs>
              <w:rPr>
                <w:rFonts w:ascii="Times New Roman" w:hAnsi="Times New Roman"/>
                <w:sz w:val="24"/>
                <w:szCs w:val="24"/>
              </w:rPr>
            </w:pPr>
            <w:r w:rsidRPr="001913D9">
              <w:t>38%</w:t>
            </w:r>
          </w:p>
        </w:tc>
        <w:tc>
          <w:tcPr>
            <w:tcW w:w="1040" w:type="dxa"/>
            <w:vAlign w:val="center"/>
            <w:hideMark/>
          </w:tcPr>
          <w:p w14:paraId="5BF4C619" w14:textId="1180D96F" w:rsidR="008D0665" w:rsidRPr="001913D9" w:rsidRDefault="008D0665" w:rsidP="00475534">
            <w:pPr>
              <w:pStyle w:val="TableText"/>
              <w:tabs>
                <w:tab w:val="decimal" w:pos="511"/>
              </w:tabs>
              <w:rPr>
                <w:rFonts w:ascii="Times New Roman" w:hAnsi="Times New Roman"/>
                <w:sz w:val="24"/>
                <w:szCs w:val="24"/>
              </w:rPr>
            </w:pPr>
            <w:r w:rsidRPr="001913D9">
              <w:t>-14%</w:t>
            </w:r>
          </w:p>
        </w:tc>
        <w:tc>
          <w:tcPr>
            <w:tcW w:w="1039" w:type="dxa"/>
            <w:vAlign w:val="center"/>
            <w:hideMark/>
          </w:tcPr>
          <w:p w14:paraId="586094C8" w14:textId="17223E6F" w:rsidR="008D0665" w:rsidRPr="001913D9" w:rsidRDefault="008D0665" w:rsidP="00475534">
            <w:pPr>
              <w:pStyle w:val="TableText"/>
              <w:tabs>
                <w:tab w:val="decimal" w:pos="511"/>
              </w:tabs>
              <w:jc w:val="center"/>
              <w:rPr>
                <w:rFonts w:ascii="Times New Roman" w:hAnsi="Times New Roman"/>
                <w:sz w:val="24"/>
                <w:szCs w:val="24"/>
              </w:rPr>
            </w:pPr>
            <w:r w:rsidRPr="001913D9">
              <w:t>33%</w:t>
            </w:r>
          </w:p>
        </w:tc>
        <w:tc>
          <w:tcPr>
            <w:tcW w:w="1040" w:type="dxa"/>
            <w:vAlign w:val="center"/>
            <w:hideMark/>
          </w:tcPr>
          <w:p w14:paraId="0C38A57C" w14:textId="17C1EA44" w:rsidR="008D0665" w:rsidRPr="001913D9" w:rsidRDefault="008D0665" w:rsidP="00475534">
            <w:pPr>
              <w:pStyle w:val="TableText"/>
              <w:tabs>
                <w:tab w:val="decimal" w:pos="511"/>
              </w:tabs>
              <w:rPr>
                <w:rFonts w:ascii="Times New Roman" w:hAnsi="Times New Roman"/>
                <w:sz w:val="24"/>
                <w:szCs w:val="24"/>
              </w:rPr>
            </w:pPr>
            <w:r w:rsidRPr="001913D9">
              <w:t>5%</w:t>
            </w:r>
          </w:p>
        </w:tc>
      </w:tr>
      <w:tr w:rsidR="009228D5" w:rsidRPr="001913D9" w14:paraId="2648C814" w14:textId="77777777" w:rsidTr="00475534">
        <w:tc>
          <w:tcPr>
            <w:tcW w:w="2068" w:type="dxa"/>
            <w:hideMark/>
          </w:tcPr>
          <w:p w14:paraId="202233B9" w14:textId="0E613D8B" w:rsidR="008D0665" w:rsidRPr="001913D9" w:rsidRDefault="008D0665" w:rsidP="009228D5">
            <w:pPr>
              <w:pStyle w:val="TableText"/>
              <w:rPr>
                <w:rFonts w:ascii="Times New Roman" w:hAnsi="Times New Roman"/>
                <w:sz w:val="24"/>
                <w:szCs w:val="24"/>
              </w:rPr>
            </w:pPr>
            <w:r w:rsidRPr="001913D9">
              <w:t>African American/</w:t>
            </w:r>
            <w:r w:rsidR="004F57C3">
              <w:br/>
            </w:r>
            <w:r w:rsidRPr="001913D9">
              <w:t>Black </w:t>
            </w:r>
          </w:p>
        </w:tc>
        <w:tc>
          <w:tcPr>
            <w:tcW w:w="1039" w:type="dxa"/>
            <w:vAlign w:val="center"/>
            <w:hideMark/>
          </w:tcPr>
          <w:p w14:paraId="5B270CB5" w14:textId="18EDDDA1" w:rsidR="008D0665" w:rsidRPr="001913D9" w:rsidRDefault="008D0665" w:rsidP="00475534">
            <w:pPr>
              <w:pStyle w:val="TableText"/>
              <w:jc w:val="center"/>
              <w:rPr>
                <w:rFonts w:ascii="Times New Roman" w:hAnsi="Times New Roman"/>
                <w:sz w:val="24"/>
                <w:szCs w:val="24"/>
              </w:rPr>
            </w:pPr>
            <w:r w:rsidRPr="001913D9">
              <w:t>59</w:t>
            </w:r>
          </w:p>
        </w:tc>
        <w:tc>
          <w:tcPr>
            <w:tcW w:w="1039" w:type="dxa"/>
            <w:vAlign w:val="center"/>
            <w:hideMark/>
          </w:tcPr>
          <w:p w14:paraId="041F670E" w14:textId="785C3370" w:rsidR="008D0665" w:rsidRPr="001913D9" w:rsidRDefault="008D0665" w:rsidP="00475534">
            <w:pPr>
              <w:pStyle w:val="TableText"/>
              <w:jc w:val="center"/>
              <w:rPr>
                <w:rFonts w:ascii="Times New Roman" w:hAnsi="Times New Roman"/>
                <w:sz w:val="24"/>
                <w:szCs w:val="24"/>
              </w:rPr>
            </w:pPr>
            <w:r w:rsidRPr="001913D9">
              <w:t>37%</w:t>
            </w:r>
          </w:p>
        </w:tc>
        <w:tc>
          <w:tcPr>
            <w:tcW w:w="1040" w:type="dxa"/>
            <w:vAlign w:val="center"/>
            <w:hideMark/>
          </w:tcPr>
          <w:p w14:paraId="43C13BC2" w14:textId="042E5A9C" w:rsidR="008D0665" w:rsidRPr="001913D9" w:rsidRDefault="008D0665" w:rsidP="00475534">
            <w:pPr>
              <w:pStyle w:val="TableText"/>
              <w:jc w:val="center"/>
              <w:rPr>
                <w:rFonts w:ascii="Times New Roman" w:hAnsi="Times New Roman"/>
                <w:sz w:val="24"/>
                <w:szCs w:val="24"/>
              </w:rPr>
            </w:pPr>
            <w:r w:rsidRPr="001913D9">
              <w:t>41%</w:t>
            </w:r>
          </w:p>
        </w:tc>
        <w:tc>
          <w:tcPr>
            <w:tcW w:w="1039" w:type="dxa"/>
            <w:vAlign w:val="center"/>
            <w:hideMark/>
          </w:tcPr>
          <w:p w14:paraId="671E59BD" w14:textId="0544E030" w:rsidR="008D0665" w:rsidRPr="001913D9" w:rsidRDefault="008D0665" w:rsidP="00475534">
            <w:pPr>
              <w:pStyle w:val="TableText"/>
              <w:tabs>
                <w:tab w:val="decimal" w:pos="511"/>
              </w:tabs>
              <w:rPr>
                <w:rFonts w:ascii="Times New Roman" w:hAnsi="Times New Roman"/>
                <w:sz w:val="24"/>
                <w:szCs w:val="24"/>
              </w:rPr>
            </w:pPr>
            <w:r w:rsidRPr="001913D9">
              <w:t>39%</w:t>
            </w:r>
          </w:p>
        </w:tc>
        <w:tc>
          <w:tcPr>
            <w:tcW w:w="1040" w:type="dxa"/>
            <w:vAlign w:val="center"/>
            <w:hideMark/>
          </w:tcPr>
          <w:p w14:paraId="1265A6D1" w14:textId="3E594EBB" w:rsidR="008D0665" w:rsidRPr="001913D9" w:rsidRDefault="008D0665" w:rsidP="00475534">
            <w:pPr>
              <w:pStyle w:val="TableText"/>
              <w:tabs>
                <w:tab w:val="decimal" w:pos="511"/>
              </w:tabs>
              <w:rPr>
                <w:rFonts w:ascii="Times New Roman" w:hAnsi="Times New Roman"/>
                <w:sz w:val="24"/>
                <w:szCs w:val="24"/>
              </w:rPr>
            </w:pPr>
            <w:r w:rsidRPr="001913D9">
              <w:t>2%</w:t>
            </w:r>
          </w:p>
        </w:tc>
        <w:tc>
          <w:tcPr>
            <w:tcW w:w="1039" w:type="dxa"/>
            <w:vAlign w:val="center"/>
            <w:hideMark/>
          </w:tcPr>
          <w:p w14:paraId="60BD5CC4" w14:textId="032E25BE" w:rsidR="008D0665" w:rsidRPr="001913D9" w:rsidRDefault="008D0665" w:rsidP="00475534">
            <w:pPr>
              <w:pStyle w:val="TableText"/>
              <w:tabs>
                <w:tab w:val="decimal" w:pos="511"/>
              </w:tabs>
              <w:jc w:val="center"/>
              <w:rPr>
                <w:rFonts w:ascii="Times New Roman" w:hAnsi="Times New Roman"/>
                <w:sz w:val="24"/>
                <w:szCs w:val="24"/>
              </w:rPr>
            </w:pPr>
            <w:r w:rsidRPr="001913D9">
              <w:t>14%</w:t>
            </w:r>
          </w:p>
        </w:tc>
        <w:tc>
          <w:tcPr>
            <w:tcW w:w="1040" w:type="dxa"/>
            <w:vAlign w:val="center"/>
            <w:hideMark/>
          </w:tcPr>
          <w:p w14:paraId="5B9CB7EC" w14:textId="1C6A9A48" w:rsidR="008D0665" w:rsidRPr="001913D9" w:rsidRDefault="008D0665" w:rsidP="00475534">
            <w:pPr>
              <w:pStyle w:val="TableText"/>
              <w:tabs>
                <w:tab w:val="decimal" w:pos="511"/>
              </w:tabs>
              <w:rPr>
                <w:rFonts w:ascii="Times New Roman" w:hAnsi="Times New Roman"/>
                <w:sz w:val="24"/>
                <w:szCs w:val="24"/>
              </w:rPr>
            </w:pPr>
            <w:r w:rsidRPr="001913D9">
              <w:t>25%</w:t>
            </w:r>
          </w:p>
        </w:tc>
      </w:tr>
      <w:tr w:rsidR="009228D5" w:rsidRPr="001913D9" w14:paraId="15EC5B1A" w14:textId="77777777" w:rsidTr="00475534">
        <w:trPr>
          <w:cnfStyle w:val="000000100000" w:firstRow="0" w:lastRow="0" w:firstColumn="0" w:lastColumn="0" w:oddVBand="0" w:evenVBand="0" w:oddHBand="1" w:evenHBand="0" w:firstRowFirstColumn="0" w:firstRowLastColumn="0" w:lastRowFirstColumn="0" w:lastRowLastColumn="0"/>
        </w:trPr>
        <w:tc>
          <w:tcPr>
            <w:tcW w:w="2068" w:type="dxa"/>
            <w:hideMark/>
          </w:tcPr>
          <w:p w14:paraId="51307DF5" w14:textId="77777777" w:rsidR="008D0665" w:rsidRPr="001913D9" w:rsidRDefault="008D0665" w:rsidP="009228D5">
            <w:pPr>
              <w:pStyle w:val="TableText"/>
              <w:rPr>
                <w:rFonts w:ascii="Times New Roman" w:hAnsi="Times New Roman"/>
                <w:sz w:val="24"/>
                <w:szCs w:val="24"/>
              </w:rPr>
            </w:pPr>
            <w:r w:rsidRPr="001913D9">
              <w:t>Asian </w:t>
            </w:r>
          </w:p>
        </w:tc>
        <w:tc>
          <w:tcPr>
            <w:tcW w:w="1039" w:type="dxa"/>
            <w:vAlign w:val="center"/>
            <w:hideMark/>
          </w:tcPr>
          <w:p w14:paraId="4C5CFFE9" w14:textId="0156BD29" w:rsidR="008D0665" w:rsidRPr="001913D9" w:rsidRDefault="008D0665" w:rsidP="00475534">
            <w:pPr>
              <w:pStyle w:val="TableText"/>
              <w:jc w:val="center"/>
              <w:rPr>
                <w:rFonts w:ascii="Times New Roman" w:hAnsi="Times New Roman"/>
                <w:sz w:val="24"/>
                <w:szCs w:val="24"/>
              </w:rPr>
            </w:pPr>
            <w:r w:rsidRPr="001913D9">
              <w:t>50</w:t>
            </w:r>
          </w:p>
        </w:tc>
        <w:tc>
          <w:tcPr>
            <w:tcW w:w="1039" w:type="dxa"/>
            <w:vAlign w:val="center"/>
            <w:hideMark/>
          </w:tcPr>
          <w:p w14:paraId="26D27AAB" w14:textId="77A380FE" w:rsidR="008D0665" w:rsidRPr="001913D9" w:rsidRDefault="008D0665" w:rsidP="00475534">
            <w:pPr>
              <w:pStyle w:val="TableText"/>
              <w:jc w:val="center"/>
              <w:rPr>
                <w:rFonts w:ascii="Times New Roman" w:hAnsi="Times New Roman"/>
                <w:sz w:val="24"/>
                <w:szCs w:val="24"/>
              </w:rPr>
            </w:pPr>
            <w:r w:rsidRPr="001913D9">
              <w:t>79%</w:t>
            </w:r>
          </w:p>
        </w:tc>
        <w:tc>
          <w:tcPr>
            <w:tcW w:w="1040" w:type="dxa"/>
            <w:vAlign w:val="center"/>
            <w:hideMark/>
          </w:tcPr>
          <w:p w14:paraId="73B8B09C" w14:textId="56988BD5" w:rsidR="008D0665" w:rsidRPr="001913D9" w:rsidRDefault="008D0665" w:rsidP="00475534">
            <w:pPr>
              <w:pStyle w:val="TableText"/>
              <w:jc w:val="center"/>
              <w:rPr>
                <w:rFonts w:ascii="Times New Roman" w:hAnsi="Times New Roman"/>
                <w:sz w:val="24"/>
                <w:szCs w:val="24"/>
              </w:rPr>
            </w:pPr>
            <w:r w:rsidRPr="001913D9">
              <w:t>75%</w:t>
            </w:r>
          </w:p>
        </w:tc>
        <w:tc>
          <w:tcPr>
            <w:tcW w:w="1039" w:type="dxa"/>
            <w:vAlign w:val="center"/>
            <w:hideMark/>
          </w:tcPr>
          <w:p w14:paraId="0F5C3D3F" w14:textId="40AD6EBC" w:rsidR="008D0665" w:rsidRPr="001913D9" w:rsidRDefault="008D0665" w:rsidP="00475534">
            <w:pPr>
              <w:pStyle w:val="TableText"/>
              <w:tabs>
                <w:tab w:val="decimal" w:pos="511"/>
              </w:tabs>
              <w:rPr>
                <w:rFonts w:ascii="Times New Roman" w:hAnsi="Times New Roman"/>
                <w:sz w:val="24"/>
                <w:szCs w:val="24"/>
              </w:rPr>
            </w:pPr>
            <w:r w:rsidRPr="001913D9">
              <w:t>56%</w:t>
            </w:r>
          </w:p>
        </w:tc>
        <w:tc>
          <w:tcPr>
            <w:tcW w:w="1040" w:type="dxa"/>
            <w:vAlign w:val="center"/>
            <w:hideMark/>
          </w:tcPr>
          <w:p w14:paraId="60A65501" w14:textId="587E0414" w:rsidR="008D0665" w:rsidRPr="001913D9" w:rsidRDefault="008D0665" w:rsidP="00475534">
            <w:pPr>
              <w:pStyle w:val="TableText"/>
              <w:tabs>
                <w:tab w:val="decimal" w:pos="511"/>
              </w:tabs>
              <w:rPr>
                <w:rFonts w:ascii="Times New Roman" w:hAnsi="Times New Roman"/>
                <w:sz w:val="24"/>
                <w:szCs w:val="24"/>
              </w:rPr>
            </w:pPr>
            <w:r w:rsidRPr="001913D9">
              <w:t>-23%</w:t>
            </w:r>
          </w:p>
        </w:tc>
        <w:tc>
          <w:tcPr>
            <w:tcW w:w="1039" w:type="dxa"/>
            <w:vAlign w:val="center"/>
            <w:hideMark/>
          </w:tcPr>
          <w:p w14:paraId="6817ED43" w14:textId="756F4EAD" w:rsidR="008D0665" w:rsidRPr="001913D9" w:rsidRDefault="008D0665" w:rsidP="00475534">
            <w:pPr>
              <w:pStyle w:val="TableText"/>
              <w:tabs>
                <w:tab w:val="decimal" w:pos="511"/>
              </w:tabs>
              <w:jc w:val="center"/>
              <w:rPr>
                <w:rFonts w:ascii="Times New Roman" w:hAnsi="Times New Roman"/>
                <w:sz w:val="24"/>
                <w:szCs w:val="24"/>
              </w:rPr>
            </w:pPr>
            <w:r w:rsidRPr="001913D9">
              <w:t>64%</w:t>
            </w:r>
          </w:p>
        </w:tc>
        <w:tc>
          <w:tcPr>
            <w:tcW w:w="1040" w:type="dxa"/>
            <w:vAlign w:val="center"/>
            <w:hideMark/>
          </w:tcPr>
          <w:p w14:paraId="78F624BD" w14:textId="4A2A33C4" w:rsidR="008D0665" w:rsidRPr="001913D9" w:rsidRDefault="008D0665" w:rsidP="00475534">
            <w:pPr>
              <w:pStyle w:val="TableText"/>
              <w:tabs>
                <w:tab w:val="decimal" w:pos="511"/>
              </w:tabs>
              <w:rPr>
                <w:rFonts w:ascii="Times New Roman" w:hAnsi="Times New Roman"/>
                <w:sz w:val="24"/>
                <w:szCs w:val="24"/>
              </w:rPr>
            </w:pPr>
            <w:r w:rsidRPr="001913D9">
              <w:t>-8%</w:t>
            </w:r>
          </w:p>
        </w:tc>
      </w:tr>
      <w:tr w:rsidR="009228D5" w:rsidRPr="001913D9" w14:paraId="0EDC1CFA" w14:textId="77777777" w:rsidTr="00475534">
        <w:tc>
          <w:tcPr>
            <w:tcW w:w="2068" w:type="dxa"/>
            <w:hideMark/>
          </w:tcPr>
          <w:p w14:paraId="276FB26A" w14:textId="77777777" w:rsidR="008D0665" w:rsidRPr="001913D9" w:rsidRDefault="008D0665" w:rsidP="009228D5">
            <w:pPr>
              <w:pStyle w:val="TableText"/>
              <w:rPr>
                <w:rFonts w:ascii="Times New Roman" w:hAnsi="Times New Roman"/>
                <w:sz w:val="24"/>
                <w:szCs w:val="24"/>
              </w:rPr>
            </w:pPr>
            <w:r w:rsidRPr="001913D9">
              <w:t>Hispanic/Latino </w:t>
            </w:r>
          </w:p>
        </w:tc>
        <w:tc>
          <w:tcPr>
            <w:tcW w:w="1039" w:type="dxa"/>
            <w:vAlign w:val="center"/>
            <w:hideMark/>
          </w:tcPr>
          <w:p w14:paraId="031C484E" w14:textId="35393DA0" w:rsidR="008D0665" w:rsidRPr="001913D9" w:rsidRDefault="008D0665" w:rsidP="00475534">
            <w:pPr>
              <w:pStyle w:val="TableText"/>
              <w:jc w:val="center"/>
              <w:rPr>
                <w:rFonts w:ascii="Times New Roman" w:hAnsi="Times New Roman"/>
                <w:sz w:val="24"/>
                <w:szCs w:val="24"/>
              </w:rPr>
            </w:pPr>
            <w:r w:rsidRPr="001913D9">
              <w:t>104</w:t>
            </w:r>
          </w:p>
        </w:tc>
        <w:tc>
          <w:tcPr>
            <w:tcW w:w="1039" w:type="dxa"/>
            <w:vAlign w:val="center"/>
            <w:hideMark/>
          </w:tcPr>
          <w:p w14:paraId="6F0E89DC" w14:textId="6FFDF565" w:rsidR="008D0665" w:rsidRPr="001913D9" w:rsidRDefault="008D0665" w:rsidP="00475534">
            <w:pPr>
              <w:pStyle w:val="TableText"/>
              <w:jc w:val="center"/>
              <w:rPr>
                <w:rFonts w:ascii="Times New Roman" w:hAnsi="Times New Roman"/>
                <w:sz w:val="24"/>
                <w:szCs w:val="24"/>
              </w:rPr>
            </w:pPr>
            <w:r w:rsidRPr="001913D9">
              <w:t>60%</w:t>
            </w:r>
          </w:p>
        </w:tc>
        <w:tc>
          <w:tcPr>
            <w:tcW w:w="1040" w:type="dxa"/>
            <w:vAlign w:val="center"/>
            <w:hideMark/>
          </w:tcPr>
          <w:p w14:paraId="1BCBBF9A" w14:textId="7CBC0E76" w:rsidR="008D0665" w:rsidRPr="001913D9" w:rsidRDefault="008D0665" w:rsidP="00475534">
            <w:pPr>
              <w:pStyle w:val="TableText"/>
              <w:jc w:val="center"/>
              <w:rPr>
                <w:rFonts w:ascii="Times New Roman" w:hAnsi="Times New Roman"/>
                <w:sz w:val="24"/>
                <w:szCs w:val="24"/>
              </w:rPr>
            </w:pPr>
            <w:r w:rsidRPr="001913D9">
              <w:t>44%</w:t>
            </w:r>
          </w:p>
        </w:tc>
        <w:tc>
          <w:tcPr>
            <w:tcW w:w="1039" w:type="dxa"/>
            <w:vAlign w:val="center"/>
            <w:hideMark/>
          </w:tcPr>
          <w:p w14:paraId="7282391B" w14:textId="5010B5DA" w:rsidR="008D0665" w:rsidRPr="001913D9" w:rsidRDefault="008D0665" w:rsidP="00475534">
            <w:pPr>
              <w:pStyle w:val="TableText"/>
              <w:tabs>
                <w:tab w:val="decimal" w:pos="511"/>
              </w:tabs>
              <w:rPr>
                <w:rFonts w:ascii="Times New Roman" w:hAnsi="Times New Roman"/>
                <w:sz w:val="24"/>
                <w:szCs w:val="24"/>
              </w:rPr>
            </w:pPr>
            <w:r w:rsidRPr="001913D9">
              <w:t>13%</w:t>
            </w:r>
          </w:p>
        </w:tc>
        <w:tc>
          <w:tcPr>
            <w:tcW w:w="1040" w:type="dxa"/>
            <w:vAlign w:val="center"/>
            <w:hideMark/>
          </w:tcPr>
          <w:p w14:paraId="08D5A990" w14:textId="2C1D4942" w:rsidR="008D0665" w:rsidRPr="001913D9" w:rsidRDefault="008D0665" w:rsidP="00475534">
            <w:pPr>
              <w:pStyle w:val="TableText"/>
              <w:tabs>
                <w:tab w:val="decimal" w:pos="511"/>
              </w:tabs>
              <w:rPr>
                <w:rFonts w:ascii="Times New Roman" w:hAnsi="Times New Roman"/>
                <w:sz w:val="24"/>
                <w:szCs w:val="24"/>
              </w:rPr>
            </w:pPr>
            <w:r w:rsidRPr="001913D9">
              <w:t>-47%</w:t>
            </w:r>
          </w:p>
        </w:tc>
        <w:tc>
          <w:tcPr>
            <w:tcW w:w="1039" w:type="dxa"/>
            <w:vAlign w:val="center"/>
            <w:hideMark/>
          </w:tcPr>
          <w:p w14:paraId="07D6AA65" w14:textId="7A903361" w:rsidR="008D0665" w:rsidRPr="001913D9" w:rsidRDefault="008D0665" w:rsidP="00475534">
            <w:pPr>
              <w:pStyle w:val="TableText"/>
              <w:tabs>
                <w:tab w:val="decimal" w:pos="511"/>
              </w:tabs>
              <w:jc w:val="center"/>
              <w:rPr>
                <w:rFonts w:ascii="Times New Roman" w:hAnsi="Times New Roman"/>
                <w:sz w:val="24"/>
                <w:szCs w:val="24"/>
              </w:rPr>
            </w:pPr>
            <w:r w:rsidRPr="001913D9">
              <w:t>14%</w:t>
            </w:r>
          </w:p>
        </w:tc>
        <w:tc>
          <w:tcPr>
            <w:tcW w:w="1040" w:type="dxa"/>
            <w:vAlign w:val="center"/>
            <w:hideMark/>
          </w:tcPr>
          <w:p w14:paraId="51539731" w14:textId="090FF83E" w:rsidR="008D0665" w:rsidRPr="001913D9" w:rsidRDefault="008D0665" w:rsidP="00475534">
            <w:pPr>
              <w:pStyle w:val="TableText"/>
              <w:tabs>
                <w:tab w:val="decimal" w:pos="511"/>
              </w:tabs>
              <w:rPr>
                <w:rFonts w:ascii="Times New Roman" w:hAnsi="Times New Roman"/>
                <w:sz w:val="24"/>
                <w:szCs w:val="24"/>
              </w:rPr>
            </w:pPr>
            <w:r w:rsidRPr="001913D9">
              <w:t>-1%</w:t>
            </w:r>
          </w:p>
        </w:tc>
      </w:tr>
      <w:tr w:rsidR="00375AC1" w:rsidRPr="001913D9" w14:paraId="298F3E7B" w14:textId="77777777" w:rsidTr="00475534">
        <w:trPr>
          <w:cnfStyle w:val="000000100000" w:firstRow="0" w:lastRow="0" w:firstColumn="0" w:lastColumn="0" w:oddVBand="0" w:evenVBand="0" w:oddHBand="1" w:evenHBand="0" w:firstRowFirstColumn="0" w:firstRowLastColumn="0" w:lastRowFirstColumn="0" w:lastRowLastColumn="0"/>
        </w:trPr>
        <w:tc>
          <w:tcPr>
            <w:tcW w:w="2068" w:type="dxa"/>
            <w:hideMark/>
          </w:tcPr>
          <w:p w14:paraId="2D50650F" w14:textId="78F8277C" w:rsidR="00375AC1" w:rsidRPr="001913D9" w:rsidRDefault="00375AC1" w:rsidP="00375AC1">
            <w:pPr>
              <w:pStyle w:val="TableText"/>
              <w:rPr>
                <w:rFonts w:ascii="Times New Roman" w:hAnsi="Times New Roman"/>
                <w:sz w:val="24"/>
                <w:szCs w:val="24"/>
              </w:rPr>
            </w:pPr>
            <w:r>
              <w:t>Multirace</w:t>
            </w:r>
          </w:p>
        </w:tc>
        <w:tc>
          <w:tcPr>
            <w:tcW w:w="1039" w:type="dxa"/>
            <w:vAlign w:val="center"/>
            <w:hideMark/>
          </w:tcPr>
          <w:p w14:paraId="0041B9CF" w14:textId="5583BEED" w:rsidR="00375AC1" w:rsidRPr="001913D9" w:rsidRDefault="00375AC1" w:rsidP="00475534">
            <w:pPr>
              <w:pStyle w:val="TableText"/>
              <w:jc w:val="center"/>
              <w:rPr>
                <w:rFonts w:ascii="Times New Roman" w:hAnsi="Times New Roman"/>
                <w:sz w:val="24"/>
                <w:szCs w:val="24"/>
              </w:rPr>
            </w:pPr>
            <w:r w:rsidRPr="001913D9">
              <w:t>23</w:t>
            </w:r>
          </w:p>
        </w:tc>
        <w:tc>
          <w:tcPr>
            <w:tcW w:w="1039" w:type="dxa"/>
            <w:vAlign w:val="center"/>
            <w:hideMark/>
          </w:tcPr>
          <w:p w14:paraId="7481E701" w14:textId="3A405FE4" w:rsidR="00375AC1" w:rsidRPr="001913D9" w:rsidRDefault="00375AC1" w:rsidP="00475534">
            <w:pPr>
              <w:pStyle w:val="TableText"/>
              <w:jc w:val="center"/>
              <w:rPr>
                <w:rFonts w:ascii="Times New Roman" w:hAnsi="Times New Roman"/>
                <w:sz w:val="24"/>
                <w:szCs w:val="24"/>
              </w:rPr>
            </w:pPr>
            <w:r w:rsidRPr="001913D9">
              <w:t>40%</w:t>
            </w:r>
          </w:p>
        </w:tc>
        <w:tc>
          <w:tcPr>
            <w:tcW w:w="1040" w:type="dxa"/>
            <w:vAlign w:val="center"/>
            <w:hideMark/>
          </w:tcPr>
          <w:p w14:paraId="36880308" w14:textId="52AB86D8" w:rsidR="00375AC1" w:rsidRPr="001913D9" w:rsidRDefault="00375AC1" w:rsidP="00475534">
            <w:pPr>
              <w:pStyle w:val="TableText"/>
              <w:jc w:val="center"/>
              <w:rPr>
                <w:rFonts w:ascii="Times New Roman" w:hAnsi="Times New Roman"/>
                <w:sz w:val="24"/>
                <w:szCs w:val="24"/>
              </w:rPr>
            </w:pPr>
            <w:r w:rsidRPr="001913D9">
              <w:t>79%</w:t>
            </w:r>
          </w:p>
        </w:tc>
        <w:tc>
          <w:tcPr>
            <w:tcW w:w="1039" w:type="dxa"/>
            <w:vAlign w:val="center"/>
            <w:hideMark/>
          </w:tcPr>
          <w:p w14:paraId="1AE920E7" w14:textId="44B31A7F" w:rsidR="00375AC1" w:rsidRPr="001913D9" w:rsidRDefault="00375AC1" w:rsidP="00475534">
            <w:pPr>
              <w:pStyle w:val="TableText"/>
              <w:tabs>
                <w:tab w:val="decimal" w:pos="511"/>
              </w:tabs>
              <w:rPr>
                <w:rFonts w:ascii="Times New Roman" w:hAnsi="Times New Roman"/>
                <w:sz w:val="24"/>
                <w:szCs w:val="24"/>
              </w:rPr>
            </w:pPr>
            <w:r w:rsidRPr="001913D9">
              <w:t>61%</w:t>
            </w:r>
          </w:p>
        </w:tc>
        <w:tc>
          <w:tcPr>
            <w:tcW w:w="1040" w:type="dxa"/>
            <w:vAlign w:val="center"/>
            <w:hideMark/>
          </w:tcPr>
          <w:p w14:paraId="7C9FECF8" w14:textId="260C47EA" w:rsidR="00375AC1" w:rsidRPr="001913D9" w:rsidRDefault="00375AC1" w:rsidP="00475534">
            <w:pPr>
              <w:pStyle w:val="TableText"/>
              <w:tabs>
                <w:tab w:val="decimal" w:pos="511"/>
              </w:tabs>
              <w:rPr>
                <w:rFonts w:ascii="Times New Roman" w:hAnsi="Times New Roman"/>
                <w:sz w:val="24"/>
                <w:szCs w:val="24"/>
              </w:rPr>
            </w:pPr>
            <w:r w:rsidRPr="001913D9">
              <w:t>21%</w:t>
            </w:r>
          </w:p>
        </w:tc>
        <w:tc>
          <w:tcPr>
            <w:tcW w:w="1039" w:type="dxa"/>
            <w:vAlign w:val="center"/>
            <w:hideMark/>
          </w:tcPr>
          <w:p w14:paraId="1E52E8FF" w14:textId="402FA450" w:rsidR="00375AC1" w:rsidRPr="001913D9" w:rsidRDefault="00375AC1" w:rsidP="00475534">
            <w:pPr>
              <w:pStyle w:val="TableText"/>
              <w:tabs>
                <w:tab w:val="decimal" w:pos="511"/>
              </w:tabs>
              <w:jc w:val="center"/>
              <w:rPr>
                <w:rFonts w:ascii="Times New Roman" w:hAnsi="Times New Roman"/>
                <w:sz w:val="24"/>
                <w:szCs w:val="24"/>
              </w:rPr>
            </w:pPr>
            <w:r w:rsidRPr="001913D9">
              <w:t>37%</w:t>
            </w:r>
          </w:p>
        </w:tc>
        <w:tc>
          <w:tcPr>
            <w:tcW w:w="1040" w:type="dxa"/>
            <w:vAlign w:val="center"/>
            <w:hideMark/>
          </w:tcPr>
          <w:p w14:paraId="6DC13EB3" w14:textId="7EBF75C3" w:rsidR="00375AC1" w:rsidRPr="001913D9" w:rsidRDefault="00375AC1" w:rsidP="00475534">
            <w:pPr>
              <w:pStyle w:val="TableText"/>
              <w:tabs>
                <w:tab w:val="decimal" w:pos="511"/>
              </w:tabs>
              <w:rPr>
                <w:rFonts w:ascii="Times New Roman" w:hAnsi="Times New Roman"/>
                <w:sz w:val="24"/>
                <w:szCs w:val="24"/>
              </w:rPr>
            </w:pPr>
            <w:r w:rsidRPr="001913D9">
              <w:t>24%</w:t>
            </w:r>
          </w:p>
        </w:tc>
      </w:tr>
      <w:tr w:rsidR="00375AC1" w:rsidRPr="001913D9" w14:paraId="204014AB" w14:textId="77777777" w:rsidTr="00475534">
        <w:tc>
          <w:tcPr>
            <w:tcW w:w="2068" w:type="dxa"/>
            <w:hideMark/>
          </w:tcPr>
          <w:p w14:paraId="775CCC6C" w14:textId="630FC57E" w:rsidR="00375AC1" w:rsidRPr="001913D9" w:rsidRDefault="00375AC1" w:rsidP="00375AC1">
            <w:pPr>
              <w:pStyle w:val="TableText"/>
              <w:rPr>
                <w:rFonts w:ascii="Times New Roman" w:hAnsi="Times New Roman"/>
                <w:sz w:val="24"/>
                <w:szCs w:val="24"/>
              </w:rPr>
            </w:pPr>
            <w:r>
              <w:t>White</w:t>
            </w:r>
          </w:p>
        </w:tc>
        <w:tc>
          <w:tcPr>
            <w:tcW w:w="1039" w:type="dxa"/>
            <w:vAlign w:val="center"/>
            <w:hideMark/>
          </w:tcPr>
          <w:p w14:paraId="3E1B3FF9" w14:textId="1960DE38" w:rsidR="00375AC1" w:rsidRPr="001913D9" w:rsidRDefault="00375AC1" w:rsidP="00475534">
            <w:pPr>
              <w:pStyle w:val="TableText"/>
              <w:jc w:val="center"/>
              <w:rPr>
                <w:rFonts w:ascii="Times New Roman" w:hAnsi="Times New Roman"/>
                <w:sz w:val="24"/>
                <w:szCs w:val="24"/>
              </w:rPr>
            </w:pPr>
            <w:r w:rsidRPr="001913D9">
              <w:t>1,266</w:t>
            </w:r>
          </w:p>
        </w:tc>
        <w:tc>
          <w:tcPr>
            <w:tcW w:w="1039" w:type="dxa"/>
            <w:vAlign w:val="center"/>
            <w:hideMark/>
          </w:tcPr>
          <w:p w14:paraId="36720D4C" w14:textId="3439C457" w:rsidR="00375AC1" w:rsidRPr="001913D9" w:rsidRDefault="00375AC1" w:rsidP="00475534">
            <w:pPr>
              <w:pStyle w:val="TableText"/>
              <w:jc w:val="center"/>
              <w:rPr>
                <w:rFonts w:ascii="Times New Roman" w:hAnsi="Times New Roman"/>
                <w:sz w:val="24"/>
                <w:szCs w:val="24"/>
              </w:rPr>
            </w:pPr>
            <w:r w:rsidRPr="001913D9">
              <w:t>51%</w:t>
            </w:r>
          </w:p>
        </w:tc>
        <w:tc>
          <w:tcPr>
            <w:tcW w:w="1040" w:type="dxa"/>
            <w:vAlign w:val="center"/>
            <w:hideMark/>
          </w:tcPr>
          <w:p w14:paraId="5074EE48" w14:textId="272E07B6" w:rsidR="00375AC1" w:rsidRPr="001913D9" w:rsidRDefault="00375AC1" w:rsidP="00475534">
            <w:pPr>
              <w:pStyle w:val="TableText"/>
              <w:jc w:val="center"/>
              <w:rPr>
                <w:rFonts w:ascii="Times New Roman" w:hAnsi="Times New Roman"/>
                <w:sz w:val="24"/>
                <w:szCs w:val="24"/>
              </w:rPr>
            </w:pPr>
            <w:r w:rsidRPr="001913D9">
              <w:t>56%</w:t>
            </w:r>
          </w:p>
        </w:tc>
        <w:tc>
          <w:tcPr>
            <w:tcW w:w="1039" w:type="dxa"/>
            <w:vAlign w:val="center"/>
            <w:hideMark/>
          </w:tcPr>
          <w:p w14:paraId="30E6198C" w14:textId="1215BED7" w:rsidR="00375AC1" w:rsidRPr="001913D9" w:rsidRDefault="00375AC1" w:rsidP="00475534">
            <w:pPr>
              <w:pStyle w:val="TableText"/>
              <w:tabs>
                <w:tab w:val="decimal" w:pos="511"/>
              </w:tabs>
              <w:rPr>
                <w:rFonts w:ascii="Times New Roman" w:hAnsi="Times New Roman"/>
                <w:sz w:val="24"/>
                <w:szCs w:val="24"/>
              </w:rPr>
            </w:pPr>
            <w:r w:rsidRPr="001913D9">
              <w:t>39%</w:t>
            </w:r>
          </w:p>
        </w:tc>
        <w:tc>
          <w:tcPr>
            <w:tcW w:w="1040" w:type="dxa"/>
            <w:vAlign w:val="center"/>
            <w:hideMark/>
          </w:tcPr>
          <w:p w14:paraId="066EDE17" w14:textId="67470177" w:rsidR="00375AC1" w:rsidRPr="001913D9" w:rsidRDefault="00375AC1" w:rsidP="00475534">
            <w:pPr>
              <w:pStyle w:val="TableText"/>
              <w:tabs>
                <w:tab w:val="decimal" w:pos="511"/>
              </w:tabs>
              <w:rPr>
                <w:rFonts w:ascii="Times New Roman" w:hAnsi="Times New Roman"/>
                <w:sz w:val="24"/>
                <w:szCs w:val="24"/>
              </w:rPr>
            </w:pPr>
            <w:r w:rsidRPr="001913D9">
              <w:t>-12%</w:t>
            </w:r>
          </w:p>
        </w:tc>
        <w:tc>
          <w:tcPr>
            <w:tcW w:w="1039" w:type="dxa"/>
            <w:vAlign w:val="center"/>
            <w:hideMark/>
          </w:tcPr>
          <w:p w14:paraId="664ABDBE" w14:textId="2A101763" w:rsidR="00375AC1" w:rsidRPr="001913D9" w:rsidRDefault="00375AC1" w:rsidP="00475534">
            <w:pPr>
              <w:pStyle w:val="TableText"/>
              <w:tabs>
                <w:tab w:val="decimal" w:pos="511"/>
              </w:tabs>
              <w:jc w:val="center"/>
              <w:rPr>
                <w:rFonts w:ascii="Times New Roman" w:hAnsi="Times New Roman"/>
                <w:sz w:val="24"/>
                <w:szCs w:val="24"/>
              </w:rPr>
            </w:pPr>
            <w:r w:rsidRPr="001913D9">
              <w:t>40%</w:t>
            </w:r>
          </w:p>
        </w:tc>
        <w:tc>
          <w:tcPr>
            <w:tcW w:w="1040" w:type="dxa"/>
            <w:vAlign w:val="center"/>
            <w:hideMark/>
          </w:tcPr>
          <w:p w14:paraId="5C5E145D" w14:textId="465DECAF" w:rsidR="00375AC1" w:rsidRPr="001913D9" w:rsidRDefault="00375AC1" w:rsidP="00475534">
            <w:pPr>
              <w:pStyle w:val="TableText"/>
              <w:tabs>
                <w:tab w:val="decimal" w:pos="511"/>
              </w:tabs>
              <w:rPr>
                <w:rFonts w:ascii="Times New Roman" w:hAnsi="Times New Roman"/>
                <w:sz w:val="24"/>
                <w:szCs w:val="24"/>
              </w:rPr>
            </w:pPr>
            <w:r w:rsidRPr="001913D9">
              <w:t>-1%</w:t>
            </w:r>
          </w:p>
        </w:tc>
      </w:tr>
      <w:tr w:rsidR="00375AC1" w:rsidRPr="001913D9" w14:paraId="14B1E7DD" w14:textId="77777777" w:rsidTr="00475534">
        <w:trPr>
          <w:cnfStyle w:val="000000100000" w:firstRow="0" w:lastRow="0" w:firstColumn="0" w:lastColumn="0" w:oddVBand="0" w:evenVBand="0" w:oddHBand="1" w:evenHBand="0" w:firstRowFirstColumn="0" w:firstRowLastColumn="0" w:lastRowFirstColumn="0" w:lastRowLastColumn="0"/>
        </w:trPr>
        <w:tc>
          <w:tcPr>
            <w:tcW w:w="2068" w:type="dxa"/>
            <w:hideMark/>
          </w:tcPr>
          <w:p w14:paraId="5565B8A4" w14:textId="6F185FF1" w:rsidR="00375AC1" w:rsidRPr="001913D9" w:rsidRDefault="00375AC1" w:rsidP="00375AC1">
            <w:pPr>
              <w:pStyle w:val="TableText"/>
              <w:rPr>
                <w:rFonts w:ascii="Times New Roman" w:hAnsi="Times New Roman"/>
                <w:sz w:val="24"/>
                <w:szCs w:val="24"/>
              </w:rPr>
            </w:pPr>
            <w:r>
              <w:t>High need</w:t>
            </w:r>
          </w:p>
        </w:tc>
        <w:tc>
          <w:tcPr>
            <w:tcW w:w="1039" w:type="dxa"/>
            <w:vAlign w:val="center"/>
            <w:hideMark/>
          </w:tcPr>
          <w:p w14:paraId="3A694139" w14:textId="2BEA9D3F" w:rsidR="00375AC1" w:rsidRPr="001913D9" w:rsidRDefault="00375AC1" w:rsidP="00475534">
            <w:pPr>
              <w:pStyle w:val="TableText"/>
              <w:jc w:val="center"/>
              <w:rPr>
                <w:rFonts w:ascii="Times New Roman" w:hAnsi="Times New Roman"/>
                <w:sz w:val="24"/>
                <w:szCs w:val="24"/>
              </w:rPr>
            </w:pPr>
            <w:r w:rsidRPr="001913D9">
              <w:t>540</w:t>
            </w:r>
          </w:p>
        </w:tc>
        <w:tc>
          <w:tcPr>
            <w:tcW w:w="1039" w:type="dxa"/>
            <w:vAlign w:val="center"/>
            <w:hideMark/>
          </w:tcPr>
          <w:p w14:paraId="72F7F2C8" w14:textId="629F4257" w:rsidR="00375AC1" w:rsidRPr="001913D9" w:rsidRDefault="00375AC1" w:rsidP="00475534">
            <w:pPr>
              <w:pStyle w:val="TableText"/>
              <w:jc w:val="center"/>
              <w:rPr>
                <w:rFonts w:ascii="Times New Roman" w:hAnsi="Times New Roman"/>
                <w:sz w:val="24"/>
                <w:szCs w:val="24"/>
              </w:rPr>
            </w:pPr>
            <w:r w:rsidRPr="001913D9">
              <w:t>28%</w:t>
            </w:r>
          </w:p>
        </w:tc>
        <w:tc>
          <w:tcPr>
            <w:tcW w:w="1040" w:type="dxa"/>
            <w:vAlign w:val="center"/>
            <w:hideMark/>
          </w:tcPr>
          <w:p w14:paraId="2D29E303" w14:textId="12C0F640" w:rsidR="00375AC1" w:rsidRPr="001913D9" w:rsidRDefault="00375AC1" w:rsidP="00475534">
            <w:pPr>
              <w:pStyle w:val="TableText"/>
              <w:jc w:val="center"/>
              <w:rPr>
                <w:rFonts w:ascii="Times New Roman" w:hAnsi="Times New Roman"/>
                <w:sz w:val="24"/>
                <w:szCs w:val="24"/>
              </w:rPr>
            </w:pPr>
            <w:r w:rsidRPr="001913D9">
              <w:t>29%</w:t>
            </w:r>
          </w:p>
        </w:tc>
        <w:tc>
          <w:tcPr>
            <w:tcW w:w="1039" w:type="dxa"/>
            <w:vAlign w:val="center"/>
            <w:hideMark/>
          </w:tcPr>
          <w:p w14:paraId="3AF6A369" w14:textId="1C4DC680" w:rsidR="00375AC1" w:rsidRPr="001913D9" w:rsidRDefault="00375AC1" w:rsidP="00475534">
            <w:pPr>
              <w:pStyle w:val="TableText"/>
              <w:tabs>
                <w:tab w:val="decimal" w:pos="511"/>
              </w:tabs>
              <w:rPr>
                <w:rFonts w:ascii="Times New Roman" w:hAnsi="Times New Roman"/>
                <w:sz w:val="24"/>
                <w:szCs w:val="24"/>
              </w:rPr>
            </w:pPr>
            <w:r w:rsidRPr="001913D9">
              <w:t>19%</w:t>
            </w:r>
          </w:p>
        </w:tc>
        <w:tc>
          <w:tcPr>
            <w:tcW w:w="1040" w:type="dxa"/>
            <w:vAlign w:val="center"/>
            <w:hideMark/>
          </w:tcPr>
          <w:p w14:paraId="22E7CB43" w14:textId="6EC4D691" w:rsidR="00375AC1" w:rsidRPr="001913D9" w:rsidRDefault="00375AC1" w:rsidP="00475534">
            <w:pPr>
              <w:pStyle w:val="TableText"/>
              <w:tabs>
                <w:tab w:val="decimal" w:pos="511"/>
              </w:tabs>
              <w:rPr>
                <w:rFonts w:ascii="Times New Roman" w:hAnsi="Times New Roman"/>
                <w:sz w:val="24"/>
                <w:szCs w:val="24"/>
              </w:rPr>
            </w:pPr>
            <w:r w:rsidRPr="001913D9">
              <w:t>-9%</w:t>
            </w:r>
          </w:p>
        </w:tc>
        <w:tc>
          <w:tcPr>
            <w:tcW w:w="1039" w:type="dxa"/>
            <w:vAlign w:val="center"/>
            <w:hideMark/>
          </w:tcPr>
          <w:p w14:paraId="316D9432" w14:textId="1068701D" w:rsidR="00375AC1" w:rsidRPr="001913D9" w:rsidRDefault="00375AC1" w:rsidP="00475534">
            <w:pPr>
              <w:pStyle w:val="TableText"/>
              <w:tabs>
                <w:tab w:val="decimal" w:pos="511"/>
              </w:tabs>
              <w:jc w:val="center"/>
              <w:rPr>
                <w:rFonts w:ascii="Times New Roman" w:hAnsi="Times New Roman"/>
                <w:sz w:val="24"/>
                <w:szCs w:val="24"/>
              </w:rPr>
            </w:pPr>
            <w:r w:rsidRPr="001913D9">
              <w:t>16%</w:t>
            </w:r>
          </w:p>
        </w:tc>
        <w:tc>
          <w:tcPr>
            <w:tcW w:w="1040" w:type="dxa"/>
            <w:vAlign w:val="center"/>
            <w:hideMark/>
          </w:tcPr>
          <w:p w14:paraId="53DB073F" w14:textId="11A1D0B2" w:rsidR="00375AC1" w:rsidRPr="001913D9" w:rsidRDefault="00375AC1" w:rsidP="00475534">
            <w:pPr>
              <w:pStyle w:val="TableText"/>
              <w:tabs>
                <w:tab w:val="decimal" w:pos="511"/>
              </w:tabs>
              <w:rPr>
                <w:rFonts w:ascii="Times New Roman" w:hAnsi="Times New Roman"/>
                <w:sz w:val="24"/>
                <w:szCs w:val="24"/>
              </w:rPr>
            </w:pPr>
            <w:r w:rsidRPr="001913D9">
              <w:t>3%</w:t>
            </w:r>
          </w:p>
        </w:tc>
      </w:tr>
      <w:tr w:rsidR="00375AC1" w:rsidRPr="001913D9" w14:paraId="2A1F6B8C" w14:textId="77777777" w:rsidTr="00475534">
        <w:tc>
          <w:tcPr>
            <w:tcW w:w="2068" w:type="dxa"/>
            <w:hideMark/>
          </w:tcPr>
          <w:p w14:paraId="0818B2F3" w14:textId="15259358" w:rsidR="00375AC1" w:rsidRPr="001913D9" w:rsidRDefault="00375AC1" w:rsidP="00375AC1">
            <w:pPr>
              <w:pStyle w:val="TableText"/>
              <w:rPr>
                <w:rFonts w:ascii="Times New Roman" w:hAnsi="Times New Roman"/>
                <w:sz w:val="24"/>
                <w:szCs w:val="24"/>
              </w:rPr>
            </w:pPr>
            <w:r>
              <w:rPr>
                <w:rFonts w:eastAsia="Calibri"/>
              </w:rPr>
              <w:t>Economically disadvantaged</w:t>
            </w:r>
            <w:r>
              <w:t xml:space="preserve"> </w:t>
            </w:r>
          </w:p>
        </w:tc>
        <w:tc>
          <w:tcPr>
            <w:tcW w:w="1039" w:type="dxa"/>
            <w:vAlign w:val="center"/>
            <w:hideMark/>
          </w:tcPr>
          <w:p w14:paraId="3695C774" w14:textId="0FB3A548" w:rsidR="00375AC1" w:rsidRPr="001913D9" w:rsidRDefault="00375AC1" w:rsidP="00475534">
            <w:pPr>
              <w:pStyle w:val="TableText"/>
              <w:jc w:val="center"/>
              <w:rPr>
                <w:rFonts w:ascii="Times New Roman" w:hAnsi="Times New Roman"/>
                <w:sz w:val="24"/>
                <w:szCs w:val="24"/>
              </w:rPr>
            </w:pPr>
            <w:r w:rsidRPr="001913D9">
              <w:t>314</w:t>
            </w:r>
          </w:p>
        </w:tc>
        <w:tc>
          <w:tcPr>
            <w:tcW w:w="1039" w:type="dxa"/>
            <w:vAlign w:val="center"/>
            <w:hideMark/>
          </w:tcPr>
          <w:p w14:paraId="2B11894E" w14:textId="79D87F30" w:rsidR="00375AC1" w:rsidRPr="001913D9" w:rsidRDefault="00375AC1" w:rsidP="00475534">
            <w:pPr>
              <w:pStyle w:val="TableText"/>
              <w:jc w:val="center"/>
              <w:rPr>
                <w:rFonts w:ascii="Times New Roman" w:hAnsi="Times New Roman"/>
                <w:sz w:val="24"/>
                <w:szCs w:val="24"/>
              </w:rPr>
            </w:pPr>
            <w:r w:rsidRPr="001913D9">
              <w:t>39%</w:t>
            </w:r>
          </w:p>
        </w:tc>
        <w:tc>
          <w:tcPr>
            <w:tcW w:w="1040" w:type="dxa"/>
            <w:vAlign w:val="center"/>
            <w:hideMark/>
          </w:tcPr>
          <w:p w14:paraId="5ACD38D8" w14:textId="019451F2" w:rsidR="00375AC1" w:rsidRPr="001913D9" w:rsidRDefault="00375AC1" w:rsidP="00475534">
            <w:pPr>
              <w:pStyle w:val="TableText"/>
              <w:jc w:val="center"/>
              <w:rPr>
                <w:rFonts w:ascii="Times New Roman" w:hAnsi="Times New Roman"/>
                <w:sz w:val="24"/>
                <w:szCs w:val="24"/>
              </w:rPr>
            </w:pPr>
            <w:r w:rsidRPr="001913D9">
              <w:t>37%</w:t>
            </w:r>
          </w:p>
        </w:tc>
        <w:tc>
          <w:tcPr>
            <w:tcW w:w="1039" w:type="dxa"/>
            <w:vAlign w:val="center"/>
            <w:hideMark/>
          </w:tcPr>
          <w:p w14:paraId="0E0AA990" w14:textId="07CFED12" w:rsidR="00375AC1" w:rsidRPr="001913D9" w:rsidRDefault="00375AC1" w:rsidP="00475534">
            <w:pPr>
              <w:pStyle w:val="TableText"/>
              <w:tabs>
                <w:tab w:val="decimal" w:pos="511"/>
              </w:tabs>
              <w:rPr>
                <w:rFonts w:ascii="Times New Roman" w:hAnsi="Times New Roman"/>
                <w:sz w:val="24"/>
                <w:szCs w:val="24"/>
              </w:rPr>
            </w:pPr>
            <w:r w:rsidRPr="001913D9">
              <w:t>21%</w:t>
            </w:r>
          </w:p>
        </w:tc>
        <w:tc>
          <w:tcPr>
            <w:tcW w:w="1040" w:type="dxa"/>
            <w:vAlign w:val="center"/>
            <w:hideMark/>
          </w:tcPr>
          <w:p w14:paraId="4A17ACCA" w14:textId="4EC68C0D" w:rsidR="00375AC1" w:rsidRPr="001913D9" w:rsidRDefault="00375AC1" w:rsidP="00475534">
            <w:pPr>
              <w:pStyle w:val="TableText"/>
              <w:tabs>
                <w:tab w:val="decimal" w:pos="511"/>
              </w:tabs>
              <w:rPr>
                <w:rFonts w:ascii="Times New Roman" w:hAnsi="Times New Roman"/>
                <w:sz w:val="24"/>
                <w:szCs w:val="24"/>
              </w:rPr>
            </w:pPr>
            <w:r w:rsidRPr="001913D9">
              <w:t>-18%</w:t>
            </w:r>
          </w:p>
        </w:tc>
        <w:tc>
          <w:tcPr>
            <w:tcW w:w="1039" w:type="dxa"/>
            <w:vAlign w:val="center"/>
            <w:hideMark/>
          </w:tcPr>
          <w:p w14:paraId="094C930F" w14:textId="31F7B7A0" w:rsidR="00375AC1" w:rsidRPr="001913D9" w:rsidRDefault="00375AC1" w:rsidP="00475534">
            <w:pPr>
              <w:pStyle w:val="TableText"/>
              <w:tabs>
                <w:tab w:val="decimal" w:pos="511"/>
              </w:tabs>
              <w:jc w:val="center"/>
              <w:rPr>
                <w:rFonts w:ascii="Times New Roman" w:hAnsi="Times New Roman"/>
                <w:sz w:val="24"/>
                <w:szCs w:val="24"/>
              </w:rPr>
            </w:pPr>
            <w:r w:rsidRPr="001913D9">
              <w:t>14%</w:t>
            </w:r>
          </w:p>
        </w:tc>
        <w:tc>
          <w:tcPr>
            <w:tcW w:w="1040" w:type="dxa"/>
            <w:vAlign w:val="center"/>
            <w:hideMark/>
          </w:tcPr>
          <w:p w14:paraId="59B25979" w14:textId="074C33FE" w:rsidR="00375AC1" w:rsidRPr="001913D9" w:rsidRDefault="00375AC1" w:rsidP="00475534">
            <w:pPr>
              <w:pStyle w:val="TableText"/>
              <w:tabs>
                <w:tab w:val="decimal" w:pos="511"/>
              </w:tabs>
              <w:rPr>
                <w:rFonts w:ascii="Times New Roman" w:hAnsi="Times New Roman"/>
                <w:sz w:val="24"/>
                <w:szCs w:val="24"/>
              </w:rPr>
            </w:pPr>
            <w:r w:rsidRPr="001913D9">
              <w:t>7%</w:t>
            </w:r>
          </w:p>
        </w:tc>
      </w:tr>
      <w:tr w:rsidR="00375AC1" w:rsidRPr="001913D9" w14:paraId="59F65E35" w14:textId="77777777" w:rsidTr="00475534">
        <w:trPr>
          <w:cnfStyle w:val="000000100000" w:firstRow="0" w:lastRow="0" w:firstColumn="0" w:lastColumn="0" w:oddVBand="0" w:evenVBand="0" w:oddHBand="1" w:evenHBand="0" w:firstRowFirstColumn="0" w:firstRowLastColumn="0" w:lastRowFirstColumn="0" w:lastRowLastColumn="0"/>
        </w:trPr>
        <w:tc>
          <w:tcPr>
            <w:tcW w:w="2068" w:type="dxa"/>
            <w:hideMark/>
          </w:tcPr>
          <w:p w14:paraId="126DA59D" w14:textId="5D9254EF" w:rsidR="00375AC1" w:rsidRPr="001913D9" w:rsidRDefault="00375AC1" w:rsidP="00375AC1">
            <w:pPr>
              <w:pStyle w:val="TableText"/>
              <w:rPr>
                <w:rFonts w:ascii="Times New Roman" w:hAnsi="Times New Roman"/>
                <w:sz w:val="24"/>
                <w:szCs w:val="24"/>
              </w:rPr>
            </w:pPr>
            <w:r>
              <w:t>ELs and former ELs</w:t>
            </w:r>
          </w:p>
        </w:tc>
        <w:tc>
          <w:tcPr>
            <w:tcW w:w="1039" w:type="dxa"/>
            <w:vAlign w:val="center"/>
            <w:hideMark/>
          </w:tcPr>
          <w:p w14:paraId="13774404" w14:textId="32186DFB" w:rsidR="00375AC1" w:rsidRPr="001913D9" w:rsidRDefault="00375AC1" w:rsidP="00475534">
            <w:pPr>
              <w:pStyle w:val="TableText"/>
              <w:jc w:val="center"/>
              <w:rPr>
                <w:rFonts w:ascii="Times New Roman" w:hAnsi="Times New Roman"/>
                <w:sz w:val="24"/>
                <w:szCs w:val="24"/>
              </w:rPr>
            </w:pPr>
            <w:r w:rsidRPr="001913D9">
              <w:t>82</w:t>
            </w:r>
          </w:p>
        </w:tc>
        <w:tc>
          <w:tcPr>
            <w:tcW w:w="1039" w:type="dxa"/>
            <w:vAlign w:val="center"/>
            <w:hideMark/>
          </w:tcPr>
          <w:p w14:paraId="617907F8" w14:textId="6E401172" w:rsidR="00375AC1" w:rsidRPr="001913D9" w:rsidRDefault="00375AC1" w:rsidP="00475534">
            <w:pPr>
              <w:pStyle w:val="TableText"/>
              <w:jc w:val="center"/>
              <w:rPr>
                <w:rFonts w:ascii="Times New Roman" w:hAnsi="Times New Roman"/>
                <w:sz w:val="24"/>
                <w:szCs w:val="24"/>
              </w:rPr>
            </w:pPr>
            <w:r w:rsidRPr="001913D9">
              <w:t>55%</w:t>
            </w:r>
          </w:p>
        </w:tc>
        <w:tc>
          <w:tcPr>
            <w:tcW w:w="1040" w:type="dxa"/>
            <w:vAlign w:val="center"/>
            <w:hideMark/>
          </w:tcPr>
          <w:p w14:paraId="7B33AFF9" w14:textId="2AEA30E6" w:rsidR="00375AC1" w:rsidRPr="001913D9" w:rsidRDefault="00375AC1" w:rsidP="00475534">
            <w:pPr>
              <w:pStyle w:val="TableText"/>
              <w:jc w:val="center"/>
              <w:rPr>
                <w:rFonts w:ascii="Times New Roman" w:hAnsi="Times New Roman"/>
                <w:sz w:val="24"/>
                <w:szCs w:val="24"/>
              </w:rPr>
            </w:pPr>
            <w:r w:rsidRPr="001913D9">
              <w:t>36%</w:t>
            </w:r>
          </w:p>
        </w:tc>
        <w:tc>
          <w:tcPr>
            <w:tcW w:w="1039" w:type="dxa"/>
            <w:vAlign w:val="center"/>
            <w:hideMark/>
          </w:tcPr>
          <w:p w14:paraId="08F2DF78" w14:textId="117359F6" w:rsidR="00375AC1" w:rsidRPr="001913D9" w:rsidRDefault="00375AC1" w:rsidP="00475534">
            <w:pPr>
              <w:pStyle w:val="TableText"/>
              <w:tabs>
                <w:tab w:val="decimal" w:pos="511"/>
              </w:tabs>
              <w:rPr>
                <w:rFonts w:ascii="Times New Roman" w:hAnsi="Times New Roman"/>
                <w:sz w:val="24"/>
                <w:szCs w:val="24"/>
              </w:rPr>
            </w:pPr>
            <w:r w:rsidRPr="001913D9">
              <w:t>23%</w:t>
            </w:r>
          </w:p>
        </w:tc>
        <w:tc>
          <w:tcPr>
            <w:tcW w:w="1040" w:type="dxa"/>
            <w:vAlign w:val="center"/>
            <w:hideMark/>
          </w:tcPr>
          <w:p w14:paraId="6873A362" w14:textId="114EFF2C" w:rsidR="00375AC1" w:rsidRPr="001913D9" w:rsidRDefault="00375AC1" w:rsidP="00475534">
            <w:pPr>
              <w:pStyle w:val="TableText"/>
              <w:tabs>
                <w:tab w:val="decimal" w:pos="511"/>
              </w:tabs>
              <w:rPr>
                <w:rFonts w:ascii="Times New Roman" w:hAnsi="Times New Roman"/>
                <w:sz w:val="24"/>
                <w:szCs w:val="24"/>
              </w:rPr>
            </w:pPr>
            <w:r w:rsidRPr="001913D9">
              <w:t>-32%</w:t>
            </w:r>
          </w:p>
        </w:tc>
        <w:tc>
          <w:tcPr>
            <w:tcW w:w="1039" w:type="dxa"/>
            <w:vAlign w:val="center"/>
            <w:hideMark/>
          </w:tcPr>
          <w:p w14:paraId="374FC78F" w14:textId="1E9FF56E" w:rsidR="00375AC1" w:rsidRPr="001913D9" w:rsidRDefault="00375AC1" w:rsidP="00475534">
            <w:pPr>
              <w:pStyle w:val="TableText"/>
              <w:tabs>
                <w:tab w:val="decimal" w:pos="511"/>
              </w:tabs>
              <w:jc w:val="center"/>
              <w:rPr>
                <w:rFonts w:ascii="Times New Roman" w:hAnsi="Times New Roman"/>
                <w:sz w:val="24"/>
                <w:szCs w:val="24"/>
              </w:rPr>
            </w:pPr>
            <w:r w:rsidRPr="001913D9">
              <w:t>17%</w:t>
            </w:r>
          </w:p>
        </w:tc>
        <w:tc>
          <w:tcPr>
            <w:tcW w:w="1040" w:type="dxa"/>
            <w:vAlign w:val="center"/>
            <w:hideMark/>
          </w:tcPr>
          <w:p w14:paraId="0AA79471" w14:textId="79974A82" w:rsidR="00375AC1" w:rsidRPr="001913D9" w:rsidRDefault="00375AC1" w:rsidP="00475534">
            <w:pPr>
              <w:pStyle w:val="TableText"/>
              <w:tabs>
                <w:tab w:val="decimal" w:pos="511"/>
              </w:tabs>
              <w:rPr>
                <w:rFonts w:ascii="Times New Roman" w:hAnsi="Times New Roman"/>
                <w:sz w:val="24"/>
                <w:szCs w:val="24"/>
              </w:rPr>
            </w:pPr>
            <w:r w:rsidRPr="001913D9">
              <w:t>6%</w:t>
            </w:r>
          </w:p>
        </w:tc>
      </w:tr>
      <w:tr w:rsidR="00375AC1" w:rsidRPr="001913D9" w14:paraId="380DE3D3" w14:textId="77777777" w:rsidTr="00475534">
        <w:tc>
          <w:tcPr>
            <w:tcW w:w="2068" w:type="dxa"/>
            <w:hideMark/>
          </w:tcPr>
          <w:p w14:paraId="5B890912" w14:textId="51D136FB" w:rsidR="00375AC1" w:rsidRPr="001913D9" w:rsidRDefault="00375AC1" w:rsidP="00375AC1">
            <w:pPr>
              <w:pStyle w:val="TableText"/>
              <w:rPr>
                <w:rFonts w:ascii="Times New Roman" w:hAnsi="Times New Roman"/>
                <w:sz w:val="24"/>
                <w:szCs w:val="24"/>
              </w:rPr>
            </w:pPr>
            <w:r>
              <w:rPr>
                <w:rStyle w:val="normaltextrun"/>
                <w:rFonts w:eastAsia="Calibri" w:cs="Calibri"/>
                <w:szCs w:val="20"/>
              </w:rPr>
              <w:t>Students with disabilities</w:t>
            </w:r>
          </w:p>
        </w:tc>
        <w:tc>
          <w:tcPr>
            <w:tcW w:w="1039" w:type="dxa"/>
            <w:vAlign w:val="center"/>
            <w:hideMark/>
          </w:tcPr>
          <w:p w14:paraId="332DCE02" w14:textId="7562A7C4" w:rsidR="00375AC1" w:rsidRPr="001913D9" w:rsidRDefault="00375AC1" w:rsidP="00475534">
            <w:pPr>
              <w:pStyle w:val="TableText"/>
              <w:jc w:val="center"/>
              <w:rPr>
                <w:rFonts w:ascii="Times New Roman" w:hAnsi="Times New Roman"/>
                <w:sz w:val="24"/>
                <w:szCs w:val="24"/>
              </w:rPr>
            </w:pPr>
            <w:r w:rsidRPr="001913D9">
              <w:t>285</w:t>
            </w:r>
          </w:p>
        </w:tc>
        <w:tc>
          <w:tcPr>
            <w:tcW w:w="1039" w:type="dxa"/>
            <w:vAlign w:val="center"/>
            <w:hideMark/>
          </w:tcPr>
          <w:p w14:paraId="7F44EDBA" w14:textId="64CAFD97" w:rsidR="00375AC1" w:rsidRPr="001913D9" w:rsidRDefault="00375AC1" w:rsidP="00475534">
            <w:pPr>
              <w:pStyle w:val="TableText"/>
              <w:jc w:val="center"/>
              <w:rPr>
                <w:rFonts w:ascii="Times New Roman" w:hAnsi="Times New Roman"/>
                <w:sz w:val="24"/>
                <w:szCs w:val="24"/>
              </w:rPr>
            </w:pPr>
            <w:r w:rsidRPr="001913D9">
              <w:t>10%</w:t>
            </w:r>
          </w:p>
        </w:tc>
        <w:tc>
          <w:tcPr>
            <w:tcW w:w="1040" w:type="dxa"/>
            <w:vAlign w:val="center"/>
            <w:hideMark/>
          </w:tcPr>
          <w:p w14:paraId="1260F1F5" w14:textId="5A6F7F91" w:rsidR="00375AC1" w:rsidRPr="001913D9" w:rsidRDefault="00375AC1" w:rsidP="00475534">
            <w:pPr>
              <w:pStyle w:val="TableText"/>
              <w:jc w:val="center"/>
              <w:rPr>
                <w:rFonts w:ascii="Times New Roman" w:hAnsi="Times New Roman"/>
                <w:sz w:val="24"/>
                <w:szCs w:val="24"/>
              </w:rPr>
            </w:pPr>
            <w:r w:rsidRPr="001913D9">
              <w:t>11%</w:t>
            </w:r>
          </w:p>
        </w:tc>
        <w:tc>
          <w:tcPr>
            <w:tcW w:w="1039" w:type="dxa"/>
            <w:vAlign w:val="center"/>
            <w:hideMark/>
          </w:tcPr>
          <w:p w14:paraId="2C2F015F" w14:textId="3C125D5B" w:rsidR="00375AC1" w:rsidRPr="001913D9" w:rsidRDefault="00375AC1" w:rsidP="00475534">
            <w:pPr>
              <w:pStyle w:val="TableText"/>
              <w:tabs>
                <w:tab w:val="decimal" w:pos="511"/>
              </w:tabs>
              <w:rPr>
                <w:rFonts w:ascii="Times New Roman" w:hAnsi="Times New Roman"/>
                <w:sz w:val="24"/>
                <w:szCs w:val="24"/>
              </w:rPr>
            </w:pPr>
            <w:r w:rsidRPr="001913D9">
              <w:t>8%</w:t>
            </w:r>
          </w:p>
        </w:tc>
        <w:tc>
          <w:tcPr>
            <w:tcW w:w="1040" w:type="dxa"/>
            <w:vAlign w:val="center"/>
            <w:hideMark/>
          </w:tcPr>
          <w:p w14:paraId="22546A49" w14:textId="279436EA" w:rsidR="00375AC1" w:rsidRPr="001913D9" w:rsidRDefault="00375AC1" w:rsidP="00475534">
            <w:pPr>
              <w:pStyle w:val="TableText"/>
              <w:tabs>
                <w:tab w:val="decimal" w:pos="511"/>
              </w:tabs>
              <w:rPr>
                <w:rFonts w:ascii="Times New Roman" w:hAnsi="Times New Roman"/>
                <w:sz w:val="24"/>
                <w:szCs w:val="24"/>
              </w:rPr>
            </w:pPr>
            <w:r w:rsidRPr="001913D9">
              <w:t>-2%</w:t>
            </w:r>
          </w:p>
        </w:tc>
        <w:tc>
          <w:tcPr>
            <w:tcW w:w="1039" w:type="dxa"/>
            <w:vAlign w:val="center"/>
            <w:hideMark/>
          </w:tcPr>
          <w:p w14:paraId="1B7E4505" w14:textId="7C0B7417" w:rsidR="00375AC1" w:rsidRPr="001913D9" w:rsidRDefault="00375AC1" w:rsidP="00475534">
            <w:pPr>
              <w:pStyle w:val="TableText"/>
              <w:tabs>
                <w:tab w:val="decimal" w:pos="511"/>
              </w:tabs>
              <w:jc w:val="center"/>
              <w:rPr>
                <w:rFonts w:ascii="Times New Roman" w:hAnsi="Times New Roman"/>
                <w:sz w:val="24"/>
                <w:szCs w:val="24"/>
              </w:rPr>
            </w:pPr>
            <w:r w:rsidRPr="001913D9">
              <w:t>10%</w:t>
            </w:r>
          </w:p>
        </w:tc>
        <w:tc>
          <w:tcPr>
            <w:tcW w:w="1040" w:type="dxa"/>
            <w:vAlign w:val="center"/>
            <w:hideMark/>
          </w:tcPr>
          <w:p w14:paraId="562A83C4" w14:textId="5E718253" w:rsidR="00375AC1" w:rsidRPr="001913D9" w:rsidRDefault="00375AC1" w:rsidP="00475534">
            <w:pPr>
              <w:pStyle w:val="TableText"/>
              <w:tabs>
                <w:tab w:val="decimal" w:pos="511"/>
              </w:tabs>
              <w:rPr>
                <w:rFonts w:ascii="Times New Roman" w:hAnsi="Times New Roman"/>
                <w:sz w:val="24"/>
                <w:szCs w:val="24"/>
              </w:rPr>
            </w:pPr>
            <w:r w:rsidRPr="001913D9">
              <w:t>-2%</w:t>
            </w:r>
          </w:p>
        </w:tc>
      </w:tr>
    </w:tbl>
    <w:p w14:paraId="3226E1D9" w14:textId="4A0BD4EE" w:rsidR="00BD3F58" w:rsidRPr="001913D9" w:rsidRDefault="007E6C32" w:rsidP="007E6C32">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5</w:t>
        </w:r>
      </w:fldSimple>
      <w:r w:rsidRPr="00294F55">
        <w:rPr>
          <w:rStyle w:val="normaltextrun"/>
        </w:rPr>
        <w:t xml:space="preserve">. </w:t>
      </w:r>
      <w:r w:rsidR="00BD3F58" w:rsidRPr="001913D9">
        <w:t>Tewksbury Public Schools</w:t>
      </w:r>
      <w:r>
        <w:t xml:space="preserve">: </w:t>
      </w:r>
      <w:r w:rsidR="00BD3F58" w:rsidRPr="001913D9">
        <w:t>Next</w:t>
      </w:r>
      <w:r w:rsidR="00B352AE">
        <w:t>-</w:t>
      </w:r>
      <w:r w:rsidR="00BD3F58" w:rsidRPr="001913D9">
        <w:t>Generation MCAS ELA and Math</w:t>
      </w:r>
      <w:r w:rsidR="00375AC1">
        <w:t>ematics</w:t>
      </w:r>
      <w:r w:rsidR="00BD3F58" w:rsidRPr="001913D9">
        <w:t xml:space="preserve"> Scaled Scores in Grade 10, 2021 </w:t>
      </w:r>
    </w:p>
    <w:tbl>
      <w:tblPr>
        <w:tblStyle w:val="MSVTable11"/>
        <w:tblW w:w="5000" w:type="pct"/>
        <w:tblLayout w:type="fixed"/>
        <w:tblLook w:val="04A0" w:firstRow="1" w:lastRow="0" w:firstColumn="1" w:lastColumn="0" w:noHBand="0" w:noVBand="1"/>
      </w:tblPr>
      <w:tblGrid>
        <w:gridCol w:w="1884"/>
        <w:gridCol w:w="932"/>
        <w:gridCol w:w="933"/>
        <w:gridCol w:w="932"/>
        <w:gridCol w:w="933"/>
        <w:gridCol w:w="932"/>
        <w:gridCol w:w="933"/>
        <w:gridCol w:w="932"/>
        <w:gridCol w:w="933"/>
      </w:tblGrid>
      <w:tr w:rsidR="009228D5" w:rsidRPr="001913D9" w14:paraId="12AEC204" w14:textId="77777777" w:rsidTr="00CC5386">
        <w:trPr>
          <w:cnfStyle w:val="100000000000" w:firstRow="1" w:lastRow="0" w:firstColumn="0" w:lastColumn="0" w:oddVBand="0" w:evenVBand="0" w:oddHBand="0" w:evenHBand="0" w:firstRowFirstColumn="0" w:firstRowLastColumn="0" w:lastRowFirstColumn="0" w:lastRowLastColumn="0"/>
          <w:tblHeader/>
        </w:trPr>
        <w:tc>
          <w:tcPr>
            <w:tcW w:w="1884" w:type="dxa"/>
            <w:tcBorders>
              <w:top w:val="nil"/>
            </w:tcBorders>
            <w:vAlign w:val="center"/>
            <w:hideMark/>
          </w:tcPr>
          <w:p w14:paraId="26C74F8F" w14:textId="6396037D" w:rsidR="008D0665" w:rsidRPr="00042605" w:rsidRDefault="008D0665" w:rsidP="00CC5386">
            <w:pPr>
              <w:pStyle w:val="TableColHeadingLeft"/>
              <w:jc w:val="center"/>
            </w:pPr>
            <w:r w:rsidRPr="00042605">
              <w:t>Group</w:t>
            </w:r>
          </w:p>
        </w:tc>
        <w:tc>
          <w:tcPr>
            <w:tcW w:w="932" w:type="dxa"/>
            <w:vAlign w:val="center"/>
            <w:hideMark/>
          </w:tcPr>
          <w:p w14:paraId="4743D9F8" w14:textId="1B118041" w:rsidR="008D0665" w:rsidRPr="00042605" w:rsidRDefault="00CC5386" w:rsidP="00CC5386">
            <w:pPr>
              <w:pStyle w:val="TableColHeadingCenter"/>
            </w:pPr>
            <w:r>
              <w:rPr>
                <w:i/>
                <w:iCs/>
              </w:rPr>
              <w:t xml:space="preserve">ELA </w:t>
            </w:r>
            <w:r w:rsidR="008D0665" w:rsidRPr="00D64FB8">
              <w:rPr>
                <w:i/>
                <w:iCs/>
              </w:rPr>
              <w:t>N</w:t>
            </w:r>
            <w:r w:rsidR="008D0665" w:rsidRPr="00042605">
              <w:t xml:space="preserve"> (2021)</w:t>
            </w:r>
          </w:p>
        </w:tc>
        <w:tc>
          <w:tcPr>
            <w:tcW w:w="933" w:type="dxa"/>
            <w:vAlign w:val="center"/>
            <w:hideMark/>
          </w:tcPr>
          <w:p w14:paraId="110DE1B4" w14:textId="1998B54B" w:rsidR="008D0665" w:rsidRPr="00042605" w:rsidRDefault="00CC5386" w:rsidP="00CC5386">
            <w:pPr>
              <w:pStyle w:val="TableColHeadingCenter"/>
            </w:pPr>
            <w:r>
              <w:t xml:space="preserve">ELA </w:t>
            </w:r>
            <w:r w:rsidR="008D0665" w:rsidRPr="00042605">
              <w:t>2021</w:t>
            </w:r>
          </w:p>
        </w:tc>
        <w:tc>
          <w:tcPr>
            <w:tcW w:w="932" w:type="dxa"/>
            <w:vAlign w:val="center"/>
            <w:hideMark/>
          </w:tcPr>
          <w:p w14:paraId="5C986B5D" w14:textId="227C6C0D" w:rsidR="008D0665" w:rsidRPr="00042605" w:rsidRDefault="00CC5386" w:rsidP="00CC5386">
            <w:pPr>
              <w:pStyle w:val="TableColHeadingCenter"/>
            </w:pPr>
            <w:r>
              <w:t xml:space="preserve">ELA </w:t>
            </w:r>
            <w:r w:rsidR="008D0665" w:rsidRPr="00042605">
              <w:t>State</w:t>
            </w:r>
          </w:p>
        </w:tc>
        <w:tc>
          <w:tcPr>
            <w:tcW w:w="933" w:type="dxa"/>
            <w:vAlign w:val="center"/>
            <w:hideMark/>
          </w:tcPr>
          <w:p w14:paraId="5E5BB8BB" w14:textId="5B0EE582" w:rsidR="008D0665" w:rsidRPr="00042605" w:rsidRDefault="00CC5386" w:rsidP="00CC5386">
            <w:pPr>
              <w:pStyle w:val="TableColHeadingCenter"/>
            </w:pPr>
            <w:r>
              <w:t xml:space="preserve">ELA </w:t>
            </w:r>
            <w:r w:rsidR="008D0665" w:rsidRPr="00042605">
              <w:t>Above/</w:t>
            </w:r>
            <w:r w:rsidR="009228D5" w:rsidRPr="00042605">
              <w:br/>
            </w:r>
            <w:r w:rsidR="004F57C3">
              <w:t>b</w:t>
            </w:r>
            <w:r w:rsidR="008D0665" w:rsidRPr="00042605">
              <w:t>elow</w:t>
            </w:r>
          </w:p>
        </w:tc>
        <w:tc>
          <w:tcPr>
            <w:tcW w:w="932" w:type="dxa"/>
            <w:vAlign w:val="center"/>
            <w:hideMark/>
          </w:tcPr>
          <w:p w14:paraId="7FCAD7FD" w14:textId="65BA5505" w:rsidR="008D0665" w:rsidRPr="00042605" w:rsidRDefault="00CC5386" w:rsidP="00CC5386">
            <w:pPr>
              <w:pStyle w:val="TableColHeadingCenter"/>
            </w:pPr>
            <w:r>
              <w:rPr>
                <w:i/>
                <w:iCs/>
              </w:rPr>
              <w:t xml:space="preserve">Math </w:t>
            </w:r>
            <w:r w:rsidR="008D0665" w:rsidRPr="00D64FB8">
              <w:rPr>
                <w:i/>
                <w:iCs/>
              </w:rPr>
              <w:t>N</w:t>
            </w:r>
            <w:r w:rsidR="008D0665" w:rsidRPr="00042605">
              <w:t xml:space="preserve"> (2021)</w:t>
            </w:r>
          </w:p>
        </w:tc>
        <w:tc>
          <w:tcPr>
            <w:tcW w:w="933" w:type="dxa"/>
            <w:vAlign w:val="center"/>
            <w:hideMark/>
          </w:tcPr>
          <w:p w14:paraId="23CD00FE" w14:textId="166CEAAF" w:rsidR="008D0665" w:rsidRPr="00042605" w:rsidRDefault="00CC5386" w:rsidP="00CC5386">
            <w:pPr>
              <w:pStyle w:val="TableColHeadingCenter"/>
            </w:pPr>
            <w:r>
              <w:t xml:space="preserve">Math </w:t>
            </w:r>
            <w:r w:rsidR="008D0665" w:rsidRPr="00042605">
              <w:t>2021</w:t>
            </w:r>
          </w:p>
        </w:tc>
        <w:tc>
          <w:tcPr>
            <w:tcW w:w="932" w:type="dxa"/>
            <w:vAlign w:val="center"/>
            <w:hideMark/>
          </w:tcPr>
          <w:p w14:paraId="0AABE253" w14:textId="67A62A9A" w:rsidR="008D0665" w:rsidRPr="00042605" w:rsidRDefault="00CC5386" w:rsidP="00CC5386">
            <w:pPr>
              <w:pStyle w:val="TableColHeadingCenter"/>
            </w:pPr>
            <w:r>
              <w:t xml:space="preserve">Math </w:t>
            </w:r>
            <w:r w:rsidR="008D0665" w:rsidRPr="00042605">
              <w:t>State</w:t>
            </w:r>
          </w:p>
        </w:tc>
        <w:tc>
          <w:tcPr>
            <w:tcW w:w="933" w:type="dxa"/>
            <w:vAlign w:val="center"/>
            <w:hideMark/>
          </w:tcPr>
          <w:p w14:paraId="7F1639A7" w14:textId="314C9FAA" w:rsidR="008D0665" w:rsidRPr="00042605" w:rsidRDefault="00CC5386" w:rsidP="00CC5386">
            <w:pPr>
              <w:pStyle w:val="TableColHeadingCenter"/>
            </w:pPr>
            <w:r>
              <w:t xml:space="preserve">Math </w:t>
            </w:r>
            <w:r w:rsidR="008D0665" w:rsidRPr="00042605">
              <w:t>Above/</w:t>
            </w:r>
            <w:r w:rsidR="009228D5" w:rsidRPr="00042605">
              <w:br/>
            </w:r>
            <w:r w:rsidR="004F57C3">
              <w:t>b</w:t>
            </w:r>
            <w:r w:rsidR="008D0665" w:rsidRPr="00042605">
              <w:t>elow</w:t>
            </w:r>
          </w:p>
        </w:tc>
      </w:tr>
      <w:tr w:rsidR="009228D5" w:rsidRPr="001913D9" w14:paraId="5996D787" w14:textId="77777777" w:rsidTr="00391194">
        <w:trPr>
          <w:cnfStyle w:val="000000100000" w:firstRow="0" w:lastRow="0" w:firstColumn="0" w:lastColumn="0" w:oddVBand="0" w:evenVBand="0" w:oddHBand="1" w:evenHBand="0" w:firstRowFirstColumn="0" w:firstRowLastColumn="0" w:lastRowFirstColumn="0" w:lastRowLastColumn="0"/>
        </w:trPr>
        <w:tc>
          <w:tcPr>
            <w:tcW w:w="1884" w:type="dxa"/>
            <w:hideMark/>
          </w:tcPr>
          <w:p w14:paraId="5555E127" w14:textId="77777777" w:rsidR="008D0665" w:rsidRPr="001913D9" w:rsidRDefault="008D0665" w:rsidP="009228D5">
            <w:pPr>
              <w:pStyle w:val="TableText"/>
              <w:rPr>
                <w:rFonts w:ascii="Times New Roman" w:hAnsi="Times New Roman" w:cs="Times New Roman"/>
                <w:sz w:val="24"/>
                <w:szCs w:val="24"/>
              </w:rPr>
            </w:pPr>
            <w:r w:rsidRPr="001913D9">
              <w:t>All </w:t>
            </w:r>
          </w:p>
        </w:tc>
        <w:tc>
          <w:tcPr>
            <w:tcW w:w="932" w:type="dxa"/>
            <w:vAlign w:val="center"/>
            <w:hideMark/>
          </w:tcPr>
          <w:p w14:paraId="5AAB7CDE" w14:textId="1F0D07BB" w:rsidR="008D0665" w:rsidRPr="001913D9" w:rsidRDefault="008D0665" w:rsidP="00475534">
            <w:pPr>
              <w:pStyle w:val="TableTextCentered"/>
              <w:rPr>
                <w:rFonts w:ascii="Times New Roman" w:hAnsi="Times New Roman" w:cs="Times New Roman"/>
                <w:sz w:val="24"/>
                <w:szCs w:val="24"/>
              </w:rPr>
            </w:pPr>
            <w:r w:rsidRPr="001913D9">
              <w:t>191</w:t>
            </w:r>
          </w:p>
        </w:tc>
        <w:tc>
          <w:tcPr>
            <w:tcW w:w="933" w:type="dxa"/>
            <w:vAlign w:val="center"/>
            <w:hideMark/>
          </w:tcPr>
          <w:p w14:paraId="7FE23978" w14:textId="51EE59D7" w:rsidR="008D0665" w:rsidRPr="001913D9" w:rsidRDefault="008D0665" w:rsidP="00475534">
            <w:pPr>
              <w:pStyle w:val="TableTextCentered"/>
              <w:rPr>
                <w:rFonts w:ascii="Times New Roman" w:hAnsi="Times New Roman" w:cs="Times New Roman"/>
                <w:sz w:val="24"/>
                <w:szCs w:val="24"/>
              </w:rPr>
            </w:pPr>
            <w:r w:rsidRPr="001913D9">
              <w:t>513.2</w:t>
            </w:r>
          </w:p>
        </w:tc>
        <w:tc>
          <w:tcPr>
            <w:tcW w:w="932" w:type="dxa"/>
            <w:vAlign w:val="center"/>
            <w:hideMark/>
          </w:tcPr>
          <w:p w14:paraId="24C3B538" w14:textId="3FF95CD4" w:rsidR="008D0665" w:rsidRPr="001913D9" w:rsidRDefault="008D0665" w:rsidP="00475534">
            <w:pPr>
              <w:pStyle w:val="TableTextCentered"/>
              <w:rPr>
                <w:rFonts w:ascii="Times New Roman" w:hAnsi="Times New Roman" w:cs="Times New Roman"/>
                <w:sz w:val="24"/>
                <w:szCs w:val="24"/>
              </w:rPr>
            </w:pPr>
            <w:r w:rsidRPr="001913D9">
              <w:t>507.3</w:t>
            </w:r>
          </w:p>
        </w:tc>
        <w:tc>
          <w:tcPr>
            <w:tcW w:w="933" w:type="dxa"/>
            <w:vAlign w:val="center"/>
            <w:hideMark/>
          </w:tcPr>
          <w:p w14:paraId="030BEC4E" w14:textId="5C6B150B" w:rsidR="008D0665" w:rsidRPr="001913D9" w:rsidRDefault="008D0665" w:rsidP="00475534">
            <w:pPr>
              <w:pStyle w:val="TableText"/>
              <w:tabs>
                <w:tab w:val="decimal" w:pos="454"/>
              </w:tabs>
              <w:jc w:val="center"/>
              <w:rPr>
                <w:rFonts w:ascii="Times New Roman" w:hAnsi="Times New Roman" w:cs="Times New Roman"/>
                <w:sz w:val="24"/>
                <w:szCs w:val="24"/>
              </w:rPr>
            </w:pPr>
            <w:r w:rsidRPr="001913D9">
              <w:t>5.9</w:t>
            </w:r>
          </w:p>
        </w:tc>
        <w:tc>
          <w:tcPr>
            <w:tcW w:w="932" w:type="dxa"/>
            <w:vAlign w:val="center"/>
            <w:hideMark/>
          </w:tcPr>
          <w:p w14:paraId="7B752055" w14:textId="152DA9D9" w:rsidR="008D0665" w:rsidRPr="001913D9" w:rsidRDefault="008D0665" w:rsidP="00475534">
            <w:pPr>
              <w:pStyle w:val="TableText"/>
              <w:jc w:val="center"/>
              <w:rPr>
                <w:rFonts w:ascii="Times New Roman" w:hAnsi="Times New Roman" w:cs="Times New Roman"/>
                <w:sz w:val="24"/>
                <w:szCs w:val="24"/>
              </w:rPr>
            </w:pPr>
            <w:r w:rsidRPr="001913D9">
              <w:t>192</w:t>
            </w:r>
          </w:p>
        </w:tc>
        <w:tc>
          <w:tcPr>
            <w:tcW w:w="933" w:type="dxa"/>
            <w:vAlign w:val="center"/>
            <w:hideMark/>
          </w:tcPr>
          <w:p w14:paraId="57665F55" w14:textId="131333A5" w:rsidR="008D0665" w:rsidRPr="001913D9" w:rsidRDefault="008D0665" w:rsidP="00475534">
            <w:pPr>
              <w:pStyle w:val="TableTextCentered"/>
              <w:rPr>
                <w:rFonts w:ascii="Times New Roman" w:hAnsi="Times New Roman" w:cs="Times New Roman"/>
                <w:sz w:val="24"/>
                <w:szCs w:val="24"/>
              </w:rPr>
            </w:pPr>
            <w:r w:rsidRPr="001913D9">
              <w:t>503.9</w:t>
            </w:r>
          </w:p>
        </w:tc>
        <w:tc>
          <w:tcPr>
            <w:tcW w:w="932" w:type="dxa"/>
            <w:vAlign w:val="center"/>
            <w:hideMark/>
          </w:tcPr>
          <w:p w14:paraId="0D64136D" w14:textId="62B102F4" w:rsidR="008D0665" w:rsidRPr="001913D9" w:rsidRDefault="008D0665" w:rsidP="00475534">
            <w:pPr>
              <w:pStyle w:val="TableTextCentered"/>
              <w:rPr>
                <w:rFonts w:ascii="Times New Roman" w:hAnsi="Times New Roman" w:cs="Times New Roman"/>
                <w:sz w:val="24"/>
                <w:szCs w:val="24"/>
              </w:rPr>
            </w:pPr>
            <w:r w:rsidRPr="001913D9">
              <w:t>500.6</w:t>
            </w:r>
          </w:p>
        </w:tc>
        <w:tc>
          <w:tcPr>
            <w:tcW w:w="933" w:type="dxa"/>
            <w:vAlign w:val="center"/>
            <w:hideMark/>
          </w:tcPr>
          <w:p w14:paraId="534A0461" w14:textId="3BCB2574" w:rsidR="008D0665" w:rsidRPr="001913D9" w:rsidRDefault="008D0665" w:rsidP="00391194">
            <w:pPr>
              <w:pStyle w:val="TableText"/>
              <w:tabs>
                <w:tab w:val="decimal" w:pos="373"/>
              </w:tabs>
              <w:rPr>
                <w:rFonts w:ascii="Times New Roman" w:hAnsi="Times New Roman" w:cs="Times New Roman"/>
                <w:sz w:val="24"/>
                <w:szCs w:val="24"/>
              </w:rPr>
            </w:pPr>
            <w:r w:rsidRPr="001913D9">
              <w:t>3.3</w:t>
            </w:r>
          </w:p>
        </w:tc>
      </w:tr>
      <w:tr w:rsidR="009228D5" w:rsidRPr="001913D9" w14:paraId="2AE71463" w14:textId="77777777" w:rsidTr="00391194">
        <w:tc>
          <w:tcPr>
            <w:tcW w:w="1884" w:type="dxa"/>
            <w:hideMark/>
          </w:tcPr>
          <w:p w14:paraId="0AD72B2A" w14:textId="383546FD" w:rsidR="008D0665" w:rsidRPr="001913D9" w:rsidRDefault="008D0665" w:rsidP="009228D5">
            <w:pPr>
              <w:pStyle w:val="TableText"/>
              <w:rPr>
                <w:rFonts w:ascii="Times New Roman" w:hAnsi="Times New Roman" w:cs="Times New Roman"/>
                <w:sz w:val="24"/>
                <w:szCs w:val="24"/>
              </w:rPr>
            </w:pPr>
            <w:r w:rsidRPr="001913D9">
              <w:t>African American/</w:t>
            </w:r>
            <w:r w:rsidR="004F57C3">
              <w:br/>
            </w:r>
            <w:r w:rsidRPr="001913D9">
              <w:t>Black </w:t>
            </w:r>
          </w:p>
        </w:tc>
        <w:tc>
          <w:tcPr>
            <w:tcW w:w="932" w:type="dxa"/>
            <w:vAlign w:val="center"/>
            <w:hideMark/>
          </w:tcPr>
          <w:p w14:paraId="7B9FAAEB" w14:textId="7B68B2AC" w:rsidR="008D0665" w:rsidRPr="001913D9" w:rsidRDefault="008D0665" w:rsidP="00475534">
            <w:pPr>
              <w:pStyle w:val="TableTextCentered"/>
              <w:rPr>
                <w:rFonts w:ascii="Times New Roman" w:hAnsi="Times New Roman" w:cs="Times New Roman"/>
                <w:sz w:val="24"/>
                <w:szCs w:val="24"/>
              </w:rPr>
            </w:pPr>
            <w:r w:rsidRPr="001913D9">
              <w:t>8</w:t>
            </w:r>
          </w:p>
        </w:tc>
        <w:tc>
          <w:tcPr>
            <w:tcW w:w="933" w:type="dxa"/>
            <w:vAlign w:val="center"/>
            <w:hideMark/>
          </w:tcPr>
          <w:p w14:paraId="376CF035" w14:textId="2BABB78A" w:rsidR="008D0665" w:rsidRPr="001913D9" w:rsidRDefault="00475534" w:rsidP="00475534">
            <w:pPr>
              <w:pStyle w:val="TableTextCentered"/>
              <w:rPr>
                <w:rFonts w:ascii="Times New Roman" w:hAnsi="Times New Roman" w:cs="Times New Roman"/>
                <w:sz w:val="24"/>
                <w:szCs w:val="24"/>
              </w:rPr>
            </w:pPr>
            <w:r>
              <w:t>NA</w:t>
            </w:r>
          </w:p>
        </w:tc>
        <w:tc>
          <w:tcPr>
            <w:tcW w:w="932" w:type="dxa"/>
            <w:vAlign w:val="center"/>
            <w:hideMark/>
          </w:tcPr>
          <w:p w14:paraId="6947FE63" w14:textId="7A9B6106" w:rsidR="008D0665" w:rsidRPr="001913D9" w:rsidRDefault="008D0665" w:rsidP="00475534">
            <w:pPr>
              <w:pStyle w:val="TableTextCentered"/>
              <w:rPr>
                <w:rFonts w:ascii="Times New Roman" w:hAnsi="Times New Roman" w:cs="Times New Roman"/>
                <w:sz w:val="24"/>
                <w:szCs w:val="24"/>
              </w:rPr>
            </w:pPr>
            <w:r w:rsidRPr="001913D9">
              <w:t>494.6</w:t>
            </w:r>
          </w:p>
        </w:tc>
        <w:tc>
          <w:tcPr>
            <w:tcW w:w="933" w:type="dxa"/>
            <w:vAlign w:val="center"/>
            <w:hideMark/>
          </w:tcPr>
          <w:p w14:paraId="09F713B4" w14:textId="060DA206" w:rsidR="008D0665" w:rsidRPr="009228D5" w:rsidRDefault="00475534" w:rsidP="00475534">
            <w:pPr>
              <w:pStyle w:val="TableText"/>
              <w:jc w:val="center"/>
            </w:pPr>
            <w:r>
              <w:t>NA</w:t>
            </w:r>
          </w:p>
        </w:tc>
        <w:tc>
          <w:tcPr>
            <w:tcW w:w="932" w:type="dxa"/>
            <w:vAlign w:val="center"/>
            <w:hideMark/>
          </w:tcPr>
          <w:p w14:paraId="66BB9DE8" w14:textId="13D99704" w:rsidR="008D0665" w:rsidRPr="001913D9" w:rsidRDefault="008D0665" w:rsidP="00475534">
            <w:pPr>
              <w:pStyle w:val="TableText"/>
              <w:jc w:val="center"/>
              <w:rPr>
                <w:rFonts w:ascii="Times New Roman" w:hAnsi="Times New Roman" w:cs="Times New Roman"/>
                <w:sz w:val="24"/>
                <w:szCs w:val="24"/>
              </w:rPr>
            </w:pPr>
            <w:r w:rsidRPr="001913D9">
              <w:t>8</w:t>
            </w:r>
          </w:p>
        </w:tc>
        <w:tc>
          <w:tcPr>
            <w:tcW w:w="933" w:type="dxa"/>
            <w:vAlign w:val="center"/>
            <w:hideMark/>
          </w:tcPr>
          <w:p w14:paraId="46A5ABFE" w14:textId="25C6E6ED" w:rsidR="008D0665" w:rsidRPr="001913D9" w:rsidRDefault="00475534" w:rsidP="00475534">
            <w:pPr>
              <w:pStyle w:val="TableTextCentered"/>
              <w:rPr>
                <w:rFonts w:ascii="Times New Roman" w:hAnsi="Times New Roman" w:cs="Times New Roman"/>
                <w:sz w:val="24"/>
                <w:szCs w:val="24"/>
              </w:rPr>
            </w:pPr>
            <w:r>
              <w:t>NA</w:t>
            </w:r>
          </w:p>
        </w:tc>
        <w:tc>
          <w:tcPr>
            <w:tcW w:w="932" w:type="dxa"/>
            <w:vAlign w:val="center"/>
            <w:hideMark/>
          </w:tcPr>
          <w:p w14:paraId="5CC3F987" w14:textId="35E61CCA" w:rsidR="008D0665" w:rsidRPr="001913D9" w:rsidRDefault="008D0665" w:rsidP="00475534">
            <w:pPr>
              <w:pStyle w:val="TableTextCentered"/>
              <w:rPr>
                <w:rFonts w:ascii="Times New Roman" w:hAnsi="Times New Roman" w:cs="Times New Roman"/>
                <w:sz w:val="24"/>
                <w:szCs w:val="24"/>
              </w:rPr>
            </w:pPr>
            <w:r w:rsidRPr="001913D9">
              <w:t>486.7</w:t>
            </w:r>
          </w:p>
        </w:tc>
        <w:tc>
          <w:tcPr>
            <w:tcW w:w="933" w:type="dxa"/>
            <w:vAlign w:val="center"/>
            <w:hideMark/>
          </w:tcPr>
          <w:p w14:paraId="65488A1B" w14:textId="41364E24" w:rsidR="008D0665" w:rsidRPr="001913D9" w:rsidRDefault="00475534" w:rsidP="00391194">
            <w:pPr>
              <w:pStyle w:val="TableText"/>
              <w:jc w:val="center"/>
              <w:rPr>
                <w:rFonts w:ascii="Times New Roman" w:hAnsi="Times New Roman" w:cs="Times New Roman"/>
                <w:sz w:val="24"/>
                <w:szCs w:val="24"/>
              </w:rPr>
            </w:pPr>
            <w:r>
              <w:t>NA</w:t>
            </w:r>
          </w:p>
        </w:tc>
      </w:tr>
      <w:tr w:rsidR="009228D5" w:rsidRPr="001913D9" w14:paraId="5A2D4DB4" w14:textId="77777777" w:rsidTr="00391194">
        <w:trPr>
          <w:cnfStyle w:val="000000100000" w:firstRow="0" w:lastRow="0" w:firstColumn="0" w:lastColumn="0" w:oddVBand="0" w:evenVBand="0" w:oddHBand="1" w:evenHBand="0" w:firstRowFirstColumn="0" w:firstRowLastColumn="0" w:lastRowFirstColumn="0" w:lastRowLastColumn="0"/>
        </w:trPr>
        <w:tc>
          <w:tcPr>
            <w:tcW w:w="1884" w:type="dxa"/>
            <w:hideMark/>
          </w:tcPr>
          <w:p w14:paraId="7E05E6FD" w14:textId="77777777" w:rsidR="008D0665" w:rsidRPr="001913D9" w:rsidRDefault="008D0665" w:rsidP="009228D5">
            <w:pPr>
              <w:pStyle w:val="TableText"/>
              <w:rPr>
                <w:rFonts w:ascii="Times New Roman" w:hAnsi="Times New Roman" w:cs="Times New Roman"/>
                <w:sz w:val="24"/>
                <w:szCs w:val="24"/>
              </w:rPr>
            </w:pPr>
            <w:r w:rsidRPr="001913D9">
              <w:t>Asian </w:t>
            </w:r>
          </w:p>
        </w:tc>
        <w:tc>
          <w:tcPr>
            <w:tcW w:w="932" w:type="dxa"/>
            <w:vAlign w:val="center"/>
            <w:hideMark/>
          </w:tcPr>
          <w:p w14:paraId="437B6D9F" w14:textId="57EB43BA" w:rsidR="008D0665" w:rsidRPr="001913D9" w:rsidRDefault="008D0665" w:rsidP="00475534">
            <w:pPr>
              <w:pStyle w:val="TableTextCentered"/>
              <w:rPr>
                <w:rFonts w:ascii="Times New Roman" w:hAnsi="Times New Roman" w:cs="Times New Roman"/>
                <w:sz w:val="24"/>
                <w:szCs w:val="24"/>
              </w:rPr>
            </w:pPr>
            <w:r w:rsidRPr="001913D9">
              <w:t>7</w:t>
            </w:r>
          </w:p>
        </w:tc>
        <w:tc>
          <w:tcPr>
            <w:tcW w:w="933" w:type="dxa"/>
            <w:vAlign w:val="center"/>
            <w:hideMark/>
          </w:tcPr>
          <w:p w14:paraId="71295463" w14:textId="22019B45" w:rsidR="008D0665" w:rsidRPr="001913D9" w:rsidRDefault="00475534" w:rsidP="00475534">
            <w:pPr>
              <w:pStyle w:val="TableTextCentered"/>
              <w:rPr>
                <w:rFonts w:ascii="Times New Roman" w:hAnsi="Times New Roman" w:cs="Times New Roman"/>
                <w:sz w:val="24"/>
                <w:szCs w:val="24"/>
              </w:rPr>
            </w:pPr>
            <w:r>
              <w:t>NA</w:t>
            </w:r>
          </w:p>
        </w:tc>
        <w:tc>
          <w:tcPr>
            <w:tcW w:w="932" w:type="dxa"/>
            <w:vAlign w:val="center"/>
            <w:hideMark/>
          </w:tcPr>
          <w:p w14:paraId="59973BD2" w14:textId="7792284F" w:rsidR="008D0665" w:rsidRPr="001913D9" w:rsidRDefault="008D0665" w:rsidP="00475534">
            <w:pPr>
              <w:pStyle w:val="TableTextCentered"/>
              <w:rPr>
                <w:rFonts w:ascii="Times New Roman" w:hAnsi="Times New Roman" w:cs="Times New Roman"/>
                <w:sz w:val="24"/>
                <w:szCs w:val="24"/>
              </w:rPr>
            </w:pPr>
            <w:r w:rsidRPr="001913D9">
              <w:t>518.2</w:t>
            </w:r>
          </w:p>
        </w:tc>
        <w:tc>
          <w:tcPr>
            <w:tcW w:w="933" w:type="dxa"/>
            <w:vAlign w:val="center"/>
            <w:hideMark/>
          </w:tcPr>
          <w:p w14:paraId="19DEC9D3" w14:textId="6A4E45E2" w:rsidR="008D0665" w:rsidRPr="009228D5" w:rsidRDefault="00475534" w:rsidP="00475534">
            <w:pPr>
              <w:pStyle w:val="TableText"/>
              <w:jc w:val="center"/>
            </w:pPr>
            <w:r>
              <w:t>NA</w:t>
            </w:r>
          </w:p>
        </w:tc>
        <w:tc>
          <w:tcPr>
            <w:tcW w:w="932" w:type="dxa"/>
            <w:vAlign w:val="center"/>
            <w:hideMark/>
          </w:tcPr>
          <w:p w14:paraId="12F151A9" w14:textId="1D833C3D" w:rsidR="008D0665" w:rsidRPr="001913D9" w:rsidRDefault="008D0665" w:rsidP="00475534">
            <w:pPr>
              <w:pStyle w:val="TableText"/>
              <w:jc w:val="center"/>
              <w:rPr>
                <w:rFonts w:ascii="Times New Roman" w:hAnsi="Times New Roman" w:cs="Times New Roman"/>
                <w:sz w:val="24"/>
                <w:szCs w:val="24"/>
              </w:rPr>
            </w:pPr>
            <w:r w:rsidRPr="001913D9">
              <w:t>7</w:t>
            </w:r>
          </w:p>
        </w:tc>
        <w:tc>
          <w:tcPr>
            <w:tcW w:w="933" w:type="dxa"/>
            <w:vAlign w:val="center"/>
            <w:hideMark/>
          </w:tcPr>
          <w:p w14:paraId="4ED6881A" w14:textId="29EBA6DB" w:rsidR="008D0665" w:rsidRPr="001913D9" w:rsidRDefault="00475534" w:rsidP="00475534">
            <w:pPr>
              <w:pStyle w:val="TableTextCentered"/>
              <w:rPr>
                <w:rFonts w:ascii="Times New Roman" w:hAnsi="Times New Roman" w:cs="Times New Roman"/>
                <w:sz w:val="24"/>
                <w:szCs w:val="24"/>
              </w:rPr>
            </w:pPr>
            <w:r>
              <w:t>NA</w:t>
            </w:r>
          </w:p>
        </w:tc>
        <w:tc>
          <w:tcPr>
            <w:tcW w:w="932" w:type="dxa"/>
            <w:vAlign w:val="center"/>
            <w:hideMark/>
          </w:tcPr>
          <w:p w14:paraId="173020C5" w14:textId="3D215490" w:rsidR="008D0665" w:rsidRPr="001913D9" w:rsidRDefault="008D0665" w:rsidP="00475534">
            <w:pPr>
              <w:pStyle w:val="TableTextCentered"/>
              <w:rPr>
                <w:rFonts w:ascii="Times New Roman" w:hAnsi="Times New Roman" w:cs="Times New Roman"/>
                <w:sz w:val="24"/>
                <w:szCs w:val="24"/>
              </w:rPr>
            </w:pPr>
            <w:r w:rsidRPr="001913D9">
              <w:t>520.9</w:t>
            </w:r>
          </w:p>
        </w:tc>
        <w:tc>
          <w:tcPr>
            <w:tcW w:w="933" w:type="dxa"/>
            <w:vAlign w:val="center"/>
            <w:hideMark/>
          </w:tcPr>
          <w:p w14:paraId="2C65D872" w14:textId="7E949C23" w:rsidR="008D0665" w:rsidRPr="001913D9" w:rsidRDefault="00475534" w:rsidP="00391194">
            <w:pPr>
              <w:pStyle w:val="TableText"/>
              <w:jc w:val="center"/>
              <w:rPr>
                <w:rFonts w:ascii="Times New Roman" w:hAnsi="Times New Roman" w:cs="Times New Roman"/>
                <w:sz w:val="24"/>
                <w:szCs w:val="24"/>
              </w:rPr>
            </w:pPr>
            <w:r>
              <w:t>NA</w:t>
            </w:r>
          </w:p>
        </w:tc>
      </w:tr>
      <w:tr w:rsidR="009228D5" w:rsidRPr="001913D9" w14:paraId="0077C868" w14:textId="77777777" w:rsidTr="00391194">
        <w:tc>
          <w:tcPr>
            <w:tcW w:w="1884" w:type="dxa"/>
            <w:hideMark/>
          </w:tcPr>
          <w:p w14:paraId="170AC663" w14:textId="77777777" w:rsidR="008D0665" w:rsidRPr="001913D9" w:rsidRDefault="008D0665" w:rsidP="009228D5">
            <w:pPr>
              <w:pStyle w:val="TableText"/>
              <w:rPr>
                <w:rFonts w:ascii="Times New Roman" w:hAnsi="Times New Roman" w:cs="Times New Roman"/>
                <w:sz w:val="24"/>
                <w:szCs w:val="24"/>
              </w:rPr>
            </w:pPr>
            <w:r w:rsidRPr="001913D9">
              <w:t>Hispanic/Latino </w:t>
            </w:r>
          </w:p>
        </w:tc>
        <w:tc>
          <w:tcPr>
            <w:tcW w:w="932" w:type="dxa"/>
            <w:vAlign w:val="center"/>
            <w:hideMark/>
          </w:tcPr>
          <w:p w14:paraId="13698F32" w14:textId="42B5E783" w:rsidR="008D0665" w:rsidRPr="001913D9" w:rsidRDefault="008D0665" w:rsidP="00475534">
            <w:pPr>
              <w:pStyle w:val="TableTextCentered"/>
              <w:rPr>
                <w:rFonts w:ascii="Times New Roman" w:hAnsi="Times New Roman" w:cs="Times New Roman"/>
                <w:sz w:val="24"/>
                <w:szCs w:val="24"/>
              </w:rPr>
            </w:pPr>
            <w:r w:rsidRPr="001913D9">
              <w:t>8</w:t>
            </w:r>
          </w:p>
        </w:tc>
        <w:tc>
          <w:tcPr>
            <w:tcW w:w="933" w:type="dxa"/>
            <w:vAlign w:val="center"/>
            <w:hideMark/>
          </w:tcPr>
          <w:p w14:paraId="53A732BA" w14:textId="2599B734" w:rsidR="008D0665" w:rsidRPr="001913D9" w:rsidRDefault="00475534" w:rsidP="00475534">
            <w:pPr>
              <w:pStyle w:val="TableTextCentered"/>
              <w:rPr>
                <w:rFonts w:ascii="Times New Roman" w:hAnsi="Times New Roman" w:cs="Times New Roman"/>
                <w:sz w:val="24"/>
                <w:szCs w:val="24"/>
              </w:rPr>
            </w:pPr>
            <w:r>
              <w:t>NA</w:t>
            </w:r>
          </w:p>
        </w:tc>
        <w:tc>
          <w:tcPr>
            <w:tcW w:w="932" w:type="dxa"/>
            <w:vAlign w:val="center"/>
            <w:hideMark/>
          </w:tcPr>
          <w:p w14:paraId="5051E0F0" w14:textId="577F6634" w:rsidR="008D0665" w:rsidRPr="001913D9" w:rsidRDefault="008D0665" w:rsidP="00475534">
            <w:pPr>
              <w:pStyle w:val="TableTextCentered"/>
              <w:rPr>
                <w:rFonts w:ascii="Times New Roman" w:hAnsi="Times New Roman" w:cs="Times New Roman"/>
                <w:sz w:val="24"/>
                <w:szCs w:val="24"/>
              </w:rPr>
            </w:pPr>
            <w:r w:rsidRPr="001913D9">
              <w:t>491.9</w:t>
            </w:r>
          </w:p>
        </w:tc>
        <w:tc>
          <w:tcPr>
            <w:tcW w:w="933" w:type="dxa"/>
            <w:vAlign w:val="center"/>
            <w:hideMark/>
          </w:tcPr>
          <w:p w14:paraId="702F2915" w14:textId="0AA7134F" w:rsidR="008D0665" w:rsidRPr="009228D5" w:rsidRDefault="00475534" w:rsidP="00475534">
            <w:pPr>
              <w:pStyle w:val="TableText"/>
              <w:jc w:val="center"/>
            </w:pPr>
            <w:r>
              <w:t>NA</w:t>
            </w:r>
          </w:p>
        </w:tc>
        <w:tc>
          <w:tcPr>
            <w:tcW w:w="932" w:type="dxa"/>
            <w:vAlign w:val="center"/>
            <w:hideMark/>
          </w:tcPr>
          <w:p w14:paraId="5C47F8EC" w14:textId="4EAAA416" w:rsidR="008D0665" w:rsidRPr="001913D9" w:rsidRDefault="008D0665" w:rsidP="00475534">
            <w:pPr>
              <w:pStyle w:val="TableText"/>
              <w:jc w:val="center"/>
              <w:rPr>
                <w:rFonts w:ascii="Times New Roman" w:hAnsi="Times New Roman" w:cs="Times New Roman"/>
                <w:sz w:val="24"/>
                <w:szCs w:val="24"/>
              </w:rPr>
            </w:pPr>
            <w:r w:rsidRPr="001913D9">
              <w:t>8</w:t>
            </w:r>
          </w:p>
        </w:tc>
        <w:tc>
          <w:tcPr>
            <w:tcW w:w="933" w:type="dxa"/>
            <w:vAlign w:val="center"/>
            <w:hideMark/>
          </w:tcPr>
          <w:p w14:paraId="50255DF5" w14:textId="7D971B85" w:rsidR="008D0665" w:rsidRPr="001913D9" w:rsidRDefault="00475534" w:rsidP="00475534">
            <w:pPr>
              <w:pStyle w:val="TableTextCentered"/>
              <w:rPr>
                <w:rFonts w:ascii="Times New Roman" w:hAnsi="Times New Roman" w:cs="Times New Roman"/>
                <w:sz w:val="24"/>
                <w:szCs w:val="24"/>
              </w:rPr>
            </w:pPr>
            <w:r>
              <w:t>NA</w:t>
            </w:r>
          </w:p>
        </w:tc>
        <w:tc>
          <w:tcPr>
            <w:tcW w:w="932" w:type="dxa"/>
            <w:vAlign w:val="center"/>
            <w:hideMark/>
          </w:tcPr>
          <w:p w14:paraId="4492733E" w14:textId="4D80BC05" w:rsidR="008D0665" w:rsidRPr="001913D9" w:rsidRDefault="008D0665" w:rsidP="00475534">
            <w:pPr>
              <w:pStyle w:val="TableTextCentered"/>
              <w:rPr>
                <w:rFonts w:ascii="Times New Roman" w:hAnsi="Times New Roman" w:cs="Times New Roman"/>
                <w:sz w:val="24"/>
                <w:szCs w:val="24"/>
              </w:rPr>
            </w:pPr>
            <w:r w:rsidRPr="001913D9">
              <w:t>485.3</w:t>
            </w:r>
          </w:p>
        </w:tc>
        <w:tc>
          <w:tcPr>
            <w:tcW w:w="933" w:type="dxa"/>
            <w:vAlign w:val="center"/>
            <w:hideMark/>
          </w:tcPr>
          <w:p w14:paraId="415BF94D" w14:textId="29F2BDFF" w:rsidR="008D0665" w:rsidRPr="001913D9" w:rsidRDefault="00475534" w:rsidP="00391194">
            <w:pPr>
              <w:pStyle w:val="TableText"/>
              <w:jc w:val="center"/>
              <w:rPr>
                <w:rFonts w:ascii="Times New Roman" w:hAnsi="Times New Roman" w:cs="Times New Roman"/>
                <w:sz w:val="24"/>
                <w:szCs w:val="24"/>
              </w:rPr>
            </w:pPr>
            <w:r>
              <w:t>NA</w:t>
            </w:r>
          </w:p>
        </w:tc>
      </w:tr>
      <w:tr w:rsidR="00D64FB8" w:rsidRPr="001913D9" w14:paraId="1A7B5257" w14:textId="77777777" w:rsidTr="00391194">
        <w:trPr>
          <w:cnfStyle w:val="000000100000" w:firstRow="0" w:lastRow="0" w:firstColumn="0" w:lastColumn="0" w:oddVBand="0" w:evenVBand="0" w:oddHBand="1" w:evenHBand="0" w:firstRowFirstColumn="0" w:firstRowLastColumn="0" w:lastRowFirstColumn="0" w:lastRowLastColumn="0"/>
        </w:trPr>
        <w:tc>
          <w:tcPr>
            <w:tcW w:w="1884" w:type="dxa"/>
            <w:hideMark/>
          </w:tcPr>
          <w:p w14:paraId="0E4FF18F" w14:textId="48DACD22" w:rsidR="00D64FB8" w:rsidRPr="001913D9" w:rsidRDefault="00D64FB8" w:rsidP="00D64FB8">
            <w:pPr>
              <w:pStyle w:val="TableText"/>
              <w:rPr>
                <w:rFonts w:ascii="Times New Roman" w:hAnsi="Times New Roman" w:cs="Times New Roman"/>
                <w:sz w:val="24"/>
                <w:szCs w:val="24"/>
              </w:rPr>
            </w:pPr>
            <w:r>
              <w:t>Multirace</w:t>
            </w:r>
          </w:p>
        </w:tc>
        <w:tc>
          <w:tcPr>
            <w:tcW w:w="932" w:type="dxa"/>
            <w:vAlign w:val="center"/>
            <w:hideMark/>
          </w:tcPr>
          <w:p w14:paraId="2BF2C222" w14:textId="5EB9F191" w:rsidR="00D64FB8" w:rsidRPr="001913D9" w:rsidRDefault="00D64FB8" w:rsidP="00475534">
            <w:pPr>
              <w:pStyle w:val="TableTextCentered"/>
              <w:rPr>
                <w:rFonts w:ascii="Times New Roman" w:hAnsi="Times New Roman" w:cs="Times New Roman"/>
                <w:sz w:val="24"/>
                <w:szCs w:val="24"/>
              </w:rPr>
            </w:pPr>
            <w:r w:rsidRPr="001913D9">
              <w:t>3</w:t>
            </w:r>
          </w:p>
        </w:tc>
        <w:tc>
          <w:tcPr>
            <w:tcW w:w="933" w:type="dxa"/>
            <w:vAlign w:val="center"/>
            <w:hideMark/>
          </w:tcPr>
          <w:p w14:paraId="1B0E66C3" w14:textId="3859786F" w:rsidR="00D64FB8" w:rsidRPr="001913D9" w:rsidRDefault="00475534" w:rsidP="00475534">
            <w:pPr>
              <w:pStyle w:val="TableTextCentered"/>
              <w:rPr>
                <w:rFonts w:ascii="Times New Roman" w:hAnsi="Times New Roman" w:cs="Times New Roman"/>
                <w:sz w:val="24"/>
                <w:szCs w:val="24"/>
              </w:rPr>
            </w:pPr>
            <w:r>
              <w:t>NA</w:t>
            </w:r>
          </w:p>
        </w:tc>
        <w:tc>
          <w:tcPr>
            <w:tcW w:w="932" w:type="dxa"/>
            <w:vAlign w:val="center"/>
            <w:hideMark/>
          </w:tcPr>
          <w:p w14:paraId="1288FEDA" w14:textId="1E753B25" w:rsidR="00D64FB8" w:rsidRPr="001913D9" w:rsidRDefault="00D64FB8" w:rsidP="00475534">
            <w:pPr>
              <w:pStyle w:val="TableTextCentered"/>
              <w:rPr>
                <w:rFonts w:ascii="Times New Roman" w:hAnsi="Times New Roman" w:cs="Times New Roman"/>
                <w:sz w:val="24"/>
                <w:szCs w:val="24"/>
              </w:rPr>
            </w:pPr>
            <w:r w:rsidRPr="001913D9">
              <w:t>510.6</w:t>
            </w:r>
          </w:p>
        </w:tc>
        <w:tc>
          <w:tcPr>
            <w:tcW w:w="933" w:type="dxa"/>
            <w:vAlign w:val="center"/>
            <w:hideMark/>
          </w:tcPr>
          <w:p w14:paraId="2CA5AF46" w14:textId="280E4C2F" w:rsidR="00D64FB8" w:rsidRPr="009228D5" w:rsidRDefault="00475534" w:rsidP="00475534">
            <w:pPr>
              <w:pStyle w:val="TableText"/>
              <w:jc w:val="center"/>
            </w:pPr>
            <w:r>
              <w:t>NA</w:t>
            </w:r>
          </w:p>
        </w:tc>
        <w:tc>
          <w:tcPr>
            <w:tcW w:w="932" w:type="dxa"/>
            <w:vAlign w:val="center"/>
            <w:hideMark/>
          </w:tcPr>
          <w:p w14:paraId="6B41E9DB" w14:textId="0365B51D" w:rsidR="00D64FB8" w:rsidRPr="001913D9" w:rsidRDefault="00D64FB8" w:rsidP="00475534">
            <w:pPr>
              <w:pStyle w:val="TableText"/>
              <w:jc w:val="center"/>
              <w:rPr>
                <w:rFonts w:ascii="Times New Roman" w:hAnsi="Times New Roman" w:cs="Times New Roman"/>
                <w:sz w:val="24"/>
                <w:szCs w:val="24"/>
              </w:rPr>
            </w:pPr>
            <w:r w:rsidRPr="001913D9">
              <w:t>3</w:t>
            </w:r>
          </w:p>
        </w:tc>
        <w:tc>
          <w:tcPr>
            <w:tcW w:w="933" w:type="dxa"/>
            <w:vAlign w:val="center"/>
            <w:hideMark/>
          </w:tcPr>
          <w:p w14:paraId="5AB55B73" w14:textId="16C32EC8" w:rsidR="00D64FB8" w:rsidRPr="001913D9" w:rsidRDefault="00475534" w:rsidP="00475534">
            <w:pPr>
              <w:pStyle w:val="TableTextCentered"/>
              <w:rPr>
                <w:rFonts w:ascii="Times New Roman" w:hAnsi="Times New Roman" w:cs="Times New Roman"/>
                <w:sz w:val="24"/>
                <w:szCs w:val="24"/>
              </w:rPr>
            </w:pPr>
            <w:r>
              <w:t>NA</w:t>
            </w:r>
          </w:p>
        </w:tc>
        <w:tc>
          <w:tcPr>
            <w:tcW w:w="932" w:type="dxa"/>
            <w:vAlign w:val="center"/>
            <w:hideMark/>
          </w:tcPr>
          <w:p w14:paraId="7A8227C3" w14:textId="126AAA66" w:rsidR="00D64FB8" w:rsidRPr="001913D9" w:rsidRDefault="00D64FB8" w:rsidP="00475534">
            <w:pPr>
              <w:pStyle w:val="TableTextCentered"/>
              <w:rPr>
                <w:rFonts w:ascii="Times New Roman" w:hAnsi="Times New Roman" w:cs="Times New Roman"/>
                <w:sz w:val="24"/>
                <w:szCs w:val="24"/>
              </w:rPr>
            </w:pPr>
            <w:r w:rsidRPr="001913D9">
              <w:t>503.9</w:t>
            </w:r>
          </w:p>
        </w:tc>
        <w:tc>
          <w:tcPr>
            <w:tcW w:w="933" w:type="dxa"/>
            <w:vAlign w:val="center"/>
            <w:hideMark/>
          </w:tcPr>
          <w:p w14:paraId="6E3C4DA3" w14:textId="1CDEBB08" w:rsidR="00D64FB8" w:rsidRPr="001913D9" w:rsidRDefault="00475534" w:rsidP="00391194">
            <w:pPr>
              <w:pStyle w:val="TableText"/>
              <w:jc w:val="center"/>
              <w:rPr>
                <w:rFonts w:ascii="Times New Roman" w:hAnsi="Times New Roman" w:cs="Times New Roman"/>
                <w:sz w:val="24"/>
                <w:szCs w:val="24"/>
              </w:rPr>
            </w:pPr>
            <w:r>
              <w:t>NA</w:t>
            </w:r>
          </w:p>
        </w:tc>
      </w:tr>
      <w:tr w:rsidR="00D64FB8" w:rsidRPr="001913D9" w14:paraId="19678CDA" w14:textId="77777777" w:rsidTr="00391194">
        <w:tc>
          <w:tcPr>
            <w:tcW w:w="1884" w:type="dxa"/>
            <w:hideMark/>
          </w:tcPr>
          <w:p w14:paraId="08128B48" w14:textId="03829283" w:rsidR="00D64FB8" w:rsidRPr="001913D9" w:rsidRDefault="00D64FB8" w:rsidP="00D64FB8">
            <w:pPr>
              <w:pStyle w:val="TableText"/>
              <w:rPr>
                <w:rFonts w:ascii="Times New Roman" w:hAnsi="Times New Roman" w:cs="Times New Roman"/>
                <w:sz w:val="24"/>
                <w:szCs w:val="24"/>
              </w:rPr>
            </w:pPr>
            <w:r>
              <w:t>White</w:t>
            </w:r>
          </w:p>
        </w:tc>
        <w:tc>
          <w:tcPr>
            <w:tcW w:w="932" w:type="dxa"/>
            <w:vAlign w:val="center"/>
            <w:hideMark/>
          </w:tcPr>
          <w:p w14:paraId="4A75FB0F" w14:textId="2117C820" w:rsidR="00D64FB8" w:rsidRPr="001913D9" w:rsidRDefault="00D64FB8" w:rsidP="00475534">
            <w:pPr>
              <w:pStyle w:val="TableTextCentered"/>
              <w:rPr>
                <w:rFonts w:ascii="Times New Roman" w:hAnsi="Times New Roman" w:cs="Times New Roman"/>
                <w:sz w:val="24"/>
                <w:szCs w:val="24"/>
              </w:rPr>
            </w:pPr>
            <w:r w:rsidRPr="001913D9">
              <w:t>164</w:t>
            </w:r>
          </w:p>
        </w:tc>
        <w:tc>
          <w:tcPr>
            <w:tcW w:w="933" w:type="dxa"/>
            <w:vAlign w:val="center"/>
            <w:hideMark/>
          </w:tcPr>
          <w:p w14:paraId="2B2D473E" w14:textId="28652887" w:rsidR="00D64FB8" w:rsidRPr="001913D9" w:rsidRDefault="00D64FB8" w:rsidP="00475534">
            <w:pPr>
              <w:pStyle w:val="TableTextCentered"/>
              <w:rPr>
                <w:rFonts w:ascii="Times New Roman" w:hAnsi="Times New Roman" w:cs="Times New Roman"/>
                <w:sz w:val="24"/>
                <w:szCs w:val="24"/>
              </w:rPr>
            </w:pPr>
            <w:r w:rsidRPr="001913D9">
              <w:t>513.5</w:t>
            </w:r>
          </w:p>
        </w:tc>
        <w:tc>
          <w:tcPr>
            <w:tcW w:w="932" w:type="dxa"/>
            <w:vAlign w:val="center"/>
            <w:hideMark/>
          </w:tcPr>
          <w:p w14:paraId="0312D25F" w14:textId="4BD07FA9" w:rsidR="00D64FB8" w:rsidRPr="001913D9" w:rsidRDefault="00D64FB8" w:rsidP="00475534">
            <w:pPr>
              <w:pStyle w:val="TableTextCentered"/>
              <w:rPr>
                <w:rFonts w:ascii="Times New Roman" w:hAnsi="Times New Roman" w:cs="Times New Roman"/>
                <w:sz w:val="24"/>
                <w:szCs w:val="24"/>
              </w:rPr>
            </w:pPr>
            <w:r w:rsidRPr="001913D9">
              <w:t>512.5</w:t>
            </w:r>
          </w:p>
        </w:tc>
        <w:tc>
          <w:tcPr>
            <w:tcW w:w="933" w:type="dxa"/>
            <w:vAlign w:val="center"/>
            <w:hideMark/>
          </w:tcPr>
          <w:p w14:paraId="041D2683" w14:textId="18BE4E37" w:rsidR="00D64FB8" w:rsidRPr="001913D9" w:rsidRDefault="00D64FB8" w:rsidP="00475534">
            <w:pPr>
              <w:pStyle w:val="TableText"/>
              <w:tabs>
                <w:tab w:val="decimal" w:pos="454"/>
              </w:tabs>
              <w:jc w:val="center"/>
              <w:rPr>
                <w:rFonts w:ascii="Times New Roman" w:hAnsi="Times New Roman" w:cs="Times New Roman"/>
                <w:sz w:val="24"/>
                <w:szCs w:val="24"/>
              </w:rPr>
            </w:pPr>
            <w:r w:rsidRPr="001913D9">
              <w:t>1.0</w:t>
            </w:r>
          </w:p>
        </w:tc>
        <w:tc>
          <w:tcPr>
            <w:tcW w:w="932" w:type="dxa"/>
            <w:vAlign w:val="center"/>
            <w:hideMark/>
          </w:tcPr>
          <w:p w14:paraId="6D5B1235" w14:textId="6FE1DA32" w:rsidR="00D64FB8" w:rsidRPr="001913D9" w:rsidRDefault="00D64FB8" w:rsidP="00475534">
            <w:pPr>
              <w:pStyle w:val="TableText"/>
              <w:jc w:val="center"/>
              <w:rPr>
                <w:rFonts w:ascii="Times New Roman" w:hAnsi="Times New Roman" w:cs="Times New Roman"/>
                <w:sz w:val="24"/>
                <w:szCs w:val="24"/>
              </w:rPr>
            </w:pPr>
            <w:r w:rsidRPr="001913D9">
              <w:t>165</w:t>
            </w:r>
          </w:p>
        </w:tc>
        <w:tc>
          <w:tcPr>
            <w:tcW w:w="933" w:type="dxa"/>
            <w:vAlign w:val="center"/>
            <w:hideMark/>
          </w:tcPr>
          <w:p w14:paraId="59D668F0" w14:textId="57CB42F6" w:rsidR="00D64FB8" w:rsidRPr="001913D9" w:rsidRDefault="00D64FB8" w:rsidP="00475534">
            <w:pPr>
              <w:pStyle w:val="TableTextCentered"/>
              <w:rPr>
                <w:rFonts w:ascii="Times New Roman" w:hAnsi="Times New Roman" w:cs="Times New Roman"/>
                <w:sz w:val="24"/>
                <w:szCs w:val="24"/>
              </w:rPr>
            </w:pPr>
            <w:r w:rsidRPr="001913D9">
              <w:t>504.7</w:t>
            </w:r>
          </w:p>
        </w:tc>
        <w:tc>
          <w:tcPr>
            <w:tcW w:w="932" w:type="dxa"/>
            <w:vAlign w:val="center"/>
            <w:hideMark/>
          </w:tcPr>
          <w:p w14:paraId="1184AD43" w14:textId="2BD4ACF0" w:rsidR="00D64FB8" w:rsidRPr="001913D9" w:rsidRDefault="00D64FB8" w:rsidP="00475534">
            <w:pPr>
              <w:pStyle w:val="TableTextCentered"/>
              <w:rPr>
                <w:rFonts w:ascii="Times New Roman" w:hAnsi="Times New Roman" w:cs="Times New Roman"/>
                <w:sz w:val="24"/>
                <w:szCs w:val="24"/>
              </w:rPr>
            </w:pPr>
            <w:r w:rsidRPr="001913D9">
              <w:t>504.9</w:t>
            </w:r>
          </w:p>
        </w:tc>
        <w:tc>
          <w:tcPr>
            <w:tcW w:w="933" w:type="dxa"/>
            <w:vAlign w:val="center"/>
            <w:hideMark/>
          </w:tcPr>
          <w:p w14:paraId="29F7904C" w14:textId="18FB374D" w:rsidR="00D64FB8" w:rsidRPr="001913D9" w:rsidRDefault="00D64FB8" w:rsidP="00391194">
            <w:pPr>
              <w:pStyle w:val="TableText"/>
              <w:tabs>
                <w:tab w:val="decimal" w:pos="373"/>
              </w:tabs>
              <w:rPr>
                <w:rFonts w:ascii="Times New Roman" w:hAnsi="Times New Roman" w:cs="Times New Roman"/>
                <w:sz w:val="24"/>
                <w:szCs w:val="24"/>
              </w:rPr>
            </w:pPr>
            <w:r w:rsidRPr="001913D9">
              <w:t>-0.2</w:t>
            </w:r>
          </w:p>
        </w:tc>
      </w:tr>
      <w:tr w:rsidR="00D64FB8" w:rsidRPr="001913D9" w14:paraId="1E40C7D8" w14:textId="77777777" w:rsidTr="00391194">
        <w:trPr>
          <w:cnfStyle w:val="000000100000" w:firstRow="0" w:lastRow="0" w:firstColumn="0" w:lastColumn="0" w:oddVBand="0" w:evenVBand="0" w:oddHBand="1" w:evenHBand="0" w:firstRowFirstColumn="0" w:firstRowLastColumn="0" w:lastRowFirstColumn="0" w:lastRowLastColumn="0"/>
        </w:trPr>
        <w:tc>
          <w:tcPr>
            <w:tcW w:w="1884" w:type="dxa"/>
            <w:hideMark/>
          </w:tcPr>
          <w:p w14:paraId="3493477C" w14:textId="433B5447" w:rsidR="00D64FB8" w:rsidRPr="001913D9" w:rsidRDefault="00D64FB8" w:rsidP="00D64FB8">
            <w:pPr>
              <w:pStyle w:val="TableText"/>
              <w:rPr>
                <w:rFonts w:ascii="Times New Roman" w:hAnsi="Times New Roman" w:cs="Times New Roman"/>
                <w:sz w:val="24"/>
                <w:szCs w:val="24"/>
              </w:rPr>
            </w:pPr>
            <w:r>
              <w:t>High need</w:t>
            </w:r>
          </w:p>
        </w:tc>
        <w:tc>
          <w:tcPr>
            <w:tcW w:w="932" w:type="dxa"/>
            <w:vAlign w:val="center"/>
            <w:hideMark/>
          </w:tcPr>
          <w:p w14:paraId="112A340B" w14:textId="78853CB7" w:rsidR="00D64FB8" w:rsidRPr="001913D9" w:rsidRDefault="00D64FB8" w:rsidP="00475534">
            <w:pPr>
              <w:pStyle w:val="TableTextCentered"/>
              <w:rPr>
                <w:rFonts w:ascii="Times New Roman" w:hAnsi="Times New Roman" w:cs="Times New Roman"/>
                <w:sz w:val="24"/>
                <w:szCs w:val="24"/>
              </w:rPr>
            </w:pPr>
            <w:r w:rsidRPr="001913D9">
              <w:t>58</w:t>
            </w:r>
          </w:p>
        </w:tc>
        <w:tc>
          <w:tcPr>
            <w:tcW w:w="933" w:type="dxa"/>
            <w:vAlign w:val="center"/>
            <w:hideMark/>
          </w:tcPr>
          <w:p w14:paraId="1B1B553A" w14:textId="2A773E14" w:rsidR="00D64FB8" w:rsidRPr="001913D9" w:rsidRDefault="00D64FB8" w:rsidP="00475534">
            <w:pPr>
              <w:pStyle w:val="TableTextCentered"/>
              <w:rPr>
                <w:rFonts w:ascii="Times New Roman" w:hAnsi="Times New Roman" w:cs="Times New Roman"/>
                <w:sz w:val="24"/>
                <w:szCs w:val="24"/>
              </w:rPr>
            </w:pPr>
            <w:r w:rsidRPr="001913D9">
              <w:t>503.9</w:t>
            </w:r>
          </w:p>
        </w:tc>
        <w:tc>
          <w:tcPr>
            <w:tcW w:w="932" w:type="dxa"/>
            <w:vAlign w:val="center"/>
            <w:hideMark/>
          </w:tcPr>
          <w:p w14:paraId="02A153A3" w14:textId="3B955A03" w:rsidR="00D64FB8" w:rsidRPr="001913D9" w:rsidRDefault="00D64FB8" w:rsidP="00475534">
            <w:pPr>
              <w:pStyle w:val="TableTextCentered"/>
              <w:rPr>
                <w:rFonts w:ascii="Times New Roman" w:hAnsi="Times New Roman" w:cs="Times New Roman"/>
                <w:sz w:val="24"/>
                <w:szCs w:val="24"/>
              </w:rPr>
            </w:pPr>
            <w:r w:rsidRPr="001913D9">
              <w:t>493.3</w:t>
            </w:r>
          </w:p>
        </w:tc>
        <w:tc>
          <w:tcPr>
            <w:tcW w:w="933" w:type="dxa"/>
            <w:vAlign w:val="center"/>
            <w:hideMark/>
          </w:tcPr>
          <w:p w14:paraId="02124539" w14:textId="6BAAE946" w:rsidR="00D64FB8" w:rsidRPr="001913D9" w:rsidRDefault="00D64FB8" w:rsidP="00475534">
            <w:pPr>
              <w:pStyle w:val="TableText"/>
              <w:tabs>
                <w:tab w:val="decimal" w:pos="454"/>
              </w:tabs>
              <w:jc w:val="center"/>
              <w:rPr>
                <w:rFonts w:ascii="Times New Roman" w:hAnsi="Times New Roman" w:cs="Times New Roman"/>
                <w:sz w:val="24"/>
                <w:szCs w:val="24"/>
              </w:rPr>
            </w:pPr>
            <w:r w:rsidRPr="001913D9">
              <w:t>10.6</w:t>
            </w:r>
          </w:p>
        </w:tc>
        <w:tc>
          <w:tcPr>
            <w:tcW w:w="932" w:type="dxa"/>
            <w:vAlign w:val="center"/>
            <w:hideMark/>
          </w:tcPr>
          <w:p w14:paraId="11F6473F" w14:textId="467CA700" w:rsidR="00D64FB8" w:rsidRPr="001913D9" w:rsidRDefault="00D64FB8" w:rsidP="00475534">
            <w:pPr>
              <w:pStyle w:val="TableText"/>
              <w:jc w:val="center"/>
              <w:rPr>
                <w:rFonts w:ascii="Times New Roman" w:hAnsi="Times New Roman" w:cs="Times New Roman"/>
                <w:sz w:val="24"/>
                <w:szCs w:val="24"/>
              </w:rPr>
            </w:pPr>
            <w:r w:rsidRPr="001913D9">
              <w:t>59</w:t>
            </w:r>
          </w:p>
        </w:tc>
        <w:tc>
          <w:tcPr>
            <w:tcW w:w="933" w:type="dxa"/>
            <w:vAlign w:val="center"/>
            <w:hideMark/>
          </w:tcPr>
          <w:p w14:paraId="3017F474" w14:textId="16C40783" w:rsidR="00D64FB8" w:rsidRPr="001913D9" w:rsidRDefault="00D64FB8" w:rsidP="00475534">
            <w:pPr>
              <w:pStyle w:val="TableTextCentered"/>
              <w:rPr>
                <w:rFonts w:ascii="Times New Roman" w:hAnsi="Times New Roman" w:cs="Times New Roman"/>
                <w:sz w:val="24"/>
                <w:szCs w:val="24"/>
              </w:rPr>
            </w:pPr>
            <w:r w:rsidRPr="001913D9">
              <w:t>492.7</w:t>
            </w:r>
          </w:p>
        </w:tc>
        <w:tc>
          <w:tcPr>
            <w:tcW w:w="932" w:type="dxa"/>
            <w:vAlign w:val="center"/>
            <w:hideMark/>
          </w:tcPr>
          <w:p w14:paraId="2209DDAE" w14:textId="7960E169" w:rsidR="00D64FB8" w:rsidRPr="001913D9" w:rsidRDefault="00D64FB8" w:rsidP="00475534">
            <w:pPr>
              <w:pStyle w:val="TableTextCentered"/>
              <w:rPr>
                <w:rFonts w:ascii="Times New Roman" w:hAnsi="Times New Roman" w:cs="Times New Roman"/>
                <w:sz w:val="24"/>
                <w:szCs w:val="24"/>
              </w:rPr>
            </w:pPr>
            <w:r w:rsidRPr="001913D9">
              <w:t>486.5</w:t>
            </w:r>
          </w:p>
        </w:tc>
        <w:tc>
          <w:tcPr>
            <w:tcW w:w="933" w:type="dxa"/>
            <w:vAlign w:val="center"/>
            <w:hideMark/>
          </w:tcPr>
          <w:p w14:paraId="6F8A0DD0" w14:textId="14B47B86" w:rsidR="00D64FB8" w:rsidRPr="001913D9" w:rsidRDefault="00D64FB8" w:rsidP="00391194">
            <w:pPr>
              <w:pStyle w:val="TableText"/>
              <w:tabs>
                <w:tab w:val="decimal" w:pos="373"/>
              </w:tabs>
              <w:rPr>
                <w:rFonts w:ascii="Times New Roman" w:hAnsi="Times New Roman" w:cs="Times New Roman"/>
                <w:sz w:val="24"/>
                <w:szCs w:val="24"/>
              </w:rPr>
            </w:pPr>
            <w:r w:rsidRPr="001913D9">
              <w:t>6.2</w:t>
            </w:r>
          </w:p>
        </w:tc>
      </w:tr>
      <w:tr w:rsidR="00D64FB8" w:rsidRPr="001913D9" w14:paraId="573C8312" w14:textId="77777777" w:rsidTr="00391194">
        <w:tc>
          <w:tcPr>
            <w:tcW w:w="1884" w:type="dxa"/>
            <w:hideMark/>
          </w:tcPr>
          <w:p w14:paraId="363F76DF" w14:textId="561CF378" w:rsidR="00D64FB8" w:rsidRPr="001913D9" w:rsidRDefault="00D64FB8" w:rsidP="00D64FB8">
            <w:pPr>
              <w:pStyle w:val="TableText"/>
              <w:rPr>
                <w:rFonts w:ascii="Times New Roman" w:hAnsi="Times New Roman" w:cs="Times New Roman"/>
                <w:sz w:val="24"/>
                <w:szCs w:val="24"/>
              </w:rPr>
            </w:pPr>
            <w:r>
              <w:rPr>
                <w:rFonts w:eastAsia="Calibri"/>
              </w:rPr>
              <w:t>Economically disadvantaged</w:t>
            </w:r>
            <w:r>
              <w:t xml:space="preserve"> </w:t>
            </w:r>
          </w:p>
        </w:tc>
        <w:tc>
          <w:tcPr>
            <w:tcW w:w="932" w:type="dxa"/>
            <w:vAlign w:val="center"/>
            <w:hideMark/>
          </w:tcPr>
          <w:p w14:paraId="3BC014D7" w14:textId="6AF37940" w:rsidR="00D64FB8" w:rsidRPr="001913D9" w:rsidRDefault="00D64FB8" w:rsidP="00475534">
            <w:pPr>
              <w:pStyle w:val="TableTextCentered"/>
              <w:rPr>
                <w:rFonts w:ascii="Times New Roman" w:hAnsi="Times New Roman" w:cs="Times New Roman"/>
                <w:sz w:val="24"/>
                <w:szCs w:val="24"/>
              </w:rPr>
            </w:pPr>
            <w:r w:rsidRPr="001913D9">
              <w:t>43</w:t>
            </w:r>
          </w:p>
        </w:tc>
        <w:tc>
          <w:tcPr>
            <w:tcW w:w="933" w:type="dxa"/>
            <w:vAlign w:val="center"/>
            <w:hideMark/>
          </w:tcPr>
          <w:p w14:paraId="52EC4F0D" w14:textId="197F8796" w:rsidR="00D64FB8" w:rsidRPr="001913D9" w:rsidRDefault="00D64FB8" w:rsidP="00475534">
            <w:pPr>
              <w:pStyle w:val="TableTextCentered"/>
              <w:rPr>
                <w:rFonts w:ascii="Times New Roman" w:hAnsi="Times New Roman" w:cs="Times New Roman"/>
                <w:sz w:val="24"/>
                <w:szCs w:val="24"/>
              </w:rPr>
            </w:pPr>
            <w:r w:rsidRPr="001913D9">
              <w:t>506.0</w:t>
            </w:r>
          </w:p>
        </w:tc>
        <w:tc>
          <w:tcPr>
            <w:tcW w:w="932" w:type="dxa"/>
            <w:vAlign w:val="center"/>
            <w:hideMark/>
          </w:tcPr>
          <w:p w14:paraId="4EA1827C" w14:textId="4C81385E" w:rsidR="00D64FB8" w:rsidRPr="001913D9" w:rsidRDefault="00D64FB8" w:rsidP="00475534">
            <w:pPr>
              <w:pStyle w:val="TableTextCentered"/>
              <w:rPr>
                <w:rFonts w:ascii="Times New Roman" w:hAnsi="Times New Roman" w:cs="Times New Roman"/>
                <w:sz w:val="24"/>
                <w:szCs w:val="24"/>
              </w:rPr>
            </w:pPr>
            <w:r w:rsidRPr="001913D9">
              <w:t>493.7</w:t>
            </w:r>
          </w:p>
        </w:tc>
        <w:tc>
          <w:tcPr>
            <w:tcW w:w="933" w:type="dxa"/>
            <w:vAlign w:val="center"/>
            <w:hideMark/>
          </w:tcPr>
          <w:p w14:paraId="2517A3F1" w14:textId="145C54CE" w:rsidR="00D64FB8" w:rsidRPr="001913D9" w:rsidRDefault="00D64FB8" w:rsidP="00475534">
            <w:pPr>
              <w:pStyle w:val="TableText"/>
              <w:tabs>
                <w:tab w:val="decimal" w:pos="454"/>
              </w:tabs>
              <w:jc w:val="center"/>
              <w:rPr>
                <w:rFonts w:ascii="Times New Roman" w:hAnsi="Times New Roman" w:cs="Times New Roman"/>
                <w:sz w:val="24"/>
                <w:szCs w:val="24"/>
              </w:rPr>
            </w:pPr>
            <w:r w:rsidRPr="001913D9">
              <w:t>12.3</w:t>
            </w:r>
          </w:p>
        </w:tc>
        <w:tc>
          <w:tcPr>
            <w:tcW w:w="932" w:type="dxa"/>
            <w:vAlign w:val="center"/>
            <w:hideMark/>
          </w:tcPr>
          <w:p w14:paraId="16F926AD" w14:textId="371F8823" w:rsidR="00D64FB8" w:rsidRPr="001913D9" w:rsidRDefault="00D64FB8" w:rsidP="00475534">
            <w:pPr>
              <w:pStyle w:val="TableText"/>
              <w:jc w:val="center"/>
              <w:rPr>
                <w:rFonts w:ascii="Times New Roman" w:hAnsi="Times New Roman" w:cs="Times New Roman"/>
                <w:sz w:val="24"/>
                <w:szCs w:val="24"/>
              </w:rPr>
            </w:pPr>
            <w:r w:rsidRPr="001913D9">
              <w:t>44</w:t>
            </w:r>
          </w:p>
        </w:tc>
        <w:tc>
          <w:tcPr>
            <w:tcW w:w="933" w:type="dxa"/>
            <w:vAlign w:val="center"/>
            <w:hideMark/>
          </w:tcPr>
          <w:p w14:paraId="6F4D7151" w14:textId="352E1078" w:rsidR="00D64FB8" w:rsidRPr="001913D9" w:rsidRDefault="00D64FB8" w:rsidP="00475534">
            <w:pPr>
              <w:pStyle w:val="TableTextCentered"/>
              <w:rPr>
                <w:rFonts w:ascii="Times New Roman" w:hAnsi="Times New Roman" w:cs="Times New Roman"/>
                <w:sz w:val="24"/>
                <w:szCs w:val="24"/>
              </w:rPr>
            </w:pPr>
            <w:r w:rsidRPr="001913D9">
              <w:t>494.0</w:t>
            </w:r>
          </w:p>
        </w:tc>
        <w:tc>
          <w:tcPr>
            <w:tcW w:w="932" w:type="dxa"/>
            <w:vAlign w:val="center"/>
            <w:hideMark/>
          </w:tcPr>
          <w:p w14:paraId="090132A8" w14:textId="433A96D2" w:rsidR="00D64FB8" w:rsidRPr="001913D9" w:rsidRDefault="00D64FB8" w:rsidP="00475534">
            <w:pPr>
              <w:pStyle w:val="TableTextCentered"/>
              <w:rPr>
                <w:rFonts w:ascii="Times New Roman" w:hAnsi="Times New Roman" w:cs="Times New Roman"/>
                <w:sz w:val="24"/>
                <w:szCs w:val="24"/>
              </w:rPr>
            </w:pPr>
            <w:r w:rsidRPr="001913D9">
              <w:t>486.6</w:t>
            </w:r>
          </w:p>
        </w:tc>
        <w:tc>
          <w:tcPr>
            <w:tcW w:w="933" w:type="dxa"/>
            <w:vAlign w:val="center"/>
            <w:hideMark/>
          </w:tcPr>
          <w:p w14:paraId="0E00FED2" w14:textId="39B8DE37" w:rsidR="00D64FB8" w:rsidRPr="001913D9" w:rsidRDefault="00D64FB8" w:rsidP="00391194">
            <w:pPr>
              <w:pStyle w:val="TableText"/>
              <w:tabs>
                <w:tab w:val="decimal" w:pos="373"/>
              </w:tabs>
              <w:rPr>
                <w:rFonts w:ascii="Times New Roman" w:hAnsi="Times New Roman" w:cs="Times New Roman"/>
                <w:sz w:val="24"/>
                <w:szCs w:val="24"/>
              </w:rPr>
            </w:pPr>
            <w:r w:rsidRPr="001913D9">
              <w:t>7.4</w:t>
            </w:r>
          </w:p>
        </w:tc>
      </w:tr>
      <w:tr w:rsidR="00D64FB8" w:rsidRPr="001913D9" w14:paraId="0C2050A6" w14:textId="77777777" w:rsidTr="00391194">
        <w:trPr>
          <w:cnfStyle w:val="000000100000" w:firstRow="0" w:lastRow="0" w:firstColumn="0" w:lastColumn="0" w:oddVBand="0" w:evenVBand="0" w:oddHBand="1" w:evenHBand="0" w:firstRowFirstColumn="0" w:firstRowLastColumn="0" w:lastRowFirstColumn="0" w:lastRowLastColumn="0"/>
        </w:trPr>
        <w:tc>
          <w:tcPr>
            <w:tcW w:w="1884" w:type="dxa"/>
            <w:hideMark/>
          </w:tcPr>
          <w:p w14:paraId="477D4000" w14:textId="2FB52DF8" w:rsidR="00D64FB8" w:rsidRPr="001913D9" w:rsidRDefault="00D64FB8" w:rsidP="00D64FB8">
            <w:pPr>
              <w:pStyle w:val="TableText"/>
              <w:rPr>
                <w:rFonts w:ascii="Times New Roman" w:hAnsi="Times New Roman" w:cs="Times New Roman"/>
                <w:sz w:val="24"/>
                <w:szCs w:val="24"/>
              </w:rPr>
            </w:pPr>
            <w:r>
              <w:t>ELs and former ELs</w:t>
            </w:r>
          </w:p>
        </w:tc>
        <w:tc>
          <w:tcPr>
            <w:tcW w:w="932" w:type="dxa"/>
            <w:vAlign w:val="center"/>
            <w:hideMark/>
          </w:tcPr>
          <w:p w14:paraId="2B0D2082" w14:textId="0431BB5A" w:rsidR="00D64FB8" w:rsidRPr="001913D9" w:rsidRDefault="00D64FB8" w:rsidP="00475534">
            <w:pPr>
              <w:pStyle w:val="TableTextCentered"/>
              <w:rPr>
                <w:rFonts w:ascii="Times New Roman" w:hAnsi="Times New Roman" w:cs="Times New Roman"/>
                <w:sz w:val="24"/>
                <w:szCs w:val="24"/>
              </w:rPr>
            </w:pPr>
            <w:r w:rsidRPr="001913D9">
              <w:t>2</w:t>
            </w:r>
          </w:p>
        </w:tc>
        <w:tc>
          <w:tcPr>
            <w:tcW w:w="933" w:type="dxa"/>
            <w:vAlign w:val="center"/>
            <w:hideMark/>
          </w:tcPr>
          <w:p w14:paraId="31A4F345" w14:textId="1EDD068B" w:rsidR="00D64FB8" w:rsidRPr="001913D9" w:rsidRDefault="00475534" w:rsidP="00475534">
            <w:pPr>
              <w:pStyle w:val="TableTextCentered"/>
              <w:rPr>
                <w:rFonts w:ascii="Times New Roman" w:hAnsi="Times New Roman" w:cs="Times New Roman"/>
                <w:sz w:val="24"/>
                <w:szCs w:val="24"/>
              </w:rPr>
            </w:pPr>
            <w:r>
              <w:t>NA</w:t>
            </w:r>
          </w:p>
        </w:tc>
        <w:tc>
          <w:tcPr>
            <w:tcW w:w="932" w:type="dxa"/>
            <w:vAlign w:val="center"/>
            <w:hideMark/>
          </w:tcPr>
          <w:p w14:paraId="201561F4" w14:textId="02ED173C" w:rsidR="00D64FB8" w:rsidRPr="001913D9" w:rsidRDefault="00D64FB8" w:rsidP="00475534">
            <w:pPr>
              <w:pStyle w:val="TableTextCentered"/>
              <w:rPr>
                <w:rFonts w:ascii="Times New Roman" w:hAnsi="Times New Roman" w:cs="Times New Roman"/>
                <w:sz w:val="24"/>
                <w:szCs w:val="24"/>
              </w:rPr>
            </w:pPr>
            <w:r w:rsidRPr="001913D9">
              <w:t>477.9</w:t>
            </w:r>
          </w:p>
        </w:tc>
        <w:tc>
          <w:tcPr>
            <w:tcW w:w="933" w:type="dxa"/>
            <w:vAlign w:val="center"/>
            <w:hideMark/>
          </w:tcPr>
          <w:p w14:paraId="6F5B96D8" w14:textId="56729FD2" w:rsidR="00D64FB8" w:rsidRPr="001913D9" w:rsidRDefault="00475534" w:rsidP="00475534">
            <w:pPr>
              <w:pStyle w:val="TableText"/>
              <w:jc w:val="center"/>
              <w:rPr>
                <w:rFonts w:ascii="Times New Roman" w:hAnsi="Times New Roman" w:cs="Times New Roman"/>
                <w:sz w:val="24"/>
                <w:szCs w:val="24"/>
              </w:rPr>
            </w:pPr>
            <w:r>
              <w:t>NA</w:t>
            </w:r>
          </w:p>
        </w:tc>
        <w:tc>
          <w:tcPr>
            <w:tcW w:w="932" w:type="dxa"/>
            <w:vAlign w:val="center"/>
            <w:hideMark/>
          </w:tcPr>
          <w:p w14:paraId="27B6C811" w14:textId="4FB67816" w:rsidR="00D64FB8" w:rsidRPr="001913D9" w:rsidRDefault="00D64FB8" w:rsidP="00475534">
            <w:pPr>
              <w:pStyle w:val="TableText"/>
              <w:jc w:val="center"/>
              <w:rPr>
                <w:rFonts w:ascii="Times New Roman" w:hAnsi="Times New Roman" w:cs="Times New Roman"/>
                <w:sz w:val="24"/>
                <w:szCs w:val="24"/>
              </w:rPr>
            </w:pPr>
            <w:r w:rsidRPr="001913D9">
              <w:t>2</w:t>
            </w:r>
          </w:p>
        </w:tc>
        <w:tc>
          <w:tcPr>
            <w:tcW w:w="933" w:type="dxa"/>
            <w:vAlign w:val="center"/>
            <w:hideMark/>
          </w:tcPr>
          <w:p w14:paraId="2A2607B9" w14:textId="3287D8D2" w:rsidR="00D64FB8" w:rsidRPr="001913D9" w:rsidRDefault="00475534" w:rsidP="00475534">
            <w:pPr>
              <w:pStyle w:val="TableTextCentered"/>
              <w:rPr>
                <w:rFonts w:ascii="Times New Roman" w:hAnsi="Times New Roman" w:cs="Times New Roman"/>
                <w:sz w:val="24"/>
                <w:szCs w:val="24"/>
              </w:rPr>
            </w:pPr>
            <w:r>
              <w:t>NA</w:t>
            </w:r>
          </w:p>
        </w:tc>
        <w:tc>
          <w:tcPr>
            <w:tcW w:w="932" w:type="dxa"/>
            <w:vAlign w:val="center"/>
            <w:hideMark/>
          </w:tcPr>
          <w:p w14:paraId="10030BFE" w14:textId="5CA0FA5D" w:rsidR="00D64FB8" w:rsidRPr="001913D9" w:rsidRDefault="00D64FB8" w:rsidP="00475534">
            <w:pPr>
              <w:pStyle w:val="TableTextCentered"/>
              <w:rPr>
                <w:rFonts w:ascii="Times New Roman" w:hAnsi="Times New Roman" w:cs="Times New Roman"/>
                <w:sz w:val="24"/>
                <w:szCs w:val="24"/>
              </w:rPr>
            </w:pPr>
            <w:r w:rsidRPr="001913D9">
              <w:t>477.6</w:t>
            </w:r>
          </w:p>
        </w:tc>
        <w:tc>
          <w:tcPr>
            <w:tcW w:w="933" w:type="dxa"/>
            <w:vAlign w:val="center"/>
            <w:hideMark/>
          </w:tcPr>
          <w:p w14:paraId="5FEFC332" w14:textId="2B02A1FC" w:rsidR="00D64FB8" w:rsidRPr="001913D9" w:rsidRDefault="00475534" w:rsidP="00391194">
            <w:pPr>
              <w:pStyle w:val="TableText"/>
              <w:jc w:val="center"/>
              <w:rPr>
                <w:rFonts w:ascii="Times New Roman" w:hAnsi="Times New Roman" w:cs="Times New Roman"/>
                <w:sz w:val="24"/>
                <w:szCs w:val="24"/>
              </w:rPr>
            </w:pPr>
            <w:r>
              <w:t>NA</w:t>
            </w:r>
          </w:p>
        </w:tc>
      </w:tr>
      <w:tr w:rsidR="00D64FB8" w:rsidRPr="001913D9" w14:paraId="431BA101" w14:textId="77777777" w:rsidTr="00391194">
        <w:tc>
          <w:tcPr>
            <w:tcW w:w="1884" w:type="dxa"/>
            <w:hideMark/>
          </w:tcPr>
          <w:p w14:paraId="4EC2B0F8" w14:textId="0C5D0620" w:rsidR="00D64FB8" w:rsidRPr="001913D9" w:rsidRDefault="00D64FB8" w:rsidP="00D64FB8">
            <w:pPr>
              <w:pStyle w:val="TableText"/>
              <w:rPr>
                <w:rFonts w:ascii="Times New Roman" w:hAnsi="Times New Roman" w:cs="Times New Roman"/>
                <w:sz w:val="24"/>
                <w:szCs w:val="24"/>
              </w:rPr>
            </w:pPr>
            <w:r>
              <w:rPr>
                <w:rStyle w:val="normaltextrun"/>
                <w:rFonts w:eastAsia="Calibri" w:cs="Calibri"/>
                <w:szCs w:val="20"/>
              </w:rPr>
              <w:t>Students with disabilities</w:t>
            </w:r>
          </w:p>
        </w:tc>
        <w:tc>
          <w:tcPr>
            <w:tcW w:w="932" w:type="dxa"/>
            <w:vAlign w:val="center"/>
            <w:hideMark/>
          </w:tcPr>
          <w:p w14:paraId="1E0BEA92" w14:textId="26B1AA04" w:rsidR="00D64FB8" w:rsidRPr="001913D9" w:rsidRDefault="00D64FB8" w:rsidP="00475534">
            <w:pPr>
              <w:pStyle w:val="TableTextCentered"/>
              <w:rPr>
                <w:rFonts w:ascii="Times New Roman" w:hAnsi="Times New Roman" w:cs="Times New Roman"/>
                <w:sz w:val="24"/>
                <w:szCs w:val="24"/>
              </w:rPr>
            </w:pPr>
            <w:r w:rsidRPr="001913D9">
              <w:t>28</w:t>
            </w:r>
          </w:p>
        </w:tc>
        <w:tc>
          <w:tcPr>
            <w:tcW w:w="933" w:type="dxa"/>
            <w:vAlign w:val="center"/>
            <w:hideMark/>
          </w:tcPr>
          <w:p w14:paraId="4A3299A9" w14:textId="08D418F9" w:rsidR="00D64FB8" w:rsidRPr="001913D9" w:rsidRDefault="00D64FB8" w:rsidP="00475534">
            <w:pPr>
              <w:pStyle w:val="TableTextCentered"/>
              <w:rPr>
                <w:rFonts w:ascii="Times New Roman" w:hAnsi="Times New Roman" w:cs="Times New Roman"/>
                <w:sz w:val="24"/>
                <w:szCs w:val="24"/>
              </w:rPr>
            </w:pPr>
            <w:r w:rsidRPr="001913D9">
              <w:t>490.5</w:t>
            </w:r>
          </w:p>
        </w:tc>
        <w:tc>
          <w:tcPr>
            <w:tcW w:w="932" w:type="dxa"/>
            <w:vAlign w:val="center"/>
            <w:hideMark/>
          </w:tcPr>
          <w:p w14:paraId="123DD232" w14:textId="4BCEC0CD" w:rsidR="00D64FB8" w:rsidRPr="001913D9" w:rsidRDefault="00D64FB8" w:rsidP="00475534">
            <w:pPr>
              <w:pStyle w:val="TableTextCentered"/>
              <w:rPr>
                <w:rFonts w:ascii="Times New Roman" w:hAnsi="Times New Roman" w:cs="Times New Roman"/>
                <w:sz w:val="24"/>
                <w:szCs w:val="24"/>
              </w:rPr>
            </w:pPr>
            <w:r w:rsidRPr="001913D9">
              <w:t>487.2</w:t>
            </w:r>
          </w:p>
        </w:tc>
        <w:tc>
          <w:tcPr>
            <w:tcW w:w="933" w:type="dxa"/>
            <w:vAlign w:val="center"/>
            <w:hideMark/>
          </w:tcPr>
          <w:p w14:paraId="68B58DEC" w14:textId="55C76917" w:rsidR="00D64FB8" w:rsidRPr="001913D9" w:rsidRDefault="00D64FB8" w:rsidP="00475534">
            <w:pPr>
              <w:pStyle w:val="TableText"/>
              <w:tabs>
                <w:tab w:val="decimal" w:pos="454"/>
              </w:tabs>
              <w:jc w:val="center"/>
              <w:rPr>
                <w:rFonts w:ascii="Times New Roman" w:hAnsi="Times New Roman" w:cs="Times New Roman"/>
                <w:sz w:val="24"/>
                <w:szCs w:val="24"/>
              </w:rPr>
            </w:pPr>
            <w:r w:rsidRPr="001913D9">
              <w:t>3.3</w:t>
            </w:r>
          </w:p>
        </w:tc>
        <w:tc>
          <w:tcPr>
            <w:tcW w:w="932" w:type="dxa"/>
            <w:vAlign w:val="center"/>
            <w:hideMark/>
          </w:tcPr>
          <w:p w14:paraId="181274B2" w14:textId="2629C7E0" w:rsidR="00D64FB8" w:rsidRPr="001913D9" w:rsidRDefault="00D64FB8" w:rsidP="00475534">
            <w:pPr>
              <w:pStyle w:val="TableText"/>
              <w:jc w:val="center"/>
              <w:rPr>
                <w:rFonts w:ascii="Times New Roman" w:hAnsi="Times New Roman" w:cs="Times New Roman"/>
                <w:sz w:val="24"/>
                <w:szCs w:val="24"/>
              </w:rPr>
            </w:pPr>
            <w:r w:rsidRPr="001913D9">
              <w:t>28</w:t>
            </w:r>
          </w:p>
        </w:tc>
        <w:tc>
          <w:tcPr>
            <w:tcW w:w="933" w:type="dxa"/>
            <w:vAlign w:val="center"/>
            <w:hideMark/>
          </w:tcPr>
          <w:p w14:paraId="1713A1F7" w14:textId="5E17716B" w:rsidR="00D64FB8" w:rsidRPr="001913D9" w:rsidRDefault="00D64FB8" w:rsidP="00475534">
            <w:pPr>
              <w:pStyle w:val="TableTextCentered"/>
              <w:rPr>
                <w:rFonts w:ascii="Times New Roman" w:hAnsi="Times New Roman" w:cs="Times New Roman"/>
                <w:sz w:val="24"/>
                <w:szCs w:val="24"/>
              </w:rPr>
            </w:pPr>
            <w:r w:rsidRPr="001913D9">
              <w:t>482.3</w:t>
            </w:r>
          </w:p>
        </w:tc>
        <w:tc>
          <w:tcPr>
            <w:tcW w:w="932" w:type="dxa"/>
            <w:vAlign w:val="center"/>
            <w:hideMark/>
          </w:tcPr>
          <w:p w14:paraId="67393747" w14:textId="4466FC73" w:rsidR="00D64FB8" w:rsidRPr="001913D9" w:rsidRDefault="00D64FB8" w:rsidP="00475534">
            <w:pPr>
              <w:pStyle w:val="TableTextCentered"/>
              <w:rPr>
                <w:rFonts w:ascii="Times New Roman" w:hAnsi="Times New Roman" w:cs="Times New Roman"/>
                <w:sz w:val="24"/>
                <w:szCs w:val="24"/>
              </w:rPr>
            </w:pPr>
            <w:r w:rsidRPr="001913D9">
              <w:t>479.6</w:t>
            </w:r>
          </w:p>
        </w:tc>
        <w:tc>
          <w:tcPr>
            <w:tcW w:w="933" w:type="dxa"/>
            <w:vAlign w:val="center"/>
            <w:hideMark/>
          </w:tcPr>
          <w:p w14:paraId="190A81A0" w14:textId="3DEF94CE" w:rsidR="00D64FB8" w:rsidRPr="001913D9" w:rsidRDefault="00D64FB8" w:rsidP="00391194">
            <w:pPr>
              <w:pStyle w:val="TableText"/>
              <w:tabs>
                <w:tab w:val="decimal" w:pos="373"/>
              </w:tabs>
              <w:rPr>
                <w:rFonts w:ascii="Times New Roman" w:hAnsi="Times New Roman" w:cs="Times New Roman"/>
                <w:sz w:val="24"/>
                <w:szCs w:val="24"/>
              </w:rPr>
            </w:pPr>
            <w:r w:rsidRPr="001913D9">
              <w:t>2.7</w:t>
            </w:r>
          </w:p>
        </w:tc>
      </w:tr>
    </w:tbl>
    <w:p w14:paraId="5E65E267" w14:textId="77777777" w:rsidR="00DF7816" w:rsidRPr="001913D9" w:rsidRDefault="00DF7816" w:rsidP="00DF7816">
      <w:pPr>
        <w:pStyle w:val="TableNote"/>
        <w:rPr>
          <w:rFonts w:ascii="Times New Roman" w:hAnsi="Times New Roman"/>
          <w:sz w:val="24"/>
        </w:rPr>
      </w:pPr>
      <w:r>
        <w:rPr>
          <w:rFonts w:eastAsia="Calibri"/>
          <w:i/>
          <w:iCs/>
        </w:rPr>
        <w:t>Note.</w:t>
      </w:r>
      <w:r>
        <w:rPr>
          <w:rFonts w:eastAsia="Calibri"/>
        </w:rPr>
        <w:t xml:space="preserve"> </w:t>
      </w:r>
      <w:r w:rsidRPr="001913D9">
        <w:t>Next</w:t>
      </w:r>
      <w:r>
        <w:t>-</w:t>
      </w:r>
      <w:r w:rsidRPr="001913D9">
        <w:t>Generation MCAS Achievement Levels: 440-469 Not Meeting Expectations; 470-499 Partially Meeting Expectations; 500-529 Meeting Expectations; 530-560 Exceeding Expectations</w:t>
      </w:r>
      <w:r>
        <w:t>.</w:t>
      </w:r>
      <w:r w:rsidRPr="001913D9">
        <w:t> </w:t>
      </w:r>
    </w:p>
    <w:p w14:paraId="3CB93BAE" w14:textId="4B9006B0" w:rsidR="00BD3F58" w:rsidRPr="001913D9" w:rsidRDefault="007E6C32" w:rsidP="007E6C32">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6</w:t>
        </w:r>
      </w:fldSimple>
      <w:r w:rsidRPr="00294F55">
        <w:rPr>
          <w:rStyle w:val="normaltextrun"/>
        </w:rPr>
        <w:t xml:space="preserve">. </w:t>
      </w:r>
      <w:r w:rsidR="00BD3F58" w:rsidRPr="001913D9">
        <w:t>Tewksbury Public Schools</w:t>
      </w:r>
      <w:r>
        <w:t xml:space="preserve">: </w:t>
      </w:r>
      <w:r w:rsidR="00BD3F58" w:rsidRPr="001913D9">
        <w:t>Next</w:t>
      </w:r>
      <w:r w:rsidR="00B352AE">
        <w:t>-</w:t>
      </w:r>
      <w:r w:rsidR="00BD3F58" w:rsidRPr="001913D9">
        <w:t>Generation MCAS ELA and Math</w:t>
      </w:r>
      <w:r w:rsidR="00D64FB8">
        <w:t>ematics</w:t>
      </w:r>
      <w:r w:rsidR="00BD3F58" w:rsidRPr="001913D9">
        <w:t xml:space="preserve"> Percent</w:t>
      </w:r>
      <w:r w:rsidR="00D64FB8">
        <w:t>age</w:t>
      </w:r>
      <w:r w:rsidR="00BD3F58" w:rsidRPr="001913D9">
        <w:t xml:space="preserve"> Meeting or Exceeding Expectations in Grade 10, 2021 </w:t>
      </w:r>
    </w:p>
    <w:tbl>
      <w:tblPr>
        <w:tblStyle w:val="MSVTable11"/>
        <w:tblW w:w="5000" w:type="pct"/>
        <w:tblLayout w:type="fixed"/>
        <w:tblLook w:val="04A0" w:firstRow="1" w:lastRow="0" w:firstColumn="1" w:lastColumn="0" w:noHBand="0" w:noVBand="1"/>
      </w:tblPr>
      <w:tblGrid>
        <w:gridCol w:w="1868"/>
        <w:gridCol w:w="934"/>
        <w:gridCol w:w="935"/>
        <w:gridCol w:w="934"/>
        <w:gridCol w:w="935"/>
        <w:gridCol w:w="934"/>
        <w:gridCol w:w="935"/>
        <w:gridCol w:w="934"/>
        <w:gridCol w:w="935"/>
      </w:tblGrid>
      <w:tr w:rsidR="009228D5" w:rsidRPr="001913D9" w14:paraId="1712734B" w14:textId="77777777" w:rsidTr="00CC4644">
        <w:trPr>
          <w:cnfStyle w:val="100000000000" w:firstRow="1" w:lastRow="0" w:firstColumn="0" w:lastColumn="0" w:oddVBand="0" w:evenVBand="0" w:oddHBand="0" w:evenHBand="0" w:firstRowFirstColumn="0" w:firstRowLastColumn="0" w:lastRowFirstColumn="0" w:lastRowLastColumn="0"/>
          <w:tblHeader/>
        </w:trPr>
        <w:tc>
          <w:tcPr>
            <w:tcW w:w="1868" w:type="dxa"/>
            <w:tcBorders>
              <w:top w:val="nil"/>
            </w:tcBorders>
            <w:vAlign w:val="center"/>
            <w:hideMark/>
          </w:tcPr>
          <w:p w14:paraId="6DF3F2C1" w14:textId="6CB50F00" w:rsidR="008D0665" w:rsidRPr="00042605" w:rsidRDefault="008D0665" w:rsidP="00CC4644">
            <w:pPr>
              <w:pStyle w:val="TableColHeadingLeft"/>
              <w:jc w:val="center"/>
            </w:pPr>
            <w:r w:rsidRPr="00042605">
              <w:t>Group</w:t>
            </w:r>
          </w:p>
        </w:tc>
        <w:tc>
          <w:tcPr>
            <w:tcW w:w="934" w:type="dxa"/>
            <w:vAlign w:val="center"/>
            <w:hideMark/>
          </w:tcPr>
          <w:p w14:paraId="42B4CCA6" w14:textId="05A2CA7F" w:rsidR="008D0665" w:rsidRPr="009228D5" w:rsidRDefault="00CC4644" w:rsidP="00CC4644">
            <w:pPr>
              <w:pStyle w:val="TableColHeadingCenter"/>
            </w:pPr>
            <w:r>
              <w:rPr>
                <w:i/>
                <w:iCs/>
              </w:rPr>
              <w:t xml:space="preserve">ELA </w:t>
            </w:r>
            <w:r w:rsidR="008D0665" w:rsidRPr="00D64FB8">
              <w:rPr>
                <w:i/>
                <w:iCs/>
              </w:rPr>
              <w:t>N</w:t>
            </w:r>
            <w:r w:rsidR="008D0665" w:rsidRPr="009228D5">
              <w:t xml:space="preserve"> (2021)</w:t>
            </w:r>
          </w:p>
        </w:tc>
        <w:tc>
          <w:tcPr>
            <w:tcW w:w="935" w:type="dxa"/>
            <w:vAlign w:val="center"/>
            <w:hideMark/>
          </w:tcPr>
          <w:p w14:paraId="2D1BE3EF" w14:textId="6AE826B5" w:rsidR="008D0665" w:rsidRPr="009228D5" w:rsidRDefault="00CC4644" w:rsidP="00CC4644">
            <w:pPr>
              <w:pStyle w:val="TableColHeadingCenter"/>
            </w:pPr>
            <w:r>
              <w:t xml:space="preserve">ELA </w:t>
            </w:r>
            <w:r w:rsidR="008D0665" w:rsidRPr="009228D5">
              <w:t>2021</w:t>
            </w:r>
          </w:p>
        </w:tc>
        <w:tc>
          <w:tcPr>
            <w:tcW w:w="934" w:type="dxa"/>
            <w:vAlign w:val="center"/>
            <w:hideMark/>
          </w:tcPr>
          <w:p w14:paraId="22040352" w14:textId="573D281D" w:rsidR="008D0665" w:rsidRPr="009228D5" w:rsidRDefault="00CC4644" w:rsidP="00CC4644">
            <w:pPr>
              <w:pStyle w:val="TableColHeadingCenter"/>
            </w:pPr>
            <w:r>
              <w:t xml:space="preserve">ELA </w:t>
            </w:r>
            <w:r w:rsidR="008D0665" w:rsidRPr="009228D5">
              <w:t>State</w:t>
            </w:r>
          </w:p>
        </w:tc>
        <w:tc>
          <w:tcPr>
            <w:tcW w:w="935" w:type="dxa"/>
            <w:vAlign w:val="center"/>
            <w:hideMark/>
          </w:tcPr>
          <w:p w14:paraId="0F001CCF" w14:textId="7E3725B2" w:rsidR="008D0665" w:rsidRPr="009228D5" w:rsidRDefault="00CC4644" w:rsidP="00CC4644">
            <w:pPr>
              <w:pStyle w:val="TableColHeadingCenter"/>
            </w:pPr>
            <w:r>
              <w:t xml:space="preserve">ELA </w:t>
            </w:r>
            <w:r w:rsidR="008D0665" w:rsidRPr="009228D5">
              <w:t>Above/</w:t>
            </w:r>
            <w:r w:rsidR="009228D5">
              <w:br/>
            </w:r>
            <w:r w:rsidR="004F57C3">
              <w:t>b</w:t>
            </w:r>
            <w:r w:rsidR="004F57C3" w:rsidRPr="009228D5">
              <w:t>elow</w:t>
            </w:r>
          </w:p>
        </w:tc>
        <w:tc>
          <w:tcPr>
            <w:tcW w:w="934" w:type="dxa"/>
            <w:vAlign w:val="center"/>
            <w:hideMark/>
          </w:tcPr>
          <w:p w14:paraId="125DF7A3" w14:textId="134BC972" w:rsidR="008D0665" w:rsidRPr="009228D5" w:rsidRDefault="00CC4644" w:rsidP="00CC4644">
            <w:pPr>
              <w:pStyle w:val="TableColHeadingCenter"/>
            </w:pPr>
            <w:r>
              <w:rPr>
                <w:i/>
                <w:iCs/>
              </w:rPr>
              <w:t xml:space="preserve">Math </w:t>
            </w:r>
            <w:r w:rsidR="008D0665" w:rsidRPr="00D64FB8">
              <w:rPr>
                <w:i/>
                <w:iCs/>
              </w:rPr>
              <w:t>N</w:t>
            </w:r>
            <w:r w:rsidR="008D0665" w:rsidRPr="009228D5">
              <w:t xml:space="preserve"> (2021)</w:t>
            </w:r>
          </w:p>
        </w:tc>
        <w:tc>
          <w:tcPr>
            <w:tcW w:w="935" w:type="dxa"/>
            <w:vAlign w:val="center"/>
            <w:hideMark/>
          </w:tcPr>
          <w:p w14:paraId="39F1D1CD" w14:textId="5B13F586" w:rsidR="008D0665" w:rsidRPr="009228D5" w:rsidRDefault="00CC4644" w:rsidP="00CC4644">
            <w:pPr>
              <w:pStyle w:val="TableColHeadingCenter"/>
            </w:pPr>
            <w:r>
              <w:t xml:space="preserve">Math </w:t>
            </w:r>
            <w:r w:rsidR="008D0665" w:rsidRPr="009228D5">
              <w:t>2021</w:t>
            </w:r>
          </w:p>
        </w:tc>
        <w:tc>
          <w:tcPr>
            <w:tcW w:w="934" w:type="dxa"/>
            <w:vAlign w:val="center"/>
            <w:hideMark/>
          </w:tcPr>
          <w:p w14:paraId="0D0A780C" w14:textId="0535DC27" w:rsidR="008D0665" w:rsidRPr="009228D5" w:rsidRDefault="00CC4644" w:rsidP="00CC4644">
            <w:pPr>
              <w:pStyle w:val="TableColHeadingCenter"/>
            </w:pPr>
            <w:r>
              <w:t xml:space="preserve">Math </w:t>
            </w:r>
            <w:r w:rsidR="008D0665" w:rsidRPr="009228D5">
              <w:t>State</w:t>
            </w:r>
          </w:p>
        </w:tc>
        <w:tc>
          <w:tcPr>
            <w:tcW w:w="935" w:type="dxa"/>
            <w:vAlign w:val="center"/>
            <w:hideMark/>
          </w:tcPr>
          <w:p w14:paraId="65AC1E47" w14:textId="25C75FDB" w:rsidR="008D0665" w:rsidRPr="009228D5" w:rsidRDefault="00CC4644" w:rsidP="00CC4644">
            <w:pPr>
              <w:pStyle w:val="TableColHeadingCenter"/>
            </w:pPr>
            <w:r>
              <w:t xml:space="preserve">Math </w:t>
            </w:r>
            <w:r w:rsidR="008D0665" w:rsidRPr="009228D5">
              <w:t>Above/</w:t>
            </w:r>
            <w:r w:rsidR="009228D5">
              <w:br/>
            </w:r>
            <w:r w:rsidR="004F57C3">
              <w:t>b</w:t>
            </w:r>
            <w:r w:rsidR="004F57C3" w:rsidRPr="009228D5">
              <w:t>elow</w:t>
            </w:r>
          </w:p>
        </w:tc>
      </w:tr>
      <w:tr w:rsidR="009228D5" w:rsidRPr="001913D9" w14:paraId="3EDC9891" w14:textId="77777777" w:rsidTr="00391194">
        <w:trPr>
          <w:cnfStyle w:val="000000100000" w:firstRow="0" w:lastRow="0" w:firstColumn="0" w:lastColumn="0" w:oddVBand="0" w:evenVBand="0" w:oddHBand="1" w:evenHBand="0" w:firstRowFirstColumn="0" w:firstRowLastColumn="0" w:lastRowFirstColumn="0" w:lastRowLastColumn="0"/>
        </w:trPr>
        <w:tc>
          <w:tcPr>
            <w:tcW w:w="1868" w:type="dxa"/>
            <w:hideMark/>
          </w:tcPr>
          <w:p w14:paraId="39DDD47F" w14:textId="77777777" w:rsidR="008D0665" w:rsidRPr="001913D9" w:rsidRDefault="008D0665" w:rsidP="009228D5">
            <w:pPr>
              <w:pStyle w:val="TableText"/>
              <w:rPr>
                <w:rFonts w:ascii="Times New Roman" w:hAnsi="Times New Roman"/>
                <w:sz w:val="24"/>
                <w:szCs w:val="24"/>
              </w:rPr>
            </w:pPr>
            <w:r w:rsidRPr="001913D9">
              <w:t>All </w:t>
            </w:r>
          </w:p>
        </w:tc>
        <w:tc>
          <w:tcPr>
            <w:tcW w:w="934" w:type="dxa"/>
            <w:vAlign w:val="center"/>
            <w:hideMark/>
          </w:tcPr>
          <w:p w14:paraId="0E2DD439" w14:textId="2B99E88E" w:rsidR="008D0665" w:rsidRPr="001913D9" w:rsidRDefault="008D0665" w:rsidP="00391194">
            <w:pPr>
              <w:pStyle w:val="TableTextCentered"/>
              <w:rPr>
                <w:rFonts w:ascii="Times New Roman" w:hAnsi="Times New Roman"/>
                <w:sz w:val="24"/>
                <w:szCs w:val="24"/>
              </w:rPr>
            </w:pPr>
            <w:r w:rsidRPr="001913D9">
              <w:t>191</w:t>
            </w:r>
          </w:p>
        </w:tc>
        <w:tc>
          <w:tcPr>
            <w:tcW w:w="935" w:type="dxa"/>
            <w:vAlign w:val="center"/>
            <w:hideMark/>
          </w:tcPr>
          <w:p w14:paraId="0F333825" w14:textId="4A7B4A8E" w:rsidR="008D0665" w:rsidRPr="001913D9" w:rsidRDefault="008D0665" w:rsidP="00391194">
            <w:pPr>
              <w:pStyle w:val="TableTextCentered"/>
              <w:rPr>
                <w:rFonts w:ascii="Times New Roman" w:hAnsi="Times New Roman"/>
                <w:sz w:val="24"/>
                <w:szCs w:val="24"/>
              </w:rPr>
            </w:pPr>
            <w:r w:rsidRPr="001913D9">
              <w:t>71%</w:t>
            </w:r>
          </w:p>
        </w:tc>
        <w:tc>
          <w:tcPr>
            <w:tcW w:w="934" w:type="dxa"/>
            <w:vAlign w:val="center"/>
            <w:hideMark/>
          </w:tcPr>
          <w:p w14:paraId="3AFDA814" w14:textId="76E8018C" w:rsidR="008D0665" w:rsidRPr="001913D9" w:rsidRDefault="008D0665" w:rsidP="00391194">
            <w:pPr>
              <w:pStyle w:val="TableTextCentered"/>
              <w:rPr>
                <w:rFonts w:ascii="Times New Roman" w:hAnsi="Times New Roman"/>
                <w:sz w:val="24"/>
                <w:szCs w:val="24"/>
              </w:rPr>
            </w:pPr>
            <w:r w:rsidRPr="001913D9">
              <w:t>64%</w:t>
            </w:r>
          </w:p>
        </w:tc>
        <w:tc>
          <w:tcPr>
            <w:tcW w:w="935" w:type="dxa"/>
            <w:vAlign w:val="center"/>
            <w:hideMark/>
          </w:tcPr>
          <w:p w14:paraId="3025C96E" w14:textId="3B7F7CFB" w:rsidR="008D0665" w:rsidRPr="001913D9" w:rsidRDefault="008D0665" w:rsidP="00391194">
            <w:pPr>
              <w:pStyle w:val="TableText"/>
              <w:tabs>
                <w:tab w:val="decimal" w:pos="481"/>
              </w:tabs>
              <w:jc w:val="center"/>
              <w:rPr>
                <w:rFonts w:ascii="Times New Roman" w:hAnsi="Times New Roman"/>
                <w:sz w:val="24"/>
                <w:szCs w:val="24"/>
              </w:rPr>
            </w:pPr>
            <w:r w:rsidRPr="001913D9">
              <w:t>7%</w:t>
            </w:r>
          </w:p>
        </w:tc>
        <w:tc>
          <w:tcPr>
            <w:tcW w:w="934" w:type="dxa"/>
            <w:vAlign w:val="center"/>
            <w:hideMark/>
          </w:tcPr>
          <w:p w14:paraId="34AD4359" w14:textId="3D906181" w:rsidR="008D0665" w:rsidRPr="001913D9" w:rsidRDefault="008D0665" w:rsidP="00391194">
            <w:pPr>
              <w:pStyle w:val="TableTextCentered"/>
              <w:rPr>
                <w:rFonts w:ascii="Times New Roman" w:hAnsi="Times New Roman"/>
                <w:sz w:val="24"/>
                <w:szCs w:val="24"/>
              </w:rPr>
            </w:pPr>
            <w:r w:rsidRPr="001913D9">
              <w:t>192</w:t>
            </w:r>
          </w:p>
        </w:tc>
        <w:tc>
          <w:tcPr>
            <w:tcW w:w="935" w:type="dxa"/>
            <w:vAlign w:val="center"/>
            <w:hideMark/>
          </w:tcPr>
          <w:p w14:paraId="75FD849F" w14:textId="66F95F43" w:rsidR="008D0665" w:rsidRPr="001913D9" w:rsidRDefault="008D0665" w:rsidP="00391194">
            <w:pPr>
              <w:pStyle w:val="TableTextCentered"/>
              <w:rPr>
                <w:rFonts w:ascii="Times New Roman" w:hAnsi="Times New Roman"/>
                <w:sz w:val="24"/>
                <w:szCs w:val="24"/>
              </w:rPr>
            </w:pPr>
            <w:r w:rsidRPr="001913D9">
              <w:t>56%</w:t>
            </w:r>
          </w:p>
        </w:tc>
        <w:tc>
          <w:tcPr>
            <w:tcW w:w="934" w:type="dxa"/>
            <w:vAlign w:val="center"/>
            <w:hideMark/>
          </w:tcPr>
          <w:p w14:paraId="19D5B90E" w14:textId="07C87F89" w:rsidR="008D0665" w:rsidRPr="001913D9" w:rsidRDefault="008D0665" w:rsidP="00391194">
            <w:pPr>
              <w:pStyle w:val="TableTextCentered"/>
              <w:rPr>
                <w:rFonts w:ascii="Times New Roman" w:hAnsi="Times New Roman"/>
                <w:sz w:val="24"/>
                <w:szCs w:val="24"/>
              </w:rPr>
            </w:pPr>
            <w:r w:rsidRPr="001913D9">
              <w:t>52%</w:t>
            </w:r>
          </w:p>
        </w:tc>
        <w:tc>
          <w:tcPr>
            <w:tcW w:w="935" w:type="dxa"/>
            <w:vAlign w:val="center"/>
            <w:hideMark/>
          </w:tcPr>
          <w:p w14:paraId="37291A24" w14:textId="1361D394" w:rsidR="008D0665" w:rsidRPr="001913D9" w:rsidRDefault="008D0665" w:rsidP="00391194">
            <w:pPr>
              <w:pStyle w:val="TableText"/>
              <w:tabs>
                <w:tab w:val="decimal" w:pos="481"/>
              </w:tabs>
              <w:jc w:val="center"/>
              <w:rPr>
                <w:rFonts w:ascii="Times New Roman" w:hAnsi="Times New Roman"/>
                <w:sz w:val="24"/>
                <w:szCs w:val="24"/>
              </w:rPr>
            </w:pPr>
            <w:r w:rsidRPr="001913D9">
              <w:t>4%</w:t>
            </w:r>
          </w:p>
        </w:tc>
      </w:tr>
      <w:tr w:rsidR="009228D5" w:rsidRPr="001913D9" w14:paraId="6C0FC498" w14:textId="77777777" w:rsidTr="00391194">
        <w:tc>
          <w:tcPr>
            <w:tcW w:w="1868" w:type="dxa"/>
            <w:hideMark/>
          </w:tcPr>
          <w:p w14:paraId="2FD5C313" w14:textId="572EA6EF" w:rsidR="008D0665" w:rsidRPr="001913D9" w:rsidRDefault="008D0665" w:rsidP="009228D5">
            <w:pPr>
              <w:pStyle w:val="TableText"/>
              <w:rPr>
                <w:rFonts w:ascii="Times New Roman" w:hAnsi="Times New Roman"/>
                <w:sz w:val="24"/>
                <w:szCs w:val="24"/>
              </w:rPr>
            </w:pPr>
            <w:r w:rsidRPr="001913D9">
              <w:t>African American/</w:t>
            </w:r>
            <w:r w:rsidR="004F57C3">
              <w:br/>
            </w:r>
            <w:r w:rsidRPr="001913D9">
              <w:t>Black </w:t>
            </w:r>
          </w:p>
        </w:tc>
        <w:tc>
          <w:tcPr>
            <w:tcW w:w="934" w:type="dxa"/>
            <w:vAlign w:val="center"/>
            <w:hideMark/>
          </w:tcPr>
          <w:p w14:paraId="36A985EC" w14:textId="31D1575A" w:rsidR="008D0665" w:rsidRPr="001913D9" w:rsidRDefault="008D0665" w:rsidP="00391194">
            <w:pPr>
              <w:pStyle w:val="TableTextCentered"/>
              <w:rPr>
                <w:rFonts w:ascii="Times New Roman" w:hAnsi="Times New Roman"/>
                <w:sz w:val="24"/>
                <w:szCs w:val="24"/>
              </w:rPr>
            </w:pPr>
            <w:r w:rsidRPr="001913D9">
              <w:t>8</w:t>
            </w:r>
          </w:p>
        </w:tc>
        <w:tc>
          <w:tcPr>
            <w:tcW w:w="935" w:type="dxa"/>
            <w:vAlign w:val="center"/>
            <w:hideMark/>
          </w:tcPr>
          <w:p w14:paraId="2083764B" w14:textId="559B6C4F" w:rsidR="008D0665" w:rsidRPr="001913D9" w:rsidRDefault="00391194" w:rsidP="00391194">
            <w:pPr>
              <w:pStyle w:val="TableTextCentered"/>
              <w:rPr>
                <w:rFonts w:ascii="Times New Roman" w:hAnsi="Times New Roman"/>
                <w:sz w:val="24"/>
                <w:szCs w:val="24"/>
              </w:rPr>
            </w:pPr>
            <w:r>
              <w:t>NA</w:t>
            </w:r>
          </w:p>
        </w:tc>
        <w:tc>
          <w:tcPr>
            <w:tcW w:w="934" w:type="dxa"/>
            <w:vAlign w:val="center"/>
            <w:hideMark/>
          </w:tcPr>
          <w:p w14:paraId="6E5DE0A1" w14:textId="4710F475" w:rsidR="008D0665" w:rsidRPr="001913D9" w:rsidRDefault="008D0665" w:rsidP="00391194">
            <w:pPr>
              <w:pStyle w:val="TableTextCentered"/>
              <w:rPr>
                <w:rFonts w:ascii="Times New Roman" w:hAnsi="Times New Roman"/>
                <w:sz w:val="24"/>
                <w:szCs w:val="24"/>
              </w:rPr>
            </w:pPr>
            <w:r w:rsidRPr="001913D9">
              <w:t>41%</w:t>
            </w:r>
          </w:p>
        </w:tc>
        <w:tc>
          <w:tcPr>
            <w:tcW w:w="935" w:type="dxa"/>
            <w:vAlign w:val="center"/>
            <w:hideMark/>
          </w:tcPr>
          <w:p w14:paraId="227F61F9" w14:textId="2687611C" w:rsidR="008D0665" w:rsidRPr="001913D9" w:rsidRDefault="00391194" w:rsidP="00391194">
            <w:pPr>
              <w:pStyle w:val="TableText"/>
              <w:jc w:val="center"/>
              <w:rPr>
                <w:rFonts w:ascii="Times New Roman" w:hAnsi="Times New Roman"/>
                <w:sz w:val="24"/>
                <w:szCs w:val="24"/>
              </w:rPr>
            </w:pPr>
            <w:r>
              <w:t>NA</w:t>
            </w:r>
          </w:p>
        </w:tc>
        <w:tc>
          <w:tcPr>
            <w:tcW w:w="934" w:type="dxa"/>
            <w:vAlign w:val="center"/>
            <w:hideMark/>
          </w:tcPr>
          <w:p w14:paraId="0BDE4D13" w14:textId="707F0165" w:rsidR="008D0665" w:rsidRPr="001913D9" w:rsidRDefault="008D0665" w:rsidP="00391194">
            <w:pPr>
              <w:pStyle w:val="TableTextCentered"/>
              <w:rPr>
                <w:rFonts w:ascii="Times New Roman" w:hAnsi="Times New Roman"/>
                <w:sz w:val="24"/>
                <w:szCs w:val="24"/>
              </w:rPr>
            </w:pPr>
            <w:r w:rsidRPr="001913D9">
              <w:t>8</w:t>
            </w:r>
          </w:p>
        </w:tc>
        <w:tc>
          <w:tcPr>
            <w:tcW w:w="935" w:type="dxa"/>
            <w:vAlign w:val="center"/>
            <w:hideMark/>
          </w:tcPr>
          <w:p w14:paraId="6A3F8D8B" w14:textId="0670D1FC" w:rsidR="008D0665" w:rsidRPr="001913D9" w:rsidRDefault="00391194" w:rsidP="00391194">
            <w:pPr>
              <w:pStyle w:val="TableTextCentered"/>
              <w:rPr>
                <w:rFonts w:ascii="Times New Roman" w:hAnsi="Times New Roman"/>
                <w:sz w:val="24"/>
                <w:szCs w:val="24"/>
              </w:rPr>
            </w:pPr>
            <w:r>
              <w:t>NA</w:t>
            </w:r>
          </w:p>
        </w:tc>
        <w:tc>
          <w:tcPr>
            <w:tcW w:w="934" w:type="dxa"/>
            <w:vAlign w:val="center"/>
            <w:hideMark/>
          </w:tcPr>
          <w:p w14:paraId="2325FDD1" w14:textId="5365782D" w:rsidR="008D0665" w:rsidRPr="001913D9" w:rsidRDefault="008D0665" w:rsidP="00391194">
            <w:pPr>
              <w:pStyle w:val="TableTextCentered"/>
              <w:rPr>
                <w:rFonts w:ascii="Times New Roman" w:hAnsi="Times New Roman"/>
                <w:sz w:val="24"/>
                <w:szCs w:val="24"/>
              </w:rPr>
            </w:pPr>
            <w:r w:rsidRPr="001913D9">
              <w:t>27%</w:t>
            </w:r>
          </w:p>
        </w:tc>
        <w:tc>
          <w:tcPr>
            <w:tcW w:w="935" w:type="dxa"/>
            <w:vAlign w:val="center"/>
            <w:hideMark/>
          </w:tcPr>
          <w:p w14:paraId="0386F91F" w14:textId="44359199" w:rsidR="008D0665" w:rsidRPr="001913D9" w:rsidRDefault="00391194" w:rsidP="00391194">
            <w:pPr>
              <w:pStyle w:val="TableText"/>
              <w:jc w:val="center"/>
              <w:rPr>
                <w:rFonts w:ascii="Times New Roman" w:hAnsi="Times New Roman"/>
                <w:sz w:val="24"/>
                <w:szCs w:val="24"/>
              </w:rPr>
            </w:pPr>
            <w:r>
              <w:t>NA</w:t>
            </w:r>
          </w:p>
        </w:tc>
      </w:tr>
      <w:tr w:rsidR="009228D5" w:rsidRPr="001913D9" w14:paraId="3A5509C9" w14:textId="77777777" w:rsidTr="00391194">
        <w:trPr>
          <w:cnfStyle w:val="000000100000" w:firstRow="0" w:lastRow="0" w:firstColumn="0" w:lastColumn="0" w:oddVBand="0" w:evenVBand="0" w:oddHBand="1" w:evenHBand="0" w:firstRowFirstColumn="0" w:firstRowLastColumn="0" w:lastRowFirstColumn="0" w:lastRowLastColumn="0"/>
        </w:trPr>
        <w:tc>
          <w:tcPr>
            <w:tcW w:w="1868" w:type="dxa"/>
            <w:hideMark/>
          </w:tcPr>
          <w:p w14:paraId="33F5ED1C" w14:textId="77777777" w:rsidR="008D0665" w:rsidRPr="001913D9" w:rsidRDefault="008D0665" w:rsidP="009228D5">
            <w:pPr>
              <w:pStyle w:val="TableText"/>
              <w:rPr>
                <w:rFonts w:ascii="Times New Roman" w:hAnsi="Times New Roman"/>
                <w:sz w:val="24"/>
                <w:szCs w:val="24"/>
              </w:rPr>
            </w:pPr>
            <w:r w:rsidRPr="001913D9">
              <w:t>Asian </w:t>
            </w:r>
          </w:p>
        </w:tc>
        <w:tc>
          <w:tcPr>
            <w:tcW w:w="934" w:type="dxa"/>
            <w:vAlign w:val="center"/>
            <w:hideMark/>
          </w:tcPr>
          <w:p w14:paraId="7C96289B" w14:textId="76C0332E" w:rsidR="008D0665" w:rsidRPr="001913D9" w:rsidRDefault="008D0665" w:rsidP="00391194">
            <w:pPr>
              <w:pStyle w:val="TableTextCentered"/>
              <w:rPr>
                <w:rFonts w:ascii="Times New Roman" w:hAnsi="Times New Roman"/>
                <w:sz w:val="24"/>
                <w:szCs w:val="24"/>
              </w:rPr>
            </w:pPr>
            <w:r w:rsidRPr="001913D9">
              <w:t>7</w:t>
            </w:r>
          </w:p>
        </w:tc>
        <w:tc>
          <w:tcPr>
            <w:tcW w:w="935" w:type="dxa"/>
            <w:vAlign w:val="center"/>
            <w:hideMark/>
          </w:tcPr>
          <w:p w14:paraId="27A0AF8E" w14:textId="10CD78E2" w:rsidR="008D0665" w:rsidRPr="001913D9" w:rsidRDefault="00391194" w:rsidP="00391194">
            <w:pPr>
              <w:pStyle w:val="TableTextCentered"/>
              <w:rPr>
                <w:rFonts w:ascii="Times New Roman" w:hAnsi="Times New Roman"/>
                <w:sz w:val="24"/>
                <w:szCs w:val="24"/>
              </w:rPr>
            </w:pPr>
            <w:r>
              <w:t>NA</w:t>
            </w:r>
          </w:p>
        </w:tc>
        <w:tc>
          <w:tcPr>
            <w:tcW w:w="934" w:type="dxa"/>
            <w:vAlign w:val="center"/>
            <w:hideMark/>
          </w:tcPr>
          <w:p w14:paraId="5A7BAE21" w14:textId="46786DF0" w:rsidR="008D0665" w:rsidRPr="001913D9" w:rsidRDefault="008D0665" w:rsidP="00391194">
            <w:pPr>
              <w:pStyle w:val="TableTextCentered"/>
              <w:rPr>
                <w:rFonts w:ascii="Times New Roman" w:hAnsi="Times New Roman"/>
                <w:sz w:val="24"/>
                <w:szCs w:val="24"/>
              </w:rPr>
            </w:pPr>
            <w:r w:rsidRPr="001913D9">
              <w:t>80%</w:t>
            </w:r>
          </w:p>
        </w:tc>
        <w:tc>
          <w:tcPr>
            <w:tcW w:w="935" w:type="dxa"/>
            <w:vAlign w:val="center"/>
            <w:hideMark/>
          </w:tcPr>
          <w:p w14:paraId="55D41622" w14:textId="4F7C0491" w:rsidR="008D0665" w:rsidRPr="001913D9" w:rsidRDefault="00391194" w:rsidP="00391194">
            <w:pPr>
              <w:pStyle w:val="TableText"/>
              <w:jc w:val="center"/>
              <w:rPr>
                <w:rFonts w:ascii="Times New Roman" w:hAnsi="Times New Roman"/>
                <w:sz w:val="24"/>
                <w:szCs w:val="24"/>
              </w:rPr>
            </w:pPr>
            <w:r>
              <w:t>NA</w:t>
            </w:r>
          </w:p>
        </w:tc>
        <w:tc>
          <w:tcPr>
            <w:tcW w:w="934" w:type="dxa"/>
            <w:vAlign w:val="center"/>
            <w:hideMark/>
          </w:tcPr>
          <w:p w14:paraId="4461F0A4" w14:textId="151E5E57" w:rsidR="008D0665" w:rsidRPr="001913D9" w:rsidRDefault="008D0665" w:rsidP="00391194">
            <w:pPr>
              <w:pStyle w:val="TableTextCentered"/>
              <w:rPr>
                <w:rFonts w:ascii="Times New Roman" w:hAnsi="Times New Roman"/>
                <w:sz w:val="24"/>
                <w:szCs w:val="24"/>
              </w:rPr>
            </w:pPr>
            <w:r w:rsidRPr="001913D9">
              <w:t>7</w:t>
            </w:r>
          </w:p>
        </w:tc>
        <w:tc>
          <w:tcPr>
            <w:tcW w:w="935" w:type="dxa"/>
            <w:vAlign w:val="center"/>
            <w:hideMark/>
          </w:tcPr>
          <w:p w14:paraId="7C5998B1" w14:textId="0C885B4B" w:rsidR="008D0665" w:rsidRPr="001913D9" w:rsidRDefault="00391194" w:rsidP="00391194">
            <w:pPr>
              <w:pStyle w:val="TableTextCentered"/>
              <w:rPr>
                <w:rFonts w:ascii="Times New Roman" w:hAnsi="Times New Roman"/>
                <w:sz w:val="24"/>
                <w:szCs w:val="24"/>
              </w:rPr>
            </w:pPr>
            <w:r>
              <w:t>NA</w:t>
            </w:r>
          </w:p>
        </w:tc>
        <w:tc>
          <w:tcPr>
            <w:tcW w:w="934" w:type="dxa"/>
            <w:vAlign w:val="center"/>
            <w:hideMark/>
          </w:tcPr>
          <w:p w14:paraId="1443CBB2" w14:textId="4915F464" w:rsidR="008D0665" w:rsidRPr="001913D9" w:rsidRDefault="008D0665" w:rsidP="00391194">
            <w:pPr>
              <w:pStyle w:val="TableTextCentered"/>
              <w:rPr>
                <w:rFonts w:ascii="Times New Roman" w:hAnsi="Times New Roman"/>
                <w:sz w:val="24"/>
                <w:szCs w:val="24"/>
              </w:rPr>
            </w:pPr>
            <w:r w:rsidRPr="001913D9">
              <w:t>80%</w:t>
            </w:r>
          </w:p>
        </w:tc>
        <w:tc>
          <w:tcPr>
            <w:tcW w:w="935" w:type="dxa"/>
            <w:vAlign w:val="center"/>
            <w:hideMark/>
          </w:tcPr>
          <w:p w14:paraId="07EA15DA" w14:textId="6623E01D" w:rsidR="008D0665" w:rsidRPr="001913D9" w:rsidRDefault="00391194" w:rsidP="00391194">
            <w:pPr>
              <w:pStyle w:val="TableText"/>
              <w:jc w:val="center"/>
              <w:rPr>
                <w:rFonts w:ascii="Times New Roman" w:hAnsi="Times New Roman"/>
                <w:sz w:val="24"/>
                <w:szCs w:val="24"/>
              </w:rPr>
            </w:pPr>
            <w:r>
              <w:t>NA</w:t>
            </w:r>
          </w:p>
        </w:tc>
      </w:tr>
      <w:tr w:rsidR="009228D5" w:rsidRPr="001913D9" w14:paraId="66645C36" w14:textId="77777777" w:rsidTr="00391194">
        <w:tc>
          <w:tcPr>
            <w:tcW w:w="1868" w:type="dxa"/>
            <w:hideMark/>
          </w:tcPr>
          <w:p w14:paraId="6B6549B2" w14:textId="77777777" w:rsidR="008D0665" w:rsidRPr="001913D9" w:rsidRDefault="008D0665" w:rsidP="009228D5">
            <w:pPr>
              <w:pStyle w:val="TableText"/>
              <w:rPr>
                <w:rFonts w:ascii="Times New Roman" w:hAnsi="Times New Roman"/>
                <w:sz w:val="24"/>
                <w:szCs w:val="24"/>
              </w:rPr>
            </w:pPr>
            <w:r w:rsidRPr="001913D9">
              <w:t>Hispanic/Latino </w:t>
            </w:r>
          </w:p>
        </w:tc>
        <w:tc>
          <w:tcPr>
            <w:tcW w:w="934" w:type="dxa"/>
            <w:vAlign w:val="center"/>
            <w:hideMark/>
          </w:tcPr>
          <w:p w14:paraId="27C91E29" w14:textId="6A4D706D" w:rsidR="008D0665" w:rsidRPr="001913D9" w:rsidRDefault="008D0665" w:rsidP="00391194">
            <w:pPr>
              <w:pStyle w:val="TableTextCentered"/>
              <w:rPr>
                <w:rFonts w:ascii="Times New Roman" w:hAnsi="Times New Roman"/>
                <w:sz w:val="24"/>
                <w:szCs w:val="24"/>
              </w:rPr>
            </w:pPr>
            <w:r w:rsidRPr="001913D9">
              <w:t>8</w:t>
            </w:r>
          </w:p>
        </w:tc>
        <w:tc>
          <w:tcPr>
            <w:tcW w:w="935" w:type="dxa"/>
            <w:vAlign w:val="center"/>
            <w:hideMark/>
          </w:tcPr>
          <w:p w14:paraId="6996E555" w14:textId="4D17959F" w:rsidR="008D0665" w:rsidRPr="001913D9" w:rsidRDefault="00391194" w:rsidP="00391194">
            <w:pPr>
              <w:pStyle w:val="TableTextCentered"/>
              <w:rPr>
                <w:rFonts w:ascii="Times New Roman" w:hAnsi="Times New Roman"/>
                <w:sz w:val="24"/>
                <w:szCs w:val="24"/>
              </w:rPr>
            </w:pPr>
            <w:r>
              <w:t>NA</w:t>
            </w:r>
          </w:p>
        </w:tc>
        <w:tc>
          <w:tcPr>
            <w:tcW w:w="934" w:type="dxa"/>
            <w:vAlign w:val="center"/>
            <w:hideMark/>
          </w:tcPr>
          <w:p w14:paraId="5CE8D0EF" w14:textId="37DEE61B" w:rsidR="008D0665" w:rsidRPr="001913D9" w:rsidRDefault="008D0665" w:rsidP="00391194">
            <w:pPr>
              <w:pStyle w:val="TableTextCentered"/>
              <w:rPr>
                <w:rFonts w:ascii="Times New Roman" w:hAnsi="Times New Roman"/>
                <w:sz w:val="24"/>
                <w:szCs w:val="24"/>
              </w:rPr>
            </w:pPr>
            <w:r w:rsidRPr="001913D9">
              <w:t>39%</w:t>
            </w:r>
          </w:p>
        </w:tc>
        <w:tc>
          <w:tcPr>
            <w:tcW w:w="935" w:type="dxa"/>
            <w:vAlign w:val="center"/>
            <w:hideMark/>
          </w:tcPr>
          <w:p w14:paraId="6AA43F9B" w14:textId="07F9B578" w:rsidR="008D0665" w:rsidRPr="001913D9" w:rsidRDefault="00391194" w:rsidP="00391194">
            <w:pPr>
              <w:pStyle w:val="TableText"/>
              <w:jc w:val="center"/>
              <w:rPr>
                <w:rFonts w:ascii="Times New Roman" w:hAnsi="Times New Roman"/>
                <w:sz w:val="24"/>
                <w:szCs w:val="24"/>
              </w:rPr>
            </w:pPr>
            <w:r>
              <w:t>NA</w:t>
            </w:r>
          </w:p>
        </w:tc>
        <w:tc>
          <w:tcPr>
            <w:tcW w:w="934" w:type="dxa"/>
            <w:vAlign w:val="center"/>
            <w:hideMark/>
          </w:tcPr>
          <w:p w14:paraId="3A2914E5" w14:textId="7D2E71D9" w:rsidR="008D0665" w:rsidRPr="001913D9" w:rsidRDefault="008D0665" w:rsidP="00391194">
            <w:pPr>
              <w:pStyle w:val="TableTextCentered"/>
              <w:rPr>
                <w:rFonts w:ascii="Times New Roman" w:hAnsi="Times New Roman"/>
                <w:sz w:val="24"/>
                <w:szCs w:val="24"/>
              </w:rPr>
            </w:pPr>
            <w:r w:rsidRPr="001913D9">
              <w:t>8</w:t>
            </w:r>
          </w:p>
        </w:tc>
        <w:tc>
          <w:tcPr>
            <w:tcW w:w="935" w:type="dxa"/>
            <w:vAlign w:val="center"/>
            <w:hideMark/>
          </w:tcPr>
          <w:p w14:paraId="55136B22" w14:textId="2D97006D" w:rsidR="008D0665" w:rsidRPr="001913D9" w:rsidRDefault="00391194" w:rsidP="00391194">
            <w:pPr>
              <w:pStyle w:val="TableTextCentered"/>
              <w:rPr>
                <w:rFonts w:ascii="Times New Roman" w:hAnsi="Times New Roman"/>
                <w:sz w:val="24"/>
                <w:szCs w:val="24"/>
              </w:rPr>
            </w:pPr>
            <w:r>
              <w:t>NA</w:t>
            </w:r>
          </w:p>
        </w:tc>
        <w:tc>
          <w:tcPr>
            <w:tcW w:w="934" w:type="dxa"/>
            <w:vAlign w:val="center"/>
            <w:hideMark/>
          </w:tcPr>
          <w:p w14:paraId="6501DE4D" w14:textId="79D27C14" w:rsidR="008D0665" w:rsidRPr="001913D9" w:rsidRDefault="008D0665" w:rsidP="00391194">
            <w:pPr>
              <w:pStyle w:val="TableTextCentered"/>
              <w:rPr>
                <w:rFonts w:ascii="Times New Roman" w:hAnsi="Times New Roman"/>
                <w:sz w:val="24"/>
                <w:szCs w:val="24"/>
              </w:rPr>
            </w:pPr>
            <w:r w:rsidRPr="001913D9">
              <w:t>26%</w:t>
            </w:r>
          </w:p>
        </w:tc>
        <w:tc>
          <w:tcPr>
            <w:tcW w:w="935" w:type="dxa"/>
            <w:vAlign w:val="center"/>
            <w:hideMark/>
          </w:tcPr>
          <w:p w14:paraId="13BA1FD8" w14:textId="0DAE6AFA" w:rsidR="008D0665" w:rsidRPr="001913D9" w:rsidRDefault="00391194" w:rsidP="00391194">
            <w:pPr>
              <w:pStyle w:val="TableText"/>
              <w:jc w:val="center"/>
              <w:rPr>
                <w:rFonts w:ascii="Times New Roman" w:hAnsi="Times New Roman"/>
                <w:sz w:val="24"/>
                <w:szCs w:val="24"/>
              </w:rPr>
            </w:pPr>
            <w:r>
              <w:t>NA</w:t>
            </w:r>
          </w:p>
        </w:tc>
      </w:tr>
      <w:tr w:rsidR="00D64FB8" w:rsidRPr="001913D9" w14:paraId="67293218" w14:textId="77777777" w:rsidTr="00391194">
        <w:trPr>
          <w:cnfStyle w:val="000000100000" w:firstRow="0" w:lastRow="0" w:firstColumn="0" w:lastColumn="0" w:oddVBand="0" w:evenVBand="0" w:oddHBand="1" w:evenHBand="0" w:firstRowFirstColumn="0" w:firstRowLastColumn="0" w:lastRowFirstColumn="0" w:lastRowLastColumn="0"/>
        </w:trPr>
        <w:tc>
          <w:tcPr>
            <w:tcW w:w="1868" w:type="dxa"/>
            <w:hideMark/>
          </w:tcPr>
          <w:p w14:paraId="33326D0B" w14:textId="18EE8128" w:rsidR="00D64FB8" w:rsidRPr="001913D9" w:rsidRDefault="00D64FB8" w:rsidP="00D64FB8">
            <w:pPr>
              <w:pStyle w:val="TableText"/>
              <w:rPr>
                <w:rFonts w:ascii="Times New Roman" w:hAnsi="Times New Roman"/>
                <w:sz w:val="24"/>
                <w:szCs w:val="24"/>
              </w:rPr>
            </w:pPr>
            <w:r>
              <w:t>Multirace</w:t>
            </w:r>
          </w:p>
        </w:tc>
        <w:tc>
          <w:tcPr>
            <w:tcW w:w="934" w:type="dxa"/>
            <w:vAlign w:val="center"/>
            <w:hideMark/>
          </w:tcPr>
          <w:p w14:paraId="308E0847" w14:textId="1AEEFAFC" w:rsidR="00D64FB8" w:rsidRPr="001913D9" w:rsidRDefault="00D64FB8" w:rsidP="00391194">
            <w:pPr>
              <w:pStyle w:val="TableTextCentered"/>
              <w:rPr>
                <w:rFonts w:ascii="Times New Roman" w:hAnsi="Times New Roman"/>
                <w:sz w:val="24"/>
                <w:szCs w:val="24"/>
              </w:rPr>
            </w:pPr>
            <w:r w:rsidRPr="001913D9">
              <w:t>3</w:t>
            </w:r>
          </w:p>
        </w:tc>
        <w:tc>
          <w:tcPr>
            <w:tcW w:w="935" w:type="dxa"/>
            <w:vAlign w:val="center"/>
            <w:hideMark/>
          </w:tcPr>
          <w:p w14:paraId="53E057FF" w14:textId="0A21EA5C" w:rsidR="00D64FB8" w:rsidRPr="001913D9" w:rsidRDefault="00391194" w:rsidP="00391194">
            <w:pPr>
              <w:pStyle w:val="TableTextCentered"/>
              <w:rPr>
                <w:rFonts w:ascii="Times New Roman" w:hAnsi="Times New Roman"/>
                <w:sz w:val="24"/>
                <w:szCs w:val="24"/>
              </w:rPr>
            </w:pPr>
            <w:r>
              <w:t>NA</w:t>
            </w:r>
          </w:p>
        </w:tc>
        <w:tc>
          <w:tcPr>
            <w:tcW w:w="934" w:type="dxa"/>
            <w:vAlign w:val="center"/>
            <w:hideMark/>
          </w:tcPr>
          <w:p w14:paraId="609CA10F" w14:textId="5D1F68CA" w:rsidR="00D64FB8" w:rsidRPr="001913D9" w:rsidRDefault="00D64FB8" w:rsidP="00391194">
            <w:pPr>
              <w:pStyle w:val="TableTextCentered"/>
              <w:rPr>
                <w:rFonts w:ascii="Times New Roman" w:hAnsi="Times New Roman"/>
                <w:sz w:val="24"/>
                <w:szCs w:val="24"/>
              </w:rPr>
            </w:pPr>
            <w:r w:rsidRPr="001913D9">
              <w:t>67%</w:t>
            </w:r>
          </w:p>
        </w:tc>
        <w:tc>
          <w:tcPr>
            <w:tcW w:w="935" w:type="dxa"/>
            <w:vAlign w:val="center"/>
            <w:hideMark/>
          </w:tcPr>
          <w:p w14:paraId="73DBAAF7" w14:textId="749F25FC" w:rsidR="00D64FB8" w:rsidRPr="001913D9" w:rsidRDefault="00391194" w:rsidP="00391194">
            <w:pPr>
              <w:pStyle w:val="TableText"/>
              <w:jc w:val="center"/>
              <w:rPr>
                <w:rFonts w:ascii="Times New Roman" w:hAnsi="Times New Roman"/>
                <w:sz w:val="24"/>
                <w:szCs w:val="24"/>
              </w:rPr>
            </w:pPr>
            <w:r>
              <w:t>NA</w:t>
            </w:r>
          </w:p>
        </w:tc>
        <w:tc>
          <w:tcPr>
            <w:tcW w:w="934" w:type="dxa"/>
            <w:vAlign w:val="center"/>
            <w:hideMark/>
          </w:tcPr>
          <w:p w14:paraId="4D3AC2DC" w14:textId="19040605" w:rsidR="00D64FB8" w:rsidRPr="001913D9" w:rsidRDefault="00D64FB8" w:rsidP="00391194">
            <w:pPr>
              <w:pStyle w:val="TableTextCentered"/>
              <w:rPr>
                <w:rFonts w:ascii="Times New Roman" w:hAnsi="Times New Roman"/>
                <w:sz w:val="24"/>
                <w:szCs w:val="24"/>
              </w:rPr>
            </w:pPr>
            <w:r w:rsidRPr="001913D9">
              <w:t>3</w:t>
            </w:r>
          </w:p>
        </w:tc>
        <w:tc>
          <w:tcPr>
            <w:tcW w:w="935" w:type="dxa"/>
            <w:vAlign w:val="center"/>
            <w:hideMark/>
          </w:tcPr>
          <w:p w14:paraId="625258F2" w14:textId="2F36427B" w:rsidR="00D64FB8" w:rsidRPr="001913D9" w:rsidRDefault="00391194" w:rsidP="00391194">
            <w:pPr>
              <w:pStyle w:val="TableTextCentered"/>
              <w:rPr>
                <w:rFonts w:ascii="Times New Roman" w:hAnsi="Times New Roman"/>
                <w:sz w:val="24"/>
                <w:szCs w:val="24"/>
              </w:rPr>
            </w:pPr>
            <w:r>
              <w:t>NA</w:t>
            </w:r>
          </w:p>
        </w:tc>
        <w:tc>
          <w:tcPr>
            <w:tcW w:w="934" w:type="dxa"/>
            <w:vAlign w:val="center"/>
            <w:hideMark/>
          </w:tcPr>
          <w:p w14:paraId="0C2B32C1" w14:textId="4A67B23A" w:rsidR="00D64FB8" w:rsidRPr="001913D9" w:rsidRDefault="00D64FB8" w:rsidP="00391194">
            <w:pPr>
              <w:pStyle w:val="TableTextCentered"/>
              <w:rPr>
                <w:rFonts w:ascii="Times New Roman" w:hAnsi="Times New Roman"/>
                <w:sz w:val="24"/>
                <w:szCs w:val="24"/>
              </w:rPr>
            </w:pPr>
            <w:r w:rsidRPr="001913D9">
              <w:t>55%</w:t>
            </w:r>
          </w:p>
        </w:tc>
        <w:tc>
          <w:tcPr>
            <w:tcW w:w="935" w:type="dxa"/>
            <w:vAlign w:val="center"/>
            <w:hideMark/>
          </w:tcPr>
          <w:p w14:paraId="7046CCBC" w14:textId="7856C24A" w:rsidR="00D64FB8" w:rsidRPr="001913D9" w:rsidRDefault="00391194" w:rsidP="00391194">
            <w:pPr>
              <w:pStyle w:val="TableText"/>
              <w:jc w:val="center"/>
              <w:rPr>
                <w:rFonts w:ascii="Times New Roman" w:hAnsi="Times New Roman"/>
                <w:sz w:val="24"/>
                <w:szCs w:val="24"/>
              </w:rPr>
            </w:pPr>
            <w:r>
              <w:t>NA</w:t>
            </w:r>
          </w:p>
        </w:tc>
      </w:tr>
      <w:tr w:rsidR="00D64FB8" w:rsidRPr="001913D9" w14:paraId="403C1FC9" w14:textId="77777777" w:rsidTr="00391194">
        <w:tc>
          <w:tcPr>
            <w:tcW w:w="1868" w:type="dxa"/>
            <w:hideMark/>
          </w:tcPr>
          <w:p w14:paraId="3273AED7" w14:textId="700465C5" w:rsidR="00D64FB8" w:rsidRPr="001913D9" w:rsidRDefault="00D64FB8" w:rsidP="00D64FB8">
            <w:pPr>
              <w:pStyle w:val="TableText"/>
              <w:rPr>
                <w:rFonts w:ascii="Times New Roman" w:hAnsi="Times New Roman"/>
                <w:sz w:val="24"/>
                <w:szCs w:val="24"/>
              </w:rPr>
            </w:pPr>
            <w:r>
              <w:t>White</w:t>
            </w:r>
          </w:p>
        </w:tc>
        <w:tc>
          <w:tcPr>
            <w:tcW w:w="934" w:type="dxa"/>
            <w:vAlign w:val="center"/>
            <w:hideMark/>
          </w:tcPr>
          <w:p w14:paraId="1B074C11" w14:textId="072D2EB2" w:rsidR="00D64FB8" w:rsidRPr="001913D9" w:rsidRDefault="00D64FB8" w:rsidP="00391194">
            <w:pPr>
              <w:pStyle w:val="TableTextCentered"/>
              <w:rPr>
                <w:rFonts w:ascii="Times New Roman" w:hAnsi="Times New Roman"/>
                <w:sz w:val="24"/>
                <w:szCs w:val="24"/>
              </w:rPr>
            </w:pPr>
            <w:r w:rsidRPr="001913D9">
              <w:t>164</w:t>
            </w:r>
          </w:p>
        </w:tc>
        <w:tc>
          <w:tcPr>
            <w:tcW w:w="935" w:type="dxa"/>
            <w:vAlign w:val="center"/>
            <w:hideMark/>
          </w:tcPr>
          <w:p w14:paraId="01FDF97A" w14:textId="6B650B0C" w:rsidR="00D64FB8" w:rsidRPr="001913D9" w:rsidRDefault="00D64FB8" w:rsidP="00391194">
            <w:pPr>
              <w:pStyle w:val="TableTextCentered"/>
              <w:rPr>
                <w:rFonts w:ascii="Times New Roman" w:hAnsi="Times New Roman"/>
                <w:sz w:val="24"/>
                <w:szCs w:val="24"/>
              </w:rPr>
            </w:pPr>
            <w:r w:rsidRPr="001913D9">
              <w:t>73%</w:t>
            </w:r>
          </w:p>
        </w:tc>
        <w:tc>
          <w:tcPr>
            <w:tcW w:w="934" w:type="dxa"/>
            <w:vAlign w:val="center"/>
            <w:hideMark/>
          </w:tcPr>
          <w:p w14:paraId="075873DF" w14:textId="1E65C7E5" w:rsidR="00D64FB8" w:rsidRPr="001913D9" w:rsidRDefault="00D64FB8" w:rsidP="00391194">
            <w:pPr>
              <w:pStyle w:val="TableTextCentered"/>
              <w:rPr>
                <w:rFonts w:ascii="Times New Roman" w:hAnsi="Times New Roman"/>
                <w:sz w:val="24"/>
                <w:szCs w:val="24"/>
              </w:rPr>
            </w:pPr>
            <w:r w:rsidRPr="001913D9">
              <w:t>73%</w:t>
            </w:r>
          </w:p>
        </w:tc>
        <w:tc>
          <w:tcPr>
            <w:tcW w:w="935" w:type="dxa"/>
            <w:vAlign w:val="center"/>
            <w:hideMark/>
          </w:tcPr>
          <w:p w14:paraId="6761EE7B" w14:textId="636A019C" w:rsidR="00D64FB8" w:rsidRPr="001913D9" w:rsidRDefault="00D64FB8" w:rsidP="00391194">
            <w:pPr>
              <w:pStyle w:val="TableText"/>
              <w:tabs>
                <w:tab w:val="decimal" w:pos="481"/>
              </w:tabs>
              <w:jc w:val="center"/>
              <w:rPr>
                <w:rFonts w:ascii="Times New Roman" w:hAnsi="Times New Roman"/>
                <w:sz w:val="24"/>
                <w:szCs w:val="24"/>
              </w:rPr>
            </w:pPr>
            <w:r w:rsidRPr="001913D9">
              <w:t>0%</w:t>
            </w:r>
          </w:p>
        </w:tc>
        <w:tc>
          <w:tcPr>
            <w:tcW w:w="934" w:type="dxa"/>
            <w:vAlign w:val="center"/>
            <w:hideMark/>
          </w:tcPr>
          <w:p w14:paraId="3306C58F" w14:textId="41B24B79" w:rsidR="00D64FB8" w:rsidRPr="001913D9" w:rsidRDefault="00D64FB8" w:rsidP="00391194">
            <w:pPr>
              <w:pStyle w:val="TableTextCentered"/>
              <w:rPr>
                <w:rFonts w:ascii="Times New Roman" w:hAnsi="Times New Roman"/>
                <w:sz w:val="24"/>
                <w:szCs w:val="24"/>
              </w:rPr>
            </w:pPr>
            <w:r w:rsidRPr="001913D9">
              <w:t>165</w:t>
            </w:r>
          </w:p>
        </w:tc>
        <w:tc>
          <w:tcPr>
            <w:tcW w:w="935" w:type="dxa"/>
            <w:vAlign w:val="center"/>
            <w:hideMark/>
          </w:tcPr>
          <w:p w14:paraId="25D5C42F" w14:textId="70062C08" w:rsidR="00D64FB8" w:rsidRPr="001913D9" w:rsidRDefault="00D64FB8" w:rsidP="00391194">
            <w:pPr>
              <w:pStyle w:val="TableTextCentered"/>
              <w:rPr>
                <w:rFonts w:ascii="Times New Roman" w:hAnsi="Times New Roman"/>
                <w:sz w:val="24"/>
                <w:szCs w:val="24"/>
              </w:rPr>
            </w:pPr>
            <w:r w:rsidRPr="001913D9">
              <w:t>55%</w:t>
            </w:r>
          </w:p>
        </w:tc>
        <w:tc>
          <w:tcPr>
            <w:tcW w:w="934" w:type="dxa"/>
            <w:vAlign w:val="center"/>
            <w:hideMark/>
          </w:tcPr>
          <w:p w14:paraId="14D4129F" w14:textId="37D42F42" w:rsidR="00D64FB8" w:rsidRPr="001913D9" w:rsidRDefault="00D64FB8" w:rsidP="00391194">
            <w:pPr>
              <w:pStyle w:val="TableTextCentered"/>
              <w:rPr>
                <w:rFonts w:ascii="Times New Roman" w:hAnsi="Times New Roman"/>
                <w:sz w:val="24"/>
                <w:szCs w:val="24"/>
              </w:rPr>
            </w:pPr>
            <w:r w:rsidRPr="001913D9">
              <w:t>60%</w:t>
            </w:r>
          </w:p>
        </w:tc>
        <w:tc>
          <w:tcPr>
            <w:tcW w:w="935" w:type="dxa"/>
            <w:vAlign w:val="center"/>
            <w:hideMark/>
          </w:tcPr>
          <w:p w14:paraId="26DB258B" w14:textId="7B0F2CDA" w:rsidR="00D64FB8" w:rsidRPr="001913D9" w:rsidRDefault="00D64FB8" w:rsidP="00391194">
            <w:pPr>
              <w:pStyle w:val="TableText"/>
              <w:tabs>
                <w:tab w:val="decimal" w:pos="481"/>
              </w:tabs>
              <w:jc w:val="center"/>
              <w:rPr>
                <w:rFonts w:ascii="Times New Roman" w:hAnsi="Times New Roman"/>
                <w:sz w:val="24"/>
                <w:szCs w:val="24"/>
              </w:rPr>
            </w:pPr>
            <w:r w:rsidRPr="001913D9">
              <w:t>-5%</w:t>
            </w:r>
          </w:p>
        </w:tc>
      </w:tr>
      <w:tr w:rsidR="00D64FB8" w:rsidRPr="001913D9" w14:paraId="7DFB8A17" w14:textId="77777777" w:rsidTr="00391194">
        <w:trPr>
          <w:cnfStyle w:val="000000100000" w:firstRow="0" w:lastRow="0" w:firstColumn="0" w:lastColumn="0" w:oddVBand="0" w:evenVBand="0" w:oddHBand="1" w:evenHBand="0" w:firstRowFirstColumn="0" w:firstRowLastColumn="0" w:lastRowFirstColumn="0" w:lastRowLastColumn="0"/>
        </w:trPr>
        <w:tc>
          <w:tcPr>
            <w:tcW w:w="1868" w:type="dxa"/>
            <w:hideMark/>
          </w:tcPr>
          <w:p w14:paraId="5D9C3723" w14:textId="73C13890" w:rsidR="00D64FB8" w:rsidRPr="001913D9" w:rsidRDefault="00D64FB8" w:rsidP="00D64FB8">
            <w:pPr>
              <w:pStyle w:val="TableText"/>
              <w:rPr>
                <w:rFonts w:ascii="Times New Roman" w:hAnsi="Times New Roman"/>
                <w:sz w:val="24"/>
                <w:szCs w:val="24"/>
              </w:rPr>
            </w:pPr>
            <w:r>
              <w:t>High need</w:t>
            </w:r>
          </w:p>
        </w:tc>
        <w:tc>
          <w:tcPr>
            <w:tcW w:w="934" w:type="dxa"/>
            <w:vAlign w:val="center"/>
            <w:hideMark/>
          </w:tcPr>
          <w:p w14:paraId="4CFC20BE" w14:textId="6225D6A9" w:rsidR="00D64FB8" w:rsidRPr="001913D9" w:rsidRDefault="00D64FB8" w:rsidP="00391194">
            <w:pPr>
              <w:pStyle w:val="TableTextCentered"/>
              <w:rPr>
                <w:rFonts w:ascii="Times New Roman" w:hAnsi="Times New Roman"/>
                <w:sz w:val="24"/>
                <w:szCs w:val="24"/>
              </w:rPr>
            </w:pPr>
            <w:r w:rsidRPr="001913D9">
              <w:t>58</w:t>
            </w:r>
          </w:p>
        </w:tc>
        <w:tc>
          <w:tcPr>
            <w:tcW w:w="935" w:type="dxa"/>
            <w:vAlign w:val="center"/>
            <w:hideMark/>
          </w:tcPr>
          <w:p w14:paraId="7F80E97E" w14:textId="60A8E982" w:rsidR="00D64FB8" w:rsidRPr="001913D9" w:rsidRDefault="00D64FB8" w:rsidP="00391194">
            <w:pPr>
              <w:pStyle w:val="TableTextCentered"/>
              <w:rPr>
                <w:rFonts w:ascii="Times New Roman" w:hAnsi="Times New Roman"/>
                <w:sz w:val="24"/>
                <w:szCs w:val="24"/>
              </w:rPr>
            </w:pPr>
            <w:r w:rsidRPr="001913D9">
              <w:t>52%</w:t>
            </w:r>
          </w:p>
        </w:tc>
        <w:tc>
          <w:tcPr>
            <w:tcW w:w="934" w:type="dxa"/>
            <w:vAlign w:val="center"/>
            <w:hideMark/>
          </w:tcPr>
          <w:p w14:paraId="0F8A8A20" w14:textId="4B131171" w:rsidR="00D64FB8" w:rsidRPr="001913D9" w:rsidRDefault="00D64FB8" w:rsidP="00391194">
            <w:pPr>
              <w:pStyle w:val="TableTextCentered"/>
              <w:rPr>
                <w:rFonts w:ascii="Times New Roman" w:hAnsi="Times New Roman"/>
                <w:sz w:val="24"/>
                <w:szCs w:val="24"/>
              </w:rPr>
            </w:pPr>
            <w:r w:rsidRPr="001913D9">
              <w:t>39%</w:t>
            </w:r>
          </w:p>
        </w:tc>
        <w:tc>
          <w:tcPr>
            <w:tcW w:w="935" w:type="dxa"/>
            <w:vAlign w:val="center"/>
            <w:hideMark/>
          </w:tcPr>
          <w:p w14:paraId="50E1B122" w14:textId="74CCACA3" w:rsidR="00D64FB8" w:rsidRPr="001913D9" w:rsidRDefault="00D64FB8" w:rsidP="00391194">
            <w:pPr>
              <w:pStyle w:val="TableText"/>
              <w:tabs>
                <w:tab w:val="decimal" w:pos="481"/>
              </w:tabs>
              <w:jc w:val="center"/>
              <w:rPr>
                <w:rFonts w:ascii="Times New Roman" w:hAnsi="Times New Roman"/>
                <w:sz w:val="24"/>
                <w:szCs w:val="24"/>
              </w:rPr>
            </w:pPr>
            <w:r w:rsidRPr="001913D9">
              <w:t>13%</w:t>
            </w:r>
          </w:p>
        </w:tc>
        <w:tc>
          <w:tcPr>
            <w:tcW w:w="934" w:type="dxa"/>
            <w:vAlign w:val="center"/>
            <w:hideMark/>
          </w:tcPr>
          <w:p w14:paraId="7D555870" w14:textId="35910780" w:rsidR="00D64FB8" w:rsidRPr="001913D9" w:rsidRDefault="00D64FB8" w:rsidP="00391194">
            <w:pPr>
              <w:pStyle w:val="TableTextCentered"/>
              <w:rPr>
                <w:rFonts w:ascii="Times New Roman" w:hAnsi="Times New Roman"/>
                <w:sz w:val="24"/>
                <w:szCs w:val="24"/>
              </w:rPr>
            </w:pPr>
            <w:r w:rsidRPr="001913D9">
              <w:t>59</w:t>
            </w:r>
          </w:p>
        </w:tc>
        <w:tc>
          <w:tcPr>
            <w:tcW w:w="935" w:type="dxa"/>
            <w:vAlign w:val="center"/>
            <w:hideMark/>
          </w:tcPr>
          <w:p w14:paraId="4E2EC0E4" w14:textId="17D97F1C" w:rsidR="00D64FB8" w:rsidRPr="001913D9" w:rsidRDefault="00D64FB8" w:rsidP="00391194">
            <w:pPr>
              <w:pStyle w:val="TableTextCentered"/>
              <w:rPr>
                <w:rFonts w:ascii="Times New Roman" w:hAnsi="Times New Roman"/>
                <w:sz w:val="24"/>
                <w:szCs w:val="24"/>
              </w:rPr>
            </w:pPr>
            <w:r w:rsidRPr="001913D9">
              <w:t>37%</w:t>
            </w:r>
          </w:p>
        </w:tc>
        <w:tc>
          <w:tcPr>
            <w:tcW w:w="934" w:type="dxa"/>
            <w:vAlign w:val="center"/>
            <w:hideMark/>
          </w:tcPr>
          <w:p w14:paraId="72AABC92" w14:textId="0DEE2533" w:rsidR="00D64FB8" w:rsidRPr="001913D9" w:rsidRDefault="00D64FB8" w:rsidP="00391194">
            <w:pPr>
              <w:pStyle w:val="TableTextCentered"/>
              <w:rPr>
                <w:rFonts w:ascii="Times New Roman" w:hAnsi="Times New Roman"/>
                <w:sz w:val="24"/>
                <w:szCs w:val="24"/>
              </w:rPr>
            </w:pPr>
            <w:r w:rsidRPr="001913D9">
              <w:t>26%</w:t>
            </w:r>
          </w:p>
        </w:tc>
        <w:tc>
          <w:tcPr>
            <w:tcW w:w="935" w:type="dxa"/>
            <w:vAlign w:val="center"/>
            <w:hideMark/>
          </w:tcPr>
          <w:p w14:paraId="1B1133C3" w14:textId="10389D8C" w:rsidR="00D64FB8" w:rsidRPr="001913D9" w:rsidRDefault="00D64FB8" w:rsidP="00391194">
            <w:pPr>
              <w:pStyle w:val="TableText"/>
              <w:tabs>
                <w:tab w:val="decimal" w:pos="481"/>
              </w:tabs>
              <w:jc w:val="center"/>
              <w:rPr>
                <w:rFonts w:ascii="Times New Roman" w:hAnsi="Times New Roman"/>
                <w:sz w:val="24"/>
                <w:szCs w:val="24"/>
              </w:rPr>
            </w:pPr>
            <w:r w:rsidRPr="001913D9">
              <w:t>11%</w:t>
            </w:r>
          </w:p>
        </w:tc>
      </w:tr>
      <w:tr w:rsidR="00D64FB8" w:rsidRPr="001913D9" w14:paraId="0C7E6608" w14:textId="77777777" w:rsidTr="00391194">
        <w:tc>
          <w:tcPr>
            <w:tcW w:w="1868" w:type="dxa"/>
            <w:hideMark/>
          </w:tcPr>
          <w:p w14:paraId="35ED94C9" w14:textId="56A3F235" w:rsidR="00D64FB8" w:rsidRPr="001913D9" w:rsidRDefault="00D64FB8" w:rsidP="00D64FB8">
            <w:pPr>
              <w:pStyle w:val="TableText"/>
              <w:rPr>
                <w:rFonts w:ascii="Times New Roman" w:hAnsi="Times New Roman"/>
                <w:sz w:val="24"/>
                <w:szCs w:val="24"/>
              </w:rPr>
            </w:pPr>
            <w:r>
              <w:rPr>
                <w:rFonts w:eastAsia="Calibri"/>
              </w:rPr>
              <w:t>Economically disadvantaged</w:t>
            </w:r>
            <w:r>
              <w:t xml:space="preserve"> </w:t>
            </w:r>
          </w:p>
        </w:tc>
        <w:tc>
          <w:tcPr>
            <w:tcW w:w="934" w:type="dxa"/>
            <w:vAlign w:val="center"/>
            <w:hideMark/>
          </w:tcPr>
          <w:p w14:paraId="7671A361" w14:textId="0415C8B5" w:rsidR="00D64FB8" w:rsidRPr="001913D9" w:rsidRDefault="00D64FB8" w:rsidP="00391194">
            <w:pPr>
              <w:pStyle w:val="TableTextCentered"/>
              <w:rPr>
                <w:rFonts w:ascii="Times New Roman" w:hAnsi="Times New Roman"/>
                <w:sz w:val="24"/>
                <w:szCs w:val="24"/>
              </w:rPr>
            </w:pPr>
            <w:r w:rsidRPr="001913D9">
              <w:t>43</w:t>
            </w:r>
          </w:p>
        </w:tc>
        <w:tc>
          <w:tcPr>
            <w:tcW w:w="935" w:type="dxa"/>
            <w:vAlign w:val="center"/>
            <w:hideMark/>
          </w:tcPr>
          <w:p w14:paraId="0095C192" w14:textId="52C17D8D" w:rsidR="00D64FB8" w:rsidRPr="001913D9" w:rsidRDefault="00D64FB8" w:rsidP="00391194">
            <w:pPr>
              <w:pStyle w:val="TableTextCentered"/>
              <w:rPr>
                <w:rFonts w:ascii="Times New Roman" w:hAnsi="Times New Roman"/>
                <w:sz w:val="24"/>
                <w:szCs w:val="24"/>
              </w:rPr>
            </w:pPr>
            <w:r w:rsidRPr="001913D9">
              <w:t>60%</w:t>
            </w:r>
          </w:p>
        </w:tc>
        <w:tc>
          <w:tcPr>
            <w:tcW w:w="934" w:type="dxa"/>
            <w:vAlign w:val="center"/>
            <w:hideMark/>
          </w:tcPr>
          <w:p w14:paraId="0C2F9EF0" w14:textId="63FA7418" w:rsidR="00D64FB8" w:rsidRPr="001913D9" w:rsidRDefault="00D64FB8" w:rsidP="00391194">
            <w:pPr>
              <w:pStyle w:val="TableTextCentered"/>
              <w:rPr>
                <w:rFonts w:ascii="Times New Roman" w:hAnsi="Times New Roman"/>
                <w:sz w:val="24"/>
                <w:szCs w:val="24"/>
              </w:rPr>
            </w:pPr>
            <w:r w:rsidRPr="001913D9">
              <w:t>41%</w:t>
            </w:r>
          </w:p>
        </w:tc>
        <w:tc>
          <w:tcPr>
            <w:tcW w:w="935" w:type="dxa"/>
            <w:vAlign w:val="center"/>
            <w:hideMark/>
          </w:tcPr>
          <w:p w14:paraId="19F106B4" w14:textId="6B07E9CA" w:rsidR="00D64FB8" w:rsidRPr="001913D9" w:rsidRDefault="00D64FB8" w:rsidP="00391194">
            <w:pPr>
              <w:pStyle w:val="TableText"/>
              <w:tabs>
                <w:tab w:val="decimal" w:pos="481"/>
              </w:tabs>
              <w:jc w:val="center"/>
              <w:rPr>
                <w:rFonts w:ascii="Times New Roman" w:hAnsi="Times New Roman"/>
                <w:sz w:val="24"/>
                <w:szCs w:val="24"/>
              </w:rPr>
            </w:pPr>
            <w:r w:rsidRPr="001913D9">
              <w:t>19%</w:t>
            </w:r>
          </w:p>
        </w:tc>
        <w:tc>
          <w:tcPr>
            <w:tcW w:w="934" w:type="dxa"/>
            <w:vAlign w:val="center"/>
            <w:hideMark/>
          </w:tcPr>
          <w:p w14:paraId="4E9AD822" w14:textId="1A44AFD0" w:rsidR="00D64FB8" w:rsidRPr="001913D9" w:rsidRDefault="00D64FB8" w:rsidP="00391194">
            <w:pPr>
              <w:pStyle w:val="TableTextCentered"/>
              <w:rPr>
                <w:rFonts w:ascii="Times New Roman" w:hAnsi="Times New Roman"/>
                <w:sz w:val="24"/>
                <w:szCs w:val="24"/>
              </w:rPr>
            </w:pPr>
            <w:r w:rsidRPr="001913D9">
              <w:t>44</w:t>
            </w:r>
          </w:p>
        </w:tc>
        <w:tc>
          <w:tcPr>
            <w:tcW w:w="935" w:type="dxa"/>
            <w:vAlign w:val="center"/>
            <w:hideMark/>
          </w:tcPr>
          <w:p w14:paraId="25625D0B" w14:textId="58197209" w:rsidR="00D64FB8" w:rsidRPr="001913D9" w:rsidRDefault="00D64FB8" w:rsidP="00391194">
            <w:pPr>
              <w:pStyle w:val="TableTextCentered"/>
              <w:rPr>
                <w:rFonts w:ascii="Times New Roman" w:hAnsi="Times New Roman"/>
                <w:sz w:val="24"/>
                <w:szCs w:val="24"/>
              </w:rPr>
            </w:pPr>
            <w:r w:rsidRPr="001913D9">
              <w:t>41%</w:t>
            </w:r>
          </w:p>
        </w:tc>
        <w:tc>
          <w:tcPr>
            <w:tcW w:w="934" w:type="dxa"/>
            <w:vAlign w:val="center"/>
            <w:hideMark/>
          </w:tcPr>
          <w:p w14:paraId="49983222" w14:textId="6338BB4E" w:rsidR="00D64FB8" w:rsidRPr="001913D9" w:rsidRDefault="00D64FB8" w:rsidP="00391194">
            <w:pPr>
              <w:pStyle w:val="TableTextCentered"/>
              <w:rPr>
                <w:rFonts w:ascii="Times New Roman" w:hAnsi="Times New Roman"/>
                <w:sz w:val="24"/>
                <w:szCs w:val="24"/>
              </w:rPr>
            </w:pPr>
            <w:r w:rsidRPr="001913D9">
              <w:t>27%</w:t>
            </w:r>
          </w:p>
        </w:tc>
        <w:tc>
          <w:tcPr>
            <w:tcW w:w="935" w:type="dxa"/>
            <w:vAlign w:val="center"/>
            <w:hideMark/>
          </w:tcPr>
          <w:p w14:paraId="6EC81299" w14:textId="6700C6C5" w:rsidR="00D64FB8" w:rsidRPr="001913D9" w:rsidRDefault="00D64FB8" w:rsidP="00391194">
            <w:pPr>
              <w:pStyle w:val="TableText"/>
              <w:tabs>
                <w:tab w:val="decimal" w:pos="481"/>
              </w:tabs>
              <w:jc w:val="center"/>
              <w:rPr>
                <w:rFonts w:ascii="Times New Roman" w:hAnsi="Times New Roman"/>
                <w:sz w:val="24"/>
                <w:szCs w:val="24"/>
              </w:rPr>
            </w:pPr>
            <w:r w:rsidRPr="001913D9">
              <w:t>14%</w:t>
            </w:r>
          </w:p>
        </w:tc>
      </w:tr>
      <w:tr w:rsidR="00D64FB8" w:rsidRPr="001913D9" w14:paraId="53BC69C6" w14:textId="77777777" w:rsidTr="00391194">
        <w:trPr>
          <w:cnfStyle w:val="000000100000" w:firstRow="0" w:lastRow="0" w:firstColumn="0" w:lastColumn="0" w:oddVBand="0" w:evenVBand="0" w:oddHBand="1" w:evenHBand="0" w:firstRowFirstColumn="0" w:firstRowLastColumn="0" w:lastRowFirstColumn="0" w:lastRowLastColumn="0"/>
        </w:trPr>
        <w:tc>
          <w:tcPr>
            <w:tcW w:w="1868" w:type="dxa"/>
            <w:hideMark/>
          </w:tcPr>
          <w:p w14:paraId="681CEA7D" w14:textId="6A8FCBDE" w:rsidR="00D64FB8" w:rsidRPr="001913D9" w:rsidRDefault="00D64FB8" w:rsidP="00D64FB8">
            <w:pPr>
              <w:pStyle w:val="TableText"/>
              <w:rPr>
                <w:rFonts w:ascii="Times New Roman" w:hAnsi="Times New Roman"/>
                <w:sz w:val="24"/>
                <w:szCs w:val="24"/>
              </w:rPr>
            </w:pPr>
            <w:r>
              <w:t>ELs and former ELs</w:t>
            </w:r>
          </w:p>
        </w:tc>
        <w:tc>
          <w:tcPr>
            <w:tcW w:w="934" w:type="dxa"/>
            <w:vAlign w:val="center"/>
            <w:hideMark/>
          </w:tcPr>
          <w:p w14:paraId="385CB658" w14:textId="127678BA" w:rsidR="00D64FB8" w:rsidRPr="001913D9" w:rsidRDefault="00D64FB8" w:rsidP="00391194">
            <w:pPr>
              <w:pStyle w:val="TableTextCentered"/>
              <w:rPr>
                <w:rFonts w:ascii="Times New Roman" w:hAnsi="Times New Roman"/>
                <w:sz w:val="24"/>
                <w:szCs w:val="24"/>
              </w:rPr>
            </w:pPr>
            <w:r w:rsidRPr="001913D9">
              <w:t>2</w:t>
            </w:r>
          </w:p>
        </w:tc>
        <w:tc>
          <w:tcPr>
            <w:tcW w:w="935" w:type="dxa"/>
            <w:vAlign w:val="center"/>
            <w:hideMark/>
          </w:tcPr>
          <w:p w14:paraId="57CC2E40" w14:textId="4B458553" w:rsidR="00D64FB8" w:rsidRPr="001913D9" w:rsidRDefault="00391194" w:rsidP="00391194">
            <w:pPr>
              <w:pStyle w:val="TableTextCentered"/>
              <w:rPr>
                <w:rFonts w:ascii="Times New Roman" w:hAnsi="Times New Roman"/>
                <w:sz w:val="24"/>
                <w:szCs w:val="24"/>
              </w:rPr>
            </w:pPr>
            <w:r>
              <w:t>NA</w:t>
            </w:r>
          </w:p>
        </w:tc>
        <w:tc>
          <w:tcPr>
            <w:tcW w:w="934" w:type="dxa"/>
            <w:vAlign w:val="center"/>
            <w:hideMark/>
          </w:tcPr>
          <w:p w14:paraId="4F1736C0" w14:textId="660245CB" w:rsidR="00D64FB8" w:rsidRPr="001913D9" w:rsidRDefault="00D64FB8" w:rsidP="00391194">
            <w:pPr>
              <w:pStyle w:val="TableTextCentered"/>
              <w:rPr>
                <w:rFonts w:ascii="Times New Roman" w:hAnsi="Times New Roman"/>
                <w:sz w:val="24"/>
                <w:szCs w:val="24"/>
              </w:rPr>
            </w:pPr>
            <w:r w:rsidRPr="001913D9">
              <w:t>19%</w:t>
            </w:r>
          </w:p>
        </w:tc>
        <w:tc>
          <w:tcPr>
            <w:tcW w:w="935" w:type="dxa"/>
            <w:vAlign w:val="center"/>
            <w:hideMark/>
          </w:tcPr>
          <w:p w14:paraId="489C33FF" w14:textId="5E23DB3E" w:rsidR="00D64FB8" w:rsidRPr="001913D9" w:rsidRDefault="00391194" w:rsidP="00391194">
            <w:pPr>
              <w:pStyle w:val="TableText"/>
              <w:jc w:val="center"/>
              <w:rPr>
                <w:rFonts w:ascii="Times New Roman" w:hAnsi="Times New Roman"/>
                <w:sz w:val="24"/>
                <w:szCs w:val="24"/>
              </w:rPr>
            </w:pPr>
            <w:r>
              <w:t>NA</w:t>
            </w:r>
          </w:p>
        </w:tc>
        <w:tc>
          <w:tcPr>
            <w:tcW w:w="934" w:type="dxa"/>
            <w:vAlign w:val="center"/>
            <w:hideMark/>
          </w:tcPr>
          <w:p w14:paraId="2B83AC15" w14:textId="003C6EDE" w:rsidR="00D64FB8" w:rsidRPr="001913D9" w:rsidRDefault="00D64FB8" w:rsidP="00391194">
            <w:pPr>
              <w:pStyle w:val="TableTextCentered"/>
              <w:rPr>
                <w:rFonts w:ascii="Times New Roman" w:hAnsi="Times New Roman"/>
                <w:sz w:val="24"/>
                <w:szCs w:val="24"/>
              </w:rPr>
            </w:pPr>
            <w:r w:rsidRPr="001913D9">
              <w:t>2</w:t>
            </w:r>
          </w:p>
        </w:tc>
        <w:tc>
          <w:tcPr>
            <w:tcW w:w="935" w:type="dxa"/>
            <w:vAlign w:val="center"/>
            <w:hideMark/>
          </w:tcPr>
          <w:p w14:paraId="756D716D" w14:textId="0608894B" w:rsidR="00D64FB8" w:rsidRPr="001913D9" w:rsidRDefault="00391194" w:rsidP="00391194">
            <w:pPr>
              <w:pStyle w:val="TableTextCentered"/>
              <w:rPr>
                <w:rFonts w:ascii="Times New Roman" w:hAnsi="Times New Roman"/>
                <w:sz w:val="24"/>
                <w:szCs w:val="24"/>
              </w:rPr>
            </w:pPr>
            <w:r>
              <w:t>NA</w:t>
            </w:r>
          </w:p>
        </w:tc>
        <w:tc>
          <w:tcPr>
            <w:tcW w:w="934" w:type="dxa"/>
            <w:vAlign w:val="center"/>
            <w:hideMark/>
          </w:tcPr>
          <w:p w14:paraId="02A54D99" w14:textId="2975E044" w:rsidR="00D64FB8" w:rsidRPr="001913D9" w:rsidRDefault="00D64FB8" w:rsidP="00391194">
            <w:pPr>
              <w:pStyle w:val="TableTextCentered"/>
              <w:rPr>
                <w:rFonts w:ascii="Times New Roman" w:hAnsi="Times New Roman"/>
                <w:sz w:val="24"/>
                <w:szCs w:val="24"/>
              </w:rPr>
            </w:pPr>
            <w:r w:rsidRPr="001913D9">
              <w:t>15%</w:t>
            </w:r>
          </w:p>
        </w:tc>
        <w:tc>
          <w:tcPr>
            <w:tcW w:w="935" w:type="dxa"/>
            <w:vAlign w:val="center"/>
            <w:hideMark/>
          </w:tcPr>
          <w:p w14:paraId="1A9EA8BF" w14:textId="41E5E549" w:rsidR="00D64FB8" w:rsidRPr="001913D9" w:rsidRDefault="00391194" w:rsidP="00391194">
            <w:pPr>
              <w:pStyle w:val="TableText"/>
              <w:jc w:val="center"/>
              <w:rPr>
                <w:rFonts w:ascii="Times New Roman" w:hAnsi="Times New Roman"/>
                <w:sz w:val="24"/>
                <w:szCs w:val="24"/>
              </w:rPr>
            </w:pPr>
            <w:r>
              <w:t>NA</w:t>
            </w:r>
          </w:p>
        </w:tc>
      </w:tr>
      <w:tr w:rsidR="00D64FB8" w:rsidRPr="001913D9" w14:paraId="2D0129BC" w14:textId="77777777" w:rsidTr="00391194">
        <w:tc>
          <w:tcPr>
            <w:tcW w:w="1868" w:type="dxa"/>
            <w:hideMark/>
          </w:tcPr>
          <w:p w14:paraId="7E32BF38" w14:textId="658032E3" w:rsidR="00D64FB8" w:rsidRPr="001913D9" w:rsidRDefault="00D64FB8" w:rsidP="00D64FB8">
            <w:pPr>
              <w:pStyle w:val="TableText"/>
              <w:rPr>
                <w:rFonts w:ascii="Times New Roman" w:hAnsi="Times New Roman"/>
                <w:sz w:val="24"/>
                <w:szCs w:val="24"/>
              </w:rPr>
            </w:pPr>
            <w:r>
              <w:rPr>
                <w:rStyle w:val="normaltextrun"/>
                <w:rFonts w:eastAsia="Calibri" w:cs="Calibri"/>
                <w:szCs w:val="20"/>
              </w:rPr>
              <w:t>Students with disabilities</w:t>
            </w:r>
          </w:p>
        </w:tc>
        <w:tc>
          <w:tcPr>
            <w:tcW w:w="934" w:type="dxa"/>
            <w:vAlign w:val="center"/>
            <w:hideMark/>
          </w:tcPr>
          <w:p w14:paraId="7BDED5EE" w14:textId="2A294B3A" w:rsidR="00D64FB8" w:rsidRPr="001913D9" w:rsidRDefault="00D64FB8" w:rsidP="00391194">
            <w:pPr>
              <w:pStyle w:val="TableTextCentered"/>
              <w:rPr>
                <w:rFonts w:ascii="Times New Roman" w:hAnsi="Times New Roman"/>
                <w:sz w:val="24"/>
                <w:szCs w:val="24"/>
              </w:rPr>
            </w:pPr>
            <w:r w:rsidRPr="001913D9">
              <w:t>28</w:t>
            </w:r>
          </w:p>
        </w:tc>
        <w:tc>
          <w:tcPr>
            <w:tcW w:w="935" w:type="dxa"/>
            <w:vAlign w:val="center"/>
            <w:hideMark/>
          </w:tcPr>
          <w:p w14:paraId="2EC1FEC7" w14:textId="0D37AC9E" w:rsidR="00D64FB8" w:rsidRPr="001913D9" w:rsidRDefault="00D64FB8" w:rsidP="00391194">
            <w:pPr>
              <w:pStyle w:val="TableTextCentered"/>
              <w:rPr>
                <w:rFonts w:ascii="Times New Roman" w:hAnsi="Times New Roman"/>
                <w:sz w:val="24"/>
                <w:szCs w:val="24"/>
              </w:rPr>
            </w:pPr>
            <w:r w:rsidRPr="001913D9">
              <w:t>21%</w:t>
            </w:r>
          </w:p>
        </w:tc>
        <w:tc>
          <w:tcPr>
            <w:tcW w:w="934" w:type="dxa"/>
            <w:vAlign w:val="center"/>
            <w:hideMark/>
          </w:tcPr>
          <w:p w14:paraId="6357E0BF" w14:textId="2BE5D3E2" w:rsidR="00D64FB8" w:rsidRPr="001913D9" w:rsidRDefault="00D64FB8" w:rsidP="00391194">
            <w:pPr>
              <w:pStyle w:val="TableTextCentered"/>
              <w:rPr>
                <w:rFonts w:ascii="Times New Roman" w:hAnsi="Times New Roman"/>
                <w:sz w:val="24"/>
                <w:szCs w:val="24"/>
              </w:rPr>
            </w:pPr>
            <w:r w:rsidRPr="001913D9">
              <w:t>25%</w:t>
            </w:r>
          </w:p>
        </w:tc>
        <w:tc>
          <w:tcPr>
            <w:tcW w:w="935" w:type="dxa"/>
            <w:vAlign w:val="center"/>
            <w:hideMark/>
          </w:tcPr>
          <w:p w14:paraId="3D55F207" w14:textId="1B93E26B" w:rsidR="00D64FB8" w:rsidRPr="001913D9" w:rsidRDefault="00D64FB8" w:rsidP="00391194">
            <w:pPr>
              <w:pStyle w:val="TableText"/>
              <w:tabs>
                <w:tab w:val="decimal" w:pos="481"/>
              </w:tabs>
              <w:jc w:val="center"/>
              <w:rPr>
                <w:rFonts w:ascii="Times New Roman" w:hAnsi="Times New Roman"/>
                <w:sz w:val="24"/>
                <w:szCs w:val="24"/>
              </w:rPr>
            </w:pPr>
            <w:r w:rsidRPr="001913D9">
              <w:t>-4%</w:t>
            </w:r>
          </w:p>
        </w:tc>
        <w:tc>
          <w:tcPr>
            <w:tcW w:w="934" w:type="dxa"/>
            <w:vAlign w:val="center"/>
            <w:hideMark/>
          </w:tcPr>
          <w:p w14:paraId="2532CCF0" w14:textId="2AFE5E91" w:rsidR="00D64FB8" w:rsidRPr="001913D9" w:rsidRDefault="00D64FB8" w:rsidP="00391194">
            <w:pPr>
              <w:pStyle w:val="TableTextCentered"/>
              <w:rPr>
                <w:rFonts w:ascii="Times New Roman" w:hAnsi="Times New Roman"/>
                <w:sz w:val="24"/>
                <w:szCs w:val="24"/>
              </w:rPr>
            </w:pPr>
            <w:r w:rsidRPr="001913D9">
              <w:t>28</w:t>
            </w:r>
          </w:p>
        </w:tc>
        <w:tc>
          <w:tcPr>
            <w:tcW w:w="935" w:type="dxa"/>
            <w:vAlign w:val="center"/>
            <w:hideMark/>
          </w:tcPr>
          <w:p w14:paraId="28ECD739" w14:textId="7B7EB5DE" w:rsidR="00D64FB8" w:rsidRPr="001913D9" w:rsidRDefault="00D64FB8" w:rsidP="00391194">
            <w:pPr>
              <w:pStyle w:val="TableTextCentered"/>
              <w:rPr>
                <w:rFonts w:ascii="Times New Roman" w:hAnsi="Times New Roman"/>
                <w:sz w:val="24"/>
                <w:szCs w:val="24"/>
              </w:rPr>
            </w:pPr>
            <w:r w:rsidRPr="001913D9">
              <w:t>18%</w:t>
            </w:r>
          </w:p>
        </w:tc>
        <w:tc>
          <w:tcPr>
            <w:tcW w:w="934" w:type="dxa"/>
            <w:vAlign w:val="center"/>
            <w:hideMark/>
          </w:tcPr>
          <w:p w14:paraId="21097CDA" w14:textId="4713F3A5" w:rsidR="00D64FB8" w:rsidRPr="001913D9" w:rsidRDefault="00D64FB8" w:rsidP="00391194">
            <w:pPr>
              <w:pStyle w:val="TableTextCentered"/>
              <w:rPr>
                <w:rFonts w:ascii="Times New Roman" w:hAnsi="Times New Roman"/>
                <w:sz w:val="24"/>
                <w:szCs w:val="24"/>
              </w:rPr>
            </w:pPr>
            <w:r w:rsidRPr="001913D9">
              <w:t>14%</w:t>
            </w:r>
          </w:p>
        </w:tc>
        <w:tc>
          <w:tcPr>
            <w:tcW w:w="935" w:type="dxa"/>
            <w:vAlign w:val="center"/>
            <w:hideMark/>
          </w:tcPr>
          <w:p w14:paraId="04077431" w14:textId="709232DF" w:rsidR="00D64FB8" w:rsidRPr="001913D9" w:rsidRDefault="00D64FB8" w:rsidP="00391194">
            <w:pPr>
              <w:pStyle w:val="TableText"/>
              <w:tabs>
                <w:tab w:val="decimal" w:pos="481"/>
              </w:tabs>
              <w:jc w:val="center"/>
              <w:rPr>
                <w:rFonts w:ascii="Times New Roman" w:hAnsi="Times New Roman"/>
                <w:sz w:val="24"/>
                <w:szCs w:val="24"/>
              </w:rPr>
            </w:pPr>
            <w:r w:rsidRPr="001913D9">
              <w:t>4%</w:t>
            </w:r>
          </w:p>
        </w:tc>
      </w:tr>
    </w:tbl>
    <w:p w14:paraId="161C738C" w14:textId="0EF8B4B4" w:rsidR="00BD3F58" w:rsidRPr="001913D9" w:rsidRDefault="007E6C32" w:rsidP="007E6C32">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7</w:t>
        </w:r>
      </w:fldSimple>
      <w:r w:rsidRPr="00294F55">
        <w:rPr>
          <w:rStyle w:val="normaltextrun"/>
        </w:rPr>
        <w:t xml:space="preserve">. </w:t>
      </w:r>
      <w:r w:rsidR="00BD3F58" w:rsidRPr="001913D9">
        <w:t>Tewksbury Public Schools</w:t>
      </w:r>
      <w:r>
        <w:t xml:space="preserve">: </w:t>
      </w:r>
      <w:r w:rsidR="00BD3F58" w:rsidRPr="001913D9">
        <w:t>Next</w:t>
      </w:r>
      <w:r w:rsidR="00B352AE">
        <w:t>-</w:t>
      </w:r>
      <w:r w:rsidR="00BD3F58" w:rsidRPr="001913D9">
        <w:t xml:space="preserve">Generation MCAS Science </w:t>
      </w:r>
      <w:r w:rsidR="00D64FB8">
        <w:t xml:space="preserve">Percentage </w:t>
      </w:r>
      <w:r w:rsidR="00BD3F58" w:rsidRPr="001913D9">
        <w:t>Meeting or Exceeding Expectations in Grades 5 and 8, 2019</w:t>
      </w:r>
      <w:r w:rsidR="00D64FB8">
        <w:t>-</w:t>
      </w:r>
      <w:r w:rsidR="00BD3F58" w:rsidRPr="001913D9">
        <w:t>2021 </w:t>
      </w:r>
    </w:p>
    <w:tbl>
      <w:tblPr>
        <w:tblStyle w:val="MSVTable11"/>
        <w:tblW w:w="5000" w:type="pct"/>
        <w:tblLook w:val="04A0" w:firstRow="1" w:lastRow="0" w:firstColumn="1" w:lastColumn="0" w:noHBand="0" w:noVBand="1"/>
      </w:tblPr>
      <w:tblGrid>
        <w:gridCol w:w="2410"/>
        <w:gridCol w:w="1386"/>
        <w:gridCol w:w="1387"/>
        <w:gridCol w:w="1387"/>
        <w:gridCol w:w="1387"/>
        <w:gridCol w:w="1387"/>
      </w:tblGrid>
      <w:tr w:rsidR="008D0665" w:rsidRPr="001913D9" w14:paraId="6E64BC0C" w14:textId="77777777" w:rsidTr="00D64FB8">
        <w:trPr>
          <w:cnfStyle w:val="100000000000" w:firstRow="1" w:lastRow="0" w:firstColumn="0" w:lastColumn="0" w:oddVBand="0" w:evenVBand="0" w:oddHBand="0" w:evenHBand="0" w:firstRowFirstColumn="0" w:firstRowLastColumn="0" w:lastRowFirstColumn="0" w:lastRowLastColumn="0"/>
        </w:trPr>
        <w:tc>
          <w:tcPr>
            <w:tcW w:w="2410" w:type="dxa"/>
            <w:hideMark/>
          </w:tcPr>
          <w:p w14:paraId="1740AA9F" w14:textId="77777777" w:rsidR="008D0665" w:rsidRPr="00042605" w:rsidRDefault="008D0665" w:rsidP="001D1191">
            <w:pPr>
              <w:pStyle w:val="TableColHeadingCenter"/>
            </w:pPr>
            <w:r w:rsidRPr="00042605">
              <w:t>Group </w:t>
            </w:r>
          </w:p>
        </w:tc>
        <w:tc>
          <w:tcPr>
            <w:tcW w:w="1386" w:type="dxa"/>
            <w:hideMark/>
          </w:tcPr>
          <w:p w14:paraId="26DE64D0" w14:textId="77777777" w:rsidR="008D0665" w:rsidRPr="00042605" w:rsidRDefault="008D0665" w:rsidP="001D1191">
            <w:pPr>
              <w:pStyle w:val="TableColHeadingCenter"/>
            </w:pPr>
            <w:r w:rsidRPr="00D64FB8">
              <w:rPr>
                <w:i/>
                <w:iCs/>
              </w:rPr>
              <w:t>N</w:t>
            </w:r>
            <w:r w:rsidRPr="00042605">
              <w:t xml:space="preserve"> (2021) </w:t>
            </w:r>
          </w:p>
        </w:tc>
        <w:tc>
          <w:tcPr>
            <w:tcW w:w="1387" w:type="dxa"/>
            <w:hideMark/>
          </w:tcPr>
          <w:p w14:paraId="3CCE4B3E" w14:textId="77777777" w:rsidR="008D0665" w:rsidRPr="00042605" w:rsidRDefault="008D0665" w:rsidP="001D1191">
            <w:pPr>
              <w:pStyle w:val="TableColHeadingCenter"/>
            </w:pPr>
            <w:r w:rsidRPr="00042605">
              <w:t>2019 </w:t>
            </w:r>
          </w:p>
        </w:tc>
        <w:tc>
          <w:tcPr>
            <w:tcW w:w="1387" w:type="dxa"/>
            <w:hideMark/>
          </w:tcPr>
          <w:p w14:paraId="51294E88" w14:textId="77777777" w:rsidR="008D0665" w:rsidRPr="00042605" w:rsidRDefault="008D0665" w:rsidP="001D1191">
            <w:pPr>
              <w:pStyle w:val="TableColHeadingCenter"/>
            </w:pPr>
            <w:r w:rsidRPr="00042605">
              <w:t>2021 </w:t>
            </w:r>
          </w:p>
        </w:tc>
        <w:tc>
          <w:tcPr>
            <w:tcW w:w="1387" w:type="dxa"/>
            <w:hideMark/>
          </w:tcPr>
          <w:p w14:paraId="38B69C69" w14:textId="77777777" w:rsidR="008D0665" w:rsidRPr="00042605" w:rsidRDefault="008D0665" w:rsidP="001D1191">
            <w:pPr>
              <w:pStyle w:val="TableColHeadingCenter"/>
            </w:pPr>
            <w:r w:rsidRPr="00042605">
              <w:t>State (2021) </w:t>
            </w:r>
          </w:p>
        </w:tc>
        <w:tc>
          <w:tcPr>
            <w:tcW w:w="1387" w:type="dxa"/>
            <w:hideMark/>
          </w:tcPr>
          <w:p w14:paraId="509B3C4A" w14:textId="339219A2" w:rsidR="008D0665" w:rsidRPr="00042605" w:rsidRDefault="008D0665" w:rsidP="001D1191">
            <w:pPr>
              <w:pStyle w:val="TableColHeadingCenter"/>
            </w:pPr>
            <w:r w:rsidRPr="00042605">
              <w:t>Above/</w:t>
            </w:r>
            <w:r w:rsidR="004F57C3">
              <w:t>b</w:t>
            </w:r>
            <w:r w:rsidRPr="00042605">
              <w:t>elow </w:t>
            </w:r>
          </w:p>
        </w:tc>
      </w:tr>
      <w:tr w:rsidR="00E11E65" w:rsidRPr="001913D9" w14:paraId="20C9EE2F" w14:textId="77777777" w:rsidTr="00C375B9">
        <w:trPr>
          <w:cnfStyle w:val="000000100000" w:firstRow="0" w:lastRow="0" w:firstColumn="0" w:lastColumn="0" w:oddVBand="0" w:evenVBand="0" w:oddHBand="1" w:evenHBand="0" w:firstRowFirstColumn="0" w:firstRowLastColumn="0" w:lastRowFirstColumn="0" w:lastRowLastColumn="0"/>
        </w:trPr>
        <w:tc>
          <w:tcPr>
            <w:tcW w:w="2410" w:type="dxa"/>
            <w:hideMark/>
          </w:tcPr>
          <w:p w14:paraId="298EF80B" w14:textId="77777777" w:rsidR="008D0665" w:rsidRPr="00042605" w:rsidRDefault="008D0665" w:rsidP="001D1191">
            <w:pPr>
              <w:pStyle w:val="TableText"/>
            </w:pPr>
            <w:r w:rsidRPr="00042605">
              <w:t>All </w:t>
            </w:r>
          </w:p>
        </w:tc>
        <w:tc>
          <w:tcPr>
            <w:tcW w:w="1386" w:type="dxa"/>
            <w:vAlign w:val="center"/>
            <w:hideMark/>
          </w:tcPr>
          <w:p w14:paraId="6CCE962F" w14:textId="076D481E" w:rsidR="008D0665" w:rsidRPr="00042605" w:rsidRDefault="008D0665" w:rsidP="00C375B9">
            <w:pPr>
              <w:pStyle w:val="TableTextCentered"/>
              <w:rPr>
                <w:rFonts w:cs="Times New Roman"/>
                <w:sz w:val="24"/>
                <w:szCs w:val="24"/>
              </w:rPr>
            </w:pPr>
            <w:r w:rsidRPr="00042605">
              <w:t>448</w:t>
            </w:r>
          </w:p>
        </w:tc>
        <w:tc>
          <w:tcPr>
            <w:tcW w:w="1387" w:type="dxa"/>
            <w:vAlign w:val="center"/>
            <w:hideMark/>
          </w:tcPr>
          <w:p w14:paraId="4C648142" w14:textId="06746B50" w:rsidR="008D0665" w:rsidRPr="00042605" w:rsidRDefault="008D0665" w:rsidP="00C375B9">
            <w:pPr>
              <w:pStyle w:val="TableTextCentered"/>
              <w:rPr>
                <w:rFonts w:cs="Times New Roman"/>
                <w:sz w:val="24"/>
                <w:szCs w:val="24"/>
              </w:rPr>
            </w:pPr>
            <w:r w:rsidRPr="00042605">
              <w:t>52%</w:t>
            </w:r>
          </w:p>
        </w:tc>
        <w:tc>
          <w:tcPr>
            <w:tcW w:w="1387" w:type="dxa"/>
            <w:vAlign w:val="center"/>
            <w:hideMark/>
          </w:tcPr>
          <w:p w14:paraId="46BFA84D" w14:textId="3B458952" w:rsidR="008D0665" w:rsidRPr="00042605" w:rsidRDefault="008D0665" w:rsidP="00C375B9">
            <w:pPr>
              <w:pStyle w:val="TableTextCentered"/>
              <w:rPr>
                <w:rFonts w:cs="Times New Roman"/>
                <w:sz w:val="24"/>
                <w:szCs w:val="24"/>
              </w:rPr>
            </w:pPr>
            <w:r w:rsidRPr="00042605">
              <w:t>49%</w:t>
            </w:r>
          </w:p>
        </w:tc>
        <w:tc>
          <w:tcPr>
            <w:tcW w:w="1387" w:type="dxa"/>
            <w:vAlign w:val="center"/>
            <w:hideMark/>
          </w:tcPr>
          <w:p w14:paraId="41A87E52" w14:textId="75B1DD89" w:rsidR="008D0665" w:rsidRPr="00042605" w:rsidRDefault="008D0665" w:rsidP="00C375B9">
            <w:pPr>
              <w:pStyle w:val="TableTextCentered"/>
              <w:rPr>
                <w:rFonts w:cs="Times New Roman"/>
                <w:sz w:val="24"/>
                <w:szCs w:val="24"/>
              </w:rPr>
            </w:pPr>
            <w:r w:rsidRPr="00042605">
              <w:t>42%</w:t>
            </w:r>
          </w:p>
        </w:tc>
        <w:tc>
          <w:tcPr>
            <w:tcW w:w="1387" w:type="dxa"/>
            <w:vAlign w:val="center"/>
            <w:hideMark/>
          </w:tcPr>
          <w:p w14:paraId="7802DC4A" w14:textId="438CCD4D" w:rsidR="008D0665" w:rsidRPr="00042605" w:rsidRDefault="008D0665" w:rsidP="00C375B9">
            <w:pPr>
              <w:pStyle w:val="TableTextCentered"/>
              <w:tabs>
                <w:tab w:val="decimal" w:pos="679"/>
              </w:tabs>
              <w:jc w:val="left"/>
              <w:rPr>
                <w:rFonts w:cs="Times New Roman"/>
                <w:sz w:val="24"/>
                <w:szCs w:val="24"/>
              </w:rPr>
            </w:pPr>
            <w:r w:rsidRPr="00042605">
              <w:t>7%</w:t>
            </w:r>
          </w:p>
        </w:tc>
      </w:tr>
      <w:tr w:rsidR="008D0665" w:rsidRPr="001913D9" w14:paraId="31A55146" w14:textId="77777777" w:rsidTr="00C375B9">
        <w:tc>
          <w:tcPr>
            <w:tcW w:w="2410" w:type="dxa"/>
            <w:hideMark/>
          </w:tcPr>
          <w:p w14:paraId="7DC338BE" w14:textId="77777777" w:rsidR="008D0665" w:rsidRPr="00042605" w:rsidRDefault="008D0665" w:rsidP="001D1191">
            <w:pPr>
              <w:pStyle w:val="TableText"/>
            </w:pPr>
            <w:r w:rsidRPr="00042605">
              <w:t>African American/Black </w:t>
            </w:r>
          </w:p>
        </w:tc>
        <w:tc>
          <w:tcPr>
            <w:tcW w:w="1386" w:type="dxa"/>
            <w:vAlign w:val="center"/>
            <w:hideMark/>
          </w:tcPr>
          <w:p w14:paraId="4564CFA7" w14:textId="0BACD89F" w:rsidR="008D0665" w:rsidRPr="00042605" w:rsidRDefault="008D0665" w:rsidP="00C375B9">
            <w:pPr>
              <w:pStyle w:val="TableTextCentered"/>
              <w:rPr>
                <w:rFonts w:cs="Times New Roman"/>
                <w:sz w:val="24"/>
                <w:szCs w:val="24"/>
              </w:rPr>
            </w:pPr>
            <w:r w:rsidRPr="00042605">
              <w:t>19</w:t>
            </w:r>
          </w:p>
        </w:tc>
        <w:tc>
          <w:tcPr>
            <w:tcW w:w="1387" w:type="dxa"/>
            <w:vAlign w:val="center"/>
            <w:hideMark/>
          </w:tcPr>
          <w:p w14:paraId="477F129C" w14:textId="00FEF07B" w:rsidR="008D0665" w:rsidRPr="00042605" w:rsidRDefault="008D0665" w:rsidP="00C375B9">
            <w:pPr>
              <w:pStyle w:val="TableTextCentered"/>
              <w:rPr>
                <w:rFonts w:cs="Times New Roman"/>
                <w:sz w:val="24"/>
                <w:szCs w:val="24"/>
              </w:rPr>
            </w:pPr>
            <w:r w:rsidRPr="00042605">
              <w:t>42%</w:t>
            </w:r>
          </w:p>
        </w:tc>
        <w:tc>
          <w:tcPr>
            <w:tcW w:w="1387" w:type="dxa"/>
            <w:vAlign w:val="center"/>
            <w:hideMark/>
          </w:tcPr>
          <w:p w14:paraId="70F9B573" w14:textId="4F5C524F" w:rsidR="008D0665" w:rsidRPr="00042605" w:rsidRDefault="008D0665" w:rsidP="00C375B9">
            <w:pPr>
              <w:pStyle w:val="TableTextCentered"/>
              <w:rPr>
                <w:rFonts w:cs="Times New Roman"/>
                <w:sz w:val="24"/>
                <w:szCs w:val="24"/>
              </w:rPr>
            </w:pPr>
            <w:r w:rsidRPr="00042605">
              <w:t>37%</w:t>
            </w:r>
          </w:p>
        </w:tc>
        <w:tc>
          <w:tcPr>
            <w:tcW w:w="1387" w:type="dxa"/>
            <w:vAlign w:val="center"/>
            <w:hideMark/>
          </w:tcPr>
          <w:p w14:paraId="36B2E142" w14:textId="23CE8050" w:rsidR="008D0665" w:rsidRPr="00042605" w:rsidRDefault="008D0665" w:rsidP="00C375B9">
            <w:pPr>
              <w:pStyle w:val="TableTextCentered"/>
              <w:rPr>
                <w:rFonts w:cs="Times New Roman"/>
                <w:sz w:val="24"/>
                <w:szCs w:val="24"/>
              </w:rPr>
            </w:pPr>
            <w:r w:rsidRPr="00042605">
              <w:t>19%</w:t>
            </w:r>
          </w:p>
        </w:tc>
        <w:tc>
          <w:tcPr>
            <w:tcW w:w="1387" w:type="dxa"/>
            <w:vAlign w:val="center"/>
            <w:hideMark/>
          </w:tcPr>
          <w:p w14:paraId="07786AC9" w14:textId="441D3350" w:rsidR="008D0665" w:rsidRPr="00042605" w:rsidRDefault="008D0665" w:rsidP="00C375B9">
            <w:pPr>
              <w:pStyle w:val="TableTextCentered"/>
              <w:tabs>
                <w:tab w:val="decimal" w:pos="679"/>
              </w:tabs>
              <w:jc w:val="left"/>
              <w:rPr>
                <w:rFonts w:cs="Times New Roman"/>
                <w:sz w:val="24"/>
                <w:szCs w:val="24"/>
              </w:rPr>
            </w:pPr>
            <w:r w:rsidRPr="00042605">
              <w:t>18%</w:t>
            </w:r>
          </w:p>
        </w:tc>
      </w:tr>
      <w:tr w:rsidR="00E11E65" w:rsidRPr="001913D9" w14:paraId="6FE3B96D" w14:textId="77777777" w:rsidTr="00C375B9">
        <w:trPr>
          <w:cnfStyle w:val="000000100000" w:firstRow="0" w:lastRow="0" w:firstColumn="0" w:lastColumn="0" w:oddVBand="0" w:evenVBand="0" w:oddHBand="1" w:evenHBand="0" w:firstRowFirstColumn="0" w:firstRowLastColumn="0" w:lastRowFirstColumn="0" w:lastRowLastColumn="0"/>
        </w:trPr>
        <w:tc>
          <w:tcPr>
            <w:tcW w:w="2410" w:type="dxa"/>
            <w:hideMark/>
          </w:tcPr>
          <w:p w14:paraId="2E2BC35F" w14:textId="77777777" w:rsidR="008D0665" w:rsidRPr="00042605" w:rsidRDefault="008D0665" w:rsidP="001D1191">
            <w:pPr>
              <w:pStyle w:val="TableText"/>
            </w:pPr>
            <w:r w:rsidRPr="00042605">
              <w:t>Asian </w:t>
            </w:r>
          </w:p>
        </w:tc>
        <w:tc>
          <w:tcPr>
            <w:tcW w:w="1386" w:type="dxa"/>
            <w:vAlign w:val="center"/>
            <w:hideMark/>
          </w:tcPr>
          <w:p w14:paraId="5FF2DE4A" w14:textId="2F464B05" w:rsidR="008D0665" w:rsidRPr="00042605" w:rsidRDefault="008D0665" w:rsidP="00C375B9">
            <w:pPr>
              <w:pStyle w:val="TableTextCentered"/>
              <w:rPr>
                <w:rFonts w:cs="Times New Roman"/>
                <w:sz w:val="24"/>
                <w:szCs w:val="24"/>
              </w:rPr>
            </w:pPr>
            <w:r w:rsidRPr="00042605">
              <w:t>15</w:t>
            </w:r>
          </w:p>
        </w:tc>
        <w:tc>
          <w:tcPr>
            <w:tcW w:w="1387" w:type="dxa"/>
            <w:vAlign w:val="center"/>
            <w:hideMark/>
          </w:tcPr>
          <w:p w14:paraId="0346A15E" w14:textId="36B8D92E" w:rsidR="008D0665" w:rsidRPr="00042605" w:rsidRDefault="008D0665" w:rsidP="00C375B9">
            <w:pPr>
              <w:pStyle w:val="TableTextCentered"/>
              <w:rPr>
                <w:rFonts w:cs="Times New Roman"/>
                <w:sz w:val="24"/>
                <w:szCs w:val="24"/>
              </w:rPr>
            </w:pPr>
            <w:r w:rsidRPr="00042605">
              <w:t>80%</w:t>
            </w:r>
          </w:p>
        </w:tc>
        <w:tc>
          <w:tcPr>
            <w:tcW w:w="1387" w:type="dxa"/>
            <w:vAlign w:val="center"/>
            <w:hideMark/>
          </w:tcPr>
          <w:p w14:paraId="47A93684" w14:textId="6C7095CC" w:rsidR="008D0665" w:rsidRPr="00042605" w:rsidRDefault="008D0665" w:rsidP="00C375B9">
            <w:pPr>
              <w:pStyle w:val="TableTextCentered"/>
              <w:rPr>
                <w:rFonts w:cs="Times New Roman"/>
                <w:sz w:val="24"/>
                <w:szCs w:val="24"/>
              </w:rPr>
            </w:pPr>
            <w:r w:rsidRPr="00042605">
              <w:t>40%</w:t>
            </w:r>
          </w:p>
        </w:tc>
        <w:tc>
          <w:tcPr>
            <w:tcW w:w="1387" w:type="dxa"/>
            <w:vAlign w:val="center"/>
            <w:hideMark/>
          </w:tcPr>
          <w:p w14:paraId="419D359B" w14:textId="362F9604" w:rsidR="008D0665" w:rsidRPr="00042605" w:rsidRDefault="008D0665" w:rsidP="00C375B9">
            <w:pPr>
              <w:pStyle w:val="TableTextCentered"/>
              <w:rPr>
                <w:rFonts w:cs="Times New Roman"/>
                <w:sz w:val="24"/>
                <w:szCs w:val="24"/>
              </w:rPr>
            </w:pPr>
            <w:r w:rsidRPr="00042605">
              <w:t>62%</w:t>
            </w:r>
          </w:p>
        </w:tc>
        <w:tc>
          <w:tcPr>
            <w:tcW w:w="1387" w:type="dxa"/>
            <w:vAlign w:val="center"/>
            <w:hideMark/>
          </w:tcPr>
          <w:p w14:paraId="471E4902" w14:textId="5A9AE84D" w:rsidR="008D0665" w:rsidRPr="00042605" w:rsidRDefault="008D0665" w:rsidP="00C375B9">
            <w:pPr>
              <w:pStyle w:val="TableTextCentered"/>
              <w:tabs>
                <w:tab w:val="decimal" w:pos="679"/>
              </w:tabs>
              <w:jc w:val="left"/>
              <w:rPr>
                <w:rFonts w:cs="Times New Roman"/>
                <w:sz w:val="24"/>
                <w:szCs w:val="24"/>
              </w:rPr>
            </w:pPr>
            <w:r w:rsidRPr="00042605">
              <w:t>-22%</w:t>
            </w:r>
          </w:p>
        </w:tc>
      </w:tr>
      <w:tr w:rsidR="008D0665" w:rsidRPr="001913D9" w14:paraId="400FA2DF" w14:textId="77777777" w:rsidTr="00C375B9">
        <w:tc>
          <w:tcPr>
            <w:tcW w:w="2410" w:type="dxa"/>
            <w:hideMark/>
          </w:tcPr>
          <w:p w14:paraId="0E4D736D" w14:textId="77777777" w:rsidR="008D0665" w:rsidRPr="00042605" w:rsidRDefault="008D0665" w:rsidP="001D1191">
            <w:pPr>
              <w:pStyle w:val="TableText"/>
            </w:pPr>
            <w:r w:rsidRPr="00042605">
              <w:t>Hispanic/Latino </w:t>
            </w:r>
          </w:p>
        </w:tc>
        <w:tc>
          <w:tcPr>
            <w:tcW w:w="1386" w:type="dxa"/>
            <w:vAlign w:val="center"/>
            <w:hideMark/>
          </w:tcPr>
          <w:p w14:paraId="4C51D492" w14:textId="03CEAB71" w:rsidR="008D0665" w:rsidRPr="00042605" w:rsidRDefault="008D0665" w:rsidP="00C375B9">
            <w:pPr>
              <w:pStyle w:val="TableTextCentered"/>
              <w:rPr>
                <w:rFonts w:cs="Times New Roman"/>
                <w:sz w:val="24"/>
                <w:szCs w:val="24"/>
              </w:rPr>
            </w:pPr>
            <w:r w:rsidRPr="00042605">
              <w:t>31</w:t>
            </w:r>
          </w:p>
        </w:tc>
        <w:tc>
          <w:tcPr>
            <w:tcW w:w="1387" w:type="dxa"/>
            <w:vAlign w:val="center"/>
            <w:hideMark/>
          </w:tcPr>
          <w:p w14:paraId="7A54B2D0" w14:textId="2A93BCE2" w:rsidR="008D0665" w:rsidRPr="00042605" w:rsidRDefault="008D0665" w:rsidP="00C375B9">
            <w:pPr>
              <w:pStyle w:val="TableTextCentered"/>
              <w:rPr>
                <w:rFonts w:cs="Times New Roman"/>
                <w:sz w:val="24"/>
                <w:szCs w:val="24"/>
              </w:rPr>
            </w:pPr>
            <w:r w:rsidRPr="00042605">
              <w:t>33%</w:t>
            </w:r>
          </w:p>
        </w:tc>
        <w:tc>
          <w:tcPr>
            <w:tcW w:w="1387" w:type="dxa"/>
            <w:vAlign w:val="center"/>
            <w:hideMark/>
          </w:tcPr>
          <w:p w14:paraId="1E5CC43C" w14:textId="00C1F1BD" w:rsidR="008D0665" w:rsidRPr="00042605" w:rsidRDefault="008D0665" w:rsidP="00C375B9">
            <w:pPr>
              <w:pStyle w:val="TableTextCentered"/>
              <w:rPr>
                <w:rFonts w:cs="Times New Roman"/>
                <w:sz w:val="24"/>
                <w:szCs w:val="24"/>
              </w:rPr>
            </w:pPr>
            <w:r w:rsidRPr="00042605">
              <w:t>29%</w:t>
            </w:r>
          </w:p>
        </w:tc>
        <w:tc>
          <w:tcPr>
            <w:tcW w:w="1387" w:type="dxa"/>
            <w:vAlign w:val="center"/>
            <w:hideMark/>
          </w:tcPr>
          <w:p w14:paraId="67E0F036" w14:textId="2B6385A6" w:rsidR="008D0665" w:rsidRPr="00042605" w:rsidRDefault="008D0665" w:rsidP="00C375B9">
            <w:pPr>
              <w:pStyle w:val="TableTextCentered"/>
              <w:rPr>
                <w:rFonts w:cs="Times New Roman"/>
                <w:sz w:val="24"/>
                <w:szCs w:val="24"/>
              </w:rPr>
            </w:pPr>
            <w:r w:rsidRPr="00042605">
              <w:t>20%</w:t>
            </w:r>
          </w:p>
        </w:tc>
        <w:tc>
          <w:tcPr>
            <w:tcW w:w="1387" w:type="dxa"/>
            <w:vAlign w:val="center"/>
            <w:hideMark/>
          </w:tcPr>
          <w:p w14:paraId="3B6C2D38" w14:textId="240B0EAB" w:rsidR="008D0665" w:rsidRPr="00042605" w:rsidRDefault="008D0665" w:rsidP="00C375B9">
            <w:pPr>
              <w:pStyle w:val="TableTextCentered"/>
              <w:tabs>
                <w:tab w:val="decimal" w:pos="679"/>
              </w:tabs>
              <w:jc w:val="left"/>
              <w:rPr>
                <w:rFonts w:cs="Times New Roman"/>
                <w:sz w:val="24"/>
                <w:szCs w:val="24"/>
              </w:rPr>
            </w:pPr>
            <w:r w:rsidRPr="00042605">
              <w:t>9%</w:t>
            </w:r>
          </w:p>
        </w:tc>
      </w:tr>
      <w:tr w:rsidR="00D64FB8" w:rsidRPr="001913D9" w14:paraId="46EC7557" w14:textId="77777777" w:rsidTr="00C375B9">
        <w:trPr>
          <w:cnfStyle w:val="000000100000" w:firstRow="0" w:lastRow="0" w:firstColumn="0" w:lastColumn="0" w:oddVBand="0" w:evenVBand="0" w:oddHBand="1" w:evenHBand="0" w:firstRowFirstColumn="0" w:firstRowLastColumn="0" w:lastRowFirstColumn="0" w:lastRowLastColumn="0"/>
        </w:trPr>
        <w:tc>
          <w:tcPr>
            <w:tcW w:w="2410" w:type="dxa"/>
            <w:hideMark/>
          </w:tcPr>
          <w:p w14:paraId="32E82393" w14:textId="06EE249C" w:rsidR="00D64FB8" w:rsidRPr="00042605" w:rsidRDefault="00D64FB8" w:rsidP="001D1191">
            <w:pPr>
              <w:pStyle w:val="TableText"/>
            </w:pPr>
            <w:r>
              <w:t>Multirace</w:t>
            </w:r>
          </w:p>
        </w:tc>
        <w:tc>
          <w:tcPr>
            <w:tcW w:w="1386" w:type="dxa"/>
            <w:vAlign w:val="center"/>
            <w:hideMark/>
          </w:tcPr>
          <w:p w14:paraId="0EA97AB9" w14:textId="573E8189" w:rsidR="00D64FB8" w:rsidRPr="00042605" w:rsidRDefault="00D64FB8" w:rsidP="00C375B9">
            <w:pPr>
              <w:pStyle w:val="TableTextCentered"/>
              <w:rPr>
                <w:rFonts w:cs="Times New Roman"/>
                <w:sz w:val="24"/>
                <w:szCs w:val="24"/>
              </w:rPr>
            </w:pPr>
            <w:r w:rsidRPr="00042605">
              <w:t>7</w:t>
            </w:r>
          </w:p>
        </w:tc>
        <w:tc>
          <w:tcPr>
            <w:tcW w:w="1387" w:type="dxa"/>
            <w:vAlign w:val="center"/>
            <w:hideMark/>
          </w:tcPr>
          <w:p w14:paraId="16D5C727" w14:textId="625EEED7" w:rsidR="00D64FB8" w:rsidRPr="00042605" w:rsidRDefault="00C375B9" w:rsidP="00C375B9">
            <w:pPr>
              <w:pStyle w:val="TableTextCentered"/>
              <w:rPr>
                <w:rFonts w:cs="Times New Roman"/>
                <w:sz w:val="24"/>
                <w:szCs w:val="24"/>
              </w:rPr>
            </w:pPr>
            <w:r>
              <w:t>NA</w:t>
            </w:r>
          </w:p>
        </w:tc>
        <w:tc>
          <w:tcPr>
            <w:tcW w:w="1387" w:type="dxa"/>
            <w:vAlign w:val="center"/>
            <w:hideMark/>
          </w:tcPr>
          <w:p w14:paraId="2245E2A2" w14:textId="13FC4AF0" w:rsidR="00D64FB8" w:rsidRPr="00042605" w:rsidRDefault="00D64FB8" w:rsidP="00C375B9">
            <w:pPr>
              <w:pStyle w:val="TableTextCentered"/>
              <w:rPr>
                <w:rFonts w:cs="Times New Roman"/>
                <w:sz w:val="24"/>
                <w:szCs w:val="24"/>
              </w:rPr>
            </w:pPr>
            <w:r w:rsidRPr="00042605">
              <w:t>86%</w:t>
            </w:r>
          </w:p>
        </w:tc>
        <w:tc>
          <w:tcPr>
            <w:tcW w:w="1387" w:type="dxa"/>
            <w:vAlign w:val="center"/>
            <w:hideMark/>
          </w:tcPr>
          <w:p w14:paraId="6E1434EB" w14:textId="50D39308" w:rsidR="00D64FB8" w:rsidRPr="00042605" w:rsidRDefault="00D64FB8" w:rsidP="00C375B9">
            <w:pPr>
              <w:pStyle w:val="TableTextCentered"/>
              <w:rPr>
                <w:rFonts w:cs="Times New Roman"/>
                <w:sz w:val="24"/>
                <w:szCs w:val="24"/>
              </w:rPr>
            </w:pPr>
            <w:r w:rsidRPr="00042605">
              <w:t>47%</w:t>
            </w:r>
          </w:p>
        </w:tc>
        <w:tc>
          <w:tcPr>
            <w:tcW w:w="1387" w:type="dxa"/>
            <w:vAlign w:val="center"/>
            <w:hideMark/>
          </w:tcPr>
          <w:p w14:paraId="183F13EF" w14:textId="5FBC7C6F" w:rsidR="00D64FB8" w:rsidRPr="00042605" w:rsidRDefault="00D64FB8" w:rsidP="00C375B9">
            <w:pPr>
              <w:pStyle w:val="TableTextCentered"/>
              <w:tabs>
                <w:tab w:val="decimal" w:pos="679"/>
              </w:tabs>
              <w:jc w:val="left"/>
              <w:rPr>
                <w:rFonts w:cs="Times New Roman"/>
                <w:sz w:val="24"/>
                <w:szCs w:val="24"/>
              </w:rPr>
            </w:pPr>
            <w:r w:rsidRPr="00042605">
              <w:t>39%</w:t>
            </w:r>
          </w:p>
        </w:tc>
      </w:tr>
      <w:tr w:rsidR="00D64FB8" w:rsidRPr="001913D9" w14:paraId="6CC718C9" w14:textId="77777777" w:rsidTr="00C375B9">
        <w:tc>
          <w:tcPr>
            <w:tcW w:w="2410" w:type="dxa"/>
            <w:hideMark/>
          </w:tcPr>
          <w:p w14:paraId="785E6950" w14:textId="2FB221E7" w:rsidR="00D64FB8" w:rsidRPr="00042605" w:rsidRDefault="00D64FB8" w:rsidP="001D1191">
            <w:pPr>
              <w:pStyle w:val="TableText"/>
            </w:pPr>
            <w:r>
              <w:t>White</w:t>
            </w:r>
          </w:p>
        </w:tc>
        <w:tc>
          <w:tcPr>
            <w:tcW w:w="1386" w:type="dxa"/>
            <w:vAlign w:val="center"/>
            <w:hideMark/>
          </w:tcPr>
          <w:p w14:paraId="58FB12AE" w14:textId="5CFEA90E" w:rsidR="00D64FB8" w:rsidRPr="00042605" w:rsidRDefault="00D64FB8" w:rsidP="00C375B9">
            <w:pPr>
              <w:pStyle w:val="TableTextCentered"/>
              <w:rPr>
                <w:rFonts w:cs="Times New Roman"/>
                <w:sz w:val="24"/>
                <w:szCs w:val="24"/>
              </w:rPr>
            </w:pPr>
            <w:r w:rsidRPr="00042605">
              <w:t>376</w:t>
            </w:r>
          </w:p>
        </w:tc>
        <w:tc>
          <w:tcPr>
            <w:tcW w:w="1387" w:type="dxa"/>
            <w:vAlign w:val="center"/>
            <w:hideMark/>
          </w:tcPr>
          <w:p w14:paraId="3308775A" w14:textId="30A86C28" w:rsidR="00D64FB8" w:rsidRPr="00042605" w:rsidRDefault="00D64FB8" w:rsidP="00C375B9">
            <w:pPr>
              <w:pStyle w:val="TableTextCentered"/>
              <w:rPr>
                <w:rFonts w:cs="Times New Roman"/>
                <w:sz w:val="24"/>
                <w:szCs w:val="24"/>
              </w:rPr>
            </w:pPr>
            <w:r w:rsidRPr="00042605">
              <w:t>53%</w:t>
            </w:r>
          </w:p>
        </w:tc>
        <w:tc>
          <w:tcPr>
            <w:tcW w:w="1387" w:type="dxa"/>
            <w:vAlign w:val="center"/>
            <w:hideMark/>
          </w:tcPr>
          <w:p w14:paraId="66D77EE0" w14:textId="484A0DDA" w:rsidR="00D64FB8" w:rsidRPr="00042605" w:rsidRDefault="00D64FB8" w:rsidP="00C375B9">
            <w:pPr>
              <w:pStyle w:val="TableTextCentered"/>
              <w:rPr>
                <w:rFonts w:cs="Times New Roman"/>
                <w:sz w:val="24"/>
                <w:szCs w:val="24"/>
              </w:rPr>
            </w:pPr>
            <w:r w:rsidRPr="00042605">
              <w:t>51%</w:t>
            </w:r>
          </w:p>
        </w:tc>
        <w:tc>
          <w:tcPr>
            <w:tcW w:w="1387" w:type="dxa"/>
            <w:vAlign w:val="center"/>
            <w:hideMark/>
          </w:tcPr>
          <w:p w14:paraId="742B46A4" w14:textId="5C023D6F" w:rsidR="00D64FB8" w:rsidRPr="00042605" w:rsidRDefault="00D64FB8" w:rsidP="00C375B9">
            <w:pPr>
              <w:pStyle w:val="TableTextCentered"/>
              <w:rPr>
                <w:rFonts w:cs="Times New Roman"/>
                <w:sz w:val="24"/>
                <w:szCs w:val="24"/>
              </w:rPr>
            </w:pPr>
            <w:r w:rsidRPr="00042605">
              <w:t>50%</w:t>
            </w:r>
          </w:p>
        </w:tc>
        <w:tc>
          <w:tcPr>
            <w:tcW w:w="1387" w:type="dxa"/>
            <w:vAlign w:val="center"/>
            <w:hideMark/>
          </w:tcPr>
          <w:p w14:paraId="3B41F7AA" w14:textId="5CFBB1F9" w:rsidR="00D64FB8" w:rsidRPr="00042605" w:rsidRDefault="00D64FB8" w:rsidP="00C375B9">
            <w:pPr>
              <w:pStyle w:val="TableTextCentered"/>
              <w:tabs>
                <w:tab w:val="decimal" w:pos="679"/>
              </w:tabs>
              <w:jc w:val="left"/>
              <w:rPr>
                <w:rFonts w:cs="Times New Roman"/>
                <w:sz w:val="24"/>
                <w:szCs w:val="24"/>
              </w:rPr>
            </w:pPr>
            <w:r w:rsidRPr="00042605">
              <w:t>1%</w:t>
            </w:r>
          </w:p>
        </w:tc>
      </w:tr>
      <w:tr w:rsidR="00D64FB8" w:rsidRPr="001913D9" w14:paraId="60AC6434" w14:textId="77777777" w:rsidTr="00C375B9">
        <w:trPr>
          <w:cnfStyle w:val="000000100000" w:firstRow="0" w:lastRow="0" w:firstColumn="0" w:lastColumn="0" w:oddVBand="0" w:evenVBand="0" w:oddHBand="1" w:evenHBand="0" w:firstRowFirstColumn="0" w:firstRowLastColumn="0" w:lastRowFirstColumn="0" w:lastRowLastColumn="0"/>
        </w:trPr>
        <w:tc>
          <w:tcPr>
            <w:tcW w:w="2410" w:type="dxa"/>
            <w:hideMark/>
          </w:tcPr>
          <w:p w14:paraId="2D0EC3AB" w14:textId="5FCB6B04" w:rsidR="00D64FB8" w:rsidRPr="00042605" w:rsidRDefault="00D64FB8" w:rsidP="001D1191">
            <w:pPr>
              <w:pStyle w:val="TableText"/>
            </w:pPr>
            <w:r>
              <w:t>High need</w:t>
            </w:r>
          </w:p>
        </w:tc>
        <w:tc>
          <w:tcPr>
            <w:tcW w:w="1386" w:type="dxa"/>
            <w:vAlign w:val="center"/>
            <w:hideMark/>
          </w:tcPr>
          <w:p w14:paraId="2A753949" w14:textId="3EE797D1" w:rsidR="00D64FB8" w:rsidRPr="00042605" w:rsidRDefault="00D64FB8" w:rsidP="00C375B9">
            <w:pPr>
              <w:pStyle w:val="TableTextCentered"/>
              <w:rPr>
                <w:rFonts w:cs="Times New Roman"/>
                <w:sz w:val="24"/>
                <w:szCs w:val="24"/>
              </w:rPr>
            </w:pPr>
            <w:r w:rsidRPr="00042605">
              <w:t>160</w:t>
            </w:r>
          </w:p>
        </w:tc>
        <w:tc>
          <w:tcPr>
            <w:tcW w:w="1387" w:type="dxa"/>
            <w:vAlign w:val="center"/>
            <w:hideMark/>
          </w:tcPr>
          <w:p w14:paraId="6E2367E7" w14:textId="55B7F827" w:rsidR="00D64FB8" w:rsidRPr="00042605" w:rsidRDefault="00D64FB8" w:rsidP="00C375B9">
            <w:pPr>
              <w:pStyle w:val="TableTextCentered"/>
              <w:rPr>
                <w:rFonts w:cs="Times New Roman"/>
                <w:sz w:val="24"/>
                <w:szCs w:val="24"/>
              </w:rPr>
            </w:pPr>
            <w:r w:rsidRPr="00042605">
              <w:t>26%</w:t>
            </w:r>
          </w:p>
        </w:tc>
        <w:tc>
          <w:tcPr>
            <w:tcW w:w="1387" w:type="dxa"/>
            <w:vAlign w:val="center"/>
            <w:hideMark/>
          </w:tcPr>
          <w:p w14:paraId="5F560692" w14:textId="0DB7D819" w:rsidR="00D64FB8" w:rsidRPr="00042605" w:rsidRDefault="00D64FB8" w:rsidP="00C375B9">
            <w:pPr>
              <w:pStyle w:val="TableTextCentered"/>
              <w:rPr>
                <w:rFonts w:cs="Times New Roman"/>
                <w:sz w:val="24"/>
                <w:szCs w:val="24"/>
              </w:rPr>
            </w:pPr>
            <w:r w:rsidRPr="00042605">
              <w:t>31%</w:t>
            </w:r>
          </w:p>
        </w:tc>
        <w:tc>
          <w:tcPr>
            <w:tcW w:w="1387" w:type="dxa"/>
            <w:vAlign w:val="center"/>
            <w:hideMark/>
          </w:tcPr>
          <w:p w14:paraId="02470069" w14:textId="60E9E815" w:rsidR="00D64FB8" w:rsidRPr="00042605" w:rsidRDefault="00D64FB8" w:rsidP="00C375B9">
            <w:pPr>
              <w:pStyle w:val="TableTextCentered"/>
              <w:rPr>
                <w:rFonts w:cs="Times New Roman"/>
                <w:sz w:val="24"/>
                <w:szCs w:val="24"/>
              </w:rPr>
            </w:pPr>
            <w:r w:rsidRPr="00042605">
              <w:t>23%</w:t>
            </w:r>
          </w:p>
        </w:tc>
        <w:tc>
          <w:tcPr>
            <w:tcW w:w="1387" w:type="dxa"/>
            <w:vAlign w:val="center"/>
            <w:hideMark/>
          </w:tcPr>
          <w:p w14:paraId="78E768CC" w14:textId="087965E4" w:rsidR="00D64FB8" w:rsidRPr="00042605" w:rsidRDefault="00D64FB8" w:rsidP="00C375B9">
            <w:pPr>
              <w:pStyle w:val="TableTextCentered"/>
              <w:tabs>
                <w:tab w:val="decimal" w:pos="679"/>
              </w:tabs>
              <w:jc w:val="left"/>
              <w:rPr>
                <w:rFonts w:cs="Times New Roman"/>
                <w:sz w:val="24"/>
                <w:szCs w:val="24"/>
              </w:rPr>
            </w:pPr>
            <w:r w:rsidRPr="00042605">
              <w:t>8%</w:t>
            </w:r>
          </w:p>
        </w:tc>
      </w:tr>
      <w:tr w:rsidR="00D64FB8" w:rsidRPr="001913D9" w14:paraId="415C5789" w14:textId="77777777" w:rsidTr="00C375B9">
        <w:tc>
          <w:tcPr>
            <w:tcW w:w="2410" w:type="dxa"/>
            <w:hideMark/>
          </w:tcPr>
          <w:p w14:paraId="508D06AA" w14:textId="19D558F7" w:rsidR="00D64FB8" w:rsidRPr="00042605" w:rsidRDefault="00D64FB8" w:rsidP="001D1191">
            <w:pPr>
              <w:pStyle w:val="TableText"/>
            </w:pPr>
            <w:r>
              <w:rPr>
                <w:rFonts w:eastAsia="Calibri"/>
              </w:rPr>
              <w:t>Economically disadvantaged</w:t>
            </w:r>
            <w:r>
              <w:t xml:space="preserve"> </w:t>
            </w:r>
          </w:p>
        </w:tc>
        <w:tc>
          <w:tcPr>
            <w:tcW w:w="1386" w:type="dxa"/>
            <w:vAlign w:val="center"/>
            <w:hideMark/>
          </w:tcPr>
          <w:p w14:paraId="4D45978D" w14:textId="3446A3C3" w:rsidR="00D64FB8" w:rsidRPr="00042605" w:rsidRDefault="00D64FB8" w:rsidP="00C375B9">
            <w:pPr>
              <w:pStyle w:val="TableTextCentered"/>
              <w:rPr>
                <w:rFonts w:cs="Times New Roman"/>
                <w:sz w:val="24"/>
                <w:szCs w:val="24"/>
              </w:rPr>
            </w:pPr>
            <w:r w:rsidRPr="00042605">
              <w:t>96</w:t>
            </w:r>
          </w:p>
        </w:tc>
        <w:tc>
          <w:tcPr>
            <w:tcW w:w="1387" w:type="dxa"/>
            <w:vAlign w:val="center"/>
            <w:hideMark/>
          </w:tcPr>
          <w:p w14:paraId="01D3D65E" w14:textId="150531B4" w:rsidR="00D64FB8" w:rsidRPr="00042605" w:rsidRDefault="00D64FB8" w:rsidP="00C375B9">
            <w:pPr>
              <w:pStyle w:val="TableTextCentered"/>
              <w:rPr>
                <w:rFonts w:cs="Times New Roman"/>
                <w:sz w:val="24"/>
                <w:szCs w:val="24"/>
              </w:rPr>
            </w:pPr>
            <w:r w:rsidRPr="00042605">
              <w:t>34%</w:t>
            </w:r>
          </w:p>
        </w:tc>
        <w:tc>
          <w:tcPr>
            <w:tcW w:w="1387" w:type="dxa"/>
            <w:vAlign w:val="center"/>
            <w:hideMark/>
          </w:tcPr>
          <w:p w14:paraId="36D374F8" w14:textId="03509345" w:rsidR="00D64FB8" w:rsidRPr="00042605" w:rsidRDefault="00D64FB8" w:rsidP="00C375B9">
            <w:pPr>
              <w:pStyle w:val="TableTextCentered"/>
              <w:rPr>
                <w:rFonts w:cs="Times New Roman"/>
                <w:sz w:val="24"/>
                <w:szCs w:val="24"/>
              </w:rPr>
            </w:pPr>
            <w:r w:rsidRPr="00042605">
              <w:t>34%</w:t>
            </w:r>
          </w:p>
        </w:tc>
        <w:tc>
          <w:tcPr>
            <w:tcW w:w="1387" w:type="dxa"/>
            <w:vAlign w:val="center"/>
            <w:hideMark/>
          </w:tcPr>
          <w:p w14:paraId="693B1700" w14:textId="452E7F7B" w:rsidR="00D64FB8" w:rsidRPr="00042605" w:rsidRDefault="00D64FB8" w:rsidP="00C375B9">
            <w:pPr>
              <w:pStyle w:val="TableTextCentered"/>
              <w:rPr>
                <w:rFonts w:cs="Times New Roman"/>
                <w:sz w:val="24"/>
                <w:szCs w:val="24"/>
              </w:rPr>
            </w:pPr>
            <w:r w:rsidRPr="00042605">
              <w:t>21%</w:t>
            </w:r>
          </w:p>
        </w:tc>
        <w:tc>
          <w:tcPr>
            <w:tcW w:w="1387" w:type="dxa"/>
            <w:vAlign w:val="center"/>
            <w:hideMark/>
          </w:tcPr>
          <w:p w14:paraId="1AEE41BB" w14:textId="23DD5B1E" w:rsidR="00D64FB8" w:rsidRPr="00042605" w:rsidRDefault="00D64FB8" w:rsidP="00C375B9">
            <w:pPr>
              <w:pStyle w:val="TableTextCentered"/>
              <w:tabs>
                <w:tab w:val="decimal" w:pos="679"/>
              </w:tabs>
              <w:jc w:val="left"/>
              <w:rPr>
                <w:rFonts w:cs="Times New Roman"/>
                <w:sz w:val="24"/>
                <w:szCs w:val="24"/>
              </w:rPr>
            </w:pPr>
            <w:r w:rsidRPr="00042605">
              <w:t>13%</w:t>
            </w:r>
          </w:p>
        </w:tc>
      </w:tr>
      <w:tr w:rsidR="00D64FB8" w:rsidRPr="001913D9" w14:paraId="2098CCDE" w14:textId="77777777" w:rsidTr="00C375B9">
        <w:trPr>
          <w:cnfStyle w:val="000000100000" w:firstRow="0" w:lastRow="0" w:firstColumn="0" w:lastColumn="0" w:oddVBand="0" w:evenVBand="0" w:oddHBand="1" w:evenHBand="0" w:firstRowFirstColumn="0" w:firstRowLastColumn="0" w:lastRowFirstColumn="0" w:lastRowLastColumn="0"/>
        </w:trPr>
        <w:tc>
          <w:tcPr>
            <w:tcW w:w="2410" w:type="dxa"/>
            <w:hideMark/>
          </w:tcPr>
          <w:p w14:paraId="0E96E9E1" w14:textId="28C2AD69" w:rsidR="00D64FB8" w:rsidRPr="00042605" w:rsidRDefault="00D64FB8" w:rsidP="001D1191">
            <w:pPr>
              <w:pStyle w:val="TableText"/>
            </w:pPr>
            <w:r>
              <w:t>ELs and former ELs</w:t>
            </w:r>
          </w:p>
        </w:tc>
        <w:tc>
          <w:tcPr>
            <w:tcW w:w="1386" w:type="dxa"/>
            <w:vAlign w:val="center"/>
            <w:hideMark/>
          </w:tcPr>
          <w:p w14:paraId="4E971EAD" w14:textId="7DFD58AC" w:rsidR="00D64FB8" w:rsidRPr="00042605" w:rsidRDefault="00D64FB8" w:rsidP="00C375B9">
            <w:pPr>
              <w:pStyle w:val="TableTextCentered"/>
              <w:rPr>
                <w:rFonts w:cs="Times New Roman"/>
                <w:sz w:val="24"/>
                <w:szCs w:val="24"/>
              </w:rPr>
            </w:pPr>
            <w:r w:rsidRPr="00042605">
              <w:t>25</w:t>
            </w:r>
          </w:p>
        </w:tc>
        <w:tc>
          <w:tcPr>
            <w:tcW w:w="1387" w:type="dxa"/>
            <w:vAlign w:val="center"/>
            <w:hideMark/>
          </w:tcPr>
          <w:p w14:paraId="1680A6B2" w14:textId="13433353" w:rsidR="00D64FB8" w:rsidRPr="00042605" w:rsidRDefault="00C375B9" w:rsidP="00C375B9">
            <w:pPr>
              <w:pStyle w:val="TableTextCentered"/>
              <w:rPr>
                <w:rFonts w:cs="Times New Roman"/>
                <w:sz w:val="24"/>
                <w:szCs w:val="24"/>
              </w:rPr>
            </w:pPr>
            <w:r>
              <w:t>NA</w:t>
            </w:r>
          </w:p>
        </w:tc>
        <w:tc>
          <w:tcPr>
            <w:tcW w:w="1387" w:type="dxa"/>
            <w:vAlign w:val="center"/>
            <w:hideMark/>
          </w:tcPr>
          <w:p w14:paraId="6087B7F4" w14:textId="7B3FC953" w:rsidR="00D64FB8" w:rsidRPr="00042605" w:rsidRDefault="00D64FB8" w:rsidP="00C375B9">
            <w:pPr>
              <w:pStyle w:val="TableTextCentered"/>
              <w:rPr>
                <w:rFonts w:cs="Times New Roman"/>
                <w:sz w:val="24"/>
                <w:szCs w:val="24"/>
              </w:rPr>
            </w:pPr>
            <w:r w:rsidRPr="00042605">
              <w:t>32%</w:t>
            </w:r>
          </w:p>
        </w:tc>
        <w:tc>
          <w:tcPr>
            <w:tcW w:w="1387" w:type="dxa"/>
            <w:vAlign w:val="center"/>
            <w:hideMark/>
          </w:tcPr>
          <w:p w14:paraId="51A8FBCF" w14:textId="591B6552" w:rsidR="00D64FB8" w:rsidRPr="00042605" w:rsidRDefault="00D64FB8" w:rsidP="00C375B9">
            <w:pPr>
              <w:pStyle w:val="TableTextCentered"/>
              <w:rPr>
                <w:rFonts w:cs="Times New Roman"/>
                <w:sz w:val="24"/>
                <w:szCs w:val="24"/>
              </w:rPr>
            </w:pPr>
            <w:r w:rsidRPr="00042605">
              <w:t>18%</w:t>
            </w:r>
          </w:p>
        </w:tc>
        <w:tc>
          <w:tcPr>
            <w:tcW w:w="1387" w:type="dxa"/>
            <w:vAlign w:val="center"/>
            <w:hideMark/>
          </w:tcPr>
          <w:p w14:paraId="5AD10AD1" w14:textId="0B0AD17C" w:rsidR="00D64FB8" w:rsidRPr="00042605" w:rsidRDefault="00D64FB8" w:rsidP="00C375B9">
            <w:pPr>
              <w:pStyle w:val="TableTextCentered"/>
              <w:tabs>
                <w:tab w:val="decimal" w:pos="679"/>
              </w:tabs>
              <w:jc w:val="left"/>
              <w:rPr>
                <w:rFonts w:cs="Times New Roman"/>
                <w:sz w:val="24"/>
                <w:szCs w:val="24"/>
              </w:rPr>
            </w:pPr>
            <w:r w:rsidRPr="00042605">
              <w:t>14%</w:t>
            </w:r>
          </w:p>
        </w:tc>
      </w:tr>
      <w:tr w:rsidR="00D64FB8" w:rsidRPr="001913D9" w14:paraId="5D82D972" w14:textId="77777777" w:rsidTr="00C375B9">
        <w:tc>
          <w:tcPr>
            <w:tcW w:w="2410" w:type="dxa"/>
            <w:hideMark/>
          </w:tcPr>
          <w:p w14:paraId="20F82B6E" w14:textId="50638AC5" w:rsidR="00D64FB8" w:rsidRPr="00042605" w:rsidRDefault="00D64FB8" w:rsidP="001D1191">
            <w:pPr>
              <w:pStyle w:val="TableText"/>
            </w:pPr>
            <w:r>
              <w:rPr>
                <w:rStyle w:val="normaltextrun"/>
                <w:rFonts w:eastAsia="Calibri" w:cs="Calibri"/>
                <w:szCs w:val="20"/>
              </w:rPr>
              <w:t>Students with disabilities</w:t>
            </w:r>
          </w:p>
        </w:tc>
        <w:tc>
          <w:tcPr>
            <w:tcW w:w="1386" w:type="dxa"/>
            <w:vAlign w:val="center"/>
            <w:hideMark/>
          </w:tcPr>
          <w:p w14:paraId="6BA6D913" w14:textId="39133B98" w:rsidR="00D64FB8" w:rsidRPr="00042605" w:rsidRDefault="00D64FB8" w:rsidP="00C375B9">
            <w:pPr>
              <w:pStyle w:val="TableTextCentered"/>
              <w:rPr>
                <w:rFonts w:cs="Times New Roman"/>
                <w:sz w:val="24"/>
                <w:szCs w:val="24"/>
              </w:rPr>
            </w:pPr>
            <w:r w:rsidRPr="00042605">
              <w:t>91</w:t>
            </w:r>
          </w:p>
        </w:tc>
        <w:tc>
          <w:tcPr>
            <w:tcW w:w="1387" w:type="dxa"/>
            <w:vAlign w:val="center"/>
            <w:hideMark/>
          </w:tcPr>
          <w:p w14:paraId="7AE29DFE" w14:textId="31E1FCE1" w:rsidR="00D64FB8" w:rsidRPr="00042605" w:rsidRDefault="00D64FB8" w:rsidP="00C375B9">
            <w:pPr>
              <w:pStyle w:val="TableTextCentered"/>
              <w:rPr>
                <w:rFonts w:cs="Times New Roman"/>
                <w:sz w:val="24"/>
                <w:szCs w:val="24"/>
              </w:rPr>
            </w:pPr>
            <w:r w:rsidRPr="00042605">
              <w:t>14%</w:t>
            </w:r>
          </w:p>
        </w:tc>
        <w:tc>
          <w:tcPr>
            <w:tcW w:w="1387" w:type="dxa"/>
            <w:vAlign w:val="center"/>
            <w:hideMark/>
          </w:tcPr>
          <w:p w14:paraId="62D40F49" w14:textId="45AF023A" w:rsidR="00D64FB8" w:rsidRPr="00042605" w:rsidRDefault="00D64FB8" w:rsidP="00C375B9">
            <w:pPr>
              <w:pStyle w:val="TableTextCentered"/>
              <w:rPr>
                <w:rFonts w:cs="Times New Roman"/>
                <w:sz w:val="24"/>
                <w:szCs w:val="24"/>
              </w:rPr>
            </w:pPr>
            <w:r w:rsidRPr="00042605">
              <w:t>20%</w:t>
            </w:r>
          </w:p>
        </w:tc>
        <w:tc>
          <w:tcPr>
            <w:tcW w:w="1387" w:type="dxa"/>
            <w:vAlign w:val="center"/>
            <w:hideMark/>
          </w:tcPr>
          <w:p w14:paraId="7C5B40A7" w14:textId="65F557A4" w:rsidR="00D64FB8" w:rsidRPr="00042605" w:rsidRDefault="00D64FB8" w:rsidP="00C375B9">
            <w:pPr>
              <w:pStyle w:val="TableTextCentered"/>
              <w:rPr>
                <w:rFonts w:cs="Times New Roman"/>
                <w:sz w:val="24"/>
                <w:szCs w:val="24"/>
              </w:rPr>
            </w:pPr>
            <w:r w:rsidRPr="00042605">
              <w:t>15%</w:t>
            </w:r>
          </w:p>
        </w:tc>
        <w:tc>
          <w:tcPr>
            <w:tcW w:w="1387" w:type="dxa"/>
            <w:vAlign w:val="center"/>
            <w:hideMark/>
          </w:tcPr>
          <w:p w14:paraId="53CC3E67" w14:textId="10300FFD" w:rsidR="00D64FB8" w:rsidRPr="00042605" w:rsidRDefault="00D64FB8" w:rsidP="00C375B9">
            <w:pPr>
              <w:pStyle w:val="TableTextCentered"/>
              <w:tabs>
                <w:tab w:val="decimal" w:pos="679"/>
              </w:tabs>
              <w:jc w:val="left"/>
              <w:rPr>
                <w:rFonts w:cs="Times New Roman"/>
                <w:sz w:val="24"/>
                <w:szCs w:val="24"/>
              </w:rPr>
            </w:pPr>
            <w:r w:rsidRPr="00042605">
              <w:t>5%</w:t>
            </w:r>
          </w:p>
        </w:tc>
      </w:tr>
    </w:tbl>
    <w:p w14:paraId="0797738B" w14:textId="53B2CF51" w:rsidR="008D0665" w:rsidRPr="00E11E65" w:rsidRDefault="00D64FB8" w:rsidP="00E11E65">
      <w:pPr>
        <w:pStyle w:val="TableNote"/>
        <w:rPr>
          <w:rFonts w:ascii="Times New Roman" w:hAnsi="Times New Roman"/>
          <w:sz w:val="24"/>
        </w:rPr>
      </w:pPr>
      <w:r>
        <w:rPr>
          <w:rFonts w:eastAsia="Calibri"/>
          <w:i/>
          <w:iCs/>
        </w:rPr>
        <w:t>Note.</w:t>
      </w:r>
      <w:r>
        <w:rPr>
          <w:rFonts w:eastAsia="Calibri"/>
        </w:rPr>
        <w:t xml:space="preserve"> Grade 10 results for the spring 2021 STE are not provided because students in the class of 2023 were not required to take the STE test. Information about </w:t>
      </w:r>
      <w:r>
        <w:rPr>
          <w:rStyle w:val="normaltextrun"/>
          <w:rFonts w:eastAsia="Calibri"/>
        </w:rPr>
        <w:t>Competency Determination</w:t>
      </w:r>
      <w:r>
        <w:rPr>
          <w:rFonts w:eastAsia="Calibri"/>
        </w:rPr>
        <w:t xml:space="preserve"> requirements is available at </w:t>
      </w:r>
      <w:hyperlink r:id="rId52" w:history="1">
        <w:r>
          <w:rPr>
            <w:rStyle w:val="Hyperlink"/>
            <w:rFonts w:eastAsia="Calibri"/>
          </w:rPr>
          <w:t>https://www.doe.mass.edu/mcas/graduation.html</w:t>
        </w:r>
      </w:hyperlink>
      <w:r>
        <w:rPr>
          <w:rFonts w:eastAsia="Calibri"/>
        </w:rPr>
        <w:t>.</w:t>
      </w:r>
      <w:r w:rsidR="00BD3F58" w:rsidRPr="001913D9">
        <w:t> </w:t>
      </w:r>
    </w:p>
    <w:p w14:paraId="685D6CB5" w14:textId="1B32E0A4" w:rsidR="00BD3F58" w:rsidRPr="001913D9" w:rsidRDefault="007E6C32" w:rsidP="007E6C32">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8</w:t>
        </w:r>
      </w:fldSimple>
      <w:r w:rsidRPr="00294F55">
        <w:rPr>
          <w:rStyle w:val="normaltextrun"/>
        </w:rPr>
        <w:t xml:space="preserve">. </w:t>
      </w:r>
      <w:r w:rsidR="00BD3F58" w:rsidRPr="001913D9">
        <w:t>Tewksbury Public Schools</w:t>
      </w:r>
      <w:r>
        <w:t xml:space="preserve">: </w:t>
      </w:r>
      <w:r w:rsidR="00BD3F58" w:rsidRPr="001913D9">
        <w:t>Next-Generation MCAS ELA Percent</w:t>
      </w:r>
      <w:r w:rsidR="00D64FB8">
        <w:t>age</w:t>
      </w:r>
      <w:r w:rsidR="00BD3F58" w:rsidRPr="001913D9">
        <w:t xml:space="preserve"> Meeting or Exceeding Expectations in Grades 3</w:t>
      </w:r>
      <w:r w:rsidR="00D64FB8">
        <w:t>-</w:t>
      </w:r>
      <w:r w:rsidR="00BD3F58" w:rsidRPr="001913D9">
        <w:t>10, 2018</w:t>
      </w:r>
      <w:r w:rsidR="00D64FB8">
        <w:t>-</w:t>
      </w:r>
      <w:r w:rsidR="00BD3F58" w:rsidRPr="001913D9">
        <w:t>2021 </w:t>
      </w:r>
    </w:p>
    <w:tbl>
      <w:tblPr>
        <w:tblStyle w:val="MSVTable11"/>
        <w:tblW w:w="5000" w:type="pct"/>
        <w:tblLook w:val="04A0" w:firstRow="1" w:lastRow="0" w:firstColumn="1" w:lastColumn="0" w:noHBand="0" w:noVBand="1"/>
      </w:tblPr>
      <w:tblGrid>
        <w:gridCol w:w="1277"/>
        <w:gridCol w:w="1090"/>
        <w:gridCol w:w="1080"/>
        <w:gridCol w:w="1080"/>
        <w:gridCol w:w="997"/>
        <w:gridCol w:w="1038"/>
        <w:gridCol w:w="1230"/>
        <w:gridCol w:w="1552"/>
      </w:tblGrid>
      <w:tr w:rsidR="00E11E65" w:rsidRPr="001913D9" w14:paraId="55F2171B" w14:textId="77777777" w:rsidTr="00E11E65">
        <w:trPr>
          <w:cnfStyle w:val="100000000000" w:firstRow="1" w:lastRow="0" w:firstColumn="0" w:lastColumn="0" w:oddVBand="0" w:evenVBand="0" w:oddHBand="0" w:evenHBand="0" w:firstRowFirstColumn="0" w:firstRowLastColumn="0" w:lastRowFirstColumn="0" w:lastRowLastColumn="0"/>
        </w:trPr>
        <w:tc>
          <w:tcPr>
            <w:tcW w:w="1277" w:type="dxa"/>
            <w:vAlign w:val="bottom"/>
            <w:hideMark/>
          </w:tcPr>
          <w:p w14:paraId="7D9540BA" w14:textId="43CF1A5C" w:rsidR="008D0665" w:rsidRPr="00042605" w:rsidRDefault="008D0665" w:rsidP="001D1191">
            <w:pPr>
              <w:pStyle w:val="TableColHeadingCenter"/>
            </w:pPr>
            <w:r w:rsidRPr="00042605">
              <w:t>Grade</w:t>
            </w:r>
          </w:p>
        </w:tc>
        <w:tc>
          <w:tcPr>
            <w:tcW w:w="1090" w:type="dxa"/>
            <w:vAlign w:val="bottom"/>
            <w:hideMark/>
          </w:tcPr>
          <w:p w14:paraId="61E12457" w14:textId="7B331B07" w:rsidR="008D0665" w:rsidRPr="00042605" w:rsidRDefault="008D0665" w:rsidP="001D1191">
            <w:pPr>
              <w:pStyle w:val="TableColHeadingCenter"/>
            </w:pPr>
            <w:r w:rsidRPr="00042605">
              <w:t>N (2021)</w:t>
            </w:r>
          </w:p>
        </w:tc>
        <w:tc>
          <w:tcPr>
            <w:tcW w:w="1080" w:type="dxa"/>
            <w:vAlign w:val="bottom"/>
            <w:hideMark/>
          </w:tcPr>
          <w:p w14:paraId="153C18B7" w14:textId="72A0D30D" w:rsidR="008D0665" w:rsidRPr="00042605" w:rsidRDefault="008D0665" w:rsidP="001D1191">
            <w:pPr>
              <w:pStyle w:val="TableColHeadingCenter"/>
            </w:pPr>
            <w:r w:rsidRPr="00042605">
              <w:t>2018</w:t>
            </w:r>
          </w:p>
        </w:tc>
        <w:tc>
          <w:tcPr>
            <w:tcW w:w="1080" w:type="dxa"/>
            <w:vAlign w:val="bottom"/>
            <w:hideMark/>
          </w:tcPr>
          <w:p w14:paraId="3D8CE8AA" w14:textId="1ECD8F23" w:rsidR="008D0665" w:rsidRPr="00042605" w:rsidRDefault="008D0665" w:rsidP="001D1191">
            <w:pPr>
              <w:pStyle w:val="TableColHeadingCenter"/>
            </w:pPr>
            <w:r w:rsidRPr="00042605">
              <w:t>2019</w:t>
            </w:r>
          </w:p>
        </w:tc>
        <w:tc>
          <w:tcPr>
            <w:tcW w:w="997" w:type="dxa"/>
            <w:vAlign w:val="bottom"/>
            <w:hideMark/>
          </w:tcPr>
          <w:p w14:paraId="61C6A6D6" w14:textId="4EF8FD77" w:rsidR="008D0665" w:rsidRPr="00042605" w:rsidRDefault="008D0665" w:rsidP="001D1191">
            <w:pPr>
              <w:pStyle w:val="TableColHeadingCenter"/>
            </w:pPr>
            <w:r w:rsidRPr="00042605">
              <w:t>2021</w:t>
            </w:r>
          </w:p>
        </w:tc>
        <w:tc>
          <w:tcPr>
            <w:tcW w:w="1038" w:type="dxa"/>
            <w:vAlign w:val="bottom"/>
            <w:hideMark/>
          </w:tcPr>
          <w:p w14:paraId="1CFB3ADC" w14:textId="4120B092" w:rsidR="008D0665" w:rsidRPr="00042605" w:rsidRDefault="008D0665" w:rsidP="001D1191">
            <w:pPr>
              <w:pStyle w:val="TableColHeadingCenter"/>
            </w:pPr>
            <w:r w:rsidRPr="00042605">
              <w:t>Change</w:t>
            </w:r>
          </w:p>
        </w:tc>
        <w:tc>
          <w:tcPr>
            <w:tcW w:w="1230" w:type="dxa"/>
            <w:vAlign w:val="bottom"/>
            <w:hideMark/>
          </w:tcPr>
          <w:p w14:paraId="6D0DB89A" w14:textId="1E22B1EC" w:rsidR="008D0665" w:rsidRPr="00042605" w:rsidRDefault="008D0665" w:rsidP="001D1191">
            <w:pPr>
              <w:pStyle w:val="TableColHeadingCenter"/>
            </w:pPr>
            <w:r w:rsidRPr="00042605">
              <w:t>State (2021)</w:t>
            </w:r>
          </w:p>
        </w:tc>
        <w:tc>
          <w:tcPr>
            <w:tcW w:w="1552" w:type="dxa"/>
            <w:vAlign w:val="bottom"/>
            <w:hideMark/>
          </w:tcPr>
          <w:p w14:paraId="426FCC01" w14:textId="6007219B" w:rsidR="008D0665" w:rsidRPr="00042605" w:rsidRDefault="008D0665" w:rsidP="001D1191">
            <w:pPr>
              <w:pStyle w:val="TableColHeadingCenter"/>
            </w:pPr>
            <w:r w:rsidRPr="00042605">
              <w:t>Above/</w:t>
            </w:r>
            <w:r w:rsidR="004F57C3">
              <w:t>b</w:t>
            </w:r>
            <w:r w:rsidRPr="00042605">
              <w:t>elow</w:t>
            </w:r>
          </w:p>
        </w:tc>
      </w:tr>
      <w:tr w:rsidR="00E11E65" w:rsidRPr="001913D9" w14:paraId="5ADBD14F" w14:textId="77777777" w:rsidTr="00E11E65">
        <w:trPr>
          <w:cnfStyle w:val="000000100000" w:firstRow="0" w:lastRow="0" w:firstColumn="0" w:lastColumn="0" w:oddVBand="0" w:evenVBand="0" w:oddHBand="1" w:evenHBand="0" w:firstRowFirstColumn="0" w:firstRowLastColumn="0" w:lastRowFirstColumn="0" w:lastRowLastColumn="0"/>
        </w:trPr>
        <w:tc>
          <w:tcPr>
            <w:tcW w:w="1277" w:type="dxa"/>
            <w:hideMark/>
          </w:tcPr>
          <w:p w14:paraId="436D515B" w14:textId="77777777" w:rsidR="008D0665" w:rsidRPr="00042605" w:rsidRDefault="008D0665" w:rsidP="001D1191">
            <w:pPr>
              <w:pStyle w:val="TableTextCentered"/>
              <w:rPr>
                <w:rFonts w:cs="Times New Roman"/>
                <w:sz w:val="24"/>
                <w:szCs w:val="24"/>
              </w:rPr>
            </w:pPr>
            <w:r w:rsidRPr="00042605">
              <w:t>3 </w:t>
            </w:r>
          </w:p>
        </w:tc>
        <w:tc>
          <w:tcPr>
            <w:tcW w:w="1090" w:type="dxa"/>
            <w:hideMark/>
          </w:tcPr>
          <w:p w14:paraId="53D6F523" w14:textId="77777777" w:rsidR="008D0665" w:rsidRPr="00042605" w:rsidRDefault="008D0665" w:rsidP="001D1191">
            <w:pPr>
              <w:pStyle w:val="TableTextCentered"/>
              <w:rPr>
                <w:rFonts w:cs="Times New Roman"/>
                <w:sz w:val="24"/>
                <w:szCs w:val="24"/>
              </w:rPr>
            </w:pPr>
            <w:r w:rsidRPr="00042605">
              <w:t>236 </w:t>
            </w:r>
          </w:p>
        </w:tc>
        <w:tc>
          <w:tcPr>
            <w:tcW w:w="1080" w:type="dxa"/>
            <w:hideMark/>
          </w:tcPr>
          <w:p w14:paraId="78871AD3" w14:textId="77777777" w:rsidR="008D0665" w:rsidRPr="00042605" w:rsidRDefault="008D0665" w:rsidP="001D1191">
            <w:pPr>
              <w:pStyle w:val="TableTextCentered"/>
              <w:rPr>
                <w:rFonts w:cs="Times New Roman"/>
                <w:sz w:val="24"/>
                <w:szCs w:val="24"/>
              </w:rPr>
            </w:pPr>
            <w:r w:rsidRPr="00042605">
              <w:t>64% </w:t>
            </w:r>
          </w:p>
        </w:tc>
        <w:tc>
          <w:tcPr>
            <w:tcW w:w="1080" w:type="dxa"/>
            <w:hideMark/>
          </w:tcPr>
          <w:p w14:paraId="721D0C0E" w14:textId="77777777" w:rsidR="008D0665" w:rsidRPr="00042605" w:rsidRDefault="008D0665" w:rsidP="001D1191">
            <w:pPr>
              <w:pStyle w:val="TableTextCentered"/>
              <w:rPr>
                <w:rFonts w:cs="Times New Roman"/>
                <w:sz w:val="24"/>
                <w:szCs w:val="24"/>
              </w:rPr>
            </w:pPr>
            <w:r w:rsidRPr="00042605">
              <w:t>63% </w:t>
            </w:r>
          </w:p>
        </w:tc>
        <w:tc>
          <w:tcPr>
            <w:tcW w:w="997" w:type="dxa"/>
            <w:hideMark/>
          </w:tcPr>
          <w:p w14:paraId="5F647B95" w14:textId="77777777" w:rsidR="008D0665" w:rsidRPr="00042605" w:rsidRDefault="008D0665" w:rsidP="001D1191">
            <w:pPr>
              <w:pStyle w:val="TableTextCentered"/>
              <w:rPr>
                <w:rFonts w:cs="Times New Roman"/>
                <w:sz w:val="24"/>
                <w:szCs w:val="24"/>
              </w:rPr>
            </w:pPr>
            <w:r w:rsidRPr="00042605">
              <w:t>67% </w:t>
            </w:r>
          </w:p>
        </w:tc>
        <w:tc>
          <w:tcPr>
            <w:tcW w:w="1038" w:type="dxa"/>
            <w:hideMark/>
          </w:tcPr>
          <w:p w14:paraId="2CE5DEC5" w14:textId="77777777" w:rsidR="008D0665" w:rsidRPr="00042605" w:rsidRDefault="008D0665" w:rsidP="001D1191">
            <w:pPr>
              <w:pStyle w:val="TableTextCentered"/>
              <w:rPr>
                <w:rFonts w:cs="Times New Roman"/>
                <w:sz w:val="24"/>
                <w:szCs w:val="24"/>
              </w:rPr>
            </w:pPr>
            <w:r w:rsidRPr="00042605">
              <w:t>3 </w:t>
            </w:r>
          </w:p>
        </w:tc>
        <w:tc>
          <w:tcPr>
            <w:tcW w:w="1230" w:type="dxa"/>
            <w:hideMark/>
          </w:tcPr>
          <w:p w14:paraId="099FE4AA" w14:textId="77777777" w:rsidR="008D0665" w:rsidRPr="00042605" w:rsidRDefault="008D0665" w:rsidP="001D1191">
            <w:pPr>
              <w:pStyle w:val="TableTextCentered"/>
              <w:rPr>
                <w:rFonts w:cs="Times New Roman"/>
                <w:sz w:val="24"/>
                <w:szCs w:val="24"/>
              </w:rPr>
            </w:pPr>
            <w:r w:rsidRPr="00042605">
              <w:t>51% </w:t>
            </w:r>
          </w:p>
        </w:tc>
        <w:tc>
          <w:tcPr>
            <w:tcW w:w="1552" w:type="dxa"/>
            <w:hideMark/>
          </w:tcPr>
          <w:p w14:paraId="561410F8" w14:textId="77777777" w:rsidR="008D0665" w:rsidRPr="00042605" w:rsidRDefault="008D0665" w:rsidP="001D1191">
            <w:pPr>
              <w:pStyle w:val="TableTextCentered"/>
              <w:rPr>
                <w:rFonts w:cs="Times New Roman"/>
                <w:sz w:val="24"/>
                <w:szCs w:val="24"/>
              </w:rPr>
            </w:pPr>
            <w:r w:rsidRPr="00042605">
              <w:t>16 </w:t>
            </w:r>
          </w:p>
        </w:tc>
      </w:tr>
      <w:tr w:rsidR="00E11E65" w:rsidRPr="001913D9" w14:paraId="6FC2C3BC" w14:textId="77777777" w:rsidTr="00E11E65">
        <w:tc>
          <w:tcPr>
            <w:tcW w:w="1277" w:type="dxa"/>
            <w:hideMark/>
          </w:tcPr>
          <w:p w14:paraId="3DF9AE06" w14:textId="77777777" w:rsidR="008D0665" w:rsidRPr="00042605" w:rsidRDefault="008D0665" w:rsidP="001D1191">
            <w:pPr>
              <w:pStyle w:val="TableTextCentered"/>
              <w:rPr>
                <w:rFonts w:cs="Times New Roman"/>
                <w:sz w:val="24"/>
                <w:szCs w:val="24"/>
              </w:rPr>
            </w:pPr>
            <w:r w:rsidRPr="00042605">
              <w:t>4 </w:t>
            </w:r>
          </w:p>
        </w:tc>
        <w:tc>
          <w:tcPr>
            <w:tcW w:w="1090" w:type="dxa"/>
            <w:hideMark/>
          </w:tcPr>
          <w:p w14:paraId="2E95EC5B" w14:textId="77777777" w:rsidR="008D0665" w:rsidRPr="00042605" w:rsidRDefault="008D0665" w:rsidP="001D1191">
            <w:pPr>
              <w:pStyle w:val="TableTextCentered"/>
              <w:rPr>
                <w:rFonts w:cs="Times New Roman"/>
                <w:sz w:val="24"/>
                <w:szCs w:val="24"/>
              </w:rPr>
            </w:pPr>
            <w:r w:rsidRPr="00042605">
              <w:t>276 </w:t>
            </w:r>
          </w:p>
        </w:tc>
        <w:tc>
          <w:tcPr>
            <w:tcW w:w="1080" w:type="dxa"/>
            <w:hideMark/>
          </w:tcPr>
          <w:p w14:paraId="4899202C" w14:textId="77777777" w:rsidR="008D0665" w:rsidRPr="00042605" w:rsidRDefault="008D0665" w:rsidP="001D1191">
            <w:pPr>
              <w:pStyle w:val="TableTextCentered"/>
              <w:rPr>
                <w:rFonts w:cs="Times New Roman"/>
                <w:sz w:val="24"/>
                <w:szCs w:val="24"/>
              </w:rPr>
            </w:pPr>
            <w:r w:rsidRPr="00042605">
              <w:t>50% </w:t>
            </w:r>
          </w:p>
        </w:tc>
        <w:tc>
          <w:tcPr>
            <w:tcW w:w="1080" w:type="dxa"/>
            <w:hideMark/>
          </w:tcPr>
          <w:p w14:paraId="35740BE8" w14:textId="77777777" w:rsidR="008D0665" w:rsidRPr="00042605" w:rsidRDefault="008D0665" w:rsidP="001D1191">
            <w:pPr>
              <w:pStyle w:val="TableTextCentered"/>
              <w:rPr>
                <w:rFonts w:cs="Times New Roman"/>
                <w:sz w:val="24"/>
                <w:szCs w:val="24"/>
              </w:rPr>
            </w:pPr>
            <w:r w:rsidRPr="00042605">
              <w:t>68% </w:t>
            </w:r>
          </w:p>
        </w:tc>
        <w:tc>
          <w:tcPr>
            <w:tcW w:w="997" w:type="dxa"/>
            <w:hideMark/>
          </w:tcPr>
          <w:p w14:paraId="3FF9878B" w14:textId="77777777" w:rsidR="008D0665" w:rsidRPr="00042605" w:rsidRDefault="008D0665" w:rsidP="001D1191">
            <w:pPr>
              <w:pStyle w:val="TableTextCentered"/>
              <w:rPr>
                <w:rFonts w:cs="Times New Roman"/>
                <w:sz w:val="24"/>
                <w:szCs w:val="24"/>
              </w:rPr>
            </w:pPr>
            <w:r w:rsidRPr="00042605">
              <w:t>45% </w:t>
            </w:r>
          </w:p>
        </w:tc>
        <w:tc>
          <w:tcPr>
            <w:tcW w:w="1038" w:type="dxa"/>
            <w:hideMark/>
          </w:tcPr>
          <w:p w14:paraId="62D1A52D" w14:textId="77777777" w:rsidR="008D0665" w:rsidRPr="00042605" w:rsidRDefault="008D0665" w:rsidP="001D1191">
            <w:pPr>
              <w:pStyle w:val="TableTextCentered"/>
              <w:rPr>
                <w:rFonts w:cs="Times New Roman"/>
                <w:sz w:val="24"/>
                <w:szCs w:val="24"/>
              </w:rPr>
            </w:pPr>
            <w:r w:rsidRPr="00042605">
              <w:t>-5 </w:t>
            </w:r>
          </w:p>
        </w:tc>
        <w:tc>
          <w:tcPr>
            <w:tcW w:w="1230" w:type="dxa"/>
            <w:hideMark/>
          </w:tcPr>
          <w:p w14:paraId="1FBAACB4" w14:textId="77777777" w:rsidR="008D0665" w:rsidRPr="00042605" w:rsidRDefault="008D0665" w:rsidP="001D1191">
            <w:pPr>
              <w:pStyle w:val="TableTextCentered"/>
              <w:rPr>
                <w:rFonts w:cs="Times New Roman"/>
                <w:sz w:val="24"/>
                <w:szCs w:val="24"/>
              </w:rPr>
            </w:pPr>
            <w:r w:rsidRPr="00042605">
              <w:t>49% </w:t>
            </w:r>
          </w:p>
        </w:tc>
        <w:tc>
          <w:tcPr>
            <w:tcW w:w="1552" w:type="dxa"/>
            <w:hideMark/>
          </w:tcPr>
          <w:p w14:paraId="57804ACF" w14:textId="77777777" w:rsidR="008D0665" w:rsidRPr="00042605" w:rsidRDefault="008D0665" w:rsidP="001D1191">
            <w:pPr>
              <w:pStyle w:val="TableTextCentered"/>
              <w:rPr>
                <w:rFonts w:cs="Times New Roman"/>
                <w:sz w:val="24"/>
                <w:szCs w:val="24"/>
              </w:rPr>
            </w:pPr>
            <w:r w:rsidRPr="00042605">
              <w:t>-4 </w:t>
            </w:r>
          </w:p>
        </w:tc>
      </w:tr>
      <w:tr w:rsidR="00E11E65" w:rsidRPr="001913D9" w14:paraId="50D06143" w14:textId="77777777" w:rsidTr="00E11E65">
        <w:trPr>
          <w:cnfStyle w:val="000000100000" w:firstRow="0" w:lastRow="0" w:firstColumn="0" w:lastColumn="0" w:oddVBand="0" w:evenVBand="0" w:oddHBand="1" w:evenHBand="0" w:firstRowFirstColumn="0" w:firstRowLastColumn="0" w:lastRowFirstColumn="0" w:lastRowLastColumn="0"/>
        </w:trPr>
        <w:tc>
          <w:tcPr>
            <w:tcW w:w="1277" w:type="dxa"/>
            <w:hideMark/>
          </w:tcPr>
          <w:p w14:paraId="1DDBE9A7" w14:textId="77777777" w:rsidR="008D0665" w:rsidRPr="00042605" w:rsidRDefault="008D0665" w:rsidP="001D1191">
            <w:pPr>
              <w:pStyle w:val="TableTextCentered"/>
              <w:rPr>
                <w:rFonts w:cs="Times New Roman"/>
                <w:sz w:val="24"/>
                <w:szCs w:val="24"/>
              </w:rPr>
            </w:pPr>
            <w:r w:rsidRPr="00042605">
              <w:t>5 </w:t>
            </w:r>
          </w:p>
        </w:tc>
        <w:tc>
          <w:tcPr>
            <w:tcW w:w="1090" w:type="dxa"/>
            <w:hideMark/>
          </w:tcPr>
          <w:p w14:paraId="189F63F1" w14:textId="77777777" w:rsidR="008D0665" w:rsidRPr="00042605" w:rsidRDefault="008D0665" w:rsidP="001D1191">
            <w:pPr>
              <w:pStyle w:val="TableTextCentered"/>
              <w:rPr>
                <w:rFonts w:cs="Times New Roman"/>
                <w:sz w:val="24"/>
                <w:szCs w:val="24"/>
              </w:rPr>
            </w:pPr>
            <w:r w:rsidRPr="00042605">
              <w:t>228 </w:t>
            </w:r>
          </w:p>
        </w:tc>
        <w:tc>
          <w:tcPr>
            <w:tcW w:w="1080" w:type="dxa"/>
            <w:hideMark/>
          </w:tcPr>
          <w:p w14:paraId="35C9D7D6" w14:textId="77777777" w:rsidR="008D0665" w:rsidRPr="00042605" w:rsidRDefault="008D0665" w:rsidP="001D1191">
            <w:pPr>
              <w:pStyle w:val="TableTextCentered"/>
              <w:rPr>
                <w:rFonts w:cs="Times New Roman"/>
                <w:sz w:val="24"/>
                <w:szCs w:val="24"/>
              </w:rPr>
            </w:pPr>
            <w:r w:rsidRPr="00042605">
              <w:t>65% </w:t>
            </w:r>
          </w:p>
        </w:tc>
        <w:tc>
          <w:tcPr>
            <w:tcW w:w="1080" w:type="dxa"/>
            <w:hideMark/>
          </w:tcPr>
          <w:p w14:paraId="1B6A0AEE" w14:textId="77777777" w:rsidR="008D0665" w:rsidRPr="00042605" w:rsidRDefault="008D0665" w:rsidP="001D1191">
            <w:pPr>
              <w:pStyle w:val="TableTextCentered"/>
              <w:rPr>
                <w:rFonts w:cs="Times New Roman"/>
                <w:sz w:val="24"/>
                <w:szCs w:val="24"/>
              </w:rPr>
            </w:pPr>
            <w:r w:rsidRPr="00042605">
              <w:t>55% </w:t>
            </w:r>
          </w:p>
        </w:tc>
        <w:tc>
          <w:tcPr>
            <w:tcW w:w="997" w:type="dxa"/>
            <w:hideMark/>
          </w:tcPr>
          <w:p w14:paraId="4E320C4D" w14:textId="77777777" w:rsidR="008D0665" w:rsidRPr="00042605" w:rsidRDefault="008D0665" w:rsidP="001D1191">
            <w:pPr>
              <w:pStyle w:val="TableTextCentered"/>
              <w:rPr>
                <w:rFonts w:cs="Times New Roman"/>
                <w:sz w:val="24"/>
                <w:szCs w:val="24"/>
              </w:rPr>
            </w:pPr>
            <w:r w:rsidRPr="00042605">
              <w:t>57% </w:t>
            </w:r>
          </w:p>
        </w:tc>
        <w:tc>
          <w:tcPr>
            <w:tcW w:w="1038" w:type="dxa"/>
            <w:hideMark/>
          </w:tcPr>
          <w:p w14:paraId="710EB685" w14:textId="77777777" w:rsidR="008D0665" w:rsidRPr="00042605" w:rsidRDefault="008D0665" w:rsidP="001D1191">
            <w:pPr>
              <w:pStyle w:val="TableTextCentered"/>
              <w:rPr>
                <w:rFonts w:cs="Times New Roman"/>
                <w:sz w:val="24"/>
                <w:szCs w:val="24"/>
              </w:rPr>
            </w:pPr>
            <w:r w:rsidRPr="00042605">
              <w:t>-8 </w:t>
            </w:r>
          </w:p>
        </w:tc>
        <w:tc>
          <w:tcPr>
            <w:tcW w:w="1230" w:type="dxa"/>
            <w:hideMark/>
          </w:tcPr>
          <w:p w14:paraId="5C7CF045" w14:textId="77777777" w:rsidR="008D0665" w:rsidRPr="00042605" w:rsidRDefault="008D0665" w:rsidP="001D1191">
            <w:pPr>
              <w:pStyle w:val="TableTextCentered"/>
              <w:rPr>
                <w:rFonts w:cs="Times New Roman"/>
                <w:sz w:val="24"/>
                <w:szCs w:val="24"/>
              </w:rPr>
            </w:pPr>
            <w:r w:rsidRPr="00042605">
              <w:t>47% </w:t>
            </w:r>
          </w:p>
        </w:tc>
        <w:tc>
          <w:tcPr>
            <w:tcW w:w="1552" w:type="dxa"/>
            <w:hideMark/>
          </w:tcPr>
          <w:p w14:paraId="401A6CE5" w14:textId="77777777" w:rsidR="008D0665" w:rsidRPr="00042605" w:rsidRDefault="008D0665" w:rsidP="001D1191">
            <w:pPr>
              <w:pStyle w:val="TableTextCentered"/>
              <w:rPr>
                <w:rFonts w:cs="Times New Roman"/>
                <w:sz w:val="24"/>
                <w:szCs w:val="24"/>
              </w:rPr>
            </w:pPr>
            <w:r w:rsidRPr="00042605">
              <w:t>10 </w:t>
            </w:r>
          </w:p>
        </w:tc>
      </w:tr>
      <w:tr w:rsidR="00E11E65" w:rsidRPr="001913D9" w14:paraId="102B0E7B" w14:textId="77777777" w:rsidTr="00E11E65">
        <w:tc>
          <w:tcPr>
            <w:tcW w:w="1277" w:type="dxa"/>
            <w:hideMark/>
          </w:tcPr>
          <w:p w14:paraId="65301989" w14:textId="77777777" w:rsidR="008D0665" w:rsidRPr="00042605" w:rsidRDefault="008D0665" w:rsidP="001D1191">
            <w:pPr>
              <w:pStyle w:val="TableTextCentered"/>
              <w:rPr>
                <w:rFonts w:cs="Times New Roman"/>
                <w:sz w:val="24"/>
                <w:szCs w:val="24"/>
              </w:rPr>
            </w:pPr>
            <w:r w:rsidRPr="00042605">
              <w:t>6 </w:t>
            </w:r>
          </w:p>
        </w:tc>
        <w:tc>
          <w:tcPr>
            <w:tcW w:w="1090" w:type="dxa"/>
            <w:hideMark/>
          </w:tcPr>
          <w:p w14:paraId="01508094" w14:textId="77777777" w:rsidR="008D0665" w:rsidRPr="00042605" w:rsidRDefault="008D0665" w:rsidP="001D1191">
            <w:pPr>
              <w:pStyle w:val="TableTextCentered"/>
              <w:rPr>
                <w:rFonts w:cs="Times New Roman"/>
                <w:sz w:val="24"/>
                <w:szCs w:val="24"/>
              </w:rPr>
            </w:pPr>
            <w:r w:rsidRPr="00042605">
              <w:t>245 </w:t>
            </w:r>
          </w:p>
        </w:tc>
        <w:tc>
          <w:tcPr>
            <w:tcW w:w="1080" w:type="dxa"/>
            <w:hideMark/>
          </w:tcPr>
          <w:p w14:paraId="08615F26" w14:textId="77777777" w:rsidR="008D0665" w:rsidRPr="00042605" w:rsidRDefault="008D0665" w:rsidP="001D1191">
            <w:pPr>
              <w:pStyle w:val="TableTextCentered"/>
              <w:rPr>
                <w:rFonts w:cs="Times New Roman"/>
                <w:sz w:val="24"/>
                <w:szCs w:val="24"/>
              </w:rPr>
            </w:pPr>
            <w:r w:rsidRPr="00042605">
              <w:t>53% </w:t>
            </w:r>
          </w:p>
        </w:tc>
        <w:tc>
          <w:tcPr>
            <w:tcW w:w="1080" w:type="dxa"/>
            <w:hideMark/>
          </w:tcPr>
          <w:p w14:paraId="1A8BDCD2" w14:textId="77777777" w:rsidR="008D0665" w:rsidRPr="00042605" w:rsidRDefault="008D0665" w:rsidP="001D1191">
            <w:pPr>
              <w:pStyle w:val="TableTextCentered"/>
              <w:rPr>
                <w:rFonts w:cs="Times New Roman"/>
                <w:sz w:val="24"/>
                <w:szCs w:val="24"/>
              </w:rPr>
            </w:pPr>
            <w:r w:rsidRPr="00042605">
              <w:t>59% </w:t>
            </w:r>
          </w:p>
        </w:tc>
        <w:tc>
          <w:tcPr>
            <w:tcW w:w="997" w:type="dxa"/>
            <w:hideMark/>
          </w:tcPr>
          <w:p w14:paraId="02A3231F" w14:textId="77777777" w:rsidR="008D0665" w:rsidRPr="00042605" w:rsidRDefault="008D0665" w:rsidP="001D1191">
            <w:pPr>
              <w:pStyle w:val="TableTextCentered"/>
              <w:rPr>
                <w:rFonts w:cs="Times New Roman"/>
                <w:sz w:val="24"/>
                <w:szCs w:val="24"/>
              </w:rPr>
            </w:pPr>
            <w:r w:rsidRPr="00042605">
              <w:t>56% </w:t>
            </w:r>
          </w:p>
        </w:tc>
        <w:tc>
          <w:tcPr>
            <w:tcW w:w="1038" w:type="dxa"/>
            <w:hideMark/>
          </w:tcPr>
          <w:p w14:paraId="47870848" w14:textId="77777777" w:rsidR="008D0665" w:rsidRPr="00042605" w:rsidRDefault="008D0665" w:rsidP="001D1191">
            <w:pPr>
              <w:pStyle w:val="TableTextCentered"/>
              <w:rPr>
                <w:rFonts w:cs="Times New Roman"/>
                <w:sz w:val="24"/>
                <w:szCs w:val="24"/>
              </w:rPr>
            </w:pPr>
            <w:r w:rsidRPr="00042605">
              <w:t>3 </w:t>
            </w:r>
          </w:p>
        </w:tc>
        <w:tc>
          <w:tcPr>
            <w:tcW w:w="1230" w:type="dxa"/>
            <w:hideMark/>
          </w:tcPr>
          <w:p w14:paraId="22559434" w14:textId="77777777" w:rsidR="008D0665" w:rsidRPr="00042605" w:rsidRDefault="008D0665" w:rsidP="001D1191">
            <w:pPr>
              <w:pStyle w:val="TableTextCentered"/>
              <w:rPr>
                <w:rFonts w:cs="Times New Roman"/>
                <w:sz w:val="24"/>
                <w:szCs w:val="24"/>
              </w:rPr>
            </w:pPr>
            <w:r w:rsidRPr="00042605">
              <w:t>47% </w:t>
            </w:r>
          </w:p>
        </w:tc>
        <w:tc>
          <w:tcPr>
            <w:tcW w:w="1552" w:type="dxa"/>
            <w:hideMark/>
          </w:tcPr>
          <w:p w14:paraId="4823601D" w14:textId="77777777" w:rsidR="008D0665" w:rsidRPr="00042605" w:rsidRDefault="008D0665" w:rsidP="001D1191">
            <w:pPr>
              <w:pStyle w:val="TableTextCentered"/>
              <w:rPr>
                <w:rFonts w:cs="Times New Roman"/>
                <w:sz w:val="24"/>
                <w:szCs w:val="24"/>
              </w:rPr>
            </w:pPr>
            <w:r w:rsidRPr="00042605">
              <w:t>9 </w:t>
            </w:r>
          </w:p>
        </w:tc>
      </w:tr>
      <w:tr w:rsidR="00E11E65" w:rsidRPr="001913D9" w14:paraId="4F89C4D4" w14:textId="77777777" w:rsidTr="00E11E65">
        <w:trPr>
          <w:cnfStyle w:val="000000100000" w:firstRow="0" w:lastRow="0" w:firstColumn="0" w:lastColumn="0" w:oddVBand="0" w:evenVBand="0" w:oddHBand="1" w:evenHBand="0" w:firstRowFirstColumn="0" w:firstRowLastColumn="0" w:lastRowFirstColumn="0" w:lastRowLastColumn="0"/>
        </w:trPr>
        <w:tc>
          <w:tcPr>
            <w:tcW w:w="1277" w:type="dxa"/>
            <w:hideMark/>
          </w:tcPr>
          <w:p w14:paraId="5ED74545" w14:textId="77777777" w:rsidR="008D0665" w:rsidRPr="00042605" w:rsidRDefault="008D0665" w:rsidP="001D1191">
            <w:pPr>
              <w:pStyle w:val="TableTextCentered"/>
              <w:rPr>
                <w:rFonts w:cs="Times New Roman"/>
                <w:sz w:val="24"/>
                <w:szCs w:val="24"/>
              </w:rPr>
            </w:pPr>
            <w:r w:rsidRPr="00042605">
              <w:t>7 </w:t>
            </w:r>
          </w:p>
        </w:tc>
        <w:tc>
          <w:tcPr>
            <w:tcW w:w="1090" w:type="dxa"/>
            <w:hideMark/>
          </w:tcPr>
          <w:p w14:paraId="038957F0" w14:textId="77777777" w:rsidR="008D0665" w:rsidRPr="00042605" w:rsidRDefault="008D0665" w:rsidP="001D1191">
            <w:pPr>
              <w:pStyle w:val="TableTextCentered"/>
              <w:rPr>
                <w:rFonts w:cs="Times New Roman"/>
                <w:sz w:val="24"/>
                <w:szCs w:val="24"/>
              </w:rPr>
            </w:pPr>
            <w:r w:rsidRPr="00042605">
              <w:t>264 </w:t>
            </w:r>
          </w:p>
        </w:tc>
        <w:tc>
          <w:tcPr>
            <w:tcW w:w="1080" w:type="dxa"/>
            <w:hideMark/>
          </w:tcPr>
          <w:p w14:paraId="46FF4CEE" w14:textId="77777777" w:rsidR="008D0665" w:rsidRPr="00042605" w:rsidRDefault="008D0665" w:rsidP="001D1191">
            <w:pPr>
              <w:pStyle w:val="TableTextCentered"/>
              <w:rPr>
                <w:rFonts w:cs="Times New Roman"/>
                <w:sz w:val="24"/>
                <w:szCs w:val="24"/>
              </w:rPr>
            </w:pPr>
            <w:r w:rsidRPr="00042605">
              <w:t>49% </w:t>
            </w:r>
          </w:p>
        </w:tc>
        <w:tc>
          <w:tcPr>
            <w:tcW w:w="1080" w:type="dxa"/>
            <w:hideMark/>
          </w:tcPr>
          <w:p w14:paraId="4B372FE2" w14:textId="77777777" w:rsidR="008D0665" w:rsidRPr="00042605" w:rsidRDefault="008D0665" w:rsidP="001D1191">
            <w:pPr>
              <w:pStyle w:val="TableTextCentered"/>
              <w:rPr>
                <w:rFonts w:cs="Times New Roman"/>
                <w:sz w:val="24"/>
                <w:szCs w:val="24"/>
              </w:rPr>
            </w:pPr>
            <w:r w:rsidRPr="00042605">
              <w:t>64% </w:t>
            </w:r>
          </w:p>
        </w:tc>
        <w:tc>
          <w:tcPr>
            <w:tcW w:w="997" w:type="dxa"/>
            <w:hideMark/>
          </w:tcPr>
          <w:p w14:paraId="1F34E0BF" w14:textId="77777777" w:rsidR="008D0665" w:rsidRPr="00042605" w:rsidRDefault="008D0665" w:rsidP="001D1191">
            <w:pPr>
              <w:pStyle w:val="TableTextCentered"/>
              <w:rPr>
                <w:rFonts w:cs="Times New Roman"/>
                <w:sz w:val="24"/>
                <w:szCs w:val="24"/>
              </w:rPr>
            </w:pPr>
            <w:r w:rsidRPr="00042605">
              <w:t>49% </w:t>
            </w:r>
          </w:p>
        </w:tc>
        <w:tc>
          <w:tcPr>
            <w:tcW w:w="1038" w:type="dxa"/>
            <w:hideMark/>
          </w:tcPr>
          <w:p w14:paraId="4A9ECB97" w14:textId="77777777" w:rsidR="008D0665" w:rsidRPr="00042605" w:rsidRDefault="008D0665" w:rsidP="001D1191">
            <w:pPr>
              <w:pStyle w:val="TableTextCentered"/>
              <w:rPr>
                <w:rFonts w:cs="Times New Roman"/>
                <w:sz w:val="24"/>
                <w:szCs w:val="24"/>
              </w:rPr>
            </w:pPr>
            <w:r w:rsidRPr="00042605">
              <w:t>0 </w:t>
            </w:r>
          </w:p>
        </w:tc>
        <w:tc>
          <w:tcPr>
            <w:tcW w:w="1230" w:type="dxa"/>
            <w:hideMark/>
          </w:tcPr>
          <w:p w14:paraId="48F52F47" w14:textId="77777777" w:rsidR="008D0665" w:rsidRPr="00042605" w:rsidRDefault="008D0665" w:rsidP="001D1191">
            <w:pPr>
              <w:pStyle w:val="TableTextCentered"/>
              <w:rPr>
                <w:rFonts w:cs="Times New Roman"/>
                <w:sz w:val="24"/>
                <w:szCs w:val="24"/>
              </w:rPr>
            </w:pPr>
            <w:r w:rsidRPr="00042605">
              <w:t>43% </w:t>
            </w:r>
          </w:p>
        </w:tc>
        <w:tc>
          <w:tcPr>
            <w:tcW w:w="1552" w:type="dxa"/>
            <w:hideMark/>
          </w:tcPr>
          <w:p w14:paraId="0123A551" w14:textId="77777777" w:rsidR="008D0665" w:rsidRPr="00042605" w:rsidRDefault="008D0665" w:rsidP="001D1191">
            <w:pPr>
              <w:pStyle w:val="TableTextCentered"/>
              <w:rPr>
                <w:rFonts w:cs="Times New Roman"/>
                <w:sz w:val="24"/>
                <w:szCs w:val="24"/>
              </w:rPr>
            </w:pPr>
            <w:r w:rsidRPr="00042605">
              <w:t>6 </w:t>
            </w:r>
          </w:p>
        </w:tc>
      </w:tr>
      <w:tr w:rsidR="00E11E65" w:rsidRPr="001913D9" w14:paraId="2158861C" w14:textId="77777777" w:rsidTr="00E11E65">
        <w:tc>
          <w:tcPr>
            <w:tcW w:w="1277" w:type="dxa"/>
            <w:hideMark/>
          </w:tcPr>
          <w:p w14:paraId="7350DFE4" w14:textId="77777777" w:rsidR="008D0665" w:rsidRPr="00042605" w:rsidRDefault="008D0665" w:rsidP="001D1191">
            <w:pPr>
              <w:pStyle w:val="TableTextCentered"/>
              <w:rPr>
                <w:rFonts w:cs="Times New Roman"/>
                <w:sz w:val="24"/>
                <w:szCs w:val="24"/>
              </w:rPr>
            </w:pPr>
            <w:r w:rsidRPr="00042605">
              <w:t>8 </w:t>
            </w:r>
          </w:p>
        </w:tc>
        <w:tc>
          <w:tcPr>
            <w:tcW w:w="1090" w:type="dxa"/>
            <w:hideMark/>
          </w:tcPr>
          <w:p w14:paraId="00AA2232" w14:textId="77777777" w:rsidR="008D0665" w:rsidRPr="00042605" w:rsidRDefault="008D0665" w:rsidP="001D1191">
            <w:pPr>
              <w:pStyle w:val="TableTextCentered"/>
              <w:rPr>
                <w:rFonts w:cs="Times New Roman"/>
                <w:sz w:val="24"/>
                <w:szCs w:val="24"/>
              </w:rPr>
            </w:pPr>
            <w:r w:rsidRPr="00042605">
              <w:t>251 </w:t>
            </w:r>
          </w:p>
        </w:tc>
        <w:tc>
          <w:tcPr>
            <w:tcW w:w="1080" w:type="dxa"/>
            <w:hideMark/>
          </w:tcPr>
          <w:p w14:paraId="19EE8F17" w14:textId="77777777" w:rsidR="008D0665" w:rsidRPr="00042605" w:rsidRDefault="008D0665" w:rsidP="001D1191">
            <w:pPr>
              <w:pStyle w:val="TableTextCentered"/>
              <w:rPr>
                <w:rFonts w:cs="Times New Roman"/>
                <w:sz w:val="24"/>
                <w:szCs w:val="24"/>
              </w:rPr>
            </w:pPr>
            <w:r w:rsidRPr="00042605">
              <w:t>59% </w:t>
            </w:r>
          </w:p>
        </w:tc>
        <w:tc>
          <w:tcPr>
            <w:tcW w:w="1080" w:type="dxa"/>
            <w:hideMark/>
          </w:tcPr>
          <w:p w14:paraId="6FF41E4D" w14:textId="77777777" w:rsidR="008D0665" w:rsidRPr="00042605" w:rsidRDefault="008D0665" w:rsidP="001D1191">
            <w:pPr>
              <w:pStyle w:val="TableTextCentered"/>
              <w:rPr>
                <w:rFonts w:cs="Times New Roman"/>
                <w:sz w:val="24"/>
                <w:szCs w:val="24"/>
              </w:rPr>
            </w:pPr>
            <w:r w:rsidRPr="00042605">
              <w:t>63% </w:t>
            </w:r>
          </w:p>
        </w:tc>
        <w:tc>
          <w:tcPr>
            <w:tcW w:w="997" w:type="dxa"/>
            <w:hideMark/>
          </w:tcPr>
          <w:p w14:paraId="033B571E" w14:textId="77777777" w:rsidR="008D0665" w:rsidRPr="00042605" w:rsidRDefault="008D0665" w:rsidP="001D1191">
            <w:pPr>
              <w:pStyle w:val="TableTextCentered"/>
              <w:rPr>
                <w:rFonts w:cs="Times New Roman"/>
                <w:sz w:val="24"/>
                <w:szCs w:val="24"/>
              </w:rPr>
            </w:pPr>
            <w:r w:rsidRPr="00042605">
              <w:t>63% </w:t>
            </w:r>
          </w:p>
        </w:tc>
        <w:tc>
          <w:tcPr>
            <w:tcW w:w="1038" w:type="dxa"/>
            <w:hideMark/>
          </w:tcPr>
          <w:p w14:paraId="1689BB65" w14:textId="77777777" w:rsidR="008D0665" w:rsidRPr="00042605" w:rsidRDefault="008D0665" w:rsidP="001D1191">
            <w:pPr>
              <w:pStyle w:val="TableTextCentered"/>
              <w:rPr>
                <w:rFonts w:cs="Times New Roman"/>
                <w:sz w:val="24"/>
                <w:szCs w:val="24"/>
              </w:rPr>
            </w:pPr>
            <w:r w:rsidRPr="00042605">
              <w:t>4 </w:t>
            </w:r>
          </w:p>
        </w:tc>
        <w:tc>
          <w:tcPr>
            <w:tcW w:w="1230" w:type="dxa"/>
            <w:hideMark/>
          </w:tcPr>
          <w:p w14:paraId="3CE6CC97" w14:textId="77777777" w:rsidR="008D0665" w:rsidRPr="00042605" w:rsidRDefault="008D0665" w:rsidP="001D1191">
            <w:pPr>
              <w:pStyle w:val="TableTextCentered"/>
              <w:rPr>
                <w:rFonts w:cs="Times New Roman"/>
                <w:sz w:val="24"/>
                <w:szCs w:val="24"/>
              </w:rPr>
            </w:pPr>
            <w:r w:rsidRPr="00042605">
              <w:t>41% </w:t>
            </w:r>
          </w:p>
        </w:tc>
        <w:tc>
          <w:tcPr>
            <w:tcW w:w="1552" w:type="dxa"/>
            <w:hideMark/>
          </w:tcPr>
          <w:p w14:paraId="7D437E7D" w14:textId="77777777" w:rsidR="008D0665" w:rsidRPr="00042605" w:rsidRDefault="008D0665" w:rsidP="001D1191">
            <w:pPr>
              <w:pStyle w:val="TableTextCentered"/>
              <w:rPr>
                <w:rFonts w:cs="Times New Roman"/>
                <w:sz w:val="24"/>
                <w:szCs w:val="24"/>
              </w:rPr>
            </w:pPr>
            <w:r w:rsidRPr="00042605">
              <w:t>22 </w:t>
            </w:r>
          </w:p>
        </w:tc>
      </w:tr>
      <w:tr w:rsidR="00E11E65" w:rsidRPr="001913D9" w14:paraId="0810EBA5" w14:textId="77777777" w:rsidTr="00E11E65">
        <w:trPr>
          <w:cnfStyle w:val="000000100000" w:firstRow="0" w:lastRow="0" w:firstColumn="0" w:lastColumn="0" w:oddVBand="0" w:evenVBand="0" w:oddHBand="1" w:evenHBand="0" w:firstRowFirstColumn="0" w:firstRowLastColumn="0" w:lastRowFirstColumn="0" w:lastRowLastColumn="0"/>
        </w:trPr>
        <w:tc>
          <w:tcPr>
            <w:tcW w:w="1277" w:type="dxa"/>
            <w:hideMark/>
          </w:tcPr>
          <w:p w14:paraId="5C1DAE05" w14:textId="0CA12E26" w:rsidR="008D0665" w:rsidRPr="00042605" w:rsidRDefault="008D0665" w:rsidP="001D1191">
            <w:pPr>
              <w:pStyle w:val="TableTextCentered"/>
              <w:rPr>
                <w:rFonts w:cs="Times New Roman"/>
                <w:sz w:val="24"/>
                <w:szCs w:val="24"/>
              </w:rPr>
            </w:pPr>
            <w:r w:rsidRPr="00042605">
              <w:t>3</w:t>
            </w:r>
            <w:r w:rsidR="00D64FB8">
              <w:t>-</w:t>
            </w:r>
            <w:r w:rsidRPr="00042605">
              <w:t>8 </w:t>
            </w:r>
          </w:p>
        </w:tc>
        <w:tc>
          <w:tcPr>
            <w:tcW w:w="1090" w:type="dxa"/>
            <w:hideMark/>
          </w:tcPr>
          <w:p w14:paraId="79A9EB73" w14:textId="77777777" w:rsidR="008D0665" w:rsidRPr="00042605" w:rsidRDefault="008D0665" w:rsidP="001D1191">
            <w:pPr>
              <w:pStyle w:val="TableTextCentered"/>
              <w:rPr>
                <w:rFonts w:cs="Times New Roman"/>
                <w:sz w:val="24"/>
                <w:szCs w:val="24"/>
              </w:rPr>
            </w:pPr>
            <w:r w:rsidRPr="00042605">
              <w:t>1,500 </w:t>
            </w:r>
          </w:p>
        </w:tc>
        <w:tc>
          <w:tcPr>
            <w:tcW w:w="1080" w:type="dxa"/>
            <w:hideMark/>
          </w:tcPr>
          <w:p w14:paraId="06BAA1BA" w14:textId="77777777" w:rsidR="008D0665" w:rsidRPr="00042605" w:rsidRDefault="008D0665" w:rsidP="001D1191">
            <w:pPr>
              <w:pStyle w:val="TableTextCentered"/>
              <w:rPr>
                <w:rFonts w:cs="Times New Roman"/>
                <w:sz w:val="24"/>
                <w:szCs w:val="24"/>
              </w:rPr>
            </w:pPr>
            <w:r w:rsidRPr="00042605">
              <w:t>56% </w:t>
            </w:r>
          </w:p>
        </w:tc>
        <w:tc>
          <w:tcPr>
            <w:tcW w:w="1080" w:type="dxa"/>
            <w:hideMark/>
          </w:tcPr>
          <w:p w14:paraId="40DB154B" w14:textId="77777777" w:rsidR="008D0665" w:rsidRPr="00042605" w:rsidRDefault="008D0665" w:rsidP="001D1191">
            <w:pPr>
              <w:pStyle w:val="TableTextCentered"/>
              <w:rPr>
                <w:rFonts w:cs="Times New Roman"/>
                <w:sz w:val="24"/>
                <w:szCs w:val="24"/>
              </w:rPr>
            </w:pPr>
            <w:r w:rsidRPr="00042605">
              <w:t>62% </w:t>
            </w:r>
          </w:p>
        </w:tc>
        <w:tc>
          <w:tcPr>
            <w:tcW w:w="997" w:type="dxa"/>
            <w:hideMark/>
          </w:tcPr>
          <w:p w14:paraId="2FCCA4FB" w14:textId="77777777" w:rsidR="008D0665" w:rsidRPr="00042605" w:rsidRDefault="008D0665" w:rsidP="001D1191">
            <w:pPr>
              <w:pStyle w:val="TableTextCentered"/>
              <w:rPr>
                <w:rFonts w:cs="Times New Roman"/>
                <w:sz w:val="24"/>
                <w:szCs w:val="24"/>
              </w:rPr>
            </w:pPr>
            <w:r w:rsidRPr="00042605">
              <w:t>56% </w:t>
            </w:r>
          </w:p>
        </w:tc>
        <w:tc>
          <w:tcPr>
            <w:tcW w:w="1038" w:type="dxa"/>
            <w:hideMark/>
          </w:tcPr>
          <w:p w14:paraId="58E1F6A4" w14:textId="77777777" w:rsidR="008D0665" w:rsidRPr="00042605" w:rsidRDefault="008D0665" w:rsidP="001D1191">
            <w:pPr>
              <w:pStyle w:val="TableTextCentered"/>
              <w:rPr>
                <w:rFonts w:cs="Times New Roman"/>
                <w:sz w:val="24"/>
                <w:szCs w:val="24"/>
              </w:rPr>
            </w:pPr>
            <w:r w:rsidRPr="00042605">
              <w:t>0 </w:t>
            </w:r>
          </w:p>
        </w:tc>
        <w:tc>
          <w:tcPr>
            <w:tcW w:w="1230" w:type="dxa"/>
            <w:hideMark/>
          </w:tcPr>
          <w:p w14:paraId="6FBFDA07" w14:textId="77777777" w:rsidR="008D0665" w:rsidRPr="00042605" w:rsidRDefault="008D0665" w:rsidP="001D1191">
            <w:pPr>
              <w:pStyle w:val="TableTextCentered"/>
              <w:rPr>
                <w:rFonts w:cs="Times New Roman"/>
                <w:sz w:val="24"/>
                <w:szCs w:val="24"/>
              </w:rPr>
            </w:pPr>
            <w:r w:rsidRPr="00042605">
              <w:t>46% </w:t>
            </w:r>
          </w:p>
        </w:tc>
        <w:tc>
          <w:tcPr>
            <w:tcW w:w="1552" w:type="dxa"/>
            <w:hideMark/>
          </w:tcPr>
          <w:p w14:paraId="2E1C2053" w14:textId="77777777" w:rsidR="008D0665" w:rsidRPr="00042605" w:rsidRDefault="008D0665" w:rsidP="001D1191">
            <w:pPr>
              <w:pStyle w:val="TableTextCentered"/>
              <w:rPr>
                <w:rFonts w:cs="Times New Roman"/>
                <w:sz w:val="24"/>
                <w:szCs w:val="24"/>
              </w:rPr>
            </w:pPr>
            <w:r w:rsidRPr="00042605">
              <w:t>10 </w:t>
            </w:r>
          </w:p>
        </w:tc>
      </w:tr>
      <w:tr w:rsidR="00E11E65" w:rsidRPr="001913D9" w14:paraId="5C0F7074" w14:textId="77777777" w:rsidTr="00E11E65">
        <w:tc>
          <w:tcPr>
            <w:tcW w:w="1277" w:type="dxa"/>
            <w:hideMark/>
          </w:tcPr>
          <w:p w14:paraId="0C2CC41B" w14:textId="77777777" w:rsidR="008D0665" w:rsidRPr="00042605" w:rsidRDefault="008D0665" w:rsidP="001D1191">
            <w:pPr>
              <w:pStyle w:val="TableTextCentered"/>
              <w:rPr>
                <w:rFonts w:cs="Times New Roman"/>
                <w:sz w:val="24"/>
                <w:szCs w:val="24"/>
              </w:rPr>
            </w:pPr>
            <w:r w:rsidRPr="00042605">
              <w:t>10 </w:t>
            </w:r>
          </w:p>
        </w:tc>
        <w:tc>
          <w:tcPr>
            <w:tcW w:w="1090" w:type="dxa"/>
            <w:hideMark/>
          </w:tcPr>
          <w:p w14:paraId="2C6BE4E6" w14:textId="77777777" w:rsidR="008D0665" w:rsidRPr="00042605" w:rsidRDefault="008D0665" w:rsidP="001D1191">
            <w:pPr>
              <w:pStyle w:val="TableTextCentered"/>
              <w:rPr>
                <w:rFonts w:cs="Times New Roman"/>
                <w:sz w:val="24"/>
                <w:szCs w:val="24"/>
              </w:rPr>
            </w:pPr>
            <w:r w:rsidRPr="00042605">
              <w:t>191 </w:t>
            </w:r>
          </w:p>
        </w:tc>
        <w:tc>
          <w:tcPr>
            <w:tcW w:w="1080" w:type="dxa"/>
            <w:hideMark/>
          </w:tcPr>
          <w:p w14:paraId="42392206" w14:textId="7A219A4B" w:rsidR="008D0665" w:rsidRPr="00042605" w:rsidRDefault="00C375B9" w:rsidP="001D1191">
            <w:pPr>
              <w:pStyle w:val="TableTextCentered"/>
              <w:rPr>
                <w:rFonts w:cs="Times New Roman"/>
                <w:sz w:val="24"/>
                <w:szCs w:val="24"/>
              </w:rPr>
            </w:pPr>
            <w:r>
              <w:t>NA</w:t>
            </w:r>
          </w:p>
        </w:tc>
        <w:tc>
          <w:tcPr>
            <w:tcW w:w="1080" w:type="dxa"/>
            <w:hideMark/>
          </w:tcPr>
          <w:p w14:paraId="24DB0B2F" w14:textId="77777777" w:rsidR="008D0665" w:rsidRPr="00042605" w:rsidRDefault="008D0665" w:rsidP="001D1191">
            <w:pPr>
              <w:pStyle w:val="TableTextCentered"/>
              <w:rPr>
                <w:rFonts w:cs="Times New Roman"/>
                <w:sz w:val="24"/>
                <w:szCs w:val="24"/>
              </w:rPr>
            </w:pPr>
            <w:r w:rsidRPr="00042605">
              <w:t>69% </w:t>
            </w:r>
          </w:p>
        </w:tc>
        <w:tc>
          <w:tcPr>
            <w:tcW w:w="997" w:type="dxa"/>
            <w:hideMark/>
          </w:tcPr>
          <w:p w14:paraId="0248DD19" w14:textId="77777777" w:rsidR="008D0665" w:rsidRPr="00042605" w:rsidRDefault="008D0665" w:rsidP="001D1191">
            <w:pPr>
              <w:pStyle w:val="TableTextCentered"/>
              <w:rPr>
                <w:rFonts w:cs="Times New Roman"/>
                <w:sz w:val="24"/>
                <w:szCs w:val="24"/>
              </w:rPr>
            </w:pPr>
            <w:r w:rsidRPr="00042605">
              <w:t>71% </w:t>
            </w:r>
          </w:p>
        </w:tc>
        <w:tc>
          <w:tcPr>
            <w:tcW w:w="1038" w:type="dxa"/>
            <w:hideMark/>
          </w:tcPr>
          <w:p w14:paraId="4056C573" w14:textId="22340160" w:rsidR="008D0665" w:rsidRPr="00042605" w:rsidRDefault="00C375B9" w:rsidP="001D1191">
            <w:pPr>
              <w:pStyle w:val="TableTextCentered"/>
              <w:rPr>
                <w:rFonts w:cs="Times New Roman"/>
                <w:sz w:val="24"/>
                <w:szCs w:val="24"/>
              </w:rPr>
            </w:pPr>
            <w:r>
              <w:t>NA</w:t>
            </w:r>
          </w:p>
        </w:tc>
        <w:tc>
          <w:tcPr>
            <w:tcW w:w="1230" w:type="dxa"/>
            <w:hideMark/>
          </w:tcPr>
          <w:p w14:paraId="5BE19D8D" w14:textId="77777777" w:rsidR="008D0665" w:rsidRPr="00042605" w:rsidRDefault="008D0665" w:rsidP="001D1191">
            <w:pPr>
              <w:pStyle w:val="TableTextCentered"/>
              <w:rPr>
                <w:rFonts w:cs="Times New Roman"/>
                <w:sz w:val="24"/>
                <w:szCs w:val="24"/>
              </w:rPr>
            </w:pPr>
            <w:r w:rsidRPr="00042605">
              <w:t>64% </w:t>
            </w:r>
          </w:p>
        </w:tc>
        <w:tc>
          <w:tcPr>
            <w:tcW w:w="1552" w:type="dxa"/>
            <w:hideMark/>
          </w:tcPr>
          <w:p w14:paraId="796613B8" w14:textId="77777777" w:rsidR="008D0665" w:rsidRPr="00042605" w:rsidRDefault="008D0665" w:rsidP="001D1191">
            <w:pPr>
              <w:pStyle w:val="TableTextCentered"/>
              <w:rPr>
                <w:rFonts w:cs="Times New Roman"/>
                <w:sz w:val="24"/>
                <w:szCs w:val="24"/>
              </w:rPr>
            </w:pPr>
            <w:r w:rsidRPr="00042605">
              <w:t>7 </w:t>
            </w:r>
          </w:p>
        </w:tc>
      </w:tr>
    </w:tbl>
    <w:p w14:paraId="1BC71367" w14:textId="444E6524" w:rsidR="00BD3F58" w:rsidRPr="001913D9" w:rsidRDefault="007E6C32" w:rsidP="007E6C32">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9</w:t>
        </w:r>
      </w:fldSimple>
      <w:r w:rsidRPr="00294F55">
        <w:rPr>
          <w:rStyle w:val="normaltextrun"/>
        </w:rPr>
        <w:t xml:space="preserve">. </w:t>
      </w:r>
      <w:r w:rsidR="00BD3F58" w:rsidRPr="001913D9">
        <w:t>Tewksbury Public Schools</w:t>
      </w:r>
      <w:r>
        <w:t xml:space="preserve">: </w:t>
      </w:r>
      <w:r w:rsidR="00BD3F58" w:rsidRPr="001913D9">
        <w:t>Next-Generation MCAS Math</w:t>
      </w:r>
      <w:r w:rsidR="00D64FB8">
        <w:t>ematics</w:t>
      </w:r>
      <w:r w:rsidR="00BD3F58" w:rsidRPr="001913D9">
        <w:t xml:space="preserve"> Percent</w:t>
      </w:r>
      <w:r w:rsidR="00D64FB8">
        <w:t>age</w:t>
      </w:r>
      <w:r w:rsidR="00BD3F58" w:rsidRPr="001913D9">
        <w:t xml:space="preserve"> Meeting or Exceeding Expectations in Grades 3</w:t>
      </w:r>
      <w:r w:rsidR="00D64FB8">
        <w:t>-</w:t>
      </w:r>
      <w:r w:rsidR="00BD3F58" w:rsidRPr="001913D9">
        <w:t>10, 2018</w:t>
      </w:r>
      <w:r w:rsidR="00D64FB8">
        <w:t>-</w:t>
      </w:r>
      <w:r w:rsidR="00BD3F58" w:rsidRPr="001913D9">
        <w:t>2021 </w:t>
      </w:r>
    </w:p>
    <w:tbl>
      <w:tblPr>
        <w:tblStyle w:val="MSVTable11"/>
        <w:tblW w:w="5000" w:type="pct"/>
        <w:tblLook w:val="04A0" w:firstRow="1" w:lastRow="0" w:firstColumn="1" w:lastColumn="0" w:noHBand="0" w:noVBand="1"/>
      </w:tblPr>
      <w:tblGrid>
        <w:gridCol w:w="1277"/>
        <w:gridCol w:w="1090"/>
        <w:gridCol w:w="1080"/>
        <w:gridCol w:w="1080"/>
        <w:gridCol w:w="997"/>
        <w:gridCol w:w="1038"/>
        <w:gridCol w:w="1230"/>
        <w:gridCol w:w="1552"/>
      </w:tblGrid>
      <w:tr w:rsidR="00E11E65" w:rsidRPr="001913D9" w14:paraId="142977D1" w14:textId="77777777" w:rsidTr="001D1191">
        <w:trPr>
          <w:cnfStyle w:val="100000000000" w:firstRow="1" w:lastRow="0" w:firstColumn="0" w:lastColumn="0" w:oddVBand="0" w:evenVBand="0" w:oddHBand="0" w:evenHBand="0" w:firstRowFirstColumn="0" w:firstRowLastColumn="0" w:lastRowFirstColumn="0" w:lastRowLastColumn="0"/>
          <w:tblHeader/>
        </w:trPr>
        <w:tc>
          <w:tcPr>
            <w:tcW w:w="1277" w:type="dxa"/>
            <w:vAlign w:val="bottom"/>
            <w:hideMark/>
          </w:tcPr>
          <w:p w14:paraId="48F82575" w14:textId="4A565FC6" w:rsidR="008D0665" w:rsidRPr="00E11E65" w:rsidRDefault="008D0665" w:rsidP="001D1191">
            <w:pPr>
              <w:pStyle w:val="TableColHeadingCenter"/>
            </w:pPr>
            <w:r w:rsidRPr="00E11E65">
              <w:t>Grade</w:t>
            </w:r>
          </w:p>
        </w:tc>
        <w:tc>
          <w:tcPr>
            <w:tcW w:w="1090" w:type="dxa"/>
            <w:vAlign w:val="bottom"/>
            <w:hideMark/>
          </w:tcPr>
          <w:p w14:paraId="72C1E28D" w14:textId="6EA50552" w:rsidR="008D0665" w:rsidRPr="00E11E65" w:rsidRDefault="008D0665" w:rsidP="001D1191">
            <w:pPr>
              <w:pStyle w:val="TableColHeadingCenter"/>
            </w:pPr>
            <w:r w:rsidRPr="00D64FB8">
              <w:rPr>
                <w:i/>
                <w:iCs/>
              </w:rPr>
              <w:t>N</w:t>
            </w:r>
            <w:r w:rsidRPr="00E11E65">
              <w:t xml:space="preserve"> (2021)</w:t>
            </w:r>
          </w:p>
        </w:tc>
        <w:tc>
          <w:tcPr>
            <w:tcW w:w="1080" w:type="dxa"/>
            <w:vAlign w:val="bottom"/>
            <w:hideMark/>
          </w:tcPr>
          <w:p w14:paraId="131D2E64" w14:textId="4BCA0530" w:rsidR="008D0665" w:rsidRPr="00E11E65" w:rsidRDefault="008D0665" w:rsidP="001D1191">
            <w:pPr>
              <w:pStyle w:val="TableColHeadingCenter"/>
            </w:pPr>
            <w:r w:rsidRPr="00E11E65">
              <w:t>2018</w:t>
            </w:r>
          </w:p>
        </w:tc>
        <w:tc>
          <w:tcPr>
            <w:tcW w:w="1080" w:type="dxa"/>
            <w:vAlign w:val="bottom"/>
            <w:hideMark/>
          </w:tcPr>
          <w:p w14:paraId="61896CD8" w14:textId="2035D995" w:rsidR="008D0665" w:rsidRPr="00E11E65" w:rsidRDefault="008D0665" w:rsidP="001D1191">
            <w:pPr>
              <w:pStyle w:val="TableColHeadingCenter"/>
            </w:pPr>
            <w:r w:rsidRPr="00E11E65">
              <w:t>2019</w:t>
            </w:r>
          </w:p>
        </w:tc>
        <w:tc>
          <w:tcPr>
            <w:tcW w:w="997" w:type="dxa"/>
            <w:vAlign w:val="bottom"/>
            <w:hideMark/>
          </w:tcPr>
          <w:p w14:paraId="70219559" w14:textId="4CE8E61F" w:rsidR="008D0665" w:rsidRPr="00E11E65" w:rsidRDefault="008D0665" w:rsidP="001D1191">
            <w:pPr>
              <w:pStyle w:val="TableColHeadingCenter"/>
            </w:pPr>
            <w:r w:rsidRPr="00E11E65">
              <w:t>2021</w:t>
            </w:r>
          </w:p>
        </w:tc>
        <w:tc>
          <w:tcPr>
            <w:tcW w:w="1038" w:type="dxa"/>
            <w:vAlign w:val="bottom"/>
            <w:hideMark/>
          </w:tcPr>
          <w:p w14:paraId="536B7356" w14:textId="1DD1078F" w:rsidR="008D0665" w:rsidRPr="00E11E65" w:rsidRDefault="008D0665" w:rsidP="001D1191">
            <w:pPr>
              <w:pStyle w:val="TableColHeadingCenter"/>
            </w:pPr>
            <w:r w:rsidRPr="00E11E65">
              <w:t>Change</w:t>
            </w:r>
          </w:p>
        </w:tc>
        <w:tc>
          <w:tcPr>
            <w:tcW w:w="1230" w:type="dxa"/>
            <w:vAlign w:val="bottom"/>
            <w:hideMark/>
          </w:tcPr>
          <w:p w14:paraId="5C349BC2" w14:textId="771BB9AF" w:rsidR="008D0665" w:rsidRPr="00E11E65" w:rsidRDefault="008D0665" w:rsidP="001D1191">
            <w:pPr>
              <w:pStyle w:val="TableColHeadingCenter"/>
            </w:pPr>
            <w:r w:rsidRPr="00E11E65">
              <w:t>State (2021)</w:t>
            </w:r>
          </w:p>
        </w:tc>
        <w:tc>
          <w:tcPr>
            <w:tcW w:w="1552" w:type="dxa"/>
            <w:vAlign w:val="bottom"/>
            <w:hideMark/>
          </w:tcPr>
          <w:p w14:paraId="6948426E" w14:textId="3923B8C4" w:rsidR="008D0665" w:rsidRPr="00E11E65" w:rsidRDefault="008D0665" w:rsidP="001D1191">
            <w:pPr>
              <w:pStyle w:val="TableColHeadingCenter"/>
            </w:pPr>
            <w:r w:rsidRPr="00E11E65">
              <w:t>Above/</w:t>
            </w:r>
            <w:r w:rsidR="004F57C3">
              <w:t>b</w:t>
            </w:r>
            <w:r w:rsidRPr="00E11E65">
              <w:t>elow</w:t>
            </w:r>
          </w:p>
        </w:tc>
      </w:tr>
      <w:tr w:rsidR="00E11E65" w:rsidRPr="001913D9" w14:paraId="46B789A4" w14:textId="77777777" w:rsidTr="00E11E65">
        <w:trPr>
          <w:cnfStyle w:val="000000100000" w:firstRow="0" w:lastRow="0" w:firstColumn="0" w:lastColumn="0" w:oddVBand="0" w:evenVBand="0" w:oddHBand="1" w:evenHBand="0" w:firstRowFirstColumn="0" w:firstRowLastColumn="0" w:lastRowFirstColumn="0" w:lastRowLastColumn="0"/>
        </w:trPr>
        <w:tc>
          <w:tcPr>
            <w:tcW w:w="1277" w:type="dxa"/>
            <w:hideMark/>
          </w:tcPr>
          <w:p w14:paraId="15E63816" w14:textId="77777777" w:rsidR="008D0665" w:rsidRPr="00042605" w:rsidRDefault="008D0665" w:rsidP="001D1191">
            <w:pPr>
              <w:pStyle w:val="TableTextCentered"/>
              <w:rPr>
                <w:rFonts w:cs="Times New Roman"/>
                <w:sz w:val="24"/>
                <w:szCs w:val="24"/>
              </w:rPr>
            </w:pPr>
            <w:r w:rsidRPr="00042605">
              <w:t>3 </w:t>
            </w:r>
          </w:p>
        </w:tc>
        <w:tc>
          <w:tcPr>
            <w:tcW w:w="1090" w:type="dxa"/>
            <w:hideMark/>
          </w:tcPr>
          <w:p w14:paraId="3C026F72" w14:textId="77777777" w:rsidR="008D0665" w:rsidRPr="00042605" w:rsidRDefault="008D0665" w:rsidP="001D1191">
            <w:pPr>
              <w:pStyle w:val="TableTextCentered"/>
              <w:rPr>
                <w:rFonts w:cs="Times New Roman"/>
                <w:sz w:val="24"/>
                <w:szCs w:val="24"/>
              </w:rPr>
            </w:pPr>
            <w:r w:rsidRPr="00042605">
              <w:t>236 </w:t>
            </w:r>
          </w:p>
        </w:tc>
        <w:tc>
          <w:tcPr>
            <w:tcW w:w="1080" w:type="dxa"/>
            <w:hideMark/>
          </w:tcPr>
          <w:p w14:paraId="447A3EE2" w14:textId="77777777" w:rsidR="008D0665" w:rsidRPr="00042605" w:rsidRDefault="008D0665" w:rsidP="001D1191">
            <w:pPr>
              <w:pStyle w:val="TableTextCentered"/>
              <w:rPr>
                <w:rFonts w:cs="Times New Roman"/>
                <w:sz w:val="24"/>
                <w:szCs w:val="24"/>
              </w:rPr>
            </w:pPr>
            <w:r w:rsidRPr="00042605">
              <w:t>66% </w:t>
            </w:r>
          </w:p>
        </w:tc>
        <w:tc>
          <w:tcPr>
            <w:tcW w:w="1080" w:type="dxa"/>
            <w:hideMark/>
          </w:tcPr>
          <w:p w14:paraId="20CB2F1B" w14:textId="77777777" w:rsidR="008D0665" w:rsidRPr="00042605" w:rsidRDefault="008D0665" w:rsidP="001D1191">
            <w:pPr>
              <w:pStyle w:val="TableTextCentered"/>
              <w:rPr>
                <w:rFonts w:cs="Times New Roman"/>
                <w:sz w:val="24"/>
                <w:szCs w:val="24"/>
              </w:rPr>
            </w:pPr>
            <w:r w:rsidRPr="00042605">
              <w:t>65% </w:t>
            </w:r>
          </w:p>
        </w:tc>
        <w:tc>
          <w:tcPr>
            <w:tcW w:w="997" w:type="dxa"/>
            <w:hideMark/>
          </w:tcPr>
          <w:p w14:paraId="2DDAF1D5" w14:textId="77777777" w:rsidR="008D0665" w:rsidRPr="00042605" w:rsidRDefault="008D0665" w:rsidP="001D1191">
            <w:pPr>
              <w:pStyle w:val="TableTextCentered"/>
              <w:rPr>
                <w:rFonts w:cs="Times New Roman"/>
                <w:sz w:val="24"/>
                <w:szCs w:val="24"/>
              </w:rPr>
            </w:pPr>
            <w:r w:rsidRPr="00042605">
              <w:t>42% </w:t>
            </w:r>
          </w:p>
        </w:tc>
        <w:tc>
          <w:tcPr>
            <w:tcW w:w="1038" w:type="dxa"/>
            <w:hideMark/>
          </w:tcPr>
          <w:p w14:paraId="437C35BF" w14:textId="77777777" w:rsidR="008D0665" w:rsidRPr="00042605" w:rsidRDefault="008D0665" w:rsidP="001D1191">
            <w:pPr>
              <w:pStyle w:val="TableTextCentered"/>
              <w:rPr>
                <w:rFonts w:cs="Times New Roman"/>
                <w:sz w:val="24"/>
                <w:szCs w:val="24"/>
              </w:rPr>
            </w:pPr>
            <w:r w:rsidRPr="00042605">
              <w:t>-24 </w:t>
            </w:r>
          </w:p>
        </w:tc>
        <w:tc>
          <w:tcPr>
            <w:tcW w:w="1230" w:type="dxa"/>
            <w:hideMark/>
          </w:tcPr>
          <w:p w14:paraId="0F26B12A" w14:textId="77777777" w:rsidR="008D0665" w:rsidRPr="00042605" w:rsidRDefault="008D0665" w:rsidP="001D1191">
            <w:pPr>
              <w:pStyle w:val="TableTextCentered"/>
              <w:rPr>
                <w:rFonts w:cs="Times New Roman"/>
                <w:sz w:val="24"/>
                <w:szCs w:val="24"/>
              </w:rPr>
            </w:pPr>
            <w:r w:rsidRPr="00042605">
              <w:t>33% </w:t>
            </w:r>
          </w:p>
        </w:tc>
        <w:tc>
          <w:tcPr>
            <w:tcW w:w="1552" w:type="dxa"/>
            <w:hideMark/>
          </w:tcPr>
          <w:p w14:paraId="5A674464" w14:textId="77777777" w:rsidR="008D0665" w:rsidRPr="00042605" w:rsidRDefault="008D0665" w:rsidP="001D1191">
            <w:pPr>
              <w:pStyle w:val="TableTextCentered"/>
              <w:rPr>
                <w:rFonts w:cs="Times New Roman"/>
                <w:sz w:val="24"/>
                <w:szCs w:val="24"/>
              </w:rPr>
            </w:pPr>
            <w:r w:rsidRPr="00042605">
              <w:t>9 </w:t>
            </w:r>
          </w:p>
        </w:tc>
      </w:tr>
      <w:tr w:rsidR="00E11E65" w:rsidRPr="001913D9" w14:paraId="34699020" w14:textId="77777777" w:rsidTr="00E11E65">
        <w:tc>
          <w:tcPr>
            <w:tcW w:w="1277" w:type="dxa"/>
            <w:hideMark/>
          </w:tcPr>
          <w:p w14:paraId="0A284634" w14:textId="77777777" w:rsidR="008D0665" w:rsidRPr="00042605" w:rsidRDefault="008D0665" w:rsidP="001D1191">
            <w:pPr>
              <w:pStyle w:val="TableTextCentered"/>
              <w:rPr>
                <w:rFonts w:cs="Times New Roman"/>
                <w:sz w:val="24"/>
                <w:szCs w:val="24"/>
              </w:rPr>
            </w:pPr>
            <w:r w:rsidRPr="00042605">
              <w:t>4 </w:t>
            </w:r>
          </w:p>
        </w:tc>
        <w:tc>
          <w:tcPr>
            <w:tcW w:w="1090" w:type="dxa"/>
            <w:hideMark/>
          </w:tcPr>
          <w:p w14:paraId="4619E267" w14:textId="77777777" w:rsidR="008D0665" w:rsidRPr="00042605" w:rsidRDefault="008D0665" w:rsidP="001D1191">
            <w:pPr>
              <w:pStyle w:val="TableTextCentered"/>
              <w:rPr>
                <w:rFonts w:cs="Times New Roman"/>
                <w:sz w:val="24"/>
                <w:szCs w:val="24"/>
              </w:rPr>
            </w:pPr>
            <w:r w:rsidRPr="00042605">
              <w:t>276 </w:t>
            </w:r>
          </w:p>
        </w:tc>
        <w:tc>
          <w:tcPr>
            <w:tcW w:w="1080" w:type="dxa"/>
            <w:hideMark/>
          </w:tcPr>
          <w:p w14:paraId="6A0F5505" w14:textId="77777777" w:rsidR="008D0665" w:rsidRPr="00042605" w:rsidRDefault="008D0665" w:rsidP="001D1191">
            <w:pPr>
              <w:pStyle w:val="TableTextCentered"/>
              <w:rPr>
                <w:rFonts w:cs="Times New Roman"/>
                <w:sz w:val="24"/>
                <w:szCs w:val="24"/>
              </w:rPr>
            </w:pPr>
            <w:r w:rsidRPr="00042605">
              <w:t>39% </w:t>
            </w:r>
          </w:p>
        </w:tc>
        <w:tc>
          <w:tcPr>
            <w:tcW w:w="1080" w:type="dxa"/>
            <w:hideMark/>
          </w:tcPr>
          <w:p w14:paraId="693D8538" w14:textId="77777777" w:rsidR="008D0665" w:rsidRPr="00042605" w:rsidRDefault="008D0665" w:rsidP="001D1191">
            <w:pPr>
              <w:pStyle w:val="TableTextCentered"/>
              <w:rPr>
                <w:rFonts w:cs="Times New Roman"/>
                <w:sz w:val="24"/>
                <w:szCs w:val="24"/>
              </w:rPr>
            </w:pPr>
            <w:r w:rsidRPr="00042605">
              <w:t>61% </w:t>
            </w:r>
          </w:p>
        </w:tc>
        <w:tc>
          <w:tcPr>
            <w:tcW w:w="997" w:type="dxa"/>
            <w:hideMark/>
          </w:tcPr>
          <w:p w14:paraId="782C9E77" w14:textId="77777777" w:rsidR="008D0665" w:rsidRPr="00042605" w:rsidRDefault="008D0665" w:rsidP="001D1191">
            <w:pPr>
              <w:pStyle w:val="TableTextCentered"/>
              <w:rPr>
                <w:rFonts w:cs="Times New Roman"/>
                <w:sz w:val="24"/>
                <w:szCs w:val="24"/>
              </w:rPr>
            </w:pPr>
            <w:r w:rsidRPr="00042605">
              <w:t>29% </w:t>
            </w:r>
          </w:p>
        </w:tc>
        <w:tc>
          <w:tcPr>
            <w:tcW w:w="1038" w:type="dxa"/>
            <w:hideMark/>
          </w:tcPr>
          <w:p w14:paraId="62C8355D" w14:textId="77777777" w:rsidR="008D0665" w:rsidRPr="00042605" w:rsidRDefault="008D0665" w:rsidP="001D1191">
            <w:pPr>
              <w:pStyle w:val="TableTextCentered"/>
              <w:rPr>
                <w:rFonts w:cs="Times New Roman"/>
                <w:sz w:val="24"/>
                <w:szCs w:val="24"/>
              </w:rPr>
            </w:pPr>
            <w:r w:rsidRPr="00042605">
              <w:t>-10 </w:t>
            </w:r>
          </w:p>
        </w:tc>
        <w:tc>
          <w:tcPr>
            <w:tcW w:w="1230" w:type="dxa"/>
            <w:hideMark/>
          </w:tcPr>
          <w:p w14:paraId="35B40D9F" w14:textId="77777777" w:rsidR="008D0665" w:rsidRPr="00042605" w:rsidRDefault="008D0665" w:rsidP="001D1191">
            <w:pPr>
              <w:pStyle w:val="TableTextCentered"/>
              <w:rPr>
                <w:rFonts w:cs="Times New Roman"/>
                <w:sz w:val="24"/>
                <w:szCs w:val="24"/>
              </w:rPr>
            </w:pPr>
            <w:r w:rsidRPr="00042605">
              <w:t>33% </w:t>
            </w:r>
          </w:p>
        </w:tc>
        <w:tc>
          <w:tcPr>
            <w:tcW w:w="1552" w:type="dxa"/>
            <w:hideMark/>
          </w:tcPr>
          <w:p w14:paraId="577B689F" w14:textId="77777777" w:rsidR="008D0665" w:rsidRPr="00042605" w:rsidRDefault="008D0665" w:rsidP="001D1191">
            <w:pPr>
              <w:pStyle w:val="TableTextCentered"/>
              <w:rPr>
                <w:rFonts w:cs="Times New Roman"/>
                <w:sz w:val="24"/>
                <w:szCs w:val="24"/>
              </w:rPr>
            </w:pPr>
            <w:r w:rsidRPr="00042605">
              <w:t>-4 </w:t>
            </w:r>
          </w:p>
        </w:tc>
      </w:tr>
      <w:tr w:rsidR="00E11E65" w:rsidRPr="001913D9" w14:paraId="7CB5627F" w14:textId="77777777" w:rsidTr="00E11E65">
        <w:trPr>
          <w:cnfStyle w:val="000000100000" w:firstRow="0" w:lastRow="0" w:firstColumn="0" w:lastColumn="0" w:oddVBand="0" w:evenVBand="0" w:oddHBand="1" w:evenHBand="0" w:firstRowFirstColumn="0" w:firstRowLastColumn="0" w:lastRowFirstColumn="0" w:lastRowLastColumn="0"/>
        </w:trPr>
        <w:tc>
          <w:tcPr>
            <w:tcW w:w="1277" w:type="dxa"/>
            <w:hideMark/>
          </w:tcPr>
          <w:p w14:paraId="50CAF8D6" w14:textId="77777777" w:rsidR="008D0665" w:rsidRPr="00042605" w:rsidRDefault="008D0665" w:rsidP="001D1191">
            <w:pPr>
              <w:pStyle w:val="TableTextCentered"/>
              <w:rPr>
                <w:rFonts w:cs="Times New Roman"/>
                <w:sz w:val="24"/>
                <w:szCs w:val="24"/>
              </w:rPr>
            </w:pPr>
            <w:r w:rsidRPr="00042605">
              <w:t>5 </w:t>
            </w:r>
          </w:p>
        </w:tc>
        <w:tc>
          <w:tcPr>
            <w:tcW w:w="1090" w:type="dxa"/>
            <w:hideMark/>
          </w:tcPr>
          <w:p w14:paraId="15B90216" w14:textId="77777777" w:rsidR="008D0665" w:rsidRPr="00042605" w:rsidRDefault="008D0665" w:rsidP="001D1191">
            <w:pPr>
              <w:pStyle w:val="TableTextCentered"/>
              <w:rPr>
                <w:rFonts w:cs="Times New Roman"/>
                <w:sz w:val="24"/>
                <w:szCs w:val="24"/>
              </w:rPr>
            </w:pPr>
            <w:r w:rsidRPr="00042605">
              <w:t>231 </w:t>
            </w:r>
          </w:p>
        </w:tc>
        <w:tc>
          <w:tcPr>
            <w:tcW w:w="1080" w:type="dxa"/>
            <w:hideMark/>
          </w:tcPr>
          <w:p w14:paraId="7591BF62" w14:textId="77777777" w:rsidR="008D0665" w:rsidRPr="00042605" w:rsidRDefault="008D0665" w:rsidP="001D1191">
            <w:pPr>
              <w:pStyle w:val="TableTextCentered"/>
              <w:rPr>
                <w:rFonts w:cs="Times New Roman"/>
                <w:sz w:val="24"/>
                <w:szCs w:val="24"/>
              </w:rPr>
            </w:pPr>
            <w:r w:rsidRPr="00042605">
              <w:t>59% </w:t>
            </w:r>
          </w:p>
        </w:tc>
        <w:tc>
          <w:tcPr>
            <w:tcW w:w="1080" w:type="dxa"/>
            <w:hideMark/>
          </w:tcPr>
          <w:p w14:paraId="7368180C" w14:textId="77777777" w:rsidR="008D0665" w:rsidRPr="00042605" w:rsidRDefault="008D0665" w:rsidP="001D1191">
            <w:pPr>
              <w:pStyle w:val="TableTextCentered"/>
              <w:rPr>
                <w:rFonts w:cs="Times New Roman"/>
                <w:sz w:val="24"/>
                <w:szCs w:val="24"/>
              </w:rPr>
            </w:pPr>
            <w:r w:rsidRPr="00042605">
              <w:t>50% </w:t>
            </w:r>
          </w:p>
        </w:tc>
        <w:tc>
          <w:tcPr>
            <w:tcW w:w="997" w:type="dxa"/>
            <w:hideMark/>
          </w:tcPr>
          <w:p w14:paraId="7B6F7187" w14:textId="77777777" w:rsidR="008D0665" w:rsidRPr="00042605" w:rsidRDefault="008D0665" w:rsidP="001D1191">
            <w:pPr>
              <w:pStyle w:val="TableTextCentered"/>
              <w:rPr>
                <w:rFonts w:cs="Times New Roman"/>
                <w:sz w:val="24"/>
                <w:szCs w:val="24"/>
              </w:rPr>
            </w:pPr>
            <w:r w:rsidRPr="00042605">
              <w:t>41% </w:t>
            </w:r>
          </w:p>
        </w:tc>
        <w:tc>
          <w:tcPr>
            <w:tcW w:w="1038" w:type="dxa"/>
            <w:hideMark/>
          </w:tcPr>
          <w:p w14:paraId="7D633AE8" w14:textId="77777777" w:rsidR="008D0665" w:rsidRPr="00042605" w:rsidRDefault="008D0665" w:rsidP="001D1191">
            <w:pPr>
              <w:pStyle w:val="TableTextCentered"/>
              <w:rPr>
                <w:rFonts w:cs="Times New Roman"/>
                <w:sz w:val="24"/>
                <w:szCs w:val="24"/>
              </w:rPr>
            </w:pPr>
            <w:r w:rsidRPr="00042605">
              <w:t>-18 </w:t>
            </w:r>
          </w:p>
        </w:tc>
        <w:tc>
          <w:tcPr>
            <w:tcW w:w="1230" w:type="dxa"/>
            <w:hideMark/>
          </w:tcPr>
          <w:p w14:paraId="62D7C1A7" w14:textId="77777777" w:rsidR="008D0665" w:rsidRPr="00042605" w:rsidRDefault="008D0665" w:rsidP="001D1191">
            <w:pPr>
              <w:pStyle w:val="TableTextCentered"/>
              <w:rPr>
                <w:rFonts w:cs="Times New Roman"/>
                <w:sz w:val="24"/>
                <w:szCs w:val="24"/>
              </w:rPr>
            </w:pPr>
            <w:r w:rsidRPr="00042605">
              <w:t>33% </w:t>
            </w:r>
          </w:p>
        </w:tc>
        <w:tc>
          <w:tcPr>
            <w:tcW w:w="1552" w:type="dxa"/>
            <w:hideMark/>
          </w:tcPr>
          <w:p w14:paraId="0A2D08C0" w14:textId="77777777" w:rsidR="008D0665" w:rsidRPr="00042605" w:rsidRDefault="008D0665" w:rsidP="001D1191">
            <w:pPr>
              <w:pStyle w:val="TableTextCentered"/>
              <w:rPr>
                <w:rFonts w:cs="Times New Roman"/>
                <w:sz w:val="24"/>
                <w:szCs w:val="24"/>
              </w:rPr>
            </w:pPr>
            <w:r w:rsidRPr="00042605">
              <w:t>8 </w:t>
            </w:r>
          </w:p>
        </w:tc>
      </w:tr>
      <w:tr w:rsidR="00E11E65" w:rsidRPr="001913D9" w14:paraId="740F7F00" w14:textId="77777777" w:rsidTr="00E11E65">
        <w:tc>
          <w:tcPr>
            <w:tcW w:w="1277" w:type="dxa"/>
            <w:hideMark/>
          </w:tcPr>
          <w:p w14:paraId="55909D8B" w14:textId="77777777" w:rsidR="008D0665" w:rsidRPr="00042605" w:rsidRDefault="008D0665" w:rsidP="001D1191">
            <w:pPr>
              <w:pStyle w:val="TableTextCentered"/>
              <w:rPr>
                <w:rFonts w:cs="Times New Roman"/>
                <w:sz w:val="24"/>
                <w:szCs w:val="24"/>
              </w:rPr>
            </w:pPr>
            <w:r w:rsidRPr="00042605">
              <w:t>6 </w:t>
            </w:r>
          </w:p>
        </w:tc>
        <w:tc>
          <w:tcPr>
            <w:tcW w:w="1090" w:type="dxa"/>
            <w:hideMark/>
          </w:tcPr>
          <w:p w14:paraId="27F8BDA2" w14:textId="77777777" w:rsidR="008D0665" w:rsidRPr="00042605" w:rsidRDefault="008D0665" w:rsidP="001D1191">
            <w:pPr>
              <w:pStyle w:val="TableTextCentered"/>
              <w:rPr>
                <w:rFonts w:cs="Times New Roman"/>
                <w:sz w:val="24"/>
                <w:szCs w:val="24"/>
              </w:rPr>
            </w:pPr>
            <w:r w:rsidRPr="00042605">
              <w:t>245 </w:t>
            </w:r>
          </w:p>
        </w:tc>
        <w:tc>
          <w:tcPr>
            <w:tcW w:w="1080" w:type="dxa"/>
            <w:hideMark/>
          </w:tcPr>
          <w:p w14:paraId="0C8FA50E" w14:textId="77777777" w:rsidR="008D0665" w:rsidRPr="00042605" w:rsidRDefault="008D0665" w:rsidP="001D1191">
            <w:pPr>
              <w:pStyle w:val="TableTextCentered"/>
              <w:rPr>
                <w:rFonts w:cs="Times New Roman"/>
                <w:sz w:val="24"/>
                <w:szCs w:val="24"/>
              </w:rPr>
            </w:pPr>
            <w:r w:rsidRPr="00042605">
              <w:t>52% </w:t>
            </w:r>
          </w:p>
        </w:tc>
        <w:tc>
          <w:tcPr>
            <w:tcW w:w="1080" w:type="dxa"/>
            <w:hideMark/>
          </w:tcPr>
          <w:p w14:paraId="7DBBBC36" w14:textId="77777777" w:rsidR="008D0665" w:rsidRPr="00042605" w:rsidRDefault="008D0665" w:rsidP="001D1191">
            <w:pPr>
              <w:pStyle w:val="TableTextCentered"/>
              <w:rPr>
                <w:rFonts w:cs="Times New Roman"/>
                <w:sz w:val="24"/>
                <w:szCs w:val="24"/>
              </w:rPr>
            </w:pPr>
            <w:r w:rsidRPr="00042605">
              <w:t>57% </w:t>
            </w:r>
          </w:p>
        </w:tc>
        <w:tc>
          <w:tcPr>
            <w:tcW w:w="997" w:type="dxa"/>
            <w:hideMark/>
          </w:tcPr>
          <w:p w14:paraId="26305150" w14:textId="77777777" w:rsidR="008D0665" w:rsidRPr="00042605" w:rsidRDefault="008D0665" w:rsidP="001D1191">
            <w:pPr>
              <w:pStyle w:val="TableTextCentered"/>
              <w:rPr>
                <w:rFonts w:cs="Times New Roman"/>
                <w:sz w:val="24"/>
                <w:szCs w:val="24"/>
              </w:rPr>
            </w:pPr>
            <w:r w:rsidRPr="00042605">
              <w:t>51% </w:t>
            </w:r>
          </w:p>
        </w:tc>
        <w:tc>
          <w:tcPr>
            <w:tcW w:w="1038" w:type="dxa"/>
            <w:hideMark/>
          </w:tcPr>
          <w:p w14:paraId="26AC40E8" w14:textId="77777777" w:rsidR="008D0665" w:rsidRPr="00042605" w:rsidRDefault="008D0665" w:rsidP="001D1191">
            <w:pPr>
              <w:pStyle w:val="TableTextCentered"/>
              <w:rPr>
                <w:rFonts w:cs="Times New Roman"/>
                <w:sz w:val="24"/>
                <w:szCs w:val="24"/>
              </w:rPr>
            </w:pPr>
            <w:r w:rsidRPr="00042605">
              <w:t>-1 </w:t>
            </w:r>
          </w:p>
        </w:tc>
        <w:tc>
          <w:tcPr>
            <w:tcW w:w="1230" w:type="dxa"/>
            <w:hideMark/>
          </w:tcPr>
          <w:p w14:paraId="3942CBC3" w14:textId="77777777" w:rsidR="008D0665" w:rsidRPr="00042605" w:rsidRDefault="008D0665" w:rsidP="001D1191">
            <w:pPr>
              <w:pStyle w:val="TableTextCentered"/>
              <w:rPr>
                <w:rFonts w:cs="Times New Roman"/>
                <w:sz w:val="24"/>
                <w:szCs w:val="24"/>
              </w:rPr>
            </w:pPr>
            <w:r w:rsidRPr="00042605">
              <w:t>33% </w:t>
            </w:r>
          </w:p>
        </w:tc>
        <w:tc>
          <w:tcPr>
            <w:tcW w:w="1552" w:type="dxa"/>
            <w:hideMark/>
          </w:tcPr>
          <w:p w14:paraId="528FDC9E" w14:textId="77777777" w:rsidR="008D0665" w:rsidRPr="00042605" w:rsidRDefault="008D0665" w:rsidP="001D1191">
            <w:pPr>
              <w:pStyle w:val="TableTextCentered"/>
              <w:rPr>
                <w:rFonts w:cs="Times New Roman"/>
                <w:sz w:val="24"/>
                <w:szCs w:val="24"/>
              </w:rPr>
            </w:pPr>
            <w:r w:rsidRPr="00042605">
              <w:t>18 </w:t>
            </w:r>
          </w:p>
        </w:tc>
      </w:tr>
      <w:tr w:rsidR="00E11E65" w:rsidRPr="001913D9" w14:paraId="4550E506" w14:textId="77777777" w:rsidTr="00E11E65">
        <w:trPr>
          <w:cnfStyle w:val="000000100000" w:firstRow="0" w:lastRow="0" w:firstColumn="0" w:lastColumn="0" w:oddVBand="0" w:evenVBand="0" w:oddHBand="1" w:evenHBand="0" w:firstRowFirstColumn="0" w:firstRowLastColumn="0" w:lastRowFirstColumn="0" w:lastRowLastColumn="0"/>
        </w:trPr>
        <w:tc>
          <w:tcPr>
            <w:tcW w:w="1277" w:type="dxa"/>
            <w:hideMark/>
          </w:tcPr>
          <w:p w14:paraId="11880888" w14:textId="77777777" w:rsidR="008D0665" w:rsidRPr="00042605" w:rsidRDefault="008D0665" w:rsidP="001D1191">
            <w:pPr>
              <w:pStyle w:val="TableTextCentered"/>
              <w:rPr>
                <w:rFonts w:cs="Times New Roman"/>
                <w:sz w:val="24"/>
                <w:szCs w:val="24"/>
              </w:rPr>
            </w:pPr>
            <w:r w:rsidRPr="00042605">
              <w:t>7 </w:t>
            </w:r>
          </w:p>
        </w:tc>
        <w:tc>
          <w:tcPr>
            <w:tcW w:w="1090" w:type="dxa"/>
            <w:hideMark/>
          </w:tcPr>
          <w:p w14:paraId="2ABC01AE" w14:textId="77777777" w:rsidR="008D0665" w:rsidRPr="00042605" w:rsidRDefault="008D0665" w:rsidP="001D1191">
            <w:pPr>
              <w:pStyle w:val="TableTextCentered"/>
              <w:rPr>
                <w:rFonts w:cs="Times New Roman"/>
                <w:sz w:val="24"/>
                <w:szCs w:val="24"/>
              </w:rPr>
            </w:pPr>
            <w:r w:rsidRPr="00042605">
              <w:t>263 </w:t>
            </w:r>
          </w:p>
        </w:tc>
        <w:tc>
          <w:tcPr>
            <w:tcW w:w="1080" w:type="dxa"/>
            <w:hideMark/>
          </w:tcPr>
          <w:p w14:paraId="09993380" w14:textId="77777777" w:rsidR="008D0665" w:rsidRPr="00042605" w:rsidRDefault="008D0665" w:rsidP="001D1191">
            <w:pPr>
              <w:pStyle w:val="TableTextCentered"/>
              <w:rPr>
                <w:rFonts w:cs="Times New Roman"/>
                <w:sz w:val="24"/>
                <w:szCs w:val="24"/>
              </w:rPr>
            </w:pPr>
            <w:r w:rsidRPr="00042605">
              <w:t>38% </w:t>
            </w:r>
          </w:p>
        </w:tc>
        <w:tc>
          <w:tcPr>
            <w:tcW w:w="1080" w:type="dxa"/>
            <w:hideMark/>
          </w:tcPr>
          <w:p w14:paraId="55596D52" w14:textId="77777777" w:rsidR="008D0665" w:rsidRPr="00042605" w:rsidRDefault="008D0665" w:rsidP="001D1191">
            <w:pPr>
              <w:pStyle w:val="TableTextCentered"/>
              <w:rPr>
                <w:rFonts w:cs="Times New Roman"/>
                <w:sz w:val="24"/>
                <w:szCs w:val="24"/>
              </w:rPr>
            </w:pPr>
            <w:r w:rsidRPr="00042605">
              <w:t>47% </w:t>
            </w:r>
          </w:p>
        </w:tc>
        <w:tc>
          <w:tcPr>
            <w:tcW w:w="997" w:type="dxa"/>
            <w:hideMark/>
          </w:tcPr>
          <w:p w14:paraId="62C3C8FD" w14:textId="77777777" w:rsidR="008D0665" w:rsidRPr="00042605" w:rsidRDefault="008D0665" w:rsidP="001D1191">
            <w:pPr>
              <w:pStyle w:val="TableTextCentered"/>
              <w:rPr>
                <w:rFonts w:cs="Times New Roman"/>
                <w:sz w:val="24"/>
                <w:szCs w:val="24"/>
              </w:rPr>
            </w:pPr>
            <w:r w:rsidRPr="00042605">
              <w:t>28% </w:t>
            </w:r>
          </w:p>
        </w:tc>
        <w:tc>
          <w:tcPr>
            <w:tcW w:w="1038" w:type="dxa"/>
            <w:hideMark/>
          </w:tcPr>
          <w:p w14:paraId="0C0288D3" w14:textId="77777777" w:rsidR="008D0665" w:rsidRPr="00042605" w:rsidRDefault="008D0665" w:rsidP="001D1191">
            <w:pPr>
              <w:pStyle w:val="TableTextCentered"/>
              <w:rPr>
                <w:rFonts w:cs="Times New Roman"/>
                <w:sz w:val="24"/>
                <w:szCs w:val="24"/>
              </w:rPr>
            </w:pPr>
            <w:r w:rsidRPr="00042605">
              <w:t>-10 </w:t>
            </w:r>
          </w:p>
        </w:tc>
        <w:tc>
          <w:tcPr>
            <w:tcW w:w="1230" w:type="dxa"/>
            <w:hideMark/>
          </w:tcPr>
          <w:p w14:paraId="5847C43E" w14:textId="77777777" w:rsidR="008D0665" w:rsidRPr="00042605" w:rsidRDefault="008D0665" w:rsidP="001D1191">
            <w:pPr>
              <w:pStyle w:val="TableTextCentered"/>
              <w:rPr>
                <w:rFonts w:cs="Times New Roman"/>
                <w:sz w:val="24"/>
                <w:szCs w:val="24"/>
              </w:rPr>
            </w:pPr>
            <w:r w:rsidRPr="00042605">
              <w:t>35% </w:t>
            </w:r>
          </w:p>
        </w:tc>
        <w:tc>
          <w:tcPr>
            <w:tcW w:w="1552" w:type="dxa"/>
            <w:hideMark/>
          </w:tcPr>
          <w:p w14:paraId="54406433" w14:textId="77777777" w:rsidR="008D0665" w:rsidRPr="00042605" w:rsidRDefault="008D0665" w:rsidP="001D1191">
            <w:pPr>
              <w:pStyle w:val="TableTextCentered"/>
              <w:rPr>
                <w:rFonts w:cs="Times New Roman"/>
                <w:sz w:val="24"/>
                <w:szCs w:val="24"/>
              </w:rPr>
            </w:pPr>
            <w:r w:rsidRPr="00042605">
              <w:t>-7 </w:t>
            </w:r>
          </w:p>
        </w:tc>
      </w:tr>
      <w:tr w:rsidR="00E11E65" w:rsidRPr="001913D9" w14:paraId="6B3CC199" w14:textId="77777777" w:rsidTr="00E11E65">
        <w:tc>
          <w:tcPr>
            <w:tcW w:w="1277" w:type="dxa"/>
            <w:hideMark/>
          </w:tcPr>
          <w:p w14:paraId="4B6EF19E" w14:textId="77777777" w:rsidR="008D0665" w:rsidRPr="00042605" w:rsidRDefault="008D0665" w:rsidP="001D1191">
            <w:pPr>
              <w:pStyle w:val="TableTextCentered"/>
              <w:rPr>
                <w:rFonts w:cs="Times New Roman"/>
                <w:sz w:val="24"/>
                <w:szCs w:val="24"/>
              </w:rPr>
            </w:pPr>
            <w:r w:rsidRPr="00042605">
              <w:t>8 </w:t>
            </w:r>
          </w:p>
        </w:tc>
        <w:tc>
          <w:tcPr>
            <w:tcW w:w="1090" w:type="dxa"/>
            <w:hideMark/>
          </w:tcPr>
          <w:p w14:paraId="7A381D73" w14:textId="77777777" w:rsidR="008D0665" w:rsidRPr="00042605" w:rsidRDefault="008D0665" w:rsidP="001D1191">
            <w:pPr>
              <w:pStyle w:val="TableTextCentered"/>
              <w:rPr>
                <w:rFonts w:cs="Times New Roman"/>
                <w:sz w:val="24"/>
                <w:szCs w:val="24"/>
              </w:rPr>
            </w:pPr>
            <w:r w:rsidRPr="00042605">
              <w:t>251 </w:t>
            </w:r>
          </w:p>
        </w:tc>
        <w:tc>
          <w:tcPr>
            <w:tcW w:w="1080" w:type="dxa"/>
            <w:hideMark/>
          </w:tcPr>
          <w:p w14:paraId="55CEC9ED" w14:textId="77777777" w:rsidR="008D0665" w:rsidRPr="00042605" w:rsidRDefault="008D0665" w:rsidP="001D1191">
            <w:pPr>
              <w:pStyle w:val="TableTextCentered"/>
              <w:rPr>
                <w:rFonts w:cs="Times New Roman"/>
                <w:sz w:val="24"/>
                <w:szCs w:val="24"/>
              </w:rPr>
            </w:pPr>
            <w:r w:rsidRPr="00042605">
              <w:t>58% </w:t>
            </w:r>
          </w:p>
        </w:tc>
        <w:tc>
          <w:tcPr>
            <w:tcW w:w="1080" w:type="dxa"/>
            <w:hideMark/>
          </w:tcPr>
          <w:p w14:paraId="79255A64" w14:textId="77777777" w:rsidR="008D0665" w:rsidRPr="00042605" w:rsidRDefault="008D0665" w:rsidP="001D1191">
            <w:pPr>
              <w:pStyle w:val="TableTextCentered"/>
              <w:rPr>
                <w:rFonts w:cs="Times New Roman"/>
                <w:sz w:val="24"/>
                <w:szCs w:val="24"/>
              </w:rPr>
            </w:pPr>
            <w:r w:rsidRPr="00042605">
              <w:t>54% </w:t>
            </w:r>
          </w:p>
        </w:tc>
        <w:tc>
          <w:tcPr>
            <w:tcW w:w="997" w:type="dxa"/>
            <w:hideMark/>
          </w:tcPr>
          <w:p w14:paraId="2909B19B" w14:textId="77777777" w:rsidR="008D0665" w:rsidRPr="00042605" w:rsidRDefault="008D0665" w:rsidP="001D1191">
            <w:pPr>
              <w:pStyle w:val="TableTextCentered"/>
              <w:rPr>
                <w:rFonts w:cs="Times New Roman"/>
                <w:sz w:val="24"/>
                <w:szCs w:val="24"/>
              </w:rPr>
            </w:pPr>
            <w:r w:rsidRPr="00042605">
              <w:t>41% </w:t>
            </w:r>
          </w:p>
        </w:tc>
        <w:tc>
          <w:tcPr>
            <w:tcW w:w="1038" w:type="dxa"/>
            <w:hideMark/>
          </w:tcPr>
          <w:p w14:paraId="73EF43C6" w14:textId="77777777" w:rsidR="008D0665" w:rsidRPr="00042605" w:rsidRDefault="008D0665" w:rsidP="001D1191">
            <w:pPr>
              <w:pStyle w:val="TableTextCentered"/>
              <w:rPr>
                <w:rFonts w:cs="Times New Roman"/>
                <w:sz w:val="24"/>
                <w:szCs w:val="24"/>
              </w:rPr>
            </w:pPr>
            <w:r w:rsidRPr="00042605">
              <w:t>-17 </w:t>
            </w:r>
          </w:p>
        </w:tc>
        <w:tc>
          <w:tcPr>
            <w:tcW w:w="1230" w:type="dxa"/>
            <w:hideMark/>
          </w:tcPr>
          <w:p w14:paraId="3D07F32C" w14:textId="77777777" w:rsidR="008D0665" w:rsidRPr="00042605" w:rsidRDefault="008D0665" w:rsidP="001D1191">
            <w:pPr>
              <w:pStyle w:val="TableTextCentered"/>
              <w:rPr>
                <w:rFonts w:cs="Times New Roman"/>
                <w:sz w:val="24"/>
                <w:szCs w:val="24"/>
              </w:rPr>
            </w:pPr>
            <w:r w:rsidRPr="00042605">
              <w:t>32% </w:t>
            </w:r>
          </w:p>
        </w:tc>
        <w:tc>
          <w:tcPr>
            <w:tcW w:w="1552" w:type="dxa"/>
            <w:hideMark/>
          </w:tcPr>
          <w:p w14:paraId="7508BCB7" w14:textId="77777777" w:rsidR="008D0665" w:rsidRPr="00042605" w:rsidRDefault="008D0665" w:rsidP="001D1191">
            <w:pPr>
              <w:pStyle w:val="TableTextCentered"/>
              <w:rPr>
                <w:rFonts w:cs="Times New Roman"/>
                <w:sz w:val="24"/>
                <w:szCs w:val="24"/>
              </w:rPr>
            </w:pPr>
            <w:r w:rsidRPr="00042605">
              <w:t>9 </w:t>
            </w:r>
          </w:p>
        </w:tc>
      </w:tr>
      <w:tr w:rsidR="00E11E65" w:rsidRPr="001913D9" w14:paraId="2926EF38" w14:textId="77777777" w:rsidTr="00E11E65">
        <w:trPr>
          <w:cnfStyle w:val="000000100000" w:firstRow="0" w:lastRow="0" w:firstColumn="0" w:lastColumn="0" w:oddVBand="0" w:evenVBand="0" w:oddHBand="1" w:evenHBand="0" w:firstRowFirstColumn="0" w:firstRowLastColumn="0" w:lastRowFirstColumn="0" w:lastRowLastColumn="0"/>
        </w:trPr>
        <w:tc>
          <w:tcPr>
            <w:tcW w:w="1277" w:type="dxa"/>
            <w:hideMark/>
          </w:tcPr>
          <w:p w14:paraId="14DBF402" w14:textId="2A740116" w:rsidR="008D0665" w:rsidRPr="00042605" w:rsidRDefault="008D0665" w:rsidP="001D1191">
            <w:pPr>
              <w:pStyle w:val="TableTextCentered"/>
              <w:rPr>
                <w:rFonts w:cs="Times New Roman"/>
                <w:sz w:val="24"/>
                <w:szCs w:val="24"/>
              </w:rPr>
            </w:pPr>
            <w:r w:rsidRPr="00042605">
              <w:t>3</w:t>
            </w:r>
            <w:r w:rsidR="00D64FB8">
              <w:t>-</w:t>
            </w:r>
            <w:r w:rsidRPr="00042605">
              <w:t>8 </w:t>
            </w:r>
          </w:p>
        </w:tc>
        <w:tc>
          <w:tcPr>
            <w:tcW w:w="1090" w:type="dxa"/>
            <w:hideMark/>
          </w:tcPr>
          <w:p w14:paraId="552CBA15" w14:textId="77777777" w:rsidR="008D0665" w:rsidRPr="00042605" w:rsidRDefault="008D0665" w:rsidP="001D1191">
            <w:pPr>
              <w:pStyle w:val="TableTextCentered"/>
              <w:rPr>
                <w:rFonts w:cs="Times New Roman"/>
                <w:sz w:val="24"/>
                <w:szCs w:val="24"/>
              </w:rPr>
            </w:pPr>
            <w:r w:rsidRPr="00042605">
              <w:t>1,502 </w:t>
            </w:r>
          </w:p>
        </w:tc>
        <w:tc>
          <w:tcPr>
            <w:tcW w:w="1080" w:type="dxa"/>
            <w:hideMark/>
          </w:tcPr>
          <w:p w14:paraId="2FEB8ACD" w14:textId="77777777" w:rsidR="008D0665" w:rsidRPr="00042605" w:rsidRDefault="008D0665" w:rsidP="001D1191">
            <w:pPr>
              <w:pStyle w:val="TableTextCentered"/>
              <w:rPr>
                <w:rFonts w:cs="Times New Roman"/>
                <w:sz w:val="24"/>
                <w:szCs w:val="24"/>
              </w:rPr>
            </w:pPr>
            <w:r w:rsidRPr="00042605">
              <w:t>52% </w:t>
            </w:r>
          </w:p>
        </w:tc>
        <w:tc>
          <w:tcPr>
            <w:tcW w:w="1080" w:type="dxa"/>
            <w:hideMark/>
          </w:tcPr>
          <w:p w14:paraId="7A38A5C6" w14:textId="77777777" w:rsidR="008D0665" w:rsidRPr="00042605" w:rsidRDefault="008D0665" w:rsidP="001D1191">
            <w:pPr>
              <w:pStyle w:val="TableTextCentered"/>
              <w:rPr>
                <w:rFonts w:cs="Times New Roman"/>
                <w:sz w:val="24"/>
                <w:szCs w:val="24"/>
              </w:rPr>
            </w:pPr>
            <w:r w:rsidRPr="00042605">
              <w:t>55% </w:t>
            </w:r>
          </w:p>
        </w:tc>
        <w:tc>
          <w:tcPr>
            <w:tcW w:w="997" w:type="dxa"/>
            <w:hideMark/>
          </w:tcPr>
          <w:p w14:paraId="6A3C8BD2" w14:textId="77777777" w:rsidR="008D0665" w:rsidRPr="00042605" w:rsidRDefault="008D0665" w:rsidP="001D1191">
            <w:pPr>
              <w:pStyle w:val="TableTextCentered"/>
              <w:rPr>
                <w:rFonts w:cs="Times New Roman"/>
                <w:sz w:val="24"/>
                <w:szCs w:val="24"/>
              </w:rPr>
            </w:pPr>
            <w:r w:rsidRPr="00042605">
              <w:t>38% </w:t>
            </w:r>
          </w:p>
        </w:tc>
        <w:tc>
          <w:tcPr>
            <w:tcW w:w="1038" w:type="dxa"/>
            <w:hideMark/>
          </w:tcPr>
          <w:p w14:paraId="2FCCF0E6" w14:textId="77777777" w:rsidR="008D0665" w:rsidRPr="00042605" w:rsidRDefault="008D0665" w:rsidP="001D1191">
            <w:pPr>
              <w:pStyle w:val="TableTextCentered"/>
              <w:rPr>
                <w:rFonts w:cs="Times New Roman"/>
                <w:sz w:val="24"/>
                <w:szCs w:val="24"/>
              </w:rPr>
            </w:pPr>
            <w:r w:rsidRPr="00042605">
              <w:t>-14 </w:t>
            </w:r>
          </w:p>
        </w:tc>
        <w:tc>
          <w:tcPr>
            <w:tcW w:w="1230" w:type="dxa"/>
            <w:hideMark/>
          </w:tcPr>
          <w:p w14:paraId="644279D3" w14:textId="77777777" w:rsidR="008D0665" w:rsidRPr="00042605" w:rsidRDefault="008D0665" w:rsidP="001D1191">
            <w:pPr>
              <w:pStyle w:val="TableTextCentered"/>
              <w:rPr>
                <w:rFonts w:cs="Times New Roman"/>
                <w:sz w:val="24"/>
                <w:szCs w:val="24"/>
              </w:rPr>
            </w:pPr>
            <w:r w:rsidRPr="00042605">
              <w:t>33% </w:t>
            </w:r>
          </w:p>
        </w:tc>
        <w:tc>
          <w:tcPr>
            <w:tcW w:w="1552" w:type="dxa"/>
            <w:hideMark/>
          </w:tcPr>
          <w:p w14:paraId="65487E6C" w14:textId="77777777" w:rsidR="008D0665" w:rsidRPr="00042605" w:rsidRDefault="008D0665" w:rsidP="001D1191">
            <w:pPr>
              <w:pStyle w:val="TableTextCentered"/>
              <w:rPr>
                <w:rFonts w:cs="Times New Roman"/>
                <w:sz w:val="24"/>
                <w:szCs w:val="24"/>
              </w:rPr>
            </w:pPr>
            <w:r w:rsidRPr="00042605">
              <w:t>5 </w:t>
            </w:r>
          </w:p>
        </w:tc>
      </w:tr>
      <w:tr w:rsidR="00E11E65" w:rsidRPr="001913D9" w14:paraId="1FD1A3D0" w14:textId="77777777" w:rsidTr="00E11E65">
        <w:tc>
          <w:tcPr>
            <w:tcW w:w="1277" w:type="dxa"/>
            <w:hideMark/>
          </w:tcPr>
          <w:p w14:paraId="55B40618" w14:textId="77777777" w:rsidR="008D0665" w:rsidRPr="00042605" w:rsidRDefault="008D0665" w:rsidP="001D1191">
            <w:pPr>
              <w:pStyle w:val="TableTextCentered"/>
              <w:rPr>
                <w:rFonts w:cs="Times New Roman"/>
                <w:sz w:val="24"/>
                <w:szCs w:val="24"/>
              </w:rPr>
            </w:pPr>
            <w:r w:rsidRPr="00042605">
              <w:t>10 </w:t>
            </w:r>
          </w:p>
        </w:tc>
        <w:tc>
          <w:tcPr>
            <w:tcW w:w="1090" w:type="dxa"/>
            <w:hideMark/>
          </w:tcPr>
          <w:p w14:paraId="765A9CE2" w14:textId="77777777" w:rsidR="008D0665" w:rsidRPr="00042605" w:rsidRDefault="008D0665" w:rsidP="001D1191">
            <w:pPr>
              <w:pStyle w:val="TableTextCentered"/>
              <w:rPr>
                <w:rFonts w:cs="Times New Roman"/>
                <w:sz w:val="24"/>
                <w:szCs w:val="24"/>
              </w:rPr>
            </w:pPr>
            <w:r w:rsidRPr="00042605">
              <w:t>192 </w:t>
            </w:r>
          </w:p>
        </w:tc>
        <w:tc>
          <w:tcPr>
            <w:tcW w:w="1080" w:type="dxa"/>
            <w:hideMark/>
          </w:tcPr>
          <w:p w14:paraId="0D4185F6" w14:textId="7A67B71A" w:rsidR="008D0665" w:rsidRPr="00042605" w:rsidRDefault="00C375B9" w:rsidP="001D1191">
            <w:pPr>
              <w:pStyle w:val="TableTextCentered"/>
              <w:rPr>
                <w:rFonts w:cs="Times New Roman"/>
                <w:sz w:val="24"/>
                <w:szCs w:val="24"/>
              </w:rPr>
            </w:pPr>
            <w:r>
              <w:t>NA</w:t>
            </w:r>
          </w:p>
        </w:tc>
        <w:tc>
          <w:tcPr>
            <w:tcW w:w="1080" w:type="dxa"/>
            <w:hideMark/>
          </w:tcPr>
          <w:p w14:paraId="25BCEB96" w14:textId="77777777" w:rsidR="008D0665" w:rsidRPr="00042605" w:rsidRDefault="008D0665" w:rsidP="001D1191">
            <w:pPr>
              <w:pStyle w:val="TableTextCentered"/>
              <w:rPr>
                <w:rFonts w:cs="Times New Roman"/>
                <w:sz w:val="24"/>
                <w:szCs w:val="24"/>
              </w:rPr>
            </w:pPr>
            <w:r w:rsidRPr="00042605">
              <w:t>73% </w:t>
            </w:r>
          </w:p>
        </w:tc>
        <w:tc>
          <w:tcPr>
            <w:tcW w:w="997" w:type="dxa"/>
            <w:hideMark/>
          </w:tcPr>
          <w:p w14:paraId="5BA69C54" w14:textId="77777777" w:rsidR="008D0665" w:rsidRPr="00042605" w:rsidRDefault="008D0665" w:rsidP="001D1191">
            <w:pPr>
              <w:pStyle w:val="TableTextCentered"/>
              <w:rPr>
                <w:rFonts w:cs="Times New Roman"/>
                <w:sz w:val="24"/>
                <w:szCs w:val="24"/>
              </w:rPr>
            </w:pPr>
            <w:r w:rsidRPr="00042605">
              <w:t>56% </w:t>
            </w:r>
          </w:p>
        </w:tc>
        <w:tc>
          <w:tcPr>
            <w:tcW w:w="1038" w:type="dxa"/>
            <w:hideMark/>
          </w:tcPr>
          <w:p w14:paraId="21C81D42" w14:textId="27F61BE2" w:rsidR="008D0665" w:rsidRPr="00042605" w:rsidRDefault="00C375B9" w:rsidP="001D1191">
            <w:pPr>
              <w:pStyle w:val="TableTextCentered"/>
              <w:rPr>
                <w:rFonts w:cs="Times New Roman"/>
                <w:sz w:val="24"/>
                <w:szCs w:val="24"/>
              </w:rPr>
            </w:pPr>
            <w:r>
              <w:t>NA</w:t>
            </w:r>
          </w:p>
        </w:tc>
        <w:tc>
          <w:tcPr>
            <w:tcW w:w="1230" w:type="dxa"/>
            <w:hideMark/>
          </w:tcPr>
          <w:p w14:paraId="15171F2E" w14:textId="77777777" w:rsidR="008D0665" w:rsidRPr="00042605" w:rsidRDefault="008D0665" w:rsidP="001D1191">
            <w:pPr>
              <w:pStyle w:val="TableTextCentered"/>
              <w:rPr>
                <w:rFonts w:cs="Times New Roman"/>
                <w:sz w:val="24"/>
                <w:szCs w:val="24"/>
              </w:rPr>
            </w:pPr>
            <w:r w:rsidRPr="00042605">
              <w:t>52% </w:t>
            </w:r>
          </w:p>
        </w:tc>
        <w:tc>
          <w:tcPr>
            <w:tcW w:w="1552" w:type="dxa"/>
            <w:hideMark/>
          </w:tcPr>
          <w:p w14:paraId="3313F603" w14:textId="77777777" w:rsidR="008D0665" w:rsidRPr="00042605" w:rsidRDefault="008D0665" w:rsidP="001D1191">
            <w:pPr>
              <w:pStyle w:val="TableTextCentered"/>
              <w:rPr>
                <w:rFonts w:cs="Times New Roman"/>
                <w:sz w:val="24"/>
                <w:szCs w:val="24"/>
              </w:rPr>
            </w:pPr>
            <w:r w:rsidRPr="00042605">
              <w:t>4 </w:t>
            </w:r>
          </w:p>
        </w:tc>
      </w:tr>
    </w:tbl>
    <w:p w14:paraId="33DD7A2D" w14:textId="2EFAC73F" w:rsidR="00BD3F58" w:rsidRPr="001913D9" w:rsidRDefault="007E6C32" w:rsidP="00E11E65">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10</w:t>
        </w:r>
      </w:fldSimple>
      <w:r w:rsidRPr="00294F55">
        <w:rPr>
          <w:rStyle w:val="normaltextrun"/>
        </w:rPr>
        <w:t xml:space="preserve">. </w:t>
      </w:r>
      <w:r w:rsidR="00BD3F58" w:rsidRPr="001913D9">
        <w:t>Tewksbury Public Schools</w:t>
      </w:r>
      <w:r>
        <w:t xml:space="preserve">: </w:t>
      </w:r>
      <w:r w:rsidR="00BD3F58" w:rsidRPr="001913D9">
        <w:t>Next-Generation MCAS Science Percent</w:t>
      </w:r>
      <w:r w:rsidR="00D64FB8">
        <w:t>age</w:t>
      </w:r>
      <w:r w:rsidR="00BD3F58" w:rsidRPr="001913D9">
        <w:t xml:space="preserve"> Meeting or Exceeding Expectations in Grades 5 and 8, 2019</w:t>
      </w:r>
      <w:r w:rsidR="00D64FB8">
        <w:t>-</w:t>
      </w:r>
      <w:r w:rsidR="00BD3F58" w:rsidRPr="001913D9">
        <w:t>2021 </w:t>
      </w:r>
    </w:p>
    <w:tbl>
      <w:tblPr>
        <w:tblStyle w:val="MSVTable11"/>
        <w:tblW w:w="5000" w:type="pct"/>
        <w:tblLook w:val="04A0" w:firstRow="1" w:lastRow="0" w:firstColumn="1" w:lastColumn="0" w:noHBand="0" w:noVBand="1"/>
      </w:tblPr>
      <w:tblGrid>
        <w:gridCol w:w="1328"/>
        <w:gridCol w:w="1331"/>
        <w:gridCol w:w="1321"/>
        <w:gridCol w:w="1321"/>
        <w:gridCol w:w="1321"/>
        <w:gridCol w:w="1336"/>
        <w:gridCol w:w="1386"/>
      </w:tblGrid>
      <w:tr w:rsidR="00E11E65" w:rsidRPr="00E11E65" w14:paraId="0E203E69" w14:textId="77777777" w:rsidTr="00C375B9">
        <w:trPr>
          <w:cnfStyle w:val="100000000000" w:firstRow="1" w:lastRow="0" w:firstColumn="0" w:lastColumn="0" w:oddVBand="0" w:evenVBand="0" w:oddHBand="0" w:evenHBand="0" w:firstRowFirstColumn="0" w:firstRowLastColumn="0" w:lastRowFirstColumn="0" w:lastRowLastColumn="0"/>
        </w:trPr>
        <w:tc>
          <w:tcPr>
            <w:tcW w:w="1328" w:type="dxa"/>
            <w:vAlign w:val="center"/>
            <w:hideMark/>
          </w:tcPr>
          <w:p w14:paraId="09CF273B" w14:textId="52850253" w:rsidR="008D0665" w:rsidRPr="00E11E65" w:rsidRDefault="008D0665" w:rsidP="00C375B9">
            <w:pPr>
              <w:pStyle w:val="TableColHeadingCenter"/>
            </w:pPr>
            <w:r w:rsidRPr="00E11E65">
              <w:t>Grade</w:t>
            </w:r>
          </w:p>
        </w:tc>
        <w:tc>
          <w:tcPr>
            <w:tcW w:w="1331" w:type="dxa"/>
            <w:vAlign w:val="center"/>
            <w:hideMark/>
          </w:tcPr>
          <w:p w14:paraId="6B20CAD0" w14:textId="53B71D77" w:rsidR="008D0665" w:rsidRPr="00E11E65" w:rsidRDefault="008D0665" w:rsidP="00C375B9">
            <w:pPr>
              <w:pStyle w:val="TableColHeadingCenter"/>
            </w:pPr>
            <w:r w:rsidRPr="00D64FB8">
              <w:rPr>
                <w:i/>
                <w:iCs/>
              </w:rPr>
              <w:t>N</w:t>
            </w:r>
            <w:r w:rsidRPr="00E11E65">
              <w:t xml:space="preserve"> (2021)</w:t>
            </w:r>
          </w:p>
        </w:tc>
        <w:tc>
          <w:tcPr>
            <w:tcW w:w="1321" w:type="dxa"/>
            <w:vAlign w:val="center"/>
            <w:hideMark/>
          </w:tcPr>
          <w:p w14:paraId="6411793C" w14:textId="32F24CFA" w:rsidR="008D0665" w:rsidRPr="00E11E65" w:rsidRDefault="008D0665" w:rsidP="00C375B9">
            <w:pPr>
              <w:pStyle w:val="TableColHeadingCenter"/>
            </w:pPr>
            <w:r w:rsidRPr="00E11E65">
              <w:t>2019</w:t>
            </w:r>
          </w:p>
        </w:tc>
        <w:tc>
          <w:tcPr>
            <w:tcW w:w="1321" w:type="dxa"/>
            <w:vAlign w:val="center"/>
            <w:hideMark/>
          </w:tcPr>
          <w:p w14:paraId="0D64CD63" w14:textId="147FD822" w:rsidR="008D0665" w:rsidRPr="00E11E65" w:rsidRDefault="008D0665" w:rsidP="00C375B9">
            <w:pPr>
              <w:pStyle w:val="TableColHeadingCenter"/>
            </w:pPr>
            <w:r w:rsidRPr="00E11E65">
              <w:t>2020</w:t>
            </w:r>
          </w:p>
        </w:tc>
        <w:tc>
          <w:tcPr>
            <w:tcW w:w="1321" w:type="dxa"/>
            <w:vAlign w:val="center"/>
            <w:hideMark/>
          </w:tcPr>
          <w:p w14:paraId="6F281997" w14:textId="07934481" w:rsidR="008D0665" w:rsidRPr="00E11E65" w:rsidRDefault="008D0665" w:rsidP="00C375B9">
            <w:pPr>
              <w:pStyle w:val="TableColHeadingCenter"/>
            </w:pPr>
            <w:r w:rsidRPr="00E11E65">
              <w:t>2021</w:t>
            </w:r>
          </w:p>
        </w:tc>
        <w:tc>
          <w:tcPr>
            <w:tcW w:w="1336" w:type="dxa"/>
            <w:vAlign w:val="center"/>
            <w:hideMark/>
          </w:tcPr>
          <w:p w14:paraId="706AB2C2" w14:textId="5574C16B" w:rsidR="008D0665" w:rsidRPr="00E11E65" w:rsidRDefault="008D0665" w:rsidP="00C375B9">
            <w:pPr>
              <w:pStyle w:val="TableColHeadingCenter"/>
            </w:pPr>
            <w:r w:rsidRPr="00E11E65">
              <w:t>3-y</w:t>
            </w:r>
            <w:r w:rsidR="00D64FB8">
              <w:t>ea</w:t>
            </w:r>
            <w:r w:rsidRPr="00E11E65">
              <w:t xml:space="preserve">r </w:t>
            </w:r>
            <w:r w:rsidR="00D64FB8">
              <w:t>c</w:t>
            </w:r>
            <w:r w:rsidRPr="00E11E65">
              <w:t>hange</w:t>
            </w:r>
          </w:p>
        </w:tc>
        <w:tc>
          <w:tcPr>
            <w:tcW w:w="1386" w:type="dxa"/>
            <w:vAlign w:val="center"/>
            <w:hideMark/>
          </w:tcPr>
          <w:p w14:paraId="4858B4E3" w14:textId="212E0B58" w:rsidR="008D0665" w:rsidRPr="00E11E65" w:rsidRDefault="008D0665" w:rsidP="00C375B9">
            <w:pPr>
              <w:pStyle w:val="TableColHeadingCenter"/>
            </w:pPr>
            <w:r w:rsidRPr="00E11E65">
              <w:t>State (2021)</w:t>
            </w:r>
          </w:p>
        </w:tc>
      </w:tr>
      <w:tr w:rsidR="008D0665" w:rsidRPr="00E11E65" w14:paraId="17D1EA33" w14:textId="77777777" w:rsidTr="00D64FB8">
        <w:trPr>
          <w:cnfStyle w:val="000000100000" w:firstRow="0" w:lastRow="0" w:firstColumn="0" w:lastColumn="0" w:oddVBand="0" w:evenVBand="0" w:oddHBand="1" w:evenHBand="0" w:firstRowFirstColumn="0" w:firstRowLastColumn="0" w:lastRowFirstColumn="0" w:lastRowLastColumn="0"/>
        </w:trPr>
        <w:tc>
          <w:tcPr>
            <w:tcW w:w="1328" w:type="dxa"/>
            <w:hideMark/>
          </w:tcPr>
          <w:p w14:paraId="060702BD" w14:textId="77777777" w:rsidR="008D0665" w:rsidRPr="00E11E65" w:rsidRDefault="008D0665" w:rsidP="00E11E65">
            <w:pPr>
              <w:pStyle w:val="TableTextCentered"/>
            </w:pPr>
            <w:r w:rsidRPr="00E11E65">
              <w:t>5 </w:t>
            </w:r>
          </w:p>
        </w:tc>
        <w:tc>
          <w:tcPr>
            <w:tcW w:w="1331" w:type="dxa"/>
            <w:hideMark/>
          </w:tcPr>
          <w:p w14:paraId="5600AFCD" w14:textId="77777777" w:rsidR="008D0665" w:rsidRPr="00E11E65" w:rsidRDefault="008D0665" w:rsidP="00E11E65">
            <w:pPr>
              <w:pStyle w:val="TableTextCentered"/>
            </w:pPr>
            <w:r w:rsidRPr="00E11E65">
              <w:t>231 </w:t>
            </w:r>
          </w:p>
        </w:tc>
        <w:tc>
          <w:tcPr>
            <w:tcW w:w="1321" w:type="dxa"/>
            <w:hideMark/>
          </w:tcPr>
          <w:p w14:paraId="73652C94" w14:textId="77777777" w:rsidR="008D0665" w:rsidRPr="00E11E65" w:rsidRDefault="008D0665" w:rsidP="00E11E65">
            <w:pPr>
              <w:pStyle w:val="TableTextCentered"/>
            </w:pPr>
            <w:r w:rsidRPr="00E11E65">
              <w:t>59% </w:t>
            </w:r>
          </w:p>
        </w:tc>
        <w:tc>
          <w:tcPr>
            <w:tcW w:w="1321" w:type="dxa"/>
            <w:hideMark/>
          </w:tcPr>
          <w:p w14:paraId="0B6C1331" w14:textId="1DAC4932" w:rsidR="008D0665" w:rsidRPr="00E11E65" w:rsidRDefault="00C375B9" w:rsidP="00E11E65">
            <w:pPr>
              <w:pStyle w:val="TableTextCentered"/>
            </w:pPr>
            <w:r>
              <w:t>NA</w:t>
            </w:r>
          </w:p>
        </w:tc>
        <w:tc>
          <w:tcPr>
            <w:tcW w:w="1321" w:type="dxa"/>
            <w:hideMark/>
          </w:tcPr>
          <w:p w14:paraId="4C290828" w14:textId="77777777" w:rsidR="008D0665" w:rsidRPr="00E11E65" w:rsidRDefault="008D0665" w:rsidP="00E11E65">
            <w:pPr>
              <w:pStyle w:val="TableTextCentered"/>
            </w:pPr>
            <w:r w:rsidRPr="00E11E65">
              <w:t>54% </w:t>
            </w:r>
          </w:p>
        </w:tc>
        <w:tc>
          <w:tcPr>
            <w:tcW w:w="1336" w:type="dxa"/>
            <w:hideMark/>
          </w:tcPr>
          <w:p w14:paraId="5D2AB9B3" w14:textId="77777777" w:rsidR="008D0665" w:rsidRPr="00E11E65" w:rsidRDefault="008D0665" w:rsidP="00E11E65">
            <w:pPr>
              <w:pStyle w:val="TableTextCentered"/>
            </w:pPr>
            <w:r w:rsidRPr="00E11E65">
              <w:t>-5 </w:t>
            </w:r>
          </w:p>
        </w:tc>
        <w:tc>
          <w:tcPr>
            <w:tcW w:w="1386" w:type="dxa"/>
            <w:hideMark/>
          </w:tcPr>
          <w:p w14:paraId="4B22F9B1" w14:textId="77777777" w:rsidR="008D0665" w:rsidRPr="00E11E65" w:rsidRDefault="008D0665" w:rsidP="00E11E65">
            <w:pPr>
              <w:pStyle w:val="TableTextCentered"/>
            </w:pPr>
            <w:r w:rsidRPr="00E11E65">
              <w:t>42% </w:t>
            </w:r>
          </w:p>
        </w:tc>
      </w:tr>
      <w:tr w:rsidR="008D0665" w:rsidRPr="00E11E65" w14:paraId="3920F312" w14:textId="77777777" w:rsidTr="00D64FB8">
        <w:tc>
          <w:tcPr>
            <w:tcW w:w="1328" w:type="dxa"/>
            <w:hideMark/>
          </w:tcPr>
          <w:p w14:paraId="6B125368" w14:textId="77777777" w:rsidR="008D0665" w:rsidRPr="00E11E65" w:rsidRDefault="008D0665" w:rsidP="00E11E65">
            <w:pPr>
              <w:pStyle w:val="TableTextCentered"/>
            </w:pPr>
            <w:r w:rsidRPr="00E11E65">
              <w:t>8 </w:t>
            </w:r>
          </w:p>
        </w:tc>
        <w:tc>
          <w:tcPr>
            <w:tcW w:w="1331" w:type="dxa"/>
            <w:hideMark/>
          </w:tcPr>
          <w:p w14:paraId="3916B56B" w14:textId="77777777" w:rsidR="008D0665" w:rsidRPr="00E11E65" w:rsidRDefault="008D0665" w:rsidP="00E11E65">
            <w:pPr>
              <w:pStyle w:val="TableTextCentered"/>
            </w:pPr>
            <w:r w:rsidRPr="00E11E65">
              <w:t>217 </w:t>
            </w:r>
          </w:p>
        </w:tc>
        <w:tc>
          <w:tcPr>
            <w:tcW w:w="1321" w:type="dxa"/>
            <w:hideMark/>
          </w:tcPr>
          <w:p w14:paraId="373A8E6E" w14:textId="77777777" w:rsidR="008D0665" w:rsidRPr="00E11E65" w:rsidRDefault="008D0665" w:rsidP="00E11E65">
            <w:pPr>
              <w:pStyle w:val="TableTextCentered"/>
            </w:pPr>
            <w:r w:rsidRPr="00E11E65">
              <w:t>46% </w:t>
            </w:r>
          </w:p>
        </w:tc>
        <w:tc>
          <w:tcPr>
            <w:tcW w:w="1321" w:type="dxa"/>
            <w:hideMark/>
          </w:tcPr>
          <w:p w14:paraId="5C76F384" w14:textId="68DCA15D" w:rsidR="008D0665" w:rsidRPr="00E11E65" w:rsidRDefault="00C375B9" w:rsidP="00E11E65">
            <w:pPr>
              <w:pStyle w:val="TableTextCentered"/>
            </w:pPr>
            <w:r>
              <w:t>NA</w:t>
            </w:r>
          </w:p>
        </w:tc>
        <w:tc>
          <w:tcPr>
            <w:tcW w:w="1321" w:type="dxa"/>
            <w:hideMark/>
          </w:tcPr>
          <w:p w14:paraId="5A68FBD3" w14:textId="77777777" w:rsidR="008D0665" w:rsidRPr="00E11E65" w:rsidRDefault="008D0665" w:rsidP="00E11E65">
            <w:pPr>
              <w:pStyle w:val="TableTextCentered"/>
            </w:pPr>
            <w:r w:rsidRPr="00E11E65">
              <w:t>44% </w:t>
            </w:r>
          </w:p>
        </w:tc>
        <w:tc>
          <w:tcPr>
            <w:tcW w:w="1336" w:type="dxa"/>
            <w:hideMark/>
          </w:tcPr>
          <w:p w14:paraId="0891A493" w14:textId="77777777" w:rsidR="008D0665" w:rsidRPr="00E11E65" w:rsidRDefault="008D0665" w:rsidP="00E11E65">
            <w:pPr>
              <w:pStyle w:val="TableTextCentered"/>
            </w:pPr>
            <w:r w:rsidRPr="00E11E65">
              <w:t>-2 </w:t>
            </w:r>
          </w:p>
        </w:tc>
        <w:tc>
          <w:tcPr>
            <w:tcW w:w="1386" w:type="dxa"/>
            <w:hideMark/>
          </w:tcPr>
          <w:p w14:paraId="5663437D" w14:textId="77777777" w:rsidR="008D0665" w:rsidRPr="00E11E65" w:rsidRDefault="008D0665" w:rsidP="00E11E65">
            <w:pPr>
              <w:pStyle w:val="TableTextCentered"/>
            </w:pPr>
            <w:r w:rsidRPr="00E11E65">
              <w:t>41% </w:t>
            </w:r>
          </w:p>
        </w:tc>
      </w:tr>
      <w:tr w:rsidR="008D0665" w:rsidRPr="00E11E65" w14:paraId="2E5B085A" w14:textId="77777777" w:rsidTr="00D64FB8">
        <w:trPr>
          <w:cnfStyle w:val="000000100000" w:firstRow="0" w:lastRow="0" w:firstColumn="0" w:lastColumn="0" w:oddVBand="0" w:evenVBand="0" w:oddHBand="1" w:evenHBand="0" w:firstRowFirstColumn="0" w:firstRowLastColumn="0" w:lastRowFirstColumn="0" w:lastRowLastColumn="0"/>
        </w:trPr>
        <w:tc>
          <w:tcPr>
            <w:tcW w:w="1328" w:type="dxa"/>
            <w:hideMark/>
          </w:tcPr>
          <w:p w14:paraId="4019B927" w14:textId="77777777" w:rsidR="008D0665" w:rsidRPr="00E11E65" w:rsidRDefault="008D0665" w:rsidP="00E11E65">
            <w:pPr>
              <w:pStyle w:val="TableTextCentered"/>
            </w:pPr>
            <w:r w:rsidRPr="00E11E65">
              <w:t>5 and 8 </w:t>
            </w:r>
          </w:p>
        </w:tc>
        <w:tc>
          <w:tcPr>
            <w:tcW w:w="1331" w:type="dxa"/>
            <w:hideMark/>
          </w:tcPr>
          <w:p w14:paraId="35E0EF2D" w14:textId="77777777" w:rsidR="008D0665" w:rsidRPr="00E11E65" w:rsidRDefault="008D0665" w:rsidP="00E11E65">
            <w:pPr>
              <w:pStyle w:val="TableTextCentered"/>
            </w:pPr>
            <w:r w:rsidRPr="00E11E65">
              <w:t>448 </w:t>
            </w:r>
          </w:p>
        </w:tc>
        <w:tc>
          <w:tcPr>
            <w:tcW w:w="1321" w:type="dxa"/>
            <w:hideMark/>
          </w:tcPr>
          <w:p w14:paraId="11445B4E" w14:textId="77777777" w:rsidR="008D0665" w:rsidRPr="00E11E65" w:rsidRDefault="008D0665" w:rsidP="00E11E65">
            <w:pPr>
              <w:pStyle w:val="TableTextCentered"/>
            </w:pPr>
            <w:r w:rsidRPr="00E11E65">
              <w:t>52% </w:t>
            </w:r>
          </w:p>
        </w:tc>
        <w:tc>
          <w:tcPr>
            <w:tcW w:w="1321" w:type="dxa"/>
            <w:hideMark/>
          </w:tcPr>
          <w:p w14:paraId="066F7D88" w14:textId="49A701EE" w:rsidR="008D0665" w:rsidRPr="00E11E65" w:rsidRDefault="00C375B9" w:rsidP="00E11E65">
            <w:pPr>
              <w:pStyle w:val="TableTextCentered"/>
            </w:pPr>
            <w:r>
              <w:t>NA</w:t>
            </w:r>
          </w:p>
        </w:tc>
        <w:tc>
          <w:tcPr>
            <w:tcW w:w="1321" w:type="dxa"/>
            <w:hideMark/>
          </w:tcPr>
          <w:p w14:paraId="7E2F74BD" w14:textId="77777777" w:rsidR="008D0665" w:rsidRPr="00E11E65" w:rsidRDefault="008D0665" w:rsidP="00E11E65">
            <w:pPr>
              <w:pStyle w:val="TableTextCentered"/>
            </w:pPr>
            <w:r w:rsidRPr="00E11E65">
              <w:t>49% </w:t>
            </w:r>
          </w:p>
        </w:tc>
        <w:tc>
          <w:tcPr>
            <w:tcW w:w="1336" w:type="dxa"/>
            <w:hideMark/>
          </w:tcPr>
          <w:p w14:paraId="7D9E688C" w14:textId="77777777" w:rsidR="008D0665" w:rsidRPr="00E11E65" w:rsidRDefault="008D0665" w:rsidP="00E11E65">
            <w:pPr>
              <w:pStyle w:val="TableTextCentered"/>
            </w:pPr>
            <w:r w:rsidRPr="00E11E65">
              <w:t>-3 </w:t>
            </w:r>
          </w:p>
        </w:tc>
        <w:tc>
          <w:tcPr>
            <w:tcW w:w="1386" w:type="dxa"/>
            <w:hideMark/>
          </w:tcPr>
          <w:p w14:paraId="411DC6A9" w14:textId="77777777" w:rsidR="008D0665" w:rsidRPr="00E11E65" w:rsidRDefault="008D0665" w:rsidP="00E11E65">
            <w:pPr>
              <w:pStyle w:val="TableTextCentered"/>
            </w:pPr>
            <w:r w:rsidRPr="00E11E65">
              <w:t>42% </w:t>
            </w:r>
          </w:p>
        </w:tc>
      </w:tr>
      <w:tr w:rsidR="008D0665" w:rsidRPr="00E11E65" w14:paraId="070EBAAA" w14:textId="77777777" w:rsidTr="00D64FB8">
        <w:tc>
          <w:tcPr>
            <w:tcW w:w="1328" w:type="dxa"/>
            <w:hideMark/>
          </w:tcPr>
          <w:p w14:paraId="755C3F0E" w14:textId="77777777" w:rsidR="008D0665" w:rsidRPr="00E11E65" w:rsidRDefault="008D0665" w:rsidP="00E11E65">
            <w:pPr>
              <w:pStyle w:val="TableTextCentered"/>
            </w:pPr>
            <w:r w:rsidRPr="00E11E65">
              <w:t>10 </w:t>
            </w:r>
          </w:p>
        </w:tc>
        <w:tc>
          <w:tcPr>
            <w:tcW w:w="1331" w:type="dxa"/>
            <w:hideMark/>
          </w:tcPr>
          <w:p w14:paraId="6EEBFE89" w14:textId="0BCBB411" w:rsidR="008D0665" w:rsidRPr="00E11E65" w:rsidRDefault="00C375B9" w:rsidP="00E11E65">
            <w:pPr>
              <w:pStyle w:val="TableTextCentered"/>
            </w:pPr>
            <w:r>
              <w:t>NA</w:t>
            </w:r>
          </w:p>
        </w:tc>
        <w:tc>
          <w:tcPr>
            <w:tcW w:w="1321" w:type="dxa"/>
            <w:hideMark/>
          </w:tcPr>
          <w:p w14:paraId="6E90B0BF" w14:textId="247F5F1F" w:rsidR="008D0665" w:rsidRPr="00E11E65" w:rsidRDefault="00C375B9" w:rsidP="00E11E65">
            <w:pPr>
              <w:pStyle w:val="TableTextCentered"/>
            </w:pPr>
            <w:r>
              <w:t>NA</w:t>
            </w:r>
          </w:p>
        </w:tc>
        <w:tc>
          <w:tcPr>
            <w:tcW w:w="1321" w:type="dxa"/>
            <w:hideMark/>
          </w:tcPr>
          <w:p w14:paraId="3FD98DA4" w14:textId="1634AD21" w:rsidR="008D0665" w:rsidRPr="00E11E65" w:rsidRDefault="00C375B9" w:rsidP="00E11E65">
            <w:pPr>
              <w:pStyle w:val="TableTextCentered"/>
            </w:pPr>
            <w:r>
              <w:t>NA</w:t>
            </w:r>
          </w:p>
        </w:tc>
        <w:tc>
          <w:tcPr>
            <w:tcW w:w="1321" w:type="dxa"/>
            <w:hideMark/>
          </w:tcPr>
          <w:p w14:paraId="181BA8F8" w14:textId="74233805" w:rsidR="008D0665" w:rsidRPr="00E11E65" w:rsidRDefault="00C375B9" w:rsidP="00E11E65">
            <w:pPr>
              <w:pStyle w:val="TableTextCentered"/>
            </w:pPr>
            <w:r>
              <w:t>NA</w:t>
            </w:r>
          </w:p>
        </w:tc>
        <w:tc>
          <w:tcPr>
            <w:tcW w:w="1336" w:type="dxa"/>
            <w:hideMark/>
          </w:tcPr>
          <w:p w14:paraId="782DE425" w14:textId="72D8BA8F" w:rsidR="008D0665" w:rsidRPr="00E11E65" w:rsidRDefault="00C375B9" w:rsidP="00E11E65">
            <w:pPr>
              <w:pStyle w:val="TableTextCentered"/>
            </w:pPr>
            <w:r>
              <w:t>NA</w:t>
            </w:r>
          </w:p>
        </w:tc>
        <w:tc>
          <w:tcPr>
            <w:tcW w:w="1386" w:type="dxa"/>
            <w:hideMark/>
          </w:tcPr>
          <w:p w14:paraId="1396462C" w14:textId="04B85D43" w:rsidR="008D0665" w:rsidRPr="00E11E65" w:rsidRDefault="00C375B9" w:rsidP="00E11E65">
            <w:pPr>
              <w:pStyle w:val="TableTextCentered"/>
            </w:pPr>
            <w:r>
              <w:t>NA</w:t>
            </w:r>
          </w:p>
        </w:tc>
      </w:tr>
    </w:tbl>
    <w:p w14:paraId="7F790DC0" w14:textId="1B1DBEF2" w:rsidR="00D64FB8" w:rsidRDefault="00D64FB8" w:rsidP="00D64FB8">
      <w:pPr>
        <w:pStyle w:val="TableNote"/>
        <w:rPr>
          <w:rFonts w:ascii="Segoe UI" w:hAnsi="Segoe UI" w:cs="Segoe UI"/>
          <w:sz w:val="18"/>
          <w:szCs w:val="18"/>
        </w:rPr>
      </w:pPr>
      <w:r>
        <w:rPr>
          <w:rFonts w:eastAsia="Calibri"/>
          <w:i/>
          <w:iCs/>
        </w:rPr>
        <w:t>Note.</w:t>
      </w:r>
      <w:r>
        <w:rPr>
          <w:rFonts w:eastAsia="Calibri"/>
        </w:rPr>
        <w:t xml:space="preserve"> Grade 10 results for the spring 2021 STE are not provided because students in the class of 2023 were not required to take the STE test. Information about </w:t>
      </w:r>
      <w:r>
        <w:rPr>
          <w:rStyle w:val="normaltextrun"/>
          <w:rFonts w:eastAsia="Calibri"/>
        </w:rPr>
        <w:t>Competency Determination</w:t>
      </w:r>
      <w:r>
        <w:rPr>
          <w:rFonts w:eastAsia="Calibri"/>
        </w:rPr>
        <w:t xml:space="preserve"> requirements is available at </w:t>
      </w:r>
      <w:hyperlink r:id="rId53" w:history="1">
        <w:r>
          <w:rPr>
            <w:rStyle w:val="Hyperlink"/>
            <w:rFonts w:eastAsia="Calibri"/>
          </w:rPr>
          <w:t>https://www.doe.mass.edu/mcas/graduation.html</w:t>
        </w:r>
      </w:hyperlink>
      <w:r>
        <w:rPr>
          <w:rFonts w:eastAsia="Calibri"/>
        </w:rPr>
        <w:t>.</w:t>
      </w:r>
      <w:r>
        <w:t> </w:t>
      </w:r>
      <w:r w:rsidR="00B352AE">
        <w:rPr>
          <w:rStyle w:val="normaltextrun"/>
          <w:rFonts w:eastAsiaTheme="minorHAnsi"/>
        </w:rPr>
        <w:t>In 2019, tenth graders took the Legacy MCAS science test.</w:t>
      </w:r>
    </w:p>
    <w:p w14:paraId="29EE7B0F" w14:textId="6118E325" w:rsidR="00BD3F58" w:rsidRPr="001913D9" w:rsidRDefault="007E6C32" w:rsidP="007E6C32">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11</w:t>
        </w:r>
      </w:fldSimple>
      <w:r w:rsidRPr="00294F55">
        <w:rPr>
          <w:rStyle w:val="normaltextrun"/>
        </w:rPr>
        <w:t xml:space="preserve">. </w:t>
      </w:r>
      <w:r w:rsidR="00BD3F58" w:rsidRPr="001913D9">
        <w:t>Tewksbury Public Schools</w:t>
      </w:r>
      <w:r>
        <w:t xml:space="preserve">: </w:t>
      </w:r>
      <w:r w:rsidR="00D64FB8">
        <w:t>ELA</w:t>
      </w:r>
      <w:r w:rsidR="00BD3F58" w:rsidRPr="001913D9">
        <w:t xml:space="preserve"> and Math</w:t>
      </w:r>
      <w:r w:rsidR="00D64FB8">
        <w:t>ematics</w:t>
      </w:r>
      <w:r w:rsidR="00BD3F58" w:rsidRPr="001913D9">
        <w:t xml:space="preserve"> Mean Student Growth Percentile in Grades 3</w:t>
      </w:r>
      <w:r w:rsidR="00D64FB8">
        <w:t>-</w:t>
      </w:r>
      <w:r w:rsidR="00BD3F58" w:rsidRPr="001913D9">
        <w:t>10, 2019</w:t>
      </w:r>
      <w:r w:rsidR="00D64FB8">
        <w:t>-</w:t>
      </w:r>
      <w:r w:rsidR="00BD3F58" w:rsidRPr="001913D9">
        <w:t>2021 </w:t>
      </w:r>
    </w:p>
    <w:tbl>
      <w:tblPr>
        <w:tblStyle w:val="MSVTable11"/>
        <w:tblW w:w="5000" w:type="pct"/>
        <w:tblLook w:val="04A0" w:firstRow="1" w:lastRow="0" w:firstColumn="1" w:lastColumn="0" w:noHBand="0" w:noVBand="1"/>
      </w:tblPr>
      <w:tblGrid>
        <w:gridCol w:w="1066"/>
        <w:gridCol w:w="1034"/>
        <w:gridCol w:w="1035"/>
        <w:gridCol w:w="1035"/>
        <w:gridCol w:w="1035"/>
        <w:gridCol w:w="1034"/>
        <w:gridCol w:w="1035"/>
        <w:gridCol w:w="1035"/>
        <w:gridCol w:w="1035"/>
      </w:tblGrid>
      <w:tr w:rsidR="00E11E65" w:rsidRPr="001913D9" w14:paraId="2A7A6AC3" w14:textId="77777777" w:rsidTr="00C375B9">
        <w:trPr>
          <w:cnfStyle w:val="100000000000" w:firstRow="1" w:lastRow="0" w:firstColumn="0" w:lastColumn="0" w:oddVBand="0" w:evenVBand="0" w:oddHBand="0" w:evenHBand="0" w:firstRowFirstColumn="0" w:firstRowLastColumn="0" w:lastRowFirstColumn="0" w:lastRowLastColumn="0"/>
          <w:tblHeader/>
        </w:trPr>
        <w:tc>
          <w:tcPr>
            <w:tcW w:w="1066" w:type="dxa"/>
            <w:tcBorders>
              <w:top w:val="nil"/>
            </w:tcBorders>
            <w:vAlign w:val="center"/>
            <w:hideMark/>
          </w:tcPr>
          <w:p w14:paraId="76AD188E" w14:textId="2B18237C" w:rsidR="008D0665" w:rsidRPr="001913D9" w:rsidRDefault="008D0665" w:rsidP="00C375B9">
            <w:pPr>
              <w:pStyle w:val="TableColHeadingCenter"/>
              <w:rPr>
                <w:rFonts w:ascii="Times New Roman" w:hAnsi="Times New Roman" w:cs="Times New Roman"/>
                <w:sz w:val="24"/>
                <w:szCs w:val="24"/>
              </w:rPr>
            </w:pPr>
            <w:r w:rsidRPr="001913D9">
              <w:t>Grade</w:t>
            </w:r>
          </w:p>
        </w:tc>
        <w:tc>
          <w:tcPr>
            <w:tcW w:w="1034" w:type="dxa"/>
            <w:vAlign w:val="center"/>
            <w:hideMark/>
          </w:tcPr>
          <w:p w14:paraId="6993EC14" w14:textId="0F929C03" w:rsidR="008D0665" w:rsidRPr="00E11E65" w:rsidRDefault="00C375B9" w:rsidP="00C375B9">
            <w:pPr>
              <w:pStyle w:val="TableColHeadingCenter"/>
            </w:pPr>
            <w:r>
              <w:rPr>
                <w:i/>
                <w:iCs/>
              </w:rPr>
              <w:t xml:space="preserve">ELA </w:t>
            </w:r>
            <w:r w:rsidR="008D0665" w:rsidRPr="00D64FB8">
              <w:rPr>
                <w:i/>
                <w:iCs/>
              </w:rPr>
              <w:t>N</w:t>
            </w:r>
            <w:r w:rsidR="008D0665" w:rsidRPr="00E11E65">
              <w:t xml:space="preserve"> (2021)</w:t>
            </w:r>
          </w:p>
        </w:tc>
        <w:tc>
          <w:tcPr>
            <w:tcW w:w="1035" w:type="dxa"/>
            <w:vAlign w:val="center"/>
            <w:hideMark/>
          </w:tcPr>
          <w:p w14:paraId="6AD4BC11" w14:textId="137C2AF6" w:rsidR="008D0665" w:rsidRPr="00E11E65" w:rsidRDefault="00C375B9" w:rsidP="00C375B9">
            <w:pPr>
              <w:pStyle w:val="TableColHeadingCenter"/>
            </w:pPr>
            <w:r>
              <w:t xml:space="preserve">ELA </w:t>
            </w:r>
            <w:r w:rsidR="008D0665" w:rsidRPr="00E11E65">
              <w:t>2019</w:t>
            </w:r>
          </w:p>
        </w:tc>
        <w:tc>
          <w:tcPr>
            <w:tcW w:w="1035" w:type="dxa"/>
            <w:vAlign w:val="center"/>
            <w:hideMark/>
          </w:tcPr>
          <w:p w14:paraId="7E3FBB3A" w14:textId="7297F560" w:rsidR="008D0665" w:rsidRPr="00E11E65" w:rsidRDefault="00C375B9" w:rsidP="00C375B9">
            <w:pPr>
              <w:pStyle w:val="TableColHeadingCenter"/>
            </w:pPr>
            <w:r>
              <w:t xml:space="preserve">ELA </w:t>
            </w:r>
            <w:r w:rsidR="008D0665" w:rsidRPr="00E11E65">
              <w:t>2021</w:t>
            </w:r>
          </w:p>
        </w:tc>
        <w:tc>
          <w:tcPr>
            <w:tcW w:w="1035" w:type="dxa"/>
            <w:vAlign w:val="center"/>
            <w:hideMark/>
          </w:tcPr>
          <w:p w14:paraId="6DFEA55E" w14:textId="39B7A1E4" w:rsidR="008D0665" w:rsidRPr="00E11E65" w:rsidRDefault="00C375B9" w:rsidP="00C375B9">
            <w:pPr>
              <w:pStyle w:val="TableColHeadingCenter"/>
            </w:pPr>
            <w:r>
              <w:t xml:space="preserve">ELA </w:t>
            </w:r>
            <w:r w:rsidR="008D0665" w:rsidRPr="00E11E65">
              <w:t>State (2021)</w:t>
            </w:r>
          </w:p>
        </w:tc>
        <w:tc>
          <w:tcPr>
            <w:tcW w:w="1034" w:type="dxa"/>
            <w:vAlign w:val="center"/>
            <w:hideMark/>
          </w:tcPr>
          <w:p w14:paraId="5D1AE661" w14:textId="41E086E2" w:rsidR="008D0665" w:rsidRPr="00E11E65" w:rsidRDefault="00C375B9" w:rsidP="00C375B9">
            <w:pPr>
              <w:pStyle w:val="TableColHeadingCenter"/>
            </w:pPr>
            <w:r>
              <w:rPr>
                <w:i/>
                <w:iCs/>
              </w:rPr>
              <w:t xml:space="preserve">Math </w:t>
            </w:r>
            <w:r w:rsidR="008D0665" w:rsidRPr="00D64FB8">
              <w:rPr>
                <w:i/>
                <w:iCs/>
              </w:rPr>
              <w:t>N</w:t>
            </w:r>
            <w:r w:rsidR="008D0665" w:rsidRPr="00E11E65">
              <w:t xml:space="preserve"> (2021)</w:t>
            </w:r>
          </w:p>
        </w:tc>
        <w:tc>
          <w:tcPr>
            <w:tcW w:w="1035" w:type="dxa"/>
            <w:vAlign w:val="center"/>
            <w:hideMark/>
          </w:tcPr>
          <w:p w14:paraId="6C051258" w14:textId="76B7DC6E" w:rsidR="008D0665" w:rsidRPr="00E11E65" w:rsidRDefault="00C375B9" w:rsidP="00C375B9">
            <w:pPr>
              <w:pStyle w:val="TableColHeadingCenter"/>
            </w:pPr>
            <w:r>
              <w:t xml:space="preserve">Math </w:t>
            </w:r>
            <w:r w:rsidR="008D0665" w:rsidRPr="00E11E65">
              <w:t>2019</w:t>
            </w:r>
          </w:p>
        </w:tc>
        <w:tc>
          <w:tcPr>
            <w:tcW w:w="1035" w:type="dxa"/>
            <w:vAlign w:val="center"/>
            <w:hideMark/>
          </w:tcPr>
          <w:p w14:paraId="199DA485" w14:textId="53CF8118" w:rsidR="008D0665" w:rsidRPr="00E11E65" w:rsidRDefault="00C375B9" w:rsidP="00C375B9">
            <w:pPr>
              <w:pStyle w:val="TableColHeadingCenter"/>
            </w:pPr>
            <w:r>
              <w:t xml:space="preserve">Math </w:t>
            </w:r>
            <w:r w:rsidR="008D0665" w:rsidRPr="00E11E65">
              <w:t>2021</w:t>
            </w:r>
          </w:p>
        </w:tc>
        <w:tc>
          <w:tcPr>
            <w:tcW w:w="1035" w:type="dxa"/>
            <w:vAlign w:val="center"/>
            <w:hideMark/>
          </w:tcPr>
          <w:p w14:paraId="4FBD412E" w14:textId="71EC85E6" w:rsidR="008D0665" w:rsidRPr="00E11E65" w:rsidRDefault="00C375B9" w:rsidP="00C375B9">
            <w:pPr>
              <w:pStyle w:val="TableColHeadingCenter"/>
            </w:pPr>
            <w:r>
              <w:t xml:space="preserve">Math </w:t>
            </w:r>
            <w:r w:rsidR="008D0665" w:rsidRPr="00E11E65">
              <w:t>State (2021)</w:t>
            </w:r>
          </w:p>
        </w:tc>
      </w:tr>
      <w:tr w:rsidR="00E11E65" w:rsidRPr="001913D9" w14:paraId="418E6922" w14:textId="77777777" w:rsidTr="00870FB7">
        <w:trPr>
          <w:cnfStyle w:val="000000100000" w:firstRow="0" w:lastRow="0" w:firstColumn="0" w:lastColumn="0" w:oddVBand="0" w:evenVBand="0" w:oddHBand="1" w:evenHBand="0" w:firstRowFirstColumn="0" w:firstRowLastColumn="0" w:lastRowFirstColumn="0" w:lastRowLastColumn="0"/>
        </w:trPr>
        <w:tc>
          <w:tcPr>
            <w:tcW w:w="1066" w:type="dxa"/>
            <w:hideMark/>
          </w:tcPr>
          <w:p w14:paraId="355E87A4" w14:textId="77777777" w:rsidR="008D0665" w:rsidRPr="00042605" w:rsidRDefault="008D0665" w:rsidP="00E11E65">
            <w:pPr>
              <w:pStyle w:val="TableTextCentered"/>
              <w:rPr>
                <w:rFonts w:cs="Times New Roman"/>
                <w:sz w:val="24"/>
                <w:szCs w:val="24"/>
              </w:rPr>
            </w:pPr>
            <w:r w:rsidRPr="00042605">
              <w:t>3 </w:t>
            </w:r>
          </w:p>
        </w:tc>
        <w:tc>
          <w:tcPr>
            <w:tcW w:w="1034" w:type="dxa"/>
            <w:hideMark/>
          </w:tcPr>
          <w:p w14:paraId="06867F64" w14:textId="08F7B9CE" w:rsidR="008D0665" w:rsidRPr="00042605" w:rsidRDefault="00C375B9" w:rsidP="00E11E65">
            <w:pPr>
              <w:pStyle w:val="TableTextCentered"/>
              <w:rPr>
                <w:rFonts w:cs="Times New Roman"/>
                <w:sz w:val="24"/>
                <w:szCs w:val="24"/>
              </w:rPr>
            </w:pPr>
            <w:r>
              <w:t>NA</w:t>
            </w:r>
          </w:p>
        </w:tc>
        <w:tc>
          <w:tcPr>
            <w:tcW w:w="1035" w:type="dxa"/>
            <w:hideMark/>
          </w:tcPr>
          <w:p w14:paraId="70D1C683" w14:textId="67F5CAFD" w:rsidR="008D0665" w:rsidRPr="00042605" w:rsidRDefault="00C375B9" w:rsidP="00E11E65">
            <w:pPr>
              <w:pStyle w:val="TableTextCentered"/>
              <w:rPr>
                <w:rFonts w:cs="Times New Roman"/>
                <w:sz w:val="24"/>
                <w:szCs w:val="24"/>
              </w:rPr>
            </w:pPr>
            <w:r>
              <w:t>NA</w:t>
            </w:r>
          </w:p>
        </w:tc>
        <w:tc>
          <w:tcPr>
            <w:tcW w:w="1035" w:type="dxa"/>
            <w:hideMark/>
          </w:tcPr>
          <w:p w14:paraId="3AB98FB8" w14:textId="55EE5747" w:rsidR="008D0665" w:rsidRPr="00042605" w:rsidRDefault="00C375B9" w:rsidP="00E11E65">
            <w:pPr>
              <w:pStyle w:val="TableTextCentered"/>
              <w:rPr>
                <w:rFonts w:cs="Times New Roman"/>
                <w:sz w:val="24"/>
                <w:szCs w:val="24"/>
              </w:rPr>
            </w:pPr>
            <w:r>
              <w:t>NA</w:t>
            </w:r>
          </w:p>
        </w:tc>
        <w:tc>
          <w:tcPr>
            <w:tcW w:w="1035" w:type="dxa"/>
            <w:hideMark/>
          </w:tcPr>
          <w:p w14:paraId="7BCB50B2" w14:textId="47900567" w:rsidR="008D0665" w:rsidRPr="00042605" w:rsidRDefault="00C375B9" w:rsidP="00E11E65">
            <w:pPr>
              <w:pStyle w:val="TableTextCentered"/>
              <w:rPr>
                <w:rFonts w:cs="Times New Roman"/>
                <w:sz w:val="24"/>
                <w:szCs w:val="24"/>
              </w:rPr>
            </w:pPr>
            <w:r>
              <w:t>NA</w:t>
            </w:r>
          </w:p>
        </w:tc>
        <w:tc>
          <w:tcPr>
            <w:tcW w:w="1034" w:type="dxa"/>
            <w:hideMark/>
          </w:tcPr>
          <w:p w14:paraId="41E3A81D" w14:textId="64883833" w:rsidR="008D0665" w:rsidRPr="00042605" w:rsidRDefault="00C375B9" w:rsidP="00E11E65">
            <w:pPr>
              <w:pStyle w:val="TableTextCentered"/>
              <w:rPr>
                <w:rFonts w:cs="Times New Roman"/>
                <w:sz w:val="24"/>
                <w:szCs w:val="24"/>
              </w:rPr>
            </w:pPr>
            <w:r>
              <w:t>NA</w:t>
            </w:r>
          </w:p>
        </w:tc>
        <w:tc>
          <w:tcPr>
            <w:tcW w:w="1035" w:type="dxa"/>
            <w:hideMark/>
          </w:tcPr>
          <w:p w14:paraId="55B5264B" w14:textId="48D0F4AD" w:rsidR="008D0665" w:rsidRPr="00042605" w:rsidRDefault="00C375B9" w:rsidP="00E11E65">
            <w:pPr>
              <w:pStyle w:val="TableTextCentered"/>
              <w:rPr>
                <w:rFonts w:cs="Times New Roman"/>
                <w:sz w:val="24"/>
                <w:szCs w:val="24"/>
              </w:rPr>
            </w:pPr>
            <w:r>
              <w:t>NA</w:t>
            </w:r>
          </w:p>
        </w:tc>
        <w:tc>
          <w:tcPr>
            <w:tcW w:w="1035" w:type="dxa"/>
            <w:hideMark/>
          </w:tcPr>
          <w:p w14:paraId="218AE935" w14:textId="36CBE87D" w:rsidR="008D0665" w:rsidRPr="00042605" w:rsidRDefault="00C375B9" w:rsidP="00E11E65">
            <w:pPr>
              <w:pStyle w:val="TableTextCentered"/>
              <w:rPr>
                <w:rFonts w:cs="Times New Roman"/>
                <w:sz w:val="24"/>
                <w:szCs w:val="24"/>
              </w:rPr>
            </w:pPr>
            <w:r>
              <w:t>NA</w:t>
            </w:r>
          </w:p>
        </w:tc>
        <w:tc>
          <w:tcPr>
            <w:tcW w:w="1035" w:type="dxa"/>
            <w:hideMark/>
          </w:tcPr>
          <w:p w14:paraId="6921678D" w14:textId="4C9EC27A" w:rsidR="008D0665" w:rsidRPr="00042605" w:rsidRDefault="00C375B9" w:rsidP="00E11E65">
            <w:pPr>
              <w:pStyle w:val="TableTextCentered"/>
              <w:rPr>
                <w:rFonts w:cs="Times New Roman"/>
                <w:sz w:val="24"/>
                <w:szCs w:val="24"/>
              </w:rPr>
            </w:pPr>
            <w:r>
              <w:t>NA</w:t>
            </w:r>
          </w:p>
        </w:tc>
      </w:tr>
      <w:tr w:rsidR="00E11E65" w:rsidRPr="001913D9" w14:paraId="3BA598A7" w14:textId="77777777" w:rsidTr="00870FB7">
        <w:tc>
          <w:tcPr>
            <w:tcW w:w="1066" w:type="dxa"/>
            <w:hideMark/>
          </w:tcPr>
          <w:p w14:paraId="0F64202F" w14:textId="77777777" w:rsidR="008D0665" w:rsidRPr="00042605" w:rsidRDefault="008D0665" w:rsidP="00E11E65">
            <w:pPr>
              <w:pStyle w:val="TableTextCentered"/>
              <w:rPr>
                <w:rFonts w:cs="Times New Roman"/>
                <w:sz w:val="24"/>
                <w:szCs w:val="24"/>
              </w:rPr>
            </w:pPr>
            <w:r w:rsidRPr="00042605">
              <w:t>4 </w:t>
            </w:r>
          </w:p>
        </w:tc>
        <w:tc>
          <w:tcPr>
            <w:tcW w:w="1034" w:type="dxa"/>
            <w:hideMark/>
          </w:tcPr>
          <w:p w14:paraId="0F3374F5" w14:textId="2ECD73E6" w:rsidR="008D0665" w:rsidRPr="00042605" w:rsidRDefault="00C375B9" w:rsidP="00E11E65">
            <w:pPr>
              <w:pStyle w:val="TableTextCentered"/>
              <w:rPr>
                <w:rFonts w:cs="Times New Roman"/>
                <w:sz w:val="24"/>
                <w:szCs w:val="24"/>
              </w:rPr>
            </w:pPr>
            <w:r>
              <w:t>NA</w:t>
            </w:r>
          </w:p>
        </w:tc>
        <w:tc>
          <w:tcPr>
            <w:tcW w:w="1035" w:type="dxa"/>
            <w:hideMark/>
          </w:tcPr>
          <w:p w14:paraId="441A923A" w14:textId="77777777" w:rsidR="008D0665" w:rsidRPr="00042605" w:rsidRDefault="008D0665" w:rsidP="00E11E65">
            <w:pPr>
              <w:pStyle w:val="TableTextCentered"/>
              <w:rPr>
                <w:rFonts w:cs="Times New Roman"/>
                <w:sz w:val="24"/>
                <w:szCs w:val="24"/>
              </w:rPr>
            </w:pPr>
            <w:r w:rsidRPr="00042605">
              <w:t>49.9 </w:t>
            </w:r>
          </w:p>
        </w:tc>
        <w:tc>
          <w:tcPr>
            <w:tcW w:w="1035" w:type="dxa"/>
            <w:hideMark/>
          </w:tcPr>
          <w:p w14:paraId="4A688FE4" w14:textId="37FC60BC" w:rsidR="008D0665" w:rsidRPr="00042605" w:rsidRDefault="00C375B9" w:rsidP="00E11E65">
            <w:pPr>
              <w:pStyle w:val="TableTextCentered"/>
              <w:rPr>
                <w:rFonts w:cs="Times New Roman"/>
                <w:sz w:val="24"/>
                <w:szCs w:val="24"/>
              </w:rPr>
            </w:pPr>
            <w:r>
              <w:t>NA</w:t>
            </w:r>
          </w:p>
        </w:tc>
        <w:tc>
          <w:tcPr>
            <w:tcW w:w="1035" w:type="dxa"/>
            <w:hideMark/>
          </w:tcPr>
          <w:p w14:paraId="2864E8FC" w14:textId="73F51BC0" w:rsidR="008D0665" w:rsidRPr="00042605" w:rsidRDefault="00C375B9" w:rsidP="00E11E65">
            <w:pPr>
              <w:pStyle w:val="TableTextCentered"/>
              <w:rPr>
                <w:rFonts w:cs="Times New Roman"/>
                <w:sz w:val="24"/>
                <w:szCs w:val="24"/>
              </w:rPr>
            </w:pPr>
            <w:r>
              <w:t>NA</w:t>
            </w:r>
          </w:p>
        </w:tc>
        <w:tc>
          <w:tcPr>
            <w:tcW w:w="1034" w:type="dxa"/>
            <w:hideMark/>
          </w:tcPr>
          <w:p w14:paraId="424AC624" w14:textId="5070783C" w:rsidR="008D0665" w:rsidRPr="00042605" w:rsidRDefault="00C375B9" w:rsidP="00E11E65">
            <w:pPr>
              <w:pStyle w:val="TableTextCentered"/>
              <w:rPr>
                <w:rFonts w:cs="Times New Roman"/>
                <w:sz w:val="24"/>
                <w:szCs w:val="24"/>
              </w:rPr>
            </w:pPr>
            <w:r>
              <w:t>NA</w:t>
            </w:r>
          </w:p>
        </w:tc>
        <w:tc>
          <w:tcPr>
            <w:tcW w:w="1035" w:type="dxa"/>
            <w:hideMark/>
          </w:tcPr>
          <w:p w14:paraId="49A02E91" w14:textId="77777777" w:rsidR="008D0665" w:rsidRPr="00042605" w:rsidRDefault="008D0665" w:rsidP="00E11E65">
            <w:pPr>
              <w:pStyle w:val="TableTextCentered"/>
              <w:rPr>
                <w:rFonts w:cs="Times New Roman"/>
                <w:sz w:val="24"/>
                <w:szCs w:val="24"/>
              </w:rPr>
            </w:pPr>
            <w:r w:rsidRPr="00042605">
              <w:t>42.4 </w:t>
            </w:r>
          </w:p>
        </w:tc>
        <w:tc>
          <w:tcPr>
            <w:tcW w:w="1035" w:type="dxa"/>
            <w:hideMark/>
          </w:tcPr>
          <w:p w14:paraId="21274233" w14:textId="68DBF246" w:rsidR="008D0665" w:rsidRPr="00042605" w:rsidRDefault="00C375B9" w:rsidP="00E11E65">
            <w:pPr>
              <w:pStyle w:val="TableTextCentered"/>
              <w:rPr>
                <w:rFonts w:cs="Times New Roman"/>
                <w:sz w:val="24"/>
                <w:szCs w:val="24"/>
              </w:rPr>
            </w:pPr>
            <w:r>
              <w:t>NA</w:t>
            </w:r>
          </w:p>
        </w:tc>
        <w:tc>
          <w:tcPr>
            <w:tcW w:w="1035" w:type="dxa"/>
            <w:hideMark/>
          </w:tcPr>
          <w:p w14:paraId="7A2369FA" w14:textId="2F9FD12D" w:rsidR="008D0665" w:rsidRPr="00042605" w:rsidRDefault="00C375B9" w:rsidP="00E11E65">
            <w:pPr>
              <w:pStyle w:val="TableTextCentered"/>
              <w:rPr>
                <w:rFonts w:cs="Times New Roman"/>
                <w:sz w:val="24"/>
                <w:szCs w:val="24"/>
              </w:rPr>
            </w:pPr>
            <w:r>
              <w:t>NA</w:t>
            </w:r>
          </w:p>
        </w:tc>
      </w:tr>
      <w:tr w:rsidR="00E11E65" w:rsidRPr="001913D9" w14:paraId="57EAEF0C" w14:textId="77777777" w:rsidTr="00870FB7">
        <w:trPr>
          <w:cnfStyle w:val="000000100000" w:firstRow="0" w:lastRow="0" w:firstColumn="0" w:lastColumn="0" w:oddVBand="0" w:evenVBand="0" w:oddHBand="1" w:evenHBand="0" w:firstRowFirstColumn="0" w:firstRowLastColumn="0" w:lastRowFirstColumn="0" w:lastRowLastColumn="0"/>
        </w:trPr>
        <w:tc>
          <w:tcPr>
            <w:tcW w:w="1066" w:type="dxa"/>
            <w:hideMark/>
          </w:tcPr>
          <w:p w14:paraId="5ADE09D2" w14:textId="77777777" w:rsidR="008D0665" w:rsidRPr="00042605" w:rsidRDefault="008D0665" w:rsidP="00E11E65">
            <w:pPr>
              <w:pStyle w:val="TableTextCentered"/>
              <w:rPr>
                <w:rFonts w:cs="Times New Roman"/>
                <w:sz w:val="24"/>
                <w:szCs w:val="24"/>
              </w:rPr>
            </w:pPr>
            <w:r w:rsidRPr="00042605">
              <w:t>5 </w:t>
            </w:r>
          </w:p>
        </w:tc>
        <w:tc>
          <w:tcPr>
            <w:tcW w:w="1034" w:type="dxa"/>
            <w:hideMark/>
          </w:tcPr>
          <w:p w14:paraId="132B9E40" w14:textId="77777777" w:rsidR="008D0665" w:rsidRPr="00042605" w:rsidRDefault="008D0665" w:rsidP="00E11E65">
            <w:pPr>
              <w:pStyle w:val="TableTextCentered"/>
              <w:rPr>
                <w:rFonts w:cs="Times New Roman"/>
                <w:sz w:val="24"/>
                <w:szCs w:val="24"/>
              </w:rPr>
            </w:pPr>
            <w:r w:rsidRPr="00042605">
              <w:t>214 </w:t>
            </w:r>
          </w:p>
        </w:tc>
        <w:tc>
          <w:tcPr>
            <w:tcW w:w="1035" w:type="dxa"/>
            <w:hideMark/>
          </w:tcPr>
          <w:p w14:paraId="0B62B261" w14:textId="77777777" w:rsidR="008D0665" w:rsidRPr="00042605" w:rsidRDefault="008D0665" w:rsidP="00E11E65">
            <w:pPr>
              <w:pStyle w:val="TableTextCentered"/>
              <w:rPr>
                <w:rFonts w:cs="Times New Roman"/>
                <w:sz w:val="24"/>
                <w:szCs w:val="24"/>
              </w:rPr>
            </w:pPr>
            <w:r w:rsidRPr="00042605">
              <w:t>50.9 </w:t>
            </w:r>
          </w:p>
        </w:tc>
        <w:tc>
          <w:tcPr>
            <w:tcW w:w="1035" w:type="dxa"/>
            <w:hideMark/>
          </w:tcPr>
          <w:p w14:paraId="6461DE65" w14:textId="77777777" w:rsidR="008D0665" w:rsidRPr="00042605" w:rsidRDefault="008D0665" w:rsidP="00E11E65">
            <w:pPr>
              <w:pStyle w:val="TableTextCentered"/>
              <w:rPr>
                <w:rFonts w:cs="Times New Roman"/>
                <w:sz w:val="24"/>
                <w:szCs w:val="24"/>
              </w:rPr>
            </w:pPr>
            <w:r w:rsidRPr="00042605">
              <w:t>41.4 </w:t>
            </w:r>
          </w:p>
        </w:tc>
        <w:tc>
          <w:tcPr>
            <w:tcW w:w="1035" w:type="dxa"/>
            <w:hideMark/>
          </w:tcPr>
          <w:p w14:paraId="199DBA83" w14:textId="77777777" w:rsidR="008D0665" w:rsidRPr="00042605" w:rsidRDefault="008D0665" w:rsidP="00E11E65">
            <w:pPr>
              <w:pStyle w:val="TableTextCentered"/>
              <w:rPr>
                <w:rFonts w:cs="Times New Roman"/>
                <w:sz w:val="24"/>
                <w:szCs w:val="24"/>
              </w:rPr>
            </w:pPr>
            <w:r w:rsidRPr="00042605">
              <w:t>34.9 </w:t>
            </w:r>
          </w:p>
        </w:tc>
        <w:tc>
          <w:tcPr>
            <w:tcW w:w="1034" w:type="dxa"/>
            <w:hideMark/>
          </w:tcPr>
          <w:p w14:paraId="5308E3B1" w14:textId="77777777" w:rsidR="008D0665" w:rsidRPr="00042605" w:rsidRDefault="008D0665" w:rsidP="00E11E65">
            <w:pPr>
              <w:pStyle w:val="TableTextCentered"/>
              <w:rPr>
                <w:rFonts w:cs="Times New Roman"/>
                <w:sz w:val="24"/>
                <w:szCs w:val="24"/>
              </w:rPr>
            </w:pPr>
            <w:r w:rsidRPr="00042605">
              <w:t>216 </w:t>
            </w:r>
          </w:p>
        </w:tc>
        <w:tc>
          <w:tcPr>
            <w:tcW w:w="1035" w:type="dxa"/>
            <w:hideMark/>
          </w:tcPr>
          <w:p w14:paraId="1713EEAC" w14:textId="77777777" w:rsidR="008D0665" w:rsidRPr="00042605" w:rsidRDefault="008D0665" w:rsidP="00E11E65">
            <w:pPr>
              <w:pStyle w:val="TableTextCentered"/>
              <w:rPr>
                <w:rFonts w:cs="Times New Roman"/>
                <w:sz w:val="24"/>
                <w:szCs w:val="24"/>
              </w:rPr>
            </w:pPr>
            <w:r w:rsidRPr="00042605">
              <w:t>52.9 </w:t>
            </w:r>
          </w:p>
        </w:tc>
        <w:tc>
          <w:tcPr>
            <w:tcW w:w="1035" w:type="dxa"/>
            <w:hideMark/>
          </w:tcPr>
          <w:p w14:paraId="72B7E924" w14:textId="77777777" w:rsidR="008D0665" w:rsidRPr="00042605" w:rsidRDefault="008D0665" w:rsidP="00E11E65">
            <w:pPr>
              <w:pStyle w:val="TableTextCentered"/>
              <w:rPr>
                <w:rFonts w:cs="Times New Roman"/>
                <w:sz w:val="24"/>
                <w:szCs w:val="24"/>
              </w:rPr>
            </w:pPr>
            <w:r w:rsidRPr="00042605">
              <w:t>30.9 </w:t>
            </w:r>
          </w:p>
        </w:tc>
        <w:tc>
          <w:tcPr>
            <w:tcW w:w="1035" w:type="dxa"/>
            <w:hideMark/>
          </w:tcPr>
          <w:p w14:paraId="1477EDD0" w14:textId="77777777" w:rsidR="008D0665" w:rsidRPr="00042605" w:rsidRDefault="008D0665" w:rsidP="00E11E65">
            <w:pPr>
              <w:pStyle w:val="TableTextCentered"/>
              <w:rPr>
                <w:rFonts w:cs="Times New Roman"/>
                <w:sz w:val="24"/>
                <w:szCs w:val="24"/>
              </w:rPr>
            </w:pPr>
            <w:r w:rsidRPr="00042605">
              <w:t>31.9 </w:t>
            </w:r>
          </w:p>
        </w:tc>
      </w:tr>
      <w:tr w:rsidR="00E11E65" w:rsidRPr="001913D9" w14:paraId="52FB1987" w14:textId="77777777" w:rsidTr="00870FB7">
        <w:tc>
          <w:tcPr>
            <w:tcW w:w="1066" w:type="dxa"/>
            <w:hideMark/>
          </w:tcPr>
          <w:p w14:paraId="6AE178D2" w14:textId="77777777" w:rsidR="008D0665" w:rsidRPr="00042605" w:rsidRDefault="008D0665" w:rsidP="00E11E65">
            <w:pPr>
              <w:pStyle w:val="TableTextCentered"/>
              <w:rPr>
                <w:rFonts w:cs="Times New Roman"/>
                <w:sz w:val="24"/>
                <w:szCs w:val="24"/>
              </w:rPr>
            </w:pPr>
            <w:r w:rsidRPr="00042605">
              <w:t>6 </w:t>
            </w:r>
          </w:p>
        </w:tc>
        <w:tc>
          <w:tcPr>
            <w:tcW w:w="1034" w:type="dxa"/>
            <w:hideMark/>
          </w:tcPr>
          <w:p w14:paraId="66E50BD8" w14:textId="77777777" w:rsidR="008D0665" w:rsidRPr="00042605" w:rsidRDefault="008D0665" w:rsidP="00E11E65">
            <w:pPr>
              <w:pStyle w:val="TableTextCentered"/>
              <w:rPr>
                <w:rFonts w:cs="Times New Roman"/>
                <w:sz w:val="24"/>
                <w:szCs w:val="24"/>
              </w:rPr>
            </w:pPr>
            <w:r w:rsidRPr="00042605">
              <w:t>230 </w:t>
            </w:r>
          </w:p>
        </w:tc>
        <w:tc>
          <w:tcPr>
            <w:tcW w:w="1035" w:type="dxa"/>
            <w:hideMark/>
          </w:tcPr>
          <w:p w14:paraId="7C044B89" w14:textId="77777777" w:rsidR="008D0665" w:rsidRPr="00042605" w:rsidRDefault="008D0665" w:rsidP="00E11E65">
            <w:pPr>
              <w:pStyle w:val="TableTextCentered"/>
              <w:rPr>
                <w:rFonts w:cs="Times New Roman"/>
                <w:sz w:val="24"/>
                <w:szCs w:val="24"/>
              </w:rPr>
            </w:pPr>
            <w:r w:rsidRPr="00042605">
              <w:t>43.6 </w:t>
            </w:r>
          </w:p>
        </w:tc>
        <w:tc>
          <w:tcPr>
            <w:tcW w:w="1035" w:type="dxa"/>
            <w:hideMark/>
          </w:tcPr>
          <w:p w14:paraId="4BD2C074" w14:textId="77777777" w:rsidR="008D0665" w:rsidRPr="00042605" w:rsidRDefault="008D0665" w:rsidP="00E11E65">
            <w:pPr>
              <w:pStyle w:val="TableTextCentered"/>
              <w:rPr>
                <w:rFonts w:cs="Times New Roman"/>
                <w:sz w:val="24"/>
                <w:szCs w:val="24"/>
              </w:rPr>
            </w:pPr>
            <w:r w:rsidRPr="00042605">
              <w:t>36.8 </w:t>
            </w:r>
          </w:p>
        </w:tc>
        <w:tc>
          <w:tcPr>
            <w:tcW w:w="1035" w:type="dxa"/>
            <w:hideMark/>
          </w:tcPr>
          <w:p w14:paraId="6F2DFB61" w14:textId="77777777" w:rsidR="008D0665" w:rsidRPr="00042605" w:rsidRDefault="008D0665" w:rsidP="00E11E65">
            <w:pPr>
              <w:pStyle w:val="TableTextCentered"/>
              <w:rPr>
                <w:rFonts w:cs="Times New Roman"/>
                <w:sz w:val="24"/>
                <w:szCs w:val="24"/>
              </w:rPr>
            </w:pPr>
            <w:r w:rsidRPr="00042605">
              <w:t>37.3 </w:t>
            </w:r>
          </w:p>
        </w:tc>
        <w:tc>
          <w:tcPr>
            <w:tcW w:w="1034" w:type="dxa"/>
            <w:hideMark/>
          </w:tcPr>
          <w:p w14:paraId="52119EE4" w14:textId="77777777" w:rsidR="008D0665" w:rsidRPr="00042605" w:rsidRDefault="008D0665" w:rsidP="00E11E65">
            <w:pPr>
              <w:pStyle w:val="TableTextCentered"/>
              <w:rPr>
                <w:rFonts w:cs="Times New Roman"/>
                <w:sz w:val="24"/>
                <w:szCs w:val="24"/>
              </w:rPr>
            </w:pPr>
            <w:r w:rsidRPr="00042605">
              <w:t>229 </w:t>
            </w:r>
          </w:p>
        </w:tc>
        <w:tc>
          <w:tcPr>
            <w:tcW w:w="1035" w:type="dxa"/>
            <w:hideMark/>
          </w:tcPr>
          <w:p w14:paraId="090964FA" w14:textId="77777777" w:rsidR="008D0665" w:rsidRPr="00042605" w:rsidRDefault="008D0665" w:rsidP="00E11E65">
            <w:pPr>
              <w:pStyle w:val="TableTextCentered"/>
              <w:rPr>
                <w:rFonts w:cs="Times New Roman"/>
                <w:sz w:val="24"/>
                <w:szCs w:val="24"/>
              </w:rPr>
            </w:pPr>
            <w:r w:rsidRPr="00042605">
              <w:t>41.6 </w:t>
            </w:r>
          </w:p>
        </w:tc>
        <w:tc>
          <w:tcPr>
            <w:tcW w:w="1035" w:type="dxa"/>
            <w:hideMark/>
          </w:tcPr>
          <w:p w14:paraId="48737D9F" w14:textId="77777777" w:rsidR="008D0665" w:rsidRPr="00042605" w:rsidRDefault="008D0665" w:rsidP="00E11E65">
            <w:pPr>
              <w:pStyle w:val="TableTextCentered"/>
              <w:rPr>
                <w:rFonts w:cs="Times New Roman"/>
                <w:sz w:val="24"/>
                <w:szCs w:val="24"/>
              </w:rPr>
            </w:pPr>
            <w:r w:rsidRPr="00042605">
              <w:t>29.6 </w:t>
            </w:r>
          </w:p>
        </w:tc>
        <w:tc>
          <w:tcPr>
            <w:tcW w:w="1035" w:type="dxa"/>
            <w:hideMark/>
          </w:tcPr>
          <w:p w14:paraId="11A71C73" w14:textId="77777777" w:rsidR="008D0665" w:rsidRPr="00042605" w:rsidRDefault="008D0665" w:rsidP="00E11E65">
            <w:pPr>
              <w:pStyle w:val="TableTextCentered"/>
              <w:rPr>
                <w:rFonts w:cs="Times New Roman"/>
                <w:sz w:val="24"/>
                <w:szCs w:val="24"/>
              </w:rPr>
            </w:pPr>
            <w:r w:rsidRPr="00042605">
              <w:t>26.3 </w:t>
            </w:r>
          </w:p>
        </w:tc>
      </w:tr>
      <w:tr w:rsidR="00E11E65" w:rsidRPr="001913D9" w14:paraId="671EE398" w14:textId="77777777" w:rsidTr="00870FB7">
        <w:trPr>
          <w:cnfStyle w:val="000000100000" w:firstRow="0" w:lastRow="0" w:firstColumn="0" w:lastColumn="0" w:oddVBand="0" w:evenVBand="0" w:oddHBand="1" w:evenHBand="0" w:firstRowFirstColumn="0" w:firstRowLastColumn="0" w:lastRowFirstColumn="0" w:lastRowLastColumn="0"/>
        </w:trPr>
        <w:tc>
          <w:tcPr>
            <w:tcW w:w="1066" w:type="dxa"/>
            <w:hideMark/>
          </w:tcPr>
          <w:p w14:paraId="060F4143" w14:textId="77777777" w:rsidR="008D0665" w:rsidRPr="00042605" w:rsidRDefault="008D0665" w:rsidP="00E11E65">
            <w:pPr>
              <w:pStyle w:val="TableTextCentered"/>
              <w:rPr>
                <w:rFonts w:cs="Times New Roman"/>
                <w:sz w:val="24"/>
                <w:szCs w:val="24"/>
              </w:rPr>
            </w:pPr>
            <w:r w:rsidRPr="00042605">
              <w:t>7 </w:t>
            </w:r>
          </w:p>
        </w:tc>
        <w:tc>
          <w:tcPr>
            <w:tcW w:w="1034" w:type="dxa"/>
            <w:hideMark/>
          </w:tcPr>
          <w:p w14:paraId="12476C6D" w14:textId="77777777" w:rsidR="008D0665" w:rsidRPr="00042605" w:rsidRDefault="008D0665" w:rsidP="00E11E65">
            <w:pPr>
              <w:pStyle w:val="TableTextCentered"/>
              <w:rPr>
                <w:rFonts w:cs="Times New Roman"/>
                <w:sz w:val="24"/>
                <w:szCs w:val="24"/>
              </w:rPr>
            </w:pPr>
            <w:r w:rsidRPr="00042605">
              <w:t>249 </w:t>
            </w:r>
          </w:p>
        </w:tc>
        <w:tc>
          <w:tcPr>
            <w:tcW w:w="1035" w:type="dxa"/>
            <w:hideMark/>
          </w:tcPr>
          <w:p w14:paraId="59175734" w14:textId="77777777" w:rsidR="008D0665" w:rsidRPr="00042605" w:rsidRDefault="008D0665" w:rsidP="00E11E65">
            <w:pPr>
              <w:pStyle w:val="TableTextCentered"/>
              <w:rPr>
                <w:rFonts w:cs="Times New Roman"/>
                <w:sz w:val="24"/>
                <w:szCs w:val="24"/>
              </w:rPr>
            </w:pPr>
            <w:r w:rsidRPr="00042605">
              <w:t>68.6 </w:t>
            </w:r>
          </w:p>
        </w:tc>
        <w:tc>
          <w:tcPr>
            <w:tcW w:w="1035" w:type="dxa"/>
            <w:hideMark/>
          </w:tcPr>
          <w:p w14:paraId="6F795C46" w14:textId="77777777" w:rsidR="008D0665" w:rsidRPr="00042605" w:rsidRDefault="008D0665" w:rsidP="00E11E65">
            <w:pPr>
              <w:pStyle w:val="TableTextCentered"/>
              <w:rPr>
                <w:rFonts w:cs="Times New Roman"/>
                <w:sz w:val="24"/>
                <w:szCs w:val="24"/>
              </w:rPr>
            </w:pPr>
            <w:r w:rsidRPr="00042605">
              <w:t>44.8 </w:t>
            </w:r>
          </w:p>
        </w:tc>
        <w:tc>
          <w:tcPr>
            <w:tcW w:w="1035" w:type="dxa"/>
            <w:hideMark/>
          </w:tcPr>
          <w:p w14:paraId="1DD5E956" w14:textId="77777777" w:rsidR="008D0665" w:rsidRPr="00042605" w:rsidRDefault="008D0665" w:rsidP="00E11E65">
            <w:pPr>
              <w:pStyle w:val="TableTextCentered"/>
              <w:rPr>
                <w:rFonts w:cs="Times New Roman"/>
                <w:sz w:val="24"/>
                <w:szCs w:val="24"/>
              </w:rPr>
            </w:pPr>
            <w:r w:rsidRPr="00042605">
              <w:t>36.1 </w:t>
            </w:r>
          </w:p>
        </w:tc>
        <w:tc>
          <w:tcPr>
            <w:tcW w:w="1034" w:type="dxa"/>
            <w:hideMark/>
          </w:tcPr>
          <w:p w14:paraId="32653E1E" w14:textId="77777777" w:rsidR="008D0665" w:rsidRPr="00042605" w:rsidRDefault="008D0665" w:rsidP="00E11E65">
            <w:pPr>
              <w:pStyle w:val="TableTextCentered"/>
              <w:rPr>
                <w:rFonts w:cs="Times New Roman"/>
                <w:sz w:val="24"/>
                <w:szCs w:val="24"/>
              </w:rPr>
            </w:pPr>
            <w:r w:rsidRPr="00042605">
              <w:t>248 </w:t>
            </w:r>
          </w:p>
        </w:tc>
        <w:tc>
          <w:tcPr>
            <w:tcW w:w="1035" w:type="dxa"/>
            <w:hideMark/>
          </w:tcPr>
          <w:p w14:paraId="710CCF60" w14:textId="77777777" w:rsidR="008D0665" w:rsidRPr="00042605" w:rsidRDefault="008D0665" w:rsidP="00E11E65">
            <w:pPr>
              <w:pStyle w:val="TableTextCentered"/>
              <w:rPr>
                <w:rFonts w:cs="Times New Roman"/>
                <w:sz w:val="24"/>
                <w:szCs w:val="24"/>
              </w:rPr>
            </w:pPr>
            <w:r w:rsidRPr="00042605">
              <w:t>48.4 </w:t>
            </w:r>
          </w:p>
        </w:tc>
        <w:tc>
          <w:tcPr>
            <w:tcW w:w="1035" w:type="dxa"/>
            <w:hideMark/>
          </w:tcPr>
          <w:p w14:paraId="137C84D9" w14:textId="77777777" w:rsidR="008D0665" w:rsidRPr="00042605" w:rsidRDefault="008D0665" w:rsidP="00E11E65">
            <w:pPr>
              <w:pStyle w:val="TableTextCentered"/>
              <w:rPr>
                <w:rFonts w:cs="Times New Roman"/>
                <w:sz w:val="24"/>
                <w:szCs w:val="24"/>
              </w:rPr>
            </w:pPr>
            <w:r w:rsidRPr="00042605">
              <w:t>27.6 </w:t>
            </w:r>
          </w:p>
        </w:tc>
        <w:tc>
          <w:tcPr>
            <w:tcW w:w="1035" w:type="dxa"/>
            <w:hideMark/>
          </w:tcPr>
          <w:p w14:paraId="2B012CC2" w14:textId="77777777" w:rsidR="008D0665" w:rsidRPr="00042605" w:rsidRDefault="008D0665" w:rsidP="00E11E65">
            <w:pPr>
              <w:pStyle w:val="TableTextCentered"/>
              <w:rPr>
                <w:rFonts w:cs="Times New Roman"/>
                <w:sz w:val="24"/>
                <w:szCs w:val="24"/>
              </w:rPr>
            </w:pPr>
            <w:r w:rsidRPr="00042605">
              <w:t>35.8 </w:t>
            </w:r>
          </w:p>
        </w:tc>
      </w:tr>
      <w:tr w:rsidR="00E11E65" w:rsidRPr="001913D9" w14:paraId="304AA6AD" w14:textId="77777777" w:rsidTr="00870FB7">
        <w:tc>
          <w:tcPr>
            <w:tcW w:w="1066" w:type="dxa"/>
            <w:hideMark/>
          </w:tcPr>
          <w:p w14:paraId="270E253F" w14:textId="77777777" w:rsidR="008D0665" w:rsidRPr="00042605" w:rsidRDefault="008D0665" w:rsidP="00E11E65">
            <w:pPr>
              <w:pStyle w:val="TableTextCentered"/>
              <w:rPr>
                <w:rFonts w:cs="Times New Roman"/>
                <w:sz w:val="24"/>
                <w:szCs w:val="24"/>
              </w:rPr>
            </w:pPr>
            <w:r w:rsidRPr="00042605">
              <w:t>8 </w:t>
            </w:r>
          </w:p>
        </w:tc>
        <w:tc>
          <w:tcPr>
            <w:tcW w:w="1034" w:type="dxa"/>
            <w:hideMark/>
          </w:tcPr>
          <w:p w14:paraId="64B7B25C" w14:textId="77777777" w:rsidR="008D0665" w:rsidRPr="00042605" w:rsidRDefault="008D0665" w:rsidP="00E11E65">
            <w:pPr>
              <w:pStyle w:val="TableTextCentered"/>
              <w:rPr>
                <w:rFonts w:cs="Times New Roman"/>
                <w:sz w:val="24"/>
                <w:szCs w:val="24"/>
              </w:rPr>
            </w:pPr>
            <w:r w:rsidRPr="00042605">
              <w:t>236 </w:t>
            </w:r>
          </w:p>
        </w:tc>
        <w:tc>
          <w:tcPr>
            <w:tcW w:w="1035" w:type="dxa"/>
            <w:hideMark/>
          </w:tcPr>
          <w:p w14:paraId="76425068" w14:textId="77777777" w:rsidR="008D0665" w:rsidRPr="00042605" w:rsidRDefault="008D0665" w:rsidP="00E11E65">
            <w:pPr>
              <w:pStyle w:val="TableTextCentered"/>
              <w:rPr>
                <w:rFonts w:cs="Times New Roman"/>
                <w:sz w:val="24"/>
                <w:szCs w:val="24"/>
              </w:rPr>
            </w:pPr>
            <w:r w:rsidRPr="00042605">
              <w:t>65.9 </w:t>
            </w:r>
          </w:p>
        </w:tc>
        <w:tc>
          <w:tcPr>
            <w:tcW w:w="1035" w:type="dxa"/>
            <w:hideMark/>
          </w:tcPr>
          <w:p w14:paraId="69138F94" w14:textId="77777777" w:rsidR="008D0665" w:rsidRPr="00042605" w:rsidRDefault="008D0665" w:rsidP="00E11E65">
            <w:pPr>
              <w:pStyle w:val="TableTextCentered"/>
              <w:rPr>
                <w:rFonts w:cs="Times New Roman"/>
                <w:sz w:val="24"/>
                <w:szCs w:val="24"/>
              </w:rPr>
            </w:pPr>
            <w:r w:rsidRPr="00042605">
              <w:t>51.1 </w:t>
            </w:r>
          </w:p>
        </w:tc>
        <w:tc>
          <w:tcPr>
            <w:tcW w:w="1035" w:type="dxa"/>
            <w:hideMark/>
          </w:tcPr>
          <w:p w14:paraId="2E780CE3" w14:textId="77777777" w:rsidR="008D0665" w:rsidRPr="00042605" w:rsidRDefault="008D0665" w:rsidP="00E11E65">
            <w:pPr>
              <w:pStyle w:val="TableTextCentered"/>
              <w:rPr>
                <w:rFonts w:cs="Times New Roman"/>
                <w:sz w:val="24"/>
                <w:szCs w:val="24"/>
              </w:rPr>
            </w:pPr>
            <w:r w:rsidRPr="00042605">
              <w:t>34.8 </w:t>
            </w:r>
          </w:p>
        </w:tc>
        <w:tc>
          <w:tcPr>
            <w:tcW w:w="1034" w:type="dxa"/>
            <w:hideMark/>
          </w:tcPr>
          <w:p w14:paraId="4E933E6D" w14:textId="77777777" w:rsidR="008D0665" w:rsidRPr="00042605" w:rsidRDefault="008D0665" w:rsidP="00E11E65">
            <w:pPr>
              <w:pStyle w:val="TableTextCentered"/>
              <w:rPr>
                <w:rFonts w:cs="Times New Roman"/>
                <w:sz w:val="24"/>
                <w:szCs w:val="24"/>
              </w:rPr>
            </w:pPr>
            <w:r w:rsidRPr="00042605">
              <w:t>235 </w:t>
            </w:r>
          </w:p>
        </w:tc>
        <w:tc>
          <w:tcPr>
            <w:tcW w:w="1035" w:type="dxa"/>
            <w:hideMark/>
          </w:tcPr>
          <w:p w14:paraId="01CEACE6" w14:textId="77777777" w:rsidR="008D0665" w:rsidRPr="00042605" w:rsidRDefault="008D0665" w:rsidP="00E11E65">
            <w:pPr>
              <w:pStyle w:val="TableTextCentered"/>
              <w:rPr>
                <w:rFonts w:cs="Times New Roman"/>
                <w:sz w:val="24"/>
                <w:szCs w:val="24"/>
              </w:rPr>
            </w:pPr>
            <w:r w:rsidRPr="00042605">
              <w:t>71.3 </w:t>
            </w:r>
          </w:p>
        </w:tc>
        <w:tc>
          <w:tcPr>
            <w:tcW w:w="1035" w:type="dxa"/>
            <w:hideMark/>
          </w:tcPr>
          <w:p w14:paraId="70CBAA1A" w14:textId="77777777" w:rsidR="008D0665" w:rsidRPr="00042605" w:rsidRDefault="008D0665" w:rsidP="00E11E65">
            <w:pPr>
              <w:pStyle w:val="TableTextCentered"/>
              <w:rPr>
                <w:rFonts w:cs="Times New Roman"/>
                <w:sz w:val="24"/>
                <w:szCs w:val="24"/>
              </w:rPr>
            </w:pPr>
            <w:r w:rsidRPr="00042605">
              <w:t>35.3 </w:t>
            </w:r>
          </w:p>
        </w:tc>
        <w:tc>
          <w:tcPr>
            <w:tcW w:w="1035" w:type="dxa"/>
            <w:hideMark/>
          </w:tcPr>
          <w:p w14:paraId="50498A47" w14:textId="77777777" w:rsidR="008D0665" w:rsidRPr="00042605" w:rsidRDefault="008D0665" w:rsidP="00E11E65">
            <w:pPr>
              <w:pStyle w:val="TableTextCentered"/>
              <w:rPr>
                <w:rFonts w:cs="Times New Roman"/>
                <w:sz w:val="24"/>
                <w:szCs w:val="24"/>
              </w:rPr>
            </w:pPr>
            <w:r w:rsidRPr="00042605">
              <w:t>27.4 </w:t>
            </w:r>
          </w:p>
        </w:tc>
      </w:tr>
      <w:tr w:rsidR="00E11E65" w:rsidRPr="001913D9" w14:paraId="4AD75322" w14:textId="77777777" w:rsidTr="00870FB7">
        <w:trPr>
          <w:cnfStyle w:val="000000100000" w:firstRow="0" w:lastRow="0" w:firstColumn="0" w:lastColumn="0" w:oddVBand="0" w:evenVBand="0" w:oddHBand="1" w:evenHBand="0" w:firstRowFirstColumn="0" w:firstRowLastColumn="0" w:lastRowFirstColumn="0" w:lastRowLastColumn="0"/>
        </w:trPr>
        <w:tc>
          <w:tcPr>
            <w:tcW w:w="1066" w:type="dxa"/>
            <w:hideMark/>
          </w:tcPr>
          <w:p w14:paraId="3AE90F5E" w14:textId="23440B89" w:rsidR="008D0665" w:rsidRPr="00042605" w:rsidRDefault="008D0665" w:rsidP="00E11E65">
            <w:pPr>
              <w:pStyle w:val="TableTextCentered"/>
              <w:rPr>
                <w:rFonts w:cs="Times New Roman"/>
                <w:sz w:val="24"/>
                <w:szCs w:val="24"/>
              </w:rPr>
            </w:pPr>
            <w:r w:rsidRPr="00042605">
              <w:t>3</w:t>
            </w:r>
            <w:r w:rsidR="00D64FB8">
              <w:t>-</w:t>
            </w:r>
            <w:r w:rsidRPr="00042605">
              <w:t>8 </w:t>
            </w:r>
          </w:p>
        </w:tc>
        <w:tc>
          <w:tcPr>
            <w:tcW w:w="1034" w:type="dxa"/>
            <w:hideMark/>
          </w:tcPr>
          <w:p w14:paraId="19FF5ECB" w14:textId="77777777" w:rsidR="008D0665" w:rsidRPr="00042605" w:rsidRDefault="008D0665" w:rsidP="00E11E65">
            <w:pPr>
              <w:pStyle w:val="TableTextCentered"/>
              <w:rPr>
                <w:rFonts w:cs="Times New Roman"/>
                <w:sz w:val="24"/>
                <w:szCs w:val="24"/>
              </w:rPr>
            </w:pPr>
            <w:r w:rsidRPr="00042605">
              <w:t>929 </w:t>
            </w:r>
          </w:p>
        </w:tc>
        <w:tc>
          <w:tcPr>
            <w:tcW w:w="1035" w:type="dxa"/>
            <w:hideMark/>
          </w:tcPr>
          <w:p w14:paraId="74E45CD2" w14:textId="77777777" w:rsidR="008D0665" w:rsidRPr="00042605" w:rsidRDefault="008D0665" w:rsidP="00E11E65">
            <w:pPr>
              <w:pStyle w:val="TableTextCentered"/>
              <w:rPr>
                <w:rFonts w:cs="Times New Roman"/>
                <w:sz w:val="24"/>
                <w:szCs w:val="24"/>
              </w:rPr>
            </w:pPr>
            <w:r w:rsidRPr="00042605">
              <w:t>56.1 </w:t>
            </w:r>
          </w:p>
        </w:tc>
        <w:tc>
          <w:tcPr>
            <w:tcW w:w="1035" w:type="dxa"/>
            <w:hideMark/>
          </w:tcPr>
          <w:p w14:paraId="77C9E4A3" w14:textId="77777777" w:rsidR="008D0665" w:rsidRPr="00042605" w:rsidRDefault="008D0665" w:rsidP="00E11E65">
            <w:pPr>
              <w:pStyle w:val="TableTextCentered"/>
              <w:rPr>
                <w:rFonts w:cs="Times New Roman"/>
                <w:sz w:val="24"/>
                <w:szCs w:val="24"/>
              </w:rPr>
            </w:pPr>
            <w:r w:rsidRPr="00042605">
              <w:t>43.6 </w:t>
            </w:r>
          </w:p>
        </w:tc>
        <w:tc>
          <w:tcPr>
            <w:tcW w:w="1035" w:type="dxa"/>
            <w:hideMark/>
          </w:tcPr>
          <w:p w14:paraId="17554744" w14:textId="77777777" w:rsidR="008D0665" w:rsidRPr="00042605" w:rsidRDefault="008D0665" w:rsidP="00E11E65">
            <w:pPr>
              <w:pStyle w:val="TableTextCentered"/>
              <w:rPr>
                <w:rFonts w:cs="Times New Roman"/>
                <w:sz w:val="24"/>
                <w:szCs w:val="24"/>
              </w:rPr>
            </w:pPr>
            <w:r w:rsidRPr="00042605">
              <w:t>35.8 </w:t>
            </w:r>
          </w:p>
        </w:tc>
        <w:tc>
          <w:tcPr>
            <w:tcW w:w="1034" w:type="dxa"/>
            <w:hideMark/>
          </w:tcPr>
          <w:p w14:paraId="3D9BAD88" w14:textId="77777777" w:rsidR="008D0665" w:rsidRPr="00042605" w:rsidRDefault="008D0665" w:rsidP="00E11E65">
            <w:pPr>
              <w:pStyle w:val="TableTextCentered"/>
              <w:rPr>
                <w:rFonts w:cs="Times New Roman"/>
                <w:sz w:val="24"/>
                <w:szCs w:val="24"/>
              </w:rPr>
            </w:pPr>
            <w:r w:rsidRPr="00042605">
              <w:t>928 </w:t>
            </w:r>
          </w:p>
        </w:tc>
        <w:tc>
          <w:tcPr>
            <w:tcW w:w="1035" w:type="dxa"/>
            <w:hideMark/>
          </w:tcPr>
          <w:p w14:paraId="185D0C3B" w14:textId="77777777" w:rsidR="008D0665" w:rsidRPr="00042605" w:rsidRDefault="008D0665" w:rsidP="00E11E65">
            <w:pPr>
              <w:pStyle w:val="TableTextCentered"/>
              <w:rPr>
                <w:rFonts w:cs="Times New Roman"/>
                <w:sz w:val="24"/>
                <w:szCs w:val="24"/>
              </w:rPr>
            </w:pPr>
            <w:r w:rsidRPr="00042605">
              <w:t>51.6 </w:t>
            </w:r>
          </w:p>
        </w:tc>
        <w:tc>
          <w:tcPr>
            <w:tcW w:w="1035" w:type="dxa"/>
            <w:hideMark/>
          </w:tcPr>
          <w:p w14:paraId="44AAF465" w14:textId="77777777" w:rsidR="008D0665" w:rsidRPr="00042605" w:rsidRDefault="008D0665" w:rsidP="00E11E65">
            <w:pPr>
              <w:pStyle w:val="TableTextCentered"/>
              <w:rPr>
                <w:rFonts w:cs="Times New Roman"/>
                <w:sz w:val="24"/>
                <w:szCs w:val="24"/>
              </w:rPr>
            </w:pPr>
            <w:r w:rsidRPr="00042605">
              <w:t>30.8 </w:t>
            </w:r>
          </w:p>
        </w:tc>
        <w:tc>
          <w:tcPr>
            <w:tcW w:w="1035" w:type="dxa"/>
            <w:hideMark/>
          </w:tcPr>
          <w:p w14:paraId="6D6EB309" w14:textId="77777777" w:rsidR="008D0665" w:rsidRPr="00042605" w:rsidRDefault="008D0665" w:rsidP="00E11E65">
            <w:pPr>
              <w:pStyle w:val="TableTextCentered"/>
              <w:rPr>
                <w:rFonts w:cs="Times New Roman"/>
                <w:sz w:val="24"/>
                <w:szCs w:val="24"/>
              </w:rPr>
            </w:pPr>
            <w:r w:rsidRPr="00042605">
              <w:t>30.4 </w:t>
            </w:r>
          </w:p>
        </w:tc>
      </w:tr>
      <w:tr w:rsidR="00E11E65" w:rsidRPr="001913D9" w14:paraId="2F2D7838" w14:textId="77777777" w:rsidTr="00870FB7">
        <w:tc>
          <w:tcPr>
            <w:tcW w:w="1066" w:type="dxa"/>
            <w:hideMark/>
          </w:tcPr>
          <w:p w14:paraId="419D2AB9" w14:textId="77777777" w:rsidR="008D0665" w:rsidRPr="00042605" w:rsidRDefault="008D0665" w:rsidP="00E11E65">
            <w:pPr>
              <w:pStyle w:val="TableTextCentered"/>
              <w:rPr>
                <w:rFonts w:cs="Times New Roman"/>
                <w:sz w:val="24"/>
                <w:szCs w:val="24"/>
              </w:rPr>
            </w:pPr>
            <w:r w:rsidRPr="00042605">
              <w:t>10 </w:t>
            </w:r>
          </w:p>
        </w:tc>
        <w:tc>
          <w:tcPr>
            <w:tcW w:w="1034" w:type="dxa"/>
            <w:hideMark/>
          </w:tcPr>
          <w:p w14:paraId="457CE036" w14:textId="77777777" w:rsidR="008D0665" w:rsidRPr="00042605" w:rsidRDefault="008D0665" w:rsidP="00E11E65">
            <w:pPr>
              <w:pStyle w:val="TableTextCentered"/>
              <w:rPr>
                <w:rFonts w:cs="Times New Roman"/>
                <w:sz w:val="24"/>
                <w:szCs w:val="24"/>
              </w:rPr>
            </w:pPr>
            <w:r w:rsidRPr="00042605">
              <w:t>177 </w:t>
            </w:r>
          </w:p>
        </w:tc>
        <w:tc>
          <w:tcPr>
            <w:tcW w:w="1035" w:type="dxa"/>
            <w:hideMark/>
          </w:tcPr>
          <w:p w14:paraId="62B24BC3" w14:textId="77777777" w:rsidR="008D0665" w:rsidRPr="00042605" w:rsidRDefault="008D0665" w:rsidP="00E11E65">
            <w:pPr>
              <w:pStyle w:val="TableTextCentered"/>
              <w:rPr>
                <w:rFonts w:cs="Times New Roman"/>
                <w:sz w:val="24"/>
                <w:szCs w:val="24"/>
              </w:rPr>
            </w:pPr>
            <w:r w:rsidRPr="00042605">
              <w:t>36.4 </w:t>
            </w:r>
          </w:p>
        </w:tc>
        <w:tc>
          <w:tcPr>
            <w:tcW w:w="1035" w:type="dxa"/>
            <w:hideMark/>
          </w:tcPr>
          <w:p w14:paraId="6D115101" w14:textId="77777777" w:rsidR="008D0665" w:rsidRPr="00042605" w:rsidRDefault="008D0665" w:rsidP="00E11E65">
            <w:pPr>
              <w:pStyle w:val="TableTextCentered"/>
              <w:rPr>
                <w:rFonts w:cs="Times New Roman"/>
                <w:sz w:val="24"/>
                <w:szCs w:val="24"/>
              </w:rPr>
            </w:pPr>
            <w:r w:rsidRPr="00042605">
              <w:t>48.7 </w:t>
            </w:r>
          </w:p>
        </w:tc>
        <w:tc>
          <w:tcPr>
            <w:tcW w:w="1035" w:type="dxa"/>
            <w:hideMark/>
          </w:tcPr>
          <w:p w14:paraId="4C5D730C" w14:textId="77777777" w:rsidR="008D0665" w:rsidRPr="00042605" w:rsidRDefault="008D0665" w:rsidP="00E11E65">
            <w:pPr>
              <w:pStyle w:val="TableTextCentered"/>
              <w:rPr>
                <w:rFonts w:cs="Times New Roman"/>
                <w:sz w:val="24"/>
                <w:szCs w:val="24"/>
              </w:rPr>
            </w:pPr>
            <w:r w:rsidRPr="00042605">
              <w:t>52.5 </w:t>
            </w:r>
          </w:p>
        </w:tc>
        <w:tc>
          <w:tcPr>
            <w:tcW w:w="1034" w:type="dxa"/>
            <w:hideMark/>
          </w:tcPr>
          <w:p w14:paraId="38136B8D" w14:textId="77777777" w:rsidR="008D0665" w:rsidRPr="00042605" w:rsidRDefault="008D0665" w:rsidP="00E11E65">
            <w:pPr>
              <w:pStyle w:val="TableTextCentered"/>
              <w:rPr>
                <w:rFonts w:cs="Times New Roman"/>
                <w:sz w:val="24"/>
                <w:szCs w:val="24"/>
              </w:rPr>
            </w:pPr>
            <w:r w:rsidRPr="00042605">
              <w:t>177 </w:t>
            </w:r>
          </w:p>
        </w:tc>
        <w:tc>
          <w:tcPr>
            <w:tcW w:w="1035" w:type="dxa"/>
            <w:hideMark/>
          </w:tcPr>
          <w:p w14:paraId="5C11D20B" w14:textId="77777777" w:rsidR="008D0665" w:rsidRPr="00042605" w:rsidRDefault="008D0665" w:rsidP="00E11E65">
            <w:pPr>
              <w:pStyle w:val="TableTextCentered"/>
              <w:rPr>
                <w:rFonts w:cs="Times New Roman"/>
                <w:sz w:val="24"/>
                <w:szCs w:val="24"/>
              </w:rPr>
            </w:pPr>
            <w:r w:rsidRPr="00042605">
              <w:t>37.6 </w:t>
            </w:r>
          </w:p>
        </w:tc>
        <w:tc>
          <w:tcPr>
            <w:tcW w:w="1035" w:type="dxa"/>
            <w:hideMark/>
          </w:tcPr>
          <w:p w14:paraId="32B3D753" w14:textId="77777777" w:rsidR="008D0665" w:rsidRPr="00042605" w:rsidRDefault="008D0665" w:rsidP="00E11E65">
            <w:pPr>
              <w:pStyle w:val="TableTextCentered"/>
              <w:rPr>
                <w:rFonts w:cs="Times New Roman"/>
                <w:sz w:val="24"/>
                <w:szCs w:val="24"/>
              </w:rPr>
            </w:pPr>
            <w:r w:rsidRPr="00042605">
              <w:t>33.3 </w:t>
            </w:r>
          </w:p>
        </w:tc>
        <w:tc>
          <w:tcPr>
            <w:tcW w:w="1035" w:type="dxa"/>
            <w:hideMark/>
          </w:tcPr>
          <w:p w14:paraId="38585123" w14:textId="77777777" w:rsidR="008D0665" w:rsidRPr="00042605" w:rsidRDefault="008D0665" w:rsidP="00E11E65">
            <w:pPr>
              <w:pStyle w:val="TableTextCentered"/>
              <w:rPr>
                <w:rFonts w:cs="Times New Roman"/>
                <w:sz w:val="24"/>
                <w:szCs w:val="24"/>
              </w:rPr>
            </w:pPr>
            <w:r w:rsidRPr="00042605">
              <w:t>36.5 </w:t>
            </w:r>
          </w:p>
        </w:tc>
      </w:tr>
    </w:tbl>
    <w:p w14:paraId="5A304022" w14:textId="5729E4EE" w:rsidR="00BD3F58" w:rsidRPr="001913D9" w:rsidRDefault="007E6C32" w:rsidP="007E6C32">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12</w:t>
        </w:r>
      </w:fldSimple>
      <w:r w:rsidRPr="00294F55">
        <w:rPr>
          <w:rStyle w:val="normaltextrun"/>
        </w:rPr>
        <w:t xml:space="preserve">. </w:t>
      </w:r>
      <w:r w:rsidR="00BD3F58" w:rsidRPr="001913D9">
        <w:t>Tewksbury Public Schools</w:t>
      </w:r>
      <w:r>
        <w:t xml:space="preserve">: </w:t>
      </w:r>
      <w:r w:rsidR="00BD3F58" w:rsidRPr="001913D9">
        <w:t>Next-Generation MCAS ELA Percent</w:t>
      </w:r>
      <w:r w:rsidR="00B653D2">
        <w:t>age</w:t>
      </w:r>
      <w:r w:rsidR="00BD3F58" w:rsidRPr="001913D9">
        <w:t xml:space="preserve"> Meeting or Exceeding Expectations by Grade and School, 2021 </w:t>
      </w:r>
    </w:p>
    <w:tbl>
      <w:tblPr>
        <w:tblStyle w:val="MSVTable11"/>
        <w:tblW w:w="5000" w:type="pct"/>
        <w:tblLook w:val="04A0" w:firstRow="1" w:lastRow="0" w:firstColumn="1" w:lastColumn="0" w:noHBand="0" w:noVBand="1"/>
      </w:tblPr>
      <w:tblGrid>
        <w:gridCol w:w="3032"/>
        <w:gridCol w:w="789"/>
        <w:gridCol w:w="789"/>
        <w:gridCol w:w="789"/>
        <w:gridCol w:w="789"/>
        <w:gridCol w:w="789"/>
        <w:gridCol w:w="789"/>
        <w:gridCol w:w="789"/>
        <w:gridCol w:w="789"/>
      </w:tblGrid>
      <w:tr w:rsidR="00E11E65" w:rsidRPr="001913D9" w14:paraId="4A4B9507" w14:textId="77777777" w:rsidTr="00C375B9">
        <w:trPr>
          <w:cnfStyle w:val="100000000000" w:firstRow="1" w:lastRow="0" w:firstColumn="0" w:lastColumn="0" w:oddVBand="0" w:evenVBand="0" w:oddHBand="0" w:evenHBand="0" w:firstRowFirstColumn="0" w:firstRowLastColumn="0" w:lastRowFirstColumn="0" w:lastRowLastColumn="0"/>
          <w:tblHeader/>
        </w:trPr>
        <w:tc>
          <w:tcPr>
            <w:tcW w:w="3330" w:type="dxa"/>
            <w:vAlign w:val="center"/>
            <w:hideMark/>
          </w:tcPr>
          <w:p w14:paraId="6444C602" w14:textId="394E6EB8" w:rsidR="008D0665" w:rsidRPr="00E11E65" w:rsidRDefault="008D0665" w:rsidP="00C375B9">
            <w:pPr>
              <w:pStyle w:val="TableColHeadingLeft"/>
              <w:jc w:val="center"/>
            </w:pPr>
            <w:r w:rsidRPr="00E11E65">
              <w:t>School</w:t>
            </w:r>
          </w:p>
        </w:tc>
        <w:tc>
          <w:tcPr>
            <w:tcW w:w="825" w:type="dxa"/>
            <w:hideMark/>
          </w:tcPr>
          <w:p w14:paraId="3D6D27D3" w14:textId="77777777" w:rsidR="008D0665" w:rsidRPr="00E11E65" w:rsidRDefault="008D0665" w:rsidP="00E11E65">
            <w:pPr>
              <w:pStyle w:val="TableColHeadingCenter"/>
            </w:pPr>
            <w:r w:rsidRPr="00E11E65">
              <w:t>3 </w:t>
            </w:r>
          </w:p>
        </w:tc>
        <w:tc>
          <w:tcPr>
            <w:tcW w:w="825" w:type="dxa"/>
            <w:hideMark/>
          </w:tcPr>
          <w:p w14:paraId="1F9D8F1D" w14:textId="77777777" w:rsidR="008D0665" w:rsidRPr="00E11E65" w:rsidRDefault="008D0665" w:rsidP="00E11E65">
            <w:pPr>
              <w:pStyle w:val="TableColHeadingCenter"/>
            </w:pPr>
            <w:r w:rsidRPr="00E11E65">
              <w:t>4 </w:t>
            </w:r>
          </w:p>
        </w:tc>
        <w:tc>
          <w:tcPr>
            <w:tcW w:w="825" w:type="dxa"/>
            <w:hideMark/>
          </w:tcPr>
          <w:p w14:paraId="7A880D9E" w14:textId="77777777" w:rsidR="008D0665" w:rsidRPr="00E11E65" w:rsidRDefault="008D0665" w:rsidP="00E11E65">
            <w:pPr>
              <w:pStyle w:val="TableColHeadingCenter"/>
            </w:pPr>
            <w:r w:rsidRPr="00E11E65">
              <w:t>5 </w:t>
            </w:r>
          </w:p>
        </w:tc>
        <w:tc>
          <w:tcPr>
            <w:tcW w:w="825" w:type="dxa"/>
            <w:hideMark/>
          </w:tcPr>
          <w:p w14:paraId="507F6E8B" w14:textId="77777777" w:rsidR="008D0665" w:rsidRPr="00E11E65" w:rsidRDefault="008D0665" w:rsidP="00E11E65">
            <w:pPr>
              <w:pStyle w:val="TableColHeadingCenter"/>
            </w:pPr>
            <w:r w:rsidRPr="00E11E65">
              <w:t>6 </w:t>
            </w:r>
          </w:p>
        </w:tc>
        <w:tc>
          <w:tcPr>
            <w:tcW w:w="825" w:type="dxa"/>
            <w:hideMark/>
          </w:tcPr>
          <w:p w14:paraId="43C0A5FC" w14:textId="77777777" w:rsidR="008D0665" w:rsidRPr="00E11E65" w:rsidRDefault="008D0665" w:rsidP="00E11E65">
            <w:pPr>
              <w:pStyle w:val="TableColHeadingCenter"/>
            </w:pPr>
            <w:r w:rsidRPr="00E11E65">
              <w:t>7 </w:t>
            </w:r>
          </w:p>
        </w:tc>
        <w:tc>
          <w:tcPr>
            <w:tcW w:w="825" w:type="dxa"/>
            <w:hideMark/>
          </w:tcPr>
          <w:p w14:paraId="50AC8611" w14:textId="77777777" w:rsidR="008D0665" w:rsidRPr="00E11E65" w:rsidRDefault="008D0665" w:rsidP="00E11E65">
            <w:pPr>
              <w:pStyle w:val="TableColHeadingCenter"/>
            </w:pPr>
            <w:r w:rsidRPr="00E11E65">
              <w:t>8 </w:t>
            </w:r>
          </w:p>
        </w:tc>
        <w:tc>
          <w:tcPr>
            <w:tcW w:w="825" w:type="dxa"/>
            <w:hideMark/>
          </w:tcPr>
          <w:p w14:paraId="05A02BFF" w14:textId="047B4C02" w:rsidR="008D0665" w:rsidRPr="00E11E65" w:rsidRDefault="008D0665" w:rsidP="00E11E65">
            <w:pPr>
              <w:pStyle w:val="TableColHeadingCenter"/>
            </w:pPr>
            <w:r w:rsidRPr="00E11E65">
              <w:t>3-8 </w:t>
            </w:r>
          </w:p>
        </w:tc>
        <w:tc>
          <w:tcPr>
            <w:tcW w:w="825" w:type="dxa"/>
            <w:hideMark/>
          </w:tcPr>
          <w:p w14:paraId="6CC485BD" w14:textId="77777777" w:rsidR="008D0665" w:rsidRPr="00E11E65" w:rsidRDefault="008D0665" w:rsidP="00E11E65">
            <w:pPr>
              <w:pStyle w:val="TableColHeadingCenter"/>
            </w:pPr>
            <w:r w:rsidRPr="00E11E65">
              <w:t>10 </w:t>
            </w:r>
          </w:p>
        </w:tc>
      </w:tr>
      <w:tr w:rsidR="00E11E65" w:rsidRPr="001913D9" w14:paraId="3A913CBE" w14:textId="77777777" w:rsidTr="00C375B9">
        <w:trPr>
          <w:cnfStyle w:val="000000100000" w:firstRow="0" w:lastRow="0" w:firstColumn="0" w:lastColumn="0" w:oddVBand="0" w:evenVBand="0" w:oddHBand="1" w:evenHBand="0" w:firstRowFirstColumn="0" w:firstRowLastColumn="0" w:lastRowFirstColumn="0" w:lastRowLastColumn="0"/>
        </w:trPr>
        <w:tc>
          <w:tcPr>
            <w:tcW w:w="3330" w:type="dxa"/>
            <w:hideMark/>
          </w:tcPr>
          <w:p w14:paraId="50A100A3" w14:textId="77777777" w:rsidR="008D0665" w:rsidRPr="001913D9" w:rsidRDefault="008D0665" w:rsidP="00E11E65">
            <w:pPr>
              <w:pStyle w:val="TableText"/>
              <w:rPr>
                <w:rFonts w:ascii="Times New Roman" w:hAnsi="Times New Roman" w:cs="Times New Roman"/>
                <w:sz w:val="24"/>
                <w:szCs w:val="24"/>
              </w:rPr>
            </w:pPr>
            <w:r w:rsidRPr="001913D9">
              <w:t>Dewing </w:t>
            </w:r>
          </w:p>
        </w:tc>
        <w:tc>
          <w:tcPr>
            <w:tcW w:w="825" w:type="dxa"/>
            <w:vAlign w:val="center"/>
            <w:hideMark/>
          </w:tcPr>
          <w:p w14:paraId="4BA257EA" w14:textId="45874C3C"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2E1378A9" w14:textId="5D245398"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3C08BE44" w14:textId="22DAA04B"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36780C7F" w14:textId="285902D3"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36843D27" w14:textId="767F5CED"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0A2AD2EB" w14:textId="61B7A8B0"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27EA3B5E" w14:textId="74715192"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5FF44F40" w14:textId="2A1B449E" w:rsidR="008D0665" w:rsidRPr="001913D9" w:rsidRDefault="00C375B9" w:rsidP="00C375B9">
            <w:pPr>
              <w:pStyle w:val="TableTextCentered"/>
              <w:rPr>
                <w:rFonts w:ascii="Times New Roman" w:hAnsi="Times New Roman" w:cs="Times New Roman"/>
                <w:sz w:val="24"/>
                <w:szCs w:val="24"/>
              </w:rPr>
            </w:pPr>
            <w:r>
              <w:t>NA</w:t>
            </w:r>
          </w:p>
        </w:tc>
      </w:tr>
      <w:tr w:rsidR="00E11E65" w:rsidRPr="001913D9" w14:paraId="1496D06F" w14:textId="77777777" w:rsidTr="00C375B9">
        <w:tc>
          <w:tcPr>
            <w:tcW w:w="3330" w:type="dxa"/>
            <w:hideMark/>
          </w:tcPr>
          <w:p w14:paraId="70D40D7A" w14:textId="1D9F77BC" w:rsidR="008D0665" w:rsidRPr="001913D9" w:rsidRDefault="008D0665" w:rsidP="00E11E65">
            <w:pPr>
              <w:pStyle w:val="TableText"/>
              <w:rPr>
                <w:rFonts w:ascii="Times New Roman" w:hAnsi="Times New Roman" w:cs="Times New Roman"/>
                <w:sz w:val="24"/>
                <w:szCs w:val="24"/>
              </w:rPr>
            </w:pPr>
            <w:r w:rsidRPr="001913D9">
              <w:t>Heath</w:t>
            </w:r>
            <w:r w:rsidR="001D1191">
              <w:t xml:space="preserve"> </w:t>
            </w:r>
            <w:r w:rsidRPr="001913D9">
              <w:t>Brook </w:t>
            </w:r>
          </w:p>
        </w:tc>
        <w:tc>
          <w:tcPr>
            <w:tcW w:w="825" w:type="dxa"/>
            <w:vAlign w:val="center"/>
            <w:hideMark/>
          </w:tcPr>
          <w:p w14:paraId="1215F3F7" w14:textId="4E55181A"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6F3CFAE8" w14:textId="28093D74"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11728E9F" w14:textId="31A4F79F"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72D61272" w14:textId="75F779C5"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198E9175" w14:textId="647C239F"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0D6EFAAB" w14:textId="13FFBC43"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75931855" w14:textId="1B8BA0A3"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27196725" w14:textId="14B68357" w:rsidR="008D0665" w:rsidRPr="001913D9" w:rsidRDefault="00C375B9" w:rsidP="00C375B9">
            <w:pPr>
              <w:pStyle w:val="TableTextCentered"/>
              <w:rPr>
                <w:rFonts w:ascii="Times New Roman" w:hAnsi="Times New Roman" w:cs="Times New Roman"/>
                <w:sz w:val="24"/>
                <w:szCs w:val="24"/>
              </w:rPr>
            </w:pPr>
            <w:r>
              <w:t>NA</w:t>
            </w:r>
          </w:p>
        </w:tc>
      </w:tr>
      <w:tr w:rsidR="00E11E65" w:rsidRPr="001913D9" w14:paraId="050BAB96" w14:textId="77777777" w:rsidTr="00C375B9">
        <w:trPr>
          <w:cnfStyle w:val="000000100000" w:firstRow="0" w:lastRow="0" w:firstColumn="0" w:lastColumn="0" w:oddVBand="0" w:evenVBand="0" w:oddHBand="1" w:evenHBand="0" w:firstRowFirstColumn="0" w:firstRowLastColumn="0" w:lastRowFirstColumn="0" w:lastRowLastColumn="0"/>
        </w:trPr>
        <w:tc>
          <w:tcPr>
            <w:tcW w:w="3330" w:type="dxa"/>
            <w:hideMark/>
          </w:tcPr>
          <w:p w14:paraId="78C6EB91" w14:textId="77777777" w:rsidR="008D0665" w:rsidRPr="001913D9" w:rsidRDefault="008D0665" w:rsidP="00E11E65">
            <w:pPr>
              <w:pStyle w:val="TableText"/>
              <w:rPr>
                <w:rFonts w:ascii="Times New Roman" w:hAnsi="Times New Roman" w:cs="Times New Roman"/>
                <w:sz w:val="24"/>
                <w:szCs w:val="24"/>
              </w:rPr>
            </w:pPr>
            <w:r w:rsidRPr="001913D9">
              <w:t>North Street </w:t>
            </w:r>
          </w:p>
        </w:tc>
        <w:tc>
          <w:tcPr>
            <w:tcW w:w="825" w:type="dxa"/>
            <w:vAlign w:val="center"/>
            <w:hideMark/>
          </w:tcPr>
          <w:p w14:paraId="02481131" w14:textId="10FA6B61" w:rsidR="008D0665" w:rsidRPr="001913D9" w:rsidRDefault="008D0665" w:rsidP="00C375B9">
            <w:pPr>
              <w:pStyle w:val="TableTextCentered"/>
              <w:rPr>
                <w:rFonts w:ascii="Times New Roman" w:hAnsi="Times New Roman" w:cs="Times New Roman"/>
                <w:sz w:val="24"/>
                <w:szCs w:val="24"/>
              </w:rPr>
            </w:pPr>
            <w:r w:rsidRPr="001913D9">
              <w:t>65%</w:t>
            </w:r>
          </w:p>
        </w:tc>
        <w:tc>
          <w:tcPr>
            <w:tcW w:w="825" w:type="dxa"/>
            <w:vAlign w:val="center"/>
            <w:hideMark/>
          </w:tcPr>
          <w:p w14:paraId="21C82D7D" w14:textId="71F6163E" w:rsidR="008D0665" w:rsidRPr="001913D9" w:rsidRDefault="008D0665" w:rsidP="00C375B9">
            <w:pPr>
              <w:pStyle w:val="TableTextCentered"/>
              <w:rPr>
                <w:rFonts w:ascii="Times New Roman" w:hAnsi="Times New Roman" w:cs="Times New Roman"/>
                <w:sz w:val="24"/>
                <w:szCs w:val="24"/>
              </w:rPr>
            </w:pPr>
            <w:r w:rsidRPr="001913D9">
              <w:t>47%</w:t>
            </w:r>
          </w:p>
        </w:tc>
        <w:tc>
          <w:tcPr>
            <w:tcW w:w="825" w:type="dxa"/>
            <w:vAlign w:val="center"/>
            <w:hideMark/>
          </w:tcPr>
          <w:p w14:paraId="1785E018" w14:textId="06054996"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05F2AE5F" w14:textId="494233CA"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4A182816" w14:textId="524E06A1"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1BC6A8F7" w14:textId="279A1898"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2F4CBE75" w14:textId="08C03699" w:rsidR="008D0665" w:rsidRPr="001913D9" w:rsidRDefault="008D0665" w:rsidP="00C375B9">
            <w:pPr>
              <w:pStyle w:val="TableTextCentered"/>
              <w:rPr>
                <w:rFonts w:ascii="Times New Roman" w:hAnsi="Times New Roman" w:cs="Times New Roman"/>
                <w:sz w:val="24"/>
                <w:szCs w:val="24"/>
              </w:rPr>
            </w:pPr>
            <w:r w:rsidRPr="001913D9">
              <w:t>55%</w:t>
            </w:r>
          </w:p>
        </w:tc>
        <w:tc>
          <w:tcPr>
            <w:tcW w:w="825" w:type="dxa"/>
            <w:vAlign w:val="center"/>
            <w:hideMark/>
          </w:tcPr>
          <w:p w14:paraId="2E336738" w14:textId="04704811" w:rsidR="008D0665" w:rsidRPr="001913D9" w:rsidRDefault="00C375B9" w:rsidP="00C375B9">
            <w:pPr>
              <w:pStyle w:val="TableTextCentered"/>
              <w:rPr>
                <w:rFonts w:ascii="Times New Roman" w:hAnsi="Times New Roman" w:cs="Times New Roman"/>
                <w:sz w:val="24"/>
                <w:szCs w:val="24"/>
              </w:rPr>
            </w:pPr>
            <w:r>
              <w:t>NA</w:t>
            </w:r>
          </w:p>
        </w:tc>
      </w:tr>
      <w:tr w:rsidR="00E11E65" w:rsidRPr="001913D9" w14:paraId="73566C75" w14:textId="77777777" w:rsidTr="00C375B9">
        <w:tc>
          <w:tcPr>
            <w:tcW w:w="3330" w:type="dxa"/>
            <w:hideMark/>
          </w:tcPr>
          <w:p w14:paraId="2BC23D9C" w14:textId="77777777" w:rsidR="008D0665" w:rsidRPr="001913D9" w:rsidRDefault="008D0665" w:rsidP="00E11E65">
            <w:pPr>
              <w:pStyle w:val="TableText"/>
              <w:rPr>
                <w:rFonts w:ascii="Times New Roman" w:hAnsi="Times New Roman" w:cs="Times New Roman"/>
                <w:sz w:val="24"/>
                <w:szCs w:val="24"/>
              </w:rPr>
            </w:pPr>
            <w:r w:rsidRPr="001913D9">
              <w:t>Ryan </w:t>
            </w:r>
          </w:p>
        </w:tc>
        <w:tc>
          <w:tcPr>
            <w:tcW w:w="825" w:type="dxa"/>
            <w:vAlign w:val="center"/>
            <w:hideMark/>
          </w:tcPr>
          <w:p w14:paraId="55C25247" w14:textId="4A0CFDDA"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1ADB4802" w14:textId="3A5F804C"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696642E0" w14:textId="50FB389D" w:rsidR="008D0665" w:rsidRPr="001913D9" w:rsidRDefault="008D0665" w:rsidP="00C375B9">
            <w:pPr>
              <w:pStyle w:val="TableTextCentered"/>
              <w:rPr>
                <w:rFonts w:ascii="Times New Roman" w:hAnsi="Times New Roman" w:cs="Times New Roman"/>
                <w:sz w:val="24"/>
                <w:szCs w:val="24"/>
              </w:rPr>
            </w:pPr>
            <w:r w:rsidRPr="001913D9">
              <w:t>58%</w:t>
            </w:r>
          </w:p>
        </w:tc>
        <w:tc>
          <w:tcPr>
            <w:tcW w:w="825" w:type="dxa"/>
            <w:vAlign w:val="center"/>
            <w:hideMark/>
          </w:tcPr>
          <w:p w14:paraId="13207687" w14:textId="50B7BF3E" w:rsidR="008D0665" w:rsidRPr="001913D9" w:rsidRDefault="008D0665" w:rsidP="00C375B9">
            <w:pPr>
              <w:pStyle w:val="TableTextCentered"/>
              <w:rPr>
                <w:rFonts w:ascii="Times New Roman" w:hAnsi="Times New Roman" w:cs="Times New Roman"/>
                <w:sz w:val="24"/>
                <w:szCs w:val="24"/>
              </w:rPr>
            </w:pPr>
            <w:r w:rsidRPr="001913D9">
              <w:t>57%</w:t>
            </w:r>
          </w:p>
        </w:tc>
        <w:tc>
          <w:tcPr>
            <w:tcW w:w="825" w:type="dxa"/>
            <w:vAlign w:val="center"/>
            <w:hideMark/>
          </w:tcPr>
          <w:p w14:paraId="5F6FC2C7" w14:textId="5F50DAA9"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5D902CCD" w14:textId="5076CDD0"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7F138C83" w14:textId="3430900E" w:rsidR="008D0665" w:rsidRPr="001913D9" w:rsidRDefault="008D0665" w:rsidP="00C375B9">
            <w:pPr>
              <w:pStyle w:val="TableTextCentered"/>
              <w:rPr>
                <w:rFonts w:ascii="Times New Roman" w:hAnsi="Times New Roman" w:cs="Times New Roman"/>
                <w:sz w:val="24"/>
                <w:szCs w:val="24"/>
              </w:rPr>
            </w:pPr>
            <w:r w:rsidRPr="001913D9">
              <w:t>58%</w:t>
            </w:r>
          </w:p>
        </w:tc>
        <w:tc>
          <w:tcPr>
            <w:tcW w:w="825" w:type="dxa"/>
            <w:vAlign w:val="center"/>
            <w:hideMark/>
          </w:tcPr>
          <w:p w14:paraId="2C0267D7" w14:textId="592A3F12" w:rsidR="008D0665" w:rsidRPr="001913D9" w:rsidRDefault="00C375B9" w:rsidP="00C375B9">
            <w:pPr>
              <w:pStyle w:val="TableTextCentered"/>
              <w:rPr>
                <w:rFonts w:ascii="Times New Roman" w:hAnsi="Times New Roman" w:cs="Times New Roman"/>
                <w:sz w:val="24"/>
                <w:szCs w:val="24"/>
              </w:rPr>
            </w:pPr>
            <w:r>
              <w:t>NA</w:t>
            </w:r>
          </w:p>
        </w:tc>
      </w:tr>
      <w:tr w:rsidR="00E11E65" w:rsidRPr="001913D9" w14:paraId="68290EA5" w14:textId="77777777" w:rsidTr="00C375B9">
        <w:trPr>
          <w:cnfStyle w:val="000000100000" w:firstRow="0" w:lastRow="0" w:firstColumn="0" w:lastColumn="0" w:oddVBand="0" w:evenVBand="0" w:oddHBand="1" w:evenHBand="0" w:firstRowFirstColumn="0" w:firstRowLastColumn="0" w:lastRowFirstColumn="0" w:lastRowLastColumn="0"/>
        </w:trPr>
        <w:tc>
          <w:tcPr>
            <w:tcW w:w="3330" w:type="dxa"/>
            <w:hideMark/>
          </w:tcPr>
          <w:p w14:paraId="558BBE09" w14:textId="77777777" w:rsidR="008D0665" w:rsidRPr="001913D9" w:rsidRDefault="008D0665" w:rsidP="00E11E65">
            <w:pPr>
              <w:pStyle w:val="TableText"/>
              <w:rPr>
                <w:rFonts w:ascii="Times New Roman" w:hAnsi="Times New Roman" w:cs="Times New Roman"/>
                <w:sz w:val="24"/>
                <w:szCs w:val="24"/>
              </w:rPr>
            </w:pPr>
            <w:r w:rsidRPr="001913D9">
              <w:t>Trahan </w:t>
            </w:r>
          </w:p>
        </w:tc>
        <w:tc>
          <w:tcPr>
            <w:tcW w:w="825" w:type="dxa"/>
            <w:vAlign w:val="center"/>
            <w:hideMark/>
          </w:tcPr>
          <w:p w14:paraId="6D065115" w14:textId="46133D75" w:rsidR="008D0665" w:rsidRPr="001913D9" w:rsidRDefault="008D0665" w:rsidP="00C375B9">
            <w:pPr>
              <w:pStyle w:val="TableTextCentered"/>
              <w:rPr>
                <w:rFonts w:ascii="Times New Roman" w:hAnsi="Times New Roman" w:cs="Times New Roman"/>
                <w:sz w:val="24"/>
                <w:szCs w:val="24"/>
              </w:rPr>
            </w:pPr>
            <w:r w:rsidRPr="001913D9">
              <w:t>72%</w:t>
            </w:r>
          </w:p>
        </w:tc>
        <w:tc>
          <w:tcPr>
            <w:tcW w:w="825" w:type="dxa"/>
            <w:vAlign w:val="center"/>
            <w:hideMark/>
          </w:tcPr>
          <w:p w14:paraId="26618F76" w14:textId="6B297935" w:rsidR="008D0665" w:rsidRPr="001913D9" w:rsidRDefault="008D0665" w:rsidP="00C375B9">
            <w:pPr>
              <w:pStyle w:val="TableTextCentered"/>
              <w:rPr>
                <w:rFonts w:ascii="Times New Roman" w:hAnsi="Times New Roman" w:cs="Times New Roman"/>
                <w:sz w:val="24"/>
                <w:szCs w:val="24"/>
              </w:rPr>
            </w:pPr>
            <w:r w:rsidRPr="001913D9">
              <w:t>44%</w:t>
            </w:r>
          </w:p>
        </w:tc>
        <w:tc>
          <w:tcPr>
            <w:tcW w:w="825" w:type="dxa"/>
            <w:vAlign w:val="center"/>
            <w:hideMark/>
          </w:tcPr>
          <w:p w14:paraId="07C96D06" w14:textId="741A982E"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556839C6" w14:textId="1804D2A3"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1A7D3C6B" w14:textId="15789FFB"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5183A664" w14:textId="00AC91D1"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42933C25" w14:textId="311BDFF0" w:rsidR="008D0665" w:rsidRPr="001913D9" w:rsidRDefault="008D0665" w:rsidP="00C375B9">
            <w:pPr>
              <w:pStyle w:val="TableTextCentered"/>
              <w:rPr>
                <w:rFonts w:ascii="Times New Roman" w:hAnsi="Times New Roman" w:cs="Times New Roman"/>
                <w:sz w:val="24"/>
                <w:szCs w:val="24"/>
              </w:rPr>
            </w:pPr>
            <w:r w:rsidRPr="001913D9">
              <w:t>57%</w:t>
            </w:r>
          </w:p>
        </w:tc>
        <w:tc>
          <w:tcPr>
            <w:tcW w:w="825" w:type="dxa"/>
            <w:vAlign w:val="center"/>
            <w:hideMark/>
          </w:tcPr>
          <w:p w14:paraId="25772DE9" w14:textId="216E3F11" w:rsidR="008D0665" w:rsidRPr="001913D9" w:rsidRDefault="00C375B9" w:rsidP="00C375B9">
            <w:pPr>
              <w:pStyle w:val="TableTextCentered"/>
              <w:rPr>
                <w:rFonts w:ascii="Times New Roman" w:hAnsi="Times New Roman" w:cs="Times New Roman"/>
                <w:sz w:val="24"/>
                <w:szCs w:val="24"/>
              </w:rPr>
            </w:pPr>
            <w:r>
              <w:t>NA</w:t>
            </w:r>
          </w:p>
        </w:tc>
      </w:tr>
      <w:tr w:rsidR="00E11E65" w:rsidRPr="001913D9" w14:paraId="70663F7A" w14:textId="77777777" w:rsidTr="00C375B9">
        <w:tc>
          <w:tcPr>
            <w:tcW w:w="3330" w:type="dxa"/>
            <w:hideMark/>
          </w:tcPr>
          <w:p w14:paraId="0A23C954" w14:textId="77777777" w:rsidR="008D0665" w:rsidRPr="001913D9" w:rsidRDefault="008D0665" w:rsidP="00E11E65">
            <w:pPr>
              <w:pStyle w:val="TableText"/>
              <w:rPr>
                <w:rFonts w:ascii="Times New Roman" w:hAnsi="Times New Roman" w:cs="Times New Roman"/>
                <w:sz w:val="24"/>
                <w:szCs w:val="24"/>
              </w:rPr>
            </w:pPr>
            <w:r w:rsidRPr="001913D9">
              <w:t>Wynn Middle </w:t>
            </w:r>
          </w:p>
        </w:tc>
        <w:tc>
          <w:tcPr>
            <w:tcW w:w="825" w:type="dxa"/>
            <w:vAlign w:val="center"/>
            <w:hideMark/>
          </w:tcPr>
          <w:p w14:paraId="19EF58E2" w14:textId="59D6DE6C"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0E31A6E1" w14:textId="141BA017"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21DBB1E0" w14:textId="6732ED33"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04439155" w14:textId="7340AB43"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2F2B0AC6" w14:textId="156AD36E" w:rsidR="008D0665" w:rsidRPr="001913D9" w:rsidRDefault="008D0665" w:rsidP="00C375B9">
            <w:pPr>
              <w:pStyle w:val="TableTextCentered"/>
              <w:rPr>
                <w:rFonts w:ascii="Times New Roman" w:hAnsi="Times New Roman" w:cs="Times New Roman"/>
                <w:sz w:val="24"/>
                <w:szCs w:val="24"/>
              </w:rPr>
            </w:pPr>
            <w:r w:rsidRPr="001913D9">
              <w:t>50%</w:t>
            </w:r>
          </w:p>
        </w:tc>
        <w:tc>
          <w:tcPr>
            <w:tcW w:w="825" w:type="dxa"/>
            <w:vAlign w:val="center"/>
            <w:hideMark/>
          </w:tcPr>
          <w:p w14:paraId="21491DCE" w14:textId="3E3DE340" w:rsidR="008D0665" w:rsidRPr="001913D9" w:rsidRDefault="008D0665" w:rsidP="00C375B9">
            <w:pPr>
              <w:pStyle w:val="TableTextCentered"/>
              <w:rPr>
                <w:rFonts w:ascii="Times New Roman" w:hAnsi="Times New Roman" w:cs="Times New Roman"/>
                <w:sz w:val="24"/>
                <w:szCs w:val="24"/>
              </w:rPr>
            </w:pPr>
            <w:r w:rsidRPr="001913D9">
              <w:t>63%</w:t>
            </w:r>
          </w:p>
        </w:tc>
        <w:tc>
          <w:tcPr>
            <w:tcW w:w="825" w:type="dxa"/>
            <w:vAlign w:val="center"/>
            <w:hideMark/>
          </w:tcPr>
          <w:p w14:paraId="0D093371" w14:textId="6743E23E" w:rsidR="008D0665" w:rsidRPr="001913D9" w:rsidRDefault="008D0665" w:rsidP="00C375B9">
            <w:pPr>
              <w:pStyle w:val="TableTextCentered"/>
              <w:rPr>
                <w:rFonts w:ascii="Times New Roman" w:hAnsi="Times New Roman" w:cs="Times New Roman"/>
                <w:sz w:val="24"/>
                <w:szCs w:val="24"/>
              </w:rPr>
            </w:pPr>
            <w:r w:rsidRPr="001913D9">
              <w:t>56%</w:t>
            </w:r>
          </w:p>
        </w:tc>
        <w:tc>
          <w:tcPr>
            <w:tcW w:w="825" w:type="dxa"/>
            <w:vAlign w:val="center"/>
            <w:hideMark/>
          </w:tcPr>
          <w:p w14:paraId="35073418" w14:textId="2F7765DE" w:rsidR="008D0665" w:rsidRPr="001913D9" w:rsidRDefault="00C375B9" w:rsidP="00C375B9">
            <w:pPr>
              <w:pStyle w:val="TableTextCentered"/>
              <w:rPr>
                <w:rFonts w:ascii="Times New Roman" w:hAnsi="Times New Roman" w:cs="Times New Roman"/>
                <w:sz w:val="24"/>
                <w:szCs w:val="24"/>
              </w:rPr>
            </w:pPr>
            <w:r>
              <w:t>NA</w:t>
            </w:r>
          </w:p>
        </w:tc>
      </w:tr>
      <w:tr w:rsidR="00E11E65" w:rsidRPr="001913D9" w14:paraId="3FA13E31" w14:textId="77777777" w:rsidTr="00C375B9">
        <w:trPr>
          <w:cnfStyle w:val="000000100000" w:firstRow="0" w:lastRow="0" w:firstColumn="0" w:lastColumn="0" w:oddVBand="0" w:evenVBand="0" w:oddHBand="1" w:evenHBand="0" w:firstRowFirstColumn="0" w:firstRowLastColumn="0" w:lastRowFirstColumn="0" w:lastRowLastColumn="0"/>
        </w:trPr>
        <w:tc>
          <w:tcPr>
            <w:tcW w:w="3330" w:type="dxa"/>
            <w:hideMark/>
          </w:tcPr>
          <w:p w14:paraId="1D9E2575" w14:textId="77777777" w:rsidR="008D0665" w:rsidRPr="001913D9" w:rsidRDefault="008D0665" w:rsidP="00E11E65">
            <w:pPr>
              <w:pStyle w:val="TableText"/>
              <w:rPr>
                <w:rFonts w:ascii="Times New Roman" w:hAnsi="Times New Roman" w:cs="Times New Roman"/>
                <w:sz w:val="24"/>
                <w:szCs w:val="24"/>
              </w:rPr>
            </w:pPr>
            <w:r w:rsidRPr="001913D9">
              <w:t>Tewksbury Memorial High </w:t>
            </w:r>
          </w:p>
        </w:tc>
        <w:tc>
          <w:tcPr>
            <w:tcW w:w="825" w:type="dxa"/>
            <w:vAlign w:val="center"/>
            <w:hideMark/>
          </w:tcPr>
          <w:p w14:paraId="570FAFFA" w14:textId="163F7BA2"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0FDEE5B0" w14:textId="0E8A35DB"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751E3892" w14:textId="3C0B2CA8"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236D3C9D" w14:textId="53E4E50A"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30BB2B60" w14:textId="46D2BB73"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177BE1A3" w14:textId="1FAE5ED7"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068BE2F0" w14:textId="6708403B" w:rsidR="008D0665" w:rsidRPr="001913D9" w:rsidRDefault="00C375B9" w:rsidP="00C375B9">
            <w:pPr>
              <w:pStyle w:val="TableTextCentered"/>
              <w:rPr>
                <w:rFonts w:ascii="Times New Roman" w:hAnsi="Times New Roman" w:cs="Times New Roman"/>
                <w:sz w:val="24"/>
                <w:szCs w:val="24"/>
              </w:rPr>
            </w:pPr>
            <w:r>
              <w:t>NA</w:t>
            </w:r>
          </w:p>
        </w:tc>
        <w:tc>
          <w:tcPr>
            <w:tcW w:w="825" w:type="dxa"/>
            <w:vAlign w:val="center"/>
            <w:hideMark/>
          </w:tcPr>
          <w:p w14:paraId="3F8DD7EC" w14:textId="324B561E" w:rsidR="008D0665" w:rsidRPr="001913D9" w:rsidRDefault="008D0665" w:rsidP="00C375B9">
            <w:pPr>
              <w:pStyle w:val="TableTextCentered"/>
              <w:rPr>
                <w:rFonts w:ascii="Times New Roman" w:hAnsi="Times New Roman" w:cs="Times New Roman"/>
                <w:sz w:val="24"/>
                <w:szCs w:val="24"/>
              </w:rPr>
            </w:pPr>
            <w:r w:rsidRPr="001913D9">
              <w:t>74%</w:t>
            </w:r>
          </w:p>
        </w:tc>
      </w:tr>
      <w:tr w:rsidR="00E11E65" w:rsidRPr="001913D9" w14:paraId="0CEC0055" w14:textId="77777777" w:rsidTr="00E11E65">
        <w:tc>
          <w:tcPr>
            <w:tcW w:w="3330" w:type="dxa"/>
            <w:hideMark/>
          </w:tcPr>
          <w:p w14:paraId="27DBC641" w14:textId="77777777" w:rsidR="008D0665" w:rsidRPr="001913D9" w:rsidRDefault="008D0665" w:rsidP="00E11E65">
            <w:pPr>
              <w:pStyle w:val="TableText"/>
              <w:rPr>
                <w:rFonts w:ascii="Times New Roman" w:hAnsi="Times New Roman" w:cs="Times New Roman"/>
                <w:sz w:val="24"/>
                <w:szCs w:val="24"/>
              </w:rPr>
            </w:pPr>
            <w:r w:rsidRPr="001913D9">
              <w:t>District </w:t>
            </w:r>
          </w:p>
        </w:tc>
        <w:tc>
          <w:tcPr>
            <w:tcW w:w="825" w:type="dxa"/>
            <w:hideMark/>
          </w:tcPr>
          <w:p w14:paraId="35516708" w14:textId="77777777" w:rsidR="008D0665" w:rsidRPr="001913D9" w:rsidRDefault="008D0665" w:rsidP="00E11E65">
            <w:pPr>
              <w:pStyle w:val="TableTextCentered"/>
              <w:rPr>
                <w:rFonts w:ascii="Times New Roman" w:hAnsi="Times New Roman" w:cs="Times New Roman"/>
                <w:sz w:val="24"/>
                <w:szCs w:val="24"/>
              </w:rPr>
            </w:pPr>
            <w:r w:rsidRPr="001913D9">
              <w:t>67% </w:t>
            </w:r>
          </w:p>
        </w:tc>
        <w:tc>
          <w:tcPr>
            <w:tcW w:w="825" w:type="dxa"/>
            <w:hideMark/>
          </w:tcPr>
          <w:p w14:paraId="0EEA7952" w14:textId="77777777" w:rsidR="008D0665" w:rsidRPr="001913D9" w:rsidRDefault="008D0665" w:rsidP="00E11E65">
            <w:pPr>
              <w:pStyle w:val="TableTextCentered"/>
              <w:rPr>
                <w:rFonts w:ascii="Times New Roman" w:hAnsi="Times New Roman" w:cs="Times New Roman"/>
                <w:sz w:val="24"/>
                <w:szCs w:val="24"/>
              </w:rPr>
            </w:pPr>
            <w:r w:rsidRPr="001913D9">
              <w:t>45% </w:t>
            </w:r>
          </w:p>
        </w:tc>
        <w:tc>
          <w:tcPr>
            <w:tcW w:w="825" w:type="dxa"/>
            <w:hideMark/>
          </w:tcPr>
          <w:p w14:paraId="543D0958" w14:textId="77777777" w:rsidR="008D0665" w:rsidRPr="001913D9" w:rsidRDefault="008D0665" w:rsidP="00E11E65">
            <w:pPr>
              <w:pStyle w:val="TableTextCentered"/>
              <w:rPr>
                <w:rFonts w:ascii="Times New Roman" w:hAnsi="Times New Roman" w:cs="Times New Roman"/>
                <w:sz w:val="24"/>
                <w:szCs w:val="24"/>
              </w:rPr>
            </w:pPr>
            <w:r w:rsidRPr="001913D9">
              <w:t>57% </w:t>
            </w:r>
          </w:p>
        </w:tc>
        <w:tc>
          <w:tcPr>
            <w:tcW w:w="825" w:type="dxa"/>
            <w:hideMark/>
          </w:tcPr>
          <w:p w14:paraId="449C448B" w14:textId="77777777" w:rsidR="008D0665" w:rsidRPr="001913D9" w:rsidRDefault="008D0665" w:rsidP="00E11E65">
            <w:pPr>
              <w:pStyle w:val="TableTextCentered"/>
              <w:rPr>
                <w:rFonts w:ascii="Times New Roman" w:hAnsi="Times New Roman" w:cs="Times New Roman"/>
                <w:sz w:val="24"/>
                <w:szCs w:val="24"/>
              </w:rPr>
            </w:pPr>
            <w:r w:rsidRPr="001913D9">
              <w:t>56% </w:t>
            </w:r>
          </w:p>
        </w:tc>
        <w:tc>
          <w:tcPr>
            <w:tcW w:w="825" w:type="dxa"/>
            <w:hideMark/>
          </w:tcPr>
          <w:p w14:paraId="39FE5E97" w14:textId="77777777" w:rsidR="008D0665" w:rsidRPr="001913D9" w:rsidRDefault="008D0665" w:rsidP="00E11E65">
            <w:pPr>
              <w:pStyle w:val="TableTextCentered"/>
              <w:rPr>
                <w:rFonts w:ascii="Times New Roman" w:hAnsi="Times New Roman" w:cs="Times New Roman"/>
                <w:sz w:val="24"/>
                <w:szCs w:val="24"/>
              </w:rPr>
            </w:pPr>
            <w:r w:rsidRPr="001913D9">
              <w:t>49% </w:t>
            </w:r>
          </w:p>
        </w:tc>
        <w:tc>
          <w:tcPr>
            <w:tcW w:w="825" w:type="dxa"/>
            <w:hideMark/>
          </w:tcPr>
          <w:p w14:paraId="6E7F9561" w14:textId="77777777" w:rsidR="008D0665" w:rsidRPr="001913D9" w:rsidRDefault="008D0665" w:rsidP="00E11E65">
            <w:pPr>
              <w:pStyle w:val="TableTextCentered"/>
              <w:rPr>
                <w:rFonts w:ascii="Times New Roman" w:hAnsi="Times New Roman" w:cs="Times New Roman"/>
                <w:sz w:val="24"/>
                <w:szCs w:val="24"/>
              </w:rPr>
            </w:pPr>
            <w:r w:rsidRPr="001913D9">
              <w:t>63% </w:t>
            </w:r>
          </w:p>
        </w:tc>
        <w:tc>
          <w:tcPr>
            <w:tcW w:w="825" w:type="dxa"/>
            <w:hideMark/>
          </w:tcPr>
          <w:p w14:paraId="2F9291DE" w14:textId="77777777" w:rsidR="008D0665" w:rsidRPr="001913D9" w:rsidRDefault="008D0665" w:rsidP="00E11E65">
            <w:pPr>
              <w:pStyle w:val="TableTextCentered"/>
              <w:rPr>
                <w:rFonts w:ascii="Times New Roman" w:hAnsi="Times New Roman" w:cs="Times New Roman"/>
                <w:sz w:val="24"/>
                <w:szCs w:val="24"/>
              </w:rPr>
            </w:pPr>
            <w:r w:rsidRPr="001913D9">
              <w:t>56% </w:t>
            </w:r>
          </w:p>
        </w:tc>
        <w:tc>
          <w:tcPr>
            <w:tcW w:w="825" w:type="dxa"/>
            <w:hideMark/>
          </w:tcPr>
          <w:p w14:paraId="24F2AD38" w14:textId="77777777" w:rsidR="008D0665" w:rsidRPr="001913D9" w:rsidRDefault="008D0665" w:rsidP="00E11E65">
            <w:pPr>
              <w:pStyle w:val="TableTextCentered"/>
              <w:rPr>
                <w:rFonts w:ascii="Times New Roman" w:hAnsi="Times New Roman" w:cs="Times New Roman"/>
                <w:sz w:val="24"/>
                <w:szCs w:val="24"/>
              </w:rPr>
            </w:pPr>
            <w:r w:rsidRPr="001913D9">
              <w:t>71% </w:t>
            </w:r>
          </w:p>
        </w:tc>
      </w:tr>
      <w:tr w:rsidR="00E11E65" w:rsidRPr="001913D9" w14:paraId="6C3B1F0E" w14:textId="77777777" w:rsidTr="00E11E65">
        <w:trPr>
          <w:cnfStyle w:val="000000100000" w:firstRow="0" w:lastRow="0" w:firstColumn="0" w:lastColumn="0" w:oddVBand="0" w:evenVBand="0" w:oddHBand="1" w:evenHBand="0" w:firstRowFirstColumn="0" w:firstRowLastColumn="0" w:lastRowFirstColumn="0" w:lastRowLastColumn="0"/>
        </w:trPr>
        <w:tc>
          <w:tcPr>
            <w:tcW w:w="3330" w:type="dxa"/>
            <w:hideMark/>
          </w:tcPr>
          <w:p w14:paraId="54D57F31" w14:textId="77777777" w:rsidR="008D0665" w:rsidRPr="001913D9" w:rsidRDefault="008D0665" w:rsidP="00E11E65">
            <w:pPr>
              <w:pStyle w:val="TableText"/>
              <w:rPr>
                <w:rFonts w:ascii="Times New Roman" w:hAnsi="Times New Roman" w:cs="Times New Roman"/>
                <w:sz w:val="24"/>
                <w:szCs w:val="24"/>
              </w:rPr>
            </w:pPr>
            <w:r w:rsidRPr="001913D9">
              <w:t>State </w:t>
            </w:r>
          </w:p>
        </w:tc>
        <w:tc>
          <w:tcPr>
            <w:tcW w:w="825" w:type="dxa"/>
            <w:hideMark/>
          </w:tcPr>
          <w:p w14:paraId="1D7D4B20" w14:textId="77777777" w:rsidR="008D0665" w:rsidRPr="001913D9" w:rsidRDefault="008D0665" w:rsidP="00E11E65">
            <w:pPr>
              <w:pStyle w:val="TableTextCentered"/>
              <w:rPr>
                <w:rFonts w:ascii="Times New Roman" w:hAnsi="Times New Roman" w:cs="Times New Roman"/>
                <w:sz w:val="24"/>
                <w:szCs w:val="24"/>
              </w:rPr>
            </w:pPr>
            <w:r w:rsidRPr="001913D9">
              <w:t>51% </w:t>
            </w:r>
          </w:p>
        </w:tc>
        <w:tc>
          <w:tcPr>
            <w:tcW w:w="825" w:type="dxa"/>
            <w:hideMark/>
          </w:tcPr>
          <w:p w14:paraId="6AB7D9AC" w14:textId="77777777" w:rsidR="008D0665" w:rsidRPr="001913D9" w:rsidRDefault="008D0665" w:rsidP="00E11E65">
            <w:pPr>
              <w:pStyle w:val="TableTextCentered"/>
              <w:rPr>
                <w:rFonts w:ascii="Times New Roman" w:hAnsi="Times New Roman" w:cs="Times New Roman"/>
                <w:sz w:val="24"/>
                <w:szCs w:val="24"/>
              </w:rPr>
            </w:pPr>
            <w:r w:rsidRPr="001913D9">
              <w:t>49% </w:t>
            </w:r>
          </w:p>
        </w:tc>
        <w:tc>
          <w:tcPr>
            <w:tcW w:w="825" w:type="dxa"/>
            <w:hideMark/>
          </w:tcPr>
          <w:p w14:paraId="2A268D87" w14:textId="77777777" w:rsidR="008D0665" w:rsidRPr="001913D9" w:rsidRDefault="008D0665" w:rsidP="00E11E65">
            <w:pPr>
              <w:pStyle w:val="TableTextCentered"/>
              <w:rPr>
                <w:rFonts w:ascii="Times New Roman" w:hAnsi="Times New Roman" w:cs="Times New Roman"/>
                <w:sz w:val="24"/>
                <w:szCs w:val="24"/>
              </w:rPr>
            </w:pPr>
            <w:r w:rsidRPr="001913D9">
              <w:t>47% </w:t>
            </w:r>
          </w:p>
        </w:tc>
        <w:tc>
          <w:tcPr>
            <w:tcW w:w="825" w:type="dxa"/>
            <w:hideMark/>
          </w:tcPr>
          <w:p w14:paraId="2410390E" w14:textId="77777777" w:rsidR="008D0665" w:rsidRPr="001913D9" w:rsidRDefault="008D0665" w:rsidP="00E11E65">
            <w:pPr>
              <w:pStyle w:val="TableTextCentered"/>
              <w:rPr>
                <w:rFonts w:ascii="Times New Roman" w:hAnsi="Times New Roman" w:cs="Times New Roman"/>
                <w:sz w:val="24"/>
                <w:szCs w:val="24"/>
              </w:rPr>
            </w:pPr>
            <w:r w:rsidRPr="001913D9">
              <w:t>47% </w:t>
            </w:r>
          </w:p>
        </w:tc>
        <w:tc>
          <w:tcPr>
            <w:tcW w:w="825" w:type="dxa"/>
            <w:hideMark/>
          </w:tcPr>
          <w:p w14:paraId="1D698CBA" w14:textId="77777777" w:rsidR="008D0665" w:rsidRPr="001913D9" w:rsidRDefault="008D0665" w:rsidP="00E11E65">
            <w:pPr>
              <w:pStyle w:val="TableTextCentered"/>
              <w:rPr>
                <w:rFonts w:ascii="Times New Roman" w:hAnsi="Times New Roman" w:cs="Times New Roman"/>
                <w:sz w:val="24"/>
                <w:szCs w:val="24"/>
              </w:rPr>
            </w:pPr>
            <w:r w:rsidRPr="001913D9">
              <w:t>43% </w:t>
            </w:r>
          </w:p>
        </w:tc>
        <w:tc>
          <w:tcPr>
            <w:tcW w:w="825" w:type="dxa"/>
            <w:hideMark/>
          </w:tcPr>
          <w:p w14:paraId="75488FB6" w14:textId="77777777" w:rsidR="008D0665" w:rsidRPr="001913D9" w:rsidRDefault="008D0665" w:rsidP="00E11E65">
            <w:pPr>
              <w:pStyle w:val="TableTextCentered"/>
              <w:rPr>
                <w:rFonts w:ascii="Times New Roman" w:hAnsi="Times New Roman" w:cs="Times New Roman"/>
                <w:sz w:val="24"/>
                <w:szCs w:val="24"/>
              </w:rPr>
            </w:pPr>
            <w:r w:rsidRPr="001913D9">
              <w:t>41% </w:t>
            </w:r>
          </w:p>
        </w:tc>
        <w:tc>
          <w:tcPr>
            <w:tcW w:w="825" w:type="dxa"/>
            <w:hideMark/>
          </w:tcPr>
          <w:p w14:paraId="7BBE38A4" w14:textId="77777777" w:rsidR="008D0665" w:rsidRPr="001913D9" w:rsidRDefault="008D0665" w:rsidP="00E11E65">
            <w:pPr>
              <w:pStyle w:val="TableTextCentered"/>
              <w:rPr>
                <w:rFonts w:ascii="Times New Roman" w:hAnsi="Times New Roman" w:cs="Times New Roman"/>
                <w:sz w:val="24"/>
                <w:szCs w:val="24"/>
              </w:rPr>
            </w:pPr>
            <w:r w:rsidRPr="001913D9">
              <w:t>46% </w:t>
            </w:r>
          </w:p>
        </w:tc>
        <w:tc>
          <w:tcPr>
            <w:tcW w:w="825" w:type="dxa"/>
            <w:hideMark/>
          </w:tcPr>
          <w:p w14:paraId="4B8FF1C6" w14:textId="77777777" w:rsidR="008D0665" w:rsidRPr="001913D9" w:rsidRDefault="008D0665" w:rsidP="00E11E65">
            <w:pPr>
              <w:pStyle w:val="TableTextCentered"/>
              <w:rPr>
                <w:rFonts w:ascii="Times New Roman" w:hAnsi="Times New Roman" w:cs="Times New Roman"/>
                <w:sz w:val="24"/>
                <w:szCs w:val="24"/>
              </w:rPr>
            </w:pPr>
            <w:r w:rsidRPr="001913D9">
              <w:t>64% </w:t>
            </w:r>
          </w:p>
        </w:tc>
      </w:tr>
    </w:tbl>
    <w:p w14:paraId="0E520E86" w14:textId="6FEE53BD" w:rsidR="00BD3F58" w:rsidRPr="007E6C32" w:rsidRDefault="007E6C32" w:rsidP="00113484">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13</w:t>
        </w:r>
      </w:fldSimple>
      <w:r w:rsidRPr="00294F55">
        <w:rPr>
          <w:rStyle w:val="normaltextrun"/>
        </w:rPr>
        <w:t xml:space="preserve">. </w:t>
      </w:r>
      <w:r w:rsidR="00BD3F58" w:rsidRPr="001913D9">
        <w:t>Tewksbury Public Schools</w:t>
      </w:r>
      <w:r>
        <w:t xml:space="preserve">: </w:t>
      </w:r>
      <w:r w:rsidR="00BD3F58" w:rsidRPr="001913D9">
        <w:t>Next-Generation MCAS Math</w:t>
      </w:r>
      <w:r w:rsidR="00B653D2">
        <w:t>ematics</w:t>
      </w:r>
      <w:r w:rsidR="00BD3F58" w:rsidRPr="001913D9">
        <w:t xml:space="preserve"> Percent</w:t>
      </w:r>
      <w:r w:rsidR="00B653D2">
        <w:t>age</w:t>
      </w:r>
      <w:r w:rsidR="00BD3F58" w:rsidRPr="001913D9">
        <w:t xml:space="preserve"> Meeting or Exceeding Expectations by Grade and School, 2021</w:t>
      </w:r>
      <w:r w:rsidR="006F1E77">
        <w:t xml:space="preserve"> </w:t>
      </w:r>
    </w:p>
    <w:tbl>
      <w:tblPr>
        <w:tblStyle w:val="MSVTable11"/>
        <w:tblW w:w="5000" w:type="pct"/>
        <w:tblLook w:val="04A0" w:firstRow="1" w:lastRow="0" w:firstColumn="1" w:lastColumn="0" w:noHBand="0" w:noVBand="1"/>
      </w:tblPr>
      <w:tblGrid>
        <w:gridCol w:w="3039"/>
        <w:gridCol w:w="789"/>
        <w:gridCol w:w="788"/>
        <w:gridCol w:w="788"/>
        <w:gridCol w:w="788"/>
        <w:gridCol w:w="788"/>
        <w:gridCol w:w="788"/>
        <w:gridCol w:w="788"/>
        <w:gridCol w:w="788"/>
      </w:tblGrid>
      <w:tr w:rsidR="00113484" w:rsidRPr="001913D9" w14:paraId="0108CEE3" w14:textId="77777777" w:rsidTr="00562C60">
        <w:trPr>
          <w:cnfStyle w:val="100000000000" w:firstRow="1" w:lastRow="0" w:firstColumn="0" w:lastColumn="0" w:oddVBand="0" w:evenVBand="0" w:oddHBand="0" w:evenHBand="0" w:firstRowFirstColumn="0" w:firstRowLastColumn="0" w:lastRowFirstColumn="0" w:lastRowLastColumn="0"/>
        </w:trPr>
        <w:tc>
          <w:tcPr>
            <w:tcW w:w="3345" w:type="dxa"/>
            <w:vAlign w:val="center"/>
            <w:hideMark/>
          </w:tcPr>
          <w:p w14:paraId="3C4D6935" w14:textId="25892C2B" w:rsidR="008D0665" w:rsidRPr="00113484" w:rsidRDefault="008D0665" w:rsidP="00562C60">
            <w:pPr>
              <w:pStyle w:val="TableColHeadingLeft"/>
              <w:jc w:val="center"/>
            </w:pPr>
            <w:r w:rsidRPr="00113484">
              <w:t>School</w:t>
            </w:r>
          </w:p>
        </w:tc>
        <w:tc>
          <w:tcPr>
            <w:tcW w:w="825" w:type="dxa"/>
            <w:hideMark/>
          </w:tcPr>
          <w:p w14:paraId="00C9DA11" w14:textId="77777777" w:rsidR="008D0665" w:rsidRPr="00113484" w:rsidRDefault="008D0665" w:rsidP="00113484">
            <w:pPr>
              <w:pStyle w:val="TableColHeadingCenter"/>
            </w:pPr>
            <w:r w:rsidRPr="00113484">
              <w:t>3 </w:t>
            </w:r>
          </w:p>
        </w:tc>
        <w:tc>
          <w:tcPr>
            <w:tcW w:w="825" w:type="dxa"/>
            <w:hideMark/>
          </w:tcPr>
          <w:p w14:paraId="5ABF8069" w14:textId="77777777" w:rsidR="008D0665" w:rsidRPr="00113484" w:rsidRDefault="008D0665" w:rsidP="00113484">
            <w:pPr>
              <w:pStyle w:val="TableColHeadingCenter"/>
            </w:pPr>
            <w:r w:rsidRPr="00113484">
              <w:t>4 </w:t>
            </w:r>
          </w:p>
        </w:tc>
        <w:tc>
          <w:tcPr>
            <w:tcW w:w="825" w:type="dxa"/>
            <w:hideMark/>
          </w:tcPr>
          <w:p w14:paraId="7FAE2BDC" w14:textId="77777777" w:rsidR="008D0665" w:rsidRPr="00113484" w:rsidRDefault="008D0665" w:rsidP="00113484">
            <w:pPr>
              <w:pStyle w:val="TableColHeadingCenter"/>
            </w:pPr>
            <w:r w:rsidRPr="00113484">
              <w:t>5 </w:t>
            </w:r>
          </w:p>
        </w:tc>
        <w:tc>
          <w:tcPr>
            <w:tcW w:w="825" w:type="dxa"/>
            <w:hideMark/>
          </w:tcPr>
          <w:p w14:paraId="57D59BEB" w14:textId="77777777" w:rsidR="008D0665" w:rsidRPr="00113484" w:rsidRDefault="008D0665" w:rsidP="00113484">
            <w:pPr>
              <w:pStyle w:val="TableColHeadingCenter"/>
            </w:pPr>
            <w:r w:rsidRPr="00113484">
              <w:t>6 </w:t>
            </w:r>
          </w:p>
        </w:tc>
        <w:tc>
          <w:tcPr>
            <w:tcW w:w="825" w:type="dxa"/>
            <w:hideMark/>
          </w:tcPr>
          <w:p w14:paraId="38CB7018" w14:textId="77777777" w:rsidR="008D0665" w:rsidRPr="00113484" w:rsidRDefault="008D0665" w:rsidP="00113484">
            <w:pPr>
              <w:pStyle w:val="TableColHeadingCenter"/>
            </w:pPr>
            <w:r w:rsidRPr="00113484">
              <w:t>7 </w:t>
            </w:r>
          </w:p>
        </w:tc>
        <w:tc>
          <w:tcPr>
            <w:tcW w:w="825" w:type="dxa"/>
            <w:hideMark/>
          </w:tcPr>
          <w:p w14:paraId="6F982DDF" w14:textId="77777777" w:rsidR="008D0665" w:rsidRPr="00113484" w:rsidRDefault="008D0665" w:rsidP="00113484">
            <w:pPr>
              <w:pStyle w:val="TableColHeadingCenter"/>
            </w:pPr>
            <w:r w:rsidRPr="00113484">
              <w:t>8 </w:t>
            </w:r>
          </w:p>
        </w:tc>
        <w:tc>
          <w:tcPr>
            <w:tcW w:w="825" w:type="dxa"/>
            <w:hideMark/>
          </w:tcPr>
          <w:p w14:paraId="3C24A618" w14:textId="75775409" w:rsidR="008D0665" w:rsidRPr="00113484" w:rsidRDefault="008D0665" w:rsidP="00113484">
            <w:pPr>
              <w:pStyle w:val="TableColHeadingCenter"/>
            </w:pPr>
            <w:r w:rsidRPr="00113484">
              <w:t>3-8 </w:t>
            </w:r>
          </w:p>
        </w:tc>
        <w:tc>
          <w:tcPr>
            <w:tcW w:w="825" w:type="dxa"/>
            <w:hideMark/>
          </w:tcPr>
          <w:p w14:paraId="6504B7B7" w14:textId="77777777" w:rsidR="008D0665" w:rsidRPr="00113484" w:rsidRDefault="008D0665" w:rsidP="00113484">
            <w:pPr>
              <w:pStyle w:val="TableColHeadingCenter"/>
            </w:pPr>
            <w:r w:rsidRPr="00113484">
              <w:t>10 </w:t>
            </w:r>
          </w:p>
        </w:tc>
      </w:tr>
      <w:tr w:rsidR="008D0665" w:rsidRPr="001913D9" w14:paraId="131A92B1" w14:textId="77777777" w:rsidTr="00113484">
        <w:trPr>
          <w:cnfStyle w:val="000000100000" w:firstRow="0" w:lastRow="0" w:firstColumn="0" w:lastColumn="0" w:oddVBand="0" w:evenVBand="0" w:oddHBand="1" w:evenHBand="0" w:firstRowFirstColumn="0" w:firstRowLastColumn="0" w:lastRowFirstColumn="0" w:lastRowLastColumn="0"/>
        </w:trPr>
        <w:tc>
          <w:tcPr>
            <w:tcW w:w="3345" w:type="dxa"/>
            <w:hideMark/>
          </w:tcPr>
          <w:p w14:paraId="49F5810D" w14:textId="77777777" w:rsidR="008D0665" w:rsidRPr="00113484" w:rsidRDefault="008D0665" w:rsidP="00113484">
            <w:pPr>
              <w:pStyle w:val="TableText"/>
            </w:pPr>
            <w:r w:rsidRPr="00113484">
              <w:t>Dewing </w:t>
            </w:r>
          </w:p>
        </w:tc>
        <w:tc>
          <w:tcPr>
            <w:tcW w:w="825" w:type="dxa"/>
            <w:hideMark/>
          </w:tcPr>
          <w:p w14:paraId="6A64BE77" w14:textId="5C957807" w:rsidR="008D0665" w:rsidRPr="00FC794C" w:rsidRDefault="00562C60" w:rsidP="00113484">
            <w:pPr>
              <w:pStyle w:val="TableTextCentered"/>
              <w:rPr>
                <w:rFonts w:cs="Times New Roman"/>
                <w:sz w:val="24"/>
                <w:szCs w:val="24"/>
              </w:rPr>
            </w:pPr>
            <w:r>
              <w:t>NA</w:t>
            </w:r>
          </w:p>
        </w:tc>
        <w:tc>
          <w:tcPr>
            <w:tcW w:w="825" w:type="dxa"/>
            <w:hideMark/>
          </w:tcPr>
          <w:p w14:paraId="35EBD25E" w14:textId="11E90B28" w:rsidR="008D0665" w:rsidRPr="00FC794C" w:rsidRDefault="00562C60" w:rsidP="00113484">
            <w:pPr>
              <w:pStyle w:val="TableTextCentered"/>
              <w:rPr>
                <w:rFonts w:cs="Times New Roman"/>
                <w:sz w:val="24"/>
                <w:szCs w:val="24"/>
              </w:rPr>
            </w:pPr>
            <w:r>
              <w:t>NA</w:t>
            </w:r>
          </w:p>
        </w:tc>
        <w:tc>
          <w:tcPr>
            <w:tcW w:w="825" w:type="dxa"/>
            <w:hideMark/>
          </w:tcPr>
          <w:p w14:paraId="32F232A5" w14:textId="0A92DD6F" w:rsidR="008D0665" w:rsidRPr="00FC794C" w:rsidRDefault="00562C60" w:rsidP="00113484">
            <w:pPr>
              <w:pStyle w:val="TableTextCentered"/>
              <w:rPr>
                <w:rFonts w:cs="Times New Roman"/>
                <w:sz w:val="24"/>
                <w:szCs w:val="24"/>
              </w:rPr>
            </w:pPr>
            <w:r>
              <w:t>NA</w:t>
            </w:r>
          </w:p>
        </w:tc>
        <w:tc>
          <w:tcPr>
            <w:tcW w:w="825" w:type="dxa"/>
            <w:hideMark/>
          </w:tcPr>
          <w:p w14:paraId="108DBD42" w14:textId="6F231689" w:rsidR="008D0665" w:rsidRPr="00FC794C" w:rsidRDefault="00562C60" w:rsidP="00113484">
            <w:pPr>
              <w:pStyle w:val="TableTextCentered"/>
              <w:rPr>
                <w:rFonts w:cs="Times New Roman"/>
                <w:sz w:val="24"/>
                <w:szCs w:val="24"/>
              </w:rPr>
            </w:pPr>
            <w:r>
              <w:t>NA</w:t>
            </w:r>
          </w:p>
        </w:tc>
        <w:tc>
          <w:tcPr>
            <w:tcW w:w="825" w:type="dxa"/>
            <w:hideMark/>
          </w:tcPr>
          <w:p w14:paraId="28A2543C" w14:textId="029685D5" w:rsidR="008D0665" w:rsidRPr="00FC794C" w:rsidRDefault="00562C60" w:rsidP="00113484">
            <w:pPr>
              <w:pStyle w:val="TableTextCentered"/>
              <w:rPr>
                <w:rFonts w:cs="Times New Roman"/>
                <w:sz w:val="24"/>
                <w:szCs w:val="24"/>
              </w:rPr>
            </w:pPr>
            <w:r>
              <w:t>NA</w:t>
            </w:r>
          </w:p>
        </w:tc>
        <w:tc>
          <w:tcPr>
            <w:tcW w:w="825" w:type="dxa"/>
            <w:hideMark/>
          </w:tcPr>
          <w:p w14:paraId="768651AB" w14:textId="7B22AE28" w:rsidR="008D0665" w:rsidRPr="00FC794C" w:rsidRDefault="00562C60" w:rsidP="00113484">
            <w:pPr>
              <w:pStyle w:val="TableTextCentered"/>
              <w:rPr>
                <w:rFonts w:cs="Times New Roman"/>
                <w:sz w:val="24"/>
                <w:szCs w:val="24"/>
              </w:rPr>
            </w:pPr>
            <w:r>
              <w:t>NA</w:t>
            </w:r>
          </w:p>
        </w:tc>
        <w:tc>
          <w:tcPr>
            <w:tcW w:w="825" w:type="dxa"/>
            <w:hideMark/>
          </w:tcPr>
          <w:p w14:paraId="19F7FF17" w14:textId="5A5A85BC" w:rsidR="008D0665" w:rsidRPr="00FC794C" w:rsidRDefault="00562C60" w:rsidP="00113484">
            <w:pPr>
              <w:pStyle w:val="TableTextCentered"/>
              <w:rPr>
                <w:rFonts w:cs="Times New Roman"/>
                <w:sz w:val="24"/>
                <w:szCs w:val="24"/>
              </w:rPr>
            </w:pPr>
            <w:r>
              <w:t>NA</w:t>
            </w:r>
          </w:p>
        </w:tc>
        <w:tc>
          <w:tcPr>
            <w:tcW w:w="825" w:type="dxa"/>
            <w:hideMark/>
          </w:tcPr>
          <w:p w14:paraId="5A01D378" w14:textId="14D7F513" w:rsidR="008D0665" w:rsidRPr="00FC794C" w:rsidRDefault="00562C60" w:rsidP="00113484">
            <w:pPr>
              <w:pStyle w:val="TableTextCentered"/>
              <w:rPr>
                <w:rFonts w:cs="Times New Roman"/>
                <w:sz w:val="24"/>
                <w:szCs w:val="24"/>
              </w:rPr>
            </w:pPr>
            <w:r>
              <w:t>NA</w:t>
            </w:r>
          </w:p>
        </w:tc>
      </w:tr>
      <w:tr w:rsidR="008D0665" w:rsidRPr="001913D9" w14:paraId="214A3DBD" w14:textId="77777777" w:rsidTr="00113484">
        <w:tc>
          <w:tcPr>
            <w:tcW w:w="3345" w:type="dxa"/>
            <w:hideMark/>
          </w:tcPr>
          <w:p w14:paraId="7D7A3995" w14:textId="0FF29258" w:rsidR="008D0665" w:rsidRPr="00113484" w:rsidRDefault="008D0665" w:rsidP="00113484">
            <w:pPr>
              <w:pStyle w:val="TableText"/>
            </w:pPr>
            <w:r w:rsidRPr="00113484">
              <w:t>Heath</w:t>
            </w:r>
            <w:r w:rsidR="001D1191">
              <w:t xml:space="preserve"> </w:t>
            </w:r>
            <w:r w:rsidRPr="00113484">
              <w:t>Brook </w:t>
            </w:r>
          </w:p>
        </w:tc>
        <w:tc>
          <w:tcPr>
            <w:tcW w:w="825" w:type="dxa"/>
            <w:hideMark/>
          </w:tcPr>
          <w:p w14:paraId="55000C8D" w14:textId="563BDC72" w:rsidR="008D0665" w:rsidRPr="00FC794C" w:rsidRDefault="00562C60" w:rsidP="00113484">
            <w:pPr>
              <w:pStyle w:val="TableTextCentered"/>
              <w:rPr>
                <w:rFonts w:cs="Times New Roman"/>
                <w:sz w:val="24"/>
                <w:szCs w:val="24"/>
              </w:rPr>
            </w:pPr>
            <w:r>
              <w:t>NA</w:t>
            </w:r>
          </w:p>
        </w:tc>
        <w:tc>
          <w:tcPr>
            <w:tcW w:w="825" w:type="dxa"/>
            <w:hideMark/>
          </w:tcPr>
          <w:p w14:paraId="7DEE6E23" w14:textId="714F191C" w:rsidR="008D0665" w:rsidRPr="00FC794C" w:rsidRDefault="00562C60" w:rsidP="00113484">
            <w:pPr>
              <w:pStyle w:val="TableTextCentered"/>
              <w:rPr>
                <w:rFonts w:cs="Times New Roman"/>
                <w:sz w:val="24"/>
                <w:szCs w:val="24"/>
              </w:rPr>
            </w:pPr>
            <w:r>
              <w:t>NA</w:t>
            </w:r>
          </w:p>
        </w:tc>
        <w:tc>
          <w:tcPr>
            <w:tcW w:w="825" w:type="dxa"/>
            <w:hideMark/>
          </w:tcPr>
          <w:p w14:paraId="3F042AA7" w14:textId="7F8FD40D" w:rsidR="008D0665" w:rsidRPr="00FC794C" w:rsidRDefault="00562C60" w:rsidP="00113484">
            <w:pPr>
              <w:pStyle w:val="TableTextCentered"/>
              <w:rPr>
                <w:rFonts w:cs="Times New Roman"/>
                <w:sz w:val="24"/>
                <w:szCs w:val="24"/>
              </w:rPr>
            </w:pPr>
            <w:r>
              <w:t>NA</w:t>
            </w:r>
          </w:p>
        </w:tc>
        <w:tc>
          <w:tcPr>
            <w:tcW w:w="825" w:type="dxa"/>
            <w:hideMark/>
          </w:tcPr>
          <w:p w14:paraId="1DE51EEA" w14:textId="2BCDA168" w:rsidR="008D0665" w:rsidRPr="00FC794C" w:rsidRDefault="00562C60" w:rsidP="00113484">
            <w:pPr>
              <w:pStyle w:val="TableTextCentered"/>
              <w:rPr>
                <w:rFonts w:cs="Times New Roman"/>
                <w:sz w:val="24"/>
                <w:szCs w:val="24"/>
              </w:rPr>
            </w:pPr>
            <w:r>
              <w:t>NA</w:t>
            </w:r>
          </w:p>
        </w:tc>
        <w:tc>
          <w:tcPr>
            <w:tcW w:w="825" w:type="dxa"/>
            <w:hideMark/>
          </w:tcPr>
          <w:p w14:paraId="79DFAD1A" w14:textId="00CA7B5C" w:rsidR="008D0665" w:rsidRPr="00FC794C" w:rsidRDefault="00562C60" w:rsidP="00113484">
            <w:pPr>
              <w:pStyle w:val="TableTextCentered"/>
              <w:rPr>
                <w:rFonts w:cs="Times New Roman"/>
                <w:sz w:val="24"/>
                <w:szCs w:val="24"/>
              </w:rPr>
            </w:pPr>
            <w:r>
              <w:t>NA</w:t>
            </w:r>
          </w:p>
        </w:tc>
        <w:tc>
          <w:tcPr>
            <w:tcW w:w="825" w:type="dxa"/>
            <w:hideMark/>
          </w:tcPr>
          <w:p w14:paraId="1500C432" w14:textId="42A6CC3D" w:rsidR="008D0665" w:rsidRPr="00FC794C" w:rsidRDefault="00562C60" w:rsidP="00113484">
            <w:pPr>
              <w:pStyle w:val="TableTextCentered"/>
              <w:rPr>
                <w:rFonts w:cs="Times New Roman"/>
                <w:sz w:val="24"/>
                <w:szCs w:val="24"/>
              </w:rPr>
            </w:pPr>
            <w:r>
              <w:t>NA</w:t>
            </w:r>
          </w:p>
        </w:tc>
        <w:tc>
          <w:tcPr>
            <w:tcW w:w="825" w:type="dxa"/>
            <w:hideMark/>
          </w:tcPr>
          <w:p w14:paraId="59736E7B" w14:textId="61229CC2" w:rsidR="008D0665" w:rsidRPr="00FC794C" w:rsidRDefault="00562C60" w:rsidP="00113484">
            <w:pPr>
              <w:pStyle w:val="TableTextCentered"/>
              <w:rPr>
                <w:rFonts w:cs="Times New Roman"/>
                <w:sz w:val="24"/>
                <w:szCs w:val="24"/>
              </w:rPr>
            </w:pPr>
            <w:r>
              <w:t>NA</w:t>
            </w:r>
          </w:p>
        </w:tc>
        <w:tc>
          <w:tcPr>
            <w:tcW w:w="825" w:type="dxa"/>
            <w:hideMark/>
          </w:tcPr>
          <w:p w14:paraId="3C6246FD" w14:textId="6C76F643" w:rsidR="008D0665" w:rsidRPr="00FC794C" w:rsidRDefault="00562C60" w:rsidP="00113484">
            <w:pPr>
              <w:pStyle w:val="TableTextCentered"/>
              <w:rPr>
                <w:rFonts w:cs="Times New Roman"/>
                <w:sz w:val="24"/>
                <w:szCs w:val="24"/>
              </w:rPr>
            </w:pPr>
            <w:r>
              <w:t>NA</w:t>
            </w:r>
          </w:p>
        </w:tc>
      </w:tr>
      <w:tr w:rsidR="008D0665" w:rsidRPr="001913D9" w14:paraId="2CF54DAA" w14:textId="77777777" w:rsidTr="00113484">
        <w:trPr>
          <w:cnfStyle w:val="000000100000" w:firstRow="0" w:lastRow="0" w:firstColumn="0" w:lastColumn="0" w:oddVBand="0" w:evenVBand="0" w:oddHBand="1" w:evenHBand="0" w:firstRowFirstColumn="0" w:firstRowLastColumn="0" w:lastRowFirstColumn="0" w:lastRowLastColumn="0"/>
        </w:trPr>
        <w:tc>
          <w:tcPr>
            <w:tcW w:w="3345" w:type="dxa"/>
            <w:hideMark/>
          </w:tcPr>
          <w:p w14:paraId="382F4FBB" w14:textId="77777777" w:rsidR="008D0665" w:rsidRPr="00113484" w:rsidRDefault="008D0665" w:rsidP="00113484">
            <w:pPr>
              <w:pStyle w:val="TableText"/>
            </w:pPr>
            <w:r w:rsidRPr="00113484">
              <w:t>North Street </w:t>
            </w:r>
          </w:p>
        </w:tc>
        <w:tc>
          <w:tcPr>
            <w:tcW w:w="825" w:type="dxa"/>
            <w:hideMark/>
          </w:tcPr>
          <w:p w14:paraId="0A128B22" w14:textId="77777777" w:rsidR="008D0665" w:rsidRPr="00FC794C" w:rsidRDefault="008D0665" w:rsidP="00113484">
            <w:pPr>
              <w:pStyle w:val="TableTextCentered"/>
              <w:rPr>
                <w:rFonts w:cs="Times New Roman"/>
                <w:sz w:val="24"/>
                <w:szCs w:val="24"/>
              </w:rPr>
            </w:pPr>
            <w:r w:rsidRPr="00FC794C">
              <w:t>39% </w:t>
            </w:r>
          </w:p>
        </w:tc>
        <w:tc>
          <w:tcPr>
            <w:tcW w:w="825" w:type="dxa"/>
            <w:hideMark/>
          </w:tcPr>
          <w:p w14:paraId="047054CC" w14:textId="77777777" w:rsidR="008D0665" w:rsidRPr="00FC794C" w:rsidRDefault="008D0665" w:rsidP="00113484">
            <w:pPr>
              <w:pStyle w:val="TableTextCentered"/>
              <w:rPr>
                <w:rFonts w:cs="Times New Roman"/>
                <w:sz w:val="24"/>
                <w:szCs w:val="24"/>
              </w:rPr>
            </w:pPr>
            <w:r w:rsidRPr="00FC794C">
              <w:t>36% </w:t>
            </w:r>
          </w:p>
        </w:tc>
        <w:tc>
          <w:tcPr>
            <w:tcW w:w="825" w:type="dxa"/>
            <w:hideMark/>
          </w:tcPr>
          <w:p w14:paraId="6471C77C" w14:textId="61CB533A" w:rsidR="008D0665" w:rsidRPr="00FC794C" w:rsidRDefault="00562C60" w:rsidP="00113484">
            <w:pPr>
              <w:pStyle w:val="TableTextCentered"/>
              <w:rPr>
                <w:rFonts w:cs="Times New Roman"/>
                <w:sz w:val="24"/>
                <w:szCs w:val="24"/>
              </w:rPr>
            </w:pPr>
            <w:r>
              <w:t>NA</w:t>
            </w:r>
          </w:p>
        </w:tc>
        <w:tc>
          <w:tcPr>
            <w:tcW w:w="825" w:type="dxa"/>
            <w:hideMark/>
          </w:tcPr>
          <w:p w14:paraId="7BFED4C8" w14:textId="7B8BAE36" w:rsidR="008D0665" w:rsidRPr="00FC794C" w:rsidRDefault="00562C60" w:rsidP="00113484">
            <w:pPr>
              <w:pStyle w:val="TableTextCentered"/>
              <w:rPr>
                <w:rFonts w:cs="Times New Roman"/>
                <w:sz w:val="24"/>
                <w:szCs w:val="24"/>
              </w:rPr>
            </w:pPr>
            <w:r>
              <w:t>NA</w:t>
            </w:r>
          </w:p>
        </w:tc>
        <w:tc>
          <w:tcPr>
            <w:tcW w:w="825" w:type="dxa"/>
            <w:hideMark/>
          </w:tcPr>
          <w:p w14:paraId="7A35FCB5" w14:textId="04C8E9F8" w:rsidR="008D0665" w:rsidRPr="00FC794C" w:rsidRDefault="00562C60" w:rsidP="00113484">
            <w:pPr>
              <w:pStyle w:val="TableTextCentered"/>
              <w:rPr>
                <w:rFonts w:cs="Times New Roman"/>
                <w:sz w:val="24"/>
                <w:szCs w:val="24"/>
              </w:rPr>
            </w:pPr>
            <w:r>
              <w:t>NA</w:t>
            </w:r>
          </w:p>
        </w:tc>
        <w:tc>
          <w:tcPr>
            <w:tcW w:w="825" w:type="dxa"/>
            <w:hideMark/>
          </w:tcPr>
          <w:p w14:paraId="042C95EE" w14:textId="501409BC" w:rsidR="008D0665" w:rsidRPr="00FC794C" w:rsidRDefault="00562C60" w:rsidP="00113484">
            <w:pPr>
              <w:pStyle w:val="TableTextCentered"/>
              <w:rPr>
                <w:rFonts w:cs="Times New Roman"/>
                <w:sz w:val="24"/>
                <w:szCs w:val="24"/>
              </w:rPr>
            </w:pPr>
            <w:r>
              <w:t>NA</w:t>
            </w:r>
          </w:p>
        </w:tc>
        <w:tc>
          <w:tcPr>
            <w:tcW w:w="825" w:type="dxa"/>
            <w:hideMark/>
          </w:tcPr>
          <w:p w14:paraId="3D808DC6" w14:textId="77777777" w:rsidR="008D0665" w:rsidRPr="00FC794C" w:rsidRDefault="008D0665" w:rsidP="00113484">
            <w:pPr>
              <w:pStyle w:val="TableTextCentered"/>
              <w:rPr>
                <w:rFonts w:cs="Times New Roman"/>
                <w:sz w:val="24"/>
                <w:szCs w:val="24"/>
              </w:rPr>
            </w:pPr>
            <w:r w:rsidRPr="00FC794C">
              <w:t>37% </w:t>
            </w:r>
          </w:p>
        </w:tc>
        <w:tc>
          <w:tcPr>
            <w:tcW w:w="825" w:type="dxa"/>
            <w:hideMark/>
          </w:tcPr>
          <w:p w14:paraId="07CBB542" w14:textId="74370D1D" w:rsidR="008D0665" w:rsidRPr="00FC794C" w:rsidRDefault="00562C60" w:rsidP="00113484">
            <w:pPr>
              <w:pStyle w:val="TableTextCentered"/>
              <w:rPr>
                <w:rFonts w:cs="Times New Roman"/>
                <w:sz w:val="24"/>
                <w:szCs w:val="24"/>
              </w:rPr>
            </w:pPr>
            <w:r>
              <w:t>NA</w:t>
            </w:r>
          </w:p>
        </w:tc>
      </w:tr>
      <w:tr w:rsidR="008D0665" w:rsidRPr="001913D9" w14:paraId="5FEB48B3" w14:textId="77777777" w:rsidTr="00113484">
        <w:tc>
          <w:tcPr>
            <w:tcW w:w="3345" w:type="dxa"/>
            <w:hideMark/>
          </w:tcPr>
          <w:p w14:paraId="59B13E6F" w14:textId="77777777" w:rsidR="008D0665" w:rsidRPr="00113484" w:rsidRDefault="008D0665" w:rsidP="00113484">
            <w:pPr>
              <w:pStyle w:val="TableText"/>
            </w:pPr>
            <w:r w:rsidRPr="00113484">
              <w:t>Ryan </w:t>
            </w:r>
          </w:p>
        </w:tc>
        <w:tc>
          <w:tcPr>
            <w:tcW w:w="825" w:type="dxa"/>
            <w:hideMark/>
          </w:tcPr>
          <w:p w14:paraId="7FB513B1" w14:textId="1798112B" w:rsidR="008D0665" w:rsidRPr="00FC794C" w:rsidRDefault="00562C60" w:rsidP="00113484">
            <w:pPr>
              <w:pStyle w:val="TableTextCentered"/>
              <w:rPr>
                <w:rFonts w:cs="Times New Roman"/>
                <w:sz w:val="24"/>
                <w:szCs w:val="24"/>
              </w:rPr>
            </w:pPr>
            <w:r>
              <w:t>NA</w:t>
            </w:r>
          </w:p>
        </w:tc>
        <w:tc>
          <w:tcPr>
            <w:tcW w:w="825" w:type="dxa"/>
            <w:hideMark/>
          </w:tcPr>
          <w:p w14:paraId="60C178AA" w14:textId="46522E44" w:rsidR="008D0665" w:rsidRPr="00FC794C" w:rsidRDefault="00562C60" w:rsidP="00113484">
            <w:pPr>
              <w:pStyle w:val="TableTextCentered"/>
              <w:rPr>
                <w:rFonts w:cs="Times New Roman"/>
                <w:sz w:val="24"/>
                <w:szCs w:val="24"/>
              </w:rPr>
            </w:pPr>
            <w:r>
              <w:t>NA</w:t>
            </w:r>
          </w:p>
        </w:tc>
        <w:tc>
          <w:tcPr>
            <w:tcW w:w="825" w:type="dxa"/>
            <w:hideMark/>
          </w:tcPr>
          <w:p w14:paraId="793F0C43" w14:textId="77777777" w:rsidR="008D0665" w:rsidRPr="00FC794C" w:rsidRDefault="008D0665" w:rsidP="00113484">
            <w:pPr>
              <w:pStyle w:val="TableTextCentered"/>
              <w:rPr>
                <w:rFonts w:cs="Times New Roman"/>
                <w:sz w:val="24"/>
                <w:szCs w:val="24"/>
              </w:rPr>
            </w:pPr>
            <w:r w:rsidRPr="00FC794C">
              <w:t>42% </w:t>
            </w:r>
          </w:p>
        </w:tc>
        <w:tc>
          <w:tcPr>
            <w:tcW w:w="825" w:type="dxa"/>
            <w:hideMark/>
          </w:tcPr>
          <w:p w14:paraId="02C665DF" w14:textId="77777777" w:rsidR="008D0665" w:rsidRPr="00FC794C" w:rsidRDefault="008D0665" w:rsidP="00113484">
            <w:pPr>
              <w:pStyle w:val="TableTextCentered"/>
              <w:rPr>
                <w:rFonts w:cs="Times New Roman"/>
                <w:sz w:val="24"/>
                <w:szCs w:val="24"/>
              </w:rPr>
            </w:pPr>
            <w:r w:rsidRPr="00FC794C">
              <w:t>52% </w:t>
            </w:r>
          </w:p>
        </w:tc>
        <w:tc>
          <w:tcPr>
            <w:tcW w:w="825" w:type="dxa"/>
            <w:hideMark/>
          </w:tcPr>
          <w:p w14:paraId="103ED57C" w14:textId="12AC23D8" w:rsidR="008D0665" w:rsidRPr="00FC794C" w:rsidRDefault="00562C60" w:rsidP="00113484">
            <w:pPr>
              <w:pStyle w:val="TableTextCentered"/>
              <w:rPr>
                <w:rFonts w:cs="Times New Roman"/>
                <w:sz w:val="24"/>
                <w:szCs w:val="24"/>
              </w:rPr>
            </w:pPr>
            <w:r>
              <w:t>NA</w:t>
            </w:r>
          </w:p>
        </w:tc>
        <w:tc>
          <w:tcPr>
            <w:tcW w:w="825" w:type="dxa"/>
            <w:hideMark/>
          </w:tcPr>
          <w:p w14:paraId="5590B5BD" w14:textId="076539F8" w:rsidR="008D0665" w:rsidRPr="00FC794C" w:rsidRDefault="00562C60" w:rsidP="00113484">
            <w:pPr>
              <w:pStyle w:val="TableTextCentered"/>
              <w:rPr>
                <w:rFonts w:cs="Times New Roman"/>
                <w:sz w:val="24"/>
                <w:szCs w:val="24"/>
              </w:rPr>
            </w:pPr>
            <w:r>
              <w:t>NA</w:t>
            </w:r>
          </w:p>
        </w:tc>
        <w:tc>
          <w:tcPr>
            <w:tcW w:w="825" w:type="dxa"/>
            <w:hideMark/>
          </w:tcPr>
          <w:p w14:paraId="2B98ED47" w14:textId="77777777" w:rsidR="008D0665" w:rsidRPr="00FC794C" w:rsidRDefault="008D0665" w:rsidP="00113484">
            <w:pPr>
              <w:pStyle w:val="TableTextCentered"/>
              <w:rPr>
                <w:rFonts w:cs="Times New Roman"/>
                <w:sz w:val="24"/>
                <w:szCs w:val="24"/>
              </w:rPr>
            </w:pPr>
            <w:r w:rsidRPr="00FC794C">
              <w:t>47% </w:t>
            </w:r>
          </w:p>
        </w:tc>
        <w:tc>
          <w:tcPr>
            <w:tcW w:w="825" w:type="dxa"/>
            <w:hideMark/>
          </w:tcPr>
          <w:p w14:paraId="24D37990" w14:textId="7385BDBE" w:rsidR="008D0665" w:rsidRPr="00FC794C" w:rsidRDefault="00562C60" w:rsidP="00113484">
            <w:pPr>
              <w:pStyle w:val="TableTextCentered"/>
              <w:rPr>
                <w:rFonts w:cs="Times New Roman"/>
                <w:sz w:val="24"/>
                <w:szCs w:val="24"/>
              </w:rPr>
            </w:pPr>
            <w:r>
              <w:t>NA</w:t>
            </w:r>
          </w:p>
        </w:tc>
      </w:tr>
      <w:tr w:rsidR="008D0665" w:rsidRPr="001913D9" w14:paraId="55A73FBD" w14:textId="77777777" w:rsidTr="00113484">
        <w:trPr>
          <w:cnfStyle w:val="000000100000" w:firstRow="0" w:lastRow="0" w:firstColumn="0" w:lastColumn="0" w:oddVBand="0" w:evenVBand="0" w:oddHBand="1" w:evenHBand="0" w:firstRowFirstColumn="0" w:firstRowLastColumn="0" w:lastRowFirstColumn="0" w:lastRowLastColumn="0"/>
        </w:trPr>
        <w:tc>
          <w:tcPr>
            <w:tcW w:w="3345" w:type="dxa"/>
            <w:hideMark/>
          </w:tcPr>
          <w:p w14:paraId="6050EE7D" w14:textId="77777777" w:rsidR="008D0665" w:rsidRPr="00113484" w:rsidRDefault="008D0665" w:rsidP="00113484">
            <w:pPr>
              <w:pStyle w:val="TableText"/>
            </w:pPr>
            <w:r w:rsidRPr="00113484">
              <w:t>Trahan </w:t>
            </w:r>
          </w:p>
        </w:tc>
        <w:tc>
          <w:tcPr>
            <w:tcW w:w="825" w:type="dxa"/>
            <w:hideMark/>
          </w:tcPr>
          <w:p w14:paraId="1BDA2E18" w14:textId="77777777" w:rsidR="008D0665" w:rsidRPr="00FC794C" w:rsidRDefault="008D0665" w:rsidP="00113484">
            <w:pPr>
              <w:pStyle w:val="TableTextCentered"/>
              <w:rPr>
                <w:rFonts w:cs="Times New Roman"/>
                <w:sz w:val="24"/>
                <w:szCs w:val="24"/>
              </w:rPr>
            </w:pPr>
            <w:r w:rsidRPr="00FC794C">
              <w:t>48% </w:t>
            </w:r>
          </w:p>
        </w:tc>
        <w:tc>
          <w:tcPr>
            <w:tcW w:w="825" w:type="dxa"/>
            <w:hideMark/>
          </w:tcPr>
          <w:p w14:paraId="1C270BCA" w14:textId="77777777" w:rsidR="008D0665" w:rsidRPr="00FC794C" w:rsidRDefault="008D0665" w:rsidP="00113484">
            <w:pPr>
              <w:pStyle w:val="TableTextCentered"/>
              <w:rPr>
                <w:rFonts w:cs="Times New Roman"/>
                <w:sz w:val="24"/>
                <w:szCs w:val="24"/>
              </w:rPr>
            </w:pPr>
            <w:r w:rsidRPr="00FC794C">
              <w:t>24% </w:t>
            </w:r>
          </w:p>
        </w:tc>
        <w:tc>
          <w:tcPr>
            <w:tcW w:w="825" w:type="dxa"/>
            <w:hideMark/>
          </w:tcPr>
          <w:p w14:paraId="20FBF949" w14:textId="13C6A6E8" w:rsidR="008D0665" w:rsidRPr="00FC794C" w:rsidRDefault="00562C60" w:rsidP="00113484">
            <w:pPr>
              <w:pStyle w:val="TableTextCentered"/>
              <w:rPr>
                <w:rFonts w:cs="Times New Roman"/>
                <w:sz w:val="24"/>
                <w:szCs w:val="24"/>
              </w:rPr>
            </w:pPr>
            <w:r>
              <w:t>NA</w:t>
            </w:r>
          </w:p>
        </w:tc>
        <w:tc>
          <w:tcPr>
            <w:tcW w:w="825" w:type="dxa"/>
            <w:hideMark/>
          </w:tcPr>
          <w:p w14:paraId="7D972222" w14:textId="13C310AE" w:rsidR="008D0665" w:rsidRPr="00FC794C" w:rsidRDefault="00562C60" w:rsidP="00113484">
            <w:pPr>
              <w:pStyle w:val="TableTextCentered"/>
              <w:rPr>
                <w:rFonts w:cs="Times New Roman"/>
                <w:sz w:val="24"/>
                <w:szCs w:val="24"/>
              </w:rPr>
            </w:pPr>
            <w:r>
              <w:t>NA</w:t>
            </w:r>
          </w:p>
        </w:tc>
        <w:tc>
          <w:tcPr>
            <w:tcW w:w="825" w:type="dxa"/>
            <w:hideMark/>
          </w:tcPr>
          <w:p w14:paraId="2A057088" w14:textId="34980192" w:rsidR="008D0665" w:rsidRPr="00FC794C" w:rsidRDefault="00562C60" w:rsidP="00113484">
            <w:pPr>
              <w:pStyle w:val="TableTextCentered"/>
              <w:rPr>
                <w:rFonts w:cs="Times New Roman"/>
                <w:sz w:val="24"/>
                <w:szCs w:val="24"/>
              </w:rPr>
            </w:pPr>
            <w:r>
              <w:t>NA</w:t>
            </w:r>
          </w:p>
        </w:tc>
        <w:tc>
          <w:tcPr>
            <w:tcW w:w="825" w:type="dxa"/>
            <w:hideMark/>
          </w:tcPr>
          <w:p w14:paraId="2DBAE6C0" w14:textId="60083539" w:rsidR="008D0665" w:rsidRPr="00FC794C" w:rsidRDefault="00562C60" w:rsidP="00113484">
            <w:pPr>
              <w:pStyle w:val="TableTextCentered"/>
              <w:rPr>
                <w:rFonts w:cs="Times New Roman"/>
                <w:sz w:val="24"/>
                <w:szCs w:val="24"/>
              </w:rPr>
            </w:pPr>
            <w:r>
              <w:t>NA</w:t>
            </w:r>
          </w:p>
        </w:tc>
        <w:tc>
          <w:tcPr>
            <w:tcW w:w="825" w:type="dxa"/>
            <w:hideMark/>
          </w:tcPr>
          <w:p w14:paraId="76332951" w14:textId="77777777" w:rsidR="008D0665" w:rsidRPr="00FC794C" w:rsidRDefault="008D0665" w:rsidP="00113484">
            <w:pPr>
              <w:pStyle w:val="TableTextCentered"/>
              <w:rPr>
                <w:rFonts w:cs="Times New Roman"/>
                <w:sz w:val="24"/>
                <w:szCs w:val="24"/>
              </w:rPr>
            </w:pPr>
            <w:r w:rsidRPr="00FC794C">
              <w:t>35% </w:t>
            </w:r>
          </w:p>
        </w:tc>
        <w:tc>
          <w:tcPr>
            <w:tcW w:w="825" w:type="dxa"/>
            <w:hideMark/>
          </w:tcPr>
          <w:p w14:paraId="23C4F2E7" w14:textId="1F0CC0A3" w:rsidR="008D0665" w:rsidRPr="00FC794C" w:rsidRDefault="00562C60" w:rsidP="00113484">
            <w:pPr>
              <w:pStyle w:val="TableTextCentered"/>
              <w:rPr>
                <w:rFonts w:cs="Times New Roman"/>
                <w:sz w:val="24"/>
                <w:szCs w:val="24"/>
              </w:rPr>
            </w:pPr>
            <w:r>
              <w:t>NA</w:t>
            </w:r>
          </w:p>
        </w:tc>
      </w:tr>
      <w:tr w:rsidR="008D0665" w:rsidRPr="001913D9" w14:paraId="1435B09F" w14:textId="77777777" w:rsidTr="00113484">
        <w:tc>
          <w:tcPr>
            <w:tcW w:w="3345" w:type="dxa"/>
            <w:hideMark/>
          </w:tcPr>
          <w:p w14:paraId="0C451BDE" w14:textId="77777777" w:rsidR="008D0665" w:rsidRPr="00113484" w:rsidRDefault="008D0665" w:rsidP="00113484">
            <w:pPr>
              <w:pStyle w:val="TableText"/>
            </w:pPr>
            <w:r w:rsidRPr="00113484">
              <w:t>Wynn Middle </w:t>
            </w:r>
          </w:p>
        </w:tc>
        <w:tc>
          <w:tcPr>
            <w:tcW w:w="825" w:type="dxa"/>
            <w:hideMark/>
          </w:tcPr>
          <w:p w14:paraId="524ABDD5" w14:textId="08685279" w:rsidR="008D0665" w:rsidRPr="00FC794C" w:rsidRDefault="00562C60" w:rsidP="00113484">
            <w:pPr>
              <w:pStyle w:val="TableTextCentered"/>
              <w:rPr>
                <w:rFonts w:cs="Times New Roman"/>
                <w:sz w:val="24"/>
                <w:szCs w:val="24"/>
              </w:rPr>
            </w:pPr>
            <w:r>
              <w:t>NA</w:t>
            </w:r>
          </w:p>
        </w:tc>
        <w:tc>
          <w:tcPr>
            <w:tcW w:w="825" w:type="dxa"/>
            <w:hideMark/>
          </w:tcPr>
          <w:p w14:paraId="18617856" w14:textId="546FC1DC" w:rsidR="008D0665" w:rsidRPr="00FC794C" w:rsidRDefault="00562C60" w:rsidP="00113484">
            <w:pPr>
              <w:pStyle w:val="TableTextCentered"/>
              <w:rPr>
                <w:rFonts w:cs="Times New Roman"/>
                <w:sz w:val="24"/>
                <w:szCs w:val="24"/>
              </w:rPr>
            </w:pPr>
            <w:r>
              <w:t>NA</w:t>
            </w:r>
          </w:p>
        </w:tc>
        <w:tc>
          <w:tcPr>
            <w:tcW w:w="825" w:type="dxa"/>
            <w:hideMark/>
          </w:tcPr>
          <w:p w14:paraId="6E523A8E" w14:textId="1421BFBD" w:rsidR="008D0665" w:rsidRPr="00FC794C" w:rsidRDefault="00562C60" w:rsidP="00113484">
            <w:pPr>
              <w:pStyle w:val="TableTextCentered"/>
              <w:rPr>
                <w:rFonts w:cs="Times New Roman"/>
                <w:sz w:val="24"/>
                <w:szCs w:val="24"/>
              </w:rPr>
            </w:pPr>
            <w:r>
              <w:t>NA</w:t>
            </w:r>
          </w:p>
        </w:tc>
        <w:tc>
          <w:tcPr>
            <w:tcW w:w="825" w:type="dxa"/>
            <w:hideMark/>
          </w:tcPr>
          <w:p w14:paraId="639D4615" w14:textId="4B591EA0" w:rsidR="008D0665" w:rsidRPr="00FC794C" w:rsidRDefault="00562C60" w:rsidP="00113484">
            <w:pPr>
              <w:pStyle w:val="TableTextCentered"/>
              <w:rPr>
                <w:rFonts w:cs="Times New Roman"/>
                <w:sz w:val="24"/>
                <w:szCs w:val="24"/>
              </w:rPr>
            </w:pPr>
            <w:r>
              <w:t>NA</w:t>
            </w:r>
          </w:p>
        </w:tc>
        <w:tc>
          <w:tcPr>
            <w:tcW w:w="825" w:type="dxa"/>
            <w:hideMark/>
          </w:tcPr>
          <w:p w14:paraId="23966E12" w14:textId="77777777" w:rsidR="008D0665" w:rsidRPr="00FC794C" w:rsidRDefault="008D0665" w:rsidP="00113484">
            <w:pPr>
              <w:pStyle w:val="TableTextCentered"/>
              <w:rPr>
                <w:rFonts w:cs="Times New Roman"/>
                <w:sz w:val="24"/>
                <w:szCs w:val="24"/>
              </w:rPr>
            </w:pPr>
            <w:r w:rsidRPr="00FC794C">
              <w:t>28% </w:t>
            </w:r>
          </w:p>
        </w:tc>
        <w:tc>
          <w:tcPr>
            <w:tcW w:w="825" w:type="dxa"/>
            <w:hideMark/>
          </w:tcPr>
          <w:p w14:paraId="5D09653B" w14:textId="77777777" w:rsidR="008D0665" w:rsidRPr="00FC794C" w:rsidRDefault="008D0665" w:rsidP="00113484">
            <w:pPr>
              <w:pStyle w:val="TableTextCentered"/>
              <w:rPr>
                <w:rFonts w:cs="Times New Roman"/>
                <w:sz w:val="24"/>
                <w:szCs w:val="24"/>
              </w:rPr>
            </w:pPr>
            <w:r w:rsidRPr="00FC794C">
              <w:t>42% </w:t>
            </w:r>
          </w:p>
        </w:tc>
        <w:tc>
          <w:tcPr>
            <w:tcW w:w="825" w:type="dxa"/>
            <w:hideMark/>
          </w:tcPr>
          <w:p w14:paraId="4C7D6738" w14:textId="77777777" w:rsidR="008D0665" w:rsidRPr="00FC794C" w:rsidRDefault="008D0665" w:rsidP="00113484">
            <w:pPr>
              <w:pStyle w:val="TableTextCentered"/>
              <w:rPr>
                <w:rFonts w:cs="Times New Roman"/>
                <w:sz w:val="24"/>
                <w:szCs w:val="24"/>
              </w:rPr>
            </w:pPr>
            <w:r w:rsidRPr="00FC794C">
              <w:t>35% </w:t>
            </w:r>
          </w:p>
        </w:tc>
        <w:tc>
          <w:tcPr>
            <w:tcW w:w="825" w:type="dxa"/>
            <w:hideMark/>
          </w:tcPr>
          <w:p w14:paraId="01EDA092" w14:textId="458184B6" w:rsidR="008D0665" w:rsidRPr="00FC794C" w:rsidRDefault="00562C60" w:rsidP="00113484">
            <w:pPr>
              <w:pStyle w:val="TableTextCentered"/>
              <w:rPr>
                <w:rFonts w:cs="Times New Roman"/>
                <w:sz w:val="24"/>
                <w:szCs w:val="24"/>
              </w:rPr>
            </w:pPr>
            <w:r>
              <w:t>NA</w:t>
            </w:r>
          </w:p>
        </w:tc>
      </w:tr>
      <w:tr w:rsidR="008D0665" w:rsidRPr="001913D9" w14:paraId="65CA2840" w14:textId="77777777" w:rsidTr="00113484">
        <w:trPr>
          <w:cnfStyle w:val="000000100000" w:firstRow="0" w:lastRow="0" w:firstColumn="0" w:lastColumn="0" w:oddVBand="0" w:evenVBand="0" w:oddHBand="1" w:evenHBand="0" w:firstRowFirstColumn="0" w:firstRowLastColumn="0" w:lastRowFirstColumn="0" w:lastRowLastColumn="0"/>
        </w:trPr>
        <w:tc>
          <w:tcPr>
            <w:tcW w:w="3345" w:type="dxa"/>
            <w:hideMark/>
          </w:tcPr>
          <w:p w14:paraId="6AC5845A" w14:textId="77777777" w:rsidR="008D0665" w:rsidRPr="00113484" w:rsidRDefault="008D0665" w:rsidP="00113484">
            <w:pPr>
              <w:pStyle w:val="TableText"/>
            </w:pPr>
            <w:r w:rsidRPr="00113484">
              <w:t>Tewksbury Memorial High </w:t>
            </w:r>
          </w:p>
        </w:tc>
        <w:tc>
          <w:tcPr>
            <w:tcW w:w="825" w:type="dxa"/>
            <w:hideMark/>
          </w:tcPr>
          <w:p w14:paraId="36735134" w14:textId="1C049E59" w:rsidR="008D0665" w:rsidRPr="00FC794C" w:rsidRDefault="00562C60" w:rsidP="00113484">
            <w:pPr>
              <w:pStyle w:val="TableTextCentered"/>
              <w:rPr>
                <w:rFonts w:cs="Times New Roman"/>
                <w:sz w:val="24"/>
                <w:szCs w:val="24"/>
              </w:rPr>
            </w:pPr>
            <w:r>
              <w:t>NA</w:t>
            </w:r>
          </w:p>
        </w:tc>
        <w:tc>
          <w:tcPr>
            <w:tcW w:w="825" w:type="dxa"/>
            <w:hideMark/>
          </w:tcPr>
          <w:p w14:paraId="00FF0FEF" w14:textId="1EA7028F" w:rsidR="008D0665" w:rsidRPr="00FC794C" w:rsidRDefault="00562C60" w:rsidP="00113484">
            <w:pPr>
              <w:pStyle w:val="TableTextCentered"/>
              <w:rPr>
                <w:rFonts w:cs="Times New Roman"/>
                <w:sz w:val="24"/>
                <w:szCs w:val="24"/>
              </w:rPr>
            </w:pPr>
            <w:r>
              <w:t>NA</w:t>
            </w:r>
          </w:p>
        </w:tc>
        <w:tc>
          <w:tcPr>
            <w:tcW w:w="825" w:type="dxa"/>
            <w:hideMark/>
          </w:tcPr>
          <w:p w14:paraId="541307B5" w14:textId="64F22006" w:rsidR="008D0665" w:rsidRPr="00FC794C" w:rsidRDefault="00562C60" w:rsidP="00113484">
            <w:pPr>
              <w:pStyle w:val="TableTextCentered"/>
              <w:rPr>
                <w:rFonts w:cs="Times New Roman"/>
                <w:sz w:val="24"/>
                <w:szCs w:val="24"/>
              </w:rPr>
            </w:pPr>
            <w:r>
              <w:t>NA</w:t>
            </w:r>
          </w:p>
        </w:tc>
        <w:tc>
          <w:tcPr>
            <w:tcW w:w="825" w:type="dxa"/>
            <w:hideMark/>
          </w:tcPr>
          <w:p w14:paraId="791B9A52" w14:textId="60388F9A" w:rsidR="008D0665" w:rsidRPr="00FC794C" w:rsidRDefault="00562C60" w:rsidP="00113484">
            <w:pPr>
              <w:pStyle w:val="TableTextCentered"/>
              <w:rPr>
                <w:rFonts w:cs="Times New Roman"/>
                <w:sz w:val="24"/>
                <w:szCs w:val="24"/>
              </w:rPr>
            </w:pPr>
            <w:r>
              <w:t>NA</w:t>
            </w:r>
          </w:p>
        </w:tc>
        <w:tc>
          <w:tcPr>
            <w:tcW w:w="825" w:type="dxa"/>
            <w:hideMark/>
          </w:tcPr>
          <w:p w14:paraId="32FC32DA" w14:textId="503B18D2" w:rsidR="008D0665" w:rsidRPr="00FC794C" w:rsidRDefault="00562C60" w:rsidP="00113484">
            <w:pPr>
              <w:pStyle w:val="TableTextCentered"/>
              <w:rPr>
                <w:rFonts w:cs="Times New Roman"/>
                <w:sz w:val="24"/>
                <w:szCs w:val="24"/>
              </w:rPr>
            </w:pPr>
            <w:r>
              <w:t>NA</w:t>
            </w:r>
          </w:p>
        </w:tc>
        <w:tc>
          <w:tcPr>
            <w:tcW w:w="825" w:type="dxa"/>
            <w:hideMark/>
          </w:tcPr>
          <w:p w14:paraId="1037A0CD" w14:textId="18D3BEDD" w:rsidR="008D0665" w:rsidRPr="00FC794C" w:rsidRDefault="00562C60" w:rsidP="00113484">
            <w:pPr>
              <w:pStyle w:val="TableTextCentered"/>
              <w:rPr>
                <w:rFonts w:cs="Times New Roman"/>
                <w:sz w:val="24"/>
                <w:szCs w:val="24"/>
              </w:rPr>
            </w:pPr>
            <w:r>
              <w:t>NA</w:t>
            </w:r>
          </w:p>
        </w:tc>
        <w:tc>
          <w:tcPr>
            <w:tcW w:w="825" w:type="dxa"/>
            <w:hideMark/>
          </w:tcPr>
          <w:p w14:paraId="41209683" w14:textId="5FBC3313" w:rsidR="008D0665" w:rsidRPr="00FC794C" w:rsidRDefault="00562C60" w:rsidP="00113484">
            <w:pPr>
              <w:pStyle w:val="TableTextCentered"/>
              <w:rPr>
                <w:rFonts w:cs="Times New Roman"/>
                <w:sz w:val="24"/>
                <w:szCs w:val="24"/>
              </w:rPr>
            </w:pPr>
            <w:r>
              <w:t>NA</w:t>
            </w:r>
          </w:p>
        </w:tc>
        <w:tc>
          <w:tcPr>
            <w:tcW w:w="825" w:type="dxa"/>
            <w:hideMark/>
          </w:tcPr>
          <w:p w14:paraId="1A3B08B8" w14:textId="77777777" w:rsidR="008D0665" w:rsidRPr="00FC794C" w:rsidRDefault="008D0665" w:rsidP="00113484">
            <w:pPr>
              <w:pStyle w:val="TableTextCentered"/>
              <w:rPr>
                <w:rFonts w:cs="Times New Roman"/>
                <w:sz w:val="24"/>
                <w:szCs w:val="24"/>
              </w:rPr>
            </w:pPr>
            <w:r w:rsidRPr="00FC794C">
              <w:t>59% </w:t>
            </w:r>
          </w:p>
        </w:tc>
      </w:tr>
      <w:tr w:rsidR="008D0665" w:rsidRPr="001913D9" w14:paraId="3DF8F6F9" w14:textId="77777777" w:rsidTr="00113484">
        <w:tc>
          <w:tcPr>
            <w:tcW w:w="3345" w:type="dxa"/>
            <w:hideMark/>
          </w:tcPr>
          <w:p w14:paraId="1776FBF0" w14:textId="77777777" w:rsidR="008D0665" w:rsidRPr="00113484" w:rsidRDefault="008D0665" w:rsidP="00113484">
            <w:pPr>
              <w:pStyle w:val="TableText"/>
            </w:pPr>
            <w:r w:rsidRPr="00113484">
              <w:t>District </w:t>
            </w:r>
          </w:p>
        </w:tc>
        <w:tc>
          <w:tcPr>
            <w:tcW w:w="825" w:type="dxa"/>
            <w:hideMark/>
          </w:tcPr>
          <w:p w14:paraId="4AABF41D" w14:textId="77777777" w:rsidR="008D0665" w:rsidRPr="00FC794C" w:rsidRDefault="008D0665" w:rsidP="00113484">
            <w:pPr>
              <w:pStyle w:val="TableTextCentered"/>
              <w:rPr>
                <w:rFonts w:cs="Times New Roman"/>
                <w:sz w:val="24"/>
                <w:szCs w:val="24"/>
              </w:rPr>
            </w:pPr>
            <w:r w:rsidRPr="00FC794C">
              <w:t>42% </w:t>
            </w:r>
          </w:p>
        </w:tc>
        <w:tc>
          <w:tcPr>
            <w:tcW w:w="825" w:type="dxa"/>
            <w:hideMark/>
          </w:tcPr>
          <w:p w14:paraId="41C0D2C7" w14:textId="77777777" w:rsidR="008D0665" w:rsidRPr="00FC794C" w:rsidRDefault="008D0665" w:rsidP="00113484">
            <w:pPr>
              <w:pStyle w:val="TableTextCentered"/>
              <w:rPr>
                <w:rFonts w:cs="Times New Roman"/>
                <w:sz w:val="24"/>
                <w:szCs w:val="24"/>
              </w:rPr>
            </w:pPr>
            <w:r w:rsidRPr="00FC794C">
              <w:t>29% </w:t>
            </w:r>
          </w:p>
        </w:tc>
        <w:tc>
          <w:tcPr>
            <w:tcW w:w="825" w:type="dxa"/>
            <w:hideMark/>
          </w:tcPr>
          <w:p w14:paraId="1D62F8C2" w14:textId="77777777" w:rsidR="008D0665" w:rsidRPr="00FC794C" w:rsidRDefault="008D0665" w:rsidP="00113484">
            <w:pPr>
              <w:pStyle w:val="TableTextCentered"/>
              <w:rPr>
                <w:rFonts w:cs="Times New Roman"/>
                <w:sz w:val="24"/>
                <w:szCs w:val="24"/>
              </w:rPr>
            </w:pPr>
            <w:r w:rsidRPr="00FC794C">
              <w:t>41% </w:t>
            </w:r>
          </w:p>
        </w:tc>
        <w:tc>
          <w:tcPr>
            <w:tcW w:w="825" w:type="dxa"/>
            <w:hideMark/>
          </w:tcPr>
          <w:p w14:paraId="78EDE37E" w14:textId="77777777" w:rsidR="008D0665" w:rsidRPr="00FC794C" w:rsidRDefault="008D0665" w:rsidP="00113484">
            <w:pPr>
              <w:pStyle w:val="TableTextCentered"/>
              <w:rPr>
                <w:rFonts w:cs="Times New Roman"/>
                <w:sz w:val="24"/>
                <w:szCs w:val="24"/>
              </w:rPr>
            </w:pPr>
            <w:r w:rsidRPr="00FC794C">
              <w:t>51% </w:t>
            </w:r>
          </w:p>
        </w:tc>
        <w:tc>
          <w:tcPr>
            <w:tcW w:w="825" w:type="dxa"/>
            <w:hideMark/>
          </w:tcPr>
          <w:p w14:paraId="593D61BE" w14:textId="77777777" w:rsidR="008D0665" w:rsidRPr="00FC794C" w:rsidRDefault="008D0665" w:rsidP="00113484">
            <w:pPr>
              <w:pStyle w:val="TableTextCentered"/>
              <w:rPr>
                <w:rFonts w:cs="Times New Roman"/>
                <w:sz w:val="24"/>
                <w:szCs w:val="24"/>
              </w:rPr>
            </w:pPr>
            <w:r w:rsidRPr="00FC794C">
              <w:t>28% </w:t>
            </w:r>
          </w:p>
        </w:tc>
        <w:tc>
          <w:tcPr>
            <w:tcW w:w="825" w:type="dxa"/>
            <w:hideMark/>
          </w:tcPr>
          <w:p w14:paraId="22DB915D" w14:textId="77777777" w:rsidR="008D0665" w:rsidRPr="00FC794C" w:rsidRDefault="008D0665" w:rsidP="00113484">
            <w:pPr>
              <w:pStyle w:val="TableTextCentered"/>
              <w:rPr>
                <w:rFonts w:cs="Times New Roman"/>
                <w:sz w:val="24"/>
                <w:szCs w:val="24"/>
              </w:rPr>
            </w:pPr>
            <w:r w:rsidRPr="00FC794C">
              <w:t>41% </w:t>
            </w:r>
          </w:p>
        </w:tc>
        <w:tc>
          <w:tcPr>
            <w:tcW w:w="825" w:type="dxa"/>
            <w:hideMark/>
          </w:tcPr>
          <w:p w14:paraId="5C64605E" w14:textId="77777777" w:rsidR="008D0665" w:rsidRPr="00FC794C" w:rsidRDefault="008D0665" w:rsidP="00113484">
            <w:pPr>
              <w:pStyle w:val="TableTextCentered"/>
              <w:rPr>
                <w:rFonts w:cs="Times New Roman"/>
                <w:sz w:val="24"/>
                <w:szCs w:val="24"/>
              </w:rPr>
            </w:pPr>
            <w:r w:rsidRPr="00FC794C">
              <w:t>38% </w:t>
            </w:r>
          </w:p>
        </w:tc>
        <w:tc>
          <w:tcPr>
            <w:tcW w:w="825" w:type="dxa"/>
            <w:hideMark/>
          </w:tcPr>
          <w:p w14:paraId="11D1F036" w14:textId="77777777" w:rsidR="008D0665" w:rsidRPr="00FC794C" w:rsidRDefault="008D0665" w:rsidP="00113484">
            <w:pPr>
              <w:pStyle w:val="TableTextCentered"/>
              <w:rPr>
                <w:rFonts w:cs="Times New Roman"/>
                <w:sz w:val="24"/>
                <w:szCs w:val="24"/>
              </w:rPr>
            </w:pPr>
            <w:r w:rsidRPr="00FC794C">
              <w:t>56% </w:t>
            </w:r>
          </w:p>
        </w:tc>
      </w:tr>
      <w:tr w:rsidR="008D0665" w:rsidRPr="001913D9" w14:paraId="33D2B339" w14:textId="77777777" w:rsidTr="00113484">
        <w:trPr>
          <w:cnfStyle w:val="000000100000" w:firstRow="0" w:lastRow="0" w:firstColumn="0" w:lastColumn="0" w:oddVBand="0" w:evenVBand="0" w:oddHBand="1" w:evenHBand="0" w:firstRowFirstColumn="0" w:firstRowLastColumn="0" w:lastRowFirstColumn="0" w:lastRowLastColumn="0"/>
        </w:trPr>
        <w:tc>
          <w:tcPr>
            <w:tcW w:w="3345" w:type="dxa"/>
            <w:hideMark/>
          </w:tcPr>
          <w:p w14:paraId="13278082" w14:textId="77777777" w:rsidR="008D0665" w:rsidRPr="00113484" w:rsidRDefault="008D0665" w:rsidP="00113484">
            <w:pPr>
              <w:pStyle w:val="TableText"/>
            </w:pPr>
            <w:r w:rsidRPr="00113484">
              <w:t>State </w:t>
            </w:r>
          </w:p>
        </w:tc>
        <w:tc>
          <w:tcPr>
            <w:tcW w:w="825" w:type="dxa"/>
            <w:hideMark/>
          </w:tcPr>
          <w:p w14:paraId="6D79AABB" w14:textId="77777777" w:rsidR="008D0665" w:rsidRPr="00FC794C" w:rsidRDefault="008D0665" w:rsidP="00113484">
            <w:pPr>
              <w:pStyle w:val="TableTextCentered"/>
              <w:rPr>
                <w:rFonts w:cs="Times New Roman"/>
                <w:sz w:val="24"/>
                <w:szCs w:val="24"/>
              </w:rPr>
            </w:pPr>
            <w:r w:rsidRPr="00FC794C">
              <w:t>33% </w:t>
            </w:r>
          </w:p>
        </w:tc>
        <w:tc>
          <w:tcPr>
            <w:tcW w:w="825" w:type="dxa"/>
            <w:hideMark/>
          </w:tcPr>
          <w:p w14:paraId="6F97A7EA" w14:textId="77777777" w:rsidR="008D0665" w:rsidRPr="00FC794C" w:rsidRDefault="008D0665" w:rsidP="00113484">
            <w:pPr>
              <w:pStyle w:val="TableTextCentered"/>
              <w:rPr>
                <w:rFonts w:cs="Times New Roman"/>
                <w:sz w:val="24"/>
                <w:szCs w:val="24"/>
              </w:rPr>
            </w:pPr>
            <w:r w:rsidRPr="00FC794C">
              <w:t>33% </w:t>
            </w:r>
          </w:p>
        </w:tc>
        <w:tc>
          <w:tcPr>
            <w:tcW w:w="825" w:type="dxa"/>
            <w:hideMark/>
          </w:tcPr>
          <w:p w14:paraId="2811B013" w14:textId="77777777" w:rsidR="008D0665" w:rsidRPr="00FC794C" w:rsidRDefault="008D0665" w:rsidP="00113484">
            <w:pPr>
              <w:pStyle w:val="TableTextCentered"/>
              <w:rPr>
                <w:rFonts w:cs="Times New Roman"/>
                <w:sz w:val="24"/>
                <w:szCs w:val="24"/>
              </w:rPr>
            </w:pPr>
            <w:r w:rsidRPr="00FC794C">
              <w:t>33% </w:t>
            </w:r>
          </w:p>
        </w:tc>
        <w:tc>
          <w:tcPr>
            <w:tcW w:w="825" w:type="dxa"/>
            <w:hideMark/>
          </w:tcPr>
          <w:p w14:paraId="499C8A51" w14:textId="77777777" w:rsidR="008D0665" w:rsidRPr="00FC794C" w:rsidRDefault="008D0665" w:rsidP="00113484">
            <w:pPr>
              <w:pStyle w:val="TableTextCentered"/>
              <w:rPr>
                <w:rFonts w:cs="Times New Roman"/>
                <w:sz w:val="24"/>
                <w:szCs w:val="24"/>
              </w:rPr>
            </w:pPr>
            <w:r w:rsidRPr="00FC794C">
              <w:t>33% </w:t>
            </w:r>
          </w:p>
        </w:tc>
        <w:tc>
          <w:tcPr>
            <w:tcW w:w="825" w:type="dxa"/>
            <w:hideMark/>
          </w:tcPr>
          <w:p w14:paraId="15730EDC" w14:textId="77777777" w:rsidR="008D0665" w:rsidRPr="00FC794C" w:rsidRDefault="008D0665" w:rsidP="00113484">
            <w:pPr>
              <w:pStyle w:val="TableTextCentered"/>
              <w:rPr>
                <w:rFonts w:cs="Times New Roman"/>
                <w:sz w:val="24"/>
                <w:szCs w:val="24"/>
              </w:rPr>
            </w:pPr>
            <w:r w:rsidRPr="00FC794C">
              <w:t>35% </w:t>
            </w:r>
          </w:p>
        </w:tc>
        <w:tc>
          <w:tcPr>
            <w:tcW w:w="825" w:type="dxa"/>
            <w:hideMark/>
          </w:tcPr>
          <w:p w14:paraId="7A0DC1B2" w14:textId="77777777" w:rsidR="008D0665" w:rsidRPr="00FC794C" w:rsidRDefault="008D0665" w:rsidP="00113484">
            <w:pPr>
              <w:pStyle w:val="TableTextCentered"/>
              <w:rPr>
                <w:rFonts w:cs="Times New Roman"/>
                <w:sz w:val="24"/>
                <w:szCs w:val="24"/>
              </w:rPr>
            </w:pPr>
            <w:r w:rsidRPr="00FC794C">
              <w:t>32% </w:t>
            </w:r>
          </w:p>
        </w:tc>
        <w:tc>
          <w:tcPr>
            <w:tcW w:w="825" w:type="dxa"/>
            <w:hideMark/>
          </w:tcPr>
          <w:p w14:paraId="7CCCB735" w14:textId="77777777" w:rsidR="008D0665" w:rsidRPr="00FC794C" w:rsidRDefault="008D0665" w:rsidP="00113484">
            <w:pPr>
              <w:pStyle w:val="TableTextCentered"/>
              <w:rPr>
                <w:rFonts w:cs="Times New Roman"/>
                <w:sz w:val="24"/>
                <w:szCs w:val="24"/>
              </w:rPr>
            </w:pPr>
            <w:r w:rsidRPr="00FC794C">
              <w:t>33% </w:t>
            </w:r>
          </w:p>
        </w:tc>
        <w:tc>
          <w:tcPr>
            <w:tcW w:w="825" w:type="dxa"/>
            <w:hideMark/>
          </w:tcPr>
          <w:p w14:paraId="549D5BAC" w14:textId="77777777" w:rsidR="008D0665" w:rsidRPr="00FC794C" w:rsidRDefault="008D0665" w:rsidP="00113484">
            <w:pPr>
              <w:pStyle w:val="TableTextCentered"/>
              <w:rPr>
                <w:rFonts w:cs="Times New Roman"/>
                <w:sz w:val="24"/>
                <w:szCs w:val="24"/>
              </w:rPr>
            </w:pPr>
            <w:r w:rsidRPr="00FC794C">
              <w:t>52% </w:t>
            </w:r>
          </w:p>
        </w:tc>
      </w:tr>
    </w:tbl>
    <w:p w14:paraId="04471DD9" w14:textId="020299B0" w:rsidR="00BD3F58" w:rsidRPr="001913D9" w:rsidRDefault="007E6C32" w:rsidP="00113484">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14</w:t>
        </w:r>
      </w:fldSimple>
      <w:r w:rsidRPr="00294F55">
        <w:rPr>
          <w:rStyle w:val="normaltextrun"/>
        </w:rPr>
        <w:t xml:space="preserve">. </w:t>
      </w:r>
      <w:r w:rsidR="00BD3F58" w:rsidRPr="001913D9">
        <w:t>Tewksbury Public Schools</w:t>
      </w:r>
      <w:r>
        <w:t>:</w:t>
      </w:r>
      <w:r w:rsidR="006F1E77">
        <w:t xml:space="preserve"> </w:t>
      </w:r>
      <w:r w:rsidR="00BD3F58" w:rsidRPr="001913D9">
        <w:t>Next-Generation MCAS Science Percent</w:t>
      </w:r>
      <w:r w:rsidR="00B653D2">
        <w:t>age</w:t>
      </w:r>
      <w:r w:rsidR="00BD3F58" w:rsidRPr="001913D9">
        <w:t xml:space="preserve"> Meeting or Exceeding Expectations by Grade and School, 2021 </w:t>
      </w:r>
    </w:p>
    <w:tbl>
      <w:tblPr>
        <w:tblStyle w:val="MSVTable11"/>
        <w:tblW w:w="5000" w:type="pct"/>
        <w:tblLook w:val="04A0" w:firstRow="1" w:lastRow="0" w:firstColumn="1" w:lastColumn="0" w:noHBand="0" w:noVBand="1"/>
      </w:tblPr>
      <w:tblGrid>
        <w:gridCol w:w="3428"/>
        <w:gridCol w:w="1479"/>
        <w:gridCol w:w="1479"/>
        <w:gridCol w:w="1479"/>
        <w:gridCol w:w="1479"/>
      </w:tblGrid>
      <w:tr w:rsidR="008D0665" w:rsidRPr="001913D9" w14:paraId="308253EA" w14:textId="77777777" w:rsidTr="00562C60">
        <w:trPr>
          <w:cnfStyle w:val="100000000000" w:firstRow="1" w:lastRow="0" w:firstColumn="0" w:lastColumn="0" w:oddVBand="0" w:evenVBand="0" w:oddHBand="0" w:evenHBand="0" w:firstRowFirstColumn="0" w:firstRowLastColumn="0" w:lastRowFirstColumn="0" w:lastRowLastColumn="0"/>
        </w:trPr>
        <w:tc>
          <w:tcPr>
            <w:tcW w:w="3428" w:type="dxa"/>
            <w:vAlign w:val="center"/>
            <w:hideMark/>
          </w:tcPr>
          <w:p w14:paraId="0258CFFC" w14:textId="52003D56" w:rsidR="008D0665" w:rsidRPr="00113484" w:rsidRDefault="008D0665" w:rsidP="00562C60">
            <w:pPr>
              <w:pStyle w:val="TableColHeadingLeft"/>
              <w:jc w:val="center"/>
            </w:pPr>
            <w:r w:rsidRPr="001913D9">
              <w:t>School</w:t>
            </w:r>
          </w:p>
        </w:tc>
        <w:tc>
          <w:tcPr>
            <w:tcW w:w="1479" w:type="dxa"/>
            <w:hideMark/>
          </w:tcPr>
          <w:p w14:paraId="242FB663" w14:textId="77777777" w:rsidR="008D0665" w:rsidRPr="00113484" w:rsidRDefault="008D0665" w:rsidP="00113484">
            <w:pPr>
              <w:pStyle w:val="TableColHeadingCenter"/>
            </w:pPr>
            <w:r w:rsidRPr="00113484">
              <w:t>5 </w:t>
            </w:r>
          </w:p>
        </w:tc>
        <w:tc>
          <w:tcPr>
            <w:tcW w:w="1479" w:type="dxa"/>
            <w:hideMark/>
          </w:tcPr>
          <w:p w14:paraId="5574C484" w14:textId="77777777" w:rsidR="008D0665" w:rsidRPr="00113484" w:rsidRDefault="008D0665" w:rsidP="00113484">
            <w:pPr>
              <w:pStyle w:val="TableColHeadingCenter"/>
            </w:pPr>
            <w:r w:rsidRPr="00113484">
              <w:t>8 </w:t>
            </w:r>
          </w:p>
        </w:tc>
        <w:tc>
          <w:tcPr>
            <w:tcW w:w="1479" w:type="dxa"/>
            <w:hideMark/>
          </w:tcPr>
          <w:p w14:paraId="7BA3D08B" w14:textId="77777777" w:rsidR="008D0665" w:rsidRPr="00113484" w:rsidRDefault="008D0665" w:rsidP="00113484">
            <w:pPr>
              <w:pStyle w:val="TableColHeadingCenter"/>
            </w:pPr>
            <w:r w:rsidRPr="00113484">
              <w:t>5 and 8 </w:t>
            </w:r>
          </w:p>
        </w:tc>
        <w:tc>
          <w:tcPr>
            <w:tcW w:w="1479" w:type="dxa"/>
            <w:hideMark/>
          </w:tcPr>
          <w:p w14:paraId="56846778" w14:textId="77777777" w:rsidR="008D0665" w:rsidRPr="00113484" w:rsidRDefault="008D0665" w:rsidP="00113484">
            <w:pPr>
              <w:pStyle w:val="TableColHeadingCenter"/>
            </w:pPr>
            <w:r w:rsidRPr="00113484">
              <w:t>10 </w:t>
            </w:r>
          </w:p>
        </w:tc>
      </w:tr>
      <w:tr w:rsidR="008D0665" w:rsidRPr="001913D9" w14:paraId="2BA3AB3F" w14:textId="77777777" w:rsidTr="00B653D2">
        <w:trPr>
          <w:cnfStyle w:val="000000100000" w:firstRow="0" w:lastRow="0" w:firstColumn="0" w:lastColumn="0" w:oddVBand="0" w:evenVBand="0" w:oddHBand="1" w:evenHBand="0" w:firstRowFirstColumn="0" w:firstRowLastColumn="0" w:lastRowFirstColumn="0" w:lastRowLastColumn="0"/>
        </w:trPr>
        <w:tc>
          <w:tcPr>
            <w:tcW w:w="3428" w:type="dxa"/>
            <w:hideMark/>
          </w:tcPr>
          <w:p w14:paraId="12DA1260" w14:textId="77777777" w:rsidR="008D0665" w:rsidRPr="00113484" w:rsidRDefault="008D0665" w:rsidP="00113484">
            <w:pPr>
              <w:pStyle w:val="TableText"/>
            </w:pPr>
            <w:r w:rsidRPr="00113484">
              <w:t>Dewing </w:t>
            </w:r>
          </w:p>
        </w:tc>
        <w:tc>
          <w:tcPr>
            <w:tcW w:w="1479" w:type="dxa"/>
            <w:hideMark/>
          </w:tcPr>
          <w:p w14:paraId="52FFA299" w14:textId="5A9903CE" w:rsidR="008D0665" w:rsidRPr="00113484" w:rsidRDefault="00562C60" w:rsidP="00113484">
            <w:pPr>
              <w:pStyle w:val="TableTextCentered"/>
            </w:pPr>
            <w:r>
              <w:t>NA</w:t>
            </w:r>
          </w:p>
        </w:tc>
        <w:tc>
          <w:tcPr>
            <w:tcW w:w="1479" w:type="dxa"/>
            <w:hideMark/>
          </w:tcPr>
          <w:p w14:paraId="340DAA7D" w14:textId="4EAA2666" w:rsidR="008D0665" w:rsidRPr="00113484" w:rsidRDefault="00562C60" w:rsidP="00113484">
            <w:pPr>
              <w:pStyle w:val="TableTextCentered"/>
            </w:pPr>
            <w:r>
              <w:t>NA</w:t>
            </w:r>
          </w:p>
        </w:tc>
        <w:tc>
          <w:tcPr>
            <w:tcW w:w="1479" w:type="dxa"/>
            <w:hideMark/>
          </w:tcPr>
          <w:p w14:paraId="0B524E43" w14:textId="5BA9636A" w:rsidR="008D0665" w:rsidRPr="00113484" w:rsidRDefault="00562C60" w:rsidP="00113484">
            <w:pPr>
              <w:pStyle w:val="TableTextCentered"/>
            </w:pPr>
            <w:r>
              <w:t>NA</w:t>
            </w:r>
          </w:p>
        </w:tc>
        <w:tc>
          <w:tcPr>
            <w:tcW w:w="1479" w:type="dxa"/>
            <w:hideMark/>
          </w:tcPr>
          <w:p w14:paraId="6F911370" w14:textId="1FCC7DDD" w:rsidR="008D0665" w:rsidRPr="00113484" w:rsidRDefault="00562C60" w:rsidP="00113484">
            <w:pPr>
              <w:pStyle w:val="TableTextCentered"/>
            </w:pPr>
            <w:r>
              <w:t>NA</w:t>
            </w:r>
          </w:p>
        </w:tc>
      </w:tr>
      <w:tr w:rsidR="008D0665" w:rsidRPr="001913D9" w14:paraId="66D298BB" w14:textId="77777777" w:rsidTr="00B653D2">
        <w:tc>
          <w:tcPr>
            <w:tcW w:w="3428" w:type="dxa"/>
            <w:hideMark/>
          </w:tcPr>
          <w:p w14:paraId="40ED5798" w14:textId="40307985" w:rsidR="008D0665" w:rsidRPr="00113484" w:rsidRDefault="008D0665" w:rsidP="00113484">
            <w:pPr>
              <w:pStyle w:val="TableText"/>
            </w:pPr>
            <w:r w:rsidRPr="00113484">
              <w:t>Heath</w:t>
            </w:r>
            <w:r w:rsidR="001D1191">
              <w:t xml:space="preserve"> </w:t>
            </w:r>
            <w:r w:rsidRPr="00113484">
              <w:t>Brook </w:t>
            </w:r>
          </w:p>
        </w:tc>
        <w:tc>
          <w:tcPr>
            <w:tcW w:w="1479" w:type="dxa"/>
            <w:hideMark/>
          </w:tcPr>
          <w:p w14:paraId="6C463589" w14:textId="7BA35163" w:rsidR="008D0665" w:rsidRPr="00113484" w:rsidRDefault="00562C60" w:rsidP="00113484">
            <w:pPr>
              <w:pStyle w:val="TableTextCentered"/>
            </w:pPr>
            <w:r>
              <w:t>NA</w:t>
            </w:r>
          </w:p>
        </w:tc>
        <w:tc>
          <w:tcPr>
            <w:tcW w:w="1479" w:type="dxa"/>
            <w:hideMark/>
          </w:tcPr>
          <w:p w14:paraId="5C80C85F" w14:textId="298BC1DA" w:rsidR="008D0665" w:rsidRPr="00113484" w:rsidRDefault="00562C60" w:rsidP="00113484">
            <w:pPr>
              <w:pStyle w:val="TableTextCentered"/>
            </w:pPr>
            <w:r>
              <w:t>NA</w:t>
            </w:r>
          </w:p>
        </w:tc>
        <w:tc>
          <w:tcPr>
            <w:tcW w:w="1479" w:type="dxa"/>
            <w:hideMark/>
          </w:tcPr>
          <w:p w14:paraId="5393CB3D" w14:textId="04B005EC" w:rsidR="008D0665" w:rsidRPr="00113484" w:rsidRDefault="00562C60" w:rsidP="00113484">
            <w:pPr>
              <w:pStyle w:val="TableTextCentered"/>
            </w:pPr>
            <w:r>
              <w:t>NA</w:t>
            </w:r>
          </w:p>
        </w:tc>
        <w:tc>
          <w:tcPr>
            <w:tcW w:w="1479" w:type="dxa"/>
            <w:hideMark/>
          </w:tcPr>
          <w:p w14:paraId="67E8BE1F" w14:textId="7D2969F0" w:rsidR="008D0665" w:rsidRPr="00113484" w:rsidRDefault="00562C60" w:rsidP="00113484">
            <w:pPr>
              <w:pStyle w:val="TableTextCentered"/>
            </w:pPr>
            <w:r>
              <w:t>NA</w:t>
            </w:r>
          </w:p>
        </w:tc>
      </w:tr>
      <w:tr w:rsidR="008D0665" w:rsidRPr="001913D9" w14:paraId="1845D041" w14:textId="77777777" w:rsidTr="00B653D2">
        <w:trPr>
          <w:cnfStyle w:val="000000100000" w:firstRow="0" w:lastRow="0" w:firstColumn="0" w:lastColumn="0" w:oddVBand="0" w:evenVBand="0" w:oddHBand="1" w:evenHBand="0" w:firstRowFirstColumn="0" w:firstRowLastColumn="0" w:lastRowFirstColumn="0" w:lastRowLastColumn="0"/>
        </w:trPr>
        <w:tc>
          <w:tcPr>
            <w:tcW w:w="3428" w:type="dxa"/>
            <w:hideMark/>
          </w:tcPr>
          <w:p w14:paraId="383A263C" w14:textId="77777777" w:rsidR="008D0665" w:rsidRPr="00113484" w:rsidRDefault="008D0665" w:rsidP="00113484">
            <w:pPr>
              <w:pStyle w:val="TableText"/>
            </w:pPr>
            <w:r w:rsidRPr="00113484">
              <w:t>North Street </w:t>
            </w:r>
          </w:p>
        </w:tc>
        <w:tc>
          <w:tcPr>
            <w:tcW w:w="1479" w:type="dxa"/>
            <w:hideMark/>
          </w:tcPr>
          <w:p w14:paraId="29D99FA5" w14:textId="6F3BFE36" w:rsidR="008D0665" w:rsidRPr="00113484" w:rsidRDefault="00562C60" w:rsidP="00113484">
            <w:pPr>
              <w:pStyle w:val="TableTextCentered"/>
            </w:pPr>
            <w:r>
              <w:t>NA</w:t>
            </w:r>
          </w:p>
        </w:tc>
        <w:tc>
          <w:tcPr>
            <w:tcW w:w="1479" w:type="dxa"/>
            <w:hideMark/>
          </w:tcPr>
          <w:p w14:paraId="1CCE3A3C" w14:textId="339E4D1B" w:rsidR="008D0665" w:rsidRPr="00113484" w:rsidRDefault="00562C60" w:rsidP="00113484">
            <w:pPr>
              <w:pStyle w:val="TableTextCentered"/>
            </w:pPr>
            <w:r>
              <w:t>NA</w:t>
            </w:r>
          </w:p>
        </w:tc>
        <w:tc>
          <w:tcPr>
            <w:tcW w:w="1479" w:type="dxa"/>
            <w:hideMark/>
          </w:tcPr>
          <w:p w14:paraId="2E9CD99A" w14:textId="4B19DB99" w:rsidR="008D0665" w:rsidRPr="00113484" w:rsidRDefault="00562C60" w:rsidP="00113484">
            <w:pPr>
              <w:pStyle w:val="TableTextCentered"/>
            </w:pPr>
            <w:r>
              <w:t>NA</w:t>
            </w:r>
          </w:p>
        </w:tc>
        <w:tc>
          <w:tcPr>
            <w:tcW w:w="1479" w:type="dxa"/>
            <w:hideMark/>
          </w:tcPr>
          <w:p w14:paraId="5254BF90" w14:textId="399C7F2A" w:rsidR="008D0665" w:rsidRPr="00113484" w:rsidRDefault="00562C60" w:rsidP="00113484">
            <w:pPr>
              <w:pStyle w:val="TableTextCentered"/>
            </w:pPr>
            <w:r>
              <w:t>NA</w:t>
            </w:r>
          </w:p>
        </w:tc>
      </w:tr>
      <w:tr w:rsidR="008D0665" w:rsidRPr="001913D9" w14:paraId="3CDE2334" w14:textId="77777777" w:rsidTr="00B653D2">
        <w:tc>
          <w:tcPr>
            <w:tcW w:w="3428" w:type="dxa"/>
            <w:hideMark/>
          </w:tcPr>
          <w:p w14:paraId="49531864" w14:textId="77777777" w:rsidR="008D0665" w:rsidRPr="00113484" w:rsidRDefault="008D0665" w:rsidP="00113484">
            <w:pPr>
              <w:pStyle w:val="TableText"/>
            </w:pPr>
            <w:r w:rsidRPr="00113484">
              <w:t>Ryan </w:t>
            </w:r>
          </w:p>
        </w:tc>
        <w:tc>
          <w:tcPr>
            <w:tcW w:w="1479" w:type="dxa"/>
            <w:hideMark/>
          </w:tcPr>
          <w:p w14:paraId="13DB98CF" w14:textId="77777777" w:rsidR="008D0665" w:rsidRPr="00113484" w:rsidRDefault="008D0665" w:rsidP="00113484">
            <w:pPr>
              <w:pStyle w:val="TableTextCentered"/>
            </w:pPr>
            <w:r w:rsidRPr="00113484">
              <w:t>55% </w:t>
            </w:r>
          </w:p>
        </w:tc>
        <w:tc>
          <w:tcPr>
            <w:tcW w:w="1479" w:type="dxa"/>
            <w:hideMark/>
          </w:tcPr>
          <w:p w14:paraId="6A8206ED" w14:textId="5050AB4E" w:rsidR="008D0665" w:rsidRPr="00113484" w:rsidRDefault="00562C60" w:rsidP="00113484">
            <w:pPr>
              <w:pStyle w:val="TableTextCentered"/>
            </w:pPr>
            <w:r>
              <w:t>NA</w:t>
            </w:r>
          </w:p>
        </w:tc>
        <w:tc>
          <w:tcPr>
            <w:tcW w:w="1479" w:type="dxa"/>
            <w:hideMark/>
          </w:tcPr>
          <w:p w14:paraId="1950A81D" w14:textId="77777777" w:rsidR="008D0665" w:rsidRPr="00113484" w:rsidRDefault="008D0665" w:rsidP="00113484">
            <w:pPr>
              <w:pStyle w:val="TableTextCentered"/>
            </w:pPr>
            <w:r w:rsidRPr="00113484">
              <w:t>55% </w:t>
            </w:r>
          </w:p>
        </w:tc>
        <w:tc>
          <w:tcPr>
            <w:tcW w:w="1479" w:type="dxa"/>
            <w:hideMark/>
          </w:tcPr>
          <w:p w14:paraId="464E173C" w14:textId="4900C12D" w:rsidR="008D0665" w:rsidRPr="00113484" w:rsidRDefault="00562C60" w:rsidP="00113484">
            <w:pPr>
              <w:pStyle w:val="TableTextCentered"/>
            </w:pPr>
            <w:r>
              <w:t>NA</w:t>
            </w:r>
          </w:p>
        </w:tc>
      </w:tr>
      <w:tr w:rsidR="008D0665" w:rsidRPr="001913D9" w14:paraId="4EA6CA58" w14:textId="77777777" w:rsidTr="00B653D2">
        <w:trPr>
          <w:cnfStyle w:val="000000100000" w:firstRow="0" w:lastRow="0" w:firstColumn="0" w:lastColumn="0" w:oddVBand="0" w:evenVBand="0" w:oddHBand="1" w:evenHBand="0" w:firstRowFirstColumn="0" w:firstRowLastColumn="0" w:lastRowFirstColumn="0" w:lastRowLastColumn="0"/>
        </w:trPr>
        <w:tc>
          <w:tcPr>
            <w:tcW w:w="3428" w:type="dxa"/>
            <w:hideMark/>
          </w:tcPr>
          <w:p w14:paraId="30F94387" w14:textId="77777777" w:rsidR="008D0665" w:rsidRPr="00113484" w:rsidRDefault="008D0665" w:rsidP="00113484">
            <w:pPr>
              <w:pStyle w:val="TableText"/>
            </w:pPr>
            <w:r w:rsidRPr="00113484">
              <w:t>Trahan </w:t>
            </w:r>
          </w:p>
        </w:tc>
        <w:tc>
          <w:tcPr>
            <w:tcW w:w="1479" w:type="dxa"/>
            <w:hideMark/>
          </w:tcPr>
          <w:p w14:paraId="65A07060" w14:textId="39553E6B" w:rsidR="008D0665" w:rsidRPr="00113484" w:rsidRDefault="00562C60" w:rsidP="00113484">
            <w:pPr>
              <w:pStyle w:val="TableTextCentered"/>
            </w:pPr>
            <w:r>
              <w:t>NA</w:t>
            </w:r>
          </w:p>
        </w:tc>
        <w:tc>
          <w:tcPr>
            <w:tcW w:w="1479" w:type="dxa"/>
            <w:hideMark/>
          </w:tcPr>
          <w:p w14:paraId="57040703" w14:textId="74670E75" w:rsidR="008D0665" w:rsidRPr="00113484" w:rsidRDefault="00562C60" w:rsidP="00113484">
            <w:pPr>
              <w:pStyle w:val="TableTextCentered"/>
            </w:pPr>
            <w:r>
              <w:t>NA</w:t>
            </w:r>
          </w:p>
        </w:tc>
        <w:tc>
          <w:tcPr>
            <w:tcW w:w="1479" w:type="dxa"/>
            <w:hideMark/>
          </w:tcPr>
          <w:p w14:paraId="508DECC2" w14:textId="67597266" w:rsidR="008D0665" w:rsidRPr="00113484" w:rsidRDefault="00562C60" w:rsidP="00113484">
            <w:pPr>
              <w:pStyle w:val="TableTextCentered"/>
            </w:pPr>
            <w:r>
              <w:t>NA</w:t>
            </w:r>
          </w:p>
        </w:tc>
        <w:tc>
          <w:tcPr>
            <w:tcW w:w="1479" w:type="dxa"/>
            <w:hideMark/>
          </w:tcPr>
          <w:p w14:paraId="6FC0B32D" w14:textId="60CBFCD9" w:rsidR="008D0665" w:rsidRPr="00113484" w:rsidRDefault="00562C60" w:rsidP="00113484">
            <w:pPr>
              <w:pStyle w:val="TableTextCentered"/>
            </w:pPr>
            <w:r>
              <w:t>NA</w:t>
            </w:r>
          </w:p>
        </w:tc>
      </w:tr>
      <w:tr w:rsidR="008D0665" w:rsidRPr="001913D9" w14:paraId="5B553A1A" w14:textId="77777777" w:rsidTr="00B653D2">
        <w:tc>
          <w:tcPr>
            <w:tcW w:w="3428" w:type="dxa"/>
            <w:hideMark/>
          </w:tcPr>
          <w:p w14:paraId="6FAD7BB1" w14:textId="77777777" w:rsidR="008D0665" w:rsidRPr="00113484" w:rsidRDefault="008D0665" w:rsidP="00113484">
            <w:pPr>
              <w:pStyle w:val="TableText"/>
            </w:pPr>
            <w:r w:rsidRPr="00113484">
              <w:t>Wynn Middle </w:t>
            </w:r>
          </w:p>
        </w:tc>
        <w:tc>
          <w:tcPr>
            <w:tcW w:w="1479" w:type="dxa"/>
            <w:hideMark/>
          </w:tcPr>
          <w:p w14:paraId="6D6F1A74" w14:textId="58092945" w:rsidR="008D0665" w:rsidRPr="00113484" w:rsidRDefault="00562C60" w:rsidP="00113484">
            <w:pPr>
              <w:pStyle w:val="TableTextCentered"/>
            </w:pPr>
            <w:r>
              <w:t>NA</w:t>
            </w:r>
          </w:p>
        </w:tc>
        <w:tc>
          <w:tcPr>
            <w:tcW w:w="1479" w:type="dxa"/>
            <w:hideMark/>
          </w:tcPr>
          <w:p w14:paraId="5A56B65F" w14:textId="77777777" w:rsidR="008D0665" w:rsidRPr="00113484" w:rsidRDefault="008D0665" w:rsidP="00113484">
            <w:pPr>
              <w:pStyle w:val="TableTextCentered"/>
            </w:pPr>
            <w:r w:rsidRPr="00113484">
              <w:t>44% </w:t>
            </w:r>
          </w:p>
        </w:tc>
        <w:tc>
          <w:tcPr>
            <w:tcW w:w="1479" w:type="dxa"/>
            <w:hideMark/>
          </w:tcPr>
          <w:p w14:paraId="4B9F3972" w14:textId="77777777" w:rsidR="008D0665" w:rsidRPr="00113484" w:rsidRDefault="008D0665" w:rsidP="00113484">
            <w:pPr>
              <w:pStyle w:val="TableTextCentered"/>
            </w:pPr>
            <w:r w:rsidRPr="00113484">
              <w:t>44% </w:t>
            </w:r>
          </w:p>
        </w:tc>
        <w:tc>
          <w:tcPr>
            <w:tcW w:w="1479" w:type="dxa"/>
            <w:hideMark/>
          </w:tcPr>
          <w:p w14:paraId="366BA993" w14:textId="5F659D9B" w:rsidR="008D0665" w:rsidRPr="00113484" w:rsidRDefault="00562C60" w:rsidP="00113484">
            <w:pPr>
              <w:pStyle w:val="TableTextCentered"/>
            </w:pPr>
            <w:r>
              <w:t>NA</w:t>
            </w:r>
          </w:p>
        </w:tc>
      </w:tr>
      <w:tr w:rsidR="008D0665" w:rsidRPr="001913D9" w14:paraId="669FBB38" w14:textId="77777777" w:rsidTr="00B653D2">
        <w:trPr>
          <w:cnfStyle w:val="000000100000" w:firstRow="0" w:lastRow="0" w:firstColumn="0" w:lastColumn="0" w:oddVBand="0" w:evenVBand="0" w:oddHBand="1" w:evenHBand="0" w:firstRowFirstColumn="0" w:firstRowLastColumn="0" w:lastRowFirstColumn="0" w:lastRowLastColumn="0"/>
        </w:trPr>
        <w:tc>
          <w:tcPr>
            <w:tcW w:w="3428" w:type="dxa"/>
            <w:hideMark/>
          </w:tcPr>
          <w:p w14:paraId="6FA2DF25" w14:textId="77777777" w:rsidR="008D0665" w:rsidRPr="00113484" w:rsidRDefault="008D0665" w:rsidP="00113484">
            <w:pPr>
              <w:pStyle w:val="TableText"/>
            </w:pPr>
            <w:r w:rsidRPr="00113484">
              <w:t>Tewksbury Memorial High </w:t>
            </w:r>
          </w:p>
        </w:tc>
        <w:tc>
          <w:tcPr>
            <w:tcW w:w="1479" w:type="dxa"/>
            <w:hideMark/>
          </w:tcPr>
          <w:p w14:paraId="56577744" w14:textId="607B109D" w:rsidR="008D0665" w:rsidRPr="00113484" w:rsidRDefault="00562C60" w:rsidP="00113484">
            <w:pPr>
              <w:pStyle w:val="TableTextCentered"/>
            </w:pPr>
            <w:r>
              <w:t>NA</w:t>
            </w:r>
          </w:p>
        </w:tc>
        <w:tc>
          <w:tcPr>
            <w:tcW w:w="1479" w:type="dxa"/>
            <w:hideMark/>
          </w:tcPr>
          <w:p w14:paraId="74874A09" w14:textId="6B8776DA" w:rsidR="008D0665" w:rsidRPr="00113484" w:rsidRDefault="00562C60" w:rsidP="00113484">
            <w:pPr>
              <w:pStyle w:val="TableTextCentered"/>
            </w:pPr>
            <w:r>
              <w:t>NA</w:t>
            </w:r>
          </w:p>
        </w:tc>
        <w:tc>
          <w:tcPr>
            <w:tcW w:w="1479" w:type="dxa"/>
            <w:hideMark/>
          </w:tcPr>
          <w:p w14:paraId="05302F6A" w14:textId="39167C41" w:rsidR="008D0665" w:rsidRPr="00113484" w:rsidRDefault="00562C60" w:rsidP="00113484">
            <w:pPr>
              <w:pStyle w:val="TableTextCentered"/>
            </w:pPr>
            <w:r>
              <w:t>NA</w:t>
            </w:r>
          </w:p>
        </w:tc>
        <w:tc>
          <w:tcPr>
            <w:tcW w:w="1479" w:type="dxa"/>
            <w:hideMark/>
          </w:tcPr>
          <w:p w14:paraId="2497979A" w14:textId="3BCE17E0" w:rsidR="008D0665" w:rsidRPr="00113484" w:rsidRDefault="00562C60" w:rsidP="00113484">
            <w:pPr>
              <w:pStyle w:val="TableTextCentered"/>
            </w:pPr>
            <w:r>
              <w:t>NA</w:t>
            </w:r>
          </w:p>
        </w:tc>
      </w:tr>
      <w:tr w:rsidR="008D0665" w:rsidRPr="001913D9" w14:paraId="7B5217EA" w14:textId="77777777" w:rsidTr="00B653D2">
        <w:tc>
          <w:tcPr>
            <w:tcW w:w="3428" w:type="dxa"/>
            <w:hideMark/>
          </w:tcPr>
          <w:p w14:paraId="18DE501A" w14:textId="77777777" w:rsidR="008D0665" w:rsidRPr="00113484" w:rsidRDefault="008D0665" w:rsidP="00113484">
            <w:pPr>
              <w:pStyle w:val="TableText"/>
            </w:pPr>
            <w:r w:rsidRPr="00113484">
              <w:t>District </w:t>
            </w:r>
          </w:p>
        </w:tc>
        <w:tc>
          <w:tcPr>
            <w:tcW w:w="1479" w:type="dxa"/>
            <w:hideMark/>
          </w:tcPr>
          <w:p w14:paraId="23B3B97B" w14:textId="77777777" w:rsidR="008D0665" w:rsidRPr="00113484" w:rsidRDefault="008D0665" w:rsidP="00113484">
            <w:pPr>
              <w:pStyle w:val="TableTextCentered"/>
            </w:pPr>
            <w:r w:rsidRPr="00113484">
              <w:t>54% </w:t>
            </w:r>
          </w:p>
        </w:tc>
        <w:tc>
          <w:tcPr>
            <w:tcW w:w="1479" w:type="dxa"/>
            <w:hideMark/>
          </w:tcPr>
          <w:p w14:paraId="40DF7AD3" w14:textId="77777777" w:rsidR="008D0665" w:rsidRPr="00113484" w:rsidRDefault="008D0665" w:rsidP="00113484">
            <w:pPr>
              <w:pStyle w:val="TableTextCentered"/>
            </w:pPr>
            <w:r w:rsidRPr="00113484">
              <w:t>44% </w:t>
            </w:r>
          </w:p>
        </w:tc>
        <w:tc>
          <w:tcPr>
            <w:tcW w:w="1479" w:type="dxa"/>
            <w:hideMark/>
          </w:tcPr>
          <w:p w14:paraId="5877D402" w14:textId="77777777" w:rsidR="008D0665" w:rsidRPr="00113484" w:rsidRDefault="008D0665" w:rsidP="00113484">
            <w:pPr>
              <w:pStyle w:val="TableTextCentered"/>
            </w:pPr>
            <w:r w:rsidRPr="00113484">
              <w:t>49% </w:t>
            </w:r>
          </w:p>
        </w:tc>
        <w:tc>
          <w:tcPr>
            <w:tcW w:w="1479" w:type="dxa"/>
            <w:hideMark/>
          </w:tcPr>
          <w:p w14:paraId="080D2506" w14:textId="22B06863" w:rsidR="008D0665" w:rsidRPr="00113484" w:rsidRDefault="00562C60" w:rsidP="00113484">
            <w:pPr>
              <w:pStyle w:val="TableTextCentered"/>
            </w:pPr>
            <w:r>
              <w:t>NA</w:t>
            </w:r>
          </w:p>
        </w:tc>
      </w:tr>
      <w:tr w:rsidR="008D0665" w:rsidRPr="001913D9" w14:paraId="68C0455C" w14:textId="77777777" w:rsidTr="00B653D2">
        <w:trPr>
          <w:cnfStyle w:val="000000100000" w:firstRow="0" w:lastRow="0" w:firstColumn="0" w:lastColumn="0" w:oddVBand="0" w:evenVBand="0" w:oddHBand="1" w:evenHBand="0" w:firstRowFirstColumn="0" w:firstRowLastColumn="0" w:lastRowFirstColumn="0" w:lastRowLastColumn="0"/>
        </w:trPr>
        <w:tc>
          <w:tcPr>
            <w:tcW w:w="3428" w:type="dxa"/>
            <w:hideMark/>
          </w:tcPr>
          <w:p w14:paraId="176C69D1" w14:textId="77777777" w:rsidR="008D0665" w:rsidRPr="00113484" w:rsidRDefault="008D0665" w:rsidP="00113484">
            <w:pPr>
              <w:pStyle w:val="TableText"/>
            </w:pPr>
            <w:r w:rsidRPr="00113484">
              <w:t>State </w:t>
            </w:r>
          </w:p>
        </w:tc>
        <w:tc>
          <w:tcPr>
            <w:tcW w:w="1479" w:type="dxa"/>
            <w:hideMark/>
          </w:tcPr>
          <w:p w14:paraId="35242981" w14:textId="77777777" w:rsidR="008D0665" w:rsidRPr="00113484" w:rsidRDefault="008D0665" w:rsidP="00113484">
            <w:pPr>
              <w:pStyle w:val="TableTextCentered"/>
            </w:pPr>
            <w:r w:rsidRPr="00113484">
              <w:t>42% </w:t>
            </w:r>
          </w:p>
        </w:tc>
        <w:tc>
          <w:tcPr>
            <w:tcW w:w="1479" w:type="dxa"/>
            <w:hideMark/>
          </w:tcPr>
          <w:p w14:paraId="475904A4" w14:textId="77777777" w:rsidR="008D0665" w:rsidRPr="00113484" w:rsidRDefault="008D0665" w:rsidP="00113484">
            <w:pPr>
              <w:pStyle w:val="TableTextCentered"/>
            </w:pPr>
            <w:r w:rsidRPr="00113484">
              <w:t>41% </w:t>
            </w:r>
          </w:p>
        </w:tc>
        <w:tc>
          <w:tcPr>
            <w:tcW w:w="1479" w:type="dxa"/>
            <w:hideMark/>
          </w:tcPr>
          <w:p w14:paraId="3D13EC0F" w14:textId="77777777" w:rsidR="008D0665" w:rsidRPr="00113484" w:rsidRDefault="008D0665" w:rsidP="00113484">
            <w:pPr>
              <w:pStyle w:val="TableTextCentered"/>
            </w:pPr>
            <w:r w:rsidRPr="00113484">
              <w:t>42% </w:t>
            </w:r>
          </w:p>
        </w:tc>
        <w:tc>
          <w:tcPr>
            <w:tcW w:w="1479" w:type="dxa"/>
            <w:hideMark/>
          </w:tcPr>
          <w:p w14:paraId="4053C52E" w14:textId="20F3F1B8" w:rsidR="008D0665" w:rsidRPr="00113484" w:rsidRDefault="00562C60" w:rsidP="00113484">
            <w:pPr>
              <w:pStyle w:val="TableTextCentered"/>
            </w:pPr>
            <w:r>
              <w:t>NA</w:t>
            </w:r>
          </w:p>
        </w:tc>
      </w:tr>
    </w:tbl>
    <w:p w14:paraId="0CC155C8" w14:textId="73A61E34" w:rsidR="008D0665" w:rsidRPr="00113484" w:rsidRDefault="00B653D2" w:rsidP="00113484">
      <w:pPr>
        <w:pStyle w:val="TableNote"/>
        <w:rPr>
          <w:rFonts w:ascii="Times New Roman" w:hAnsi="Times New Roman"/>
          <w:sz w:val="24"/>
        </w:rPr>
      </w:pPr>
      <w:r>
        <w:rPr>
          <w:rFonts w:eastAsia="Calibri"/>
          <w:i/>
          <w:iCs/>
        </w:rPr>
        <w:t>Note.</w:t>
      </w:r>
      <w:r>
        <w:rPr>
          <w:rFonts w:eastAsia="Calibri"/>
        </w:rPr>
        <w:t xml:space="preserve"> Grade 10 results for the spring 2021 STE are not provided because students in the class of 2023 were not required to take the STE test. Information about </w:t>
      </w:r>
      <w:r>
        <w:rPr>
          <w:rStyle w:val="normaltextrun"/>
          <w:rFonts w:eastAsia="Calibri"/>
        </w:rPr>
        <w:t>Competency Determination</w:t>
      </w:r>
      <w:r>
        <w:rPr>
          <w:rFonts w:eastAsia="Calibri"/>
        </w:rPr>
        <w:t xml:space="preserve"> requirements is available at </w:t>
      </w:r>
      <w:hyperlink r:id="rId54" w:history="1">
        <w:r>
          <w:rPr>
            <w:rStyle w:val="Hyperlink"/>
            <w:rFonts w:eastAsia="Calibri"/>
          </w:rPr>
          <w:t>https://www.doe.mass.edu/mcas/graduation.html</w:t>
        </w:r>
      </w:hyperlink>
      <w:r>
        <w:rPr>
          <w:rFonts w:eastAsia="Calibri"/>
        </w:rPr>
        <w:t>.</w:t>
      </w:r>
      <w:r w:rsidR="006F1E77">
        <w:t xml:space="preserve"> </w:t>
      </w:r>
    </w:p>
    <w:p w14:paraId="6620447C" w14:textId="77777777" w:rsidR="00113484" w:rsidRDefault="00113484">
      <w:pPr>
        <w:spacing w:line="240" w:lineRule="auto"/>
        <w:rPr>
          <w:rStyle w:val="normaltextrun"/>
          <w:rFonts w:ascii="Franklin Gothic Demi" w:hAnsi="Franklin Gothic Demi"/>
        </w:rPr>
      </w:pPr>
      <w:r>
        <w:rPr>
          <w:rStyle w:val="normaltextrun"/>
        </w:rPr>
        <w:br w:type="page"/>
      </w:r>
    </w:p>
    <w:p w14:paraId="32D80D82" w14:textId="2ACC9E22" w:rsidR="00BD3F58" w:rsidRDefault="007E6C32" w:rsidP="007E6C32">
      <w:pPr>
        <w:pStyle w:val="TableTitle0"/>
      </w:pPr>
      <w:r w:rsidRPr="00294F55">
        <w:rPr>
          <w:rStyle w:val="normaltextrun"/>
        </w:rPr>
        <w:t>Table E</w:t>
      </w:r>
      <w:fldSimple w:instr=" SEQ Table_E \* ARABIC ">
        <w:r w:rsidR="000F4621">
          <w:rPr>
            <w:noProof/>
          </w:rPr>
          <w:t>15</w:t>
        </w:r>
      </w:fldSimple>
      <w:r w:rsidRPr="00294F55">
        <w:rPr>
          <w:rStyle w:val="normaltextrun"/>
        </w:rPr>
        <w:t xml:space="preserve">. </w:t>
      </w:r>
      <w:r w:rsidR="00BD3F58" w:rsidRPr="001913D9">
        <w:t>Tewksbury Public Schools</w:t>
      </w:r>
      <w:r>
        <w:t xml:space="preserve">: </w:t>
      </w:r>
      <w:r w:rsidR="00BD3F58" w:rsidRPr="001913D9">
        <w:t>Next-Generation MCAS ELA Percent</w:t>
      </w:r>
      <w:r w:rsidR="003D0CFC">
        <w:t>age</w:t>
      </w:r>
      <w:r w:rsidR="00BD3F58" w:rsidRPr="001913D9">
        <w:t xml:space="preserve"> Meeting and Exceeding Expectations in Grades 3</w:t>
      </w:r>
      <w:r w:rsidR="003D0CFC">
        <w:t>-</w:t>
      </w:r>
      <w:r w:rsidR="00BD3F58" w:rsidRPr="001913D9">
        <w:t>8 by School, 2021 </w:t>
      </w:r>
    </w:p>
    <w:tbl>
      <w:tblPr>
        <w:tblStyle w:val="MSVTable11"/>
        <w:tblW w:w="5000" w:type="pct"/>
        <w:tblLayout w:type="fixed"/>
        <w:tblLook w:val="04A0" w:firstRow="1" w:lastRow="0" w:firstColumn="1" w:lastColumn="0" w:noHBand="0" w:noVBand="1"/>
      </w:tblPr>
      <w:tblGrid>
        <w:gridCol w:w="1684"/>
        <w:gridCol w:w="562"/>
        <w:gridCol w:w="769"/>
        <w:gridCol w:w="665"/>
        <w:gridCol w:w="665"/>
        <w:gridCol w:w="814"/>
        <w:gridCol w:w="1050"/>
        <w:gridCol w:w="710"/>
        <w:gridCol w:w="946"/>
        <w:gridCol w:w="725"/>
        <w:gridCol w:w="754"/>
      </w:tblGrid>
      <w:tr w:rsidR="003D0CFC" w14:paraId="4A5F5A3E" w14:textId="77777777" w:rsidTr="005F2C6C">
        <w:trPr>
          <w:cnfStyle w:val="100000000000" w:firstRow="1" w:lastRow="0" w:firstColumn="0" w:lastColumn="0" w:oddVBand="0" w:evenVBand="0" w:oddHBand="0" w:evenHBand="0" w:firstRowFirstColumn="0" w:firstRowLastColumn="0" w:lastRowFirstColumn="0" w:lastRowLastColumn="0"/>
        </w:trPr>
        <w:tc>
          <w:tcPr>
            <w:tcW w:w="1684" w:type="dxa"/>
            <w:tcBorders>
              <w:top w:val="single" w:sz="6" w:space="0" w:color="2F5496"/>
              <w:left w:val="single" w:sz="6" w:space="0" w:color="2F5496"/>
              <w:bottom w:val="single" w:sz="6" w:space="0" w:color="2F5496"/>
            </w:tcBorders>
            <w:vAlign w:val="center"/>
            <w:hideMark/>
          </w:tcPr>
          <w:p w14:paraId="63508B52" w14:textId="4023DD3D" w:rsidR="003D0CFC" w:rsidRDefault="003D0CFC" w:rsidP="00F82239">
            <w:pPr>
              <w:pStyle w:val="TableColHeadingCenter"/>
            </w:pPr>
            <w:r>
              <w:rPr>
                <w:rStyle w:val="normaltextrun"/>
              </w:rPr>
              <w:t>School</w:t>
            </w:r>
          </w:p>
        </w:tc>
        <w:tc>
          <w:tcPr>
            <w:tcW w:w="562" w:type="dxa"/>
            <w:tcBorders>
              <w:top w:val="single" w:sz="6" w:space="0" w:color="2F5496"/>
              <w:bottom w:val="single" w:sz="6" w:space="0" w:color="2F5496"/>
            </w:tcBorders>
            <w:vAlign w:val="center"/>
            <w:hideMark/>
          </w:tcPr>
          <w:p w14:paraId="23FDADCB" w14:textId="30949D71" w:rsidR="003D0CFC" w:rsidRDefault="003D0CFC" w:rsidP="005F2C6C">
            <w:pPr>
              <w:pStyle w:val="TableColHeadingCenter"/>
            </w:pPr>
            <w:r>
              <w:rPr>
                <w:rStyle w:val="normaltextrun"/>
              </w:rPr>
              <w:t>All</w:t>
            </w:r>
          </w:p>
        </w:tc>
        <w:tc>
          <w:tcPr>
            <w:tcW w:w="769" w:type="dxa"/>
            <w:tcBorders>
              <w:top w:val="single" w:sz="6" w:space="0" w:color="2F5496"/>
              <w:bottom w:val="single" w:sz="6" w:space="0" w:color="2F5496"/>
            </w:tcBorders>
            <w:vAlign w:val="center"/>
            <w:hideMark/>
          </w:tcPr>
          <w:p w14:paraId="560118E4" w14:textId="5EA53C61" w:rsidR="003D0CFC" w:rsidRDefault="003D0CFC" w:rsidP="005F2C6C">
            <w:pPr>
              <w:pStyle w:val="TableColHeadingCenter"/>
            </w:pPr>
            <w:r>
              <w:rPr>
                <w:rStyle w:val="normaltextrun"/>
              </w:rPr>
              <w:t>High need</w:t>
            </w:r>
          </w:p>
        </w:tc>
        <w:tc>
          <w:tcPr>
            <w:tcW w:w="665" w:type="dxa"/>
            <w:tcBorders>
              <w:top w:val="single" w:sz="6" w:space="0" w:color="2F5496"/>
              <w:bottom w:val="single" w:sz="6" w:space="0" w:color="2F5496"/>
            </w:tcBorders>
            <w:vAlign w:val="center"/>
            <w:hideMark/>
          </w:tcPr>
          <w:p w14:paraId="0324BBFF" w14:textId="1999B774" w:rsidR="003D0CFC" w:rsidRDefault="003D0CFC" w:rsidP="005F2C6C">
            <w:pPr>
              <w:pStyle w:val="TableColHeadingCenter"/>
            </w:pPr>
            <w:r>
              <w:rPr>
                <w:rStyle w:val="normaltextrun"/>
              </w:rPr>
              <w:t>Econ. dis.</w:t>
            </w:r>
          </w:p>
        </w:tc>
        <w:tc>
          <w:tcPr>
            <w:tcW w:w="665" w:type="dxa"/>
            <w:tcBorders>
              <w:top w:val="single" w:sz="6" w:space="0" w:color="2F5496"/>
              <w:bottom w:val="single" w:sz="6" w:space="0" w:color="2F5496"/>
            </w:tcBorders>
            <w:vAlign w:val="center"/>
            <w:hideMark/>
          </w:tcPr>
          <w:p w14:paraId="334CDEF5" w14:textId="0B2F8CBF" w:rsidR="003D0CFC" w:rsidRDefault="003D0CFC" w:rsidP="005F2C6C">
            <w:pPr>
              <w:pStyle w:val="TableColHeadingCenter"/>
            </w:pPr>
            <w:r>
              <w:rPr>
                <w:rStyle w:val="normaltextrun"/>
              </w:rPr>
              <w:t>SWD</w:t>
            </w:r>
          </w:p>
        </w:tc>
        <w:tc>
          <w:tcPr>
            <w:tcW w:w="814" w:type="dxa"/>
            <w:tcBorders>
              <w:top w:val="single" w:sz="6" w:space="0" w:color="2F5496"/>
              <w:bottom w:val="single" w:sz="6" w:space="0" w:color="2F5496"/>
            </w:tcBorders>
            <w:vAlign w:val="center"/>
            <w:hideMark/>
          </w:tcPr>
          <w:p w14:paraId="27123520" w14:textId="725E2255" w:rsidR="003D0CFC" w:rsidRDefault="003D0CFC" w:rsidP="005F2C6C">
            <w:pPr>
              <w:pStyle w:val="TableColHeadingCenter"/>
            </w:pPr>
            <w:r>
              <w:rPr>
                <w:rStyle w:val="normaltextrun"/>
              </w:rPr>
              <w:t>ELs and former ELs</w:t>
            </w:r>
          </w:p>
        </w:tc>
        <w:tc>
          <w:tcPr>
            <w:tcW w:w="1050" w:type="dxa"/>
            <w:tcBorders>
              <w:top w:val="single" w:sz="6" w:space="0" w:color="2F5496"/>
              <w:bottom w:val="single" w:sz="6" w:space="0" w:color="2F5496"/>
            </w:tcBorders>
            <w:vAlign w:val="center"/>
            <w:hideMark/>
          </w:tcPr>
          <w:p w14:paraId="008CC81F" w14:textId="16F6EA54" w:rsidR="003D0CFC" w:rsidRDefault="003D0CFC" w:rsidP="005F2C6C">
            <w:pPr>
              <w:pStyle w:val="TableColHeadingCenter"/>
            </w:pPr>
            <w:r>
              <w:rPr>
                <w:rStyle w:val="normaltextrun"/>
              </w:rPr>
              <w:t>African American</w:t>
            </w:r>
          </w:p>
        </w:tc>
        <w:tc>
          <w:tcPr>
            <w:tcW w:w="710" w:type="dxa"/>
            <w:tcBorders>
              <w:top w:val="single" w:sz="6" w:space="0" w:color="2F5496"/>
              <w:bottom w:val="single" w:sz="6" w:space="0" w:color="2F5496"/>
            </w:tcBorders>
            <w:vAlign w:val="center"/>
            <w:hideMark/>
          </w:tcPr>
          <w:p w14:paraId="33E60948" w14:textId="37C4F9C0" w:rsidR="003D0CFC" w:rsidRDefault="003D0CFC" w:rsidP="005F2C6C">
            <w:pPr>
              <w:pStyle w:val="TableColHeadingCenter"/>
            </w:pPr>
            <w:r>
              <w:rPr>
                <w:rStyle w:val="normaltextrun"/>
              </w:rPr>
              <w:t>Asian</w:t>
            </w:r>
          </w:p>
        </w:tc>
        <w:tc>
          <w:tcPr>
            <w:tcW w:w="946" w:type="dxa"/>
            <w:tcBorders>
              <w:top w:val="single" w:sz="6" w:space="0" w:color="2F5496"/>
              <w:bottom w:val="single" w:sz="6" w:space="0" w:color="2F5496"/>
            </w:tcBorders>
            <w:vAlign w:val="center"/>
            <w:hideMark/>
          </w:tcPr>
          <w:p w14:paraId="1AFED598" w14:textId="01A6B395" w:rsidR="003D0CFC" w:rsidRDefault="003D0CFC" w:rsidP="005F2C6C">
            <w:pPr>
              <w:pStyle w:val="TableColHeadingCenter"/>
            </w:pPr>
            <w:r>
              <w:rPr>
                <w:rStyle w:val="normaltextrun"/>
              </w:rPr>
              <w:t>Hispanic</w:t>
            </w:r>
          </w:p>
        </w:tc>
        <w:tc>
          <w:tcPr>
            <w:tcW w:w="725" w:type="dxa"/>
            <w:tcBorders>
              <w:top w:val="single" w:sz="6" w:space="0" w:color="2F5496"/>
              <w:bottom w:val="single" w:sz="6" w:space="0" w:color="2F5496"/>
            </w:tcBorders>
            <w:vAlign w:val="center"/>
            <w:hideMark/>
          </w:tcPr>
          <w:p w14:paraId="3D54DD4E" w14:textId="120003DE" w:rsidR="003D0CFC" w:rsidRDefault="003D0CFC" w:rsidP="005F2C6C">
            <w:pPr>
              <w:pStyle w:val="TableColHeadingCenter"/>
            </w:pPr>
            <w:r>
              <w:rPr>
                <w:rStyle w:val="normaltextrun"/>
              </w:rPr>
              <w:t>Multi-race</w:t>
            </w:r>
          </w:p>
        </w:tc>
        <w:tc>
          <w:tcPr>
            <w:tcW w:w="754" w:type="dxa"/>
            <w:tcBorders>
              <w:top w:val="single" w:sz="6" w:space="0" w:color="2F5496"/>
              <w:bottom w:val="single" w:sz="6" w:space="0" w:color="2F5496"/>
              <w:right w:val="single" w:sz="6" w:space="0" w:color="2F5496"/>
            </w:tcBorders>
            <w:vAlign w:val="center"/>
            <w:hideMark/>
          </w:tcPr>
          <w:p w14:paraId="7BBADA8D" w14:textId="314C3396" w:rsidR="003D0CFC" w:rsidRDefault="003D0CFC" w:rsidP="005F2C6C">
            <w:pPr>
              <w:pStyle w:val="TableColHeadingCenter"/>
            </w:pPr>
            <w:r>
              <w:rPr>
                <w:rStyle w:val="normaltextrun"/>
              </w:rPr>
              <w:t>White</w:t>
            </w:r>
          </w:p>
        </w:tc>
      </w:tr>
      <w:tr w:rsidR="003D0CFC" w14:paraId="1AD89DDA"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4715E2A7" w14:textId="56F60172" w:rsidR="003D0CFC" w:rsidRDefault="003D0CFC" w:rsidP="004F57C3">
            <w:pPr>
              <w:pStyle w:val="TableText"/>
            </w:pPr>
            <w:r w:rsidRPr="00113484">
              <w:t>Dewing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2DA4EA40" w14:textId="0BF822AF" w:rsidR="003D0CFC" w:rsidRDefault="00F82239" w:rsidP="00F82239">
            <w:pPr>
              <w:pStyle w:val="TableTextCentered"/>
            </w:pPr>
            <w:r>
              <w:t>NA</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2ABB5AF7" w14:textId="369DB4C1" w:rsidR="003D0CFC" w:rsidRDefault="00F82239" w:rsidP="00F82239">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709D74AB" w14:textId="478350A0" w:rsidR="003D0CFC" w:rsidRDefault="00F82239" w:rsidP="00F82239">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6391B423" w14:textId="35761EC4" w:rsidR="003D0CFC" w:rsidRDefault="00F82239" w:rsidP="00F82239">
            <w:pPr>
              <w:pStyle w:val="TableTextCentered"/>
            </w:pPr>
            <w:r>
              <w:t>NA</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67B891D5" w14:textId="4F232AA2" w:rsidR="003D0CFC" w:rsidRDefault="00F82239" w:rsidP="00F82239">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2EBF8088" w14:textId="671947F5" w:rsidR="003D0CFC" w:rsidRDefault="00F82239" w:rsidP="00F82239">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03B2A751" w14:textId="6E422E96" w:rsidR="003D0CFC" w:rsidRDefault="00F82239" w:rsidP="00F82239">
            <w:pPr>
              <w:pStyle w:val="TableTextCentered"/>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77C993F5" w14:textId="76B1E0D8" w:rsidR="003D0CFC" w:rsidRDefault="00F82239" w:rsidP="00F82239">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0B3E0D6D" w14:textId="5B0059D5" w:rsidR="003D0CFC" w:rsidRDefault="00F82239" w:rsidP="00F82239">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6695C5F8" w14:textId="3E8B65BF" w:rsidR="003D0CFC" w:rsidRDefault="00F82239" w:rsidP="00F82239">
            <w:pPr>
              <w:pStyle w:val="TableTextCentered"/>
            </w:pPr>
            <w:r>
              <w:t>NA</w:t>
            </w:r>
          </w:p>
        </w:tc>
      </w:tr>
      <w:tr w:rsidR="003D0CFC" w14:paraId="0CB3A6B5" w14:textId="77777777" w:rsidTr="00F82239">
        <w:tc>
          <w:tcPr>
            <w:tcW w:w="1684" w:type="dxa"/>
            <w:tcBorders>
              <w:top w:val="single" w:sz="6" w:space="0" w:color="2F5496"/>
              <w:left w:val="single" w:sz="6" w:space="0" w:color="2F5496"/>
              <w:bottom w:val="single" w:sz="6" w:space="0" w:color="2F5496"/>
              <w:right w:val="single" w:sz="6" w:space="0" w:color="2F5496"/>
            </w:tcBorders>
            <w:hideMark/>
          </w:tcPr>
          <w:p w14:paraId="032C771C" w14:textId="597F2C78" w:rsidR="003D0CFC" w:rsidRDefault="003D0CFC" w:rsidP="004F57C3">
            <w:pPr>
              <w:pStyle w:val="TableText"/>
            </w:pPr>
            <w:r w:rsidRPr="00113484">
              <w:t>Heath</w:t>
            </w:r>
            <w:r w:rsidR="001D1191">
              <w:t xml:space="preserve"> </w:t>
            </w:r>
            <w:r w:rsidRPr="00113484">
              <w:t>Brook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5BE22884" w14:textId="7E5F846C" w:rsidR="003D0CFC" w:rsidRDefault="00F82239" w:rsidP="00F82239">
            <w:pPr>
              <w:pStyle w:val="TableTextCentered"/>
            </w:pPr>
            <w:r>
              <w:t>NA</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0E392467" w14:textId="04E79D0F" w:rsidR="003D0CFC" w:rsidRDefault="00F82239" w:rsidP="00F82239">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413642BC" w14:textId="24029CA0" w:rsidR="003D0CFC" w:rsidRDefault="00F82239" w:rsidP="00F82239">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9AAEC6E" w14:textId="01A20C02" w:rsidR="003D0CFC" w:rsidRDefault="00F82239" w:rsidP="00F82239">
            <w:pPr>
              <w:pStyle w:val="TableTextCentered"/>
            </w:pPr>
            <w:r>
              <w:t>NA</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0D3D1267" w14:textId="3B07B286" w:rsidR="003D0CFC" w:rsidRDefault="00F82239" w:rsidP="00F82239">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7AF7B61B" w14:textId="2C565538" w:rsidR="003D0CFC" w:rsidRDefault="00F82239" w:rsidP="00F82239">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0C122EF6" w14:textId="0C505060" w:rsidR="003D0CFC" w:rsidRDefault="00F82239" w:rsidP="00F82239">
            <w:pPr>
              <w:pStyle w:val="TableTextCentered"/>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30A03E4D" w14:textId="2181C348" w:rsidR="003D0CFC" w:rsidRDefault="00F82239" w:rsidP="00F82239">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0E82ECE3" w14:textId="08EF2116" w:rsidR="003D0CFC" w:rsidRDefault="00F82239" w:rsidP="00F82239">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4FC67CEE" w14:textId="7C2BAD2E" w:rsidR="003D0CFC" w:rsidRDefault="00F82239" w:rsidP="00F82239">
            <w:pPr>
              <w:pStyle w:val="TableTextCentered"/>
            </w:pPr>
            <w:r>
              <w:t>NA</w:t>
            </w:r>
          </w:p>
        </w:tc>
      </w:tr>
      <w:tr w:rsidR="003D0CFC" w14:paraId="44F913E3"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630F24F9" w14:textId="7023CD1C" w:rsidR="003D0CFC" w:rsidRDefault="003D0CFC" w:rsidP="004F57C3">
            <w:pPr>
              <w:pStyle w:val="TableText"/>
            </w:pPr>
            <w:r w:rsidRPr="00113484">
              <w:t>North Street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570A5FA3" w14:textId="1FAC772D" w:rsidR="003D0CFC" w:rsidRDefault="003D0CFC" w:rsidP="00F82239">
            <w:pPr>
              <w:pStyle w:val="TableTextCentered"/>
            </w:pPr>
            <w:r w:rsidRPr="00FC794C">
              <w:t>55%</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4403E1BB" w14:textId="3664C939" w:rsidR="003D0CFC" w:rsidRDefault="003D0CFC" w:rsidP="00F82239">
            <w:pPr>
              <w:pStyle w:val="TableTextCentered"/>
            </w:pPr>
            <w:r w:rsidRPr="00FC794C">
              <w:t>28%</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63F7A3E4" w14:textId="53885B4F" w:rsidR="003D0CFC" w:rsidRDefault="003D0CFC" w:rsidP="00F82239">
            <w:pPr>
              <w:pStyle w:val="TableTextCentered"/>
            </w:pPr>
            <w:r w:rsidRPr="00FC794C">
              <w:t>36%</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2E573D51" w14:textId="3123CA1B" w:rsidR="003D0CFC" w:rsidRDefault="003D0CFC" w:rsidP="00F82239">
            <w:pPr>
              <w:pStyle w:val="TableTextCentered"/>
            </w:pPr>
            <w:r w:rsidRPr="00FC794C">
              <w:t>13%</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63D81DF2" w14:textId="450D3092" w:rsidR="003D0CFC" w:rsidRDefault="003D0CFC" w:rsidP="00F82239">
            <w:pPr>
              <w:pStyle w:val="TableTextCentered"/>
            </w:pPr>
            <w:r w:rsidRPr="00FC794C">
              <w:t>32%</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7501BEBA" w14:textId="260D24D0" w:rsidR="003D0CFC" w:rsidRDefault="003D0CFC" w:rsidP="00F82239">
            <w:pPr>
              <w:pStyle w:val="TableTextCentered"/>
            </w:pPr>
            <w:r w:rsidRPr="00FC794C">
              <w:t>50%</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5EFEE266" w14:textId="6149F5E2" w:rsidR="003D0CFC" w:rsidRDefault="003D0CFC" w:rsidP="00F82239">
            <w:pPr>
              <w:pStyle w:val="TableTextCentered"/>
            </w:pPr>
            <w:r w:rsidRPr="00FC794C">
              <w:t>73%</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73405491" w14:textId="6D6AD363" w:rsidR="003D0CFC" w:rsidRDefault="003D0CFC" w:rsidP="00F82239">
            <w:pPr>
              <w:pStyle w:val="TableTextCentered"/>
            </w:pPr>
            <w:r w:rsidRPr="00FC794C">
              <w:t>47%</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05F94600" w14:textId="3293AACB" w:rsidR="003D0CFC" w:rsidRDefault="00F82239" w:rsidP="00F82239">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46FF2346" w14:textId="363C7992" w:rsidR="003D0CFC" w:rsidRDefault="003D0CFC" w:rsidP="00F82239">
            <w:pPr>
              <w:pStyle w:val="TableTextCentered"/>
            </w:pPr>
            <w:r w:rsidRPr="00FC794C">
              <w:t>56%</w:t>
            </w:r>
          </w:p>
        </w:tc>
      </w:tr>
      <w:tr w:rsidR="003D0CFC" w14:paraId="5EE81646" w14:textId="77777777" w:rsidTr="00F82239">
        <w:tc>
          <w:tcPr>
            <w:tcW w:w="1684" w:type="dxa"/>
            <w:tcBorders>
              <w:top w:val="single" w:sz="6" w:space="0" w:color="2F5496"/>
              <w:left w:val="single" w:sz="6" w:space="0" w:color="2F5496"/>
              <w:bottom w:val="single" w:sz="6" w:space="0" w:color="2F5496"/>
              <w:right w:val="single" w:sz="6" w:space="0" w:color="2F5496"/>
            </w:tcBorders>
            <w:hideMark/>
          </w:tcPr>
          <w:p w14:paraId="227CD50A" w14:textId="1A88E034" w:rsidR="003D0CFC" w:rsidRDefault="003D0CFC" w:rsidP="004F57C3">
            <w:pPr>
              <w:pStyle w:val="TableText"/>
            </w:pPr>
            <w:r w:rsidRPr="00113484">
              <w:t>Ryan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2A05B7DA" w14:textId="4910B293" w:rsidR="003D0CFC" w:rsidRDefault="003D0CFC" w:rsidP="00F82239">
            <w:pPr>
              <w:pStyle w:val="TableTextCentered"/>
            </w:pPr>
            <w:r w:rsidRPr="00FC794C">
              <w:t>58%</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386AEA28" w14:textId="209F97C2" w:rsidR="003D0CFC" w:rsidRDefault="003D0CFC" w:rsidP="00F82239">
            <w:pPr>
              <w:pStyle w:val="TableTextCentered"/>
            </w:pPr>
            <w:r w:rsidRPr="00FC794C">
              <w:t>38%</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78A5D0B4" w14:textId="258DA59A" w:rsidR="003D0CFC" w:rsidRDefault="003D0CFC" w:rsidP="00F82239">
            <w:pPr>
              <w:pStyle w:val="TableTextCentered"/>
            </w:pPr>
            <w:r w:rsidRPr="00FC794C">
              <w:t>47%</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0C4470DF" w14:textId="4616BA4B" w:rsidR="003D0CFC" w:rsidRDefault="003D0CFC" w:rsidP="00F82239">
            <w:pPr>
              <w:pStyle w:val="TableTextCentered"/>
            </w:pPr>
            <w:r w:rsidRPr="00FC794C">
              <w:t>19%</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38AAC8A5" w14:textId="70F5B5AC" w:rsidR="003D0CFC" w:rsidRDefault="003D0CFC" w:rsidP="00F82239">
            <w:pPr>
              <w:pStyle w:val="TableTextCentered"/>
            </w:pPr>
            <w:r w:rsidRPr="00FC794C">
              <w:t>26%</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0AE02D2C" w14:textId="1D476CF1" w:rsidR="003D0CFC" w:rsidRDefault="003D0CFC" w:rsidP="00F82239">
            <w:pPr>
              <w:pStyle w:val="TableTextCentered"/>
            </w:pPr>
            <w:r w:rsidRPr="00FC794C">
              <w:t>41%</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5531B28C" w14:textId="582B0AED" w:rsidR="003D0CFC" w:rsidRDefault="003D0CFC" w:rsidP="00F82239">
            <w:pPr>
              <w:pStyle w:val="TableTextCentered"/>
            </w:pPr>
            <w:r w:rsidRPr="00FC794C">
              <w:t>45%</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6E9B7C39" w14:textId="064F1AD7" w:rsidR="003D0CFC" w:rsidRDefault="003D0CFC" w:rsidP="00F82239">
            <w:pPr>
              <w:pStyle w:val="TableTextCentered"/>
            </w:pPr>
            <w:r w:rsidRPr="00FC794C">
              <w:t>40%</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5DF98EF7" w14:textId="7643FA65" w:rsidR="003D0CFC" w:rsidRDefault="00F82239" w:rsidP="00F82239">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49EE8819" w14:textId="23C55D6F" w:rsidR="003D0CFC" w:rsidRDefault="003D0CFC" w:rsidP="00F82239">
            <w:pPr>
              <w:pStyle w:val="TableTextCentered"/>
            </w:pPr>
            <w:r w:rsidRPr="00FC794C">
              <w:t>60%</w:t>
            </w:r>
          </w:p>
        </w:tc>
      </w:tr>
      <w:tr w:rsidR="003D0CFC" w14:paraId="048C398D"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08AB6A8D" w14:textId="1B38118E" w:rsidR="003D0CFC" w:rsidRDefault="003D0CFC" w:rsidP="004F57C3">
            <w:pPr>
              <w:pStyle w:val="TableText"/>
            </w:pPr>
            <w:r w:rsidRPr="00113484">
              <w:t>Trahan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33236503" w14:textId="659E2F0F" w:rsidR="003D0CFC" w:rsidRDefault="003D0CFC" w:rsidP="00F82239">
            <w:pPr>
              <w:pStyle w:val="TableTextCentered"/>
            </w:pPr>
            <w:r w:rsidRPr="00FC794C">
              <w:t>57%</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6FE6E9FF" w14:textId="00803416" w:rsidR="003D0CFC" w:rsidRDefault="003D0CFC" w:rsidP="00F82239">
            <w:pPr>
              <w:pStyle w:val="TableTextCentered"/>
            </w:pPr>
            <w:r w:rsidRPr="00FC794C">
              <w:t>45%</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08ABC78A" w14:textId="515AD71B" w:rsidR="003D0CFC" w:rsidRDefault="003D0CFC" w:rsidP="00F82239">
            <w:pPr>
              <w:pStyle w:val="TableTextCentered"/>
            </w:pPr>
            <w:r w:rsidRPr="00FC794C">
              <w:t>45%</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41129BD3" w14:textId="24FAF99C" w:rsidR="003D0CFC" w:rsidRDefault="003D0CFC" w:rsidP="00F82239">
            <w:pPr>
              <w:pStyle w:val="TableTextCentered"/>
            </w:pPr>
            <w:r w:rsidRPr="00FC794C">
              <w:t>27%</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01F0CB51" w14:textId="4B468999" w:rsidR="003D0CFC" w:rsidRDefault="003D0CFC" w:rsidP="00F82239">
            <w:pPr>
              <w:pStyle w:val="TableTextCentered"/>
            </w:pPr>
            <w:r w:rsidRPr="00FC794C">
              <w:t>67%</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0DB497DA" w14:textId="3084BC76" w:rsidR="003D0CFC" w:rsidRDefault="00F82239" w:rsidP="00F82239">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64324D3A" w14:textId="58089A36" w:rsidR="003D0CFC" w:rsidRDefault="00F82239" w:rsidP="00F82239">
            <w:pPr>
              <w:pStyle w:val="TableTextCentered"/>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78C9A267" w14:textId="6C1987B3" w:rsidR="003D0CFC" w:rsidRDefault="003D0CFC" w:rsidP="00F82239">
            <w:pPr>
              <w:pStyle w:val="TableTextCentered"/>
            </w:pPr>
            <w:r w:rsidRPr="00FC794C">
              <w:t>62%</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6A683EAE" w14:textId="6BBF1380" w:rsidR="003D0CFC" w:rsidRDefault="00F82239" w:rsidP="00F82239">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3C397D64" w14:textId="2A77C50E" w:rsidR="003D0CFC" w:rsidRDefault="003D0CFC" w:rsidP="00F82239">
            <w:pPr>
              <w:pStyle w:val="TableTextCentered"/>
            </w:pPr>
            <w:r w:rsidRPr="00FC794C">
              <w:t>55%</w:t>
            </w:r>
          </w:p>
        </w:tc>
      </w:tr>
      <w:tr w:rsidR="003D0CFC" w14:paraId="4FFD81DF" w14:textId="77777777" w:rsidTr="00F82239">
        <w:tc>
          <w:tcPr>
            <w:tcW w:w="1684" w:type="dxa"/>
            <w:tcBorders>
              <w:top w:val="single" w:sz="6" w:space="0" w:color="2F5496"/>
              <w:left w:val="single" w:sz="6" w:space="0" w:color="2F5496"/>
              <w:bottom w:val="single" w:sz="6" w:space="0" w:color="2F5496"/>
              <w:right w:val="single" w:sz="6" w:space="0" w:color="2F5496"/>
            </w:tcBorders>
            <w:hideMark/>
          </w:tcPr>
          <w:p w14:paraId="12888FFF" w14:textId="0401332D" w:rsidR="003D0CFC" w:rsidRDefault="003D0CFC" w:rsidP="004F57C3">
            <w:pPr>
              <w:pStyle w:val="TableText"/>
            </w:pPr>
            <w:r w:rsidRPr="00113484">
              <w:t>Wynn Middle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1C08DED7" w14:textId="4FCF7AA2" w:rsidR="003D0CFC" w:rsidRDefault="003D0CFC" w:rsidP="00F82239">
            <w:pPr>
              <w:pStyle w:val="TableTextCentered"/>
            </w:pPr>
            <w:r w:rsidRPr="00FC794C">
              <w:t>56%</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1B59903C" w14:textId="65A07CCE" w:rsidR="003D0CFC" w:rsidRDefault="003D0CFC" w:rsidP="00F82239">
            <w:pPr>
              <w:pStyle w:val="TableTextCentered"/>
            </w:pPr>
            <w:r w:rsidRPr="00FC794C">
              <w:t>29%</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5FF1521" w14:textId="58E0D083" w:rsidR="003D0CFC" w:rsidRDefault="003D0CFC" w:rsidP="00F82239">
            <w:pPr>
              <w:pStyle w:val="TableTextCentered"/>
            </w:pPr>
            <w:r w:rsidRPr="00FC794C">
              <w:t>35%</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35DA69D5" w14:textId="43AC1E16" w:rsidR="003D0CFC" w:rsidRDefault="003D0CFC" w:rsidP="00F82239">
            <w:pPr>
              <w:pStyle w:val="TableTextCentered"/>
            </w:pPr>
            <w:r w:rsidRPr="00FC794C">
              <w:t>15%</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171AD7DD" w14:textId="3D0B0C6E" w:rsidR="003D0CFC" w:rsidRDefault="003D0CFC" w:rsidP="00F82239">
            <w:pPr>
              <w:pStyle w:val="TableTextCentered"/>
            </w:pPr>
            <w:r w:rsidRPr="00FC794C">
              <w:t>29%</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7BD7F7B2" w14:textId="6BE8BB04" w:rsidR="003D0CFC" w:rsidRDefault="003D0CFC" w:rsidP="00F82239">
            <w:pPr>
              <w:pStyle w:val="TableTextCentered"/>
            </w:pPr>
            <w:r w:rsidRPr="00FC794C">
              <w:t>50%</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274673A2" w14:textId="5A5B673C" w:rsidR="003D0CFC" w:rsidRDefault="003D0CFC" w:rsidP="00F82239">
            <w:pPr>
              <w:pStyle w:val="TableTextCentered"/>
            </w:pPr>
            <w:r w:rsidRPr="00FC794C">
              <w:t>67%</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54CECD04" w14:textId="7F946074" w:rsidR="003D0CFC" w:rsidRDefault="003D0CFC" w:rsidP="00F82239">
            <w:pPr>
              <w:pStyle w:val="TableTextCentered"/>
            </w:pPr>
            <w:r w:rsidRPr="00FC794C">
              <w:t>48%</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1C9BF104" w14:textId="13467150" w:rsidR="003D0CFC" w:rsidRDefault="00F82239" w:rsidP="00F82239">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2579E2C6" w14:textId="7A454569" w:rsidR="003D0CFC" w:rsidRDefault="003D0CFC" w:rsidP="00F82239">
            <w:pPr>
              <w:pStyle w:val="TableTextCentered"/>
            </w:pPr>
            <w:r w:rsidRPr="00FC794C">
              <w:t>57%</w:t>
            </w:r>
          </w:p>
        </w:tc>
      </w:tr>
      <w:tr w:rsidR="003D0CFC" w14:paraId="5E0B1BAE"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4B6C2DD7" w14:textId="6311FB3F" w:rsidR="003D0CFC" w:rsidRDefault="003D0CFC" w:rsidP="004F57C3">
            <w:pPr>
              <w:pStyle w:val="TableText"/>
              <w:rPr>
                <w:rStyle w:val="normaltextrun"/>
                <w:rFonts w:eastAsiaTheme="minorHAnsi"/>
              </w:rPr>
            </w:pPr>
            <w:r w:rsidRPr="00113484">
              <w:t>Tewksbury Memorial High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1027652E" w14:textId="12A429E6" w:rsidR="003D0CFC" w:rsidRDefault="00F82239" w:rsidP="00F82239">
            <w:pPr>
              <w:pStyle w:val="TableTextCentered"/>
              <w:rPr>
                <w:rStyle w:val="normaltextrun"/>
              </w:rPr>
            </w:pPr>
            <w:r>
              <w:t>NA</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5261418B" w14:textId="698A9FC1" w:rsidR="003D0CFC" w:rsidRDefault="00F82239" w:rsidP="00F82239">
            <w:pPr>
              <w:pStyle w:val="TableTextCentered"/>
              <w:rPr>
                <w:rStyle w:val="normaltextrun"/>
              </w:rPr>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781C554C" w14:textId="06D23C68" w:rsidR="003D0CFC" w:rsidRDefault="00F82239" w:rsidP="00F82239">
            <w:pPr>
              <w:pStyle w:val="TableTextCentered"/>
              <w:rPr>
                <w:rStyle w:val="normaltextrun"/>
              </w:rPr>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720142B6" w14:textId="7BB8C058" w:rsidR="003D0CFC" w:rsidRDefault="00F82239" w:rsidP="00F82239">
            <w:pPr>
              <w:pStyle w:val="TableTextCentered"/>
              <w:rPr>
                <w:rStyle w:val="normaltextrun"/>
              </w:rPr>
            </w:pPr>
            <w:r>
              <w:t>NA</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356934EE" w14:textId="20C7B6D5" w:rsidR="003D0CFC" w:rsidRDefault="00F82239" w:rsidP="00F82239">
            <w:pPr>
              <w:pStyle w:val="TableTextCentered"/>
              <w:rPr>
                <w:rStyle w:val="normaltextrun"/>
              </w:rPr>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20206F32" w14:textId="171634C7" w:rsidR="003D0CFC" w:rsidRDefault="00F82239" w:rsidP="00F82239">
            <w:pPr>
              <w:pStyle w:val="TableTextCentered"/>
              <w:rPr>
                <w:rStyle w:val="normaltextrun"/>
              </w:rPr>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175697C0" w14:textId="1CAB9F88" w:rsidR="003D0CFC" w:rsidRDefault="00F82239" w:rsidP="00F82239">
            <w:pPr>
              <w:pStyle w:val="TableTextCentered"/>
              <w:rPr>
                <w:rStyle w:val="normaltextrun"/>
              </w:rPr>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70085845" w14:textId="381CC176" w:rsidR="003D0CFC" w:rsidRDefault="00F82239" w:rsidP="00F82239">
            <w:pPr>
              <w:pStyle w:val="TableTextCentered"/>
              <w:rPr>
                <w:rStyle w:val="normaltextrun"/>
              </w:rPr>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0B2F3FC3" w14:textId="46FB515B" w:rsidR="003D0CFC" w:rsidRDefault="00F82239" w:rsidP="00F82239">
            <w:pPr>
              <w:pStyle w:val="TableTextCentered"/>
              <w:rPr>
                <w:rStyle w:val="normaltextrun"/>
              </w:rPr>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2EADD683" w14:textId="163C3AE7" w:rsidR="003D0CFC" w:rsidRDefault="00F82239" w:rsidP="00F82239">
            <w:pPr>
              <w:pStyle w:val="TableTextCentered"/>
              <w:rPr>
                <w:rStyle w:val="normaltextrun"/>
              </w:rPr>
            </w:pPr>
            <w:r>
              <w:t>NA</w:t>
            </w:r>
          </w:p>
        </w:tc>
      </w:tr>
      <w:tr w:rsidR="003D0CFC" w14:paraId="210E85C0" w14:textId="77777777" w:rsidTr="00F82239">
        <w:tc>
          <w:tcPr>
            <w:tcW w:w="1684" w:type="dxa"/>
            <w:tcBorders>
              <w:top w:val="single" w:sz="6" w:space="0" w:color="2F5496"/>
              <w:left w:val="single" w:sz="6" w:space="0" w:color="2F5496"/>
              <w:bottom w:val="single" w:sz="6" w:space="0" w:color="2F5496"/>
              <w:right w:val="single" w:sz="6" w:space="0" w:color="2F5496"/>
            </w:tcBorders>
            <w:hideMark/>
          </w:tcPr>
          <w:p w14:paraId="6B31D5F9" w14:textId="41FF38AF" w:rsidR="003D0CFC" w:rsidRDefault="003D0CFC" w:rsidP="004F57C3">
            <w:pPr>
              <w:pStyle w:val="TableText"/>
              <w:rPr>
                <w:rStyle w:val="normaltextrun"/>
                <w:rFonts w:eastAsiaTheme="minorHAnsi"/>
              </w:rPr>
            </w:pPr>
            <w:r w:rsidRPr="00113484">
              <w:t>District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71EAA3A5" w14:textId="4E84D656" w:rsidR="003D0CFC" w:rsidRDefault="003D0CFC" w:rsidP="00F82239">
            <w:pPr>
              <w:pStyle w:val="TableTextCentered"/>
              <w:rPr>
                <w:rStyle w:val="normaltextrun"/>
              </w:rPr>
            </w:pPr>
            <w:r w:rsidRPr="00FC794C">
              <w:t>56%</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5194EA40" w14:textId="591F918F" w:rsidR="003D0CFC" w:rsidRDefault="003D0CFC" w:rsidP="00F82239">
            <w:pPr>
              <w:pStyle w:val="TableTextCentered"/>
              <w:rPr>
                <w:rStyle w:val="normaltextrun"/>
              </w:rPr>
            </w:pPr>
            <w:r w:rsidRPr="00FC794C">
              <w:t>33%</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8EB7616" w14:textId="2B1FFF81" w:rsidR="003D0CFC" w:rsidRDefault="003D0CFC" w:rsidP="00F82239">
            <w:pPr>
              <w:pStyle w:val="TableTextCentered"/>
              <w:rPr>
                <w:rStyle w:val="normaltextrun"/>
              </w:rPr>
            </w:pPr>
            <w:r w:rsidRPr="00FC794C">
              <w:t>39%</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C1E05DA" w14:textId="0599C891" w:rsidR="003D0CFC" w:rsidRDefault="003D0CFC" w:rsidP="00F82239">
            <w:pPr>
              <w:pStyle w:val="TableTextCentered"/>
              <w:rPr>
                <w:rStyle w:val="normaltextrun"/>
              </w:rPr>
            </w:pPr>
            <w:r w:rsidRPr="00FC794C">
              <w:t>17%</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06D37090" w14:textId="77B007D6" w:rsidR="003D0CFC" w:rsidRDefault="003D0CFC" w:rsidP="00F82239">
            <w:pPr>
              <w:pStyle w:val="TableTextCentered"/>
              <w:rPr>
                <w:rStyle w:val="normaltextrun"/>
              </w:rPr>
            </w:pPr>
            <w:r w:rsidRPr="00FC794C">
              <w:t>38%</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7891FB28" w14:textId="3729A08B" w:rsidR="003D0CFC" w:rsidRDefault="003D0CFC" w:rsidP="00F82239">
            <w:pPr>
              <w:pStyle w:val="TableTextCentered"/>
              <w:rPr>
                <w:rStyle w:val="normaltextrun"/>
              </w:rPr>
            </w:pPr>
            <w:r w:rsidRPr="00FC794C">
              <w:t>51%</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135D2C3D" w14:textId="5300BB74" w:rsidR="003D0CFC" w:rsidRDefault="003D0CFC" w:rsidP="00F82239">
            <w:pPr>
              <w:pStyle w:val="TableTextCentered"/>
              <w:rPr>
                <w:rStyle w:val="normaltextrun"/>
              </w:rPr>
            </w:pPr>
            <w:r w:rsidRPr="00FC794C">
              <w:t>62%</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7876D9A1" w14:textId="5E242B81" w:rsidR="003D0CFC" w:rsidRDefault="003D0CFC" w:rsidP="00F82239">
            <w:pPr>
              <w:pStyle w:val="TableTextCentered"/>
              <w:rPr>
                <w:rStyle w:val="normaltextrun"/>
              </w:rPr>
            </w:pPr>
            <w:r w:rsidRPr="00FC794C">
              <w:t>45%</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0287DB8B" w14:textId="2CA5CFF4" w:rsidR="003D0CFC" w:rsidRDefault="003D0CFC" w:rsidP="00F82239">
            <w:pPr>
              <w:pStyle w:val="TableTextCentered"/>
              <w:rPr>
                <w:rStyle w:val="normaltextrun"/>
              </w:rPr>
            </w:pPr>
            <w:r w:rsidRPr="00FC794C">
              <w:t>70%</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30FE2642" w14:textId="7027802E" w:rsidR="003D0CFC" w:rsidRDefault="003D0CFC" w:rsidP="00F82239">
            <w:pPr>
              <w:pStyle w:val="TableTextCentered"/>
              <w:rPr>
                <w:rStyle w:val="normaltextrun"/>
              </w:rPr>
            </w:pPr>
            <w:r w:rsidRPr="00FC794C">
              <w:t>56%</w:t>
            </w:r>
          </w:p>
        </w:tc>
      </w:tr>
      <w:tr w:rsidR="003D0CFC" w14:paraId="67649230"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452DE413" w14:textId="5FED73E8" w:rsidR="003D0CFC" w:rsidRDefault="003D0CFC" w:rsidP="004F57C3">
            <w:pPr>
              <w:pStyle w:val="TableText"/>
              <w:rPr>
                <w:rStyle w:val="normaltextrun"/>
                <w:rFonts w:eastAsiaTheme="minorHAnsi"/>
              </w:rPr>
            </w:pPr>
            <w:r w:rsidRPr="00113484">
              <w:t>State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0C939821" w14:textId="366D5BEC" w:rsidR="003D0CFC" w:rsidRDefault="003D0CFC" w:rsidP="00F82239">
            <w:pPr>
              <w:pStyle w:val="TableTextCentered"/>
              <w:rPr>
                <w:rStyle w:val="normaltextrun"/>
              </w:rPr>
            </w:pPr>
            <w:r w:rsidRPr="00FC794C">
              <w:t>46%</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153FDAB2" w14:textId="1C6C4647" w:rsidR="003D0CFC" w:rsidRDefault="003D0CFC" w:rsidP="00F82239">
            <w:pPr>
              <w:pStyle w:val="TableTextCentered"/>
              <w:rPr>
                <w:rStyle w:val="normaltextrun"/>
              </w:rPr>
            </w:pPr>
            <w:r w:rsidRPr="00FC794C">
              <w:t>28%</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4DB594B0" w14:textId="00D0C798" w:rsidR="003D0CFC" w:rsidRDefault="003D0CFC" w:rsidP="00F82239">
            <w:pPr>
              <w:pStyle w:val="TableTextCentered"/>
              <w:rPr>
                <w:rStyle w:val="normaltextrun"/>
              </w:rPr>
            </w:pPr>
            <w:r w:rsidRPr="00FC794C">
              <w:t>27%</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4A15FC5A" w14:textId="6485D5BA" w:rsidR="003D0CFC" w:rsidRDefault="003D0CFC" w:rsidP="00F82239">
            <w:pPr>
              <w:pStyle w:val="TableTextCentered"/>
              <w:rPr>
                <w:rStyle w:val="normaltextrun"/>
              </w:rPr>
            </w:pPr>
            <w:r w:rsidRPr="00FC794C">
              <w:t>16%</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487EEF6C" w14:textId="7D6533A8" w:rsidR="003D0CFC" w:rsidRDefault="003D0CFC" w:rsidP="00F82239">
            <w:pPr>
              <w:pStyle w:val="TableTextCentered"/>
              <w:rPr>
                <w:rStyle w:val="normaltextrun"/>
              </w:rPr>
            </w:pPr>
            <w:r w:rsidRPr="00FC794C">
              <w:t>24%</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48B3DD32" w14:textId="2E7BBFB3" w:rsidR="003D0CFC" w:rsidRDefault="003D0CFC" w:rsidP="00F82239">
            <w:pPr>
              <w:pStyle w:val="TableTextCentered"/>
              <w:rPr>
                <w:rStyle w:val="normaltextrun"/>
              </w:rPr>
            </w:pPr>
            <w:r w:rsidRPr="00FC794C">
              <w:t>28%</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3739B4A3" w14:textId="5C75FFAE" w:rsidR="003D0CFC" w:rsidRDefault="003D0CFC" w:rsidP="00F82239">
            <w:pPr>
              <w:pStyle w:val="TableTextCentered"/>
              <w:rPr>
                <w:rStyle w:val="normaltextrun"/>
              </w:rPr>
            </w:pPr>
            <w:r w:rsidRPr="00FC794C">
              <w:t>66%</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3BD39327" w14:textId="35DEA541" w:rsidR="003D0CFC" w:rsidRDefault="003D0CFC" w:rsidP="00F82239">
            <w:pPr>
              <w:pStyle w:val="TableTextCentered"/>
              <w:rPr>
                <w:rStyle w:val="normaltextrun"/>
              </w:rPr>
            </w:pPr>
            <w:r w:rsidRPr="00FC794C">
              <w:t>26%</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3EC11303" w14:textId="39768FCC" w:rsidR="003D0CFC" w:rsidRDefault="003D0CFC" w:rsidP="00F82239">
            <w:pPr>
              <w:pStyle w:val="TableTextCentered"/>
              <w:rPr>
                <w:rStyle w:val="normaltextrun"/>
              </w:rPr>
            </w:pPr>
            <w:r w:rsidRPr="00FC794C">
              <w:t>51%</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10033DBF" w14:textId="14774F24" w:rsidR="003D0CFC" w:rsidRDefault="003D0CFC" w:rsidP="00F82239">
            <w:pPr>
              <w:pStyle w:val="TableTextCentered"/>
              <w:rPr>
                <w:rStyle w:val="normaltextrun"/>
              </w:rPr>
            </w:pPr>
            <w:r w:rsidRPr="00FC794C">
              <w:t>54%</w:t>
            </w:r>
          </w:p>
        </w:tc>
      </w:tr>
    </w:tbl>
    <w:p w14:paraId="4B16C08B" w14:textId="50F7CC46" w:rsidR="003D0CFC" w:rsidRPr="003D0CFC" w:rsidRDefault="003D0CFC" w:rsidP="004F57C3">
      <w:pPr>
        <w:pStyle w:val="TableNote"/>
        <w:rPr>
          <w:sz w:val="24"/>
        </w:rPr>
      </w:pPr>
      <w:r w:rsidRPr="003D0CFC">
        <w:rPr>
          <w:i/>
          <w:iCs/>
        </w:rPr>
        <w:t>Note.</w:t>
      </w:r>
      <w:r w:rsidRPr="003D0CFC">
        <w:t xml:space="preserve"> High need = students with high need; Econ. dis. = students who are economically disadvantaged; SWD = students with disabilities; multi-race = students who are multiple races but not Hispanic or Latino.</w:t>
      </w:r>
    </w:p>
    <w:p w14:paraId="484927B4" w14:textId="41E1E374" w:rsidR="00BD3F58" w:rsidRDefault="007E6C32" w:rsidP="007E6C32">
      <w:pPr>
        <w:pStyle w:val="TableTitle0"/>
      </w:pPr>
      <w:r w:rsidRPr="00294F55">
        <w:rPr>
          <w:rStyle w:val="normaltextrun"/>
        </w:rPr>
        <w:t>Table E</w:t>
      </w:r>
      <w:fldSimple w:instr=" SEQ Table_E \* ARABIC ">
        <w:r w:rsidR="000F4621">
          <w:rPr>
            <w:noProof/>
          </w:rPr>
          <w:t>16</w:t>
        </w:r>
      </w:fldSimple>
      <w:r w:rsidRPr="00294F55">
        <w:rPr>
          <w:rStyle w:val="normaltextrun"/>
        </w:rPr>
        <w:t xml:space="preserve">. </w:t>
      </w:r>
      <w:r w:rsidR="00BD3F58" w:rsidRPr="001913D9">
        <w:t>Tewksbury Public Schools</w:t>
      </w:r>
      <w:r>
        <w:t xml:space="preserve">: </w:t>
      </w:r>
      <w:r w:rsidR="00BD3F58" w:rsidRPr="001913D9">
        <w:t>Next-Generation MCAS Math</w:t>
      </w:r>
      <w:r w:rsidR="003D0CFC">
        <w:t>ematics</w:t>
      </w:r>
      <w:r w:rsidR="00BD3F58" w:rsidRPr="001913D9">
        <w:t xml:space="preserve"> Percent</w:t>
      </w:r>
      <w:r w:rsidR="003D0CFC">
        <w:t>age</w:t>
      </w:r>
      <w:r w:rsidR="00BD3F58" w:rsidRPr="001913D9">
        <w:t xml:space="preserve"> Meeting and Exceeding Expectations in Grades 3</w:t>
      </w:r>
      <w:r w:rsidR="003D0CFC">
        <w:t>-</w:t>
      </w:r>
      <w:r w:rsidR="00BD3F58" w:rsidRPr="001913D9">
        <w:t>8 by School, 2021 </w:t>
      </w:r>
    </w:p>
    <w:tbl>
      <w:tblPr>
        <w:tblStyle w:val="MSVTable11"/>
        <w:tblW w:w="5000" w:type="pct"/>
        <w:tblLayout w:type="fixed"/>
        <w:tblLook w:val="04A0" w:firstRow="1" w:lastRow="0" w:firstColumn="1" w:lastColumn="0" w:noHBand="0" w:noVBand="1"/>
      </w:tblPr>
      <w:tblGrid>
        <w:gridCol w:w="1684"/>
        <w:gridCol w:w="562"/>
        <w:gridCol w:w="769"/>
        <w:gridCol w:w="665"/>
        <w:gridCol w:w="665"/>
        <w:gridCol w:w="814"/>
        <w:gridCol w:w="1050"/>
        <w:gridCol w:w="710"/>
        <w:gridCol w:w="946"/>
        <w:gridCol w:w="725"/>
        <w:gridCol w:w="754"/>
      </w:tblGrid>
      <w:tr w:rsidR="003D0CFC" w14:paraId="7A6C3752" w14:textId="77777777" w:rsidTr="005F2C6C">
        <w:trPr>
          <w:cnfStyle w:val="100000000000" w:firstRow="1" w:lastRow="0" w:firstColumn="0" w:lastColumn="0" w:oddVBand="0" w:evenVBand="0" w:oddHBand="0" w:evenHBand="0" w:firstRowFirstColumn="0" w:firstRowLastColumn="0" w:lastRowFirstColumn="0" w:lastRowLastColumn="0"/>
        </w:trPr>
        <w:tc>
          <w:tcPr>
            <w:tcW w:w="1684" w:type="dxa"/>
            <w:tcBorders>
              <w:top w:val="single" w:sz="6" w:space="0" w:color="2F5496"/>
              <w:left w:val="single" w:sz="6" w:space="0" w:color="2F5496"/>
              <w:bottom w:val="single" w:sz="6" w:space="0" w:color="2F5496"/>
            </w:tcBorders>
            <w:vAlign w:val="center"/>
            <w:hideMark/>
          </w:tcPr>
          <w:p w14:paraId="220F19F1" w14:textId="3AEB39BD" w:rsidR="003D0CFC" w:rsidRDefault="003D0CFC" w:rsidP="00F82239">
            <w:pPr>
              <w:pStyle w:val="TableColHeadingCenter"/>
            </w:pPr>
            <w:r>
              <w:rPr>
                <w:rStyle w:val="normaltextrun"/>
              </w:rPr>
              <w:t>School</w:t>
            </w:r>
          </w:p>
        </w:tc>
        <w:tc>
          <w:tcPr>
            <w:tcW w:w="562" w:type="dxa"/>
            <w:tcBorders>
              <w:top w:val="single" w:sz="6" w:space="0" w:color="2F5496"/>
              <w:bottom w:val="single" w:sz="6" w:space="0" w:color="2F5496"/>
            </w:tcBorders>
            <w:vAlign w:val="center"/>
            <w:hideMark/>
          </w:tcPr>
          <w:p w14:paraId="3862FEFA" w14:textId="77777777" w:rsidR="003D0CFC" w:rsidRDefault="003D0CFC" w:rsidP="005F2C6C">
            <w:pPr>
              <w:pStyle w:val="TableColHeadingCenter"/>
            </w:pPr>
            <w:r>
              <w:rPr>
                <w:rStyle w:val="normaltextrun"/>
              </w:rPr>
              <w:t>All</w:t>
            </w:r>
          </w:p>
        </w:tc>
        <w:tc>
          <w:tcPr>
            <w:tcW w:w="769" w:type="dxa"/>
            <w:tcBorders>
              <w:top w:val="single" w:sz="6" w:space="0" w:color="2F5496"/>
              <w:bottom w:val="single" w:sz="6" w:space="0" w:color="2F5496"/>
            </w:tcBorders>
            <w:vAlign w:val="center"/>
            <w:hideMark/>
          </w:tcPr>
          <w:p w14:paraId="48DCA126" w14:textId="77777777" w:rsidR="003D0CFC" w:rsidRDefault="003D0CFC" w:rsidP="005F2C6C">
            <w:pPr>
              <w:pStyle w:val="TableColHeadingCenter"/>
            </w:pPr>
            <w:r>
              <w:rPr>
                <w:rStyle w:val="normaltextrun"/>
              </w:rPr>
              <w:t>High need</w:t>
            </w:r>
          </w:p>
        </w:tc>
        <w:tc>
          <w:tcPr>
            <w:tcW w:w="665" w:type="dxa"/>
            <w:tcBorders>
              <w:top w:val="single" w:sz="6" w:space="0" w:color="2F5496"/>
              <w:bottom w:val="single" w:sz="6" w:space="0" w:color="2F5496"/>
            </w:tcBorders>
            <w:vAlign w:val="center"/>
            <w:hideMark/>
          </w:tcPr>
          <w:p w14:paraId="531F10F6" w14:textId="77777777" w:rsidR="003D0CFC" w:rsidRDefault="003D0CFC" w:rsidP="005F2C6C">
            <w:pPr>
              <w:pStyle w:val="TableColHeadingCenter"/>
            </w:pPr>
            <w:r>
              <w:rPr>
                <w:rStyle w:val="normaltextrun"/>
              </w:rPr>
              <w:t>Econ. dis.</w:t>
            </w:r>
          </w:p>
        </w:tc>
        <w:tc>
          <w:tcPr>
            <w:tcW w:w="665" w:type="dxa"/>
            <w:tcBorders>
              <w:top w:val="single" w:sz="6" w:space="0" w:color="2F5496"/>
              <w:bottom w:val="single" w:sz="6" w:space="0" w:color="2F5496"/>
            </w:tcBorders>
            <w:vAlign w:val="center"/>
            <w:hideMark/>
          </w:tcPr>
          <w:p w14:paraId="69DA8541" w14:textId="77777777" w:rsidR="003D0CFC" w:rsidRDefault="003D0CFC" w:rsidP="005F2C6C">
            <w:pPr>
              <w:pStyle w:val="TableColHeadingCenter"/>
            </w:pPr>
            <w:r>
              <w:rPr>
                <w:rStyle w:val="normaltextrun"/>
              </w:rPr>
              <w:t>SWD</w:t>
            </w:r>
          </w:p>
        </w:tc>
        <w:tc>
          <w:tcPr>
            <w:tcW w:w="814" w:type="dxa"/>
            <w:tcBorders>
              <w:top w:val="single" w:sz="6" w:space="0" w:color="2F5496"/>
              <w:bottom w:val="single" w:sz="6" w:space="0" w:color="2F5496"/>
            </w:tcBorders>
            <w:vAlign w:val="center"/>
            <w:hideMark/>
          </w:tcPr>
          <w:p w14:paraId="7F371149" w14:textId="77777777" w:rsidR="003D0CFC" w:rsidRDefault="003D0CFC" w:rsidP="005F2C6C">
            <w:pPr>
              <w:pStyle w:val="TableColHeadingCenter"/>
            </w:pPr>
            <w:r>
              <w:rPr>
                <w:rStyle w:val="normaltextrun"/>
              </w:rPr>
              <w:t>ELs and former ELs</w:t>
            </w:r>
          </w:p>
        </w:tc>
        <w:tc>
          <w:tcPr>
            <w:tcW w:w="1050" w:type="dxa"/>
            <w:tcBorders>
              <w:top w:val="single" w:sz="6" w:space="0" w:color="2F5496"/>
              <w:bottom w:val="single" w:sz="6" w:space="0" w:color="2F5496"/>
            </w:tcBorders>
            <w:vAlign w:val="center"/>
            <w:hideMark/>
          </w:tcPr>
          <w:p w14:paraId="7E9F1554" w14:textId="77777777" w:rsidR="003D0CFC" w:rsidRDefault="003D0CFC" w:rsidP="005F2C6C">
            <w:pPr>
              <w:pStyle w:val="TableColHeadingCenter"/>
            </w:pPr>
            <w:r>
              <w:rPr>
                <w:rStyle w:val="normaltextrun"/>
              </w:rPr>
              <w:t>African American</w:t>
            </w:r>
          </w:p>
        </w:tc>
        <w:tc>
          <w:tcPr>
            <w:tcW w:w="710" w:type="dxa"/>
            <w:tcBorders>
              <w:top w:val="single" w:sz="6" w:space="0" w:color="2F5496"/>
              <w:bottom w:val="single" w:sz="6" w:space="0" w:color="2F5496"/>
            </w:tcBorders>
            <w:vAlign w:val="center"/>
            <w:hideMark/>
          </w:tcPr>
          <w:p w14:paraId="38022270" w14:textId="77777777" w:rsidR="003D0CFC" w:rsidRDefault="003D0CFC" w:rsidP="005F2C6C">
            <w:pPr>
              <w:pStyle w:val="TableColHeadingCenter"/>
            </w:pPr>
            <w:r>
              <w:rPr>
                <w:rStyle w:val="normaltextrun"/>
              </w:rPr>
              <w:t>Asian</w:t>
            </w:r>
          </w:p>
        </w:tc>
        <w:tc>
          <w:tcPr>
            <w:tcW w:w="946" w:type="dxa"/>
            <w:tcBorders>
              <w:top w:val="single" w:sz="6" w:space="0" w:color="2F5496"/>
              <w:bottom w:val="single" w:sz="6" w:space="0" w:color="2F5496"/>
            </w:tcBorders>
            <w:vAlign w:val="center"/>
            <w:hideMark/>
          </w:tcPr>
          <w:p w14:paraId="44F00452" w14:textId="77777777" w:rsidR="003D0CFC" w:rsidRDefault="003D0CFC" w:rsidP="005F2C6C">
            <w:pPr>
              <w:pStyle w:val="TableColHeadingCenter"/>
            </w:pPr>
            <w:r>
              <w:rPr>
                <w:rStyle w:val="normaltextrun"/>
              </w:rPr>
              <w:t>Hispanic</w:t>
            </w:r>
          </w:p>
        </w:tc>
        <w:tc>
          <w:tcPr>
            <w:tcW w:w="725" w:type="dxa"/>
            <w:tcBorders>
              <w:top w:val="single" w:sz="6" w:space="0" w:color="2F5496"/>
              <w:bottom w:val="single" w:sz="6" w:space="0" w:color="2F5496"/>
            </w:tcBorders>
            <w:vAlign w:val="center"/>
            <w:hideMark/>
          </w:tcPr>
          <w:p w14:paraId="46E28B44" w14:textId="77777777" w:rsidR="003D0CFC" w:rsidRDefault="003D0CFC" w:rsidP="005F2C6C">
            <w:pPr>
              <w:pStyle w:val="TableColHeadingCenter"/>
            </w:pPr>
            <w:r>
              <w:rPr>
                <w:rStyle w:val="normaltextrun"/>
              </w:rPr>
              <w:t>Multi-race</w:t>
            </w:r>
          </w:p>
        </w:tc>
        <w:tc>
          <w:tcPr>
            <w:tcW w:w="754" w:type="dxa"/>
            <w:tcBorders>
              <w:top w:val="single" w:sz="6" w:space="0" w:color="2F5496"/>
              <w:bottom w:val="single" w:sz="6" w:space="0" w:color="2F5496"/>
              <w:right w:val="single" w:sz="6" w:space="0" w:color="2F5496"/>
            </w:tcBorders>
            <w:vAlign w:val="center"/>
            <w:hideMark/>
          </w:tcPr>
          <w:p w14:paraId="7C05827F" w14:textId="77777777" w:rsidR="003D0CFC" w:rsidRDefault="003D0CFC" w:rsidP="005F2C6C">
            <w:pPr>
              <w:pStyle w:val="TableColHeadingCenter"/>
            </w:pPr>
            <w:r>
              <w:rPr>
                <w:rStyle w:val="normaltextrun"/>
              </w:rPr>
              <w:t>White</w:t>
            </w:r>
          </w:p>
        </w:tc>
      </w:tr>
      <w:tr w:rsidR="003D0CFC" w14:paraId="4C771907"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2493484A" w14:textId="77777777" w:rsidR="003D0CFC" w:rsidRDefault="003D0CFC" w:rsidP="004F57C3">
            <w:pPr>
              <w:pStyle w:val="TableText"/>
            </w:pPr>
            <w:r w:rsidRPr="00113484">
              <w:t>Dewing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41491055" w14:textId="064B153B" w:rsidR="003D0CFC" w:rsidRDefault="00F82239" w:rsidP="00F82239">
            <w:pPr>
              <w:pStyle w:val="TableTextCentered"/>
            </w:pPr>
            <w:r>
              <w:t>NA</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2B04515D" w14:textId="2EC55D63" w:rsidR="003D0CFC" w:rsidRDefault="00F82239" w:rsidP="00F82239">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FB2375F" w14:textId="60241BE8" w:rsidR="003D0CFC" w:rsidRDefault="00F82239" w:rsidP="00F82239">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3032881" w14:textId="56AF8935" w:rsidR="003D0CFC" w:rsidRDefault="00F82239" w:rsidP="00F82239">
            <w:pPr>
              <w:pStyle w:val="TableTextCentered"/>
            </w:pPr>
            <w:r>
              <w:t>NA</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3B35B368" w14:textId="6907DFBF" w:rsidR="003D0CFC" w:rsidRDefault="00F82239" w:rsidP="00F82239">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16306EC1" w14:textId="4DDE55D7" w:rsidR="003D0CFC" w:rsidRDefault="00F82239" w:rsidP="00F82239">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5B15B103" w14:textId="5CD591B1" w:rsidR="003D0CFC" w:rsidRDefault="00F82239" w:rsidP="00F82239">
            <w:pPr>
              <w:pStyle w:val="TableTextCentered"/>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6A34A431" w14:textId="0F842DF1" w:rsidR="003D0CFC" w:rsidRDefault="00F82239" w:rsidP="00F82239">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008BDF6B" w14:textId="14990025" w:rsidR="003D0CFC" w:rsidRDefault="00F82239" w:rsidP="00F82239">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1106C9C4" w14:textId="49253806" w:rsidR="003D0CFC" w:rsidRDefault="00F82239" w:rsidP="00F82239">
            <w:pPr>
              <w:pStyle w:val="TableTextCentered"/>
            </w:pPr>
            <w:r>
              <w:t>NA</w:t>
            </w:r>
          </w:p>
        </w:tc>
      </w:tr>
      <w:tr w:rsidR="003D0CFC" w14:paraId="1F187A28" w14:textId="77777777" w:rsidTr="00F82239">
        <w:tc>
          <w:tcPr>
            <w:tcW w:w="1684" w:type="dxa"/>
            <w:tcBorders>
              <w:top w:val="single" w:sz="6" w:space="0" w:color="2F5496"/>
              <w:left w:val="single" w:sz="6" w:space="0" w:color="2F5496"/>
              <w:bottom w:val="single" w:sz="6" w:space="0" w:color="2F5496"/>
              <w:right w:val="single" w:sz="6" w:space="0" w:color="2F5496"/>
            </w:tcBorders>
            <w:hideMark/>
          </w:tcPr>
          <w:p w14:paraId="1008090F" w14:textId="2BB3F4FC" w:rsidR="003D0CFC" w:rsidRDefault="003D0CFC" w:rsidP="004F57C3">
            <w:pPr>
              <w:pStyle w:val="TableText"/>
            </w:pPr>
            <w:r w:rsidRPr="00113484">
              <w:t>Heath</w:t>
            </w:r>
            <w:r w:rsidR="001D1191">
              <w:t xml:space="preserve"> </w:t>
            </w:r>
            <w:r w:rsidRPr="00113484">
              <w:t>Brook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1F5048A3" w14:textId="2959D249" w:rsidR="003D0CFC" w:rsidRDefault="00F82239" w:rsidP="00F82239">
            <w:pPr>
              <w:pStyle w:val="TableTextCentered"/>
            </w:pPr>
            <w:r>
              <w:t>NA</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65FF53EE" w14:textId="6C3A4DE8" w:rsidR="003D0CFC" w:rsidRDefault="00F82239" w:rsidP="00F82239">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0F43AC94" w14:textId="09791813" w:rsidR="003D0CFC" w:rsidRDefault="00F82239" w:rsidP="00F82239">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32405872" w14:textId="7D972BEF" w:rsidR="003D0CFC" w:rsidRDefault="00F82239" w:rsidP="00F82239">
            <w:pPr>
              <w:pStyle w:val="TableTextCentered"/>
            </w:pPr>
            <w:r>
              <w:t>NA</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698DED78" w14:textId="03798E2A" w:rsidR="003D0CFC" w:rsidRDefault="00F82239" w:rsidP="00F82239">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04DC0F8E" w14:textId="2A4981A8" w:rsidR="003D0CFC" w:rsidRDefault="00F82239" w:rsidP="00F82239">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094D70D6" w14:textId="4FD94198" w:rsidR="003D0CFC" w:rsidRDefault="00F82239" w:rsidP="00F82239">
            <w:pPr>
              <w:pStyle w:val="TableTextCentered"/>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7AEE88B2" w14:textId="572CAEF9" w:rsidR="003D0CFC" w:rsidRDefault="00F82239" w:rsidP="00F82239">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2BFF1564" w14:textId="305CE6AB" w:rsidR="003D0CFC" w:rsidRDefault="00F82239" w:rsidP="00F82239">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73E47990" w14:textId="5602E3FF" w:rsidR="003D0CFC" w:rsidRDefault="00F82239" w:rsidP="00F82239">
            <w:pPr>
              <w:pStyle w:val="TableTextCentered"/>
            </w:pPr>
            <w:r>
              <w:t>NA</w:t>
            </w:r>
          </w:p>
        </w:tc>
      </w:tr>
      <w:tr w:rsidR="003D0CFC" w14:paraId="1E8C63E7"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0913194A" w14:textId="77777777" w:rsidR="003D0CFC" w:rsidRDefault="003D0CFC" w:rsidP="004F57C3">
            <w:pPr>
              <w:pStyle w:val="TableText"/>
            </w:pPr>
            <w:r w:rsidRPr="00113484">
              <w:t>North Street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3CBDEDAC" w14:textId="52018C64" w:rsidR="003D0CFC" w:rsidRDefault="003D0CFC" w:rsidP="00F82239">
            <w:pPr>
              <w:pStyle w:val="TableTextCentered"/>
            </w:pPr>
            <w:r w:rsidRPr="00FC794C">
              <w:t>37%</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5D53A564" w14:textId="2073A7FB" w:rsidR="003D0CFC" w:rsidRDefault="003D0CFC" w:rsidP="00F82239">
            <w:pPr>
              <w:pStyle w:val="TableTextCentered"/>
            </w:pPr>
            <w:r w:rsidRPr="00FC794C">
              <w:t>18%</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6CFCD939" w14:textId="0FFFFEE2" w:rsidR="003D0CFC" w:rsidRDefault="003D0CFC" w:rsidP="00F82239">
            <w:pPr>
              <w:pStyle w:val="TableTextCentered"/>
            </w:pPr>
            <w:r w:rsidRPr="00FC794C">
              <w:t>17%</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3B264F20" w14:textId="6AE1EE81" w:rsidR="003D0CFC" w:rsidRDefault="003D0CFC" w:rsidP="00F82239">
            <w:pPr>
              <w:pStyle w:val="TableTextCentered"/>
            </w:pPr>
            <w:r w:rsidRPr="00FC794C">
              <w:t>5%</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47B65C5C" w14:textId="7887B2DC" w:rsidR="003D0CFC" w:rsidRDefault="003D0CFC" w:rsidP="00F82239">
            <w:pPr>
              <w:pStyle w:val="TableTextCentered"/>
            </w:pPr>
            <w:r w:rsidRPr="00FC794C">
              <w:t>37%</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3A02182E" w14:textId="08E5A6A0" w:rsidR="003D0CFC" w:rsidRDefault="003D0CFC" w:rsidP="00F82239">
            <w:pPr>
              <w:pStyle w:val="TableTextCentered"/>
            </w:pPr>
            <w:r w:rsidRPr="00FC794C">
              <w:t>43%</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7D665F9E" w14:textId="6D35EF9C" w:rsidR="003D0CFC" w:rsidRDefault="003D0CFC" w:rsidP="00F82239">
            <w:pPr>
              <w:pStyle w:val="TableTextCentered"/>
            </w:pPr>
            <w:r w:rsidRPr="00FC794C">
              <w:t>55%</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5B6F3878" w14:textId="4936294F" w:rsidR="003D0CFC" w:rsidRDefault="003D0CFC" w:rsidP="00F82239">
            <w:pPr>
              <w:pStyle w:val="TableTextCentered"/>
            </w:pPr>
            <w:r w:rsidRPr="00FC794C">
              <w:t>11%</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54D62809" w14:textId="196853AA" w:rsidR="003D0CFC" w:rsidRDefault="00F82239" w:rsidP="00F82239">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36CAD64F" w14:textId="3DDB9C6F" w:rsidR="003D0CFC" w:rsidRDefault="003D0CFC" w:rsidP="00F82239">
            <w:pPr>
              <w:pStyle w:val="TableTextCentered"/>
            </w:pPr>
            <w:r w:rsidRPr="00FC794C">
              <w:t>39%</w:t>
            </w:r>
          </w:p>
        </w:tc>
      </w:tr>
      <w:tr w:rsidR="003D0CFC" w14:paraId="678AE0CB" w14:textId="77777777" w:rsidTr="00F82239">
        <w:tc>
          <w:tcPr>
            <w:tcW w:w="1684" w:type="dxa"/>
            <w:tcBorders>
              <w:top w:val="single" w:sz="6" w:space="0" w:color="2F5496"/>
              <w:left w:val="single" w:sz="6" w:space="0" w:color="2F5496"/>
              <w:bottom w:val="single" w:sz="6" w:space="0" w:color="2F5496"/>
              <w:right w:val="single" w:sz="6" w:space="0" w:color="2F5496"/>
            </w:tcBorders>
            <w:hideMark/>
          </w:tcPr>
          <w:p w14:paraId="0AE1482C" w14:textId="77777777" w:rsidR="003D0CFC" w:rsidRDefault="003D0CFC" w:rsidP="004F57C3">
            <w:pPr>
              <w:pStyle w:val="TableText"/>
            </w:pPr>
            <w:r w:rsidRPr="00113484">
              <w:t>Ryan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7F9A7CBF" w14:textId="2D0D14E8" w:rsidR="003D0CFC" w:rsidRDefault="003D0CFC" w:rsidP="00F82239">
            <w:pPr>
              <w:pStyle w:val="TableTextCentered"/>
            </w:pPr>
            <w:r w:rsidRPr="00FC794C">
              <w:t>47%</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64B0B780" w14:textId="69E7E62A" w:rsidR="003D0CFC" w:rsidRDefault="003D0CFC" w:rsidP="00F82239">
            <w:pPr>
              <w:pStyle w:val="TableTextCentered"/>
            </w:pPr>
            <w:r w:rsidRPr="00FC794C">
              <w:t>29%</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6A7C9D1D" w14:textId="0075C9F4" w:rsidR="003D0CFC" w:rsidRDefault="003D0CFC" w:rsidP="00F82239">
            <w:pPr>
              <w:pStyle w:val="TableTextCentered"/>
            </w:pPr>
            <w:r w:rsidRPr="00FC794C">
              <w:t>35%</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49A445CA" w14:textId="41D1504F" w:rsidR="003D0CFC" w:rsidRDefault="003D0CFC" w:rsidP="00F82239">
            <w:pPr>
              <w:pStyle w:val="TableTextCentered"/>
            </w:pPr>
            <w:r w:rsidRPr="00FC794C">
              <w:t>11%</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3E163192" w14:textId="1602C929" w:rsidR="003D0CFC" w:rsidRDefault="003D0CFC" w:rsidP="00F82239">
            <w:pPr>
              <w:pStyle w:val="TableTextCentered"/>
            </w:pPr>
            <w:r w:rsidRPr="00FC794C">
              <w:t>27%</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74788A0C" w14:textId="03EBDC66" w:rsidR="003D0CFC" w:rsidRDefault="003D0CFC" w:rsidP="00F82239">
            <w:pPr>
              <w:pStyle w:val="TableTextCentered"/>
            </w:pPr>
            <w:r w:rsidRPr="00FC794C">
              <w:t>53%</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4F54F0A9" w14:textId="0A72F8DE" w:rsidR="003D0CFC" w:rsidRDefault="003D0CFC" w:rsidP="00F82239">
            <w:pPr>
              <w:pStyle w:val="TableTextCentered"/>
            </w:pPr>
            <w:r w:rsidRPr="00FC794C">
              <w:t>55%</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08A15871" w14:textId="77C21EE2" w:rsidR="003D0CFC" w:rsidRDefault="003D0CFC" w:rsidP="00F82239">
            <w:pPr>
              <w:pStyle w:val="TableTextCentered"/>
            </w:pPr>
            <w:r w:rsidRPr="00FC794C">
              <w:t>15%</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30CAA0BF" w14:textId="0B3C2C28" w:rsidR="003D0CFC" w:rsidRDefault="00F82239" w:rsidP="00F82239">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688593FB" w14:textId="6D27B3D1" w:rsidR="003D0CFC" w:rsidRDefault="003D0CFC" w:rsidP="00F82239">
            <w:pPr>
              <w:pStyle w:val="TableTextCentered"/>
            </w:pPr>
            <w:r w:rsidRPr="00FC794C">
              <w:t>49%</w:t>
            </w:r>
          </w:p>
        </w:tc>
      </w:tr>
      <w:tr w:rsidR="003D0CFC" w14:paraId="3BED1A98"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55DEB911" w14:textId="77777777" w:rsidR="003D0CFC" w:rsidRDefault="003D0CFC" w:rsidP="004F57C3">
            <w:pPr>
              <w:pStyle w:val="TableText"/>
            </w:pPr>
            <w:r w:rsidRPr="00113484">
              <w:t>Trahan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5C6E9B8A" w14:textId="272A5289" w:rsidR="003D0CFC" w:rsidRDefault="003D0CFC" w:rsidP="00F82239">
            <w:pPr>
              <w:pStyle w:val="TableTextCentered"/>
            </w:pPr>
            <w:r w:rsidRPr="00FC794C">
              <w:t>35%</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1A51D939" w14:textId="1DAD241E" w:rsidR="003D0CFC" w:rsidRDefault="003D0CFC" w:rsidP="00F82239">
            <w:pPr>
              <w:pStyle w:val="TableTextCentered"/>
            </w:pPr>
            <w:r w:rsidRPr="00FC794C">
              <w:t>18%</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1071C40" w14:textId="164F5E47" w:rsidR="003D0CFC" w:rsidRDefault="003D0CFC" w:rsidP="00F82239">
            <w:pPr>
              <w:pStyle w:val="TableTextCentered"/>
            </w:pPr>
            <w:r w:rsidRPr="00FC794C">
              <w:t>20%</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18D3941A" w14:textId="7DE0994A" w:rsidR="003D0CFC" w:rsidRDefault="003D0CFC" w:rsidP="00F82239">
            <w:pPr>
              <w:pStyle w:val="TableTextCentered"/>
            </w:pPr>
            <w:r w:rsidRPr="00FC794C">
              <w:t>14%</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07E55C8D" w14:textId="2C65A15F" w:rsidR="003D0CFC" w:rsidRDefault="003D0CFC" w:rsidP="00F82239">
            <w:pPr>
              <w:pStyle w:val="TableTextCentered"/>
            </w:pPr>
            <w:r w:rsidRPr="00FC794C">
              <w:t>13%</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051C3C0F" w14:textId="4BE6FE6A" w:rsidR="003D0CFC" w:rsidRDefault="00F82239" w:rsidP="00F82239">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2738ACB8" w14:textId="5AC3741C" w:rsidR="003D0CFC" w:rsidRDefault="00F82239" w:rsidP="00F82239">
            <w:pPr>
              <w:pStyle w:val="TableTextCentered"/>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4446DB32" w14:textId="51EC8C28" w:rsidR="003D0CFC" w:rsidRDefault="003D0CFC" w:rsidP="00F82239">
            <w:pPr>
              <w:pStyle w:val="TableTextCentered"/>
            </w:pPr>
            <w:r w:rsidRPr="00FC794C">
              <w:t>23%</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6D53EA86" w14:textId="144EB2B2" w:rsidR="003D0CFC" w:rsidRDefault="00F82239" w:rsidP="00F82239">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4758FCF5" w14:textId="7AC9C1C7" w:rsidR="003D0CFC" w:rsidRDefault="003D0CFC" w:rsidP="00F82239">
            <w:pPr>
              <w:pStyle w:val="TableTextCentered"/>
            </w:pPr>
            <w:r w:rsidRPr="00FC794C">
              <w:t>35%</w:t>
            </w:r>
          </w:p>
        </w:tc>
      </w:tr>
      <w:tr w:rsidR="003D0CFC" w14:paraId="4CA5908E" w14:textId="77777777" w:rsidTr="00F82239">
        <w:tc>
          <w:tcPr>
            <w:tcW w:w="1684" w:type="dxa"/>
            <w:tcBorders>
              <w:top w:val="single" w:sz="6" w:space="0" w:color="2F5496"/>
              <w:left w:val="single" w:sz="6" w:space="0" w:color="2F5496"/>
              <w:bottom w:val="single" w:sz="6" w:space="0" w:color="2F5496"/>
              <w:right w:val="single" w:sz="6" w:space="0" w:color="2F5496"/>
            </w:tcBorders>
            <w:hideMark/>
          </w:tcPr>
          <w:p w14:paraId="12222006" w14:textId="77777777" w:rsidR="003D0CFC" w:rsidRDefault="003D0CFC" w:rsidP="004F57C3">
            <w:pPr>
              <w:pStyle w:val="TableText"/>
            </w:pPr>
            <w:r w:rsidRPr="00113484">
              <w:t>Wynn Middle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423341BF" w14:textId="291BFB09" w:rsidR="003D0CFC" w:rsidRDefault="003D0CFC" w:rsidP="00F82239">
            <w:pPr>
              <w:pStyle w:val="TableTextCentered"/>
            </w:pPr>
            <w:r w:rsidRPr="00FC794C">
              <w:t>35%</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436E25BC" w14:textId="317A58F8" w:rsidR="003D0CFC" w:rsidRDefault="003D0CFC" w:rsidP="00F82239">
            <w:pPr>
              <w:pStyle w:val="TableTextCentered"/>
            </w:pPr>
            <w:r w:rsidRPr="00FC794C">
              <w:t>13%</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73AA85F8" w14:textId="3DB3ED9F" w:rsidR="003D0CFC" w:rsidRDefault="003D0CFC" w:rsidP="00F82239">
            <w:pPr>
              <w:pStyle w:val="TableTextCentered"/>
            </w:pPr>
            <w:r w:rsidRPr="00FC794C">
              <w:t>13%</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6FE271C7" w14:textId="3AAFCA33" w:rsidR="003D0CFC" w:rsidRDefault="003D0CFC" w:rsidP="00F82239">
            <w:pPr>
              <w:pStyle w:val="TableTextCentered"/>
            </w:pPr>
            <w:r w:rsidRPr="00FC794C">
              <w:t>7%</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5D33D4B4" w14:textId="04ECCD6A" w:rsidR="003D0CFC" w:rsidRDefault="003D0CFC" w:rsidP="00F82239">
            <w:pPr>
              <w:pStyle w:val="TableTextCentered"/>
            </w:pPr>
            <w:r w:rsidRPr="00FC794C">
              <w:t>14%</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2873EF82" w14:textId="0B91088B" w:rsidR="003D0CFC" w:rsidRDefault="003D0CFC" w:rsidP="00F82239">
            <w:pPr>
              <w:pStyle w:val="TableTextCentered"/>
            </w:pPr>
            <w:r w:rsidRPr="00FC794C">
              <w:t>35%</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02B81A35" w14:textId="56017657" w:rsidR="003D0CFC" w:rsidRDefault="003D0CFC" w:rsidP="00F82239">
            <w:pPr>
              <w:pStyle w:val="TableTextCentered"/>
            </w:pPr>
            <w:r w:rsidRPr="00FC794C">
              <w:t>61%</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6BD21DC5" w14:textId="1125CA24" w:rsidR="003D0CFC" w:rsidRDefault="003D0CFC" w:rsidP="00F82239">
            <w:pPr>
              <w:pStyle w:val="TableTextCentered"/>
            </w:pPr>
            <w:r w:rsidRPr="00FC794C">
              <w:t>15%</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76CD0973" w14:textId="2B6086E8" w:rsidR="003D0CFC" w:rsidRDefault="00F82239" w:rsidP="00F82239">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32F06D80" w14:textId="71C87515" w:rsidR="003D0CFC" w:rsidRDefault="003D0CFC" w:rsidP="00F82239">
            <w:pPr>
              <w:pStyle w:val="TableTextCentered"/>
            </w:pPr>
            <w:r w:rsidRPr="00FC794C">
              <w:t>35%</w:t>
            </w:r>
          </w:p>
        </w:tc>
      </w:tr>
      <w:tr w:rsidR="003D0CFC" w14:paraId="37F07249"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06A77540" w14:textId="77777777" w:rsidR="003D0CFC" w:rsidRDefault="003D0CFC" w:rsidP="004F57C3">
            <w:pPr>
              <w:pStyle w:val="TableText"/>
              <w:rPr>
                <w:rStyle w:val="normaltextrun"/>
                <w:rFonts w:eastAsiaTheme="minorHAnsi"/>
              </w:rPr>
            </w:pPr>
            <w:r w:rsidRPr="00113484">
              <w:t>Tewksbury Memorial High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6149CDAC" w14:textId="53BACA49" w:rsidR="003D0CFC" w:rsidRDefault="00F82239" w:rsidP="00F82239">
            <w:pPr>
              <w:pStyle w:val="TableTextCentered"/>
              <w:rPr>
                <w:rStyle w:val="normaltextrun"/>
              </w:rPr>
            </w:pPr>
            <w:r>
              <w:t>NA</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67642CE1" w14:textId="5551D96C" w:rsidR="003D0CFC" w:rsidRDefault="00F82239" w:rsidP="00F82239">
            <w:pPr>
              <w:pStyle w:val="TableTextCentered"/>
              <w:rPr>
                <w:rStyle w:val="normaltextrun"/>
              </w:rPr>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091A9513" w14:textId="14F755C0" w:rsidR="003D0CFC" w:rsidRDefault="00F82239" w:rsidP="00F82239">
            <w:pPr>
              <w:pStyle w:val="TableTextCentered"/>
              <w:rPr>
                <w:rStyle w:val="normaltextrun"/>
              </w:rPr>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BD5AB81" w14:textId="1DB2E1DD" w:rsidR="003D0CFC" w:rsidRDefault="00F82239" w:rsidP="00F82239">
            <w:pPr>
              <w:pStyle w:val="TableTextCentered"/>
              <w:rPr>
                <w:rStyle w:val="normaltextrun"/>
              </w:rPr>
            </w:pPr>
            <w:r>
              <w:t>NA</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2F215725" w14:textId="0A250C57" w:rsidR="003D0CFC" w:rsidRDefault="00F82239" w:rsidP="00F82239">
            <w:pPr>
              <w:pStyle w:val="TableTextCentered"/>
              <w:rPr>
                <w:rStyle w:val="normaltextrun"/>
              </w:rPr>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2D18F3C5" w14:textId="0BC2FCC9" w:rsidR="003D0CFC" w:rsidRDefault="00F82239" w:rsidP="00F82239">
            <w:pPr>
              <w:pStyle w:val="TableTextCentered"/>
              <w:rPr>
                <w:rStyle w:val="normaltextrun"/>
              </w:rPr>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314C916D" w14:textId="098DB959" w:rsidR="003D0CFC" w:rsidRDefault="00F82239" w:rsidP="00F82239">
            <w:pPr>
              <w:pStyle w:val="TableTextCentered"/>
              <w:rPr>
                <w:rStyle w:val="normaltextrun"/>
              </w:rPr>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6173D9AA" w14:textId="779EF637" w:rsidR="003D0CFC" w:rsidRDefault="00F82239" w:rsidP="00F82239">
            <w:pPr>
              <w:pStyle w:val="TableTextCentered"/>
              <w:rPr>
                <w:rStyle w:val="normaltextrun"/>
              </w:rPr>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34722B25" w14:textId="6AABC5F9" w:rsidR="003D0CFC" w:rsidRDefault="00F82239" w:rsidP="00F82239">
            <w:pPr>
              <w:pStyle w:val="TableTextCentered"/>
              <w:rPr>
                <w:rStyle w:val="normaltextrun"/>
              </w:rPr>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1AEE02DC" w14:textId="7F7F4EDE" w:rsidR="003D0CFC" w:rsidRDefault="00F82239" w:rsidP="00F82239">
            <w:pPr>
              <w:pStyle w:val="TableTextCentered"/>
              <w:rPr>
                <w:rStyle w:val="normaltextrun"/>
              </w:rPr>
            </w:pPr>
            <w:r>
              <w:t>NA</w:t>
            </w:r>
          </w:p>
        </w:tc>
      </w:tr>
      <w:tr w:rsidR="003D0CFC" w14:paraId="7B86DC59" w14:textId="77777777" w:rsidTr="00F82239">
        <w:tc>
          <w:tcPr>
            <w:tcW w:w="1684" w:type="dxa"/>
            <w:tcBorders>
              <w:top w:val="single" w:sz="6" w:space="0" w:color="2F5496"/>
              <w:left w:val="single" w:sz="6" w:space="0" w:color="2F5496"/>
              <w:bottom w:val="single" w:sz="6" w:space="0" w:color="2F5496"/>
              <w:right w:val="single" w:sz="6" w:space="0" w:color="2F5496"/>
            </w:tcBorders>
            <w:hideMark/>
          </w:tcPr>
          <w:p w14:paraId="1E5D357C" w14:textId="77777777" w:rsidR="003D0CFC" w:rsidRDefault="003D0CFC" w:rsidP="004F57C3">
            <w:pPr>
              <w:pStyle w:val="TableText"/>
              <w:rPr>
                <w:rStyle w:val="normaltextrun"/>
                <w:rFonts w:eastAsiaTheme="minorHAnsi"/>
              </w:rPr>
            </w:pPr>
            <w:r w:rsidRPr="00113484">
              <w:t>District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78D99D27" w14:textId="324094B3" w:rsidR="003D0CFC" w:rsidRDefault="003D0CFC" w:rsidP="00F82239">
            <w:pPr>
              <w:pStyle w:val="TableTextCentered"/>
              <w:rPr>
                <w:rStyle w:val="normaltextrun"/>
              </w:rPr>
            </w:pPr>
            <w:r w:rsidRPr="00FC794C">
              <w:t>38%</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4F6EC978" w14:textId="72956A6B" w:rsidR="003D0CFC" w:rsidRDefault="003D0CFC" w:rsidP="00F82239">
            <w:pPr>
              <w:pStyle w:val="TableTextCentered"/>
              <w:rPr>
                <w:rStyle w:val="normaltextrun"/>
              </w:rPr>
            </w:pPr>
            <w:r w:rsidRPr="00FC794C">
              <w:t>19%</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6833D470" w14:textId="69209171" w:rsidR="003D0CFC" w:rsidRDefault="003D0CFC" w:rsidP="00F82239">
            <w:pPr>
              <w:pStyle w:val="TableTextCentered"/>
              <w:rPr>
                <w:rStyle w:val="normaltextrun"/>
              </w:rPr>
            </w:pPr>
            <w:r w:rsidRPr="00FC794C">
              <w:t>21%</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2769B058" w14:textId="21787E95" w:rsidR="003D0CFC" w:rsidRDefault="003D0CFC" w:rsidP="00F82239">
            <w:pPr>
              <w:pStyle w:val="TableTextCentered"/>
              <w:rPr>
                <w:rStyle w:val="normaltextrun"/>
              </w:rPr>
            </w:pPr>
            <w:r w:rsidRPr="00FC794C">
              <w:t>8%</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1C9EE9C7" w14:textId="269CEE80" w:rsidR="003D0CFC" w:rsidRDefault="003D0CFC" w:rsidP="00F82239">
            <w:pPr>
              <w:pStyle w:val="TableTextCentered"/>
              <w:rPr>
                <w:rStyle w:val="normaltextrun"/>
              </w:rPr>
            </w:pPr>
            <w:r w:rsidRPr="00FC794C">
              <w:t>23%</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177B278D" w14:textId="6D766C34" w:rsidR="003D0CFC" w:rsidRDefault="003D0CFC" w:rsidP="00F82239">
            <w:pPr>
              <w:pStyle w:val="TableTextCentered"/>
              <w:rPr>
                <w:rStyle w:val="normaltextrun"/>
              </w:rPr>
            </w:pPr>
            <w:r w:rsidRPr="00FC794C">
              <w:t>39%</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6AA8FECC" w14:textId="73220092" w:rsidR="003D0CFC" w:rsidRDefault="003D0CFC" w:rsidP="00F82239">
            <w:pPr>
              <w:pStyle w:val="TableTextCentered"/>
              <w:rPr>
                <w:rStyle w:val="normaltextrun"/>
              </w:rPr>
            </w:pPr>
            <w:r w:rsidRPr="00FC794C">
              <w:t>56%</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7043C940" w14:textId="7A7CE0A4" w:rsidR="003D0CFC" w:rsidRDefault="003D0CFC" w:rsidP="00F82239">
            <w:pPr>
              <w:pStyle w:val="TableTextCentered"/>
              <w:rPr>
                <w:rStyle w:val="normaltextrun"/>
              </w:rPr>
            </w:pPr>
            <w:r w:rsidRPr="00FC794C">
              <w:t>13%</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738C80BA" w14:textId="23C2DA4F" w:rsidR="003D0CFC" w:rsidRDefault="003D0CFC" w:rsidP="00F82239">
            <w:pPr>
              <w:pStyle w:val="TableTextCentered"/>
              <w:rPr>
                <w:rStyle w:val="normaltextrun"/>
              </w:rPr>
            </w:pPr>
            <w:r w:rsidRPr="00FC794C">
              <w:t>61%</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70334FBC" w14:textId="053DBD61" w:rsidR="003D0CFC" w:rsidRDefault="003D0CFC" w:rsidP="00F82239">
            <w:pPr>
              <w:pStyle w:val="TableTextCentered"/>
              <w:rPr>
                <w:rStyle w:val="normaltextrun"/>
              </w:rPr>
            </w:pPr>
            <w:r w:rsidRPr="00FC794C">
              <w:t>39%</w:t>
            </w:r>
          </w:p>
        </w:tc>
      </w:tr>
      <w:tr w:rsidR="003D0CFC" w14:paraId="1A55BDA7"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7FC048AD" w14:textId="77777777" w:rsidR="003D0CFC" w:rsidRDefault="003D0CFC" w:rsidP="004F57C3">
            <w:pPr>
              <w:pStyle w:val="TableText"/>
              <w:rPr>
                <w:rStyle w:val="normaltextrun"/>
                <w:rFonts w:eastAsiaTheme="minorHAnsi"/>
              </w:rPr>
            </w:pPr>
            <w:r w:rsidRPr="00113484">
              <w:t>State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0EB108EA" w14:textId="2C96D9F4" w:rsidR="003D0CFC" w:rsidRDefault="003D0CFC" w:rsidP="00F82239">
            <w:pPr>
              <w:pStyle w:val="TableTextCentered"/>
              <w:rPr>
                <w:rStyle w:val="normaltextrun"/>
              </w:rPr>
            </w:pPr>
            <w:r w:rsidRPr="00FC794C">
              <w:t>33%</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38AFBA6C" w14:textId="32342375" w:rsidR="003D0CFC" w:rsidRDefault="003D0CFC" w:rsidP="00F82239">
            <w:pPr>
              <w:pStyle w:val="TableTextCentered"/>
              <w:rPr>
                <w:rStyle w:val="normaltextrun"/>
              </w:rPr>
            </w:pPr>
            <w:r w:rsidRPr="00FC794C">
              <w:t>16%</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488F8AAA" w14:textId="154113BA" w:rsidR="003D0CFC" w:rsidRDefault="003D0CFC" w:rsidP="00F82239">
            <w:pPr>
              <w:pStyle w:val="TableTextCentered"/>
              <w:rPr>
                <w:rStyle w:val="normaltextrun"/>
              </w:rPr>
            </w:pPr>
            <w:r w:rsidRPr="00FC794C">
              <w:t>14%</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45C775E6" w14:textId="7C9E8056" w:rsidR="003D0CFC" w:rsidRDefault="003D0CFC" w:rsidP="00F82239">
            <w:pPr>
              <w:pStyle w:val="TableTextCentered"/>
              <w:rPr>
                <w:rStyle w:val="normaltextrun"/>
              </w:rPr>
            </w:pPr>
            <w:r w:rsidRPr="00FC794C">
              <w:t>10%</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1002BFBD" w14:textId="67AE652A" w:rsidR="003D0CFC" w:rsidRDefault="003D0CFC" w:rsidP="00F82239">
            <w:pPr>
              <w:pStyle w:val="TableTextCentered"/>
              <w:rPr>
                <w:rStyle w:val="normaltextrun"/>
              </w:rPr>
            </w:pPr>
            <w:r w:rsidRPr="00FC794C">
              <w:t>17%</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54827E91" w14:textId="286BFB43" w:rsidR="003D0CFC" w:rsidRDefault="003D0CFC" w:rsidP="00F82239">
            <w:pPr>
              <w:pStyle w:val="TableTextCentered"/>
              <w:rPr>
                <w:rStyle w:val="normaltextrun"/>
              </w:rPr>
            </w:pPr>
            <w:r w:rsidRPr="00FC794C">
              <w:t>14%</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2D3E5067" w14:textId="51930E9C" w:rsidR="003D0CFC" w:rsidRDefault="003D0CFC" w:rsidP="00F82239">
            <w:pPr>
              <w:pStyle w:val="TableTextCentered"/>
              <w:rPr>
                <w:rStyle w:val="normaltextrun"/>
              </w:rPr>
            </w:pPr>
            <w:r w:rsidRPr="00FC794C">
              <w:t>64%</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4A9F3D15" w14:textId="11A44546" w:rsidR="003D0CFC" w:rsidRDefault="003D0CFC" w:rsidP="00F82239">
            <w:pPr>
              <w:pStyle w:val="TableTextCentered"/>
              <w:rPr>
                <w:rStyle w:val="normaltextrun"/>
              </w:rPr>
            </w:pPr>
            <w:r w:rsidRPr="00FC794C">
              <w:t>14%</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59F73B46" w14:textId="660256A9" w:rsidR="003D0CFC" w:rsidRDefault="003D0CFC" w:rsidP="00F82239">
            <w:pPr>
              <w:pStyle w:val="TableTextCentered"/>
              <w:rPr>
                <w:rStyle w:val="normaltextrun"/>
              </w:rPr>
            </w:pPr>
            <w:r w:rsidRPr="00FC794C">
              <w:t>37%</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7CA9D4CD" w14:textId="02C36F22" w:rsidR="003D0CFC" w:rsidRDefault="003D0CFC" w:rsidP="00F82239">
            <w:pPr>
              <w:pStyle w:val="TableTextCentered"/>
              <w:rPr>
                <w:rStyle w:val="normaltextrun"/>
              </w:rPr>
            </w:pPr>
            <w:r w:rsidRPr="00FC794C">
              <w:t>40%</w:t>
            </w:r>
          </w:p>
        </w:tc>
      </w:tr>
    </w:tbl>
    <w:p w14:paraId="02F5051F" w14:textId="2DE6006F" w:rsidR="003D0CFC" w:rsidRPr="003D0CFC" w:rsidRDefault="003D0CFC" w:rsidP="004F57C3">
      <w:pPr>
        <w:pStyle w:val="TableNote"/>
      </w:pPr>
      <w:r w:rsidRPr="003D0CFC">
        <w:rPr>
          <w:i/>
          <w:iCs/>
        </w:rPr>
        <w:t>Note.</w:t>
      </w:r>
      <w:r w:rsidRPr="003D0CFC">
        <w:t xml:space="preserve"> High need = students with high need; Econ. dis. = students who are economically disadvantaged; SWD = students with disabilities; multi-race = students who are multiple races but not Hispanic or Latino.</w:t>
      </w:r>
    </w:p>
    <w:p w14:paraId="345F552A" w14:textId="77777777" w:rsidR="008D0665" w:rsidRPr="001913D9" w:rsidRDefault="008D0665" w:rsidP="008D0665">
      <w:pPr>
        <w:spacing w:line="240" w:lineRule="auto"/>
        <w:textAlignment w:val="baseline"/>
        <w:rPr>
          <w:rFonts w:ascii="Segoe UI" w:eastAsia="Times New Roman" w:hAnsi="Segoe UI" w:cs="Segoe UI"/>
          <w:sz w:val="18"/>
          <w:szCs w:val="18"/>
        </w:rPr>
      </w:pPr>
      <w:r w:rsidRPr="001913D9">
        <w:rPr>
          <w:rFonts w:ascii="Calibri" w:eastAsia="Times New Roman" w:hAnsi="Calibri" w:cs="Calibri"/>
        </w:rPr>
        <w:t> </w:t>
      </w:r>
    </w:p>
    <w:p w14:paraId="5AEF6699" w14:textId="77777777" w:rsidR="00113484" w:rsidRDefault="00113484">
      <w:pPr>
        <w:spacing w:line="240" w:lineRule="auto"/>
        <w:rPr>
          <w:rStyle w:val="normaltextrun"/>
          <w:rFonts w:ascii="Franklin Gothic Demi" w:hAnsi="Franklin Gothic Demi"/>
        </w:rPr>
      </w:pPr>
      <w:r>
        <w:rPr>
          <w:rStyle w:val="normaltextrun"/>
        </w:rPr>
        <w:br w:type="page"/>
      </w:r>
    </w:p>
    <w:p w14:paraId="3174CDE7" w14:textId="03BA7FD1" w:rsidR="00BD3F58" w:rsidRDefault="007E6C32" w:rsidP="007E6C32">
      <w:pPr>
        <w:pStyle w:val="TableTitle0"/>
      </w:pPr>
      <w:r w:rsidRPr="00294F55">
        <w:rPr>
          <w:rStyle w:val="normaltextrun"/>
        </w:rPr>
        <w:t>Table E</w:t>
      </w:r>
      <w:fldSimple w:instr=" SEQ Table_E \* ARABIC ">
        <w:r w:rsidR="000F4621">
          <w:rPr>
            <w:noProof/>
          </w:rPr>
          <w:t>17</w:t>
        </w:r>
      </w:fldSimple>
      <w:r w:rsidRPr="00294F55">
        <w:rPr>
          <w:rStyle w:val="normaltextrun"/>
        </w:rPr>
        <w:t xml:space="preserve">. </w:t>
      </w:r>
      <w:r w:rsidR="00BD3F58" w:rsidRPr="001913D9">
        <w:t>Tewksbury Public Schools</w:t>
      </w:r>
      <w:r>
        <w:t xml:space="preserve">: </w:t>
      </w:r>
      <w:r w:rsidR="00BD3F58" w:rsidRPr="001913D9">
        <w:t xml:space="preserve">Next-Generation MCAS ELA </w:t>
      </w:r>
      <w:r w:rsidR="00327EC3">
        <w:t xml:space="preserve">Percentage </w:t>
      </w:r>
      <w:r w:rsidR="00BD3F58" w:rsidRPr="001913D9">
        <w:t>Meeting or Exceeding Expectations in Grade 10, 2021 </w:t>
      </w:r>
    </w:p>
    <w:tbl>
      <w:tblPr>
        <w:tblStyle w:val="MSVTable11"/>
        <w:tblW w:w="5000" w:type="pct"/>
        <w:tblLayout w:type="fixed"/>
        <w:tblLook w:val="04A0" w:firstRow="1" w:lastRow="0" w:firstColumn="1" w:lastColumn="0" w:noHBand="0" w:noVBand="1"/>
      </w:tblPr>
      <w:tblGrid>
        <w:gridCol w:w="1684"/>
        <w:gridCol w:w="562"/>
        <w:gridCol w:w="769"/>
        <w:gridCol w:w="665"/>
        <w:gridCol w:w="665"/>
        <w:gridCol w:w="814"/>
        <w:gridCol w:w="1050"/>
        <w:gridCol w:w="710"/>
        <w:gridCol w:w="946"/>
        <w:gridCol w:w="725"/>
        <w:gridCol w:w="754"/>
      </w:tblGrid>
      <w:tr w:rsidR="00327EC3" w14:paraId="138631FF" w14:textId="77777777" w:rsidTr="005F2C6C">
        <w:trPr>
          <w:cnfStyle w:val="100000000000" w:firstRow="1" w:lastRow="0" w:firstColumn="0" w:lastColumn="0" w:oddVBand="0" w:evenVBand="0" w:oddHBand="0" w:evenHBand="0" w:firstRowFirstColumn="0" w:firstRowLastColumn="0" w:lastRowFirstColumn="0" w:lastRowLastColumn="0"/>
        </w:trPr>
        <w:tc>
          <w:tcPr>
            <w:tcW w:w="1684" w:type="dxa"/>
            <w:tcBorders>
              <w:top w:val="single" w:sz="6" w:space="0" w:color="2F5496"/>
              <w:left w:val="single" w:sz="6" w:space="0" w:color="2F5496"/>
              <w:bottom w:val="single" w:sz="6" w:space="0" w:color="2F5496"/>
            </w:tcBorders>
            <w:vAlign w:val="center"/>
            <w:hideMark/>
          </w:tcPr>
          <w:p w14:paraId="57F9E624" w14:textId="1E8B27BF" w:rsidR="00327EC3" w:rsidRDefault="00327EC3" w:rsidP="00F82239">
            <w:pPr>
              <w:pStyle w:val="TableColHeadingCenter"/>
            </w:pPr>
            <w:r>
              <w:rPr>
                <w:rStyle w:val="normaltextrun"/>
              </w:rPr>
              <w:t>School</w:t>
            </w:r>
          </w:p>
        </w:tc>
        <w:tc>
          <w:tcPr>
            <w:tcW w:w="562" w:type="dxa"/>
            <w:tcBorders>
              <w:top w:val="single" w:sz="6" w:space="0" w:color="2F5496"/>
              <w:bottom w:val="single" w:sz="6" w:space="0" w:color="2F5496"/>
            </w:tcBorders>
            <w:vAlign w:val="center"/>
            <w:hideMark/>
          </w:tcPr>
          <w:p w14:paraId="28FECAF9" w14:textId="77777777" w:rsidR="00327EC3" w:rsidRDefault="00327EC3" w:rsidP="005F2C6C">
            <w:pPr>
              <w:pStyle w:val="TableColHeadingCenter"/>
            </w:pPr>
            <w:r>
              <w:rPr>
                <w:rStyle w:val="normaltextrun"/>
              </w:rPr>
              <w:t>All</w:t>
            </w:r>
          </w:p>
        </w:tc>
        <w:tc>
          <w:tcPr>
            <w:tcW w:w="769" w:type="dxa"/>
            <w:tcBorders>
              <w:top w:val="single" w:sz="6" w:space="0" w:color="2F5496"/>
              <w:bottom w:val="single" w:sz="6" w:space="0" w:color="2F5496"/>
            </w:tcBorders>
            <w:vAlign w:val="center"/>
            <w:hideMark/>
          </w:tcPr>
          <w:p w14:paraId="51BD6868" w14:textId="77777777" w:rsidR="00327EC3" w:rsidRDefault="00327EC3" w:rsidP="005F2C6C">
            <w:pPr>
              <w:pStyle w:val="TableColHeadingCenter"/>
            </w:pPr>
            <w:r>
              <w:rPr>
                <w:rStyle w:val="normaltextrun"/>
              </w:rPr>
              <w:t>High need</w:t>
            </w:r>
          </w:p>
        </w:tc>
        <w:tc>
          <w:tcPr>
            <w:tcW w:w="665" w:type="dxa"/>
            <w:tcBorders>
              <w:top w:val="single" w:sz="6" w:space="0" w:color="2F5496"/>
              <w:bottom w:val="single" w:sz="6" w:space="0" w:color="2F5496"/>
            </w:tcBorders>
            <w:vAlign w:val="center"/>
            <w:hideMark/>
          </w:tcPr>
          <w:p w14:paraId="6A5B2F3A" w14:textId="77777777" w:rsidR="00327EC3" w:rsidRDefault="00327EC3" w:rsidP="005F2C6C">
            <w:pPr>
              <w:pStyle w:val="TableColHeadingCenter"/>
            </w:pPr>
            <w:r>
              <w:rPr>
                <w:rStyle w:val="normaltextrun"/>
              </w:rPr>
              <w:t>Econ. dis.</w:t>
            </w:r>
          </w:p>
        </w:tc>
        <w:tc>
          <w:tcPr>
            <w:tcW w:w="665" w:type="dxa"/>
            <w:tcBorders>
              <w:top w:val="single" w:sz="6" w:space="0" w:color="2F5496"/>
              <w:bottom w:val="single" w:sz="6" w:space="0" w:color="2F5496"/>
            </w:tcBorders>
            <w:vAlign w:val="center"/>
            <w:hideMark/>
          </w:tcPr>
          <w:p w14:paraId="472FAEEB" w14:textId="77777777" w:rsidR="00327EC3" w:rsidRDefault="00327EC3" w:rsidP="005F2C6C">
            <w:pPr>
              <w:pStyle w:val="TableColHeadingCenter"/>
            </w:pPr>
            <w:r>
              <w:rPr>
                <w:rStyle w:val="normaltextrun"/>
              </w:rPr>
              <w:t>SWD</w:t>
            </w:r>
          </w:p>
        </w:tc>
        <w:tc>
          <w:tcPr>
            <w:tcW w:w="814" w:type="dxa"/>
            <w:tcBorders>
              <w:top w:val="single" w:sz="6" w:space="0" w:color="2F5496"/>
              <w:bottom w:val="single" w:sz="6" w:space="0" w:color="2F5496"/>
            </w:tcBorders>
            <w:vAlign w:val="center"/>
            <w:hideMark/>
          </w:tcPr>
          <w:p w14:paraId="0B5647F7" w14:textId="77777777" w:rsidR="00327EC3" w:rsidRDefault="00327EC3" w:rsidP="005F2C6C">
            <w:pPr>
              <w:pStyle w:val="TableColHeadingCenter"/>
            </w:pPr>
            <w:r>
              <w:rPr>
                <w:rStyle w:val="normaltextrun"/>
              </w:rPr>
              <w:t>ELs and former ELs</w:t>
            </w:r>
          </w:p>
        </w:tc>
        <w:tc>
          <w:tcPr>
            <w:tcW w:w="1050" w:type="dxa"/>
            <w:tcBorders>
              <w:top w:val="single" w:sz="6" w:space="0" w:color="2F5496"/>
              <w:bottom w:val="single" w:sz="6" w:space="0" w:color="2F5496"/>
            </w:tcBorders>
            <w:vAlign w:val="center"/>
            <w:hideMark/>
          </w:tcPr>
          <w:p w14:paraId="08137300" w14:textId="77777777" w:rsidR="00327EC3" w:rsidRDefault="00327EC3" w:rsidP="005F2C6C">
            <w:pPr>
              <w:pStyle w:val="TableColHeadingCenter"/>
            </w:pPr>
            <w:r>
              <w:rPr>
                <w:rStyle w:val="normaltextrun"/>
              </w:rPr>
              <w:t>African American</w:t>
            </w:r>
          </w:p>
        </w:tc>
        <w:tc>
          <w:tcPr>
            <w:tcW w:w="710" w:type="dxa"/>
            <w:tcBorders>
              <w:top w:val="single" w:sz="6" w:space="0" w:color="2F5496"/>
              <w:bottom w:val="single" w:sz="6" w:space="0" w:color="2F5496"/>
            </w:tcBorders>
            <w:vAlign w:val="center"/>
            <w:hideMark/>
          </w:tcPr>
          <w:p w14:paraId="6D2F772D" w14:textId="77777777" w:rsidR="00327EC3" w:rsidRDefault="00327EC3" w:rsidP="005F2C6C">
            <w:pPr>
              <w:pStyle w:val="TableColHeadingCenter"/>
            </w:pPr>
            <w:r>
              <w:rPr>
                <w:rStyle w:val="normaltextrun"/>
              </w:rPr>
              <w:t>Asian</w:t>
            </w:r>
          </w:p>
        </w:tc>
        <w:tc>
          <w:tcPr>
            <w:tcW w:w="946" w:type="dxa"/>
            <w:tcBorders>
              <w:top w:val="single" w:sz="6" w:space="0" w:color="2F5496"/>
              <w:bottom w:val="single" w:sz="6" w:space="0" w:color="2F5496"/>
            </w:tcBorders>
            <w:vAlign w:val="center"/>
            <w:hideMark/>
          </w:tcPr>
          <w:p w14:paraId="50FBF1AF" w14:textId="77777777" w:rsidR="00327EC3" w:rsidRDefault="00327EC3" w:rsidP="005F2C6C">
            <w:pPr>
              <w:pStyle w:val="TableColHeadingCenter"/>
            </w:pPr>
            <w:r>
              <w:rPr>
                <w:rStyle w:val="normaltextrun"/>
              </w:rPr>
              <w:t>Hispanic</w:t>
            </w:r>
          </w:p>
        </w:tc>
        <w:tc>
          <w:tcPr>
            <w:tcW w:w="725" w:type="dxa"/>
            <w:tcBorders>
              <w:top w:val="single" w:sz="6" w:space="0" w:color="2F5496"/>
              <w:bottom w:val="single" w:sz="6" w:space="0" w:color="2F5496"/>
            </w:tcBorders>
            <w:vAlign w:val="center"/>
            <w:hideMark/>
          </w:tcPr>
          <w:p w14:paraId="6C73959F" w14:textId="77777777" w:rsidR="00327EC3" w:rsidRDefault="00327EC3" w:rsidP="005F2C6C">
            <w:pPr>
              <w:pStyle w:val="TableColHeadingCenter"/>
            </w:pPr>
            <w:r>
              <w:rPr>
                <w:rStyle w:val="normaltextrun"/>
              </w:rPr>
              <w:t>Multi-race</w:t>
            </w:r>
          </w:p>
        </w:tc>
        <w:tc>
          <w:tcPr>
            <w:tcW w:w="754" w:type="dxa"/>
            <w:tcBorders>
              <w:top w:val="single" w:sz="6" w:space="0" w:color="2F5496"/>
              <w:bottom w:val="single" w:sz="6" w:space="0" w:color="2F5496"/>
              <w:right w:val="single" w:sz="6" w:space="0" w:color="2F5496"/>
            </w:tcBorders>
            <w:vAlign w:val="center"/>
            <w:hideMark/>
          </w:tcPr>
          <w:p w14:paraId="293FE6CE" w14:textId="77777777" w:rsidR="00327EC3" w:rsidRDefault="00327EC3" w:rsidP="005F2C6C">
            <w:pPr>
              <w:pStyle w:val="TableColHeadingCenter"/>
            </w:pPr>
            <w:r>
              <w:rPr>
                <w:rStyle w:val="normaltextrun"/>
              </w:rPr>
              <w:t>White</w:t>
            </w:r>
          </w:p>
        </w:tc>
      </w:tr>
      <w:tr w:rsidR="00327EC3" w14:paraId="50629DF8"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1E38D037" w14:textId="390BC3D3" w:rsidR="00327EC3" w:rsidRDefault="00327EC3" w:rsidP="004F57C3">
            <w:pPr>
              <w:pStyle w:val="TableText"/>
              <w:rPr>
                <w:rStyle w:val="normaltextrun"/>
                <w:rFonts w:eastAsiaTheme="minorHAnsi"/>
              </w:rPr>
            </w:pPr>
            <w:r w:rsidRPr="00113484">
              <w:t>Tewksbury Memorial High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049899E3" w14:textId="33502C87" w:rsidR="00327EC3" w:rsidRDefault="00327EC3" w:rsidP="00F82239">
            <w:pPr>
              <w:pStyle w:val="TableTextCentered"/>
              <w:rPr>
                <w:rStyle w:val="normaltextrun"/>
              </w:rPr>
            </w:pPr>
            <w:r w:rsidRPr="00113484">
              <w:t>74%</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6D544D03" w14:textId="25C91694" w:rsidR="00327EC3" w:rsidRDefault="00327EC3" w:rsidP="00F82239">
            <w:pPr>
              <w:pStyle w:val="TableTextCentered"/>
              <w:rPr>
                <w:rStyle w:val="normaltextrun"/>
              </w:rPr>
            </w:pPr>
            <w:r w:rsidRPr="00113484">
              <w:t>59%</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61B6B18" w14:textId="2E73F5F2" w:rsidR="00327EC3" w:rsidRDefault="00327EC3" w:rsidP="00F82239">
            <w:pPr>
              <w:pStyle w:val="TableTextCentered"/>
              <w:rPr>
                <w:rStyle w:val="normaltextrun"/>
              </w:rPr>
            </w:pPr>
            <w:r w:rsidRPr="00113484">
              <w:t>70%</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74E84D0F" w14:textId="31AF1803" w:rsidR="00327EC3" w:rsidRDefault="00327EC3" w:rsidP="00F82239">
            <w:pPr>
              <w:pStyle w:val="TableTextCentered"/>
              <w:rPr>
                <w:rStyle w:val="normaltextrun"/>
              </w:rPr>
            </w:pPr>
            <w:r w:rsidRPr="00113484">
              <w:t>29%</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0EE13462" w14:textId="6DB99551" w:rsidR="00327EC3" w:rsidRDefault="00F82239" w:rsidP="00F82239">
            <w:pPr>
              <w:pStyle w:val="TableTextCentered"/>
              <w:rPr>
                <w:rStyle w:val="normaltextrun"/>
              </w:rPr>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70A357DC" w14:textId="0104DF46" w:rsidR="00327EC3" w:rsidRDefault="00F82239" w:rsidP="00F82239">
            <w:pPr>
              <w:pStyle w:val="TableTextCentered"/>
              <w:rPr>
                <w:rStyle w:val="normaltextrun"/>
              </w:rPr>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456E7EF8" w14:textId="2AADB765" w:rsidR="00327EC3" w:rsidRDefault="00F82239" w:rsidP="00F82239">
            <w:pPr>
              <w:pStyle w:val="TableTextCentered"/>
              <w:rPr>
                <w:rStyle w:val="normaltextrun"/>
              </w:rPr>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3B09C73C" w14:textId="654C33FF" w:rsidR="00327EC3" w:rsidRDefault="00F82239" w:rsidP="00F82239">
            <w:pPr>
              <w:pStyle w:val="TableTextCentered"/>
              <w:rPr>
                <w:rStyle w:val="normaltextrun"/>
              </w:rPr>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012D2C28" w14:textId="6C8926D2" w:rsidR="00327EC3" w:rsidRDefault="00F82239" w:rsidP="00F82239">
            <w:pPr>
              <w:pStyle w:val="TableTextCentered"/>
              <w:rPr>
                <w:rStyle w:val="normaltextrun"/>
              </w:rPr>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3D03A876" w14:textId="2538EF6D" w:rsidR="00327EC3" w:rsidRDefault="00327EC3" w:rsidP="00F82239">
            <w:pPr>
              <w:pStyle w:val="TableTextCentered"/>
              <w:rPr>
                <w:rStyle w:val="normaltextrun"/>
              </w:rPr>
            </w:pPr>
            <w:r w:rsidRPr="00113484">
              <w:t>75%</w:t>
            </w:r>
          </w:p>
        </w:tc>
      </w:tr>
      <w:tr w:rsidR="00327EC3" w14:paraId="20292377" w14:textId="77777777" w:rsidTr="00F82239">
        <w:tc>
          <w:tcPr>
            <w:tcW w:w="1684" w:type="dxa"/>
            <w:tcBorders>
              <w:top w:val="single" w:sz="6" w:space="0" w:color="2F5496"/>
              <w:left w:val="single" w:sz="6" w:space="0" w:color="2F5496"/>
              <w:bottom w:val="single" w:sz="6" w:space="0" w:color="2F5496"/>
              <w:right w:val="single" w:sz="6" w:space="0" w:color="2F5496"/>
            </w:tcBorders>
            <w:hideMark/>
          </w:tcPr>
          <w:p w14:paraId="725315FF" w14:textId="6D44B0A5" w:rsidR="00327EC3" w:rsidRDefault="00327EC3" w:rsidP="004F57C3">
            <w:pPr>
              <w:pStyle w:val="TableText"/>
              <w:rPr>
                <w:rStyle w:val="normaltextrun"/>
                <w:rFonts w:eastAsiaTheme="minorHAnsi"/>
              </w:rPr>
            </w:pPr>
            <w:r w:rsidRPr="00113484">
              <w:t>District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787FCED8" w14:textId="1445F541" w:rsidR="00327EC3" w:rsidRDefault="00327EC3" w:rsidP="00F82239">
            <w:pPr>
              <w:pStyle w:val="TableTextCentered"/>
              <w:rPr>
                <w:rStyle w:val="normaltextrun"/>
              </w:rPr>
            </w:pPr>
            <w:r w:rsidRPr="00113484">
              <w:t>71%</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5A2F345F" w14:textId="5ADE6B1F" w:rsidR="00327EC3" w:rsidRDefault="00327EC3" w:rsidP="00F82239">
            <w:pPr>
              <w:pStyle w:val="TableTextCentered"/>
              <w:rPr>
                <w:rStyle w:val="normaltextrun"/>
              </w:rPr>
            </w:pPr>
            <w:r w:rsidRPr="00113484">
              <w:t>52%</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FF8FCBF" w14:textId="21C05A0F" w:rsidR="00327EC3" w:rsidRDefault="00327EC3" w:rsidP="00F82239">
            <w:pPr>
              <w:pStyle w:val="TableTextCentered"/>
              <w:rPr>
                <w:rStyle w:val="normaltextrun"/>
              </w:rPr>
            </w:pPr>
            <w:r w:rsidRPr="00113484">
              <w:t>60%</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6E051C3A" w14:textId="6B4BA419" w:rsidR="00327EC3" w:rsidRDefault="00327EC3" w:rsidP="00F82239">
            <w:pPr>
              <w:pStyle w:val="TableTextCentered"/>
              <w:rPr>
                <w:rStyle w:val="normaltextrun"/>
              </w:rPr>
            </w:pPr>
            <w:r w:rsidRPr="00113484">
              <w:t>21%</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5518CC0A" w14:textId="64C05985" w:rsidR="00327EC3" w:rsidRDefault="00F82239" w:rsidP="00F82239">
            <w:pPr>
              <w:pStyle w:val="TableTextCentered"/>
              <w:rPr>
                <w:rStyle w:val="normaltextrun"/>
              </w:rPr>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335875EC" w14:textId="58B0EA54" w:rsidR="00327EC3" w:rsidRDefault="00F82239" w:rsidP="00F82239">
            <w:pPr>
              <w:pStyle w:val="TableTextCentered"/>
              <w:rPr>
                <w:rStyle w:val="normaltextrun"/>
              </w:rPr>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63B0B3DA" w14:textId="134814B4" w:rsidR="00327EC3" w:rsidRDefault="00F82239" w:rsidP="00F82239">
            <w:pPr>
              <w:pStyle w:val="TableTextCentered"/>
              <w:rPr>
                <w:rStyle w:val="normaltextrun"/>
              </w:rPr>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0CF0993A" w14:textId="22EB6147" w:rsidR="00327EC3" w:rsidRDefault="00F82239" w:rsidP="00F82239">
            <w:pPr>
              <w:pStyle w:val="TableTextCentered"/>
              <w:rPr>
                <w:rStyle w:val="normaltextrun"/>
              </w:rPr>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0532F02F" w14:textId="7E7F97D7" w:rsidR="00327EC3" w:rsidRDefault="00F82239" w:rsidP="00F82239">
            <w:pPr>
              <w:pStyle w:val="TableTextCentered"/>
              <w:rPr>
                <w:rStyle w:val="normaltextrun"/>
              </w:rPr>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0E34F1B3" w14:textId="4FE34B31" w:rsidR="00327EC3" w:rsidRDefault="00327EC3" w:rsidP="00F82239">
            <w:pPr>
              <w:pStyle w:val="TableTextCentered"/>
              <w:rPr>
                <w:rStyle w:val="normaltextrun"/>
              </w:rPr>
            </w:pPr>
            <w:r w:rsidRPr="00113484">
              <w:t>73%</w:t>
            </w:r>
          </w:p>
        </w:tc>
      </w:tr>
      <w:tr w:rsidR="00327EC3" w14:paraId="441C12F7"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654251FD" w14:textId="0F54FECE" w:rsidR="00327EC3" w:rsidRDefault="00327EC3" w:rsidP="004F57C3">
            <w:pPr>
              <w:pStyle w:val="TableText"/>
            </w:pPr>
            <w:r w:rsidRPr="00113484">
              <w:t>State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3C5034DF" w14:textId="5DC8773B" w:rsidR="00327EC3" w:rsidRDefault="00327EC3" w:rsidP="00F82239">
            <w:pPr>
              <w:pStyle w:val="TableTextCentered"/>
            </w:pPr>
            <w:r w:rsidRPr="00113484">
              <w:t>64%</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6C09204E" w14:textId="6E9309DE" w:rsidR="00327EC3" w:rsidRDefault="00327EC3" w:rsidP="00F82239">
            <w:pPr>
              <w:pStyle w:val="TableTextCentered"/>
            </w:pPr>
            <w:r w:rsidRPr="00113484">
              <w:t>39%</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3529539C" w14:textId="19EE7805" w:rsidR="00327EC3" w:rsidRDefault="00327EC3" w:rsidP="00F82239">
            <w:pPr>
              <w:pStyle w:val="TableTextCentered"/>
            </w:pPr>
            <w:r w:rsidRPr="00113484">
              <w:t>41%</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0D796A81" w14:textId="6C7F20B8" w:rsidR="00327EC3" w:rsidRDefault="00327EC3" w:rsidP="00F82239">
            <w:pPr>
              <w:pStyle w:val="TableTextCentered"/>
            </w:pPr>
            <w:r w:rsidRPr="00113484">
              <w:t>25%</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05F7A0BF" w14:textId="641728EE" w:rsidR="00327EC3" w:rsidRDefault="00327EC3" w:rsidP="00F82239">
            <w:pPr>
              <w:pStyle w:val="TableTextCentered"/>
            </w:pPr>
            <w:r w:rsidRPr="00113484">
              <w:t>19%</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07DE769D" w14:textId="678A167D" w:rsidR="00327EC3" w:rsidRDefault="00327EC3" w:rsidP="00F82239">
            <w:pPr>
              <w:pStyle w:val="TableTextCentered"/>
            </w:pPr>
            <w:r w:rsidRPr="00113484">
              <w:t>41%</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7C79137D" w14:textId="378DA60F" w:rsidR="00327EC3" w:rsidRDefault="00327EC3" w:rsidP="00F82239">
            <w:pPr>
              <w:pStyle w:val="TableTextCentered"/>
            </w:pPr>
            <w:r w:rsidRPr="00113484">
              <w:t>80%</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4BED93ED" w14:textId="50284F76" w:rsidR="00327EC3" w:rsidRDefault="00327EC3" w:rsidP="00F82239">
            <w:pPr>
              <w:pStyle w:val="TableTextCentered"/>
            </w:pPr>
            <w:r w:rsidRPr="00113484">
              <w:t>39%</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7450CC20" w14:textId="357D3CAE" w:rsidR="00327EC3" w:rsidRDefault="00327EC3" w:rsidP="00F82239">
            <w:pPr>
              <w:pStyle w:val="TableTextCentered"/>
            </w:pPr>
            <w:r w:rsidRPr="00113484">
              <w:t>67%</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5AB3F071" w14:textId="208DBEBF" w:rsidR="00327EC3" w:rsidRDefault="00327EC3" w:rsidP="00F82239">
            <w:pPr>
              <w:pStyle w:val="TableTextCentered"/>
            </w:pPr>
            <w:r w:rsidRPr="00113484">
              <w:t>73%</w:t>
            </w:r>
          </w:p>
        </w:tc>
      </w:tr>
    </w:tbl>
    <w:p w14:paraId="04106780" w14:textId="77777777" w:rsidR="00327EC3" w:rsidRDefault="00327EC3" w:rsidP="004F57C3">
      <w:pPr>
        <w:pStyle w:val="TableNote"/>
        <w:rPr>
          <w:rStyle w:val="eop"/>
        </w:rPr>
      </w:pPr>
      <w:r>
        <w:rPr>
          <w:i/>
          <w:iCs/>
        </w:rPr>
        <w:t>Note.</w:t>
      </w:r>
      <w:r>
        <w:t xml:space="preserve"> High need = students with high need; Econ. dis. = students who are economically disadvantaged; SWD = students with disabilities; multi-race = students who are multiple races but not Hispanic or Latino.</w:t>
      </w:r>
    </w:p>
    <w:p w14:paraId="7E6DC007" w14:textId="3CB67238" w:rsidR="00BD3F58" w:rsidRDefault="007E6C32" w:rsidP="00113484">
      <w:pPr>
        <w:pStyle w:val="TableTitle0"/>
      </w:pPr>
      <w:r w:rsidRPr="00294F55">
        <w:rPr>
          <w:rStyle w:val="normaltextrun"/>
        </w:rPr>
        <w:t>Table E</w:t>
      </w:r>
      <w:fldSimple w:instr=" SEQ Table_E \* ARABIC ">
        <w:r w:rsidR="000F4621">
          <w:rPr>
            <w:noProof/>
          </w:rPr>
          <w:t>18</w:t>
        </w:r>
      </w:fldSimple>
      <w:r w:rsidRPr="00294F55">
        <w:rPr>
          <w:rStyle w:val="normaltextrun"/>
        </w:rPr>
        <w:t xml:space="preserve">. </w:t>
      </w:r>
      <w:r w:rsidR="00BD3F58" w:rsidRPr="001913D9">
        <w:t>Tewksbury Public Schools</w:t>
      </w:r>
      <w:r>
        <w:t xml:space="preserve">: </w:t>
      </w:r>
      <w:r w:rsidR="00BD3F58" w:rsidRPr="001913D9">
        <w:t>Next-Generation MCAS Math</w:t>
      </w:r>
      <w:r w:rsidR="00001671">
        <w:t>ematics Percentage</w:t>
      </w:r>
      <w:r w:rsidR="00BD3F58" w:rsidRPr="001913D9">
        <w:t xml:space="preserve"> Meeting or Exceeding Expectations in Grade 10, 2021 </w:t>
      </w:r>
    </w:p>
    <w:tbl>
      <w:tblPr>
        <w:tblStyle w:val="MSVTable11"/>
        <w:tblW w:w="5000" w:type="pct"/>
        <w:tblLayout w:type="fixed"/>
        <w:tblLook w:val="04A0" w:firstRow="1" w:lastRow="0" w:firstColumn="1" w:lastColumn="0" w:noHBand="0" w:noVBand="1"/>
      </w:tblPr>
      <w:tblGrid>
        <w:gridCol w:w="1684"/>
        <w:gridCol w:w="562"/>
        <w:gridCol w:w="769"/>
        <w:gridCol w:w="665"/>
        <w:gridCol w:w="665"/>
        <w:gridCol w:w="814"/>
        <w:gridCol w:w="1050"/>
        <w:gridCol w:w="710"/>
        <w:gridCol w:w="946"/>
        <w:gridCol w:w="725"/>
        <w:gridCol w:w="754"/>
      </w:tblGrid>
      <w:tr w:rsidR="00001671" w14:paraId="38D5960C" w14:textId="77777777" w:rsidTr="005F2C6C">
        <w:trPr>
          <w:cnfStyle w:val="100000000000" w:firstRow="1" w:lastRow="0" w:firstColumn="0" w:lastColumn="0" w:oddVBand="0" w:evenVBand="0" w:oddHBand="0" w:evenHBand="0" w:firstRowFirstColumn="0" w:firstRowLastColumn="0" w:lastRowFirstColumn="0" w:lastRowLastColumn="0"/>
        </w:trPr>
        <w:tc>
          <w:tcPr>
            <w:tcW w:w="1684" w:type="dxa"/>
            <w:tcBorders>
              <w:top w:val="single" w:sz="6" w:space="0" w:color="2F5496"/>
              <w:left w:val="single" w:sz="6" w:space="0" w:color="2F5496"/>
              <w:bottom w:val="single" w:sz="6" w:space="0" w:color="2F5496"/>
            </w:tcBorders>
            <w:vAlign w:val="center"/>
            <w:hideMark/>
          </w:tcPr>
          <w:p w14:paraId="6105A417" w14:textId="7FF11554" w:rsidR="00001671" w:rsidRDefault="00001671" w:rsidP="00F82239">
            <w:pPr>
              <w:pStyle w:val="TableColHeadingCenter"/>
            </w:pPr>
            <w:r>
              <w:rPr>
                <w:rStyle w:val="normaltextrun"/>
              </w:rPr>
              <w:t>School</w:t>
            </w:r>
          </w:p>
        </w:tc>
        <w:tc>
          <w:tcPr>
            <w:tcW w:w="562" w:type="dxa"/>
            <w:tcBorders>
              <w:top w:val="single" w:sz="6" w:space="0" w:color="2F5496"/>
              <w:bottom w:val="single" w:sz="6" w:space="0" w:color="2F5496"/>
            </w:tcBorders>
            <w:vAlign w:val="center"/>
            <w:hideMark/>
          </w:tcPr>
          <w:p w14:paraId="3074ED15" w14:textId="77777777" w:rsidR="00001671" w:rsidRDefault="00001671" w:rsidP="005F2C6C">
            <w:pPr>
              <w:pStyle w:val="TableColHeadingCenter"/>
            </w:pPr>
            <w:r>
              <w:rPr>
                <w:rStyle w:val="normaltextrun"/>
              </w:rPr>
              <w:t>All</w:t>
            </w:r>
          </w:p>
        </w:tc>
        <w:tc>
          <w:tcPr>
            <w:tcW w:w="769" w:type="dxa"/>
            <w:tcBorders>
              <w:top w:val="single" w:sz="6" w:space="0" w:color="2F5496"/>
              <w:bottom w:val="single" w:sz="6" w:space="0" w:color="2F5496"/>
            </w:tcBorders>
            <w:vAlign w:val="center"/>
            <w:hideMark/>
          </w:tcPr>
          <w:p w14:paraId="10B81998" w14:textId="77777777" w:rsidR="00001671" w:rsidRDefault="00001671" w:rsidP="005F2C6C">
            <w:pPr>
              <w:pStyle w:val="TableColHeadingCenter"/>
            </w:pPr>
            <w:r>
              <w:rPr>
                <w:rStyle w:val="normaltextrun"/>
              </w:rPr>
              <w:t>High need</w:t>
            </w:r>
          </w:p>
        </w:tc>
        <w:tc>
          <w:tcPr>
            <w:tcW w:w="665" w:type="dxa"/>
            <w:tcBorders>
              <w:top w:val="single" w:sz="6" w:space="0" w:color="2F5496"/>
              <w:bottom w:val="single" w:sz="6" w:space="0" w:color="2F5496"/>
            </w:tcBorders>
            <w:vAlign w:val="center"/>
            <w:hideMark/>
          </w:tcPr>
          <w:p w14:paraId="01BAA354" w14:textId="77777777" w:rsidR="00001671" w:rsidRDefault="00001671" w:rsidP="005F2C6C">
            <w:pPr>
              <w:pStyle w:val="TableColHeadingCenter"/>
            </w:pPr>
            <w:r>
              <w:rPr>
                <w:rStyle w:val="normaltextrun"/>
              </w:rPr>
              <w:t>Econ. dis.</w:t>
            </w:r>
          </w:p>
        </w:tc>
        <w:tc>
          <w:tcPr>
            <w:tcW w:w="665" w:type="dxa"/>
            <w:tcBorders>
              <w:top w:val="single" w:sz="6" w:space="0" w:color="2F5496"/>
              <w:bottom w:val="single" w:sz="6" w:space="0" w:color="2F5496"/>
            </w:tcBorders>
            <w:vAlign w:val="center"/>
            <w:hideMark/>
          </w:tcPr>
          <w:p w14:paraId="70188F73" w14:textId="77777777" w:rsidR="00001671" w:rsidRDefault="00001671" w:rsidP="005F2C6C">
            <w:pPr>
              <w:pStyle w:val="TableColHeadingCenter"/>
            </w:pPr>
            <w:r>
              <w:rPr>
                <w:rStyle w:val="normaltextrun"/>
              </w:rPr>
              <w:t>SWD</w:t>
            </w:r>
          </w:p>
        </w:tc>
        <w:tc>
          <w:tcPr>
            <w:tcW w:w="814" w:type="dxa"/>
            <w:tcBorders>
              <w:top w:val="single" w:sz="6" w:space="0" w:color="2F5496"/>
              <w:bottom w:val="single" w:sz="6" w:space="0" w:color="2F5496"/>
            </w:tcBorders>
            <w:vAlign w:val="center"/>
            <w:hideMark/>
          </w:tcPr>
          <w:p w14:paraId="794428FC" w14:textId="77777777" w:rsidR="00001671" w:rsidRDefault="00001671" w:rsidP="005F2C6C">
            <w:pPr>
              <w:pStyle w:val="TableColHeadingCenter"/>
            </w:pPr>
            <w:r>
              <w:rPr>
                <w:rStyle w:val="normaltextrun"/>
              </w:rPr>
              <w:t>ELs and former ELs</w:t>
            </w:r>
          </w:p>
        </w:tc>
        <w:tc>
          <w:tcPr>
            <w:tcW w:w="1050" w:type="dxa"/>
            <w:tcBorders>
              <w:top w:val="single" w:sz="6" w:space="0" w:color="2F5496"/>
              <w:bottom w:val="single" w:sz="6" w:space="0" w:color="2F5496"/>
            </w:tcBorders>
            <w:vAlign w:val="center"/>
            <w:hideMark/>
          </w:tcPr>
          <w:p w14:paraId="46E54634" w14:textId="77777777" w:rsidR="00001671" w:rsidRDefault="00001671" w:rsidP="005F2C6C">
            <w:pPr>
              <w:pStyle w:val="TableColHeadingCenter"/>
            </w:pPr>
            <w:r>
              <w:rPr>
                <w:rStyle w:val="normaltextrun"/>
              </w:rPr>
              <w:t>African American</w:t>
            </w:r>
          </w:p>
        </w:tc>
        <w:tc>
          <w:tcPr>
            <w:tcW w:w="710" w:type="dxa"/>
            <w:tcBorders>
              <w:top w:val="single" w:sz="6" w:space="0" w:color="2F5496"/>
              <w:bottom w:val="single" w:sz="6" w:space="0" w:color="2F5496"/>
            </w:tcBorders>
            <w:vAlign w:val="center"/>
            <w:hideMark/>
          </w:tcPr>
          <w:p w14:paraId="64C32011" w14:textId="77777777" w:rsidR="00001671" w:rsidRDefault="00001671" w:rsidP="005F2C6C">
            <w:pPr>
              <w:pStyle w:val="TableColHeadingCenter"/>
            </w:pPr>
            <w:r>
              <w:rPr>
                <w:rStyle w:val="normaltextrun"/>
              </w:rPr>
              <w:t>Asian</w:t>
            </w:r>
          </w:p>
        </w:tc>
        <w:tc>
          <w:tcPr>
            <w:tcW w:w="946" w:type="dxa"/>
            <w:tcBorders>
              <w:top w:val="single" w:sz="6" w:space="0" w:color="2F5496"/>
              <w:bottom w:val="single" w:sz="6" w:space="0" w:color="2F5496"/>
            </w:tcBorders>
            <w:vAlign w:val="center"/>
            <w:hideMark/>
          </w:tcPr>
          <w:p w14:paraId="2CB20A96" w14:textId="77777777" w:rsidR="00001671" w:rsidRDefault="00001671" w:rsidP="005F2C6C">
            <w:pPr>
              <w:pStyle w:val="TableColHeadingCenter"/>
            </w:pPr>
            <w:r>
              <w:rPr>
                <w:rStyle w:val="normaltextrun"/>
              </w:rPr>
              <w:t>Hispanic</w:t>
            </w:r>
          </w:p>
        </w:tc>
        <w:tc>
          <w:tcPr>
            <w:tcW w:w="725" w:type="dxa"/>
            <w:tcBorders>
              <w:top w:val="single" w:sz="6" w:space="0" w:color="2F5496"/>
              <w:bottom w:val="single" w:sz="6" w:space="0" w:color="2F5496"/>
            </w:tcBorders>
            <w:vAlign w:val="center"/>
            <w:hideMark/>
          </w:tcPr>
          <w:p w14:paraId="454CF13C" w14:textId="77777777" w:rsidR="00001671" w:rsidRDefault="00001671" w:rsidP="005F2C6C">
            <w:pPr>
              <w:pStyle w:val="TableColHeadingCenter"/>
            </w:pPr>
            <w:r>
              <w:rPr>
                <w:rStyle w:val="normaltextrun"/>
              </w:rPr>
              <w:t>Multi-race</w:t>
            </w:r>
          </w:p>
        </w:tc>
        <w:tc>
          <w:tcPr>
            <w:tcW w:w="754" w:type="dxa"/>
            <w:tcBorders>
              <w:top w:val="single" w:sz="6" w:space="0" w:color="2F5496"/>
              <w:bottom w:val="single" w:sz="6" w:space="0" w:color="2F5496"/>
              <w:right w:val="single" w:sz="6" w:space="0" w:color="2F5496"/>
            </w:tcBorders>
            <w:vAlign w:val="center"/>
            <w:hideMark/>
          </w:tcPr>
          <w:p w14:paraId="33CF7559" w14:textId="77777777" w:rsidR="00001671" w:rsidRDefault="00001671" w:rsidP="005F2C6C">
            <w:pPr>
              <w:pStyle w:val="TableColHeadingCenter"/>
            </w:pPr>
            <w:r>
              <w:rPr>
                <w:rStyle w:val="normaltextrun"/>
              </w:rPr>
              <w:t>White</w:t>
            </w:r>
          </w:p>
        </w:tc>
      </w:tr>
      <w:tr w:rsidR="00001671" w14:paraId="6E282AF2"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74EA2578" w14:textId="77777777" w:rsidR="00001671" w:rsidRDefault="00001671" w:rsidP="004F57C3">
            <w:pPr>
              <w:pStyle w:val="TableText"/>
              <w:rPr>
                <w:rStyle w:val="normaltextrun"/>
                <w:rFonts w:eastAsiaTheme="minorHAnsi"/>
              </w:rPr>
            </w:pPr>
            <w:r w:rsidRPr="00113484">
              <w:t>Tewksbury Memorial High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55AC6800" w14:textId="13E39DD2" w:rsidR="00001671" w:rsidRDefault="00001671" w:rsidP="00F82239">
            <w:pPr>
              <w:pStyle w:val="TableTextCentered"/>
              <w:rPr>
                <w:rStyle w:val="normaltextrun"/>
              </w:rPr>
            </w:pPr>
            <w:r w:rsidRPr="00113484">
              <w:t>59%</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521EA822" w14:textId="1E2A2FBF" w:rsidR="00001671" w:rsidRDefault="00001671" w:rsidP="00F82239">
            <w:pPr>
              <w:pStyle w:val="TableTextCentered"/>
              <w:rPr>
                <w:rStyle w:val="normaltextrun"/>
              </w:rPr>
            </w:pPr>
            <w:r w:rsidRPr="00113484">
              <w:t>43%</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7D24FBE9" w14:textId="53767D8A" w:rsidR="00001671" w:rsidRDefault="00001671" w:rsidP="00F82239">
            <w:pPr>
              <w:pStyle w:val="TableTextCentered"/>
              <w:rPr>
                <w:rStyle w:val="normaltextrun"/>
              </w:rPr>
            </w:pPr>
            <w:r w:rsidRPr="00113484">
              <w:t>49%</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0EE11880" w14:textId="03BAF818" w:rsidR="00001671" w:rsidRDefault="00001671" w:rsidP="00F82239">
            <w:pPr>
              <w:pStyle w:val="TableTextCentered"/>
              <w:rPr>
                <w:rStyle w:val="normaltextrun"/>
              </w:rPr>
            </w:pPr>
            <w:r w:rsidRPr="00113484">
              <w:t>24%</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6C75ADE7" w14:textId="59C1F3C4" w:rsidR="00001671" w:rsidRDefault="00F82239" w:rsidP="00F82239">
            <w:pPr>
              <w:pStyle w:val="TableTextCentered"/>
              <w:rPr>
                <w:rStyle w:val="normaltextrun"/>
              </w:rPr>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799D7B17" w14:textId="341F9C74" w:rsidR="00001671" w:rsidRDefault="00F82239" w:rsidP="00F82239">
            <w:pPr>
              <w:pStyle w:val="TableTextCentered"/>
              <w:rPr>
                <w:rStyle w:val="normaltextrun"/>
              </w:rPr>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29880B15" w14:textId="18B6C7D1" w:rsidR="00001671" w:rsidRDefault="00F82239" w:rsidP="00F82239">
            <w:pPr>
              <w:pStyle w:val="TableTextCentered"/>
              <w:rPr>
                <w:rStyle w:val="normaltextrun"/>
              </w:rPr>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631DE37E" w14:textId="56A3D5CD" w:rsidR="00001671" w:rsidRDefault="00F82239" w:rsidP="00F82239">
            <w:pPr>
              <w:pStyle w:val="TableTextCentered"/>
              <w:rPr>
                <w:rStyle w:val="normaltextrun"/>
              </w:rPr>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0CAD41D4" w14:textId="59566065" w:rsidR="00001671" w:rsidRDefault="00F82239" w:rsidP="00F82239">
            <w:pPr>
              <w:pStyle w:val="TableTextCentered"/>
              <w:rPr>
                <w:rStyle w:val="normaltextrun"/>
              </w:rPr>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6DC30874" w14:textId="36CC65D8" w:rsidR="00001671" w:rsidRDefault="00001671" w:rsidP="00F82239">
            <w:pPr>
              <w:pStyle w:val="TableTextCentered"/>
              <w:rPr>
                <w:rStyle w:val="normaltextrun"/>
              </w:rPr>
            </w:pPr>
            <w:r w:rsidRPr="00113484">
              <w:t>57%</w:t>
            </w:r>
          </w:p>
        </w:tc>
      </w:tr>
      <w:tr w:rsidR="00001671" w14:paraId="6ECFA53A" w14:textId="77777777" w:rsidTr="00F82239">
        <w:tc>
          <w:tcPr>
            <w:tcW w:w="1684" w:type="dxa"/>
            <w:tcBorders>
              <w:top w:val="single" w:sz="6" w:space="0" w:color="2F5496"/>
              <w:left w:val="single" w:sz="6" w:space="0" w:color="2F5496"/>
              <w:bottom w:val="single" w:sz="6" w:space="0" w:color="2F5496"/>
              <w:right w:val="single" w:sz="6" w:space="0" w:color="2F5496"/>
            </w:tcBorders>
            <w:hideMark/>
          </w:tcPr>
          <w:p w14:paraId="160479D5" w14:textId="77777777" w:rsidR="00001671" w:rsidRDefault="00001671" w:rsidP="004F57C3">
            <w:pPr>
              <w:pStyle w:val="TableText"/>
              <w:rPr>
                <w:rStyle w:val="normaltextrun"/>
                <w:rFonts w:eastAsiaTheme="minorHAnsi"/>
              </w:rPr>
            </w:pPr>
            <w:r w:rsidRPr="00113484">
              <w:t>District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44C293DB" w14:textId="5A6BE0FD" w:rsidR="00001671" w:rsidRDefault="00001671" w:rsidP="00F82239">
            <w:pPr>
              <w:pStyle w:val="TableTextCentered"/>
              <w:rPr>
                <w:rStyle w:val="normaltextrun"/>
              </w:rPr>
            </w:pPr>
            <w:r w:rsidRPr="00113484">
              <w:t>56%</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77AF0A3A" w14:textId="77A33BB9" w:rsidR="00001671" w:rsidRDefault="00001671" w:rsidP="00F82239">
            <w:pPr>
              <w:pStyle w:val="TableTextCentered"/>
              <w:rPr>
                <w:rStyle w:val="normaltextrun"/>
              </w:rPr>
            </w:pPr>
            <w:r w:rsidRPr="00113484">
              <w:t>37%</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112852D4" w14:textId="4C37250A" w:rsidR="00001671" w:rsidRDefault="00001671" w:rsidP="00F82239">
            <w:pPr>
              <w:pStyle w:val="TableTextCentered"/>
              <w:rPr>
                <w:rStyle w:val="normaltextrun"/>
              </w:rPr>
            </w:pPr>
            <w:r w:rsidRPr="00113484">
              <w:t>41%</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2FE36F4" w14:textId="7A94BBC8" w:rsidR="00001671" w:rsidRDefault="00001671" w:rsidP="00F82239">
            <w:pPr>
              <w:pStyle w:val="TableTextCentered"/>
              <w:rPr>
                <w:rStyle w:val="normaltextrun"/>
              </w:rPr>
            </w:pPr>
            <w:r w:rsidRPr="00113484">
              <w:t>18%</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7D8F015C" w14:textId="26E92D9F" w:rsidR="00001671" w:rsidRDefault="00F82239" w:rsidP="00F82239">
            <w:pPr>
              <w:pStyle w:val="TableTextCentered"/>
              <w:rPr>
                <w:rStyle w:val="normaltextrun"/>
              </w:rPr>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723414A3" w14:textId="2C7E15A2" w:rsidR="00001671" w:rsidRDefault="00F82239" w:rsidP="00F82239">
            <w:pPr>
              <w:pStyle w:val="TableTextCentered"/>
              <w:rPr>
                <w:rStyle w:val="normaltextrun"/>
              </w:rPr>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5308B8E9" w14:textId="25854748" w:rsidR="00001671" w:rsidRDefault="00F82239" w:rsidP="00F82239">
            <w:pPr>
              <w:pStyle w:val="TableTextCentered"/>
              <w:rPr>
                <w:rStyle w:val="normaltextrun"/>
              </w:rPr>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10AA9AB0" w14:textId="47C34D0D" w:rsidR="00001671" w:rsidRDefault="00F82239" w:rsidP="00F82239">
            <w:pPr>
              <w:pStyle w:val="TableTextCentered"/>
              <w:rPr>
                <w:rStyle w:val="normaltextrun"/>
              </w:rPr>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7BFD15D2" w14:textId="1E53E778" w:rsidR="00001671" w:rsidRDefault="00F82239" w:rsidP="00F82239">
            <w:pPr>
              <w:pStyle w:val="TableTextCentered"/>
              <w:rPr>
                <w:rStyle w:val="normaltextrun"/>
              </w:rPr>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373B08DC" w14:textId="36F4EEFA" w:rsidR="00001671" w:rsidRDefault="00001671" w:rsidP="00F82239">
            <w:pPr>
              <w:pStyle w:val="TableTextCentered"/>
              <w:rPr>
                <w:rStyle w:val="normaltextrun"/>
              </w:rPr>
            </w:pPr>
            <w:r w:rsidRPr="00113484">
              <w:t>55%</w:t>
            </w:r>
          </w:p>
        </w:tc>
      </w:tr>
      <w:tr w:rsidR="00001671" w14:paraId="59B7ACFB"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2F02A2F3" w14:textId="77777777" w:rsidR="00001671" w:rsidRDefault="00001671" w:rsidP="004F57C3">
            <w:pPr>
              <w:pStyle w:val="TableText"/>
            </w:pPr>
            <w:r w:rsidRPr="00113484">
              <w:t>State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133207F1" w14:textId="6D80C875" w:rsidR="00001671" w:rsidRDefault="00001671" w:rsidP="00F82239">
            <w:pPr>
              <w:pStyle w:val="TableTextCentered"/>
            </w:pPr>
            <w:r w:rsidRPr="00113484">
              <w:t>52%</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01675CDB" w14:textId="00970FF7" w:rsidR="00001671" w:rsidRDefault="00001671" w:rsidP="00F82239">
            <w:pPr>
              <w:pStyle w:val="TableTextCentered"/>
            </w:pPr>
            <w:r w:rsidRPr="00113484">
              <w:t>26%</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7561E8CA" w14:textId="3E4C3A17" w:rsidR="00001671" w:rsidRDefault="00001671" w:rsidP="00F82239">
            <w:pPr>
              <w:pStyle w:val="TableTextCentered"/>
            </w:pPr>
            <w:r w:rsidRPr="00113484">
              <w:t>27%</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482C862B" w14:textId="0D5D6983" w:rsidR="00001671" w:rsidRDefault="00001671" w:rsidP="00F82239">
            <w:pPr>
              <w:pStyle w:val="TableTextCentered"/>
            </w:pPr>
            <w:r w:rsidRPr="00113484">
              <w:t>14%</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6F23FD81" w14:textId="53A58DC5" w:rsidR="00001671" w:rsidRDefault="00001671" w:rsidP="00F82239">
            <w:pPr>
              <w:pStyle w:val="TableTextCentered"/>
            </w:pPr>
            <w:r w:rsidRPr="00113484">
              <w:t>15%</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52C12E8E" w14:textId="113CADD7" w:rsidR="00001671" w:rsidRDefault="00001671" w:rsidP="00F82239">
            <w:pPr>
              <w:pStyle w:val="TableTextCentered"/>
            </w:pPr>
            <w:r w:rsidRPr="00113484">
              <w:t>27%</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5823DE9E" w14:textId="5FE5BA77" w:rsidR="00001671" w:rsidRDefault="00001671" w:rsidP="00F82239">
            <w:pPr>
              <w:pStyle w:val="TableTextCentered"/>
            </w:pPr>
            <w:r w:rsidRPr="00113484">
              <w:t>80%</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732035DA" w14:textId="0B2F4B43" w:rsidR="00001671" w:rsidRDefault="00001671" w:rsidP="00F82239">
            <w:pPr>
              <w:pStyle w:val="TableTextCentered"/>
            </w:pPr>
            <w:r w:rsidRPr="00113484">
              <w:t>26%</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35BEDFF6" w14:textId="30670FA0" w:rsidR="00001671" w:rsidRDefault="00001671" w:rsidP="00F82239">
            <w:pPr>
              <w:pStyle w:val="TableTextCentered"/>
            </w:pPr>
            <w:r w:rsidRPr="00113484">
              <w:t>55%</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76A2AC44" w14:textId="7CCF2F22" w:rsidR="00001671" w:rsidRDefault="00001671" w:rsidP="00F82239">
            <w:pPr>
              <w:pStyle w:val="TableTextCentered"/>
            </w:pPr>
            <w:r w:rsidRPr="00113484">
              <w:t>60%</w:t>
            </w:r>
          </w:p>
        </w:tc>
      </w:tr>
    </w:tbl>
    <w:p w14:paraId="7673F1D2" w14:textId="77777777" w:rsidR="00001671" w:rsidRDefault="00001671" w:rsidP="004F57C3">
      <w:pPr>
        <w:pStyle w:val="TableNote"/>
        <w:rPr>
          <w:rStyle w:val="eop"/>
        </w:rPr>
      </w:pPr>
      <w:r>
        <w:rPr>
          <w:i/>
          <w:iCs/>
        </w:rPr>
        <w:t>Note.</w:t>
      </w:r>
      <w:r>
        <w:t xml:space="preserve"> High need = students with high need; Econ. dis. = students who are economically disadvantaged; SWD = students with disabilities; multi-race = students who are multiple races but not Hispanic or Latino.</w:t>
      </w:r>
    </w:p>
    <w:p w14:paraId="51DD2D4F" w14:textId="7EA759B7" w:rsidR="00BD3F58" w:rsidRDefault="007E6C32" w:rsidP="00113484">
      <w:pPr>
        <w:pStyle w:val="TableTitle0"/>
      </w:pPr>
      <w:r w:rsidRPr="00294F55">
        <w:rPr>
          <w:rStyle w:val="normaltextrun"/>
        </w:rPr>
        <w:t>Table E</w:t>
      </w:r>
      <w:fldSimple w:instr=" SEQ Table_E \* ARABIC ">
        <w:r w:rsidR="000F4621">
          <w:rPr>
            <w:noProof/>
          </w:rPr>
          <w:t>19</w:t>
        </w:r>
      </w:fldSimple>
      <w:r w:rsidRPr="00294F55">
        <w:rPr>
          <w:rStyle w:val="normaltextrun"/>
        </w:rPr>
        <w:t xml:space="preserve">. </w:t>
      </w:r>
      <w:r w:rsidR="00BD3F58" w:rsidRPr="001913D9">
        <w:t>Tewksbury Public Schools</w:t>
      </w:r>
      <w:r>
        <w:t xml:space="preserve">: </w:t>
      </w:r>
      <w:r w:rsidR="00BD3F58" w:rsidRPr="001913D9">
        <w:t>Next-Generation MCAS Science Percent</w:t>
      </w:r>
      <w:r w:rsidR="00001671">
        <w:t>age</w:t>
      </w:r>
      <w:r w:rsidR="00BD3F58" w:rsidRPr="001913D9">
        <w:t xml:space="preserve"> Meeting and Exceeding Expectations in Grades 5</w:t>
      </w:r>
      <w:r w:rsidR="00001671">
        <w:t>-</w:t>
      </w:r>
      <w:r w:rsidR="00BD3F58" w:rsidRPr="001913D9">
        <w:t>8 by School, 2021 </w:t>
      </w:r>
    </w:p>
    <w:tbl>
      <w:tblPr>
        <w:tblStyle w:val="MSVTable11"/>
        <w:tblW w:w="5000" w:type="pct"/>
        <w:tblLayout w:type="fixed"/>
        <w:tblLook w:val="04A0" w:firstRow="1" w:lastRow="0" w:firstColumn="1" w:lastColumn="0" w:noHBand="0" w:noVBand="1"/>
      </w:tblPr>
      <w:tblGrid>
        <w:gridCol w:w="1684"/>
        <w:gridCol w:w="562"/>
        <w:gridCol w:w="769"/>
        <w:gridCol w:w="665"/>
        <w:gridCol w:w="665"/>
        <w:gridCol w:w="814"/>
        <w:gridCol w:w="1050"/>
        <w:gridCol w:w="710"/>
        <w:gridCol w:w="946"/>
        <w:gridCol w:w="725"/>
        <w:gridCol w:w="754"/>
      </w:tblGrid>
      <w:tr w:rsidR="00001671" w14:paraId="357DB73B" w14:textId="77777777" w:rsidTr="005F2C6C">
        <w:trPr>
          <w:cnfStyle w:val="100000000000" w:firstRow="1" w:lastRow="0" w:firstColumn="0" w:lastColumn="0" w:oddVBand="0" w:evenVBand="0" w:oddHBand="0" w:evenHBand="0" w:firstRowFirstColumn="0" w:firstRowLastColumn="0" w:lastRowFirstColumn="0" w:lastRowLastColumn="0"/>
        </w:trPr>
        <w:tc>
          <w:tcPr>
            <w:tcW w:w="1684" w:type="dxa"/>
            <w:tcBorders>
              <w:top w:val="single" w:sz="6" w:space="0" w:color="2F5496"/>
              <w:left w:val="single" w:sz="6" w:space="0" w:color="2F5496"/>
              <w:bottom w:val="single" w:sz="6" w:space="0" w:color="2F5496"/>
            </w:tcBorders>
            <w:vAlign w:val="center"/>
            <w:hideMark/>
          </w:tcPr>
          <w:p w14:paraId="1B35CCCA" w14:textId="2B4FA39D" w:rsidR="00001671" w:rsidRDefault="00001671" w:rsidP="00F82239">
            <w:pPr>
              <w:pStyle w:val="TableColHeadingCenter"/>
            </w:pPr>
            <w:r>
              <w:rPr>
                <w:rStyle w:val="normaltextrun"/>
              </w:rPr>
              <w:t>School</w:t>
            </w:r>
          </w:p>
        </w:tc>
        <w:tc>
          <w:tcPr>
            <w:tcW w:w="562" w:type="dxa"/>
            <w:tcBorders>
              <w:top w:val="single" w:sz="6" w:space="0" w:color="2F5496"/>
              <w:bottom w:val="single" w:sz="6" w:space="0" w:color="2F5496"/>
            </w:tcBorders>
            <w:vAlign w:val="center"/>
            <w:hideMark/>
          </w:tcPr>
          <w:p w14:paraId="79FE16CE" w14:textId="77777777" w:rsidR="00001671" w:rsidRDefault="00001671" w:rsidP="005F2C6C">
            <w:pPr>
              <w:pStyle w:val="TableColHeadingCenter"/>
            </w:pPr>
            <w:r>
              <w:rPr>
                <w:rStyle w:val="normaltextrun"/>
              </w:rPr>
              <w:t>All</w:t>
            </w:r>
          </w:p>
        </w:tc>
        <w:tc>
          <w:tcPr>
            <w:tcW w:w="769" w:type="dxa"/>
            <w:tcBorders>
              <w:top w:val="single" w:sz="6" w:space="0" w:color="2F5496"/>
              <w:bottom w:val="single" w:sz="6" w:space="0" w:color="2F5496"/>
            </w:tcBorders>
            <w:vAlign w:val="center"/>
            <w:hideMark/>
          </w:tcPr>
          <w:p w14:paraId="23BDCA3C" w14:textId="77777777" w:rsidR="00001671" w:rsidRDefault="00001671" w:rsidP="005F2C6C">
            <w:pPr>
              <w:pStyle w:val="TableColHeadingCenter"/>
            </w:pPr>
            <w:r>
              <w:rPr>
                <w:rStyle w:val="normaltextrun"/>
              </w:rPr>
              <w:t>High need</w:t>
            </w:r>
          </w:p>
        </w:tc>
        <w:tc>
          <w:tcPr>
            <w:tcW w:w="665" w:type="dxa"/>
            <w:tcBorders>
              <w:top w:val="single" w:sz="6" w:space="0" w:color="2F5496"/>
              <w:bottom w:val="single" w:sz="6" w:space="0" w:color="2F5496"/>
            </w:tcBorders>
            <w:vAlign w:val="center"/>
            <w:hideMark/>
          </w:tcPr>
          <w:p w14:paraId="43041AC4" w14:textId="77777777" w:rsidR="00001671" w:rsidRDefault="00001671" w:rsidP="005F2C6C">
            <w:pPr>
              <w:pStyle w:val="TableColHeadingCenter"/>
            </w:pPr>
            <w:r>
              <w:rPr>
                <w:rStyle w:val="normaltextrun"/>
              </w:rPr>
              <w:t>Econ. dis.</w:t>
            </w:r>
          </w:p>
        </w:tc>
        <w:tc>
          <w:tcPr>
            <w:tcW w:w="665" w:type="dxa"/>
            <w:tcBorders>
              <w:top w:val="single" w:sz="6" w:space="0" w:color="2F5496"/>
              <w:bottom w:val="single" w:sz="6" w:space="0" w:color="2F5496"/>
            </w:tcBorders>
            <w:vAlign w:val="center"/>
            <w:hideMark/>
          </w:tcPr>
          <w:p w14:paraId="0F83A92C" w14:textId="77777777" w:rsidR="00001671" w:rsidRDefault="00001671" w:rsidP="005F2C6C">
            <w:pPr>
              <w:pStyle w:val="TableColHeadingCenter"/>
            </w:pPr>
            <w:r>
              <w:rPr>
                <w:rStyle w:val="normaltextrun"/>
              </w:rPr>
              <w:t>SWD</w:t>
            </w:r>
          </w:p>
        </w:tc>
        <w:tc>
          <w:tcPr>
            <w:tcW w:w="814" w:type="dxa"/>
            <w:tcBorders>
              <w:top w:val="single" w:sz="6" w:space="0" w:color="2F5496"/>
              <w:bottom w:val="single" w:sz="6" w:space="0" w:color="2F5496"/>
            </w:tcBorders>
            <w:vAlign w:val="center"/>
            <w:hideMark/>
          </w:tcPr>
          <w:p w14:paraId="48FDB9E7" w14:textId="77777777" w:rsidR="00001671" w:rsidRDefault="00001671" w:rsidP="005F2C6C">
            <w:pPr>
              <w:pStyle w:val="TableColHeadingCenter"/>
            </w:pPr>
            <w:r>
              <w:rPr>
                <w:rStyle w:val="normaltextrun"/>
              </w:rPr>
              <w:t>ELs and former ELs</w:t>
            </w:r>
          </w:p>
        </w:tc>
        <w:tc>
          <w:tcPr>
            <w:tcW w:w="1050" w:type="dxa"/>
            <w:tcBorders>
              <w:top w:val="single" w:sz="6" w:space="0" w:color="2F5496"/>
              <w:bottom w:val="single" w:sz="6" w:space="0" w:color="2F5496"/>
            </w:tcBorders>
            <w:vAlign w:val="center"/>
            <w:hideMark/>
          </w:tcPr>
          <w:p w14:paraId="48D1A03E" w14:textId="77777777" w:rsidR="00001671" w:rsidRDefault="00001671" w:rsidP="005F2C6C">
            <w:pPr>
              <w:pStyle w:val="TableColHeadingCenter"/>
            </w:pPr>
            <w:r>
              <w:rPr>
                <w:rStyle w:val="normaltextrun"/>
              </w:rPr>
              <w:t>African American</w:t>
            </w:r>
          </w:p>
        </w:tc>
        <w:tc>
          <w:tcPr>
            <w:tcW w:w="710" w:type="dxa"/>
            <w:tcBorders>
              <w:top w:val="single" w:sz="6" w:space="0" w:color="2F5496"/>
              <w:bottom w:val="single" w:sz="6" w:space="0" w:color="2F5496"/>
            </w:tcBorders>
            <w:vAlign w:val="center"/>
            <w:hideMark/>
          </w:tcPr>
          <w:p w14:paraId="2CFD55BF" w14:textId="77777777" w:rsidR="00001671" w:rsidRDefault="00001671" w:rsidP="005F2C6C">
            <w:pPr>
              <w:pStyle w:val="TableColHeadingCenter"/>
            </w:pPr>
            <w:r>
              <w:rPr>
                <w:rStyle w:val="normaltextrun"/>
              </w:rPr>
              <w:t>Asian</w:t>
            </w:r>
          </w:p>
        </w:tc>
        <w:tc>
          <w:tcPr>
            <w:tcW w:w="946" w:type="dxa"/>
            <w:tcBorders>
              <w:top w:val="single" w:sz="6" w:space="0" w:color="2F5496"/>
              <w:bottom w:val="single" w:sz="6" w:space="0" w:color="2F5496"/>
            </w:tcBorders>
            <w:vAlign w:val="center"/>
            <w:hideMark/>
          </w:tcPr>
          <w:p w14:paraId="0DCF5775" w14:textId="77777777" w:rsidR="00001671" w:rsidRDefault="00001671" w:rsidP="005F2C6C">
            <w:pPr>
              <w:pStyle w:val="TableColHeadingCenter"/>
            </w:pPr>
            <w:r>
              <w:rPr>
                <w:rStyle w:val="normaltextrun"/>
              </w:rPr>
              <w:t>Hispanic</w:t>
            </w:r>
          </w:p>
        </w:tc>
        <w:tc>
          <w:tcPr>
            <w:tcW w:w="725" w:type="dxa"/>
            <w:tcBorders>
              <w:top w:val="single" w:sz="6" w:space="0" w:color="2F5496"/>
              <w:bottom w:val="single" w:sz="6" w:space="0" w:color="2F5496"/>
            </w:tcBorders>
            <w:vAlign w:val="center"/>
            <w:hideMark/>
          </w:tcPr>
          <w:p w14:paraId="665AD986" w14:textId="77777777" w:rsidR="00001671" w:rsidRDefault="00001671" w:rsidP="005F2C6C">
            <w:pPr>
              <w:pStyle w:val="TableColHeadingCenter"/>
            </w:pPr>
            <w:r>
              <w:rPr>
                <w:rStyle w:val="normaltextrun"/>
              </w:rPr>
              <w:t>Multi-race</w:t>
            </w:r>
          </w:p>
        </w:tc>
        <w:tc>
          <w:tcPr>
            <w:tcW w:w="754" w:type="dxa"/>
            <w:tcBorders>
              <w:top w:val="single" w:sz="6" w:space="0" w:color="2F5496"/>
              <w:bottom w:val="single" w:sz="6" w:space="0" w:color="2F5496"/>
              <w:right w:val="single" w:sz="6" w:space="0" w:color="2F5496"/>
            </w:tcBorders>
            <w:vAlign w:val="center"/>
            <w:hideMark/>
          </w:tcPr>
          <w:p w14:paraId="4657E875" w14:textId="77777777" w:rsidR="00001671" w:rsidRDefault="00001671" w:rsidP="005F2C6C">
            <w:pPr>
              <w:pStyle w:val="TableColHeadingCenter"/>
            </w:pPr>
            <w:r>
              <w:rPr>
                <w:rStyle w:val="normaltextrun"/>
              </w:rPr>
              <w:t>White</w:t>
            </w:r>
          </w:p>
        </w:tc>
      </w:tr>
      <w:tr w:rsidR="00001671" w14:paraId="45098F06"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32EB2D66" w14:textId="77777777" w:rsidR="00001671" w:rsidRDefault="00001671" w:rsidP="004F57C3">
            <w:pPr>
              <w:pStyle w:val="TableText"/>
            </w:pPr>
            <w:r w:rsidRPr="00113484">
              <w:t>Dewing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0339692A" w14:textId="1553E0C6" w:rsidR="00001671" w:rsidRDefault="00F82239" w:rsidP="00F82239">
            <w:pPr>
              <w:pStyle w:val="TableTextCentered"/>
            </w:pPr>
            <w:r>
              <w:t>NA</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4C843232" w14:textId="115F6D3B" w:rsidR="00001671" w:rsidRDefault="00F82239" w:rsidP="00F82239">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06867C04" w14:textId="0D3B0676" w:rsidR="00001671" w:rsidRDefault="00F82239" w:rsidP="00F82239">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70505362" w14:textId="67CE9924" w:rsidR="00001671" w:rsidRDefault="00F82239" w:rsidP="00F82239">
            <w:pPr>
              <w:pStyle w:val="TableTextCentered"/>
            </w:pPr>
            <w:r>
              <w:t>NA</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549BBDB4" w14:textId="5671A18F" w:rsidR="00001671" w:rsidRDefault="00F82239" w:rsidP="00F82239">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75C979D4" w14:textId="6F03CDA3" w:rsidR="00001671" w:rsidRDefault="00F82239" w:rsidP="00F82239">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4D53B93E" w14:textId="72019F90" w:rsidR="00001671" w:rsidRDefault="00F82239" w:rsidP="00F82239">
            <w:pPr>
              <w:pStyle w:val="TableTextCentered"/>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1FF669D9" w14:textId="6D518BB8" w:rsidR="00001671" w:rsidRDefault="00F82239" w:rsidP="00F82239">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4B477A01" w14:textId="382FB6FA" w:rsidR="00001671" w:rsidRDefault="00F82239" w:rsidP="00F82239">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10205FD8" w14:textId="150A1C1B" w:rsidR="00001671" w:rsidRDefault="00F82239" w:rsidP="00F82239">
            <w:pPr>
              <w:pStyle w:val="TableTextCentered"/>
            </w:pPr>
            <w:r>
              <w:t>NA</w:t>
            </w:r>
          </w:p>
        </w:tc>
      </w:tr>
      <w:tr w:rsidR="00001671" w14:paraId="7123CEF0" w14:textId="77777777" w:rsidTr="00F82239">
        <w:tc>
          <w:tcPr>
            <w:tcW w:w="1684" w:type="dxa"/>
            <w:tcBorders>
              <w:top w:val="single" w:sz="6" w:space="0" w:color="2F5496"/>
              <w:left w:val="single" w:sz="6" w:space="0" w:color="2F5496"/>
              <w:bottom w:val="single" w:sz="6" w:space="0" w:color="2F5496"/>
              <w:right w:val="single" w:sz="6" w:space="0" w:color="2F5496"/>
            </w:tcBorders>
            <w:hideMark/>
          </w:tcPr>
          <w:p w14:paraId="1AC0C3CE" w14:textId="18E4A2F0" w:rsidR="00001671" w:rsidRDefault="00001671" w:rsidP="004F57C3">
            <w:pPr>
              <w:pStyle w:val="TableText"/>
            </w:pPr>
            <w:r w:rsidRPr="00113484">
              <w:t>Heath</w:t>
            </w:r>
            <w:r w:rsidR="001D1191">
              <w:t xml:space="preserve"> </w:t>
            </w:r>
            <w:r w:rsidRPr="00113484">
              <w:t>Brook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70247B84" w14:textId="4B42EB47" w:rsidR="00001671" w:rsidRDefault="00F82239" w:rsidP="00F82239">
            <w:pPr>
              <w:pStyle w:val="TableTextCentered"/>
            </w:pPr>
            <w:r>
              <w:t>NA</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42A3744F" w14:textId="45616C36" w:rsidR="00001671" w:rsidRDefault="00F82239" w:rsidP="00F82239">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13B1D032" w14:textId="068900E3" w:rsidR="00001671" w:rsidRDefault="00F82239" w:rsidP="00F82239">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278CCB4F" w14:textId="330C5165" w:rsidR="00001671" w:rsidRDefault="00F82239" w:rsidP="00F82239">
            <w:pPr>
              <w:pStyle w:val="TableTextCentered"/>
            </w:pPr>
            <w:r>
              <w:t>NA</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5F605191" w14:textId="3383423D" w:rsidR="00001671" w:rsidRDefault="00F82239" w:rsidP="00F82239">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0D26068A" w14:textId="4D926927" w:rsidR="00001671" w:rsidRDefault="00F82239" w:rsidP="00F82239">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06D58DF7" w14:textId="10F3546A" w:rsidR="00001671" w:rsidRDefault="00F82239" w:rsidP="00F82239">
            <w:pPr>
              <w:pStyle w:val="TableTextCentered"/>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49B3E830" w14:textId="544A98A1" w:rsidR="00001671" w:rsidRDefault="00F82239" w:rsidP="00F82239">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15DF60C4" w14:textId="1F9B391A" w:rsidR="00001671" w:rsidRDefault="00F82239" w:rsidP="00F82239">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35900530" w14:textId="58969E94" w:rsidR="00001671" w:rsidRDefault="00F82239" w:rsidP="00F82239">
            <w:pPr>
              <w:pStyle w:val="TableTextCentered"/>
            </w:pPr>
            <w:r>
              <w:t>NA</w:t>
            </w:r>
          </w:p>
        </w:tc>
      </w:tr>
      <w:tr w:rsidR="00001671" w14:paraId="1BAD4F4A"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05C6B87D" w14:textId="77777777" w:rsidR="00001671" w:rsidRDefault="00001671" w:rsidP="004F57C3">
            <w:pPr>
              <w:pStyle w:val="TableText"/>
            </w:pPr>
            <w:r w:rsidRPr="00113484">
              <w:t>North Street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33A04B15" w14:textId="4BCCF09F" w:rsidR="00001671" w:rsidRDefault="00F82239" w:rsidP="00F82239">
            <w:pPr>
              <w:pStyle w:val="TableTextCentered"/>
            </w:pPr>
            <w:r>
              <w:t>NA</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276D3CE5" w14:textId="48434561" w:rsidR="00001671" w:rsidRDefault="00F82239" w:rsidP="00F82239">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24C5F5FC" w14:textId="65DBBBEB" w:rsidR="00001671" w:rsidRDefault="00F82239" w:rsidP="00F82239">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97A8163" w14:textId="5A2F350A" w:rsidR="00001671" w:rsidRDefault="00F82239" w:rsidP="00F82239">
            <w:pPr>
              <w:pStyle w:val="TableTextCentered"/>
            </w:pPr>
            <w:r>
              <w:t>NA</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4BC29FAF" w14:textId="4820FE93" w:rsidR="00001671" w:rsidRDefault="00F82239" w:rsidP="00F82239">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0474EBEC" w14:textId="20FA6533" w:rsidR="00001671" w:rsidRDefault="00F82239" w:rsidP="00F82239">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148B6D11" w14:textId="17E6C0C6" w:rsidR="00001671" w:rsidRDefault="00F82239" w:rsidP="00F82239">
            <w:pPr>
              <w:pStyle w:val="TableTextCentered"/>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43E3DEB9" w14:textId="23202F1C" w:rsidR="00001671" w:rsidRDefault="00F82239" w:rsidP="00F82239">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17E425DE" w14:textId="5F29D155" w:rsidR="00001671" w:rsidRDefault="00F82239" w:rsidP="00F82239">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268D7424" w14:textId="457DFFA7" w:rsidR="00001671" w:rsidRDefault="00F82239" w:rsidP="00F82239">
            <w:pPr>
              <w:pStyle w:val="TableTextCentered"/>
            </w:pPr>
            <w:r>
              <w:t>NA</w:t>
            </w:r>
          </w:p>
        </w:tc>
      </w:tr>
      <w:tr w:rsidR="00001671" w14:paraId="626EDDF4" w14:textId="77777777" w:rsidTr="00F82239">
        <w:tc>
          <w:tcPr>
            <w:tcW w:w="1684" w:type="dxa"/>
            <w:tcBorders>
              <w:top w:val="single" w:sz="6" w:space="0" w:color="2F5496"/>
              <w:left w:val="single" w:sz="6" w:space="0" w:color="2F5496"/>
              <w:bottom w:val="single" w:sz="6" w:space="0" w:color="2F5496"/>
              <w:right w:val="single" w:sz="6" w:space="0" w:color="2F5496"/>
            </w:tcBorders>
            <w:hideMark/>
          </w:tcPr>
          <w:p w14:paraId="62C784ED" w14:textId="77777777" w:rsidR="00001671" w:rsidRDefault="00001671" w:rsidP="004F57C3">
            <w:pPr>
              <w:pStyle w:val="TableText"/>
            </w:pPr>
            <w:r w:rsidRPr="00113484">
              <w:t>Ryan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1B435709" w14:textId="6152BD0C" w:rsidR="00001671" w:rsidRDefault="00001671" w:rsidP="00F82239">
            <w:pPr>
              <w:pStyle w:val="TableTextCentered"/>
            </w:pPr>
            <w:r w:rsidRPr="00FC794C">
              <w:t>55%</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016EAD12" w14:textId="3E2B514C" w:rsidR="00001671" w:rsidRDefault="00001671" w:rsidP="00F82239">
            <w:pPr>
              <w:pStyle w:val="TableTextCentered"/>
            </w:pPr>
            <w:r w:rsidRPr="00FC794C">
              <w:t>38%</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0DF232E1" w14:textId="1EDAA595" w:rsidR="00001671" w:rsidRDefault="00001671" w:rsidP="00F82239">
            <w:pPr>
              <w:pStyle w:val="TableTextCentered"/>
            </w:pPr>
            <w:r w:rsidRPr="00FC794C">
              <w:t>40%</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1F96A314" w14:textId="450EF7DB" w:rsidR="00001671" w:rsidRDefault="00001671" w:rsidP="00F82239">
            <w:pPr>
              <w:pStyle w:val="TableTextCentered"/>
            </w:pPr>
            <w:r w:rsidRPr="00FC794C">
              <w:t>27%</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70FB043A" w14:textId="6A476545" w:rsidR="00001671" w:rsidRDefault="00001671" w:rsidP="00F82239">
            <w:pPr>
              <w:pStyle w:val="TableTextCentered"/>
            </w:pPr>
            <w:r w:rsidRPr="00FC794C">
              <w:t>44%</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68DE11FA" w14:textId="50050AAA" w:rsidR="00001671" w:rsidRDefault="00001671" w:rsidP="00F82239">
            <w:pPr>
              <w:pStyle w:val="TableTextCentered"/>
            </w:pPr>
            <w:r w:rsidRPr="00FC794C">
              <w:t>67%</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2A649171" w14:textId="6C770C99" w:rsidR="00001671" w:rsidRDefault="00001671" w:rsidP="00F82239">
            <w:pPr>
              <w:pStyle w:val="TableTextCentered"/>
            </w:pPr>
            <w:r w:rsidRPr="00FC794C">
              <w:t>33%</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6F2C6BEC" w14:textId="2E2B388D" w:rsidR="00001671" w:rsidRDefault="00001671" w:rsidP="00F82239">
            <w:pPr>
              <w:pStyle w:val="TableTextCentered"/>
            </w:pPr>
            <w:r w:rsidRPr="00FC794C">
              <w:t>33%</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16352EB4" w14:textId="4B255383" w:rsidR="00001671" w:rsidRDefault="00001671" w:rsidP="00F82239">
            <w:pPr>
              <w:pStyle w:val="TableTextCentered"/>
            </w:pPr>
            <w:r w:rsidRPr="00FC794C">
              <w:t>83%</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114D6D82" w14:textId="72019DB5" w:rsidR="00001671" w:rsidRDefault="00001671" w:rsidP="00F82239">
            <w:pPr>
              <w:pStyle w:val="TableTextCentered"/>
            </w:pPr>
            <w:r w:rsidRPr="00FC794C">
              <w:t>56%</w:t>
            </w:r>
          </w:p>
        </w:tc>
      </w:tr>
      <w:tr w:rsidR="00001671" w14:paraId="62B06493"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5245CFA7" w14:textId="77777777" w:rsidR="00001671" w:rsidRDefault="00001671" w:rsidP="004F57C3">
            <w:pPr>
              <w:pStyle w:val="TableText"/>
            </w:pPr>
            <w:r w:rsidRPr="00113484">
              <w:t>Trahan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5B3C16BA" w14:textId="6FC587B4" w:rsidR="00001671" w:rsidRDefault="00F82239" w:rsidP="00F82239">
            <w:pPr>
              <w:pStyle w:val="TableTextCentered"/>
            </w:pPr>
            <w:r>
              <w:t>NA</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2B40CE57" w14:textId="34E8A96B" w:rsidR="00001671" w:rsidRDefault="00F82239" w:rsidP="00F82239">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7038A13D" w14:textId="23818FDA" w:rsidR="00001671" w:rsidRDefault="00F82239" w:rsidP="00F82239">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478EA5DC" w14:textId="73B32DAC" w:rsidR="00001671" w:rsidRDefault="00F82239" w:rsidP="00F82239">
            <w:pPr>
              <w:pStyle w:val="TableTextCentered"/>
            </w:pPr>
            <w:r>
              <w:t>NA</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467DB6C6" w14:textId="6BFB9B18" w:rsidR="00001671" w:rsidRDefault="00F82239" w:rsidP="00F82239">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5FD99934" w14:textId="138CD409" w:rsidR="00001671" w:rsidRDefault="00F82239" w:rsidP="00F82239">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39D74079" w14:textId="06163F0D" w:rsidR="00001671" w:rsidRDefault="00F82239" w:rsidP="00F82239">
            <w:pPr>
              <w:pStyle w:val="TableTextCentered"/>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11D140F8" w14:textId="4F812CA8" w:rsidR="00001671" w:rsidRDefault="00F82239" w:rsidP="00F82239">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23B629DC" w14:textId="3D9B7639" w:rsidR="00001671" w:rsidRDefault="00F82239" w:rsidP="00F82239">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1E70A681" w14:textId="4E1224D9" w:rsidR="00001671" w:rsidRDefault="00F82239" w:rsidP="00F82239">
            <w:pPr>
              <w:pStyle w:val="TableTextCentered"/>
            </w:pPr>
            <w:r>
              <w:t>NA</w:t>
            </w:r>
          </w:p>
        </w:tc>
      </w:tr>
      <w:tr w:rsidR="00001671" w14:paraId="2A1BB83B" w14:textId="77777777" w:rsidTr="00F82239">
        <w:tc>
          <w:tcPr>
            <w:tcW w:w="1684" w:type="dxa"/>
            <w:tcBorders>
              <w:top w:val="single" w:sz="6" w:space="0" w:color="2F5496"/>
              <w:left w:val="single" w:sz="6" w:space="0" w:color="2F5496"/>
              <w:bottom w:val="single" w:sz="6" w:space="0" w:color="2F5496"/>
              <w:right w:val="single" w:sz="6" w:space="0" w:color="2F5496"/>
            </w:tcBorders>
            <w:hideMark/>
          </w:tcPr>
          <w:p w14:paraId="240F40B5" w14:textId="77777777" w:rsidR="00001671" w:rsidRDefault="00001671" w:rsidP="004F57C3">
            <w:pPr>
              <w:pStyle w:val="TableText"/>
            </w:pPr>
            <w:r w:rsidRPr="00113484">
              <w:t>Wynn Middle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78322968" w14:textId="430C0FC8" w:rsidR="00001671" w:rsidRDefault="00001671" w:rsidP="00F82239">
            <w:pPr>
              <w:pStyle w:val="TableTextCentered"/>
            </w:pPr>
            <w:r w:rsidRPr="00FC794C">
              <w:t>44%</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376B69D3" w14:textId="40C63C34" w:rsidR="00001671" w:rsidRDefault="00001671" w:rsidP="00F82239">
            <w:pPr>
              <w:pStyle w:val="TableTextCentered"/>
            </w:pPr>
            <w:r w:rsidRPr="00FC794C">
              <w:t>24%</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2EC7A4FC" w14:textId="10007AD9" w:rsidR="00001671" w:rsidRDefault="00001671" w:rsidP="00F82239">
            <w:pPr>
              <w:pStyle w:val="TableTextCentered"/>
            </w:pPr>
            <w:r w:rsidRPr="00FC794C">
              <w:t>26%</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3C112F83" w14:textId="7D759625" w:rsidR="00001671" w:rsidRDefault="00001671" w:rsidP="00F82239">
            <w:pPr>
              <w:pStyle w:val="TableTextCentered"/>
            </w:pPr>
            <w:r w:rsidRPr="00FC794C">
              <w:t>13%</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7A5897DE" w14:textId="230DF5F1" w:rsidR="00001671" w:rsidRDefault="00001671" w:rsidP="00F82239">
            <w:pPr>
              <w:pStyle w:val="TableTextCentered"/>
            </w:pPr>
            <w:r w:rsidRPr="00FC794C">
              <w:t>25%</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33C71357" w14:textId="69A0D2A0" w:rsidR="00001671" w:rsidRDefault="00001671" w:rsidP="00F82239">
            <w:pPr>
              <w:pStyle w:val="TableTextCentered"/>
            </w:pPr>
            <w:r w:rsidRPr="00FC794C">
              <w:t>27%</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773DB576" w14:textId="59BD272E" w:rsidR="00001671" w:rsidRDefault="00001671" w:rsidP="00F82239">
            <w:pPr>
              <w:pStyle w:val="TableTextCentered"/>
            </w:pPr>
            <w:r w:rsidRPr="00FC794C">
              <w:t>50%</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15676D4D" w14:textId="4894EE7F" w:rsidR="00001671" w:rsidRDefault="00001671" w:rsidP="00F82239">
            <w:pPr>
              <w:pStyle w:val="TableTextCentered"/>
            </w:pPr>
            <w:r w:rsidRPr="00FC794C">
              <w:t>27%</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3BD8D925" w14:textId="148E4F5D" w:rsidR="00001671" w:rsidRDefault="00001671" w:rsidP="00F82239">
            <w:pPr>
              <w:pStyle w:val="TableTextCentered"/>
            </w:pPr>
            <w:r w:rsidRPr="00FC794C">
              <w:t>100%</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090F46CC" w14:textId="3287525E" w:rsidR="00001671" w:rsidRDefault="00001671" w:rsidP="00F82239">
            <w:pPr>
              <w:pStyle w:val="TableTextCentered"/>
            </w:pPr>
            <w:r w:rsidRPr="00FC794C">
              <w:t>46%</w:t>
            </w:r>
          </w:p>
        </w:tc>
      </w:tr>
      <w:tr w:rsidR="00001671" w14:paraId="246678FF"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04778B26" w14:textId="77777777" w:rsidR="00001671" w:rsidRDefault="00001671" w:rsidP="004F57C3">
            <w:pPr>
              <w:pStyle w:val="TableText"/>
              <w:rPr>
                <w:rStyle w:val="normaltextrun"/>
                <w:rFonts w:eastAsiaTheme="minorHAnsi"/>
              </w:rPr>
            </w:pPr>
            <w:r w:rsidRPr="00113484">
              <w:t>Tewksbury Memorial High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7921F0DD" w14:textId="46CEFAF8" w:rsidR="00001671" w:rsidRDefault="00F82239" w:rsidP="00F82239">
            <w:pPr>
              <w:pStyle w:val="TableTextCentered"/>
              <w:rPr>
                <w:rStyle w:val="normaltextrun"/>
              </w:rPr>
            </w:pPr>
            <w:r>
              <w:t>NA</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26225A1A" w14:textId="5868C666" w:rsidR="00001671" w:rsidRDefault="00F82239" w:rsidP="00F82239">
            <w:pPr>
              <w:pStyle w:val="TableTextCentered"/>
              <w:rPr>
                <w:rStyle w:val="normaltextrun"/>
              </w:rPr>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0EE76F31" w14:textId="1ED99EE5" w:rsidR="00001671" w:rsidRDefault="00F82239" w:rsidP="00F82239">
            <w:pPr>
              <w:pStyle w:val="TableTextCentered"/>
              <w:rPr>
                <w:rStyle w:val="normaltextrun"/>
              </w:rPr>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FA152D0" w14:textId="3A365537" w:rsidR="00001671" w:rsidRDefault="00F82239" w:rsidP="00F82239">
            <w:pPr>
              <w:pStyle w:val="TableTextCentered"/>
              <w:rPr>
                <w:rStyle w:val="normaltextrun"/>
              </w:rPr>
            </w:pPr>
            <w:r>
              <w:t>NA</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4AF2CF40" w14:textId="50A376B5" w:rsidR="00001671" w:rsidRDefault="00F82239" w:rsidP="00F82239">
            <w:pPr>
              <w:pStyle w:val="TableTextCentered"/>
              <w:rPr>
                <w:rStyle w:val="normaltextrun"/>
              </w:rPr>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6005B459" w14:textId="73C66957" w:rsidR="00001671" w:rsidRDefault="00F82239" w:rsidP="00F82239">
            <w:pPr>
              <w:pStyle w:val="TableTextCentered"/>
              <w:rPr>
                <w:rStyle w:val="normaltextrun"/>
              </w:rPr>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55E49BF6" w14:textId="083C446F" w:rsidR="00001671" w:rsidRDefault="00F82239" w:rsidP="00F82239">
            <w:pPr>
              <w:pStyle w:val="TableTextCentered"/>
              <w:rPr>
                <w:rStyle w:val="normaltextrun"/>
              </w:rPr>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3E402035" w14:textId="7FC8FCB8" w:rsidR="00001671" w:rsidRDefault="00F82239" w:rsidP="00F82239">
            <w:pPr>
              <w:pStyle w:val="TableTextCentered"/>
              <w:rPr>
                <w:rStyle w:val="normaltextrun"/>
              </w:rPr>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3D20640D" w14:textId="3B01AF50" w:rsidR="00001671" w:rsidRDefault="00F82239" w:rsidP="00F82239">
            <w:pPr>
              <w:pStyle w:val="TableTextCentered"/>
              <w:rPr>
                <w:rStyle w:val="normaltextrun"/>
              </w:rPr>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1EAB158D" w14:textId="480E229D" w:rsidR="00001671" w:rsidRDefault="00F82239" w:rsidP="00F82239">
            <w:pPr>
              <w:pStyle w:val="TableTextCentered"/>
              <w:rPr>
                <w:rStyle w:val="normaltextrun"/>
              </w:rPr>
            </w:pPr>
            <w:r>
              <w:t>NA</w:t>
            </w:r>
          </w:p>
        </w:tc>
      </w:tr>
      <w:tr w:rsidR="00001671" w14:paraId="733F7621" w14:textId="77777777" w:rsidTr="00F82239">
        <w:tc>
          <w:tcPr>
            <w:tcW w:w="1684" w:type="dxa"/>
            <w:tcBorders>
              <w:top w:val="single" w:sz="6" w:space="0" w:color="2F5496"/>
              <w:left w:val="single" w:sz="6" w:space="0" w:color="2F5496"/>
              <w:bottom w:val="single" w:sz="6" w:space="0" w:color="2F5496"/>
              <w:right w:val="single" w:sz="6" w:space="0" w:color="2F5496"/>
            </w:tcBorders>
            <w:hideMark/>
          </w:tcPr>
          <w:p w14:paraId="0A3CA003" w14:textId="77777777" w:rsidR="00001671" w:rsidRDefault="00001671" w:rsidP="004F57C3">
            <w:pPr>
              <w:pStyle w:val="TableText"/>
              <w:rPr>
                <w:rStyle w:val="normaltextrun"/>
                <w:rFonts w:eastAsiaTheme="minorHAnsi"/>
              </w:rPr>
            </w:pPr>
            <w:r w:rsidRPr="00113484">
              <w:t>District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52D3509B" w14:textId="0C6FA0BD" w:rsidR="00001671" w:rsidRDefault="00001671" w:rsidP="00F82239">
            <w:pPr>
              <w:pStyle w:val="TableTextCentered"/>
              <w:rPr>
                <w:rStyle w:val="normaltextrun"/>
              </w:rPr>
            </w:pPr>
            <w:r w:rsidRPr="00FC794C">
              <w:t>49%</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0FC82905" w14:textId="31763C2B" w:rsidR="00001671" w:rsidRDefault="00001671" w:rsidP="00F82239">
            <w:pPr>
              <w:pStyle w:val="TableTextCentered"/>
              <w:rPr>
                <w:rStyle w:val="normaltextrun"/>
              </w:rPr>
            </w:pPr>
            <w:r w:rsidRPr="00FC794C">
              <w:t>31%</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0CDA6F13" w14:textId="1FEEF85E" w:rsidR="00001671" w:rsidRDefault="00001671" w:rsidP="00F82239">
            <w:pPr>
              <w:pStyle w:val="TableTextCentered"/>
              <w:rPr>
                <w:rStyle w:val="normaltextrun"/>
              </w:rPr>
            </w:pPr>
            <w:r w:rsidRPr="00FC794C">
              <w:t>34%</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32E3DF9B" w14:textId="2DBAF136" w:rsidR="00001671" w:rsidRDefault="00001671" w:rsidP="00F82239">
            <w:pPr>
              <w:pStyle w:val="TableTextCentered"/>
              <w:rPr>
                <w:rStyle w:val="normaltextrun"/>
              </w:rPr>
            </w:pPr>
            <w:r w:rsidRPr="00FC794C">
              <w:t>20%</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6B05FD85" w14:textId="77C46DE5" w:rsidR="00001671" w:rsidRDefault="00001671" w:rsidP="00F82239">
            <w:pPr>
              <w:pStyle w:val="TableTextCentered"/>
              <w:rPr>
                <w:rStyle w:val="normaltextrun"/>
              </w:rPr>
            </w:pPr>
            <w:r w:rsidRPr="00FC794C">
              <w:t>32%</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5FDBCAB4" w14:textId="45B8DCC2" w:rsidR="00001671" w:rsidRDefault="00001671" w:rsidP="00F82239">
            <w:pPr>
              <w:pStyle w:val="TableTextCentered"/>
              <w:rPr>
                <w:rStyle w:val="normaltextrun"/>
              </w:rPr>
            </w:pPr>
            <w:r w:rsidRPr="00FC794C">
              <w:t>37%</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0DFC511B" w14:textId="5FF9CDF9" w:rsidR="00001671" w:rsidRDefault="00001671" w:rsidP="00F82239">
            <w:pPr>
              <w:pStyle w:val="TableTextCentered"/>
              <w:rPr>
                <w:rStyle w:val="normaltextrun"/>
              </w:rPr>
            </w:pPr>
            <w:r w:rsidRPr="00FC794C">
              <w:t>40%</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23C03A00" w14:textId="0D5FBEF3" w:rsidR="00001671" w:rsidRDefault="00001671" w:rsidP="00F82239">
            <w:pPr>
              <w:pStyle w:val="TableTextCentered"/>
              <w:rPr>
                <w:rStyle w:val="normaltextrun"/>
              </w:rPr>
            </w:pPr>
            <w:r w:rsidRPr="00FC794C">
              <w:t>29%</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207DC687" w14:textId="2D2D1C90" w:rsidR="00001671" w:rsidRDefault="00001671" w:rsidP="00F82239">
            <w:pPr>
              <w:pStyle w:val="TableTextCentered"/>
              <w:rPr>
                <w:rStyle w:val="normaltextrun"/>
              </w:rPr>
            </w:pPr>
            <w:r w:rsidRPr="00FC794C">
              <w:t>86%</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1435E92F" w14:textId="36AD8134" w:rsidR="00001671" w:rsidRDefault="00001671" w:rsidP="00F82239">
            <w:pPr>
              <w:pStyle w:val="TableTextCentered"/>
              <w:rPr>
                <w:rStyle w:val="normaltextrun"/>
              </w:rPr>
            </w:pPr>
            <w:r w:rsidRPr="00FC794C">
              <w:t>51%</w:t>
            </w:r>
          </w:p>
        </w:tc>
      </w:tr>
      <w:tr w:rsidR="00001671" w14:paraId="31AA785B" w14:textId="77777777" w:rsidTr="00F82239">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64A3C9D2" w14:textId="77777777" w:rsidR="00001671" w:rsidRDefault="00001671" w:rsidP="004F57C3">
            <w:pPr>
              <w:pStyle w:val="TableText"/>
              <w:rPr>
                <w:rStyle w:val="normaltextrun"/>
                <w:rFonts w:eastAsiaTheme="minorHAnsi"/>
              </w:rPr>
            </w:pPr>
            <w:r w:rsidRPr="00113484">
              <w:t>State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7A82649D" w14:textId="394266E8" w:rsidR="00001671" w:rsidRDefault="00001671" w:rsidP="00F82239">
            <w:pPr>
              <w:pStyle w:val="TableTextCentered"/>
              <w:rPr>
                <w:rStyle w:val="normaltextrun"/>
              </w:rPr>
            </w:pPr>
            <w:r w:rsidRPr="00FC794C">
              <w:t>42%</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775AC761" w14:textId="4372A2E7" w:rsidR="00001671" w:rsidRDefault="00001671" w:rsidP="00F82239">
            <w:pPr>
              <w:pStyle w:val="TableTextCentered"/>
              <w:rPr>
                <w:rStyle w:val="normaltextrun"/>
              </w:rPr>
            </w:pPr>
            <w:r w:rsidRPr="00FC794C">
              <w:t>23%</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709FC740" w14:textId="1FE062D8" w:rsidR="00001671" w:rsidRDefault="00001671" w:rsidP="00F82239">
            <w:pPr>
              <w:pStyle w:val="TableTextCentered"/>
              <w:rPr>
                <w:rStyle w:val="normaltextrun"/>
              </w:rPr>
            </w:pPr>
            <w:r w:rsidRPr="00FC794C">
              <w:t>21%</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3CABDB8F" w14:textId="7E3CB3A9" w:rsidR="00001671" w:rsidRDefault="00001671" w:rsidP="00F82239">
            <w:pPr>
              <w:pStyle w:val="TableTextCentered"/>
              <w:rPr>
                <w:rStyle w:val="normaltextrun"/>
              </w:rPr>
            </w:pPr>
            <w:r w:rsidRPr="00FC794C">
              <w:t>15%</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2812D9CA" w14:textId="79C54743" w:rsidR="00001671" w:rsidRDefault="00001671" w:rsidP="00F82239">
            <w:pPr>
              <w:pStyle w:val="TableTextCentered"/>
              <w:rPr>
                <w:rStyle w:val="normaltextrun"/>
              </w:rPr>
            </w:pPr>
            <w:r w:rsidRPr="00FC794C">
              <w:t>18%</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7639CFE1" w14:textId="204BD2B2" w:rsidR="00001671" w:rsidRDefault="00001671" w:rsidP="00F82239">
            <w:pPr>
              <w:pStyle w:val="TableTextCentered"/>
              <w:rPr>
                <w:rStyle w:val="normaltextrun"/>
              </w:rPr>
            </w:pPr>
            <w:r w:rsidRPr="00FC794C">
              <w:t>19%</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22E8DF1B" w14:textId="17DECC29" w:rsidR="00001671" w:rsidRDefault="00001671" w:rsidP="00F82239">
            <w:pPr>
              <w:pStyle w:val="TableTextCentered"/>
              <w:rPr>
                <w:rStyle w:val="normaltextrun"/>
              </w:rPr>
            </w:pPr>
            <w:r w:rsidRPr="00FC794C">
              <w:t>62%</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5AC3C5BB" w14:textId="594AFE09" w:rsidR="00001671" w:rsidRDefault="00001671" w:rsidP="00F82239">
            <w:pPr>
              <w:pStyle w:val="TableTextCentered"/>
              <w:rPr>
                <w:rStyle w:val="normaltextrun"/>
              </w:rPr>
            </w:pPr>
            <w:r w:rsidRPr="00FC794C">
              <w:t>20%</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2385763F" w14:textId="2D008181" w:rsidR="00001671" w:rsidRDefault="00001671" w:rsidP="00F82239">
            <w:pPr>
              <w:pStyle w:val="TableTextCentered"/>
              <w:rPr>
                <w:rStyle w:val="normaltextrun"/>
              </w:rPr>
            </w:pPr>
            <w:r w:rsidRPr="00FC794C">
              <w:t>47%</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52160429" w14:textId="0774EA5D" w:rsidR="00001671" w:rsidRDefault="00001671" w:rsidP="00F82239">
            <w:pPr>
              <w:pStyle w:val="TableTextCentered"/>
              <w:rPr>
                <w:rStyle w:val="normaltextrun"/>
              </w:rPr>
            </w:pPr>
            <w:r w:rsidRPr="00FC794C">
              <w:t>50%</w:t>
            </w:r>
          </w:p>
        </w:tc>
      </w:tr>
    </w:tbl>
    <w:p w14:paraId="73D7FE44" w14:textId="77777777" w:rsidR="00001671" w:rsidRPr="003D0CFC" w:rsidRDefault="00001671" w:rsidP="004F57C3">
      <w:pPr>
        <w:pStyle w:val="TableNote"/>
      </w:pPr>
      <w:r w:rsidRPr="003D0CFC">
        <w:rPr>
          <w:i/>
          <w:iCs/>
        </w:rPr>
        <w:t>Note.</w:t>
      </w:r>
      <w:r w:rsidRPr="003D0CFC">
        <w:t xml:space="preserve"> High need = students with high need; Econ. dis. = students who are economically disadvantaged; SWD = students with disabilities; multi-race = students who are multiple races but not Hispanic or Latino.</w:t>
      </w:r>
    </w:p>
    <w:p w14:paraId="1000529E" w14:textId="4875E6A8" w:rsidR="00113484" w:rsidRDefault="00113484">
      <w:pPr>
        <w:spacing w:line="240" w:lineRule="auto"/>
        <w:rPr>
          <w:rFonts w:ascii="Calibri" w:eastAsia="Times New Roman" w:hAnsi="Calibri" w:cs="Calibri"/>
        </w:rPr>
      </w:pPr>
    </w:p>
    <w:p w14:paraId="5307DA97" w14:textId="276708F4" w:rsidR="00BD3F58" w:rsidRPr="001913D9" w:rsidRDefault="007E6C32" w:rsidP="00113484">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20</w:t>
        </w:r>
      </w:fldSimple>
      <w:r w:rsidRPr="00294F55">
        <w:rPr>
          <w:rStyle w:val="normaltextrun"/>
        </w:rPr>
        <w:t xml:space="preserve">. </w:t>
      </w:r>
      <w:r w:rsidR="00BD3F58" w:rsidRPr="001913D9">
        <w:t>Tewksbury Public Schools</w:t>
      </w:r>
      <w:r>
        <w:t xml:space="preserve">: </w:t>
      </w:r>
      <w:r w:rsidR="00BD3F58" w:rsidRPr="001913D9">
        <w:t>Four-Year Cohort Graduation Rates by Student Group, 2018</w:t>
      </w:r>
      <w:r w:rsidR="00001671">
        <w:t>-</w:t>
      </w:r>
      <w:r w:rsidR="00BD3F58" w:rsidRPr="001913D9">
        <w:t>2021 </w:t>
      </w:r>
    </w:p>
    <w:tbl>
      <w:tblPr>
        <w:tblStyle w:val="MSVTable11"/>
        <w:tblW w:w="5000" w:type="pct"/>
        <w:tblLook w:val="04A0" w:firstRow="1" w:lastRow="0" w:firstColumn="1" w:lastColumn="0" w:noHBand="0" w:noVBand="1"/>
      </w:tblPr>
      <w:tblGrid>
        <w:gridCol w:w="2117"/>
        <w:gridCol w:w="888"/>
        <w:gridCol w:w="1055"/>
        <w:gridCol w:w="1055"/>
        <w:gridCol w:w="1055"/>
        <w:gridCol w:w="1055"/>
        <w:gridCol w:w="944"/>
        <w:gridCol w:w="1175"/>
      </w:tblGrid>
      <w:tr w:rsidR="00001671" w:rsidRPr="001913D9" w14:paraId="4619C292" w14:textId="77777777" w:rsidTr="005F2C6C">
        <w:trPr>
          <w:cnfStyle w:val="100000000000" w:firstRow="1" w:lastRow="0" w:firstColumn="0" w:lastColumn="0" w:oddVBand="0" w:evenVBand="0" w:oddHBand="0" w:evenHBand="0" w:firstRowFirstColumn="0" w:firstRowLastColumn="0" w:lastRowFirstColumn="0" w:lastRowLastColumn="0"/>
        </w:trPr>
        <w:tc>
          <w:tcPr>
            <w:tcW w:w="2117" w:type="dxa"/>
            <w:vAlign w:val="center"/>
            <w:hideMark/>
          </w:tcPr>
          <w:p w14:paraId="5A5009F0" w14:textId="57D21748" w:rsidR="00001671" w:rsidRPr="00113484" w:rsidRDefault="00001671" w:rsidP="005F2C6C">
            <w:pPr>
              <w:pStyle w:val="TableColHeadingCenter"/>
              <w:spacing w:before="20" w:after="20"/>
            </w:pPr>
            <w:r>
              <w:rPr>
                <w:rStyle w:val="normaltextrun"/>
              </w:rPr>
              <w:t>Group</w:t>
            </w:r>
          </w:p>
        </w:tc>
        <w:tc>
          <w:tcPr>
            <w:tcW w:w="888" w:type="dxa"/>
            <w:vAlign w:val="center"/>
            <w:hideMark/>
          </w:tcPr>
          <w:p w14:paraId="67ED19BC" w14:textId="77777777" w:rsidR="00001671" w:rsidRDefault="00001671" w:rsidP="005F2C6C">
            <w:pPr>
              <w:pStyle w:val="TableColHeadingCenter"/>
              <w:spacing w:before="20" w:after="20"/>
            </w:pPr>
            <w:r>
              <w:rPr>
                <w:rStyle w:val="normaltextrun"/>
                <w:i/>
              </w:rPr>
              <w:t>N</w:t>
            </w:r>
          </w:p>
          <w:p w14:paraId="753FAEB0" w14:textId="2E037E5B" w:rsidR="00001671" w:rsidRPr="00113484" w:rsidRDefault="00001671" w:rsidP="005F2C6C">
            <w:pPr>
              <w:pStyle w:val="TableColHeadingCenter"/>
              <w:spacing w:before="20" w:after="20"/>
            </w:pPr>
            <w:r>
              <w:rPr>
                <w:rStyle w:val="normaltextrun"/>
              </w:rPr>
              <w:t>(2021)</w:t>
            </w:r>
          </w:p>
        </w:tc>
        <w:tc>
          <w:tcPr>
            <w:tcW w:w="1055" w:type="dxa"/>
            <w:vAlign w:val="center"/>
            <w:hideMark/>
          </w:tcPr>
          <w:p w14:paraId="271D9CE3" w14:textId="57132BD2" w:rsidR="00001671" w:rsidRPr="00113484" w:rsidRDefault="00001671" w:rsidP="005F2C6C">
            <w:pPr>
              <w:pStyle w:val="TableColHeadingCenter"/>
              <w:spacing w:before="20" w:after="20"/>
            </w:pPr>
            <w:r>
              <w:rPr>
                <w:rStyle w:val="normaltextrun"/>
              </w:rPr>
              <w:t>2018</w:t>
            </w:r>
          </w:p>
        </w:tc>
        <w:tc>
          <w:tcPr>
            <w:tcW w:w="1055" w:type="dxa"/>
            <w:vAlign w:val="center"/>
            <w:hideMark/>
          </w:tcPr>
          <w:p w14:paraId="36186930" w14:textId="1584EB10" w:rsidR="00001671" w:rsidRPr="00113484" w:rsidRDefault="00001671" w:rsidP="005F2C6C">
            <w:pPr>
              <w:pStyle w:val="TableColHeadingCenter"/>
              <w:spacing w:before="20" w:after="20"/>
            </w:pPr>
            <w:r>
              <w:rPr>
                <w:rStyle w:val="normaltextrun"/>
              </w:rPr>
              <w:t>2019</w:t>
            </w:r>
          </w:p>
        </w:tc>
        <w:tc>
          <w:tcPr>
            <w:tcW w:w="1055" w:type="dxa"/>
            <w:vAlign w:val="center"/>
            <w:hideMark/>
          </w:tcPr>
          <w:p w14:paraId="61881D2B" w14:textId="273A7B23" w:rsidR="00001671" w:rsidRPr="00113484" w:rsidRDefault="00001671" w:rsidP="005F2C6C">
            <w:pPr>
              <w:pStyle w:val="TableColHeadingCenter"/>
              <w:spacing w:before="20" w:after="20"/>
            </w:pPr>
            <w:r>
              <w:rPr>
                <w:rStyle w:val="normaltextrun"/>
              </w:rPr>
              <w:t>2020</w:t>
            </w:r>
          </w:p>
        </w:tc>
        <w:tc>
          <w:tcPr>
            <w:tcW w:w="1055" w:type="dxa"/>
            <w:vAlign w:val="center"/>
            <w:hideMark/>
          </w:tcPr>
          <w:p w14:paraId="3DD3E672" w14:textId="0992BBA5" w:rsidR="00001671" w:rsidRPr="00113484" w:rsidRDefault="00001671" w:rsidP="005F2C6C">
            <w:pPr>
              <w:pStyle w:val="TableColHeadingCenter"/>
              <w:spacing w:before="20" w:after="20"/>
            </w:pPr>
            <w:r>
              <w:rPr>
                <w:rStyle w:val="normaltextrun"/>
              </w:rPr>
              <w:t>2021</w:t>
            </w:r>
          </w:p>
        </w:tc>
        <w:tc>
          <w:tcPr>
            <w:tcW w:w="944" w:type="dxa"/>
            <w:vAlign w:val="center"/>
            <w:hideMark/>
          </w:tcPr>
          <w:p w14:paraId="053C6581" w14:textId="5D3558D2" w:rsidR="00001671" w:rsidRPr="00113484" w:rsidRDefault="00001671" w:rsidP="005F2C6C">
            <w:pPr>
              <w:pStyle w:val="TableColHeadingCenter"/>
              <w:spacing w:before="20" w:after="20"/>
            </w:pPr>
            <w:r>
              <w:rPr>
                <w:rStyle w:val="normaltextrun"/>
              </w:rPr>
              <w:t>4-year change</w:t>
            </w:r>
          </w:p>
        </w:tc>
        <w:tc>
          <w:tcPr>
            <w:tcW w:w="1175" w:type="dxa"/>
            <w:vAlign w:val="center"/>
            <w:hideMark/>
          </w:tcPr>
          <w:p w14:paraId="790EC147" w14:textId="629D4CC0" w:rsidR="00001671" w:rsidRPr="00113484" w:rsidRDefault="00001671" w:rsidP="005F2C6C">
            <w:pPr>
              <w:pStyle w:val="TableColHeadingCenter"/>
              <w:spacing w:before="20" w:after="20"/>
            </w:pPr>
            <w:r>
              <w:rPr>
                <w:rStyle w:val="normaltextrun"/>
              </w:rPr>
              <w:t>State (2021)</w:t>
            </w:r>
          </w:p>
        </w:tc>
      </w:tr>
      <w:tr w:rsidR="00113484" w:rsidRPr="001913D9" w14:paraId="7585D629" w14:textId="77777777" w:rsidTr="00014AA1">
        <w:trPr>
          <w:cnfStyle w:val="000000100000" w:firstRow="0" w:lastRow="0" w:firstColumn="0" w:lastColumn="0" w:oddVBand="0" w:evenVBand="0" w:oddHBand="1" w:evenHBand="0" w:firstRowFirstColumn="0" w:firstRowLastColumn="0" w:lastRowFirstColumn="0" w:lastRowLastColumn="0"/>
        </w:trPr>
        <w:tc>
          <w:tcPr>
            <w:tcW w:w="2117" w:type="dxa"/>
            <w:hideMark/>
          </w:tcPr>
          <w:p w14:paraId="654A2597" w14:textId="77777777" w:rsidR="008D0665" w:rsidRPr="00113484" w:rsidRDefault="008D0665" w:rsidP="00E105B4">
            <w:pPr>
              <w:pStyle w:val="TableText"/>
              <w:spacing w:before="20" w:after="20"/>
            </w:pPr>
            <w:r w:rsidRPr="00113484">
              <w:t>All </w:t>
            </w:r>
          </w:p>
        </w:tc>
        <w:tc>
          <w:tcPr>
            <w:tcW w:w="888" w:type="dxa"/>
            <w:vAlign w:val="center"/>
            <w:hideMark/>
          </w:tcPr>
          <w:p w14:paraId="689107CA" w14:textId="55C31C9E" w:rsidR="008D0665" w:rsidRPr="00FC794C" w:rsidRDefault="008D0665" w:rsidP="00014AA1">
            <w:pPr>
              <w:pStyle w:val="TableTextCentered"/>
              <w:spacing w:before="20" w:after="20"/>
              <w:rPr>
                <w:sz w:val="24"/>
                <w:szCs w:val="24"/>
              </w:rPr>
            </w:pPr>
            <w:r w:rsidRPr="00FC794C">
              <w:t>228</w:t>
            </w:r>
          </w:p>
        </w:tc>
        <w:tc>
          <w:tcPr>
            <w:tcW w:w="1055" w:type="dxa"/>
            <w:vAlign w:val="center"/>
            <w:hideMark/>
          </w:tcPr>
          <w:p w14:paraId="1EE4CCD7" w14:textId="392DAB5F" w:rsidR="008D0665" w:rsidRPr="00FC794C" w:rsidRDefault="008D0665" w:rsidP="00014AA1">
            <w:pPr>
              <w:pStyle w:val="TableTextCentered"/>
              <w:spacing w:before="20" w:after="20"/>
              <w:rPr>
                <w:sz w:val="24"/>
                <w:szCs w:val="24"/>
              </w:rPr>
            </w:pPr>
            <w:r w:rsidRPr="00FC794C">
              <w:t>92.6</w:t>
            </w:r>
          </w:p>
        </w:tc>
        <w:tc>
          <w:tcPr>
            <w:tcW w:w="1055" w:type="dxa"/>
            <w:vAlign w:val="center"/>
            <w:hideMark/>
          </w:tcPr>
          <w:p w14:paraId="4A9322A1" w14:textId="28142A6A" w:rsidR="008D0665" w:rsidRPr="00FC794C" w:rsidRDefault="008D0665" w:rsidP="00014AA1">
            <w:pPr>
              <w:pStyle w:val="TableTextCentered"/>
              <w:spacing w:before="20" w:after="20"/>
              <w:rPr>
                <w:sz w:val="24"/>
                <w:szCs w:val="24"/>
              </w:rPr>
            </w:pPr>
            <w:r w:rsidRPr="00FC794C">
              <w:t>94.9</w:t>
            </w:r>
          </w:p>
        </w:tc>
        <w:tc>
          <w:tcPr>
            <w:tcW w:w="1055" w:type="dxa"/>
            <w:vAlign w:val="center"/>
            <w:hideMark/>
          </w:tcPr>
          <w:p w14:paraId="09A4621E" w14:textId="28ABE240" w:rsidR="008D0665" w:rsidRPr="00FC794C" w:rsidRDefault="008D0665" w:rsidP="00014AA1">
            <w:pPr>
              <w:pStyle w:val="TableTextCentered"/>
              <w:spacing w:before="20" w:after="20"/>
              <w:rPr>
                <w:sz w:val="24"/>
                <w:szCs w:val="24"/>
              </w:rPr>
            </w:pPr>
            <w:r w:rsidRPr="00FC794C">
              <w:t>94.9</w:t>
            </w:r>
          </w:p>
        </w:tc>
        <w:tc>
          <w:tcPr>
            <w:tcW w:w="1055" w:type="dxa"/>
            <w:vAlign w:val="center"/>
            <w:hideMark/>
          </w:tcPr>
          <w:p w14:paraId="0254D465" w14:textId="65137E80" w:rsidR="008D0665" w:rsidRPr="00FC794C" w:rsidRDefault="008D0665" w:rsidP="00014AA1">
            <w:pPr>
              <w:pStyle w:val="TableTextCentered"/>
              <w:spacing w:before="20" w:after="20"/>
              <w:rPr>
                <w:sz w:val="24"/>
                <w:szCs w:val="24"/>
              </w:rPr>
            </w:pPr>
            <w:r w:rsidRPr="00FC794C">
              <w:t>93.9</w:t>
            </w:r>
          </w:p>
        </w:tc>
        <w:tc>
          <w:tcPr>
            <w:tcW w:w="944" w:type="dxa"/>
            <w:vAlign w:val="center"/>
            <w:hideMark/>
          </w:tcPr>
          <w:p w14:paraId="0B64E2B6" w14:textId="37E8D8C1" w:rsidR="008D0665" w:rsidRPr="00FC794C" w:rsidRDefault="008D0665" w:rsidP="00014AA1">
            <w:pPr>
              <w:pStyle w:val="TableTextCentered"/>
              <w:tabs>
                <w:tab w:val="decimal" w:pos="421"/>
              </w:tabs>
              <w:spacing w:before="20" w:after="20"/>
              <w:rPr>
                <w:sz w:val="24"/>
                <w:szCs w:val="24"/>
              </w:rPr>
            </w:pPr>
            <w:r w:rsidRPr="00FC794C">
              <w:t>1.3</w:t>
            </w:r>
          </w:p>
        </w:tc>
        <w:tc>
          <w:tcPr>
            <w:tcW w:w="1175" w:type="dxa"/>
            <w:vAlign w:val="center"/>
            <w:hideMark/>
          </w:tcPr>
          <w:p w14:paraId="385A268E" w14:textId="7AD03F4C" w:rsidR="008D0665" w:rsidRPr="00FC794C" w:rsidRDefault="008D0665" w:rsidP="00014AA1">
            <w:pPr>
              <w:pStyle w:val="TableTextCentered"/>
              <w:spacing w:before="20" w:after="20"/>
              <w:rPr>
                <w:sz w:val="24"/>
                <w:szCs w:val="24"/>
              </w:rPr>
            </w:pPr>
            <w:r w:rsidRPr="00FC794C">
              <w:t>89.8</w:t>
            </w:r>
          </w:p>
        </w:tc>
      </w:tr>
      <w:tr w:rsidR="00113484" w:rsidRPr="001913D9" w14:paraId="703525DF" w14:textId="77777777" w:rsidTr="00014AA1">
        <w:tc>
          <w:tcPr>
            <w:tcW w:w="2117" w:type="dxa"/>
            <w:hideMark/>
          </w:tcPr>
          <w:p w14:paraId="2A75E9D8" w14:textId="6F2C0810" w:rsidR="008D0665" w:rsidRPr="00113484" w:rsidRDefault="008D0665" w:rsidP="00E105B4">
            <w:pPr>
              <w:pStyle w:val="TableText"/>
              <w:spacing w:before="20" w:after="20"/>
            </w:pPr>
            <w:r w:rsidRPr="00113484">
              <w:t>African American/</w:t>
            </w:r>
            <w:r w:rsidR="00E34AB9">
              <w:br/>
            </w:r>
            <w:r w:rsidRPr="00113484">
              <w:t>Black </w:t>
            </w:r>
          </w:p>
        </w:tc>
        <w:tc>
          <w:tcPr>
            <w:tcW w:w="888" w:type="dxa"/>
            <w:vAlign w:val="center"/>
            <w:hideMark/>
          </w:tcPr>
          <w:p w14:paraId="0898BC31" w14:textId="221948FD" w:rsidR="008D0665" w:rsidRPr="00FC794C" w:rsidRDefault="008D0665" w:rsidP="00014AA1">
            <w:pPr>
              <w:pStyle w:val="TableTextCentered"/>
              <w:spacing w:before="20" w:after="20"/>
              <w:rPr>
                <w:sz w:val="24"/>
                <w:szCs w:val="24"/>
              </w:rPr>
            </w:pPr>
            <w:r w:rsidRPr="00FC794C">
              <w:t>9</w:t>
            </w:r>
          </w:p>
        </w:tc>
        <w:tc>
          <w:tcPr>
            <w:tcW w:w="1055" w:type="dxa"/>
            <w:vAlign w:val="center"/>
            <w:hideMark/>
          </w:tcPr>
          <w:p w14:paraId="66786A88" w14:textId="53F19840" w:rsidR="008D0665" w:rsidRPr="00FC794C" w:rsidRDefault="00014AA1" w:rsidP="00014AA1">
            <w:pPr>
              <w:pStyle w:val="TableTextCentered"/>
              <w:spacing w:before="20" w:after="20"/>
              <w:rPr>
                <w:sz w:val="24"/>
                <w:szCs w:val="24"/>
              </w:rPr>
            </w:pPr>
            <w:r>
              <w:t>NA</w:t>
            </w:r>
          </w:p>
        </w:tc>
        <w:tc>
          <w:tcPr>
            <w:tcW w:w="1055" w:type="dxa"/>
            <w:vAlign w:val="center"/>
            <w:hideMark/>
          </w:tcPr>
          <w:p w14:paraId="349BCF3B" w14:textId="3F11C77C" w:rsidR="008D0665" w:rsidRPr="00FC794C" w:rsidRDefault="008D0665" w:rsidP="00014AA1">
            <w:pPr>
              <w:pStyle w:val="TableTextCentered"/>
              <w:spacing w:before="20" w:after="20"/>
              <w:rPr>
                <w:sz w:val="24"/>
                <w:szCs w:val="24"/>
              </w:rPr>
            </w:pPr>
            <w:r w:rsidRPr="00FC794C">
              <w:t>71.4</w:t>
            </w:r>
          </w:p>
        </w:tc>
        <w:tc>
          <w:tcPr>
            <w:tcW w:w="1055" w:type="dxa"/>
            <w:vAlign w:val="center"/>
            <w:hideMark/>
          </w:tcPr>
          <w:p w14:paraId="5869CC85" w14:textId="73647A5B" w:rsidR="008D0665" w:rsidRPr="00FC794C" w:rsidRDefault="00014AA1" w:rsidP="00014AA1">
            <w:pPr>
              <w:pStyle w:val="TableTextCentered"/>
              <w:spacing w:before="20" w:after="20"/>
              <w:rPr>
                <w:sz w:val="24"/>
                <w:szCs w:val="24"/>
              </w:rPr>
            </w:pPr>
            <w:r>
              <w:t>NA</w:t>
            </w:r>
          </w:p>
        </w:tc>
        <w:tc>
          <w:tcPr>
            <w:tcW w:w="1055" w:type="dxa"/>
            <w:vAlign w:val="center"/>
            <w:hideMark/>
          </w:tcPr>
          <w:p w14:paraId="6DD7EC18" w14:textId="281EB504" w:rsidR="008D0665" w:rsidRPr="00FC794C" w:rsidRDefault="008D0665" w:rsidP="00014AA1">
            <w:pPr>
              <w:pStyle w:val="TableTextCentered"/>
              <w:spacing w:before="20" w:after="20"/>
              <w:rPr>
                <w:sz w:val="24"/>
                <w:szCs w:val="24"/>
              </w:rPr>
            </w:pPr>
            <w:r w:rsidRPr="00FC794C">
              <w:t>100</w:t>
            </w:r>
          </w:p>
        </w:tc>
        <w:tc>
          <w:tcPr>
            <w:tcW w:w="944" w:type="dxa"/>
            <w:vAlign w:val="center"/>
            <w:hideMark/>
          </w:tcPr>
          <w:p w14:paraId="0F89567F" w14:textId="325F85F4" w:rsidR="008D0665" w:rsidRPr="00FC794C" w:rsidRDefault="00014AA1" w:rsidP="00014AA1">
            <w:pPr>
              <w:pStyle w:val="TableTextCentered"/>
              <w:spacing w:before="20" w:after="20"/>
              <w:rPr>
                <w:sz w:val="24"/>
                <w:szCs w:val="24"/>
              </w:rPr>
            </w:pPr>
            <w:r>
              <w:t>NA</w:t>
            </w:r>
          </w:p>
        </w:tc>
        <w:tc>
          <w:tcPr>
            <w:tcW w:w="1175" w:type="dxa"/>
            <w:vAlign w:val="center"/>
            <w:hideMark/>
          </w:tcPr>
          <w:p w14:paraId="22C810B1" w14:textId="3D13338B" w:rsidR="008D0665" w:rsidRPr="00FC794C" w:rsidRDefault="008D0665" w:rsidP="00014AA1">
            <w:pPr>
              <w:pStyle w:val="TableTextCentered"/>
              <w:spacing w:before="20" w:after="20"/>
              <w:rPr>
                <w:sz w:val="24"/>
                <w:szCs w:val="24"/>
              </w:rPr>
            </w:pPr>
            <w:r w:rsidRPr="00FC794C">
              <w:t>84.4</w:t>
            </w:r>
          </w:p>
        </w:tc>
      </w:tr>
      <w:tr w:rsidR="00113484" w:rsidRPr="001913D9" w14:paraId="4C86807E" w14:textId="77777777" w:rsidTr="00014AA1">
        <w:trPr>
          <w:cnfStyle w:val="000000100000" w:firstRow="0" w:lastRow="0" w:firstColumn="0" w:lastColumn="0" w:oddVBand="0" w:evenVBand="0" w:oddHBand="1" w:evenHBand="0" w:firstRowFirstColumn="0" w:firstRowLastColumn="0" w:lastRowFirstColumn="0" w:lastRowLastColumn="0"/>
        </w:trPr>
        <w:tc>
          <w:tcPr>
            <w:tcW w:w="2117" w:type="dxa"/>
            <w:hideMark/>
          </w:tcPr>
          <w:p w14:paraId="41FAD878" w14:textId="77777777" w:rsidR="008D0665" w:rsidRPr="00113484" w:rsidRDefault="008D0665" w:rsidP="00E105B4">
            <w:pPr>
              <w:pStyle w:val="TableText"/>
              <w:spacing w:before="20" w:after="20"/>
            </w:pPr>
            <w:r w:rsidRPr="00113484">
              <w:t>Asian </w:t>
            </w:r>
          </w:p>
        </w:tc>
        <w:tc>
          <w:tcPr>
            <w:tcW w:w="888" w:type="dxa"/>
            <w:vAlign w:val="center"/>
            <w:hideMark/>
          </w:tcPr>
          <w:p w14:paraId="4F4F4231" w14:textId="24AD3437" w:rsidR="008D0665" w:rsidRPr="00FC794C" w:rsidRDefault="008D0665" w:rsidP="00014AA1">
            <w:pPr>
              <w:pStyle w:val="TableTextCentered"/>
              <w:spacing w:before="20" w:after="20"/>
              <w:rPr>
                <w:sz w:val="24"/>
                <w:szCs w:val="24"/>
              </w:rPr>
            </w:pPr>
            <w:r w:rsidRPr="00FC794C">
              <w:t>10</w:t>
            </w:r>
          </w:p>
        </w:tc>
        <w:tc>
          <w:tcPr>
            <w:tcW w:w="1055" w:type="dxa"/>
            <w:vAlign w:val="center"/>
            <w:hideMark/>
          </w:tcPr>
          <w:p w14:paraId="2EAB4065" w14:textId="1FABA799" w:rsidR="008D0665" w:rsidRPr="00FC794C" w:rsidRDefault="00014AA1" w:rsidP="00014AA1">
            <w:pPr>
              <w:pStyle w:val="TableTextCentered"/>
              <w:spacing w:before="20" w:after="20"/>
              <w:rPr>
                <w:sz w:val="24"/>
                <w:szCs w:val="24"/>
              </w:rPr>
            </w:pPr>
            <w:r>
              <w:t>NA</w:t>
            </w:r>
          </w:p>
        </w:tc>
        <w:tc>
          <w:tcPr>
            <w:tcW w:w="1055" w:type="dxa"/>
            <w:vAlign w:val="center"/>
            <w:hideMark/>
          </w:tcPr>
          <w:p w14:paraId="7AD2406C" w14:textId="23B8D7DB" w:rsidR="008D0665" w:rsidRPr="00FC794C" w:rsidRDefault="008D0665" w:rsidP="00014AA1">
            <w:pPr>
              <w:pStyle w:val="TableTextCentered"/>
              <w:spacing w:before="20" w:after="20"/>
              <w:rPr>
                <w:sz w:val="24"/>
                <w:szCs w:val="24"/>
              </w:rPr>
            </w:pPr>
            <w:r w:rsidRPr="00FC794C">
              <w:t>100</w:t>
            </w:r>
          </w:p>
        </w:tc>
        <w:tc>
          <w:tcPr>
            <w:tcW w:w="1055" w:type="dxa"/>
            <w:vAlign w:val="center"/>
            <w:hideMark/>
          </w:tcPr>
          <w:p w14:paraId="6EFE785A" w14:textId="053DB70B" w:rsidR="008D0665" w:rsidRPr="00FC794C" w:rsidRDefault="008D0665" w:rsidP="00014AA1">
            <w:pPr>
              <w:pStyle w:val="TableTextCentered"/>
              <w:spacing w:before="20" w:after="20"/>
              <w:rPr>
                <w:sz w:val="24"/>
                <w:szCs w:val="24"/>
              </w:rPr>
            </w:pPr>
            <w:r w:rsidRPr="00FC794C">
              <w:t>100</w:t>
            </w:r>
          </w:p>
        </w:tc>
        <w:tc>
          <w:tcPr>
            <w:tcW w:w="1055" w:type="dxa"/>
            <w:vAlign w:val="center"/>
            <w:hideMark/>
          </w:tcPr>
          <w:p w14:paraId="335BFE1F" w14:textId="2BA3C33D" w:rsidR="008D0665" w:rsidRPr="00FC794C" w:rsidRDefault="008D0665" w:rsidP="00014AA1">
            <w:pPr>
              <w:pStyle w:val="TableTextCentered"/>
              <w:spacing w:before="20" w:after="20"/>
              <w:rPr>
                <w:sz w:val="24"/>
                <w:szCs w:val="24"/>
              </w:rPr>
            </w:pPr>
            <w:r w:rsidRPr="00FC794C">
              <w:t>90.0</w:t>
            </w:r>
          </w:p>
        </w:tc>
        <w:tc>
          <w:tcPr>
            <w:tcW w:w="944" w:type="dxa"/>
            <w:vAlign w:val="center"/>
            <w:hideMark/>
          </w:tcPr>
          <w:p w14:paraId="6B30B49D" w14:textId="7516C92A" w:rsidR="008D0665" w:rsidRPr="00FC794C" w:rsidRDefault="00014AA1" w:rsidP="00014AA1">
            <w:pPr>
              <w:pStyle w:val="TableTextCentered"/>
              <w:spacing w:before="20" w:after="20"/>
              <w:rPr>
                <w:sz w:val="24"/>
                <w:szCs w:val="24"/>
              </w:rPr>
            </w:pPr>
            <w:r>
              <w:t>NA</w:t>
            </w:r>
          </w:p>
        </w:tc>
        <w:tc>
          <w:tcPr>
            <w:tcW w:w="1175" w:type="dxa"/>
            <w:vAlign w:val="center"/>
            <w:hideMark/>
          </w:tcPr>
          <w:p w14:paraId="468DE492" w14:textId="4485D560" w:rsidR="008D0665" w:rsidRPr="00FC794C" w:rsidRDefault="008D0665" w:rsidP="00014AA1">
            <w:pPr>
              <w:pStyle w:val="TableTextCentered"/>
              <w:spacing w:before="20" w:after="20"/>
              <w:rPr>
                <w:sz w:val="24"/>
                <w:szCs w:val="24"/>
              </w:rPr>
            </w:pPr>
            <w:r w:rsidRPr="00FC794C">
              <w:t>96.1</w:t>
            </w:r>
          </w:p>
        </w:tc>
      </w:tr>
      <w:tr w:rsidR="00113484" w:rsidRPr="001913D9" w14:paraId="5F7FBF26" w14:textId="77777777" w:rsidTr="00014AA1">
        <w:tc>
          <w:tcPr>
            <w:tcW w:w="2117" w:type="dxa"/>
            <w:hideMark/>
          </w:tcPr>
          <w:p w14:paraId="5EFC383D" w14:textId="77777777" w:rsidR="008D0665" w:rsidRPr="00113484" w:rsidRDefault="008D0665" w:rsidP="00E105B4">
            <w:pPr>
              <w:pStyle w:val="TableText"/>
              <w:spacing w:before="20" w:after="20"/>
            </w:pPr>
            <w:r w:rsidRPr="00113484">
              <w:t>Hispanic/Latino </w:t>
            </w:r>
          </w:p>
        </w:tc>
        <w:tc>
          <w:tcPr>
            <w:tcW w:w="888" w:type="dxa"/>
            <w:vAlign w:val="center"/>
            <w:hideMark/>
          </w:tcPr>
          <w:p w14:paraId="0D066D88" w14:textId="5D579206" w:rsidR="008D0665" w:rsidRPr="00FC794C" w:rsidRDefault="008D0665" w:rsidP="00014AA1">
            <w:pPr>
              <w:pStyle w:val="TableTextCentered"/>
              <w:spacing w:before="20" w:after="20"/>
              <w:rPr>
                <w:sz w:val="24"/>
                <w:szCs w:val="24"/>
              </w:rPr>
            </w:pPr>
            <w:r w:rsidRPr="00FC794C">
              <w:t>13</w:t>
            </w:r>
          </w:p>
        </w:tc>
        <w:tc>
          <w:tcPr>
            <w:tcW w:w="1055" w:type="dxa"/>
            <w:vAlign w:val="center"/>
            <w:hideMark/>
          </w:tcPr>
          <w:p w14:paraId="4AA4A710" w14:textId="0389DB55" w:rsidR="008D0665" w:rsidRPr="00FC794C" w:rsidRDefault="008D0665" w:rsidP="00014AA1">
            <w:pPr>
              <w:pStyle w:val="TableTextCentered"/>
              <w:spacing w:before="20" w:after="20"/>
              <w:rPr>
                <w:sz w:val="24"/>
                <w:szCs w:val="24"/>
              </w:rPr>
            </w:pPr>
            <w:r w:rsidRPr="00FC794C">
              <w:t>100</w:t>
            </w:r>
          </w:p>
        </w:tc>
        <w:tc>
          <w:tcPr>
            <w:tcW w:w="1055" w:type="dxa"/>
            <w:vAlign w:val="center"/>
            <w:hideMark/>
          </w:tcPr>
          <w:p w14:paraId="29A9F48B" w14:textId="5AAFF59D" w:rsidR="008D0665" w:rsidRPr="00FC794C" w:rsidRDefault="008D0665" w:rsidP="00014AA1">
            <w:pPr>
              <w:pStyle w:val="TableTextCentered"/>
              <w:spacing w:before="20" w:after="20"/>
              <w:rPr>
                <w:sz w:val="24"/>
                <w:szCs w:val="24"/>
              </w:rPr>
            </w:pPr>
            <w:r w:rsidRPr="00FC794C">
              <w:t>83.3</w:t>
            </w:r>
          </w:p>
        </w:tc>
        <w:tc>
          <w:tcPr>
            <w:tcW w:w="1055" w:type="dxa"/>
            <w:vAlign w:val="center"/>
            <w:hideMark/>
          </w:tcPr>
          <w:p w14:paraId="78174944" w14:textId="2B6E688B" w:rsidR="008D0665" w:rsidRPr="00FC794C" w:rsidRDefault="008D0665" w:rsidP="00014AA1">
            <w:pPr>
              <w:pStyle w:val="TableTextCentered"/>
              <w:spacing w:before="20" w:after="20"/>
              <w:rPr>
                <w:sz w:val="24"/>
                <w:szCs w:val="24"/>
              </w:rPr>
            </w:pPr>
            <w:r w:rsidRPr="00FC794C">
              <w:t>100</w:t>
            </w:r>
          </w:p>
        </w:tc>
        <w:tc>
          <w:tcPr>
            <w:tcW w:w="1055" w:type="dxa"/>
            <w:vAlign w:val="center"/>
            <w:hideMark/>
          </w:tcPr>
          <w:p w14:paraId="3062AE90" w14:textId="45AD7489" w:rsidR="008D0665" w:rsidRPr="00FC794C" w:rsidRDefault="008D0665" w:rsidP="00014AA1">
            <w:pPr>
              <w:pStyle w:val="TableTextCentered"/>
              <w:spacing w:before="20" w:after="20"/>
              <w:rPr>
                <w:sz w:val="24"/>
                <w:szCs w:val="24"/>
              </w:rPr>
            </w:pPr>
            <w:r w:rsidRPr="00FC794C">
              <w:t>92.3</w:t>
            </w:r>
          </w:p>
        </w:tc>
        <w:tc>
          <w:tcPr>
            <w:tcW w:w="944" w:type="dxa"/>
            <w:vAlign w:val="center"/>
            <w:hideMark/>
          </w:tcPr>
          <w:p w14:paraId="54CFA3B3" w14:textId="2A5C9605" w:rsidR="008D0665" w:rsidRPr="00FC794C" w:rsidRDefault="008D0665" w:rsidP="00014AA1">
            <w:pPr>
              <w:pStyle w:val="TableTextCentered"/>
              <w:tabs>
                <w:tab w:val="decimal" w:pos="421"/>
              </w:tabs>
              <w:spacing w:before="20" w:after="20"/>
              <w:rPr>
                <w:sz w:val="24"/>
                <w:szCs w:val="24"/>
              </w:rPr>
            </w:pPr>
            <w:r w:rsidRPr="00FC794C">
              <w:t>-7.7</w:t>
            </w:r>
          </w:p>
        </w:tc>
        <w:tc>
          <w:tcPr>
            <w:tcW w:w="1175" w:type="dxa"/>
            <w:vAlign w:val="center"/>
            <w:hideMark/>
          </w:tcPr>
          <w:p w14:paraId="3CC7FE9E" w14:textId="3CF40706" w:rsidR="008D0665" w:rsidRPr="00FC794C" w:rsidRDefault="008D0665" w:rsidP="00014AA1">
            <w:pPr>
              <w:pStyle w:val="TableTextCentered"/>
              <w:spacing w:before="20" w:after="20"/>
              <w:rPr>
                <w:sz w:val="24"/>
                <w:szCs w:val="24"/>
              </w:rPr>
            </w:pPr>
            <w:r w:rsidRPr="00FC794C">
              <w:t>80.0</w:t>
            </w:r>
          </w:p>
        </w:tc>
      </w:tr>
      <w:tr w:rsidR="00001671" w:rsidRPr="001913D9" w14:paraId="4F315C10" w14:textId="77777777" w:rsidTr="00014AA1">
        <w:trPr>
          <w:cnfStyle w:val="000000100000" w:firstRow="0" w:lastRow="0" w:firstColumn="0" w:lastColumn="0" w:oddVBand="0" w:evenVBand="0" w:oddHBand="1" w:evenHBand="0" w:firstRowFirstColumn="0" w:firstRowLastColumn="0" w:lastRowFirstColumn="0" w:lastRowLastColumn="0"/>
        </w:trPr>
        <w:tc>
          <w:tcPr>
            <w:tcW w:w="2117" w:type="dxa"/>
            <w:hideMark/>
          </w:tcPr>
          <w:p w14:paraId="42D50725" w14:textId="7B51CB39" w:rsidR="00001671" w:rsidRPr="00113484" w:rsidRDefault="00001671" w:rsidP="00001671">
            <w:pPr>
              <w:pStyle w:val="TableText"/>
              <w:spacing w:before="20" w:after="20"/>
            </w:pPr>
            <w:r>
              <w:t>Multirace</w:t>
            </w:r>
          </w:p>
        </w:tc>
        <w:tc>
          <w:tcPr>
            <w:tcW w:w="888" w:type="dxa"/>
            <w:vAlign w:val="center"/>
            <w:hideMark/>
          </w:tcPr>
          <w:p w14:paraId="017FF754" w14:textId="78BE3669" w:rsidR="00001671" w:rsidRPr="00FC794C" w:rsidRDefault="00001671" w:rsidP="00014AA1">
            <w:pPr>
              <w:pStyle w:val="TableTextCentered"/>
              <w:spacing w:before="20" w:after="20"/>
              <w:rPr>
                <w:sz w:val="24"/>
                <w:szCs w:val="24"/>
              </w:rPr>
            </w:pPr>
            <w:r w:rsidRPr="00FC794C">
              <w:t>4</w:t>
            </w:r>
          </w:p>
        </w:tc>
        <w:tc>
          <w:tcPr>
            <w:tcW w:w="1055" w:type="dxa"/>
            <w:vAlign w:val="center"/>
            <w:hideMark/>
          </w:tcPr>
          <w:p w14:paraId="253FFFAC" w14:textId="07438857" w:rsidR="00001671" w:rsidRPr="00FC794C" w:rsidRDefault="00014AA1" w:rsidP="00014AA1">
            <w:pPr>
              <w:pStyle w:val="TableTextCentered"/>
              <w:spacing w:before="20" w:after="20"/>
              <w:rPr>
                <w:sz w:val="24"/>
                <w:szCs w:val="24"/>
              </w:rPr>
            </w:pPr>
            <w:r>
              <w:t>NA</w:t>
            </w:r>
          </w:p>
        </w:tc>
        <w:tc>
          <w:tcPr>
            <w:tcW w:w="1055" w:type="dxa"/>
            <w:vAlign w:val="center"/>
            <w:hideMark/>
          </w:tcPr>
          <w:p w14:paraId="23403F21" w14:textId="4E9774C6" w:rsidR="00001671" w:rsidRPr="00FC794C" w:rsidRDefault="00014AA1" w:rsidP="00014AA1">
            <w:pPr>
              <w:pStyle w:val="TableTextCentered"/>
              <w:spacing w:before="20" w:after="20"/>
              <w:rPr>
                <w:sz w:val="24"/>
                <w:szCs w:val="24"/>
              </w:rPr>
            </w:pPr>
            <w:r>
              <w:t>NA</w:t>
            </w:r>
          </w:p>
        </w:tc>
        <w:tc>
          <w:tcPr>
            <w:tcW w:w="1055" w:type="dxa"/>
            <w:vAlign w:val="center"/>
            <w:hideMark/>
          </w:tcPr>
          <w:p w14:paraId="72C2AB91" w14:textId="5992ABA0" w:rsidR="00001671" w:rsidRPr="00FC794C" w:rsidRDefault="00014AA1" w:rsidP="00014AA1">
            <w:pPr>
              <w:pStyle w:val="TableTextCentered"/>
              <w:spacing w:before="20" w:after="20"/>
              <w:rPr>
                <w:sz w:val="24"/>
                <w:szCs w:val="24"/>
              </w:rPr>
            </w:pPr>
            <w:r>
              <w:t>NA</w:t>
            </w:r>
          </w:p>
        </w:tc>
        <w:tc>
          <w:tcPr>
            <w:tcW w:w="1055" w:type="dxa"/>
            <w:vAlign w:val="center"/>
            <w:hideMark/>
          </w:tcPr>
          <w:p w14:paraId="313CC250" w14:textId="24BB2C52" w:rsidR="00001671" w:rsidRPr="00FC794C" w:rsidRDefault="00014AA1" w:rsidP="00014AA1">
            <w:pPr>
              <w:pStyle w:val="TableTextCentered"/>
              <w:spacing w:before="20" w:after="20"/>
              <w:rPr>
                <w:sz w:val="24"/>
                <w:szCs w:val="24"/>
              </w:rPr>
            </w:pPr>
            <w:r>
              <w:t>NA</w:t>
            </w:r>
          </w:p>
        </w:tc>
        <w:tc>
          <w:tcPr>
            <w:tcW w:w="944" w:type="dxa"/>
            <w:vAlign w:val="center"/>
            <w:hideMark/>
          </w:tcPr>
          <w:p w14:paraId="02F75733" w14:textId="06609264" w:rsidR="00001671" w:rsidRPr="00FC794C" w:rsidRDefault="00014AA1" w:rsidP="00014AA1">
            <w:pPr>
              <w:pStyle w:val="TableTextCentered"/>
              <w:spacing w:before="20" w:after="20"/>
              <w:rPr>
                <w:sz w:val="24"/>
                <w:szCs w:val="24"/>
              </w:rPr>
            </w:pPr>
            <w:r>
              <w:t>NA</w:t>
            </w:r>
          </w:p>
        </w:tc>
        <w:tc>
          <w:tcPr>
            <w:tcW w:w="1175" w:type="dxa"/>
            <w:vAlign w:val="center"/>
            <w:hideMark/>
          </w:tcPr>
          <w:p w14:paraId="65D8F4B9" w14:textId="343A540E" w:rsidR="00001671" w:rsidRPr="00FC794C" w:rsidRDefault="00001671" w:rsidP="00014AA1">
            <w:pPr>
              <w:pStyle w:val="TableTextCentered"/>
              <w:spacing w:before="20" w:after="20"/>
              <w:rPr>
                <w:sz w:val="24"/>
                <w:szCs w:val="24"/>
              </w:rPr>
            </w:pPr>
            <w:r w:rsidRPr="00FC794C">
              <w:t>88.8</w:t>
            </w:r>
          </w:p>
        </w:tc>
      </w:tr>
      <w:tr w:rsidR="00001671" w:rsidRPr="001913D9" w14:paraId="04922946" w14:textId="77777777" w:rsidTr="00014AA1">
        <w:tc>
          <w:tcPr>
            <w:tcW w:w="2117" w:type="dxa"/>
            <w:hideMark/>
          </w:tcPr>
          <w:p w14:paraId="33A5B026" w14:textId="500B04C6" w:rsidR="00001671" w:rsidRPr="00113484" w:rsidRDefault="00001671" w:rsidP="00001671">
            <w:pPr>
              <w:pStyle w:val="TableText"/>
              <w:spacing w:before="20" w:after="20"/>
            </w:pPr>
            <w:r>
              <w:t>White</w:t>
            </w:r>
          </w:p>
        </w:tc>
        <w:tc>
          <w:tcPr>
            <w:tcW w:w="888" w:type="dxa"/>
            <w:vAlign w:val="center"/>
            <w:hideMark/>
          </w:tcPr>
          <w:p w14:paraId="76636F94" w14:textId="3CB764F1" w:rsidR="00001671" w:rsidRPr="00FC794C" w:rsidRDefault="00001671" w:rsidP="00014AA1">
            <w:pPr>
              <w:pStyle w:val="TableTextCentered"/>
              <w:spacing w:before="20" w:after="20"/>
              <w:rPr>
                <w:sz w:val="24"/>
                <w:szCs w:val="24"/>
              </w:rPr>
            </w:pPr>
            <w:r w:rsidRPr="00FC794C">
              <w:t>192</w:t>
            </w:r>
          </w:p>
        </w:tc>
        <w:tc>
          <w:tcPr>
            <w:tcW w:w="1055" w:type="dxa"/>
            <w:vAlign w:val="center"/>
            <w:hideMark/>
          </w:tcPr>
          <w:p w14:paraId="5FBC6F6F" w14:textId="62A852CE" w:rsidR="00001671" w:rsidRPr="00FC794C" w:rsidRDefault="00001671" w:rsidP="00014AA1">
            <w:pPr>
              <w:pStyle w:val="TableTextCentered"/>
              <w:spacing w:before="20" w:after="20"/>
              <w:rPr>
                <w:sz w:val="24"/>
                <w:szCs w:val="24"/>
              </w:rPr>
            </w:pPr>
            <w:r w:rsidRPr="00FC794C">
              <w:t>92.1</w:t>
            </w:r>
          </w:p>
        </w:tc>
        <w:tc>
          <w:tcPr>
            <w:tcW w:w="1055" w:type="dxa"/>
            <w:vAlign w:val="center"/>
            <w:hideMark/>
          </w:tcPr>
          <w:p w14:paraId="5B0BDA1A" w14:textId="6E7DA032" w:rsidR="00001671" w:rsidRPr="00FC794C" w:rsidRDefault="00001671" w:rsidP="00014AA1">
            <w:pPr>
              <w:pStyle w:val="TableTextCentered"/>
              <w:spacing w:before="20" w:after="20"/>
              <w:rPr>
                <w:sz w:val="24"/>
                <w:szCs w:val="24"/>
              </w:rPr>
            </w:pPr>
            <w:r w:rsidRPr="00FC794C">
              <w:t>95.7</w:t>
            </w:r>
          </w:p>
        </w:tc>
        <w:tc>
          <w:tcPr>
            <w:tcW w:w="1055" w:type="dxa"/>
            <w:vAlign w:val="center"/>
            <w:hideMark/>
          </w:tcPr>
          <w:p w14:paraId="70BAFD0C" w14:textId="64778590" w:rsidR="00001671" w:rsidRPr="00FC794C" w:rsidRDefault="00001671" w:rsidP="00014AA1">
            <w:pPr>
              <w:pStyle w:val="TableTextCentered"/>
              <w:spacing w:before="20" w:after="20"/>
              <w:rPr>
                <w:sz w:val="24"/>
                <w:szCs w:val="24"/>
              </w:rPr>
            </w:pPr>
            <w:r w:rsidRPr="00FC794C">
              <w:t>94.3</w:t>
            </w:r>
          </w:p>
        </w:tc>
        <w:tc>
          <w:tcPr>
            <w:tcW w:w="1055" w:type="dxa"/>
            <w:vAlign w:val="center"/>
            <w:hideMark/>
          </w:tcPr>
          <w:p w14:paraId="508A9AE3" w14:textId="584BD8A0" w:rsidR="00001671" w:rsidRPr="00FC794C" w:rsidRDefault="00001671" w:rsidP="00014AA1">
            <w:pPr>
              <w:pStyle w:val="TableTextCentered"/>
              <w:spacing w:before="20" w:after="20"/>
              <w:rPr>
                <w:sz w:val="24"/>
                <w:szCs w:val="24"/>
              </w:rPr>
            </w:pPr>
            <w:r w:rsidRPr="00FC794C">
              <w:t>94.8</w:t>
            </w:r>
          </w:p>
        </w:tc>
        <w:tc>
          <w:tcPr>
            <w:tcW w:w="944" w:type="dxa"/>
            <w:vAlign w:val="center"/>
            <w:hideMark/>
          </w:tcPr>
          <w:p w14:paraId="7064D519" w14:textId="70C260DE" w:rsidR="00001671" w:rsidRPr="00FC794C" w:rsidRDefault="00001671" w:rsidP="00014AA1">
            <w:pPr>
              <w:pStyle w:val="TableTextCentered"/>
              <w:tabs>
                <w:tab w:val="decimal" w:pos="421"/>
              </w:tabs>
              <w:spacing w:before="20" w:after="20"/>
              <w:rPr>
                <w:sz w:val="24"/>
                <w:szCs w:val="24"/>
              </w:rPr>
            </w:pPr>
            <w:r w:rsidRPr="00FC794C">
              <w:t>2.7</w:t>
            </w:r>
          </w:p>
        </w:tc>
        <w:tc>
          <w:tcPr>
            <w:tcW w:w="1175" w:type="dxa"/>
            <w:vAlign w:val="center"/>
            <w:hideMark/>
          </w:tcPr>
          <w:p w14:paraId="675009BB" w14:textId="6C0B1051" w:rsidR="00001671" w:rsidRPr="00FC794C" w:rsidRDefault="00001671" w:rsidP="00014AA1">
            <w:pPr>
              <w:pStyle w:val="TableTextCentered"/>
              <w:spacing w:before="20" w:after="20"/>
              <w:rPr>
                <w:sz w:val="24"/>
                <w:szCs w:val="24"/>
              </w:rPr>
            </w:pPr>
            <w:r w:rsidRPr="00FC794C">
              <w:t>93.2</w:t>
            </w:r>
          </w:p>
        </w:tc>
      </w:tr>
      <w:tr w:rsidR="00001671" w:rsidRPr="001913D9" w14:paraId="1FF1A076" w14:textId="77777777" w:rsidTr="00014AA1">
        <w:trPr>
          <w:cnfStyle w:val="000000100000" w:firstRow="0" w:lastRow="0" w:firstColumn="0" w:lastColumn="0" w:oddVBand="0" w:evenVBand="0" w:oddHBand="1" w:evenHBand="0" w:firstRowFirstColumn="0" w:firstRowLastColumn="0" w:lastRowFirstColumn="0" w:lastRowLastColumn="0"/>
        </w:trPr>
        <w:tc>
          <w:tcPr>
            <w:tcW w:w="2117" w:type="dxa"/>
            <w:hideMark/>
          </w:tcPr>
          <w:p w14:paraId="764609D7" w14:textId="51C30C80" w:rsidR="00001671" w:rsidRPr="00113484" w:rsidRDefault="00001671" w:rsidP="00001671">
            <w:pPr>
              <w:pStyle w:val="TableText"/>
              <w:spacing w:before="20" w:after="20"/>
            </w:pPr>
            <w:r>
              <w:t>High need</w:t>
            </w:r>
          </w:p>
        </w:tc>
        <w:tc>
          <w:tcPr>
            <w:tcW w:w="888" w:type="dxa"/>
            <w:vAlign w:val="center"/>
            <w:hideMark/>
          </w:tcPr>
          <w:p w14:paraId="77F46BC5" w14:textId="7F7DF460" w:rsidR="00001671" w:rsidRPr="00FC794C" w:rsidRDefault="00001671" w:rsidP="00014AA1">
            <w:pPr>
              <w:pStyle w:val="TableTextCentered"/>
              <w:spacing w:before="20" w:after="20"/>
              <w:rPr>
                <w:sz w:val="24"/>
                <w:szCs w:val="24"/>
              </w:rPr>
            </w:pPr>
            <w:r w:rsidRPr="00FC794C">
              <w:t>83</w:t>
            </w:r>
          </w:p>
        </w:tc>
        <w:tc>
          <w:tcPr>
            <w:tcW w:w="1055" w:type="dxa"/>
            <w:vAlign w:val="center"/>
            <w:hideMark/>
          </w:tcPr>
          <w:p w14:paraId="76D76FB5" w14:textId="1E14F7F2" w:rsidR="00001671" w:rsidRPr="00FC794C" w:rsidRDefault="00001671" w:rsidP="00014AA1">
            <w:pPr>
              <w:pStyle w:val="TableTextCentered"/>
              <w:spacing w:before="20" w:after="20"/>
              <w:rPr>
                <w:sz w:val="24"/>
                <w:szCs w:val="24"/>
              </w:rPr>
            </w:pPr>
            <w:r w:rsidRPr="00FC794C">
              <w:t>79.1</w:t>
            </w:r>
          </w:p>
        </w:tc>
        <w:tc>
          <w:tcPr>
            <w:tcW w:w="1055" w:type="dxa"/>
            <w:vAlign w:val="center"/>
            <w:hideMark/>
          </w:tcPr>
          <w:p w14:paraId="41E5586F" w14:textId="2578B623" w:rsidR="00001671" w:rsidRPr="00FC794C" w:rsidRDefault="00001671" w:rsidP="00014AA1">
            <w:pPr>
              <w:pStyle w:val="TableTextCentered"/>
              <w:spacing w:before="20" w:after="20"/>
              <w:rPr>
                <w:sz w:val="24"/>
                <w:szCs w:val="24"/>
              </w:rPr>
            </w:pPr>
            <w:r w:rsidRPr="00FC794C">
              <w:t>85.2</w:t>
            </w:r>
          </w:p>
        </w:tc>
        <w:tc>
          <w:tcPr>
            <w:tcW w:w="1055" w:type="dxa"/>
            <w:vAlign w:val="center"/>
            <w:hideMark/>
          </w:tcPr>
          <w:p w14:paraId="167E6089" w14:textId="22F03189" w:rsidR="00001671" w:rsidRPr="00FC794C" w:rsidRDefault="00001671" w:rsidP="00014AA1">
            <w:pPr>
              <w:pStyle w:val="TableTextCentered"/>
              <w:spacing w:before="20" w:after="20"/>
              <w:rPr>
                <w:sz w:val="24"/>
                <w:szCs w:val="24"/>
              </w:rPr>
            </w:pPr>
            <w:r w:rsidRPr="00FC794C">
              <w:t>86.8</w:t>
            </w:r>
          </w:p>
        </w:tc>
        <w:tc>
          <w:tcPr>
            <w:tcW w:w="1055" w:type="dxa"/>
            <w:vAlign w:val="center"/>
            <w:hideMark/>
          </w:tcPr>
          <w:p w14:paraId="094A22D1" w14:textId="73A91FEB" w:rsidR="00001671" w:rsidRPr="00FC794C" w:rsidRDefault="00001671" w:rsidP="00014AA1">
            <w:pPr>
              <w:pStyle w:val="TableTextCentered"/>
              <w:spacing w:before="20" w:after="20"/>
              <w:rPr>
                <w:sz w:val="24"/>
                <w:szCs w:val="24"/>
              </w:rPr>
            </w:pPr>
            <w:r w:rsidRPr="00FC794C">
              <w:t>85.5</w:t>
            </w:r>
          </w:p>
        </w:tc>
        <w:tc>
          <w:tcPr>
            <w:tcW w:w="944" w:type="dxa"/>
            <w:vAlign w:val="center"/>
            <w:hideMark/>
          </w:tcPr>
          <w:p w14:paraId="7C26647E" w14:textId="3A3A81B1" w:rsidR="00001671" w:rsidRPr="00FC794C" w:rsidRDefault="00001671" w:rsidP="00014AA1">
            <w:pPr>
              <w:pStyle w:val="TableTextCentered"/>
              <w:tabs>
                <w:tab w:val="decimal" w:pos="421"/>
              </w:tabs>
              <w:spacing w:before="20" w:after="20"/>
              <w:rPr>
                <w:sz w:val="24"/>
                <w:szCs w:val="24"/>
              </w:rPr>
            </w:pPr>
            <w:r w:rsidRPr="00FC794C">
              <w:t>6.4</w:t>
            </w:r>
          </w:p>
        </w:tc>
        <w:tc>
          <w:tcPr>
            <w:tcW w:w="1175" w:type="dxa"/>
            <w:vAlign w:val="center"/>
            <w:hideMark/>
          </w:tcPr>
          <w:p w14:paraId="67EA3B4B" w14:textId="718E3EEF" w:rsidR="00001671" w:rsidRPr="00FC794C" w:rsidRDefault="00001671" w:rsidP="00014AA1">
            <w:pPr>
              <w:pStyle w:val="TableTextCentered"/>
              <w:spacing w:before="20" w:after="20"/>
              <w:rPr>
                <w:sz w:val="24"/>
                <w:szCs w:val="24"/>
              </w:rPr>
            </w:pPr>
            <w:r w:rsidRPr="00FC794C">
              <w:t>82.4</w:t>
            </w:r>
          </w:p>
        </w:tc>
      </w:tr>
      <w:tr w:rsidR="00001671" w:rsidRPr="001913D9" w14:paraId="365504C3" w14:textId="77777777" w:rsidTr="00014AA1">
        <w:tc>
          <w:tcPr>
            <w:tcW w:w="2117" w:type="dxa"/>
            <w:hideMark/>
          </w:tcPr>
          <w:p w14:paraId="13A59E25" w14:textId="42C36BE8" w:rsidR="00001671" w:rsidRPr="00113484" w:rsidRDefault="00001671" w:rsidP="00001671">
            <w:pPr>
              <w:pStyle w:val="TableText"/>
              <w:spacing w:before="20" w:after="20"/>
            </w:pPr>
            <w:r>
              <w:rPr>
                <w:rFonts w:eastAsia="Calibri"/>
              </w:rPr>
              <w:t>Economically disadvantaged</w:t>
            </w:r>
            <w:r>
              <w:t xml:space="preserve"> </w:t>
            </w:r>
          </w:p>
        </w:tc>
        <w:tc>
          <w:tcPr>
            <w:tcW w:w="888" w:type="dxa"/>
            <w:vAlign w:val="center"/>
            <w:hideMark/>
          </w:tcPr>
          <w:p w14:paraId="53B0ABA9" w14:textId="79115CA5" w:rsidR="00001671" w:rsidRPr="00FC794C" w:rsidRDefault="00001671" w:rsidP="00014AA1">
            <w:pPr>
              <w:pStyle w:val="TableTextCentered"/>
              <w:spacing w:before="20" w:after="20"/>
              <w:rPr>
                <w:sz w:val="24"/>
                <w:szCs w:val="24"/>
              </w:rPr>
            </w:pPr>
            <w:r w:rsidRPr="00FC794C">
              <w:t>64</w:t>
            </w:r>
          </w:p>
        </w:tc>
        <w:tc>
          <w:tcPr>
            <w:tcW w:w="1055" w:type="dxa"/>
            <w:vAlign w:val="center"/>
            <w:hideMark/>
          </w:tcPr>
          <w:p w14:paraId="3BB65167" w14:textId="2A1C0FAB" w:rsidR="00001671" w:rsidRPr="00FC794C" w:rsidRDefault="00001671" w:rsidP="00014AA1">
            <w:pPr>
              <w:pStyle w:val="TableTextCentered"/>
              <w:spacing w:before="20" w:after="20"/>
              <w:rPr>
                <w:sz w:val="24"/>
                <w:szCs w:val="24"/>
              </w:rPr>
            </w:pPr>
            <w:r w:rsidRPr="00FC794C">
              <w:t>81.4</w:t>
            </w:r>
          </w:p>
        </w:tc>
        <w:tc>
          <w:tcPr>
            <w:tcW w:w="1055" w:type="dxa"/>
            <w:vAlign w:val="center"/>
            <w:hideMark/>
          </w:tcPr>
          <w:p w14:paraId="5C5DC28B" w14:textId="1191D1FD" w:rsidR="00001671" w:rsidRPr="00FC794C" w:rsidRDefault="00001671" w:rsidP="00014AA1">
            <w:pPr>
              <w:pStyle w:val="TableTextCentered"/>
              <w:spacing w:before="20" w:after="20"/>
              <w:rPr>
                <w:sz w:val="24"/>
                <w:szCs w:val="24"/>
              </w:rPr>
            </w:pPr>
            <w:r w:rsidRPr="00FC794C">
              <w:t>87.5</w:t>
            </w:r>
          </w:p>
        </w:tc>
        <w:tc>
          <w:tcPr>
            <w:tcW w:w="1055" w:type="dxa"/>
            <w:vAlign w:val="center"/>
            <w:hideMark/>
          </w:tcPr>
          <w:p w14:paraId="13FD3E71" w14:textId="22319999" w:rsidR="00001671" w:rsidRPr="00FC794C" w:rsidRDefault="00001671" w:rsidP="00014AA1">
            <w:pPr>
              <w:pStyle w:val="TableTextCentered"/>
              <w:spacing w:before="20" w:after="20"/>
              <w:rPr>
                <w:sz w:val="24"/>
                <w:szCs w:val="24"/>
              </w:rPr>
            </w:pPr>
            <w:r w:rsidRPr="00FC794C">
              <w:t>85.2</w:t>
            </w:r>
          </w:p>
        </w:tc>
        <w:tc>
          <w:tcPr>
            <w:tcW w:w="1055" w:type="dxa"/>
            <w:vAlign w:val="center"/>
            <w:hideMark/>
          </w:tcPr>
          <w:p w14:paraId="755136C3" w14:textId="63DE4F62" w:rsidR="00001671" w:rsidRPr="00FC794C" w:rsidRDefault="00001671" w:rsidP="00014AA1">
            <w:pPr>
              <w:pStyle w:val="TableTextCentered"/>
              <w:spacing w:before="20" w:after="20"/>
              <w:rPr>
                <w:sz w:val="24"/>
                <w:szCs w:val="24"/>
              </w:rPr>
            </w:pPr>
            <w:r w:rsidRPr="00FC794C">
              <w:t>87.5</w:t>
            </w:r>
          </w:p>
        </w:tc>
        <w:tc>
          <w:tcPr>
            <w:tcW w:w="944" w:type="dxa"/>
            <w:vAlign w:val="center"/>
            <w:hideMark/>
          </w:tcPr>
          <w:p w14:paraId="47AEBC25" w14:textId="62984368" w:rsidR="00001671" w:rsidRPr="00FC794C" w:rsidRDefault="00001671" w:rsidP="00014AA1">
            <w:pPr>
              <w:pStyle w:val="TableTextCentered"/>
              <w:tabs>
                <w:tab w:val="decimal" w:pos="421"/>
              </w:tabs>
              <w:spacing w:before="20" w:after="20"/>
              <w:rPr>
                <w:sz w:val="24"/>
                <w:szCs w:val="24"/>
              </w:rPr>
            </w:pPr>
            <w:r w:rsidRPr="00FC794C">
              <w:t>6.1</w:t>
            </w:r>
          </w:p>
        </w:tc>
        <w:tc>
          <w:tcPr>
            <w:tcW w:w="1175" w:type="dxa"/>
            <w:vAlign w:val="center"/>
            <w:hideMark/>
          </w:tcPr>
          <w:p w14:paraId="1574A119" w14:textId="065EE0B3" w:rsidR="00001671" w:rsidRPr="00FC794C" w:rsidRDefault="00001671" w:rsidP="00014AA1">
            <w:pPr>
              <w:pStyle w:val="TableTextCentered"/>
              <w:spacing w:before="20" w:after="20"/>
              <w:rPr>
                <w:sz w:val="24"/>
                <w:szCs w:val="24"/>
              </w:rPr>
            </w:pPr>
            <w:r w:rsidRPr="00FC794C">
              <w:t>81.7</w:t>
            </w:r>
          </w:p>
        </w:tc>
      </w:tr>
      <w:tr w:rsidR="00001671" w:rsidRPr="001913D9" w14:paraId="15371FEA" w14:textId="77777777" w:rsidTr="00014AA1">
        <w:trPr>
          <w:cnfStyle w:val="000000100000" w:firstRow="0" w:lastRow="0" w:firstColumn="0" w:lastColumn="0" w:oddVBand="0" w:evenVBand="0" w:oddHBand="1" w:evenHBand="0" w:firstRowFirstColumn="0" w:firstRowLastColumn="0" w:lastRowFirstColumn="0" w:lastRowLastColumn="0"/>
        </w:trPr>
        <w:tc>
          <w:tcPr>
            <w:tcW w:w="2117" w:type="dxa"/>
            <w:hideMark/>
          </w:tcPr>
          <w:p w14:paraId="76A48E05" w14:textId="5E0F8237" w:rsidR="00001671" w:rsidRPr="00113484" w:rsidRDefault="00001671" w:rsidP="00001671">
            <w:pPr>
              <w:pStyle w:val="TableText"/>
              <w:spacing w:before="20" w:after="20"/>
            </w:pPr>
            <w:r>
              <w:t>ELs and former ELs</w:t>
            </w:r>
          </w:p>
        </w:tc>
        <w:tc>
          <w:tcPr>
            <w:tcW w:w="888" w:type="dxa"/>
            <w:vAlign w:val="center"/>
            <w:hideMark/>
          </w:tcPr>
          <w:p w14:paraId="21E94636" w14:textId="00DEE66F" w:rsidR="00001671" w:rsidRPr="00FC794C" w:rsidRDefault="00001671" w:rsidP="00014AA1">
            <w:pPr>
              <w:pStyle w:val="TableTextCentered"/>
              <w:spacing w:before="20" w:after="20"/>
              <w:rPr>
                <w:sz w:val="24"/>
                <w:szCs w:val="24"/>
              </w:rPr>
            </w:pPr>
            <w:r w:rsidRPr="00FC794C">
              <w:t>8</w:t>
            </w:r>
          </w:p>
        </w:tc>
        <w:tc>
          <w:tcPr>
            <w:tcW w:w="1055" w:type="dxa"/>
            <w:vAlign w:val="center"/>
            <w:hideMark/>
          </w:tcPr>
          <w:p w14:paraId="0D374AC8" w14:textId="4D57D3EB" w:rsidR="00001671" w:rsidRPr="00FC794C" w:rsidRDefault="00014AA1" w:rsidP="00014AA1">
            <w:pPr>
              <w:pStyle w:val="TableTextCentered"/>
              <w:spacing w:before="20" w:after="20"/>
              <w:rPr>
                <w:sz w:val="24"/>
                <w:szCs w:val="24"/>
              </w:rPr>
            </w:pPr>
            <w:r>
              <w:t>NA</w:t>
            </w:r>
          </w:p>
        </w:tc>
        <w:tc>
          <w:tcPr>
            <w:tcW w:w="1055" w:type="dxa"/>
            <w:vAlign w:val="center"/>
            <w:hideMark/>
          </w:tcPr>
          <w:p w14:paraId="1D3C80DF" w14:textId="023AD4AB" w:rsidR="00001671" w:rsidRPr="00FC794C" w:rsidRDefault="00001671" w:rsidP="00014AA1">
            <w:pPr>
              <w:pStyle w:val="TableTextCentered"/>
              <w:spacing w:before="20" w:after="20"/>
              <w:rPr>
                <w:sz w:val="24"/>
                <w:szCs w:val="24"/>
              </w:rPr>
            </w:pPr>
            <w:r w:rsidRPr="00FC794C">
              <w:t>100</w:t>
            </w:r>
          </w:p>
        </w:tc>
        <w:tc>
          <w:tcPr>
            <w:tcW w:w="1055" w:type="dxa"/>
            <w:vAlign w:val="center"/>
            <w:hideMark/>
          </w:tcPr>
          <w:p w14:paraId="3528B6EA" w14:textId="1DFA6834" w:rsidR="00001671" w:rsidRPr="00FC794C" w:rsidRDefault="00014AA1" w:rsidP="00014AA1">
            <w:pPr>
              <w:pStyle w:val="TableTextCentered"/>
              <w:spacing w:before="20" w:after="20"/>
              <w:rPr>
                <w:sz w:val="24"/>
                <w:szCs w:val="24"/>
              </w:rPr>
            </w:pPr>
            <w:r>
              <w:t>NA</w:t>
            </w:r>
          </w:p>
        </w:tc>
        <w:tc>
          <w:tcPr>
            <w:tcW w:w="1055" w:type="dxa"/>
            <w:vAlign w:val="center"/>
            <w:hideMark/>
          </w:tcPr>
          <w:p w14:paraId="75FE08EB" w14:textId="25FD5B45" w:rsidR="00001671" w:rsidRPr="00FC794C" w:rsidRDefault="00001671" w:rsidP="00014AA1">
            <w:pPr>
              <w:pStyle w:val="TableTextCentered"/>
              <w:spacing w:before="20" w:after="20"/>
              <w:rPr>
                <w:sz w:val="24"/>
                <w:szCs w:val="24"/>
              </w:rPr>
            </w:pPr>
            <w:r w:rsidRPr="00FC794C">
              <w:t>62.5</w:t>
            </w:r>
          </w:p>
        </w:tc>
        <w:tc>
          <w:tcPr>
            <w:tcW w:w="944" w:type="dxa"/>
            <w:vAlign w:val="center"/>
            <w:hideMark/>
          </w:tcPr>
          <w:p w14:paraId="2DA91E60" w14:textId="7D7ECBFD" w:rsidR="00001671" w:rsidRPr="00FC794C" w:rsidRDefault="00014AA1" w:rsidP="00014AA1">
            <w:pPr>
              <w:pStyle w:val="TableTextCentered"/>
              <w:spacing w:before="20" w:after="20"/>
              <w:rPr>
                <w:sz w:val="24"/>
                <w:szCs w:val="24"/>
              </w:rPr>
            </w:pPr>
            <w:r>
              <w:t>NA</w:t>
            </w:r>
          </w:p>
        </w:tc>
        <w:tc>
          <w:tcPr>
            <w:tcW w:w="1175" w:type="dxa"/>
            <w:vAlign w:val="center"/>
            <w:hideMark/>
          </w:tcPr>
          <w:p w14:paraId="4BFF1E38" w14:textId="03A33F6C" w:rsidR="00001671" w:rsidRPr="00FC794C" w:rsidRDefault="00001671" w:rsidP="00014AA1">
            <w:pPr>
              <w:pStyle w:val="TableTextCentered"/>
              <w:spacing w:before="20" w:after="20"/>
              <w:rPr>
                <w:sz w:val="24"/>
                <w:szCs w:val="24"/>
              </w:rPr>
            </w:pPr>
            <w:r w:rsidRPr="00FC794C">
              <w:t>71.8</w:t>
            </w:r>
          </w:p>
        </w:tc>
      </w:tr>
      <w:tr w:rsidR="00001671" w:rsidRPr="001913D9" w14:paraId="73DB6086" w14:textId="77777777" w:rsidTr="00014AA1">
        <w:tc>
          <w:tcPr>
            <w:tcW w:w="2117" w:type="dxa"/>
            <w:hideMark/>
          </w:tcPr>
          <w:p w14:paraId="7ED0181D" w14:textId="4F7BF0CB" w:rsidR="00001671" w:rsidRPr="00113484" w:rsidRDefault="00001671" w:rsidP="00001671">
            <w:pPr>
              <w:pStyle w:val="TableText"/>
              <w:spacing w:before="20" w:after="20"/>
            </w:pPr>
            <w:r>
              <w:rPr>
                <w:rStyle w:val="normaltextrun"/>
                <w:rFonts w:eastAsia="Calibri" w:cs="Calibri"/>
                <w:szCs w:val="20"/>
              </w:rPr>
              <w:t>Students with disabilities</w:t>
            </w:r>
          </w:p>
        </w:tc>
        <w:tc>
          <w:tcPr>
            <w:tcW w:w="888" w:type="dxa"/>
            <w:vAlign w:val="center"/>
            <w:hideMark/>
          </w:tcPr>
          <w:p w14:paraId="103A1503" w14:textId="28C4B2CB" w:rsidR="00001671" w:rsidRPr="00FC794C" w:rsidRDefault="00001671" w:rsidP="00014AA1">
            <w:pPr>
              <w:pStyle w:val="TableTextCentered"/>
              <w:spacing w:before="20" w:after="20"/>
              <w:rPr>
                <w:sz w:val="24"/>
                <w:szCs w:val="24"/>
              </w:rPr>
            </w:pPr>
            <w:r w:rsidRPr="00FC794C">
              <w:t>44</w:t>
            </w:r>
          </w:p>
        </w:tc>
        <w:tc>
          <w:tcPr>
            <w:tcW w:w="1055" w:type="dxa"/>
            <w:vAlign w:val="center"/>
            <w:hideMark/>
          </w:tcPr>
          <w:p w14:paraId="1F44CCF6" w14:textId="1D0BD972" w:rsidR="00001671" w:rsidRPr="00FC794C" w:rsidRDefault="00001671" w:rsidP="00014AA1">
            <w:pPr>
              <w:pStyle w:val="TableTextCentered"/>
              <w:spacing w:before="20" w:after="20"/>
              <w:rPr>
                <w:sz w:val="24"/>
                <w:szCs w:val="24"/>
              </w:rPr>
            </w:pPr>
            <w:r w:rsidRPr="00FC794C">
              <w:t>67.4</w:t>
            </w:r>
          </w:p>
        </w:tc>
        <w:tc>
          <w:tcPr>
            <w:tcW w:w="1055" w:type="dxa"/>
            <w:vAlign w:val="center"/>
            <w:hideMark/>
          </w:tcPr>
          <w:p w14:paraId="2D77CE0A" w14:textId="6AA1B561" w:rsidR="00001671" w:rsidRPr="00FC794C" w:rsidRDefault="00001671" w:rsidP="00014AA1">
            <w:pPr>
              <w:pStyle w:val="TableTextCentered"/>
              <w:spacing w:before="20" w:after="20"/>
              <w:rPr>
                <w:sz w:val="24"/>
                <w:szCs w:val="24"/>
              </w:rPr>
            </w:pPr>
            <w:r w:rsidRPr="00FC794C">
              <w:t>74.4</w:t>
            </w:r>
          </w:p>
        </w:tc>
        <w:tc>
          <w:tcPr>
            <w:tcW w:w="1055" w:type="dxa"/>
            <w:vAlign w:val="center"/>
            <w:hideMark/>
          </w:tcPr>
          <w:p w14:paraId="682812D9" w14:textId="58B82CF5" w:rsidR="00001671" w:rsidRPr="00FC794C" w:rsidRDefault="00001671" w:rsidP="00014AA1">
            <w:pPr>
              <w:pStyle w:val="TableTextCentered"/>
              <w:spacing w:before="20" w:after="20"/>
              <w:rPr>
                <w:sz w:val="24"/>
                <w:szCs w:val="24"/>
              </w:rPr>
            </w:pPr>
            <w:r w:rsidRPr="00FC794C">
              <w:t>78.0</w:t>
            </w:r>
          </w:p>
        </w:tc>
        <w:tc>
          <w:tcPr>
            <w:tcW w:w="1055" w:type="dxa"/>
            <w:vAlign w:val="center"/>
            <w:hideMark/>
          </w:tcPr>
          <w:p w14:paraId="6467F808" w14:textId="2CA18594" w:rsidR="00001671" w:rsidRPr="00FC794C" w:rsidRDefault="00001671" w:rsidP="00014AA1">
            <w:pPr>
              <w:pStyle w:val="TableTextCentered"/>
              <w:spacing w:before="20" w:after="20"/>
              <w:rPr>
                <w:sz w:val="24"/>
                <w:szCs w:val="24"/>
              </w:rPr>
            </w:pPr>
            <w:r w:rsidRPr="00FC794C">
              <w:t>79.5</w:t>
            </w:r>
          </w:p>
        </w:tc>
        <w:tc>
          <w:tcPr>
            <w:tcW w:w="944" w:type="dxa"/>
            <w:vAlign w:val="center"/>
            <w:hideMark/>
          </w:tcPr>
          <w:p w14:paraId="03A325A6" w14:textId="4B8E38AF" w:rsidR="00001671" w:rsidRPr="00FC794C" w:rsidRDefault="00001671" w:rsidP="00014AA1">
            <w:pPr>
              <w:pStyle w:val="TableTextCentered"/>
              <w:spacing w:before="20" w:after="20"/>
              <w:rPr>
                <w:sz w:val="24"/>
                <w:szCs w:val="24"/>
              </w:rPr>
            </w:pPr>
            <w:r w:rsidRPr="00FC794C">
              <w:t>12.1</w:t>
            </w:r>
          </w:p>
        </w:tc>
        <w:tc>
          <w:tcPr>
            <w:tcW w:w="1175" w:type="dxa"/>
            <w:vAlign w:val="center"/>
            <w:hideMark/>
          </w:tcPr>
          <w:p w14:paraId="24E80382" w14:textId="2A217B13" w:rsidR="00001671" w:rsidRPr="00FC794C" w:rsidRDefault="00001671" w:rsidP="00014AA1">
            <w:pPr>
              <w:pStyle w:val="TableTextCentered"/>
              <w:spacing w:before="20" w:after="20"/>
              <w:rPr>
                <w:sz w:val="24"/>
                <w:szCs w:val="24"/>
              </w:rPr>
            </w:pPr>
            <w:r w:rsidRPr="00FC794C">
              <w:t>76.6</w:t>
            </w:r>
          </w:p>
        </w:tc>
      </w:tr>
    </w:tbl>
    <w:p w14:paraId="6DF42C2F" w14:textId="04BE6FE5" w:rsidR="00BD3F58" w:rsidRPr="001913D9" w:rsidRDefault="007E6C32" w:rsidP="007E6C32">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21</w:t>
        </w:r>
      </w:fldSimple>
      <w:r w:rsidRPr="00294F55">
        <w:rPr>
          <w:rStyle w:val="normaltextrun"/>
        </w:rPr>
        <w:t xml:space="preserve">. </w:t>
      </w:r>
      <w:r w:rsidR="00BD3F58" w:rsidRPr="001913D9">
        <w:t>Tewksbury Public Schools</w:t>
      </w:r>
      <w:r>
        <w:t xml:space="preserve">: </w:t>
      </w:r>
      <w:r w:rsidR="00BD3F58" w:rsidRPr="001913D9">
        <w:t>Five-Year Cohort Graduation Rates by Student Group, 2017</w:t>
      </w:r>
      <w:r w:rsidR="00001671">
        <w:t>-</w:t>
      </w:r>
      <w:r w:rsidR="00BD3F58" w:rsidRPr="001913D9">
        <w:t>2020 </w:t>
      </w:r>
    </w:p>
    <w:tbl>
      <w:tblPr>
        <w:tblStyle w:val="MSVTable11"/>
        <w:tblW w:w="5000" w:type="pct"/>
        <w:tblLook w:val="04A0" w:firstRow="1" w:lastRow="0" w:firstColumn="1" w:lastColumn="0" w:noHBand="0" w:noVBand="1"/>
      </w:tblPr>
      <w:tblGrid>
        <w:gridCol w:w="2117"/>
        <w:gridCol w:w="888"/>
        <w:gridCol w:w="1055"/>
        <w:gridCol w:w="1055"/>
        <w:gridCol w:w="1055"/>
        <w:gridCol w:w="1055"/>
        <w:gridCol w:w="944"/>
        <w:gridCol w:w="1175"/>
      </w:tblGrid>
      <w:tr w:rsidR="00001671" w:rsidRPr="001913D9" w14:paraId="20D611B5" w14:textId="77777777" w:rsidTr="00014AA1">
        <w:trPr>
          <w:cnfStyle w:val="100000000000" w:firstRow="1" w:lastRow="0" w:firstColumn="0" w:lastColumn="0" w:oddVBand="0" w:evenVBand="0" w:oddHBand="0" w:evenHBand="0" w:firstRowFirstColumn="0" w:firstRowLastColumn="0" w:lastRowFirstColumn="0" w:lastRowLastColumn="0"/>
        </w:trPr>
        <w:tc>
          <w:tcPr>
            <w:tcW w:w="2117" w:type="dxa"/>
            <w:vAlign w:val="center"/>
            <w:hideMark/>
          </w:tcPr>
          <w:p w14:paraId="79EAFCE4" w14:textId="61368F08" w:rsidR="00001671" w:rsidRPr="00E105B4" w:rsidRDefault="00001671" w:rsidP="00014AA1">
            <w:pPr>
              <w:pStyle w:val="TableColHeadingCenter"/>
              <w:spacing w:before="20" w:after="20"/>
            </w:pPr>
            <w:r>
              <w:rPr>
                <w:rStyle w:val="normaltextrun"/>
              </w:rPr>
              <w:t>Group</w:t>
            </w:r>
          </w:p>
        </w:tc>
        <w:tc>
          <w:tcPr>
            <w:tcW w:w="888" w:type="dxa"/>
            <w:vAlign w:val="center"/>
            <w:hideMark/>
          </w:tcPr>
          <w:p w14:paraId="751AFC99" w14:textId="77777777" w:rsidR="00001671" w:rsidRDefault="00001671" w:rsidP="00014AA1">
            <w:pPr>
              <w:pStyle w:val="TableColHeadingCenter"/>
              <w:spacing w:before="20" w:after="20"/>
            </w:pPr>
            <w:r>
              <w:rPr>
                <w:rStyle w:val="normaltextrun"/>
                <w:i/>
              </w:rPr>
              <w:t>N</w:t>
            </w:r>
          </w:p>
          <w:p w14:paraId="31F3E420" w14:textId="74A247E1" w:rsidR="00001671" w:rsidRPr="00E105B4" w:rsidRDefault="00001671" w:rsidP="00014AA1">
            <w:pPr>
              <w:pStyle w:val="TableColHeadingCenter"/>
              <w:spacing w:before="20" w:after="20"/>
            </w:pPr>
            <w:r>
              <w:rPr>
                <w:rStyle w:val="normaltextrun"/>
              </w:rPr>
              <w:t>(2020)</w:t>
            </w:r>
          </w:p>
        </w:tc>
        <w:tc>
          <w:tcPr>
            <w:tcW w:w="1055" w:type="dxa"/>
            <w:vAlign w:val="center"/>
            <w:hideMark/>
          </w:tcPr>
          <w:p w14:paraId="748364DB" w14:textId="10AC7FCC" w:rsidR="00001671" w:rsidRPr="00E105B4" w:rsidRDefault="00001671" w:rsidP="00014AA1">
            <w:pPr>
              <w:pStyle w:val="TableColHeadingCenter"/>
              <w:spacing w:before="20" w:after="20"/>
            </w:pPr>
            <w:r>
              <w:rPr>
                <w:rStyle w:val="normaltextrun"/>
              </w:rPr>
              <w:t>2017</w:t>
            </w:r>
          </w:p>
        </w:tc>
        <w:tc>
          <w:tcPr>
            <w:tcW w:w="1055" w:type="dxa"/>
            <w:vAlign w:val="center"/>
            <w:hideMark/>
          </w:tcPr>
          <w:p w14:paraId="6FC11F77" w14:textId="44AF6EBB" w:rsidR="00001671" w:rsidRPr="00E105B4" w:rsidRDefault="00001671" w:rsidP="00014AA1">
            <w:pPr>
              <w:pStyle w:val="TableColHeadingCenter"/>
              <w:spacing w:before="20" w:after="20"/>
            </w:pPr>
            <w:r>
              <w:rPr>
                <w:rStyle w:val="normaltextrun"/>
              </w:rPr>
              <w:t>2018</w:t>
            </w:r>
          </w:p>
        </w:tc>
        <w:tc>
          <w:tcPr>
            <w:tcW w:w="1055" w:type="dxa"/>
            <w:vAlign w:val="center"/>
            <w:hideMark/>
          </w:tcPr>
          <w:p w14:paraId="5EE10673" w14:textId="1937C990" w:rsidR="00001671" w:rsidRPr="00E105B4" w:rsidRDefault="00001671" w:rsidP="00014AA1">
            <w:pPr>
              <w:pStyle w:val="TableColHeadingCenter"/>
              <w:spacing w:before="20" w:after="20"/>
            </w:pPr>
            <w:r>
              <w:rPr>
                <w:rStyle w:val="normaltextrun"/>
              </w:rPr>
              <w:t>2019</w:t>
            </w:r>
          </w:p>
        </w:tc>
        <w:tc>
          <w:tcPr>
            <w:tcW w:w="1055" w:type="dxa"/>
            <w:vAlign w:val="center"/>
            <w:hideMark/>
          </w:tcPr>
          <w:p w14:paraId="79C14B1B" w14:textId="0C3C53AF" w:rsidR="00001671" w:rsidRPr="00E105B4" w:rsidRDefault="00001671" w:rsidP="00014AA1">
            <w:pPr>
              <w:pStyle w:val="TableColHeadingCenter"/>
              <w:spacing w:before="20" w:after="20"/>
            </w:pPr>
            <w:r>
              <w:rPr>
                <w:rStyle w:val="normaltextrun"/>
              </w:rPr>
              <w:t>2020</w:t>
            </w:r>
          </w:p>
        </w:tc>
        <w:tc>
          <w:tcPr>
            <w:tcW w:w="944" w:type="dxa"/>
            <w:vAlign w:val="center"/>
            <w:hideMark/>
          </w:tcPr>
          <w:p w14:paraId="076B4924" w14:textId="01632729" w:rsidR="00001671" w:rsidRPr="00E105B4" w:rsidRDefault="00001671" w:rsidP="00014AA1">
            <w:pPr>
              <w:pStyle w:val="TableColHeadingCenter"/>
              <w:spacing w:before="20" w:after="20"/>
            </w:pPr>
            <w:r>
              <w:rPr>
                <w:rStyle w:val="normaltextrun"/>
              </w:rPr>
              <w:t>4-year change</w:t>
            </w:r>
          </w:p>
        </w:tc>
        <w:tc>
          <w:tcPr>
            <w:tcW w:w="1175" w:type="dxa"/>
            <w:vAlign w:val="center"/>
            <w:hideMark/>
          </w:tcPr>
          <w:p w14:paraId="39E1A725" w14:textId="53E2076A" w:rsidR="00001671" w:rsidRPr="00E105B4" w:rsidRDefault="00001671" w:rsidP="00014AA1">
            <w:pPr>
              <w:pStyle w:val="TableColHeadingCenter"/>
              <w:spacing w:before="20" w:after="20"/>
            </w:pPr>
            <w:r>
              <w:rPr>
                <w:rStyle w:val="normaltextrun"/>
              </w:rPr>
              <w:t>State (2020)</w:t>
            </w:r>
          </w:p>
        </w:tc>
      </w:tr>
      <w:tr w:rsidR="00E105B4" w:rsidRPr="001913D9" w14:paraId="6E038511" w14:textId="77777777" w:rsidTr="00014AA1">
        <w:trPr>
          <w:cnfStyle w:val="000000100000" w:firstRow="0" w:lastRow="0" w:firstColumn="0" w:lastColumn="0" w:oddVBand="0" w:evenVBand="0" w:oddHBand="1" w:evenHBand="0" w:firstRowFirstColumn="0" w:firstRowLastColumn="0" w:lastRowFirstColumn="0" w:lastRowLastColumn="0"/>
        </w:trPr>
        <w:tc>
          <w:tcPr>
            <w:tcW w:w="2117" w:type="dxa"/>
            <w:hideMark/>
          </w:tcPr>
          <w:p w14:paraId="4F72095F" w14:textId="77777777" w:rsidR="008D0665" w:rsidRPr="00E105B4" w:rsidRDefault="008D0665" w:rsidP="00E105B4">
            <w:pPr>
              <w:pStyle w:val="TableText"/>
              <w:spacing w:before="20" w:after="20"/>
            </w:pPr>
            <w:r w:rsidRPr="00E105B4">
              <w:t>All </w:t>
            </w:r>
          </w:p>
        </w:tc>
        <w:tc>
          <w:tcPr>
            <w:tcW w:w="888" w:type="dxa"/>
            <w:vAlign w:val="center"/>
            <w:hideMark/>
          </w:tcPr>
          <w:p w14:paraId="64DE5953" w14:textId="0464A25F" w:rsidR="008D0665" w:rsidRPr="00FC794C" w:rsidRDefault="008D0665" w:rsidP="00014AA1">
            <w:pPr>
              <w:pStyle w:val="TableTextCentered"/>
              <w:spacing w:before="20" w:after="20"/>
              <w:rPr>
                <w:rFonts w:cs="Times New Roman"/>
                <w:sz w:val="24"/>
                <w:szCs w:val="24"/>
              </w:rPr>
            </w:pPr>
            <w:r w:rsidRPr="00FC794C">
              <w:t>234</w:t>
            </w:r>
          </w:p>
        </w:tc>
        <w:tc>
          <w:tcPr>
            <w:tcW w:w="1055" w:type="dxa"/>
            <w:vAlign w:val="center"/>
            <w:hideMark/>
          </w:tcPr>
          <w:p w14:paraId="4115C0DC" w14:textId="23B5DAEC" w:rsidR="008D0665" w:rsidRPr="00FC794C" w:rsidRDefault="008D0665" w:rsidP="00014AA1">
            <w:pPr>
              <w:pStyle w:val="TableTextCentered"/>
              <w:spacing w:before="20" w:after="20"/>
              <w:rPr>
                <w:rFonts w:cs="Times New Roman"/>
                <w:sz w:val="24"/>
                <w:szCs w:val="24"/>
              </w:rPr>
            </w:pPr>
            <w:r w:rsidRPr="00FC794C">
              <w:t>94.9</w:t>
            </w:r>
          </w:p>
        </w:tc>
        <w:tc>
          <w:tcPr>
            <w:tcW w:w="1055" w:type="dxa"/>
            <w:vAlign w:val="center"/>
            <w:hideMark/>
          </w:tcPr>
          <w:p w14:paraId="7A948D7D" w14:textId="129C635C" w:rsidR="008D0665" w:rsidRPr="00FC794C" w:rsidRDefault="008D0665" w:rsidP="00014AA1">
            <w:pPr>
              <w:pStyle w:val="TableTextCentered"/>
              <w:spacing w:before="20" w:after="20"/>
              <w:rPr>
                <w:rFonts w:cs="Times New Roman"/>
                <w:sz w:val="24"/>
                <w:szCs w:val="24"/>
              </w:rPr>
            </w:pPr>
            <w:r w:rsidRPr="00FC794C">
              <w:t>91.0</w:t>
            </w:r>
          </w:p>
        </w:tc>
        <w:tc>
          <w:tcPr>
            <w:tcW w:w="1055" w:type="dxa"/>
            <w:vAlign w:val="center"/>
            <w:hideMark/>
          </w:tcPr>
          <w:p w14:paraId="3004DEE2" w14:textId="149C68D0" w:rsidR="008D0665" w:rsidRPr="00FC794C" w:rsidRDefault="008D0665" w:rsidP="00014AA1">
            <w:pPr>
              <w:pStyle w:val="TableTextCentered"/>
              <w:spacing w:before="20" w:after="20"/>
              <w:rPr>
                <w:rFonts w:cs="Times New Roman"/>
                <w:sz w:val="24"/>
                <w:szCs w:val="24"/>
              </w:rPr>
            </w:pPr>
            <w:r w:rsidRPr="00FC794C">
              <w:t>96.1</w:t>
            </w:r>
          </w:p>
        </w:tc>
        <w:tc>
          <w:tcPr>
            <w:tcW w:w="1055" w:type="dxa"/>
            <w:vAlign w:val="center"/>
            <w:hideMark/>
          </w:tcPr>
          <w:p w14:paraId="45E76249" w14:textId="4F6DA35E" w:rsidR="008D0665" w:rsidRPr="00FC794C" w:rsidRDefault="008D0665" w:rsidP="00014AA1">
            <w:pPr>
              <w:pStyle w:val="TableTextCentered"/>
              <w:spacing w:before="20" w:after="20"/>
              <w:rPr>
                <w:rFonts w:cs="Times New Roman"/>
                <w:sz w:val="24"/>
                <w:szCs w:val="24"/>
              </w:rPr>
            </w:pPr>
            <w:r w:rsidRPr="00FC794C">
              <w:t>95.3</w:t>
            </w:r>
          </w:p>
        </w:tc>
        <w:tc>
          <w:tcPr>
            <w:tcW w:w="944" w:type="dxa"/>
            <w:vAlign w:val="center"/>
            <w:hideMark/>
          </w:tcPr>
          <w:p w14:paraId="58B270B8" w14:textId="3C2122A4" w:rsidR="008D0665" w:rsidRPr="00FC794C" w:rsidRDefault="008D0665" w:rsidP="00014AA1">
            <w:pPr>
              <w:pStyle w:val="TableTextCentered"/>
              <w:spacing w:before="20" w:after="20"/>
              <w:rPr>
                <w:rFonts w:cs="Times New Roman"/>
                <w:sz w:val="24"/>
                <w:szCs w:val="24"/>
              </w:rPr>
            </w:pPr>
            <w:r w:rsidRPr="00FC794C">
              <w:t>0.4</w:t>
            </w:r>
          </w:p>
        </w:tc>
        <w:tc>
          <w:tcPr>
            <w:tcW w:w="1175" w:type="dxa"/>
            <w:vAlign w:val="center"/>
            <w:hideMark/>
          </w:tcPr>
          <w:p w14:paraId="509B39C1" w14:textId="5E3AD115" w:rsidR="008D0665" w:rsidRPr="00FC794C" w:rsidRDefault="008D0665" w:rsidP="00014AA1">
            <w:pPr>
              <w:pStyle w:val="TableTextCentered"/>
              <w:spacing w:before="20" w:after="20"/>
              <w:rPr>
                <w:rFonts w:cs="Times New Roman"/>
                <w:sz w:val="24"/>
                <w:szCs w:val="24"/>
              </w:rPr>
            </w:pPr>
            <w:r w:rsidRPr="00FC794C">
              <w:t>91.0</w:t>
            </w:r>
          </w:p>
        </w:tc>
      </w:tr>
      <w:tr w:rsidR="00E105B4" w:rsidRPr="001913D9" w14:paraId="7328A916" w14:textId="77777777" w:rsidTr="00014AA1">
        <w:tc>
          <w:tcPr>
            <w:tcW w:w="2117" w:type="dxa"/>
            <w:hideMark/>
          </w:tcPr>
          <w:p w14:paraId="1814C2DB" w14:textId="524766FD" w:rsidR="008D0665" w:rsidRPr="00E105B4" w:rsidRDefault="008D0665" w:rsidP="00E105B4">
            <w:pPr>
              <w:pStyle w:val="TableText"/>
              <w:spacing w:before="20" w:after="20"/>
            </w:pPr>
            <w:r w:rsidRPr="00E105B4">
              <w:t>African American/</w:t>
            </w:r>
            <w:r w:rsidR="00E34AB9">
              <w:br/>
            </w:r>
            <w:r w:rsidRPr="00E105B4">
              <w:t>Black </w:t>
            </w:r>
          </w:p>
        </w:tc>
        <w:tc>
          <w:tcPr>
            <w:tcW w:w="888" w:type="dxa"/>
            <w:vAlign w:val="center"/>
            <w:hideMark/>
          </w:tcPr>
          <w:p w14:paraId="6F8411C4" w14:textId="1173F4DD" w:rsidR="008D0665" w:rsidRPr="00FC794C" w:rsidRDefault="008D0665" w:rsidP="00014AA1">
            <w:pPr>
              <w:pStyle w:val="TableTextCentered"/>
              <w:spacing w:before="20" w:after="20"/>
              <w:rPr>
                <w:rFonts w:cs="Times New Roman"/>
                <w:sz w:val="24"/>
                <w:szCs w:val="24"/>
              </w:rPr>
            </w:pPr>
            <w:r w:rsidRPr="00FC794C">
              <w:t>4</w:t>
            </w:r>
          </w:p>
        </w:tc>
        <w:tc>
          <w:tcPr>
            <w:tcW w:w="1055" w:type="dxa"/>
            <w:vAlign w:val="center"/>
            <w:hideMark/>
          </w:tcPr>
          <w:p w14:paraId="38AA6D9C" w14:textId="3C2A06F2" w:rsidR="008D0665" w:rsidRPr="00FC794C" w:rsidRDefault="00014AA1" w:rsidP="00014AA1">
            <w:pPr>
              <w:pStyle w:val="TableTextCentered"/>
              <w:spacing w:before="20" w:after="20"/>
              <w:rPr>
                <w:rFonts w:cs="Times New Roman"/>
                <w:sz w:val="24"/>
                <w:szCs w:val="24"/>
              </w:rPr>
            </w:pPr>
            <w:r>
              <w:t>NA</w:t>
            </w:r>
          </w:p>
        </w:tc>
        <w:tc>
          <w:tcPr>
            <w:tcW w:w="1055" w:type="dxa"/>
            <w:vAlign w:val="center"/>
            <w:hideMark/>
          </w:tcPr>
          <w:p w14:paraId="7D3BD89A" w14:textId="006C02F1" w:rsidR="008D0665" w:rsidRPr="00FC794C" w:rsidRDefault="00014AA1" w:rsidP="00014AA1">
            <w:pPr>
              <w:pStyle w:val="TableTextCentered"/>
              <w:spacing w:before="20" w:after="20"/>
              <w:rPr>
                <w:rFonts w:cs="Times New Roman"/>
                <w:sz w:val="24"/>
                <w:szCs w:val="24"/>
              </w:rPr>
            </w:pPr>
            <w:r>
              <w:t>NA</w:t>
            </w:r>
          </w:p>
        </w:tc>
        <w:tc>
          <w:tcPr>
            <w:tcW w:w="1055" w:type="dxa"/>
            <w:vAlign w:val="center"/>
            <w:hideMark/>
          </w:tcPr>
          <w:p w14:paraId="7BF19177" w14:textId="28857AC8" w:rsidR="008D0665" w:rsidRPr="00FC794C" w:rsidRDefault="008D0665" w:rsidP="00014AA1">
            <w:pPr>
              <w:pStyle w:val="TableTextCentered"/>
              <w:spacing w:before="20" w:after="20"/>
              <w:rPr>
                <w:rFonts w:cs="Times New Roman"/>
                <w:sz w:val="24"/>
                <w:szCs w:val="24"/>
              </w:rPr>
            </w:pPr>
            <w:r w:rsidRPr="00FC794C">
              <w:t>71.4</w:t>
            </w:r>
          </w:p>
        </w:tc>
        <w:tc>
          <w:tcPr>
            <w:tcW w:w="1055" w:type="dxa"/>
            <w:vAlign w:val="center"/>
            <w:hideMark/>
          </w:tcPr>
          <w:p w14:paraId="7D667671" w14:textId="493D128E" w:rsidR="008D0665" w:rsidRPr="00FC794C" w:rsidRDefault="00014AA1" w:rsidP="00014AA1">
            <w:pPr>
              <w:pStyle w:val="TableTextCentered"/>
              <w:spacing w:before="20" w:after="20"/>
              <w:rPr>
                <w:rFonts w:cs="Times New Roman"/>
                <w:sz w:val="24"/>
                <w:szCs w:val="24"/>
              </w:rPr>
            </w:pPr>
            <w:r>
              <w:t>NA</w:t>
            </w:r>
          </w:p>
        </w:tc>
        <w:tc>
          <w:tcPr>
            <w:tcW w:w="944" w:type="dxa"/>
            <w:vAlign w:val="center"/>
            <w:hideMark/>
          </w:tcPr>
          <w:p w14:paraId="5EDAC2C3" w14:textId="0CB7857F" w:rsidR="008D0665" w:rsidRPr="00FC794C" w:rsidRDefault="00014AA1" w:rsidP="00014AA1">
            <w:pPr>
              <w:pStyle w:val="TableTextCentered"/>
              <w:spacing w:before="20" w:after="20"/>
              <w:rPr>
                <w:rFonts w:cs="Times New Roman"/>
                <w:sz w:val="24"/>
                <w:szCs w:val="24"/>
              </w:rPr>
            </w:pPr>
            <w:r>
              <w:t>NA</w:t>
            </w:r>
          </w:p>
        </w:tc>
        <w:tc>
          <w:tcPr>
            <w:tcW w:w="1175" w:type="dxa"/>
            <w:vAlign w:val="center"/>
            <w:hideMark/>
          </w:tcPr>
          <w:p w14:paraId="096E9A78" w14:textId="23C422D9" w:rsidR="008D0665" w:rsidRPr="00FC794C" w:rsidRDefault="008D0665" w:rsidP="00014AA1">
            <w:pPr>
              <w:pStyle w:val="TableTextCentered"/>
              <w:spacing w:before="20" w:after="20"/>
              <w:rPr>
                <w:rFonts w:cs="Times New Roman"/>
                <w:sz w:val="24"/>
                <w:szCs w:val="24"/>
              </w:rPr>
            </w:pPr>
            <w:r w:rsidRPr="00FC794C">
              <w:t>87.2</w:t>
            </w:r>
          </w:p>
        </w:tc>
      </w:tr>
      <w:tr w:rsidR="00E105B4" w:rsidRPr="001913D9" w14:paraId="06E36E5C" w14:textId="77777777" w:rsidTr="00014AA1">
        <w:trPr>
          <w:cnfStyle w:val="000000100000" w:firstRow="0" w:lastRow="0" w:firstColumn="0" w:lastColumn="0" w:oddVBand="0" w:evenVBand="0" w:oddHBand="1" w:evenHBand="0" w:firstRowFirstColumn="0" w:firstRowLastColumn="0" w:lastRowFirstColumn="0" w:lastRowLastColumn="0"/>
        </w:trPr>
        <w:tc>
          <w:tcPr>
            <w:tcW w:w="2117" w:type="dxa"/>
            <w:hideMark/>
          </w:tcPr>
          <w:p w14:paraId="79EB935F" w14:textId="77777777" w:rsidR="008D0665" w:rsidRPr="00E105B4" w:rsidRDefault="008D0665" w:rsidP="00E105B4">
            <w:pPr>
              <w:pStyle w:val="TableText"/>
              <w:spacing w:before="20" w:after="20"/>
            </w:pPr>
            <w:r w:rsidRPr="00E105B4">
              <w:t>Asian </w:t>
            </w:r>
          </w:p>
        </w:tc>
        <w:tc>
          <w:tcPr>
            <w:tcW w:w="888" w:type="dxa"/>
            <w:vAlign w:val="center"/>
            <w:hideMark/>
          </w:tcPr>
          <w:p w14:paraId="5D819062" w14:textId="3679B0A8" w:rsidR="008D0665" w:rsidRPr="00FC794C" w:rsidRDefault="008D0665" w:rsidP="00014AA1">
            <w:pPr>
              <w:pStyle w:val="TableTextCentered"/>
              <w:spacing w:before="20" w:after="20"/>
              <w:rPr>
                <w:rFonts w:cs="Times New Roman"/>
                <w:sz w:val="24"/>
                <w:szCs w:val="24"/>
              </w:rPr>
            </w:pPr>
            <w:r w:rsidRPr="00FC794C">
              <w:t>9</w:t>
            </w:r>
          </w:p>
        </w:tc>
        <w:tc>
          <w:tcPr>
            <w:tcW w:w="1055" w:type="dxa"/>
            <w:vAlign w:val="center"/>
            <w:hideMark/>
          </w:tcPr>
          <w:p w14:paraId="4E8CD698" w14:textId="61AF9DF2" w:rsidR="008D0665" w:rsidRPr="00FC794C" w:rsidRDefault="00014AA1" w:rsidP="00014AA1">
            <w:pPr>
              <w:pStyle w:val="TableTextCentered"/>
              <w:spacing w:before="20" w:after="20"/>
              <w:rPr>
                <w:rFonts w:cs="Times New Roman"/>
                <w:sz w:val="24"/>
                <w:szCs w:val="24"/>
              </w:rPr>
            </w:pPr>
            <w:r>
              <w:t>NA</w:t>
            </w:r>
          </w:p>
        </w:tc>
        <w:tc>
          <w:tcPr>
            <w:tcW w:w="1055" w:type="dxa"/>
            <w:vAlign w:val="center"/>
            <w:hideMark/>
          </w:tcPr>
          <w:p w14:paraId="0C115AA4" w14:textId="43990618" w:rsidR="008D0665" w:rsidRPr="00FC794C" w:rsidRDefault="00014AA1" w:rsidP="00014AA1">
            <w:pPr>
              <w:pStyle w:val="TableTextCentered"/>
              <w:spacing w:before="20" w:after="20"/>
              <w:rPr>
                <w:rFonts w:cs="Times New Roman"/>
                <w:sz w:val="24"/>
                <w:szCs w:val="24"/>
              </w:rPr>
            </w:pPr>
            <w:r>
              <w:t>NA</w:t>
            </w:r>
          </w:p>
        </w:tc>
        <w:tc>
          <w:tcPr>
            <w:tcW w:w="1055" w:type="dxa"/>
            <w:vAlign w:val="center"/>
            <w:hideMark/>
          </w:tcPr>
          <w:p w14:paraId="10CEFBC1" w14:textId="757ADDFE" w:rsidR="008D0665" w:rsidRPr="00FC794C" w:rsidRDefault="008D0665" w:rsidP="00014AA1">
            <w:pPr>
              <w:pStyle w:val="TableTextCentered"/>
              <w:spacing w:before="20" w:after="20"/>
              <w:rPr>
                <w:rFonts w:cs="Times New Roman"/>
                <w:sz w:val="24"/>
                <w:szCs w:val="24"/>
              </w:rPr>
            </w:pPr>
            <w:r w:rsidRPr="00FC794C">
              <w:t>100</w:t>
            </w:r>
          </w:p>
        </w:tc>
        <w:tc>
          <w:tcPr>
            <w:tcW w:w="1055" w:type="dxa"/>
            <w:vAlign w:val="center"/>
            <w:hideMark/>
          </w:tcPr>
          <w:p w14:paraId="6F9CDB19" w14:textId="05A345A0" w:rsidR="008D0665" w:rsidRPr="00FC794C" w:rsidRDefault="008D0665" w:rsidP="00014AA1">
            <w:pPr>
              <w:pStyle w:val="TableTextCentered"/>
              <w:spacing w:before="20" w:after="20"/>
              <w:rPr>
                <w:rFonts w:cs="Times New Roman"/>
                <w:sz w:val="24"/>
                <w:szCs w:val="24"/>
              </w:rPr>
            </w:pPr>
            <w:r w:rsidRPr="00FC794C">
              <w:t>100</w:t>
            </w:r>
          </w:p>
        </w:tc>
        <w:tc>
          <w:tcPr>
            <w:tcW w:w="944" w:type="dxa"/>
            <w:vAlign w:val="center"/>
            <w:hideMark/>
          </w:tcPr>
          <w:p w14:paraId="6F8E52ED" w14:textId="691C8E4A" w:rsidR="008D0665" w:rsidRPr="00FC794C" w:rsidRDefault="00014AA1" w:rsidP="00014AA1">
            <w:pPr>
              <w:pStyle w:val="TableTextCentered"/>
              <w:spacing w:before="20" w:after="20"/>
              <w:rPr>
                <w:rFonts w:cs="Times New Roman"/>
                <w:sz w:val="24"/>
                <w:szCs w:val="24"/>
              </w:rPr>
            </w:pPr>
            <w:r>
              <w:t>NA</w:t>
            </w:r>
          </w:p>
        </w:tc>
        <w:tc>
          <w:tcPr>
            <w:tcW w:w="1175" w:type="dxa"/>
            <w:vAlign w:val="center"/>
            <w:hideMark/>
          </w:tcPr>
          <w:p w14:paraId="42105040" w14:textId="63B2B169" w:rsidR="008D0665" w:rsidRPr="00FC794C" w:rsidRDefault="008D0665" w:rsidP="00014AA1">
            <w:pPr>
              <w:pStyle w:val="TableTextCentered"/>
              <w:spacing w:before="20" w:after="20"/>
              <w:rPr>
                <w:rFonts w:cs="Times New Roman"/>
                <w:sz w:val="24"/>
                <w:szCs w:val="24"/>
              </w:rPr>
            </w:pPr>
            <w:r w:rsidRPr="00FC794C">
              <w:t>95.8</w:t>
            </w:r>
          </w:p>
        </w:tc>
      </w:tr>
      <w:tr w:rsidR="00E105B4" w:rsidRPr="001913D9" w14:paraId="1E122D93" w14:textId="77777777" w:rsidTr="00014AA1">
        <w:tc>
          <w:tcPr>
            <w:tcW w:w="2117" w:type="dxa"/>
            <w:hideMark/>
          </w:tcPr>
          <w:p w14:paraId="5E0D815B" w14:textId="77777777" w:rsidR="008D0665" w:rsidRPr="00E105B4" w:rsidRDefault="008D0665" w:rsidP="00E105B4">
            <w:pPr>
              <w:pStyle w:val="TableText"/>
              <w:spacing w:before="20" w:after="20"/>
            </w:pPr>
            <w:r w:rsidRPr="00E105B4">
              <w:t>Hispanic/ Latino </w:t>
            </w:r>
          </w:p>
        </w:tc>
        <w:tc>
          <w:tcPr>
            <w:tcW w:w="888" w:type="dxa"/>
            <w:vAlign w:val="center"/>
            <w:hideMark/>
          </w:tcPr>
          <w:p w14:paraId="47287A44" w14:textId="594D0261" w:rsidR="008D0665" w:rsidRPr="00FC794C" w:rsidRDefault="008D0665" w:rsidP="00014AA1">
            <w:pPr>
              <w:pStyle w:val="TableTextCentered"/>
              <w:spacing w:before="20" w:after="20"/>
              <w:rPr>
                <w:rFonts w:cs="Times New Roman"/>
                <w:sz w:val="24"/>
                <w:szCs w:val="24"/>
              </w:rPr>
            </w:pPr>
            <w:r w:rsidRPr="00FC794C">
              <w:t>10</w:t>
            </w:r>
          </w:p>
        </w:tc>
        <w:tc>
          <w:tcPr>
            <w:tcW w:w="1055" w:type="dxa"/>
            <w:vAlign w:val="center"/>
            <w:hideMark/>
          </w:tcPr>
          <w:p w14:paraId="76E7665B" w14:textId="12261191" w:rsidR="008D0665" w:rsidRPr="00FC794C" w:rsidRDefault="00014AA1" w:rsidP="00014AA1">
            <w:pPr>
              <w:pStyle w:val="TableTextCentered"/>
              <w:spacing w:before="20" w:after="20"/>
              <w:rPr>
                <w:rFonts w:cs="Times New Roman"/>
                <w:sz w:val="24"/>
                <w:szCs w:val="24"/>
              </w:rPr>
            </w:pPr>
            <w:r>
              <w:t>NA</w:t>
            </w:r>
          </w:p>
        </w:tc>
        <w:tc>
          <w:tcPr>
            <w:tcW w:w="1055" w:type="dxa"/>
            <w:vAlign w:val="center"/>
            <w:hideMark/>
          </w:tcPr>
          <w:p w14:paraId="264EA13A" w14:textId="7A611907" w:rsidR="008D0665" w:rsidRPr="00FC794C" w:rsidRDefault="008D0665" w:rsidP="00014AA1">
            <w:pPr>
              <w:pStyle w:val="TableTextCentered"/>
              <w:spacing w:before="20" w:after="20"/>
              <w:rPr>
                <w:rFonts w:cs="Times New Roman"/>
                <w:sz w:val="24"/>
                <w:szCs w:val="24"/>
              </w:rPr>
            </w:pPr>
            <w:r w:rsidRPr="00FC794C">
              <w:t>100</w:t>
            </w:r>
          </w:p>
        </w:tc>
        <w:tc>
          <w:tcPr>
            <w:tcW w:w="1055" w:type="dxa"/>
            <w:vAlign w:val="center"/>
            <w:hideMark/>
          </w:tcPr>
          <w:p w14:paraId="318C04C3" w14:textId="7A0A20EB" w:rsidR="008D0665" w:rsidRPr="00FC794C" w:rsidRDefault="008D0665" w:rsidP="00014AA1">
            <w:pPr>
              <w:pStyle w:val="TableTextCentered"/>
              <w:spacing w:before="20" w:after="20"/>
              <w:rPr>
                <w:rFonts w:cs="Times New Roman"/>
                <w:sz w:val="24"/>
                <w:szCs w:val="24"/>
              </w:rPr>
            </w:pPr>
            <w:r w:rsidRPr="00FC794C">
              <w:t>83.3</w:t>
            </w:r>
          </w:p>
        </w:tc>
        <w:tc>
          <w:tcPr>
            <w:tcW w:w="1055" w:type="dxa"/>
            <w:vAlign w:val="center"/>
            <w:hideMark/>
          </w:tcPr>
          <w:p w14:paraId="639F8CBF" w14:textId="719DCF7A" w:rsidR="008D0665" w:rsidRPr="00FC794C" w:rsidRDefault="008D0665" w:rsidP="00014AA1">
            <w:pPr>
              <w:pStyle w:val="TableTextCentered"/>
              <w:spacing w:before="20" w:after="20"/>
              <w:rPr>
                <w:rFonts w:cs="Times New Roman"/>
                <w:sz w:val="24"/>
                <w:szCs w:val="24"/>
              </w:rPr>
            </w:pPr>
            <w:r w:rsidRPr="00FC794C">
              <w:t>100</w:t>
            </w:r>
          </w:p>
        </w:tc>
        <w:tc>
          <w:tcPr>
            <w:tcW w:w="944" w:type="dxa"/>
            <w:vAlign w:val="center"/>
            <w:hideMark/>
          </w:tcPr>
          <w:p w14:paraId="7AE76867" w14:textId="1E41A2DB" w:rsidR="008D0665" w:rsidRPr="00FC794C" w:rsidRDefault="00014AA1" w:rsidP="00014AA1">
            <w:pPr>
              <w:pStyle w:val="TableTextCentered"/>
              <w:spacing w:before="20" w:after="20"/>
              <w:rPr>
                <w:rFonts w:cs="Times New Roman"/>
                <w:sz w:val="24"/>
                <w:szCs w:val="24"/>
              </w:rPr>
            </w:pPr>
            <w:r>
              <w:t>NA</w:t>
            </w:r>
          </w:p>
        </w:tc>
        <w:tc>
          <w:tcPr>
            <w:tcW w:w="1175" w:type="dxa"/>
            <w:vAlign w:val="center"/>
            <w:hideMark/>
          </w:tcPr>
          <w:p w14:paraId="1A9D42A3" w14:textId="4E2D821E" w:rsidR="008D0665" w:rsidRPr="00FC794C" w:rsidRDefault="008D0665" w:rsidP="00014AA1">
            <w:pPr>
              <w:pStyle w:val="TableTextCentered"/>
              <w:spacing w:before="20" w:after="20"/>
              <w:rPr>
                <w:rFonts w:cs="Times New Roman"/>
                <w:sz w:val="24"/>
                <w:szCs w:val="24"/>
              </w:rPr>
            </w:pPr>
            <w:r w:rsidRPr="00FC794C">
              <w:t>81.0</w:t>
            </w:r>
          </w:p>
        </w:tc>
      </w:tr>
      <w:tr w:rsidR="00001671" w:rsidRPr="001913D9" w14:paraId="7C86BCFA" w14:textId="77777777" w:rsidTr="00014AA1">
        <w:trPr>
          <w:cnfStyle w:val="000000100000" w:firstRow="0" w:lastRow="0" w:firstColumn="0" w:lastColumn="0" w:oddVBand="0" w:evenVBand="0" w:oddHBand="1" w:evenHBand="0" w:firstRowFirstColumn="0" w:firstRowLastColumn="0" w:lastRowFirstColumn="0" w:lastRowLastColumn="0"/>
        </w:trPr>
        <w:tc>
          <w:tcPr>
            <w:tcW w:w="2117" w:type="dxa"/>
            <w:hideMark/>
          </w:tcPr>
          <w:p w14:paraId="3A6B2962" w14:textId="29DE76D1" w:rsidR="00001671" w:rsidRPr="00E105B4" w:rsidRDefault="00001671" w:rsidP="00001671">
            <w:pPr>
              <w:pStyle w:val="TableText"/>
              <w:spacing w:before="20" w:after="20"/>
            </w:pPr>
            <w:r>
              <w:t>Multirace</w:t>
            </w:r>
          </w:p>
        </w:tc>
        <w:tc>
          <w:tcPr>
            <w:tcW w:w="888" w:type="dxa"/>
            <w:vAlign w:val="center"/>
            <w:hideMark/>
          </w:tcPr>
          <w:p w14:paraId="3C1F6B4B" w14:textId="42E58A0C" w:rsidR="00001671" w:rsidRPr="00FC794C" w:rsidRDefault="00001671" w:rsidP="00014AA1">
            <w:pPr>
              <w:pStyle w:val="TableTextCentered"/>
              <w:spacing w:before="20" w:after="20"/>
              <w:rPr>
                <w:rFonts w:cs="Times New Roman"/>
                <w:sz w:val="24"/>
                <w:szCs w:val="24"/>
              </w:rPr>
            </w:pPr>
            <w:r w:rsidRPr="00FC794C">
              <w:t>1</w:t>
            </w:r>
          </w:p>
        </w:tc>
        <w:tc>
          <w:tcPr>
            <w:tcW w:w="1055" w:type="dxa"/>
            <w:vAlign w:val="center"/>
            <w:hideMark/>
          </w:tcPr>
          <w:p w14:paraId="1C63FC28" w14:textId="54A4FDD5" w:rsidR="00001671" w:rsidRPr="00FC794C" w:rsidRDefault="00014AA1" w:rsidP="00014AA1">
            <w:pPr>
              <w:pStyle w:val="TableTextCentered"/>
              <w:spacing w:before="20" w:after="20"/>
              <w:rPr>
                <w:rFonts w:cs="Times New Roman"/>
                <w:sz w:val="24"/>
                <w:szCs w:val="24"/>
              </w:rPr>
            </w:pPr>
            <w:r>
              <w:t>NA</w:t>
            </w:r>
          </w:p>
        </w:tc>
        <w:tc>
          <w:tcPr>
            <w:tcW w:w="1055" w:type="dxa"/>
            <w:vAlign w:val="center"/>
            <w:hideMark/>
          </w:tcPr>
          <w:p w14:paraId="42CD5130" w14:textId="2712AA35" w:rsidR="00001671" w:rsidRPr="00FC794C" w:rsidRDefault="00014AA1" w:rsidP="00014AA1">
            <w:pPr>
              <w:pStyle w:val="TableTextCentered"/>
              <w:spacing w:before="20" w:after="20"/>
              <w:rPr>
                <w:rFonts w:cs="Times New Roman"/>
                <w:sz w:val="24"/>
                <w:szCs w:val="24"/>
              </w:rPr>
            </w:pPr>
            <w:r>
              <w:t>NA</w:t>
            </w:r>
          </w:p>
        </w:tc>
        <w:tc>
          <w:tcPr>
            <w:tcW w:w="1055" w:type="dxa"/>
            <w:vAlign w:val="center"/>
            <w:hideMark/>
          </w:tcPr>
          <w:p w14:paraId="59B0834A" w14:textId="4FF2C588" w:rsidR="00001671" w:rsidRPr="00FC794C" w:rsidRDefault="00014AA1" w:rsidP="00014AA1">
            <w:pPr>
              <w:pStyle w:val="TableTextCentered"/>
              <w:spacing w:before="20" w:after="20"/>
              <w:rPr>
                <w:rFonts w:cs="Times New Roman"/>
                <w:sz w:val="24"/>
                <w:szCs w:val="24"/>
              </w:rPr>
            </w:pPr>
            <w:r>
              <w:t>NA</w:t>
            </w:r>
          </w:p>
        </w:tc>
        <w:tc>
          <w:tcPr>
            <w:tcW w:w="1055" w:type="dxa"/>
            <w:vAlign w:val="center"/>
            <w:hideMark/>
          </w:tcPr>
          <w:p w14:paraId="63A99A74" w14:textId="62F80789" w:rsidR="00001671" w:rsidRPr="00FC794C" w:rsidRDefault="00014AA1" w:rsidP="00014AA1">
            <w:pPr>
              <w:pStyle w:val="TableTextCentered"/>
              <w:spacing w:before="20" w:after="20"/>
              <w:rPr>
                <w:rFonts w:cs="Times New Roman"/>
                <w:sz w:val="24"/>
                <w:szCs w:val="24"/>
              </w:rPr>
            </w:pPr>
            <w:r>
              <w:t>NA</w:t>
            </w:r>
          </w:p>
        </w:tc>
        <w:tc>
          <w:tcPr>
            <w:tcW w:w="944" w:type="dxa"/>
            <w:vAlign w:val="center"/>
            <w:hideMark/>
          </w:tcPr>
          <w:p w14:paraId="7C97358B" w14:textId="7A8F34EB" w:rsidR="00001671" w:rsidRPr="00FC794C" w:rsidRDefault="00014AA1" w:rsidP="00014AA1">
            <w:pPr>
              <w:pStyle w:val="TableTextCentered"/>
              <w:spacing w:before="20" w:after="20"/>
              <w:rPr>
                <w:rFonts w:cs="Times New Roman"/>
                <w:sz w:val="24"/>
                <w:szCs w:val="24"/>
              </w:rPr>
            </w:pPr>
            <w:r>
              <w:t>NA</w:t>
            </w:r>
          </w:p>
        </w:tc>
        <w:tc>
          <w:tcPr>
            <w:tcW w:w="1175" w:type="dxa"/>
            <w:vAlign w:val="center"/>
            <w:hideMark/>
          </w:tcPr>
          <w:p w14:paraId="4FEE1ACB" w14:textId="7AEDBD55" w:rsidR="00001671" w:rsidRPr="00FC794C" w:rsidRDefault="00001671" w:rsidP="00014AA1">
            <w:pPr>
              <w:pStyle w:val="TableTextCentered"/>
              <w:spacing w:before="20" w:after="20"/>
              <w:rPr>
                <w:rFonts w:cs="Times New Roman"/>
                <w:sz w:val="24"/>
                <w:szCs w:val="24"/>
              </w:rPr>
            </w:pPr>
            <w:r w:rsidRPr="00FC794C">
              <w:t>90.8</w:t>
            </w:r>
          </w:p>
        </w:tc>
      </w:tr>
      <w:tr w:rsidR="00001671" w:rsidRPr="001913D9" w14:paraId="2F966ACF" w14:textId="77777777" w:rsidTr="00014AA1">
        <w:tc>
          <w:tcPr>
            <w:tcW w:w="2117" w:type="dxa"/>
            <w:hideMark/>
          </w:tcPr>
          <w:p w14:paraId="580CBDDA" w14:textId="3DE3B390" w:rsidR="00001671" w:rsidRPr="00E105B4" w:rsidRDefault="00001671" w:rsidP="00001671">
            <w:pPr>
              <w:pStyle w:val="TableText"/>
              <w:spacing w:before="20" w:after="20"/>
            </w:pPr>
            <w:r>
              <w:t>White</w:t>
            </w:r>
          </w:p>
        </w:tc>
        <w:tc>
          <w:tcPr>
            <w:tcW w:w="888" w:type="dxa"/>
            <w:vAlign w:val="center"/>
            <w:hideMark/>
          </w:tcPr>
          <w:p w14:paraId="7BDC37EC" w14:textId="0D8550F4" w:rsidR="00001671" w:rsidRPr="00FC794C" w:rsidRDefault="00001671" w:rsidP="00014AA1">
            <w:pPr>
              <w:pStyle w:val="TableTextCentered"/>
              <w:spacing w:before="20" w:after="20"/>
              <w:rPr>
                <w:rFonts w:cs="Times New Roman"/>
                <w:sz w:val="24"/>
                <w:szCs w:val="24"/>
              </w:rPr>
            </w:pPr>
            <w:r w:rsidRPr="00FC794C">
              <w:t>210</w:t>
            </w:r>
          </w:p>
        </w:tc>
        <w:tc>
          <w:tcPr>
            <w:tcW w:w="1055" w:type="dxa"/>
            <w:vAlign w:val="center"/>
            <w:hideMark/>
          </w:tcPr>
          <w:p w14:paraId="4A5A4FDF" w14:textId="4E7F69D8" w:rsidR="00001671" w:rsidRPr="00FC794C" w:rsidRDefault="00001671" w:rsidP="00014AA1">
            <w:pPr>
              <w:pStyle w:val="TableTextCentered"/>
              <w:spacing w:before="20" w:after="20"/>
              <w:rPr>
                <w:rFonts w:cs="Times New Roman"/>
                <w:sz w:val="24"/>
                <w:szCs w:val="24"/>
              </w:rPr>
            </w:pPr>
            <w:r w:rsidRPr="00FC794C">
              <w:t>94.7</w:t>
            </w:r>
          </w:p>
        </w:tc>
        <w:tc>
          <w:tcPr>
            <w:tcW w:w="1055" w:type="dxa"/>
            <w:vAlign w:val="center"/>
            <w:hideMark/>
          </w:tcPr>
          <w:p w14:paraId="05B6F0A9" w14:textId="090C6F12" w:rsidR="00001671" w:rsidRPr="00FC794C" w:rsidRDefault="00001671" w:rsidP="00014AA1">
            <w:pPr>
              <w:pStyle w:val="TableTextCentered"/>
              <w:spacing w:before="20" w:after="20"/>
              <w:rPr>
                <w:rFonts w:cs="Times New Roman"/>
                <w:sz w:val="24"/>
                <w:szCs w:val="24"/>
              </w:rPr>
            </w:pPr>
            <w:r w:rsidRPr="00FC794C">
              <w:t>90.3</w:t>
            </w:r>
          </w:p>
        </w:tc>
        <w:tc>
          <w:tcPr>
            <w:tcW w:w="1055" w:type="dxa"/>
            <w:vAlign w:val="center"/>
            <w:hideMark/>
          </w:tcPr>
          <w:p w14:paraId="563B4448" w14:textId="3D0DB2B9" w:rsidR="00001671" w:rsidRPr="00FC794C" w:rsidRDefault="00001671" w:rsidP="00014AA1">
            <w:pPr>
              <w:pStyle w:val="TableTextCentered"/>
              <w:spacing w:before="20" w:after="20"/>
              <w:rPr>
                <w:rFonts w:cs="Times New Roman"/>
                <w:sz w:val="24"/>
                <w:szCs w:val="24"/>
              </w:rPr>
            </w:pPr>
            <w:r w:rsidRPr="00FC794C">
              <w:t>97.0</w:t>
            </w:r>
          </w:p>
        </w:tc>
        <w:tc>
          <w:tcPr>
            <w:tcW w:w="1055" w:type="dxa"/>
            <w:vAlign w:val="center"/>
            <w:hideMark/>
          </w:tcPr>
          <w:p w14:paraId="3AB76389" w14:textId="518E2AFD" w:rsidR="00001671" w:rsidRPr="00FC794C" w:rsidRDefault="00001671" w:rsidP="00014AA1">
            <w:pPr>
              <w:pStyle w:val="TableTextCentered"/>
              <w:spacing w:before="20" w:after="20"/>
              <w:rPr>
                <w:rFonts w:cs="Times New Roman"/>
                <w:sz w:val="24"/>
                <w:szCs w:val="24"/>
              </w:rPr>
            </w:pPr>
            <w:r w:rsidRPr="00FC794C">
              <w:t>94.8</w:t>
            </w:r>
          </w:p>
        </w:tc>
        <w:tc>
          <w:tcPr>
            <w:tcW w:w="944" w:type="dxa"/>
            <w:vAlign w:val="center"/>
            <w:hideMark/>
          </w:tcPr>
          <w:p w14:paraId="28724F65" w14:textId="56140633" w:rsidR="00001671" w:rsidRPr="00FC794C" w:rsidRDefault="00001671" w:rsidP="00014AA1">
            <w:pPr>
              <w:pStyle w:val="TableTextCentered"/>
              <w:spacing w:before="20" w:after="20"/>
              <w:rPr>
                <w:rFonts w:cs="Times New Roman"/>
                <w:sz w:val="24"/>
                <w:szCs w:val="24"/>
              </w:rPr>
            </w:pPr>
            <w:r w:rsidRPr="00FC794C">
              <w:t>0.1</w:t>
            </w:r>
          </w:p>
        </w:tc>
        <w:tc>
          <w:tcPr>
            <w:tcW w:w="1175" w:type="dxa"/>
            <w:vAlign w:val="center"/>
            <w:hideMark/>
          </w:tcPr>
          <w:p w14:paraId="445C9A40" w14:textId="593EA7A5" w:rsidR="00001671" w:rsidRPr="00FC794C" w:rsidRDefault="00001671" w:rsidP="00014AA1">
            <w:pPr>
              <w:pStyle w:val="TableTextCentered"/>
              <w:spacing w:before="20" w:after="20"/>
              <w:rPr>
                <w:rFonts w:cs="Times New Roman"/>
                <w:sz w:val="24"/>
                <w:szCs w:val="24"/>
              </w:rPr>
            </w:pPr>
            <w:r w:rsidRPr="00FC794C">
              <w:t>94.4</w:t>
            </w:r>
          </w:p>
        </w:tc>
      </w:tr>
      <w:tr w:rsidR="00001671" w:rsidRPr="001913D9" w14:paraId="1D74E6C8" w14:textId="77777777" w:rsidTr="00014AA1">
        <w:trPr>
          <w:cnfStyle w:val="000000100000" w:firstRow="0" w:lastRow="0" w:firstColumn="0" w:lastColumn="0" w:oddVBand="0" w:evenVBand="0" w:oddHBand="1" w:evenHBand="0" w:firstRowFirstColumn="0" w:firstRowLastColumn="0" w:lastRowFirstColumn="0" w:lastRowLastColumn="0"/>
        </w:trPr>
        <w:tc>
          <w:tcPr>
            <w:tcW w:w="2117" w:type="dxa"/>
            <w:hideMark/>
          </w:tcPr>
          <w:p w14:paraId="388C4DB5" w14:textId="636C5E5F" w:rsidR="00001671" w:rsidRPr="00E105B4" w:rsidRDefault="00001671" w:rsidP="00001671">
            <w:pPr>
              <w:pStyle w:val="TableText"/>
              <w:spacing w:before="20" w:after="20"/>
            </w:pPr>
            <w:r>
              <w:t>High need</w:t>
            </w:r>
          </w:p>
        </w:tc>
        <w:tc>
          <w:tcPr>
            <w:tcW w:w="888" w:type="dxa"/>
            <w:vAlign w:val="center"/>
            <w:hideMark/>
          </w:tcPr>
          <w:p w14:paraId="798DEFAB" w14:textId="53B24BF8" w:rsidR="00001671" w:rsidRPr="00FC794C" w:rsidRDefault="00001671" w:rsidP="00014AA1">
            <w:pPr>
              <w:pStyle w:val="TableTextCentered"/>
              <w:spacing w:before="20" w:after="20"/>
              <w:rPr>
                <w:rFonts w:cs="Times New Roman"/>
                <w:sz w:val="24"/>
                <w:szCs w:val="24"/>
              </w:rPr>
            </w:pPr>
            <w:r w:rsidRPr="00FC794C">
              <w:t>76</w:t>
            </w:r>
          </w:p>
        </w:tc>
        <w:tc>
          <w:tcPr>
            <w:tcW w:w="1055" w:type="dxa"/>
            <w:vAlign w:val="center"/>
            <w:hideMark/>
          </w:tcPr>
          <w:p w14:paraId="553067EF" w14:textId="7A193990" w:rsidR="00001671" w:rsidRPr="00FC794C" w:rsidRDefault="00001671" w:rsidP="00014AA1">
            <w:pPr>
              <w:pStyle w:val="TableTextCentered"/>
              <w:spacing w:before="20" w:after="20"/>
              <w:rPr>
                <w:rFonts w:cs="Times New Roman"/>
                <w:sz w:val="24"/>
                <w:szCs w:val="24"/>
              </w:rPr>
            </w:pPr>
            <w:r w:rsidRPr="00FC794C">
              <w:t>89.5</w:t>
            </w:r>
          </w:p>
        </w:tc>
        <w:tc>
          <w:tcPr>
            <w:tcW w:w="1055" w:type="dxa"/>
            <w:vAlign w:val="center"/>
            <w:hideMark/>
          </w:tcPr>
          <w:p w14:paraId="3D101C8F" w14:textId="34C24CAA" w:rsidR="00001671" w:rsidRPr="00FC794C" w:rsidRDefault="00001671" w:rsidP="00014AA1">
            <w:pPr>
              <w:pStyle w:val="TableTextCentered"/>
              <w:spacing w:before="20" w:after="20"/>
              <w:rPr>
                <w:rFonts w:cs="Times New Roman"/>
                <w:sz w:val="24"/>
                <w:szCs w:val="24"/>
              </w:rPr>
            </w:pPr>
            <w:r w:rsidRPr="00FC794C">
              <w:t>74.4</w:t>
            </w:r>
          </w:p>
        </w:tc>
        <w:tc>
          <w:tcPr>
            <w:tcW w:w="1055" w:type="dxa"/>
            <w:vAlign w:val="center"/>
            <w:hideMark/>
          </w:tcPr>
          <w:p w14:paraId="2E246088" w14:textId="1D03D945" w:rsidR="00001671" w:rsidRPr="00FC794C" w:rsidRDefault="00001671" w:rsidP="00014AA1">
            <w:pPr>
              <w:pStyle w:val="TableTextCentered"/>
              <w:spacing w:before="20" w:after="20"/>
              <w:rPr>
                <w:rFonts w:cs="Times New Roman"/>
                <w:sz w:val="24"/>
                <w:szCs w:val="24"/>
              </w:rPr>
            </w:pPr>
            <w:r w:rsidRPr="00FC794C">
              <w:t>88.9</w:t>
            </w:r>
          </w:p>
        </w:tc>
        <w:tc>
          <w:tcPr>
            <w:tcW w:w="1055" w:type="dxa"/>
            <w:vAlign w:val="center"/>
            <w:hideMark/>
          </w:tcPr>
          <w:p w14:paraId="44981F4B" w14:textId="37B2F8CB" w:rsidR="00001671" w:rsidRPr="00FC794C" w:rsidRDefault="00001671" w:rsidP="00014AA1">
            <w:pPr>
              <w:pStyle w:val="TableTextCentered"/>
              <w:spacing w:before="20" w:after="20"/>
              <w:rPr>
                <w:rFonts w:cs="Times New Roman"/>
                <w:sz w:val="24"/>
                <w:szCs w:val="24"/>
              </w:rPr>
            </w:pPr>
            <w:r w:rsidRPr="00FC794C">
              <w:t>88.2</w:t>
            </w:r>
          </w:p>
        </w:tc>
        <w:tc>
          <w:tcPr>
            <w:tcW w:w="944" w:type="dxa"/>
            <w:vAlign w:val="center"/>
            <w:hideMark/>
          </w:tcPr>
          <w:p w14:paraId="1AF54A94" w14:textId="67FF5D95" w:rsidR="00001671" w:rsidRPr="00FC794C" w:rsidRDefault="00001671" w:rsidP="00014AA1">
            <w:pPr>
              <w:pStyle w:val="TableTextCentered"/>
              <w:spacing w:before="20" w:after="20"/>
              <w:rPr>
                <w:rFonts w:cs="Times New Roman"/>
                <w:sz w:val="24"/>
                <w:szCs w:val="24"/>
              </w:rPr>
            </w:pPr>
            <w:r w:rsidRPr="00FC794C">
              <w:t>-1.3</w:t>
            </w:r>
          </w:p>
        </w:tc>
        <w:tc>
          <w:tcPr>
            <w:tcW w:w="1175" w:type="dxa"/>
            <w:vAlign w:val="center"/>
            <w:hideMark/>
          </w:tcPr>
          <w:p w14:paraId="4F3ACA6F" w14:textId="4AB6152A" w:rsidR="00001671" w:rsidRPr="00FC794C" w:rsidRDefault="00001671" w:rsidP="00014AA1">
            <w:pPr>
              <w:pStyle w:val="TableTextCentered"/>
              <w:spacing w:before="20" w:after="20"/>
              <w:rPr>
                <w:rFonts w:cs="Times New Roman"/>
                <w:sz w:val="24"/>
                <w:szCs w:val="24"/>
              </w:rPr>
            </w:pPr>
            <w:r w:rsidRPr="00FC794C">
              <w:t>84.5</w:t>
            </w:r>
          </w:p>
        </w:tc>
      </w:tr>
      <w:tr w:rsidR="00001671" w:rsidRPr="001913D9" w14:paraId="186EEA10" w14:textId="77777777" w:rsidTr="00014AA1">
        <w:tc>
          <w:tcPr>
            <w:tcW w:w="2117" w:type="dxa"/>
            <w:hideMark/>
          </w:tcPr>
          <w:p w14:paraId="28C6540F" w14:textId="4F6D5227" w:rsidR="00001671" w:rsidRPr="00E105B4" w:rsidRDefault="00001671" w:rsidP="00001671">
            <w:pPr>
              <w:pStyle w:val="TableText"/>
              <w:spacing w:before="20" w:after="20"/>
            </w:pPr>
            <w:r>
              <w:rPr>
                <w:rFonts w:eastAsia="Calibri"/>
              </w:rPr>
              <w:t>Economically disadvantaged</w:t>
            </w:r>
            <w:r>
              <w:t xml:space="preserve"> </w:t>
            </w:r>
          </w:p>
        </w:tc>
        <w:tc>
          <w:tcPr>
            <w:tcW w:w="888" w:type="dxa"/>
            <w:vAlign w:val="center"/>
            <w:hideMark/>
          </w:tcPr>
          <w:p w14:paraId="5B938F46" w14:textId="4656C5A6" w:rsidR="00001671" w:rsidRPr="00FC794C" w:rsidRDefault="00001671" w:rsidP="00014AA1">
            <w:pPr>
              <w:pStyle w:val="TableTextCentered"/>
              <w:spacing w:before="20" w:after="20"/>
              <w:rPr>
                <w:rFonts w:cs="Times New Roman"/>
                <w:sz w:val="24"/>
                <w:szCs w:val="24"/>
              </w:rPr>
            </w:pPr>
            <w:r w:rsidRPr="00FC794C">
              <w:t>54</w:t>
            </w:r>
          </w:p>
        </w:tc>
        <w:tc>
          <w:tcPr>
            <w:tcW w:w="1055" w:type="dxa"/>
            <w:vAlign w:val="center"/>
            <w:hideMark/>
          </w:tcPr>
          <w:p w14:paraId="46EC69BD" w14:textId="09E93F89" w:rsidR="00001671" w:rsidRPr="00FC794C" w:rsidRDefault="00001671" w:rsidP="00014AA1">
            <w:pPr>
              <w:pStyle w:val="TableTextCentered"/>
              <w:spacing w:before="20" w:after="20"/>
              <w:rPr>
                <w:rFonts w:cs="Times New Roman"/>
                <w:sz w:val="24"/>
                <w:szCs w:val="24"/>
              </w:rPr>
            </w:pPr>
            <w:r w:rsidRPr="00FC794C">
              <w:t>87.1</w:t>
            </w:r>
          </w:p>
        </w:tc>
        <w:tc>
          <w:tcPr>
            <w:tcW w:w="1055" w:type="dxa"/>
            <w:vAlign w:val="center"/>
            <w:hideMark/>
          </w:tcPr>
          <w:p w14:paraId="76A1546B" w14:textId="54371028" w:rsidR="00001671" w:rsidRPr="00FC794C" w:rsidRDefault="00001671" w:rsidP="00014AA1">
            <w:pPr>
              <w:pStyle w:val="TableTextCentered"/>
              <w:spacing w:before="20" w:after="20"/>
              <w:rPr>
                <w:rFonts w:cs="Times New Roman"/>
                <w:sz w:val="24"/>
                <w:szCs w:val="24"/>
              </w:rPr>
            </w:pPr>
            <w:r w:rsidRPr="00FC794C">
              <w:t>78.0</w:t>
            </w:r>
          </w:p>
        </w:tc>
        <w:tc>
          <w:tcPr>
            <w:tcW w:w="1055" w:type="dxa"/>
            <w:vAlign w:val="center"/>
            <w:hideMark/>
          </w:tcPr>
          <w:p w14:paraId="26308821" w14:textId="5F73C0DF" w:rsidR="00001671" w:rsidRPr="00FC794C" w:rsidRDefault="00001671" w:rsidP="00014AA1">
            <w:pPr>
              <w:pStyle w:val="TableTextCentered"/>
              <w:spacing w:before="20" w:after="20"/>
              <w:rPr>
                <w:rFonts w:cs="Times New Roman"/>
                <w:sz w:val="24"/>
                <w:szCs w:val="24"/>
              </w:rPr>
            </w:pPr>
            <w:r w:rsidRPr="00FC794C">
              <w:t>89.3</w:t>
            </w:r>
          </w:p>
        </w:tc>
        <w:tc>
          <w:tcPr>
            <w:tcW w:w="1055" w:type="dxa"/>
            <w:vAlign w:val="center"/>
            <w:hideMark/>
          </w:tcPr>
          <w:p w14:paraId="2EE32C30" w14:textId="76BB0BE4" w:rsidR="00001671" w:rsidRPr="00FC794C" w:rsidRDefault="00001671" w:rsidP="00014AA1">
            <w:pPr>
              <w:pStyle w:val="TableTextCentered"/>
              <w:spacing w:before="20" w:after="20"/>
              <w:rPr>
                <w:rFonts w:cs="Times New Roman"/>
                <w:sz w:val="24"/>
                <w:szCs w:val="24"/>
              </w:rPr>
            </w:pPr>
            <w:r w:rsidRPr="00FC794C">
              <w:t>87.0</w:t>
            </w:r>
          </w:p>
        </w:tc>
        <w:tc>
          <w:tcPr>
            <w:tcW w:w="944" w:type="dxa"/>
            <w:vAlign w:val="center"/>
            <w:hideMark/>
          </w:tcPr>
          <w:p w14:paraId="5C22EAE1" w14:textId="00C424B7" w:rsidR="00001671" w:rsidRPr="00FC794C" w:rsidRDefault="00001671" w:rsidP="00014AA1">
            <w:pPr>
              <w:pStyle w:val="TableTextCentered"/>
              <w:spacing w:before="20" w:after="20"/>
              <w:rPr>
                <w:rFonts w:cs="Times New Roman"/>
                <w:sz w:val="24"/>
                <w:szCs w:val="24"/>
              </w:rPr>
            </w:pPr>
            <w:r w:rsidRPr="00FC794C">
              <w:t>-0.1</w:t>
            </w:r>
          </w:p>
        </w:tc>
        <w:tc>
          <w:tcPr>
            <w:tcW w:w="1175" w:type="dxa"/>
            <w:vAlign w:val="center"/>
            <w:hideMark/>
          </w:tcPr>
          <w:p w14:paraId="4299917B" w14:textId="7FC12FC2" w:rsidR="00001671" w:rsidRPr="00FC794C" w:rsidRDefault="00001671" w:rsidP="00014AA1">
            <w:pPr>
              <w:pStyle w:val="TableTextCentered"/>
              <w:spacing w:before="20" w:after="20"/>
              <w:rPr>
                <w:rFonts w:cs="Times New Roman"/>
                <w:sz w:val="24"/>
                <w:szCs w:val="24"/>
              </w:rPr>
            </w:pPr>
            <w:r w:rsidRPr="00FC794C">
              <w:t>84.1</w:t>
            </w:r>
          </w:p>
        </w:tc>
      </w:tr>
      <w:tr w:rsidR="00001671" w:rsidRPr="001913D9" w14:paraId="16FB7251" w14:textId="77777777" w:rsidTr="00014AA1">
        <w:trPr>
          <w:cnfStyle w:val="000000100000" w:firstRow="0" w:lastRow="0" w:firstColumn="0" w:lastColumn="0" w:oddVBand="0" w:evenVBand="0" w:oddHBand="1" w:evenHBand="0" w:firstRowFirstColumn="0" w:firstRowLastColumn="0" w:lastRowFirstColumn="0" w:lastRowLastColumn="0"/>
        </w:trPr>
        <w:tc>
          <w:tcPr>
            <w:tcW w:w="2117" w:type="dxa"/>
            <w:hideMark/>
          </w:tcPr>
          <w:p w14:paraId="72161B23" w14:textId="2FF594BC" w:rsidR="00001671" w:rsidRPr="00E105B4" w:rsidRDefault="00001671" w:rsidP="00001671">
            <w:pPr>
              <w:pStyle w:val="TableText"/>
              <w:spacing w:before="20" w:after="20"/>
            </w:pPr>
            <w:r>
              <w:t>ELs and former ELs</w:t>
            </w:r>
          </w:p>
        </w:tc>
        <w:tc>
          <w:tcPr>
            <w:tcW w:w="888" w:type="dxa"/>
            <w:vAlign w:val="center"/>
            <w:hideMark/>
          </w:tcPr>
          <w:p w14:paraId="551BF7D0" w14:textId="315216EC" w:rsidR="00001671" w:rsidRPr="00FC794C" w:rsidRDefault="00001671" w:rsidP="00014AA1">
            <w:pPr>
              <w:pStyle w:val="TableTextCentered"/>
              <w:spacing w:before="20" w:after="20"/>
              <w:rPr>
                <w:rFonts w:cs="Times New Roman"/>
                <w:sz w:val="24"/>
                <w:szCs w:val="24"/>
              </w:rPr>
            </w:pPr>
            <w:r w:rsidRPr="00FC794C">
              <w:t>3</w:t>
            </w:r>
          </w:p>
        </w:tc>
        <w:tc>
          <w:tcPr>
            <w:tcW w:w="1055" w:type="dxa"/>
            <w:vAlign w:val="center"/>
            <w:hideMark/>
          </w:tcPr>
          <w:p w14:paraId="2CFEC832" w14:textId="6553D4C0" w:rsidR="00001671" w:rsidRPr="00FC794C" w:rsidRDefault="00014AA1" w:rsidP="00014AA1">
            <w:pPr>
              <w:pStyle w:val="TableTextCentered"/>
              <w:spacing w:before="20" w:after="20"/>
              <w:rPr>
                <w:rFonts w:cs="Times New Roman"/>
                <w:sz w:val="24"/>
                <w:szCs w:val="24"/>
              </w:rPr>
            </w:pPr>
            <w:r>
              <w:t>NA</w:t>
            </w:r>
          </w:p>
        </w:tc>
        <w:tc>
          <w:tcPr>
            <w:tcW w:w="1055" w:type="dxa"/>
            <w:vAlign w:val="center"/>
            <w:hideMark/>
          </w:tcPr>
          <w:p w14:paraId="4552F3A4" w14:textId="458505C7" w:rsidR="00001671" w:rsidRPr="00FC794C" w:rsidRDefault="00014AA1" w:rsidP="00014AA1">
            <w:pPr>
              <w:pStyle w:val="TableTextCentered"/>
              <w:spacing w:before="20" w:after="20"/>
              <w:rPr>
                <w:rFonts w:cs="Times New Roman"/>
                <w:sz w:val="24"/>
                <w:szCs w:val="24"/>
              </w:rPr>
            </w:pPr>
            <w:r>
              <w:t>NA</w:t>
            </w:r>
          </w:p>
        </w:tc>
        <w:tc>
          <w:tcPr>
            <w:tcW w:w="1055" w:type="dxa"/>
            <w:vAlign w:val="center"/>
            <w:hideMark/>
          </w:tcPr>
          <w:p w14:paraId="1A59AD60" w14:textId="35461AE6" w:rsidR="00001671" w:rsidRPr="00FC794C" w:rsidRDefault="00001671" w:rsidP="00014AA1">
            <w:pPr>
              <w:pStyle w:val="TableTextCentered"/>
              <w:spacing w:before="20" w:after="20"/>
              <w:rPr>
                <w:rFonts w:cs="Times New Roman"/>
                <w:sz w:val="24"/>
                <w:szCs w:val="24"/>
              </w:rPr>
            </w:pPr>
            <w:r w:rsidRPr="00FC794C">
              <w:t>100</w:t>
            </w:r>
          </w:p>
        </w:tc>
        <w:tc>
          <w:tcPr>
            <w:tcW w:w="1055" w:type="dxa"/>
            <w:vAlign w:val="center"/>
            <w:hideMark/>
          </w:tcPr>
          <w:p w14:paraId="7D5D0AB2" w14:textId="53817B6E" w:rsidR="00001671" w:rsidRPr="00FC794C" w:rsidRDefault="00014AA1" w:rsidP="00014AA1">
            <w:pPr>
              <w:pStyle w:val="TableTextCentered"/>
              <w:spacing w:before="20" w:after="20"/>
              <w:rPr>
                <w:rFonts w:cs="Times New Roman"/>
                <w:sz w:val="24"/>
                <w:szCs w:val="24"/>
              </w:rPr>
            </w:pPr>
            <w:r>
              <w:t>NA</w:t>
            </w:r>
          </w:p>
        </w:tc>
        <w:tc>
          <w:tcPr>
            <w:tcW w:w="944" w:type="dxa"/>
            <w:vAlign w:val="center"/>
            <w:hideMark/>
          </w:tcPr>
          <w:p w14:paraId="75705229" w14:textId="3CBEE016" w:rsidR="00001671" w:rsidRPr="00FC794C" w:rsidRDefault="00014AA1" w:rsidP="00014AA1">
            <w:pPr>
              <w:pStyle w:val="TableTextCentered"/>
              <w:spacing w:before="20" w:after="20"/>
              <w:rPr>
                <w:rFonts w:cs="Times New Roman"/>
                <w:sz w:val="24"/>
                <w:szCs w:val="24"/>
              </w:rPr>
            </w:pPr>
            <w:r>
              <w:t>NA</w:t>
            </w:r>
          </w:p>
        </w:tc>
        <w:tc>
          <w:tcPr>
            <w:tcW w:w="1175" w:type="dxa"/>
            <w:vAlign w:val="center"/>
            <w:hideMark/>
          </w:tcPr>
          <w:p w14:paraId="710CE6B4" w14:textId="5D82C81D" w:rsidR="00001671" w:rsidRPr="00FC794C" w:rsidRDefault="00001671" w:rsidP="00014AA1">
            <w:pPr>
              <w:pStyle w:val="TableTextCentered"/>
              <w:spacing w:before="20" w:after="20"/>
              <w:rPr>
                <w:rFonts w:cs="Times New Roman"/>
                <w:sz w:val="24"/>
                <w:szCs w:val="24"/>
              </w:rPr>
            </w:pPr>
            <w:r w:rsidRPr="00FC794C">
              <w:t>74.7</w:t>
            </w:r>
          </w:p>
        </w:tc>
      </w:tr>
      <w:tr w:rsidR="00001671" w:rsidRPr="001913D9" w14:paraId="6D7FD8AC" w14:textId="77777777" w:rsidTr="00014AA1">
        <w:tc>
          <w:tcPr>
            <w:tcW w:w="2117" w:type="dxa"/>
            <w:hideMark/>
          </w:tcPr>
          <w:p w14:paraId="475D48B2" w14:textId="1F03A99A" w:rsidR="00001671" w:rsidRPr="00E105B4" w:rsidRDefault="00001671" w:rsidP="00001671">
            <w:pPr>
              <w:pStyle w:val="TableText"/>
              <w:spacing w:before="20" w:after="20"/>
            </w:pPr>
            <w:r>
              <w:rPr>
                <w:rStyle w:val="normaltextrun"/>
                <w:rFonts w:eastAsia="Calibri" w:cs="Calibri"/>
                <w:szCs w:val="20"/>
              </w:rPr>
              <w:t>Students with disabilities</w:t>
            </w:r>
          </w:p>
        </w:tc>
        <w:tc>
          <w:tcPr>
            <w:tcW w:w="888" w:type="dxa"/>
            <w:vAlign w:val="center"/>
            <w:hideMark/>
          </w:tcPr>
          <w:p w14:paraId="60BAA223" w14:textId="7D43E336" w:rsidR="00001671" w:rsidRPr="00FC794C" w:rsidRDefault="00001671" w:rsidP="00014AA1">
            <w:pPr>
              <w:pStyle w:val="TableTextCentered"/>
              <w:spacing w:before="20" w:after="20"/>
              <w:rPr>
                <w:rFonts w:cs="Times New Roman"/>
                <w:sz w:val="24"/>
                <w:szCs w:val="24"/>
              </w:rPr>
            </w:pPr>
            <w:r w:rsidRPr="00FC794C">
              <w:t>41</w:t>
            </w:r>
          </w:p>
        </w:tc>
        <w:tc>
          <w:tcPr>
            <w:tcW w:w="1055" w:type="dxa"/>
            <w:vAlign w:val="center"/>
            <w:hideMark/>
          </w:tcPr>
          <w:p w14:paraId="72EB11DF" w14:textId="3070974A" w:rsidR="00001671" w:rsidRPr="00FC794C" w:rsidRDefault="00001671" w:rsidP="00014AA1">
            <w:pPr>
              <w:pStyle w:val="TableTextCentered"/>
              <w:spacing w:before="20" w:after="20"/>
              <w:rPr>
                <w:rFonts w:cs="Times New Roman"/>
                <w:sz w:val="24"/>
                <w:szCs w:val="24"/>
              </w:rPr>
            </w:pPr>
            <w:r w:rsidRPr="00FC794C">
              <w:t>88.9</w:t>
            </w:r>
          </w:p>
        </w:tc>
        <w:tc>
          <w:tcPr>
            <w:tcW w:w="1055" w:type="dxa"/>
            <w:vAlign w:val="center"/>
            <w:hideMark/>
          </w:tcPr>
          <w:p w14:paraId="3F198D33" w14:textId="6A68B158" w:rsidR="00001671" w:rsidRPr="00FC794C" w:rsidRDefault="00001671" w:rsidP="00014AA1">
            <w:pPr>
              <w:pStyle w:val="TableTextCentered"/>
              <w:spacing w:before="20" w:after="20"/>
              <w:rPr>
                <w:rFonts w:cs="Times New Roman"/>
                <w:sz w:val="24"/>
                <w:szCs w:val="24"/>
              </w:rPr>
            </w:pPr>
            <w:r w:rsidRPr="00FC794C">
              <w:t>58.7</w:t>
            </w:r>
          </w:p>
        </w:tc>
        <w:tc>
          <w:tcPr>
            <w:tcW w:w="1055" w:type="dxa"/>
            <w:vAlign w:val="center"/>
            <w:hideMark/>
          </w:tcPr>
          <w:p w14:paraId="524ABAAA" w14:textId="4D687767" w:rsidR="00001671" w:rsidRPr="00FC794C" w:rsidRDefault="00001671" w:rsidP="00014AA1">
            <w:pPr>
              <w:pStyle w:val="TableTextCentered"/>
              <w:spacing w:before="20" w:after="20"/>
              <w:rPr>
                <w:rFonts w:cs="Times New Roman"/>
                <w:sz w:val="24"/>
                <w:szCs w:val="24"/>
              </w:rPr>
            </w:pPr>
            <w:r w:rsidRPr="00FC794C">
              <w:t>82.1</w:t>
            </w:r>
          </w:p>
        </w:tc>
        <w:tc>
          <w:tcPr>
            <w:tcW w:w="1055" w:type="dxa"/>
            <w:vAlign w:val="center"/>
            <w:hideMark/>
          </w:tcPr>
          <w:p w14:paraId="17E7DD22" w14:textId="3BB97C9D" w:rsidR="00001671" w:rsidRPr="00FC794C" w:rsidRDefault="00001671" w:rsidP="00014AA1">
            <w:pPr>
              <w:pStyle w:val="TableTextCentered"/>
              <w:spacing w:before="20" w:after="20"/>
              <w:rPr>
                <w:rFonts w:cs="Times New Roman"/>
                <w:sz w:val="24"/>
                <w:szCs w:val="24"/>
              </w:rPr>
            </w:pPr>
            <w:r w:rsidRPr="00FC794C">
              <w:t>80.5</w:t>
            </w:r>
          </w:p>
        </w:tc>
        <w:tc>
          <w:tcPr>
            <w:tcW w:w="944" w:type="dxa"/>
            <w:vAlign w:val="center"/>
            <w:hideMark/>
          </w:tcPr>
          <w:p w14:paraId="351B1EDE" w14:textId="55EE76D7" w:rsidR="00001671" w:rsidRPr="00FC794C" w:rsidRDefault="00001671" w:rsidP="00014AA1">
            <w:pPr>
              <w:pStyle w:val="TableTextCentered"/>
              <w:spacing w:before="20" w:after="20"/>
              <w:rPr>
                <w:rFonts w:cs="Times New Roman"/>
                <w:sz w:val="24"/>
                <w:szCs w:val="24"/>
              </w:rPr>
            </w:pPr>
            <w:r w:rsidRPr="00FC794C">
              <w:t>-8.4</w:t>
            </w:r>
          </w:p>
        </w:tc>
        <w:tc>
          <w:tcPr>
            <w:tcW w:w="1175" w:type="dxa"/>
            <w:vAlign w:val="center"/>
            <w:hideMark/>
          </w:tcPr>
          <w:p w14:paraId="6C7C095B" w14:textId="3851EDD9" w:rsidR="00001671" w:rsidRPr="00FC794C" w:rsidRDefault="00001671" w:rsidP="00014AA1">
            <w:pPr>
              <w:pStyle w:val="TableTextCentered"/>
              <w:spacing w:before="20" w:after="20"/>
              <w:rPr>
                <w:rFonts w:cs="Times New Roman"/>
                <w:sz w:val="24"/>
                <w:szCs w:val="24"/>
              </w:rPr>
            </w:pPr>
            <w:r w:rsidRPr="00FC794C">
              <w:t>79.3</w:t>
            </w:r>
          </w:p>
        </w:tc>
      </w:tr>
    </w:tbl>
    <w:p w14:paraId="01E13539" w14:textId="48DFB8F2" w:rsidR="00BD3F58" w:rsidRPr="001913D9" w:rsidRDefault="007E6C32" w:rsidP="007E6C32">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22</w:t>
        </w:r>
      </w:fldSimple>
      <w:r w:rsidRPr="00294F55">
        <w:rPr>
          <w:rStyle w:val="normaltextrun"/>
        </w:rPr>
        <w:t xml:space="preserve">. </w:t>
      </w:r>
      <w:r w:rsidR="00BD3F58" w:rsidRPr="00E105B4">
        <w:rPr>
          <w:spacing w:val="-4"/>
        </w:rPr>
        <w:t>Tewksbury Public Schools</w:t>
      </w:r>
      <w:r w:rsidRPr="00E105B4">
        <w:rPr>
          <w:spacing w:val="-4"/>
        </w:rPr>
        <w:t xml:space="preserve">: </w:t>
      </w:r>
      <w:r w:rsidR="00BD3F58" w:rsidRPr="00E105B4">
        <w:rPr>
          <w:spacing w:val="-4"/>
        </w:rPr>
        <w:t>In-School Suspension Rates by Student Group, 2018</w:t>
      </w:r>
      <w:r w:rsidR="00001671">
        <w:rPr>
          <w:spacing w:val="-4"/>
        </w:rPr>
        <w:t>-</w:t>
      </w:r>
      <w:r w:rsidR="00BD3F58" w:rsidRPr="00E105B4">
        <w:rPr>
          <w:spacing w:val="-4"/>
        </w:rPr>
        <w:t>2021 </w:t>
      </w:r>
    </w:p>
    <w:tbl>
      <w:tblPr>
        <w:tblStyle w:val="MSVTable11"/>
        <w:tblW w:w="5000" w:type="pct"/>
        <w:tblLook w:val="04A0" w:firstRow="1" w:lastRow="0" w:firstColumn="1" w:lastColumn="0" w:noHBand="0" w:noVBand="1"/>
      </w:tblPr>
      <w:tblGrid>
        <w:gridCol w:w="3075"/>
        <w:gridCol w:w="950"/>
        <w:gridCol w:w="950"/>
        <w:gridCol w:w="950"/>
        <w:gridCol w:w="950"/>
        <w:gridCol w:w="1115"/>
        <w:gridCol w:w="1354"/>
      </w:tblGrid>
      <w:tr w:rsidR="00E105B4" w:rsidRPr="001913D9" w14:paraId="30DDE144" w14:textId="77777777" w:rsidTr="00014AA1">
        <w:trPr>
          <w:cnfStyle w:val="100000000000" w:firstRow="1" w:lastRow="0" w:firstColumn="0" w:lastColumn="0" w:oddVBand="0" w:evenVBand="0" w:oddHBand="0" w:evenHBand="0" w:firstRowFirstColumn="0" w:firstRowLastColumn="0" w:lastRowFirstColumn="0" w:lastRowLastColumn="0"/>
          <w:tblHeader/>
        </w:trPr>
        <w:tc>
          <w:tcPr>
            <w:tcW w:w="3075" w:type="dxa"/>
            <w:vAlign w:val="center"/>
            <w:hideMark/>
          </w:tcPr>
          <w:p w14:paraId="42B7FA10" w14:textId="01A7767A" w:rsidR="008D0665" w:rsidRPr="00E105B4" w:rsidRDefault="008D0665" w:rsidP="00014AA1">
            <w:pPr>
              <w:pStyle w:val="TableColHeadingCenter"/>
            </w:pPr>
            <w:r w:rsidRPr="00E105B4">
              <w:t>Group</w:t>
            </w:r>
          </w:p>
        </w:tc>
        <w:tc>
          <w:tcPr>
            <w:tcW w:w="950" w:type="dxa"/>
            <w:vAlign w:val="center"/>
            <w:hideMark/>
          </w:tcPr>
          <w:p w14:paraId="270120F0" w14:textId="4ED8176D" w:rsidR="008D0665" w:rsidRPr="00E105B4" w:rsidRDefault="008D0665" w:rsidP="00014AA1">
            <w:pPr>
              <w:pStyle w:val="TableColHeadingCenter"/>
            </w:pPr>
            <w:r w:rsidRPr="00E105B4">
              <w:t>2018</w:t>
            </w:r>
          </w:p>
        </w:tc>
        <w:tc>
          <w:tcPr>
            <w:tcW w:w="950" w:type="dxa"/>
            <w:vAlign w:val="center"/>
            <w:hideMark/>
          </w:tcPr>
          <w:p w14:paraId="71596AF4" w14:textId="53078E2F" w:rsidR="008D0665" w:rsidRPr="00E105B4" w:rsidRDefault="008D0665" w:rsidP="00014AA1">
            <w:pPr>
              <w:pStyle w:val="TableColHeadingCenter"/>
            </w:pPr>
            <w:r w:rsidRPr="00E105B4">
              <w:t>2019</w:t>
            </w:r>
          </w:p>
        </w:tc>
        <w:tc>
          <w:tcPr>
            <w:tcW w:w="950" w:type="dxa"/>
            <w:vAlign w:val="center"/>
            <w:hideMark/>
          </w:tcPr>
          <w:p w14:paraId="0E6915B2" w14:textId="63E675E4" w:rsidR="008D0665" w:rsidRPr="00E105B4" w:rsidRDefault="008D0665" w:rsidP="00014AA1">
            <w:pPr>
              <w:pStyle w:val="TableColHeadingCenter"/>
            </w:pPr>
            <w:r w:rsidRPr="00E105B4">
              <w:t>2020</w:t>
            </w:r>
          </w:p>
        </w:tc>
        <w:tc>
          <w:tcPr>
            <w:tcW w:w="950" w:type="dxa"/>
            <w:vAlign w:val="center"/>
            <w:hideMark/>
          </w:tcPr>
          <w:p w14:paraId="7071F54C" w14:textId="1B459D59" w:rsidR="008D0665" w:rsidRPr="00E105B4" w:rsidRDefault="008D0665" w:rsidP="00014AA1">
            <w:pPr>
              <w:pStyle w:val="TableColHeadingCenter"/>
            </w:pPr>
            <w:r w:rsidRPr="00E105B4">
              <w:t>2021</w:t>
            </w:r>
          </w:p>
        </w:tc>
        <w:tc>
          <w:tcPr>
            <w:tcW w:w="1115" w:type="dxa"/>
            <w:vAlign w:val="center"/>
            <w:hideMark/>
          </w:tcPr>
          <w:p w14:paraId="5EDC682F" w14:textId="6CD7AB0F" w:rsidR="008D0665" w:rsidRPr="00E105B4" w:rsidRDefault="008D0665" w:rsidP="00014AA1">
            <w:pPr>
              <w:pStyle w:val="TableColHeadingCenter"/>
            </w:pPr>
            <w:r w:rsidRPr="00E105B4">
              <w:t>4-y</w:t>
            </w:r>
            <w:r w:rsidR="00001671">
              <w:t>ea</w:t>
            </w:r>
            <w:r w:rsidRPr="00E105B4">
              <w:t xml:space="preserve">r </w:t>
            </w:r>
            <w:r w:rsidR="00001671">
              <w:t>c</w:t>
            </w:r>
            <w:r w:rsidRPr="00E105B4">
              <w:t>hange</w:t>
            </w:r>
          </w:p>
        </w:tc>
        <w:tc>
          <w:tcPr>
            <w:tcW w:w="1354" w:type="dxa"/>
            <w:vAlign w:val="center"/>
            <w:hideMark/>
          </w:tcPr>
          <w:p w14:paraId="4895AB6A" w14:textId="43997496" w:rsidR="008D0665" w:rsidRPr="00E105B4" w:rsidRDefault="008D0665" w:rsidP="00014AA1">
            <w:pPr>
              <w:pStyle w:val="TableColHeadingCenter"/>
            </w:pPr>
            <w:r w:rsidRPr="00E105B4">
              <w:t>State (2021)</w:t>
            </w:r>
          </w:p>
        </w:tc>
      </w:tr>
      <w:tr w:rsidR="00E105B4" w:rsidRPr="001913D9" w14:paraId="6EE190CB" w14:textId="77777777" w:rsidTr="00001671">
        <w:trPr>
          <w:cnfStyle w:val="000000100000" w:firstRow="0" w:lastRow="0" w:firstColumn="0" w:lastColumn="0" w:oddVBand="0" w:evenVBand="0" w:oddHBand="1" w:evenHBand="0" w:firstRowFirstColumn="0" w:firstRowLastColumn="0" w:lastRowFirstColumn="0" w:lastRowLastColumn="0"/>
        </w:trPr>
        <w:tc>
          <w:tcPr>
            <w:tcW w:w="3075" w:type="dxa"/>
            <w:hideMark/>
          </w:tcPr>
          <w:p w14:paraId="4B17CCC9" w14:textId="77777777" w:rsidR="008D0665" w:rsidRPr="00E105B4" w:rsidRDefault="008D0665" w:rsidP="00E34AB9">
            <w:pPr>
              <w:pStyle w:val="TableText"/>
            </w:pPr>
            <w:r w:rsidRPr="00E105B4">
              <w:t>All </w:t>
            </w:r>
          </w:p>
        </w:tc>
        <w:tc>
          <w:tcPr>
            <w:tcW w:w="950" w:type="dxa"/>
            <w:hideMark/>
          </w:tcPr>
          <w:p w14:paraId="6B18281D" w14:textId="77777777" w:rsidR="008D0665" w:rsidRPr="00FC794C" w:rsidRDefault="008D0665" w:rsidP="00E34AB9">
            <w:pPr>
              <w:pStyle w:val="TableTextCentered"/>
              <w:rPr>
                <w:rFonts w:cs="Times New Roman"/>
                <w:sz w:val="24"/>
                <w:szCs w:val="24"/>
              </w:rPr>
            </w:pPr>
            <w:r w:rsidRPr="00FC794C">
              <w:t>0.0 </w:t>
            </w:r>
          </w:p>
        </w:tc>
        <w:tc>
          <w:tcPr>
            <w:tcW w:w="950" w:type="dxa"/>
            <w:hideMark/>
          </w:tcPr>
          <w:p w14:paraId="18C7CC5C" w14:textId="77777777" w:rsidR="008D0665" w:rsidRPr="00FC794C" w:rsidRDefault="008D0665" w:rsidP="00E34AB9">
            <w:pPr>
              <w:pStyle w:val="TableTextCentered"/>
              <w:rPr>
                <w:rFonts w:cs="Times New Roman"/>
                <w:sz w:val="24"/>
                <w:szCs w:val="24"/>
              </w:rPr>
            </w:pPr>
            <w:r w:rsidRPr="00FC794C">
              <w:t>0.0 </w:t>
            </w:r>
          </w:p>
        </w:tc>
        <w:tc>
          <w:tcPr>
            <w:tcW w:w="950" w:type="dxa"/>
            <w:hideMark/>
          </w:tcPr>
          <w:p w14:paraId="43F7A795" w14:textId="77777777" w:rsidR="008D0665" w:rsidRPr="00FC794C" w:rsidRDefault="008D0665" w:rsidP="00E34AB9">
            <w:pPr>
              <w:pStyle w:val="TableTextCentered"/>
              <w:rPr>
                <w:rFonts w:cs="Times New Roman"/>
                <w:sz w:val="24"/>
                <w:szCs w:val="24"/>
              </w:rPr>
            </w:pPr>
            <w:r w:rsidRPr="00FC794C">
              <w:t>0.0 </w:t>
            </w:r>
          </w:p>
        </w:tc>
        <w:tc>
          <w:tcPr>
            <w:tcW w:w="950" w:type="dxa"/>
            <w:hideMark/>
          </w:tcPr>
          <w:p w14:paraId="0EE4E7E2" w14:textId="77777777" w:rsidR="008D0665" w:rsidRPr="00FC794C" w:rsidRDefault="008D0665" w:rsidP="00E34AB9">
            <w:pPr>
              <w:pStyle w:val="TableTextCentered"/>
              <w:rPr>
                <w:rFonts w:cs="Times New Roman"/>
                <w:sz w:val="24"/>
                <w:szCs w:val="24"/>
              </w:rPr>
            </w:pPr>
            <w:r w:rsidRPr="00FC794C">
              <w:t>0.1 </w:t>
            </w:r>
          </w:p>
        </w:tc>
        <w:tc>
          <w:tcPr>
            <w:tcW w:w="1115" w:type="dxa"/>
            <w:hideMark/>
          </w:tcPr>
          <w:p w14:paraId="7EA07A07" w14:textId="77777777" w:rsidR="008D0665" w:rsidRPr="00FC794C" w:rsidRDefault="008D0665" w:rsidP="00E34AB9">
            <w:pPr>
              <w:pStyle w:val="TableTextCentered"/>
              <w:rPr>
                <w:rFonts w:cs="Times New Roman"/>
                <w:sz w:val="24"/>
                <w:szCs w:val="24"/>
              </w:rPr>
            </w:pPr>
            <w:r w:rsidRPr="00FC794C">
              <w:t>0.1 </w:t>
            </w:r>
          </w:p>
        </w:tc>
        <w:tc>
          <w:tcPr>
            <w:tcW w:w="1354" w:type="dxa"/>
            <w:hideMark/>
          </w:tcPr>
          <w:p w14:paraId="6D764FD5" w14:textId="77777777" w:rsidR="008D0665" w:rsidRPr="00FC794C" w:rsidRDefault="008D0665" w:rsidP="00E34AB9">
            <w:pPr>
              <w:pStyle w:val="TableTextCentered"/>
              <w:rPr>
                <w:rFonts w:cs="Times New Roman"/>
                <w:sz w:val="24"/>
                <w:szCs w:val="24"/>
              </w:rPr>
            </w:pPr>
            <w:r w:rsidRPr="00FC794C">
              <w:t>0.3 </w:t>
            </w:r>
          </w:p>
        </w:tc>
      </w:tr>
      <w:tr w:rsidR="00E105B4" w:rsidRPr="001913D9" w14:paraId="052B2926" w14:textId="77777777" w:rsidTr="00001671">
        <w:tc>
          <w:tcPr>
            <w:tcW w:w="3075" w:type="dxa"/>
            <w:hideMark/>
          </w:tcPr>
          <w:p w14:paraId="5E7CA3AC" w14:textId="77777777" w:rsidR="008D0665" w:rsidRPr="00E105B4" w:rsidRDefault="008D0665" w:rsidP="00E34AB9">
            <w:pPr>
              <w:pStyle w:val="TableText"/>
            </w:pPr>
            <w:r w:rsidRPr="00E105B4">
              <w:t>African American/Black </w:t>
            </w:r>
          </w:p>
        </w:tc>
        <w:tc>
          <w:tcPr>
            <w:tcW w:w="950" w:type="dxa"/>
            <w:hideMark/>
          </w:tcPr>
          <w:p w14:paraId="6E9FD4EC" w14:textId="77777777" w:rsidR="008D0665" w:rsidRPr="00FC794C" w:rsidRDefault="008D0665" w:rsidP="00E34AB9">
            <w:pPr>
              <w:pStyle w:val="TableTextCentered"/>
              <w:rPr>
                <w:rFonts w:cs="Times New Roman"/>
                <w:sz w:val="24"/>
                <w:szCs w:val="24"/>
              </w:rPr>
            </w:pPr>
            <w:r w:rsidRPr="00FC794C">
              <w:t>0.0 </w:t>
            </w:r>
          </w:p>
        </w:tc>
        <w:tc>
          <w:tcPr>
            <w:tcW w:w="950" w:type="dxa"/>
            <w:hideMark/>
          </w:tcPr>
          <w:p w14:paraId="04B860F7" w14:textId="39779471" w:rsidR="008D0665" w:rsidRPr="00FC794C" w:rsidRDefault="00E62941" w:rsidP="00E34AB9">
            <w:pPr>
              <w:pStyle w:val="TableTextCentered"/>
              <w:rPr>
                <w:rFonts w:cs="Times New Roman"/>
                <w:sz w:val="24"/>
                <w:szCs w:val="24"/>
              </w:rPr>
            </w:pPr>
            <w:r>
              <w:t>NA</w:t>
            </w:r>
          </w:p>
        </w:tc>
        <w:tc>
          <w:tcPr>
            <w:tcW w:w="950" w:type="dxa"/>
            <w:hideMark/>
          </w:tcPr>
          <w:p w14:paraId="306CA7B1" w14:textId="3405D66F" w:rsidR="008D0665" w:rsidRPr="00FC794C" w:rsidRDefault="00E62941" w:rsidP="00E34AB9">
            <w:pPr>
              <w:pStyle w:val="TableTextCentered"/>
              <w:rPr>
                <w:rFonts w:cs="Times New Roman"/>
                <w:sz w:val="24"/>
                <w:szCs w:val="24"/>
              </w:rPr>
            </w:pPr>
            <w:r>
              <w:t>NA</w:t>
            </w:r>
          </w:p>
        </w:tc>
        <w:tc>
          <w:tcPr>
            <w:tcW w:w="950" w:type="dxa"/>
            <w:hideMark/>
          </w:tcPr>
          <w:p w14:paraId="536A0179" w14:textId="22911F4D" w:rsidR="008D0665" w:rsidRPr="00FC794C" w:rsidRDefault="00E62941" w:rsidP="00E34AB9">
            <w:pPr>
              <w:pStyle w:val="TableTextCentered"/>
              <w:rPr>
                <w:rFonts w:cs="Times New Roman"/>
                <w:sz w:val="24"/>
                <w:szCs w:val="24"/>
              </w:rPr>
            </w:pPr>
            <w:r>
              <w:t>NA</w:t>
            </w:r>
          </w:p>
        </w:tc>
        <w:tc>
          <w:tcPr>
            <w:tcW w:w="1115" w:type="dxa"/>
            <w:hideMark/>
          </w:tcPr>
          <w:p w14:paraId="24C7666F" w14:textId="75C00295" w:rsidR="008D0665" w:rsidRPr="00FC794C" w:rsidRDefault="00E62941" w:rsidP="00E34AB9">
            <w:pPr>
              <w:pStyle w:val="TableTextCentered"/>
              <w:rPr>
                <w:rFonts w:cs="Times New Roman"/>
                <w:sz w:val="24"/>
                <w:szCs w:val="24"/>
              </w:rPr>
            </w:pPr>
            <w:r>
              <w:t>NA</w:t>
            </w:r>
          </w:p>
        </w:tc>
        <w:tc>
          <w:tcPr>
            <w:tcW w:w="1354" w:type="dxa"/>
            <w:hideMark/>
          </w:tcPr>
          <w:p w14:paraId="10B1843F" w14:textId="77777777" w:rsidR="008D0665" w:rsidRPr="00FC794C" w:rsidRDefault="008D0665" w:rsidP="00E34AB9">
            <w:pPr>
              <w:pStyle w:val="TableTextCentered"/>
              <w:rPr>
                <w:rFonts w:cs="Times New Roman"/>
                <w:sz w:val="24"/>
                <w:szCs w:val="24"/>
              </w:rPr>
            </w:pPr>
            <w:r w:rsidRPr="00FC794C">
              <w:t>0.3 </w:t>
            </w:r>
          </w:p>
        </w:tc>
      </w:tr>
      <w:tr w:rsidR="00E105B4" w:rsidRPr="001913D9" w14:paraId="08E45BB9" w14:textId="77777777" w:rsidTr="00001671">
        <w:trPr>
          <w:cnfStyle w:val="000000100000" w:firstRow="0" w:lastRow="0" w:firstColumn="0" w:lastColumn="0" w:oddVBand="0" w:evenVBand="0" w:oddHBand="1" w:evenHBand="0" w:firstRowFirstColumn="0" w:firstRowLastColumn="0" w:lastRowFirstColumn="0" w:lastRowLastColumn="0"/>
        </w:trPr>
        <w:tc>
          <w:tcPr>
            <w:tcW w:w="3075" w:type="dxa"/>
            <w:hideMark/>
          </w:tcPr>
          <w:p w14:paraId="63D65C7C" w14:textId="77777777" w:rsidR="008D0665" w:rsidRPr="00E105B4" w:rsidRDefault="008D0665" w:rsidP="00E34AB9">
            <w:pPr>
              <w:pStyle w:val="TableText"/>
            </w:pPr>
            <w:r w:rsidRPr="00E105B4">
              <w:t>Asian </w:t>
            </w:r>
          </w:p>
        </w:tc>
        <w:tc>
          <w:tcPr>
            <w:tcW w:w="950" w:type="dxa"/>
            <w:hideMark/>
          </w:tcPr>
          <w:p w14:paraId="31A6FE67" w14:textId="686EE6F4" w:rsidR="008D0665" w:rsidRPr="00FC794C" w:rsidRDefault="00E62941" w:rsidP="00E34AB9">
            <w:pPr>
              <w:pStyle w:val="TableTextCentered"/>
              <w:rPr>
                <w:rFonts w:cs="Times New Roman"/>
                <w:sz w:val="24"/>
                <w:szCs w:val="24"/>
              </w:rPr>
            </w:pPr>
            <w:r>
              <w:t>NA</w:t>
            </w:r>
          </w:p>
        </w:tc>
        <w:tc>
          <w:tcPr>
            <w:tcW w:w="950" w:type="dxa"/>
            <w:hideMark/>
          </w:tcPr>
          <w:p w14:paraId="6E7A8AD5" w14:textId="4B47B180" w:rsidR="008D0665" w:rsidRPr="00FC794C" w:rsidRDefault="00E62941" w:rsidP="00E34AB9">
            <w:pPr>
              <w:pStyle w:val="TableTextCentered"/>
              <w:rPr>
                <w:rFonts w:cs="Times New Roman"/>
                <w:sz w:val="24"/>
                <w:szCs w:val="24"/>
              </w:rPr>
            </w:pPr>
            <w:r>
              <w:t>NA</w:t>
            </w:r>
          </w:p>
        </w:tc>
        <w:tc>
          <w:tcPr>
            <w:tcW w:w="950" w:type="dxa"/>
            <w:hideMark/>
          </w:tcPr>
          <w:p w14:paraId="6E2D1047" w14:textId="5095D436" w:rsidR="008D0665" w:rsidRPr="00FC794C" w:rsidRDefault="00E62941" w:rsidP="00E34AB9">
            <w:pPr>
              <w:pStyle w:val="TableTextCentered"/>
              <w:rPr>
                <w:rFonts w:cs="Times New Roman"/>
                <w:sz w:val="24"/>
                <w:szCs w:val="24"/>
              </w:rPr>
            </w:pPr>
            <w:r>
              <w:t>NA</w:t>
            </w:r>
          </w:p>
        </w:tc>
        <w:tc>
          <w:tcPr>
            <w:tcW w:w="950" w:type="dxa"/>
            <w:hideMark/>
          </w:tcPr>
          <w:p w14:paraId="51D65A38" w14:textId="1FDD7631" w:rsidR="008D0665" w:rsidRPr="00FC794C" w:rsidRDefault="00E62941" w:rsidP="00E34AB9">
            <w:pPr>
              <w:pStyle w:val="TableTextCentered"/>
              <w:rPr>
                <w:rFonts w:cs="Times New Roman"/>
                <w:sz w:val="24"/>
                <w:szCs w:val="24"/>
              </w:rPr>
            </w:pPr>
            <w:r>
              <w:t>NA</w:t>
            </w:r>
          </w:p>
        </w:tc>
        <w:tc>
          <w:tcPr>
            <w:tcW w:w="1115" w:type="dxa"/>
            <w:hideMark/>
          </w:tcPr>
          <w:p w14:paraId="274FFBE0" w14:textId="7B8808E0" w:rsidR="008D0665" w:rsidRPr="00FC794C" w:rsidRDefault="00E62941" w:rsidP="00E34AB9">
            <w:pPr>
              <w:pStyle w:val="TableTextCentered"/>
              <w:rPr>
                <w:rFonts w:cs="Times New Roman"/>
                <w:sz w:val="24"/>
                <w:szCs w:val="24"/>
              </w:rPr>
            </w:pPr>
            <w:r>
              <w:t>NA</w:t>
            </w:r>
          </w:p>
        </w:tc>
        <w:tc>
          <w:tcPr>
            <w:tcW w:w="1354" w:type="dxa"/>
            <w:hideMark/>
          </w:tcPr>
          <w:p w14:paraId="427E7892" w14:textId="77777777" w:rsidR="008D0665" w:rsidRPr="00FC794C" w:rsidRDefault="008D0665" w:rsidP="00E34AB9">
            <w:pPr>
              <w:pStyle w:val="TableTextCentered"/>
              <w:rPr>
                <w:rFonts w:cs="Times New Roman"/>
                <w:sz w:val="24"/>
                <w:szCs w:val="24"/>
              </w:rPr>
            </w:pPr>
            <w:r w:rsidRPr="00FC794C">
              <w:t>0.0 </w:t>
            </w:r>
          </w:p>
        </w:tc>
      </w:tr>
      <w:tr w:rsidR="00E105B4" w:rsidRPr="001913D9" w14:paraId="02DD56D1" w14:textId="77777777" w:rsidTr="00001671">
        <w:tc>
          <w:tcPr>
            <w:tcW w:w="3075" w:type="dxa"/>
            <w:hideMark/>
          </w:tcPr>
          <w:p w14:paraId="3B9F8426" w14:textId="77777777" w:rsidR="008D0665" w:rsidRPr="00E105B4" w:rsidRDefault="008D0665" w:rsidP="00E34AB9">
            <w:pPr>
              <w:pStyle w:val="TableText"/>
            </w:pPr>
            <w:r w:rsidRPr="00E105B4">
              <w:t>Hispanic/Latino </w:t>
            </w:r>
          </w:p>
        </w:tc>
        <w:tc>
          <w:tcPr>
            <w:tcW w:w="950" w:type="dxa"/>
            <w:hideMark/>
          </w:tcPr>
          <w:p w14:paraId="719D8BA1" w14:textId="77777777" w:rsidR="008D0665" w:rsidRPr="00FC794C" w:rsidRDefault="008D0665" w:rsidP="00E34AB9">
            <w:pPr>
              <w:pStyle w:val="TableTextCentered"/>
              <w:rPr>
                <w:rFonts w:cs="Times New Roman"/>
                <w:sz w:val="24"/>
                <w:szCs w:val="24"/>
              </w:rPr>
            </w:pPr>
            <w:r w:rsidRPr="00FC794C">
              <w:t>0.0 </w:t>
            </w:r>
          </w:p>
        </w:tc>
        <w:tc>
          <w:tcPr>
            <w:tcW w:w="950" w:type="dxa"/>
            <w:hideMark/>
          </w:tcPr>
          <w:p w14:paraId="440299EC" w14:textId="44B7DDA3" w:rsidR="008D0665" w:rsidRPr="00FC794C" w:rsidRDefault="00E62941" w:rsidP="00E34AB9">
            <w:pPr>
              <w:pStyle w:val="TableTextCentered"/>
              <w:rPr>
                <w:rFonts w:cs="Times New Roman"/>
                <w:sz w:val="24"/>
                <w:szCs w:val="24"/>
              </w:rPr>
            </w:pPr>
            <w:r>
              <w:t>NA</w:t>
            </w:r>
          </w:p>
        </w:tc>
        <w:tc>
          <w:tcPr>
            <w:tcW w:w="950" w:type="dxa"/>
            <w:hideMark/>
          </w:tcPr>
          <w:p w14:paraId="32D7C515" w14:textId="178F04E8" w:rsidR="008D0665" w:rsidRPr="00FC794C" w:rsidRDefault="00E62941" w:rsidP="00E34AB9">
            <w:pPr>
              <w:pStyle w:val="TableTextCentered"/>
              <w:rPr>
                <w:rFonts w:cs="Times New Roman"/>
                <w:sz w:val="24"/>
                <w:szCs w:val="24"/>
              </w:rPr>
            </w:pPr>
            <w:r>
              <w:t>NA</w:t>
            </w:r>
          </w:p>
        </w:tc>
        <w:tc>
          <w:tcPr>
            <w:tcW w:w="950" w:type="dxa"/>
            <w:hideMark/>
          </w:tcPr>
          <w:p w14:paraId="1AB08202" w14:textId="175BEE25" w:rsidR="008D0665" w:rsidRPr="00FC794C" w:rsidRDefault="00E62941" w:rsidP="00E34AB9">
            <w:pPr>
              <w:pStyle w:val="TableTextCentered"/>
              <w:rPr>
                <w:rFonts w:cs="Times New Roman"/>
                <w:sz w:val="24"/>
                <w:szCs w:val="24"/>
              </w:rPr>
            </w:pPr>
            <w:r>
              <w:t>NA</w:t>
            </w:r>
          </w:p>
        </w:tc>
        <w:tc>
          <w:tcPr>
            <w:tcW w:w="1115" w:type="dxa"/>
            <w:hideMark/>
          </w:tcPr>
          <w:p w14:paraId="0078563B" w14:textId="6E97C527" w:rsidR="008D0665" w:rsidRPr="00FC794C" w:rsidRDefault="00E62941" w:rsidP="00E34AB9">
            <w:pPr>
              <w:pStyle w:val="TableTextCentered"/>
              <w:rPr>
                <w:rFonts w:cs="Times New Roman"/>
                <w:sz w:val="24"/>
                <w:szCs w:val="24"/>
              </w:rPr>
            </w:pPr>
            <w:r>
              <w:t>NA</w:t>
            </w:r>
          </w:p>
        </w:tc>
        <w:tc>
          <w:tcPr>
            <w:tcW w:w="1354" w:type="dxa"/>
            <w:hideMark/>
          </w:tcPr>
          <w:p w14:paraId="2390BE32" w14:textId="77777777" w:rsidR="008D0665" w:rsidRPr="00FC794C" w:rsidRDefault="008D0665" w:rsidP="00E34AB9">
            <w:pPr>
              <w:pStyle w:val="TableTextCentered"/>
              <w:rPr>
                <w:rFonts w:cs="Times New Roman"/>
                <w:sz w:val="24"/>
                <w:szCs w:val="24"/>
              </w:rPr>
            </w:pPr>
            <w:r w:rsidRPr="00FC794C">
              <w:t>0.2 </w:t>
            </w:r>
          </w:p>
        </w:tc>
      </w:tr>
      <w:tr w:rsidR="00001671" w:rsidRPr="001913D9" w14:paraId="64EA1A1F" w14:textId="77777777" w:rsidTr="00001671">
        <w:trPr>
          <w:cnfStyle w:val="000000100000" w:firstRow="0" w:lastRow="0" w:firstColumn="0" w:lastColumn="0" w:oddVBand="0" w:evenVBand="0" w:oddHBand="1" w:evenHBand="0" w:firstRowFirstColumn="0" w:firstRowLastColumn="0" w:lastRowFirstColumn="0" w:lastRowLastColumn="0"/>
        </w:trPr>
        <w:tc>
          <w:tcPr>
            <w:tcW w:w="3075" w:type="dxa"/>
            <w:hideMark/>
          </w:tcPr>
          <w:p w14:paraId="005835F5" w14:textId="55301A97" w:rsidR="00001671" w:rsidRPr="00E105B4" w:rsidRDefault="00001671" w:rsidP="00E34AB9">
            <w:pPr>
              <w:pStyle w:val="TableText"/>
            </w:pPr>
            <w:r>
              <w:t>Multirace</w:t>
            </w:r>
          </w:p>
        </w:tc>
        <w:tc>
          <w:tcPr>
            <w:tcW w:w="950" w:type="dxa"/>
            <w:hideMark/>
          </w:tcPr>
          <w:p w14:paraId="531A9F4E" w14:textId="165F78B6" w:rsidR="00001671" w:rsidRPr="00FC794C" w:rsidRDefault="00E62941" w:rsidP="00E34AB9">
            <w:pPr>
              <w:pStyle w:val="TableTextCentered"/>
              <w:rPr>
                <w:rFonts w:cs="Times New Roman"/>
                <w:sz w:val="24"/>
                <w:szCs w:val="24"/>
              </w:rPr>
            </w:pPr>
            <w:r>
              <w:t>NA</w:t>
            </w:r>
          </w:p>
        </w:tc>
        <w:tc>
          <w:tcPr>
            <w:tcW w:w="950" w:type="dxa"/>
            <w:hideMark/>
          </w:tcPr>
          <w:p w14:paraId="3F5E5B5E" w14:textId="7E73CBA2" w:rsidR="00001671" w:rsidRPr="00FC794C" w:rsidRDefault="00E62941" w:rsidP="00E34AB9">
            <w:pPr>
              <w:pStyle w:val="TableTextCentered"/>
              <w:rPr>
                <w:rFonts w:cs="Times New Roman"/>
                <w:sz w:val="24"/>
                <w:szCs w:val="24"/>
              </w:rPr>
            </w:pPr>
            <w:r>
              <w:t>NA</w:t>
            </w:r>
          </w:p>
        </w:tc>
        <w:tc>
          <w:tcPr>
            <w:tcW w:w="950" w:type="dxa"/>
            <w:hideMark/>
          </w:tcPr>
          <w:p w14:paraId="21E409EE" w14:textId="3BF86CBB" w:rsidR="00001671" w:rsidRPr="00FC794C" w:rsidRDefault="00E62941" w:rsidP="00E34AB9">
            <w:pPr>
              <w:pStyle w:val="TableTextCentered"/>
              <w:rPr>
                <w:rFonts w:cs="Times New Roman"/>
                <w:sz w:val="24"/>
                <w:szCs w:val="24"/>
              </w:rPr>
            </w:pPr>
            <w:r>
              <w:t>NA</w:t>
            </w:r>
          </w:p>
        </w:tc>
        <w:tc>
          <w:tcPr>
            <w:tcW w:w="950" w:type="dxa"/>
            <w:hideMark/>
          </w:tcPr>
          <w:p w14:paraId="445DAEB3" w14:textId="1BE36CBC" w:rsidR="00001671" w:rsidRPr="00FC794C" w:rsidRDefault="00E62941" w:rsidP="00E34AB9">
            <w:pPr>
              <w:pStyle w:val="TableTextCentered"/>
              <w:rPr>
                <w:rFonts w:cs="Times New Roman"/>
                <w:sz w:val="24"/>
                <w:szCs w:val="24"/>
              </w:rPr>
            </w:pPr>
            <w:r>
              <w:t>NA</w:t>
            </w:r>
          </w:p>
        </w:tc>
        <w:tc>
          <w:tcPr>
            <w:tcW w:w="1115" w:type="dxa"/>
            <w:hideMark/>
          </w:tcPr>
          <w:p w14:paraId="5903EE8E" w14:textId="6AF62643" w:rsidR="00001671" w:rsidRPr="00FC794C" w:rsidRDefault="00E62941" w:rsidP="00E34AB9">
            <w:pPr>
              <w:pStyle w:val="TableTextCentered"/>
              <w:rPr>
                <w:rFonts w:cs="Times New Roman"/>
                <w:sz w:val="24"/>
                <w:szCs w:val="24"/>
              </w:rPr>
            </w:pPr>
            <w:r>
              <w:t>NA</w:t>
            </w:r>
          </w:p>
        </w:tc>
        <w:tc>
          <w:tcPr>
            <w:tcW w:w="1354" w:type="dxa"/>
            <w:hideMark/>
          </w:tcPr>
          <w:p w14:paraId="06E39C26" w14:textId="77777777" w:rsidR="00001671" w:rsidRPr="00FC794C" w:rsidRDefault="00001671" w:rsidP="00E34AB9">
            <w:pPr>
              <w:pStyle w:val="TableTextCentered"/>
              <w:rPr>
                <w:rFonts w:cs="Times New Roman"/>
                <w:sz w:val="24"/>
                <w:szCs w:val="24"/>
              </w:rPr>
            </w:pPr>
            <w:r w:rsidRPr="00FC794C">
              <w:t>0.4 </w:t>
            </w:r>
          </w:p>
        </w:tc>
      </w:tr>
      <w:tr w:rsidR="00001671" w:rsidRPr="001913D9" w14:paraId="514A3DDF" w14:textId="77777777" w:rsidTr="00001671">
        <w:tc>
          <w:tcPr>
            <w:tcW w:w="3075" w:type="dxa"/>
            <w:hideMark/>
          </w:tcPr>
          <w:p w14:paraId="03F8F992" w14:textId="1AE392CE" w:rsidR="00001671" w:rsidRPr="00E105B4" w:rsidRDefault="00001671" w:rsidP="00E34AB9">
            <w:pPr>
              <w:pStyle w:val="TableText"/>
            </w:pPr>
            <w:r>
              <w:t>White</w:t>
            </w:r>
          </w:p>
        </w:tc>
        <w:tc>
          <w:tcPr>
            <w:tcW w:w="950" w:type="dxa"/>
            <w:hideMark/>
          </w:tcPr>
          <w:p w14:paraId="018B1582" w14:textId="77777777" w:rsidR="00001671" w:rsidRPr="00FC794C" w:rsidRDefault="00001671" w:rsidP="00E34AB9">
            <w:pPr>
              <w:pStyle w:val="TableTextCentered"/>
              <w:rPr>
                <w:rFonts w:cs="Times New Roman"/>
                <w:sz w:val="24"/>
                <w:szCs w:val="24"/>
              </w:rPr>
            </w:pPr>
            <w:r w:rsidRPr="00FC794C">
              <w:t>0.0 </w:t>
            </w:r>
          </w:p>
        </w:tc>
        <w:tc>
          <w:tcPr>
            <w:tcW w:w="950" w:type="dxa"/>
            <w:hideMark/>
          </w:tcPr>
          <w:p w14:paraId="4FC4C9EF" w14:textId="77777777" w:rsidR="00001671" w:rsidRPr="00FC794C" w:rsidRDefault="00001671" w:rsidP="00E34AB9">
            <w:pPr>
              <w:pStyle w:val="TableTextCentered"/>
              <w:rPr>
                <w:rFonts w:cs="Times New Roman"/>
                <w:sz w:val="24"/>
                <w:szCs w:val="24"/>
              </w:rPr>
            </w:pPr>
            <w:r w:rsidRPr="00FC794C">
              <w:t>0.0 </w:t>
            </w:r>
          </w:p>
        </w:tc>
        <w:tc>
          <w:tcPr>
            <w:tcW w:w="950" w:type="dxa"/>
            <w:hideMark/>
          </w:tcPr>
          <w:p w14:paraId="4B83A805" w14:textId="77777777" w:rsidR="00001671" w:rsidRPr="00FC794C" w:rsidRDefault="00001671" w:rsidP="00E34AB9">
            <w:pPr>
              <w:pStyle w:val="TableTextCentered"/>
              <w:rPr>
                <w:rFonts w:cs="Times New Roman"/>
                <w:sz w:val="24"/>
                <w:szCs w:val="24"/>
              </w:rPr>
            </w:pPr>
            <w:r w:rsidRPr="00FC794C">
              <w:t>0.0 </w:t>
            </w:r>
          </w:p>
        </w:tc>
        <w:tc>
          <w:tcPr>
            <w:tcW w:w="950" w:type="dxa"/>
            <w:hideMark/>
          </w:tcPr>
          <w:p w14:paraId="14D1B716" w14:textId="77777777" w:rsidR="00001671" w:rsidRPr="00FC794C" w:rsidRDefault="00001671" w:rsidP="00E34AB9">
            <w:pPr>
              <w:pStyle w:val="TableTextCentered"/>
              <w:rPr>
                <w:rFonts w:cs="Times New Roman"/>
                <w:sz w:val="24"/>
                <w:szCs w:val="24"/>
              </w:rPr>
            </w:pPr>
            <w:r w:rsidRPr="00FC794C">
              <w:t>0.1 </w:t>
            </w:r>
          </w:p>
        </w:tc>
        <w:tc>
          <w:tcPr>
            <w:tcW w:w="1115" w:type="dxa"/>
            <w:hideMark/>
          </w:tcPr>
          <w:p w14:paraId="4C6996B7" w14:textId="77777777" w:rsidR="00001671" w:rsidRPr="00FC794C" w:rsidRDefault="00001671" w:rsidP="00E34AB9">
            <w:pPr>
              <w:pStyle w:val="TableTextCentered"/>
              <w:rPr>
                <w:rFonts w:cs="Times New Roman"/>
                <w:sz w:val="24"/>
                <w:szCs w:val="24"/>
              </w:rPr>
            </w:pPr>
            <w:r w:rsidRPr="00FC794C">
              <w:t>0.1 </w:t>
            </w:r>
          </w:p>
        </w:tc>
        <w:tc>
          <w:tcPr>
            <w:tcW w:w="1354" w:type="dxa"/>
            <w:hideMark/>
          </w:tcPr>
          <w:p w14:paraId="09C7CE83" w14:textId="77777777" w:rsidR="00001671" w:rsidRPr="00FC794C" w:rsidRDefault="00001671" w:rsidP="00E34AB9">
            <w:pPr>
              <w:pStyle w:val="TableTextCentered"/>
              <w:rPr>
                <w:rFonts w:cs="Times New Roman"/>
                <w:sz w:val="24"/>
                <w:szCs w:val="24"/>
              </w:rPr>
            </w:pPr>
            <w:r w:rsidRPr="00FC794C">
              <w:t>0.3 </w:t>
            </w:r>
          </w:p>
        </w:tc>
      </w:tr>
      <w:tr w:rsidR="00001671" w:rsidRPr="001913D9" w14:paraId="05A07066" w14:textId="77777777" w:rsidTr="00001671">
        <w:trPr>
          <w:cnfStyle w:val="000000100000" w:firstRow="0" w:lastRow="0" w:firstColumn="0" w:lastColumn="0" w:oddVBand="0" w:evenVBand="0" w:oddHBand="1" w:evenHBand="0" w:firstRowFirstColumn="0" w:firstRowLastColumn="0" w:lastRowFirstColumn="0" w:lastRowLastColumn="0"/>
        </w:trPr>
        <w:tc>
          <w:tcPr>
            <w:tcW w:w="3075" w:type="dxa"/>
            <w:hideMark/>
          </w:tcPr>
          <w:p w14:paraId="28347C63" w14:textId="2783AC93" w:rsidR="00001671" w:rsidRPr="00E105B4" w:rsidRDefault="00001671" w:rsidP="00E34AB9">
            <w:pPr>
              <w:pStyle w:val="TableText"/>
            </w:pPr>
            <w:r>
              <w:t>High need</w:t>
            </w:r>
          </w:p>
        </w:tc>
        <w:tc>
          <w:tcPr>
            <w:tcW w:w="950" w:type="dxa"/>
            <w:hideMark/>
          </w:tcPr>
          <w:p w14:paraId="0094BCC8" w14:textId="77777777" w:rsidR="00001671" w:rsidRPr="00FC794C" w:rsidRDefault="00001671" w:rsidP="00E34AB9">
            <w:pPr>
              <w:pStyle w:val="TableTextCentered"/>
              <w:rPr>
                <w:rFonts w:cs="Times New Roman"/>
                <w:sz w:val="24"/>
                <w:szCs w:val="24"/>
              </w:rPr>
            </w:pPr>
            <w:r w:rsidRPr="00FC794C">
              <w:t>0.0 </w:t>
            </w:r>
          </w:p>
        </w:tc>
        <w:tc>
          <w:tcPr>
            <w:tcW w:w="950" w:type="dxa"/>
            <w:hideMark/>
          </w:tcPr>
          <w:p w14:paraId="651AFDD3" w14:textId="77777777" w:rsidR="00001671" w:rsidRPr="00FC794C" w:rsidRDefault="00001671" w:rsidP="00E34AB9">
            <w:pPr>
              <w:pStyle w:val="TableTextCentered"/>
              <w:rPr>
                <w:rFonts w:cs="Times New Roman"/>
                <w:sz w:val="24"/>
                <w:szCs w:val="24"/>
              </w:rPr>
            </w:pPr>
            <w:r w:rsidRPr="00FC794C">
              <w:t>0.1 </w:t>
            </w:r>
          </w:p>
        </w:tc>
        <w:tc>
          <w:tcPr>
            <w:tcW w:w="950" w:type="dxa"/>
            <w:hideMark/>
          </w:tcPr>
          <w:p w14:paraId="57887832" w14:textId="77777777" w:rsidR="00001671" w:rsidRPr="00FC794C" w:rsidRDefault="00001671" w:rsidP="00E34AB9">
            <w:pPr>
              <w:pStyle w:val="TableTextCentered"/>
              <w:rPr>
                <w:rFonts w:cs="Times New Roman"/>
                <w:sz w:val="24"/>
                <w:szCs w:val="24"/>
              </w:rPr>
            </w:pPr>
            <w:r w:rsidRPr="00FC794C">
              <w:t>0.0 </w:t>
            </w:r>
          </w:p>
        </w:tc>
        <w:tc>
          <w:tcPr>
            <w:tcW w:w="950" w:type="dxa"/>
            <w:hideMark/>
          </w:tcPr>
          <w:p w14:paraId="2977F4BA" w14:textId="77777777" w:rsidR="00001671" w:rsidRPr="00FC794C" w:rsidRDefault="00001671" w:rsidP="00E34AB9">
            <w:pPr>
              <w:pStyle w:val="TableTextCentered"/>
              <w:rPr>
                <w:rFonts w:cs="Times New Roman"/>
                <w:sz w:val="24"/>
                <w:szCs w:val="24"/>
              </w:rPr>
            </w:pPr>
            <w:r w:rsidRPr="00FC794C">
              <w:t>0.1 </w:t>
            </w:r>
          </w:p>
        </w:tc>
        <w:tc>
          <w:tcPr>
            <w:tcW w:w="1115" w:type="dxa"/>
            <w:hideMark/>
          </w:tcPr>
          <w:p w14:paraId="79F43FE2" w14:textId="77777777" w:rsidR="00001671" w:rsidRPr="00FC794C" w:rsidRDefault="00001671" w:rsidP="00E34AB9">
            <w:pPr>
              <w:pStyle w:val="TableTextCentered"/>
              <w:rPr>
                <w:rFonts w:cs="Times New Roman"/>
                <w:sz w:val="24"/>
                <w:szCs w:val="24"/>
              </w:rPr>
            </w:pPr>
            <w:r w:rsidRPr="00FC794C">
              <w:t>0.1 </w:t>
            </w:r>
          </w:p>
        </w:tc>
        <w:tc>
          <w:tcPr>
            <w:tcW w:w="1354" w:type="dxa"/>
            <w:hideMark/>
          </w:tcPr>
          <w:p w14:paraId="2A43C9C6" w14:textId="77777777" w:rsidR="00001671" w:rsidRPr="00FC794C" w:rsidRDefault="00001671" w:rsidP="00E34AB9">
            <w:pPr>
              <w:pStyle w:val="TableTextCentered"/>
              <w:rPr>
                <w:rFonts w:cs="Times New Roman"/>
                <w:sz w:val="24"/>
                <w:szCs w:val="24"/>
              </w:rPr>
            </w:pPr>
            <w:r w:rsidRPr="00FC794C">
              <w:t>0.4 </w:t>
            </w:r>
          </w:p>
        </w:tc>
      </w:tr>
      <w:tr w:rsidR="00001671" w:rsidRPr="001913D9" w14:paraId="4F3F8C64" w14:textId="77777777" w:rsidTr="00001671">
        <w:tc>
          <w:tcPr>
            <w:tcW w:w="3075" w:type="dxa"/>
            <w:hideMark/>
          </w:tcPr>
          <w:p w14:paraId="7704A6C2" w14:textId="01803EAD" w:rsidR="00001671" w:rsidRPr="00E105B4" w:rsidRDefault="00001671" w:rsidP="00E34AB9">
            <w:pPr>
              <w:pStyle w:val="TableText"/>
            </w:pPr>
            <w:r>
              <w:rPr>
                <w:rFonts w:eastAsia="Calibri"/>
              </w:rPr>
              <w:t>Economically disadvantaged</w:t>
            </w:r>
            <w:r>
              <w:t xml:space="preserve"> </w:t>
            </w:r>
          </w:p>
        </w:tc>
        <w:tc>
          <w:tcPr>
            <w:tcW w:w="950" w:type="dxa"/>
            <w:hideMark/>
          </w:tcPr>
          <w:p w14:paraId="087E590A" w14:textId="77777777" w:rsidR="00001671" w:rsidRPr="00FC794C" w:rsidRDefault="00001671" w:rsidP="00E34AB9">
            <w:pPr>
              <w:pStyle w:val="TableTextCentered"/>
              <w:rPr>
                <w:rFonts w:cs="Times New Roman"/>
                <w:sz w:val="24"/>
                <w:szCs w:val="24"/>
              </w:rPr>
            </w:pPr>
            <w:r w:rsidRPr="00FC794C">
              <w:t>0.0 </w:t>
            </w:r>
          </w:p>
        </w:tc>
        <w:tc>
          <w:tcPr>
            <w:tcW w:w="950" w:type="dxa"/>
            <w:hideMark/>
          </w:tcPr>
          <w:p w14:paraId="722A9225" w14:textId="77777777" w:rsidR="00001671" w:rsidRPr="00FC794C" w:rsidRDefault="00001671" w:rsidP="00E34AB9">
            <w:pPr>
              <w:pStyle w:val="TableTextCentered"/>
              <w:rPr>
                <w:rFonts w:cs="Times New Roman"/>
                <w:sz w:val="24"/>
                <w:szCs w:val="24"/>
              </w:rPr>
            </w:pPr>
            <w:r w:rsidRPr="00FC794C">
              <w:t>0.0 </w:t>
            </w:r>
          </w:p>
        </w:tc>
        <w:tc>
          <w:tcPr>
            <w:tcW w:w="950" w:type="dxa"/>
            <w:hideMark/>
          </w:tcPr>
          <w:p w14:paraId="66359A83" w14:textId="77777777" w:rsidR="00001671" w:rsidRPr="00FC794C" w:rsidRDefault="00001671" w:rsidP="00E34AB9">
            <w:pPr>
              <w:pStyle w:val="TableTextCentered"/>
              <w:rPr>
                <w:rFonts w:cs="Times New Roman"/>
                <w:sz w:val="24"/>
                <w:szCs w:val="24"/>
              </w:rPr>
            </w:pPr>
            <w:r w:rsidRPr="00FC794C">
              <w:t>0.0 </w:t>
            </w:r>
          </w:p>
        </w:tc>
        <w:tc>
          <w:tcPr>
            <w:tcW w:w="950" w:type="dxa"/>
            <w:hideMark/>
          </w:tcPr>
          <w:p w14:paraId="31758435" w14:textId="6BBBB059" w:rsidR="00001671" w:rsidRPr="00FC794C" w:rsidRDefault="00E62941" w:rsidP="00E34AB9">
            <w:pPr>
              <w:pStyle w:val="TableTextCentered"/>
              <w:rPr>
                <w:rFonts w:cs="Times New Roman"/>
                <w:sz w:val="24"/>
                <w:szCs w:val="24"/>
              </w:rPr>
            </w:pPr>
            <w:r>
              <w:t>NA</w:t>
            </w:r>
          </w:p>
        </w:tc>
        <w:tc>
          <w:tcPr>
            <w:tcW w:w="1115" w:type="dxa"/>
            <w:hideMark/>
          </w:tcPr>
          <w:p w14:paraId="045DBF52" w14:textId="4F37AA34" w:rsidR="00001671" w:rsidRPr="00FC794C" w:rsidRDefault="00E62941" w:rsidP="00E34AB9">
            <w:pPr>
              <w:pStyle w:val="TableTextCentered"/>
              <w:rPr>
                <w:rFonts w:cs="Times New Roman"/>
                <w:sz w:val="24"/>
                <w:szCs w:val="24"/>
              </w:rPr>
            </w:pPr>
            <w:r>
              <w:t>NA</w:t>
            </w:r>
          </w:p>
        </w:tc>
        <w:tc>
          <w:tcPr>
            <w:tcW w:w="1354" w:type="dxa"/>
            <w:hideMark/>
          </w:tcPr>
          <w:p w14:paraId="1B816D01" w14:textId="77777777" w:rsidR="00001671" w:rsidRPr="00FC794C" w:rsidRDefault="00001671" w:rsidP="00E34AB9">
            <w:pPr>
              <w:pStyle w:val="TableTextCentered"/>
              <w:rPr>
                <w:rFonts w:cs="Times New Roman"/>
                <w:sz w:val="24"/>
                <w:szCs w:val="24"/>
              </w:rPr>
            </w:pPr>
            <w:r w:rsidRPr="00FC794C">
              <w:t>0.3 </w:t>
            </w:r>
          </w:p>
        </w:tc>
      </w:tr>
      <w:tr w:rsidR="00001671" w:rsidRPr="001913D9" w14:paraId="37547EB3" w14:textId="77777777" w:rsidTr="00001671">
        <w:trPr>
          <w:cnfStyle w:val="000000100000" w:firstRow="0" w:lastRow="0" w:firstColumn="0" w:lastColumn="0" w:oddVBand="0" w:evenVBand="0" w:oddHBand="1" w:evenHBand="0" w:firstRowFirstColumn="0" w:firstRowLastColumn="0" w:lastRowFirstColumn="0" w:lastRowLastColumn="0"/>
        </w:trPr>
        <w:tc>
          <w:tcPr>
            <w:tcW w:w="3075" w:type="dxa"/>
            <w:hideMark/>
          </w:tcPr>
          <w:p w14:paraId="53F9A7AD" w14:textId="600C3BDB" w:rsidR="00001671" w:rsidRPr="00E105B4" w:rsidRDefault="00001671" w:rsidP="00E34AB9">
            <w:pPr>
              <w:pStyle w:val="TableText"/>
            </w:pPr>
            <w:r>
              <w:t>ELs and former ELs</w:t>
            </w:r>
          </w:p>
        </w:tc>
        <w:tc>
          <w:tcPr>
            <w:tcW w:w="950" w:type="dxa"/>
            <w:hideMark/>
          </w:tcPr>
          <w:p w14:paraId="2BA27F66" w14:textId="25562D2A" w:rsidR="00001671" w:rsidRPr="00FC794C" w:rsidRDefault="00E62941" w:rsidP="00E34AB9">
            <w:pPr>
              <w:pStyle w:val="TableTextCentered"/>
              <w:rPr>
                <w:rFonts w:cs="Times New Roman"/>
                <w:sz w:val="24"/>
                <w:szCs w:val="24"/>
              </w:rPr>
            </w:pPr>
            <w:r>
              <w:t>NA</w:t>
            </w:r>
          </w:p>
        </w:tc>
        <w:tc>
          <w:tcPr>
            <w:tcW w:w="950" w:type="dxa"/>
            <w:hideMark/>
          </w:tcPr>
          <w:p w14:paraId="13FE46F2" w14:textId="49968B93" w:rsidR="00001671" w:rsidRPr="00FC794C" w:rsidRDefault="00E62941" w:rsidP="00E34AB9">
            <w:pPr>
              <w:pStyle w:val="TableTextCentered"/>
              <w:rPr>
                <w:rFonts w:cs="Times New Roman"/>
                <w:sz w:val="24"/>
                <w:szCs w:val="24"/>
              </w:rPr>
            </w:pPr>
            <w:r>
              <w:t>NA</w:t>
            </w:r>
          </w:p>
        </w:tc>
        <w:tc>
          <w:tcPr>
            <w:tcW w:w="950" w:type="dxa"/>
            <w:hideMark/>
          </w:tcPr>
          <w:p w14:paraId="1CF4720E" w14:textId="469DA950" w:rsidR="00001671" w:rsidRPr="00FC794C" w:rsidRDefault="00E62941" w:rsidP="00E34AB9">
            <w:pPr>
              <w:pStyle w:val="TableTextCentered"/>
              <w:rPr>
                <w:rFonts w:cs="Times New Roman"/>
                <w:sz w:val="24"/>
                <w:szCs w:val="24"/>
              </w:rPr>
            </w:pPr>
            <w:r>
              <w:t>NA</w:t>
            </w:r>
          </w:p>
        </w:tc>
        <w:tc>
          <w:tcPr>
            <w:tcW w:w="950" w:type="dxa"/>
            <w:hideMark/>
          </w:tcPr>
          <w:p w14:paraId="68C84924" w14:textId="13484A6B" w:rsidR="00001671" w:rsidRPr="00FC794C" w:rsidRDefault="00E62941" w:rsidP="00E34AB9">
            <w:pPr>
              <w:pStyle w:val="TableTextCentered"/>
              <w:rPr>
                <w:rFonts w:cs="Times New Roman"/>
                <w:sz w:val="24"/>
                <w:szCs w:val="24"/>
              </w:rPr>
            </w:pPr>
            <w:r>
              <w:t>NA</w:t>
            </w:r>
          </w:p>
        </w:tc>
        <w:tc>
          <w:tcPr>
            <w:tcW w:w="1115" w:type="dxa"/>
            <w:hideMark/>
          </w:tcPr>
          <w:p w14:paraId="66AAE3E9" w14:textId="7229BEBE" w:rsidR="00001671" w:rsidRPr="00FC794C" w:rsidRDefault="00E62941" w:rsidP="00E34AB9">
            <w:pPr>
              <w:pStyle w:val="TableTextCentered"/>
              <w:rPr>
                <w:rFonts w:cs="Times New Roman"/>
                <w:sz w:val="24"/>
                <w:szCs w:val="24"/>
              </w:rPr>
            </w:pPr>
            <w:r>
              <w:t>NA</w:t>
            </w:r>
          </w:p>
        </w:tc>
        <w:tc>
          <w:tcPr>
            <w:tcW w:w="1354" w:type="dxa"/>
            <w:hideMark/>
          </w:tcPr>
          <w:p w14:paraId="44F648D2" w14:textId="77777777" w:rsidR="00001671" w:rsidRPr="00FC794C" w:rsidRDefault="00001671" w:rsidP="00E34AB9">
            <w:pPr>
              <w:pStyle w:val="TableTextCentered"/>
              <w:rPr>
                <w:rFonts w:cs="Times New Roman"/>
                <w:sz w:val="24"/>
                <w:szCs w:val="24"/>
              </w:rPr>
            </w:pPr>
            <w:r w:rsidRPr="00FC794C">
              <w:t>0.1 </w:t>
            </w:r>
          </w:p>
        </w:tc>
      </w:tr>
      <w:tr w:rsidR="00001671" w:rsidRPr="001913D9" w14:paraId="43D32CD9" w14:textId="77777777" w:rsidTr="00001671">
        <w:tc>
          <w:tcPr>
            <w:tcW w:w="3075" w:type="dxa"/>
            <w:hideMark/>
          </w:tcPr>
          <w:p w14:paraId="3F8D6DC6" w14:textId="44F98B11" w:rsidR="00001671" w:rsidRPr="00E105B4" w:rsidRDefault="00001671" w:rsidP="00E34AB9">
            <w:pPr>
              <w:pStyle w:val="TableText"/>
            </w:pPr>
            <w:r>
              <w:rPr>
                <w:rStyle w:val="normaltextrun"/>
                <w:rFonts w:eastAsia="Calibri" w:cs="Calibri"/>
                <w:szCs w:val="20"/>
              </w:rPr>
              <w:t>Students with disabilities</w:t>
            </w:r>
          </w:p>
        </w:tc>
        <w:tc>
          <w:tcPr>
            <w:tcW w:w="950" w:type="dxa"/>
            <w:hideMark/>
          </w:tcPr>
          <w:p w14:paraId="2FB9091E" w14:textId="77777777" w:rsidR="00001671" w:rsidRPr="00FC794C" w:rsidRDefault="00001671" w:rsidP="00E34AB9">
            <w:pPr>
              <w:pStyle w:val="TableTextCentered"/>
              <w:rPr>
                <w:rFonts w:cs="Times New Roman"/>
                <w:sz w:val="24"/>
                <w:szCs w:val="24"/>
              </w:rPr>
            </w:pPr>
            <w:r w:rsidRPr="00FC794C">
              <w:t>0.0 </w:t>
            </w:r>
          </w:p>
        </w:tc>
        <w:tc>
          <w:tcPr>
            <w:tcW w:w="950" w:type="dxa"/>
            <w:hideMark/>
          </w:tcPr>
          <w:p w14:paraId="689F829C" w14:textId="77777777" w:rsidR="00001671" w:rsidRPr="00FC794C" w:rsidRDefault="00001671" w:rsidP="00E34AB9">
            <w:pPr>
              <w:pStyle w:val="TableTextCentered"/>
              <w:rPr>
                <w:rFonts w:cs="Times New Roman"/>
                <w:sz w:val="24"/>
                <w:szCs w:val="24"/>
              </w:rPr>
            </w:pPr>
            <w:r w:rsidRPr="00FC794C">
              <w:t>0.2 </w:t>
            </w:r>
          </w:p>
        </w:tc>
        <w:tc>
          <w:tcPr>
            <w:tcW w:w="950" w:type="dxa"/>
            <w:hideMark/>
          </w:tcPr>
          <w:p w14:paraId="4A629C26" w14:textId="77777777" w:rsidR="00001671" w:rsidRPr="00FC794C" w:rsidRDefault="00001671" w:rsidP="00E34AB9">
            <w:pPr>
              <w:pStyle w:val="TableTextCentered"/>
              <w:rPr>
                <w:rFonts w:cs="Times New Roman"/>
                <w:sz w:val="24"/>
                <w:szCs w:val="24"/>
              </w:rPr>
            </w:pPr>
            <w:r w:rsidRPr="00FC794C">
              <w:t>0.0 </w:t>
            </w:r>
          </w:p>
        </w:tc>
        <w:tc>
          <w:tcPr>
            <w:tcW w:w="950" w:type="dxa"/>
            <w:hideMark/>
          </w:tcPr>
          <w:p w14:paraId="440D32D9" w14:textId="5334D357" w:rsidR="00001671" w:rsidRPr="00FC794C" w:rsidRDefault="00E62941" w:rsidP="00E34AB9">
            <w:pPr>
              <w:pStyle w:val="TableTextCentered"/>
              <w:rPr>
                <w:rFonts w:cs="Times New Roman"/>
                <w:sz w:val="24"/>
                <w:szCs w:val="24"/>
              </w:rPr>
            </w:pPr>
            <w:r>
              <w:t>NA</w:t>
            </w:r>
          </w:p>
        </w:tc>
        <w:tc>
          <w:tcPr>
            <w:tcW w:w="1115" w:type="dxa"/>
            <w:hideMark/>
          </w:tcPr>
          <w:p w14:paraId="49648EE4" w14:textId="0C5E2A41" w:rsidR="00001671" w:rsidRPr="00FC794C" w:rsidRDefault="00E62941" w:rsidP="00E34AB9">
            <w:pPr>
              <w:pStyle w:val="TableTextCentered"/>
              <w:rPr>
                <w:rFonts w:cs="Times New Roman"/>
                <w:sz w:val="24"/>
                <w:szCs w:val="24"/>
              </w:rPr>
            </w:pPr>
            <w:r>
              <w:t>NA</w:t>
            </w:r>
          </w:p>
        </w:tc>
        <w:tc>
          <w:tcPr>
            <w:tcW w:w="1354" w:type="dxa"/>
            <w:hideMark/>
          </w:tcPr>
          <w:p w14:paraId="31CA956C" w14:textId="77777777" w:rsidR="00001671" w:rsidRPr="00FC794C" w:rsidRDefault="00001671" w:rsidP="00E34AB9">
            <w:pPr>
              <w:pStyle w:val="TableTextCentered"/>
              <w:rPr>
                <w:rFonts w:cs="Times New Roman"/>
                <w:sz w:val="24"/>
                <w:szCs w:val="24"/>
              </w:rPr>
            </w:pPr>
            <w:r w:rsidRPr="00FC794C">
              <w:t>0.6 </w:t>
            </w:r>
          </w:p>
        </w:tc>
      </w:tr>
    </w:tbl>
    <w:p w14:paraId="056B150A" w14:textId="4948C039" w:rsidR="00BD3F58" w:rsidRPr="001913D9" w:rsidRDefault="007E6C32" w:rsidP="007E6C32">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23</w:t>
        </w:r>
      </w:fldSimple>
      <w:r w:rsidRPr="00294F55">
        <w:rPr>
          <w:rStyle w:val="normaltextrun"/>
        </w:rPr>
        <w:t xml:space="preserve">. </w:t>
      </w:r>
      <w:r w:rsidR="00BD3F58" w:rsidRPr="001913D9">
        <w:t>Tewksbury Public Schools</w:t>
      </w:r>
      <w:r>
        <w:t xml:space="preserve">: </w:t>
      </w:r>
      <w:r w:rsidR="00BD3F58" w:rsidRPr="001913D9">
        <w:t>Out-of-School Suspension Rates by Student Group, 2018</w:t>
      </w:r>
      <w:r w:rsidR="00E34AB9">
        <w:noBreakHyphen/>
      </w:r>
      <w:r w:rsidR="00BD3F58" w:rsidRPr="001913D9">
        <w:t>2021 </w:t>
      </w:r>
    </w:p>
    <w:tbl>
      <w:tblPr>
        <w:tblStyle w:val="MSVTable11"/>
        <w:tblW w:w="5000" w:type="pct"/>
        <w:tblLook w:val="04A0" w:firstRow="1" w:lastRow="0" w:firstColumn="1" w:lastColumn="0" w:noHBand="0" w:noVBand="1"/>
      </w:tblPr>
      <w:tblGrid>
        <w:gridCol w:w="3086"/>
        <w:gridCol w:w="950"/>
        <w:gridCol w:w="950"/>
        <w:gridCol w:w="950"/>
        <w:gridCol w:w="950"/>
        <w:gridCol w:w="1145"/>
        <w:gridCol w:w="1313"/>
      </w:tblGrid>
      <w:tr w:rsidR="00E105B4" w:rsidRPr="001913D9" w14:paraId="78AAE9CF" w14:textId="77777777" w:rsidTr="00E62941">
        <w:trPr>
          <w:cnfStyle w:val="100000000000" w:firstRow="1" w:lastRow="0" w:firstColumn="0" w:lastColumn="0" w:oddVBand="0" w:evenVBand="0" w:oddHBand="0" w:evenHBand="0" w:firstRowFirstColumn="0" w:firstRowLastColumn="0" w:lastRowFirstColumn="0" w:lastRowLastColumn="0"/>
        </w:trPr>
        <w:tc>
          <w:tcPr>
            <w:tcW w:w="3086" w:type="dxa"/>
            <w:vAlign w:val="center"/>
            <w:hideMark/>
          </w:tcPr>
          <w:p w14:paraId="6084613A" w14:textId="1387B15E" w:rsidR="008D0665" w:rsidRPr="00E105B4" w:rsidRDefault="008D0665" w:rsidP="00E62941">
            <w:pPr>
              <w:pStyle w:val="TableColHeadingCenter"/>
            </w:pPr>
            <w:r w:rsidRPr="00E105B4">
              <w:t>Group</w:t>
            </w:r>
          </w:p>
        </w:tc>
        <w:tc>
          <w:tcPr>
            <w:tcW w:w="950" w:type="dxa"/>
            <w:vAlign w:val="center"/>
            <w:hideMark/>
          </w:tcPr>
          <w:p w14:paraId="5192DD30" w14:textId="21FB3EA5" w:rsidR="008D0665" w:rsidRPr="00E105B4" w:rsidRDefault="008D0665" w:rsidP="00E62941">
            <w:pPr>
              <w:pStyle w:val="TableColHeadingCenter"/>
            </w:pPr>
            <w:r w:rsidRPr="00E105B4">
              <w:t>2018</w:t>
            </w:r>
          </w:p>
        </w:tc>
        <w:tc>
          <w:tcPr>
            <w:tcW w:w="950" w:type="dxa"/>
            <w:vAlign w:val="center"/>
            <w:hideMark/>
          </w:tcPr>
          <w:p w14:paraId="0A3C6297" w14:textId="3E9EF9B6" w:rsidR="008D0665" w:rsidRPr="00E105B4" w:rsidRDefault="008D0665" w:rsidP="00E62941">
            <w:pPr>
              <w:pStyle w:val="TableColHeadingCenter"/>
            </w:pPr>
            <w:r w:rsidRPr="00E105B4">
              <w:t>2019</w:t>
            </w:r>
          </w:p>
        </w:tc>
        <w:tc>
          <w:tcPr>
            <w:tcW w:w="950" w:type="dxa"/>
            <w:vAlign w:val="center"/>
            <w:hideMark/>
          </w:tcPr>
          <w:p w14:paraId="499F00C3" w14:textId="73DEA22E" w:rsidR="008D0665" w:rsidRPr="00E105B4" w:rsidRDefault="008D0665" w:rsidP="00E62941">
            <w:pPr>
              <w:pStyle w:val="TableColHeadingCenter"/>
            </w:pPr>
            <w:r w:rsidRPr="00E105B4">
              <w:t>2020</w:t>
            </w:r>
          </w:p>
        </w:tc>
        <w:tc>
          <w:tcPr>
            <w:tcW w:w="950" w:type="dxa"/>
            <w:vAlign w:val="center"/>
            <w:hideMark/>
          </w:tcPr>
          <w:p w14:paraId="73ED24BC" w14:textId="3F00A5D0" w:rsidR="008D0665" w:rsidRPr="00E105B4" w:rsidRDefault="008D0665" w:rsidP="00E62941">
            <w:pPr>
              <w:pStyle w:val="TableColHeadingCenter"/>
            </w:pPr>
            <w:r w:rsidRPr="00E105B4">
              <w:t>2021</w:t>
            </w:r>
          </w:p>
        </w:tc>
        <w:tc>
          <w:tcPr>
            <w:tcW w:w="1145" w:type="dxa"/>
            <w:vAlign w:val="center"/>
            <w:hideMark/>
          </w:tcPr>
          <w:p w14:paraId="6BA72FB7" w14:textId="2DE28D9D" w:rsidR="008D0665" w:rsidRPr="00E105B4" w:rsidRDefault="008D0665" w:rsidP="00E62941">
            <w:pPr>
              <w:pStyle w:val="TableColHeadingCenter"/>
            </w:pPr>
            <w:r w:rsidRPr="00E105B4">
              <w:t>4-y</w:t>
            </w:r>
            <w:r w:rsidR="007203D3">
              <w:t>ea</w:t>
            </w:r>
            <w:r w:rsidRPr="00E105B4">
              <w:t xml:space="preserve">r </w:t>
            </w:r>
            <w:r w:rsidR="007203D3">
              <w:t>c</w:t>
            </w:r>
            <w:r w:rsidRPr="00E105B4">
              <w:t>hange</w:t>
            </w:r>
          </w:p>
        </w:tc>
        <w:tc>
          <w:tcPr>
            <w:tcW w:w="1313" w:type="dxa"/>
            <w:vAlign w:val="center"/>
            <w:hideMark/>
          </w:tcPr>
          <w:p w14:paraId="07DE5D38" w14:textId="0ECEA33B" w:rsidR="008D0665" w:rsidRPr="00E105B4" w:rsidRDefault="008D0665" w:rsidP="00E62941">
            <w:pPr>
              <w:pStyle w:val="TableColHeadingCenter"/>
            </w:pPr>
            <w:r w:rsidRPr="00E105B4">
              <w:t>State (2021)</w:t>
            </w:r>
          </w:p>
        </w:tc>
      </w:tr>
      <w:tr w:rsidR="00E105B4" w:rsidRPr="001913D9" w14:paraId="77EA908A" w14:textId="77777777" w:rsidTr="007203D3">
        <w:trPr>
          <w:cnfStyle w:val="000000100000" w:firstRow="0" w:lastRow="0" w:firstColumn="0" w:lastColumn="0" w:oddVBand="0" w:evenVBand="0" w:oddHBand="1" w:evenHBand="0" w:firstRowFirstColumn="0" w:firstRowLastColumn="0" w:lastRowFirstColumn="0" w:lastRowLastColumn="0"/>
        </w:trPr>
        <w:tc>
          <w:tcPr>
            <w:tcW w:w="3086" w:type="dxa"/>
            <w:hideMark/>
          </w:tcPr>
          <w:p w14:paraId="4FD89A71" w14:textId="77777777" w:rsidR="008D0665" w:rsidRPr="00E105B4" w:rsidRDefault="008D0665" w:rsidP="00E34AB9">
            <w:pPr>
              <w:pStyle w:val="TableText"/>
            </w:pPr>
            <w:r w:rsidRPr="00E105B4">
              <w:t>All </w:t>
            </w:r>
          </w:p>
        </w:tc>
        <w:tc>
          <w:tcPr>
            <w:tcW w:w="950" w:type="dxa"/>
            <w:hideMark/>
          </w:tcPr>
          <w:p w14:paraId="43A9BEC9" w14:textId="77777777" w:rsidR="008D0665" w:rsidRPr="00FC794C" w:rsidRDefault="008D0665" w:rsidP="00E34AB9">
            <w:pPr>
              <w:pStyle w:val="TableTextCentered"/>
              <w:rPr>
                <w:rFonts w:cs="Times New Roman"/>
                <w:sz w:val="24"/>
                <w:szCs w:val="24"/>
              </w:rPr>
            </w:pPr>
            <w:r w:rsidRPr="00FC794C">
              <w:t>3.0 </w:t>
            </w:r>
          </w:p>
        </w:tc>
        <w:tc>
          <w:tcPr>
            <w:tcW w:w="950" w:type="dxa"/>
            <w:hideMark/>
          </w:tcPr>
          <w:p w14:paraId="620907C6" w14:textId="77777777" w:rsidR="008D0665" w:rsidRPr="00FC794C" w:rsidRDefault="008D0665" w:rsidP="00E34AB9">
            <w:pPr>
              <w:pStyle w:val="TableTextCentered"/>
              <w:rPr>
                <w:rFonts w:cs="Times New Roman"/>
                <w:sz w:val="24"/>
                <w:szCs w:val="24"/>
              </w:rPr>
            </w:pPr>
            <w:r w:rsidRPr="00FC794C">
              <w:t>2.2 </w:t>
            </w:r>
          </w:p>
        </w:tc>
        <w:tc>
          <w:tcPr>
            <w:tcW w:w="950" w:type="dxa"/>
            <w:hideMark/>
          </w:tcPr>
          <w:p w14:paraId="0F7C2035" w14:textId="77777777" w:rsidR="008D0665" w:rsidRPr="00FC794C" w:rsidRDefault="008D0665" w:rsidP="00E34AB9">
            <w:pPr>
              <w:pStyle w:val="TableTextCentered"/>
              <w:rPr>
                <w:rFonts w:cs="Times New Roman"/>
                <w:sz w:val="24"/>
                <w:szCs w:val="24"/>
              </w:rPr>
            </w:pPr>
            <w:r w:rsidRPr="00FC794C">
              <w:t>1.2 </w:t>
            </w:r>
          </w:p>
        </w:tc>
        <w:tc>
          <w:tcPr>
            <w:tcW w:w="950" w:type="dxa"/>
            <w:hideMark/>
          </w:tcPr>
          <w:p w14:paraId="27EC4C99" w14:textId="77777777" w:rsidR="008D0665" w:rsidRPr="00FC794C" w:rsidRDefault="008D0665" w:rsidP="00E34AB9">
            <w:pPr>
              <w:pStyle w:val="TableTextCentered"/>
              <w:rPr>
                <w:rFonts w:cs="Times New Roman"/>
                <w:sz w:val="24"/>
                <w:szCs w:val="24"/>
              </w:rPr>
            </w:pPr>
            <w:r w:rsidRPr="00FC794C">
              <w:t>0.4 </w:t>
            </w:r>
          </w:p>
        </w:tc>
        <w:tc>
          <w:tcPr>
            <w:tcW w:w="1145" w:type="dxa"/>
            <w:hideMark/>
          </w:tcPr>
          <w:p w14:paraId="2F435E07" w14:textId="77777777" w:rsidR="008D0665" w:rsidRPr="00FC794C" w:rsidRDefault="008D0665" w:rsidP="00E34AB9">
            <w:pPr>
              <w:pStyle w:val="TableTextCentered"/>
              <w:rPr>
                <w:rFonts w:cs="Times New Roman"/>
                <w:sz w:val="24"/>
                <w:szCs w:val="24"/>
              </w:rPr>
            </w:pPr>
            <w:r w:rsidRPr="00FC794C">
              <w:t>-2.6 </w:t>
            </w:r>
          </w:p>
        </w:tc>
        <w:tc>
          <w:tcPr>
            <w:tcW w:w="1313" w:type="dxa"/>
            <w:hideMark/>
          </w:tcPr>
          <w:p w14:paraId="467B0138" w14:textId="77777777" w:rsidR="008D0665" w:rsidRPr="00FC794C" w:rsidRDefault="008D0665" w:rsidP="00E34AB9">
            <w:pPr>
              <w:pStyle w:val="TableTextCentered"/>
              <w:rPr>
                <w:rFonts w:cs="Times New Roman"/>
                <w:sz w:val="24"/>
                <w:szCs w:val="24"/>
              </w:rPr>
            </w:pPr>
            <w:r w:rsidRPr="00FC794C">
              <w:t>0.5 </w:t>
            </w:r>
          </w:p>
        </w:tc>
      </w:tr>
      <w:tr w:rsidR="00E105B4" w:rsidRPr="001913D9" w14:paraId="34BBD099" w14:textId="77777777" w:rsidTr="007203D3">
        <w:tc>
          <w:tcPr>
            <w:tcW w:w="3086" w:type="dxa"/>
            <w:hideMark/>
          </w:tcPr>
          <w:p w14:paraId="7CB7FE1B" w14:textId="77777777" w:rsidR="008D0665" w:rsidRPr="00E105B4" w:rsidRDefault="008D0665" w:rsidP="00E34AB9">
            <w:pPr>
              <w:pStyle w:val="TableText"/>
            </w:pPr>
            <w:r w:rsidRPr="00E105B4">
              <w:t>African American/Black </w:t>
            </w:r>
          </w:p>
        </w:tc>
        <w:tc>
          <w:tcPr>
            <w:tcW w:w="950" w:type="dxa"/>
            <w:hideMark/>
          </w:tcPr>
          <w:p w14:paraId="399C5B4D" w14:textId="77777777" w:rsidR="008D0665" w:rsidRPr="00FC794C" w:rsidRDefault="008D0665" w:rsidP="00E34AB9">
            <w:pPr>
              <w:pStyle w:val="TableTextCentered"/>
              <w:rPr>
                <w:rFonts w:cs="Times New Roman"/>
                <w:sz w:val="24"/>
                <w:szCs w:val="24"/>
              </w:rPr>
            </w:pPr>
            <w:r w:rsidRPr="00FC794C">
              <w:t>5.3 </w:t>
            </w:r>
          </w:p>
        </w:tc>
        <w:tc>
          <w:tcPr>
            <w:tcW w:w="950" w:type="dxa"/>
            <w:hideMark/>
          </w:tcPr>
          <w:p w14:paraId="3E677ECD" w14:textId="036DA174" w:rsidR="008D0665" w:rsidRPr="00FC794C" w:rsidRDefault="00E62941" w:rsidP="00E34AB9">
            <w:pPr>
              <w:pStyle w:val="TableTextCentered"/>
              <w:rPr>
                <w:rFonts w:cs="Times New Roman"/>
                <w:sz w:val="24"/>
                <w:szCs w:val="24"/>
              </w:rPr>
            </w:pPr>
            <w:r>
              <w:t>NA</w:t>
            </w:r>
          </w:p>
        </w:tc>
        <w:tc>
          <w:tcPr>
            <w:tcW w:w="950" w:type="dxa"/>
            <w:hideMark/>
          </w:tcPr>
          <w:p w14:paraId="2378528B" w14:textId="29186BFD" w:rsidR="008D0665" w:rsidRPr="00FC794C" w:rsidRDefault="00E62941" w:rsidP="00E34AB9">
            <w:pPr>
              <w:pStyle w:val="TableTextCentered"/>
              <w:rPr>
                <w:rFonts w:cs="Times New Roman"/>
                <w:sz w:val="24"/>
                <w:szCs w:val="24"/>
              </w:rPr>
            </w:pPr>
            <w:r>
              <w:t>NA</w:t>
            </w:r>
          </w:p>
        </w:tc>
        <w:tc>
          <w:tcPr>
            <w:tcW w:w="950" w:type="dxa"/>
            <w:hideMark/>
          </w:tcPr>
          <w:p w14:paraId="5A0370B1" w14:textId="25ABF1F1" w:rsidR="008D0665" w:rsidRPr="00FC794C" w:rsidRDefault="00E62941" w:rsidP="00E34AB9">
            <w:pPr>
              <w:pStyle w:val="TableTextCentered"/>
              <w:rPr>
                <w:rFonts w:cs="Times New Roman"/>
                <w:sz w:val="24"/>
                <w:szCs w:val="24"/>
              </w:rPr>
            </w:pPr>
            <w:r>
              <w:t>NA</w:t>
            </w:r>
          </w:p>
        </w:tc>
        <w:tc>
          <w:tcPr>
            <w:tcW w:w="1145" w:type="dxa"/>
            <w:hideMark/>
          </w:tcPr>
          <w:p w14:paraId="51071A1B" w14:textId="1124288B" w:rsidR="008D0665" w:rsidRPr="00FC794C" w:rsidRDefault="00E62941" w:rsidP="00E34AB9">
            <w:pPr>
              <w:pStyle w:val="TableTextCentered"/>
              <w:rPr>
                <w:rFonts w:cs="Times New Roman"/>
                <w:sz w:val="24"/>
                <w:szCs w:val="24"/>
              </w:rPr>
            </w:pPr>
            <w:r>
              <w:t>NA</w:t>
            </w:r>
          </w:p>
        </w:tc>
        <w:tc>
          <w:tcPr>
            <w:tcW w:w="1313" w:type="dxa"/>
            <w:hideMark/>
          </w:tcPr>
          <w:p w14:paraId="1881558D" w14:textId="77777777" w:rsidR="008D0665" w:rsidRPr="00FC794C" w:rsidRDefault="008D0665" w:rsidP="00E34AB9">
            <w:pPr>
              <w:pStyle w:val="TableTextCentered"/>
              <w:rPr>
                <w:rFonts w:cs="Times New Roman"/>
                <w:sz w:val="24"/>
                <w:szCs w:val="24"/>
              </w:rPr>
            </w:pPr>
            <w:r w:rsidRPr="00FC794C">
              <w:t>0.6 </w:t>
            </w:r>
          </w:p>
        </w:tc>
      </w:tr>
      <w:tr w:rsidR="00E105B4" w:rsidRPr="001913D9" w14:paraId="7BE86A6B" w14:textId="77777777" w:rsidTr="007203D3">
        <w:trPr>
          <w:cnfStyle w:val="000000100000" w:firstRow="0" w:lastRow="0" w:firstColumn="0" w:lastColumn="0" w:oddVBand="0" w:evenVBand="0" w:oddHBand="1" w:evenHBand="0" w:firstRowFirstColumn="0" w:firstRowLastColumn="0" w:lastRowFirstColumn="0" w:lastRowLastColumn="0"/>
        </w:trPr>
        <w:tc>
          <w:tcPr>
            <w:tcW w:w="3086" w:type="dxa"/>
            <w:hideMark/>
          </w:tcPr>
          <w:p w14:paraId="243E5746" w14:textId="77777777" w:rsidR="008D0665" w:rsidRPr="00E105B4" w:rsidRDefault="008D0665" w:rsidP="00E34AB9">
            <w:pPr>
              <w:pStyle w:val="TableText"/>
            </w:pPr>
            <w:r w:rsidRPr="00E105B4">
              <w:t>Asian </w:t>
            </w:r>
          </w:p>
        </w:tc>
        <w:tc>
          <w:tcPr>
            <w:tcW w:w="950" w:type="dxa"/>
            <w:hideMark/>
          </w:tcPr>
          <w:p w14:paraId="06A6DC2B" w14:textId="6F559520" w:rsidR="008D0665" w:rsidRPr="00FC794C" w:rsidRDefault="00E62941" w:rsidP="00E34AB9">
            <w:pPr>
              <w:pStyle w:val="TableTextCentered"/>
              <w:rPr>
                <w:rFonts w:cs="Times New Roman"/>
                <w:sz w:val="24"/>
                <w:szCs w:val="24"/>
              </w:rPr>
            </w:pPr>
            <w:r>
              <w:t>NA</w:t>
            </w:r>
          </w:p>
        </w:tc>
        <w:tc>
          <w:tcPr>
            <w:tcW w:w="950" w:type="dxa"/>
            <w:hideMark/>
          </w:tcPr>
          <w:p w14:paraId="4A5918E4" w14:textId="58E7138A" w:rsidR="008D0665" w:rsidRPr="00FC794C" w:rsidRDefault="00E62941" w:rsidP="00E34AB9">
            <w:pPr>
              <w:pStyle w:val="TableTextCentered"/>
              <w:rPr>
                <w:rFonts w:cs="Times New Roman"/>
                <w:sz w:val="24"/>
                <w:szCs w:val="24"/>
              </w:rPr>
            </w:pPr>
            <w:r>
              <w:t>NA</w:t>
            </w:r>
          </w:p>
        </w:tc>
        <w:tc>
          <w:tcPr>
            <w:tcW w:w="950" w:type="dxa"/>
            <w:hideMark/>
          </w:tcPr>
          <w:p w14:paraId="571CB04E" w14:textId="02CE046B" w:rsidR="008D0665" w:rsidRPr="00FC794C" w:rsidRDefault="00E62941" w:rsidP="00E34AB9">
            <w:pPr>
              <w:pStyle w:val="TableTextCentered"/>
              <w:rPr>
                <w:rFonts w:cs="Times New Roman"/>
                <w:sz w:val="24"/>
                <w:szCs w:val="24"/>
              </w:rPr>
            </w:pPr>
            <w:r>
              <w:t>NA</w:t>
            </w:r>
          </w:p>
        </w:tc>
        <w:tc>
          <w:tcPr>
            <w:tcW w:w="950" w:type="dxa"/>
            <w:hideMark/>
          </w:tcPr>
          <w:p w14:paraId="02A47323" w14:textId="02442B35" w:rsidR="008D0665" w:rsidRPr="00FC794C" w:rsidRDefault="00E62941" w:rsidP="00E34AB9">
            <w:pPr>
              <w:pStyle w:val="TableTextCentered"/>
              <w:rPr>
                <w:rFonts w:cs="Times New Roman"/>
                <w:sz w:val="24"/>
                <w:szCs w:val="24"/>
              </w:rPr>
            </w:pPr>
            <w:r>
              <w:t>NA</w:t>
            </w:r>
          </w:p>
        </w:tc>
        <w:tc>
          <w:tcPr>
            <w:tcW w:w="1145" w:type="dxa"/>
            <w:hideMark/>
          </w:tcPr>
          <w:p w14:paraId="79E1AE2C" w14:textId="320031B6" w:rsidR="008D0665" w:rsidRPr="00FC794C" w:rsidRDefault="00E62941" w:rsidP="00E34AB9">
            <w:pPr>
              <w:pStyle w:val="TableTextCentered"/>
              <w:rPr>
                <w:rFonts w:cs="Times New Roman"/>
                <w:sz w:val="24"/>
                <w:szCs w:val="24"/>
              </w:rPr>
            </w:pPr>
            <w:r>
              <w:t>NA</w:t>
            </w:r>
          </w:p>
        </w:tc>
        <w:tc>
          <w:tcPr>
            <w:tcW w:w="1313" w:type="dxa"/>
            <w:hideMark/>
          </w:tcPr>
          <w:p w14:paraId="61E3D17C" w14:textId="77777777" w:rsidR="008D0665" w:rsidRPr="00FC794C" w:rsidRDefault="008D0665" w:rsidP="00E34AB9">
            <w:pPr>
              <w:pStyle w:val="TableTextCentered"/>
              <w:rPr>
                <w:rFonts w:cs="Times New Roman"/>
                <w:sz w:val="24"/>
                <w:szCs w:val="24"/>
              </w:rPr>
            </w:pPr>
            <w:r w:rsidRPr="00FC794C">
              <w:t>0.1 </w:t>
            </w:r>
          </w:p>
        </w:tc>
      </w:tr>
      <w:tr w:rsidR="00E105B4" w:rsidRPr="001913D9" w14:paraId="5177B356" w14:textId="77777777" w:rsidTr="007203D3">
        <w:tc>
          <w:tcPr>
            <w:tcW w:w="3086" w:type="dxa"/>
            <w:hideMark/>
          </w:tcPr>
          <w:p w14:paraId="1E478C0D" w14:textId="77777777" w:rsidR="008D0665" w:rsidRPr="00E105B4" w:rsidRDefault="008D0665" w:rsidP="00E34AB9">
            <w:pPr>
              <w:pStyle w:val="TableText"/>
            </w:pPr>
            <w:r w:rsidRPr="00E105B4">
              <w:t>Hispanic/Latino </w:t>
            </w:r>
          </w:p>
        </w:tc>
        <w:tc>
          <w:tcPr>
            <w:tcW w:w="950" w:type="dxa"/>
            <w:hideMark/>
          </w:tcPr>
          <w:p w14:paraId="39D487E5" w14:textId="77777777" w:rsidR="008D0665" w:rsidRPr="00FC794C" w:rsidRDefault="008D0665" w:rsidP="00E34AB9">
            <w:pPr>
              <w:pStyle w:val="TableTextCentered"/>
              <w:rPr>
                <w:rFonts w:cs="Times New Roman"/>
                <w:sz w:val="24"/>
                <w:szCs w:val="24"/>
              </w:rPr>
            </w:pPr>
            <w:r w:rsidRPr="00FC794C">
              <w:t>4.7 </w:t>
            </w:r>
          </w:p>
        </w:tc>
        <w:tc>
          <w:tcPr>
            <w:tcW w:w="950" w:type="dxa"/>
            <w:hideMark/>
          </w:tcPr>
          <w:p w14:paraId="296E265F" w14:textId="63A63DB5" w:rsidR="008D0665" w:rsidRPr="00FC794C" w:rsidRDefault="00E62941" w:rsidP="00E34AB9">
            <w:pPr>
              <w:pStyle w:val="TableTextCentered"/>
              <w:rPr>
                <w:rFonts w:cs="Times New Roman"/>
                <w:sz w:val="24"/>
                <w:szCs w:val="24"/>
              </w:rPr>
            </w:pPr>
            <w:r>
              <w:t>NA</w:t>
            </w:r>
          </w:p>
        </w:tc>
        <w:tc>
          <w:tcPr>
            <w:tcW w:w="950" w:type="dxa"/>
            <w:hideMark/>
          </w:tcPr>
          <w:p w14:paraId="01C2DD9C" w14:textId="656FB8E5" w:rsidR="008D0665" w:rsidRPr="00FC794C" w:rsidRDefault="00E62941" w:rsidP="00E34AB9">
            <w:pPr>
              <w:pStyle w:val="TableTextCentered"/>
              <w:rPr>
                <w:rFonts w:cs="Times New Roman"/>
                <w:sz w:val="24"/>
                <w:szCs w:val="24"/>
              </w:rPr>
            </w:pPr>
            <w:r>
              <w:t>NA</w:t>
            </w:r>
          </w:p>
        </w:tc>
        <w:tc>
          <w:tcPr>
            <w:tcW w:w="950" w:type="dxa"/>
            <w:hideMark/>
          </w:tcPr>
          <w:p w14:paraId="2BBC6E02" w14:textId="656C8132" w:rsidR="008D0665" w:rsidRPr="00FC794C" w:rsidRDefault="00E62941" w:rsidP="00E34AB9">
            <w:pPr>
              <w:pStyle w:val="TableTextCentered"/>
              <w:rPr>
                <w:rFonts w:cs="Times New Roman"/>
                <w:sz w:val="24"/>
                <w:szCs w:val="24"/>
              </w:rPr>
            </w:pPr>
            <w:r>
              <w:t>NA</w:t>
            </w:r>
          </w:p>
        </w:tc>
        <w:tc>
          <w:tcPr>
            <w:tcW w:w="1145" w:type="dxa"/>
            <w:hideMark/>
          </w:tcPr>
          <w:p w14:paraId="76D50F61" w14:textId="735C741E" w:rsidR="008D0665" w:rsidRPr="00FC794C" w:rsidRDefault="00E62941" w:rsidP="00E34AB9">
            <w:pPr>
              <w:pStyle w:val="TableTextCentered"/>
              <w:rPr>
                <w:rFonts w:cs="Times New Roman"/>
                <w:sz w:val="24"/>
                <w:szCs w:val="24"/>
              </w:rPr>
            </w:pPr>
            <w:r>
              <w:t>NA</w:t>
            </w:r>
          </w:p>
        </w:tc>
        <w:tc>
          <w:tcPr>
            <w:tcW w:w="1313" w:type="dxa"/>
            <w:hideMark/>
          </w:tcPr>
          <w:p w14:paraId="66BBE61C" w14:textId="77777777" w:rsidR="008D0665" w:rsidRPr="00FC794C" w:rsidRDefault="008D0665" w:rsidP="00E34AB9">
            <w:pPr>
              <w:pStyle w:val="TableTextCentered"/>
              <w:rPr>
                <w:rFonts w:cs="Times New Roman"/>
                <w:sz w:val="24"/>
                <w:szCs w:val="24"/>
              </w:rPr>
            </w:pPr>
            <w:r w:rsidRPr="00FC794C">
              <w:t>0.5 </w:t>
            </w:r>
          </w:p>
        </w:tc>
      </w:tr>
      <w:tr w:rsidR="007203D3" w:rsidRPr="001913D9" w14:paraId="6F4DD2E2" w14:textId="77777777" w:rsidTr="007203D3">
        <w:trPr>
          <w:cnfStyle w:val="000000100000" w:firstRow="0" w:lastRow="0" w:firstColumn="0" w:lastColumn="0" w:oddVBand="0" w:evenVBand="0" w:oddHBand="1" w:evenHBand="0" w:firstRowFirstColumn="0" w:firstRowLastColumn="0" w:lastRowFirstColumn="0" w:lastRowLastColumn="0"/>
        </w:trPr>
        <w:tc>
          <w:tcPr>
            <w:tcW w:w="3086" w:type="dxa"/>
            <w:hideMark/>
          </w:tcPr>
          <w:p w14:paraId="7827CB0C" w14:textId="219E434C" w:rsidR="007203D3" w:rsidRPr="00E105B4" w:rsidRDefault="007203D3" w:rsidP="00E34AB9">
            <w:pPr>
              <w:pStyle w:val="TableText"/>
            </w:pPr>
            <w:r>
              <w:t>Multirace</w:t>
            </w:r>
          </w:p>
        </w:tc>
        <w:tc>
          <w:tcPr>
            <w:tcW w:w="950" w:type="dxa"/>
            <w:hideMark/>
          </w:tcPr>
          <w:p w14:paraId="29A57F46" w14:textId="69F6F466" w:rsidR="007203D3" w:rsidRPr="00FC794C" w:rsidRDefault="00E62941" w:rsidP="00E34AB9">
            <w:pPr>
              <w:pStyle w:val="TableTextCentered"/>
              <w:rPr>
                <w:rFonts w:cs="Times New Roman"/>
                <w:sz w:val="24"/>
                <w:szCs w:val="24"/>
              </w:rPr>
            </w:pPr>
            <w:r>
              <w:t>NA</w:t>
            </w:r>
          </w:p>
        </w:tc>
        <w:tc>
          <w:tcPr>
            <w:tcW w:w="950" w:type="dxa"/>
            <w:hideMark/>
          </w:tcPr>
          <w:p w14:paraId="4D107A45" w14:textId="345D1B44" w:rsidR="007203D3" w:rsidRPr="00FC794C" w:rsidRDefault="00E62941" w:rsidP="00E34AB9">
            <w:pPr>
              <w:pStyle w:val="TableTextCentered"/>
              <w:rPr>
                <w:rFonts w:cs="Times New Roman"/>
                <w:sz w:val="24"/>
                <w:szCs w:val="24"/>
              </w:rPr>
            </w:pPr>
            <w:r>
              <w:t>NA</w:t>
            </w:r>
          </w:p>
        </w:tc>
        <w:tc>
          <w:tcPr>
            <w:tcW w:w="950" w:type="dxa"/>
            <w:hideMark/>
          </w:tcPr>
          <w:p w14:paraId="0C2F7ABE" w14:textId="5D4D57EF" w:rsidR="007203D3" w:rsidRPr="00FC794C" w:rsidRDefault="00E62941" w:rsidP="00E34AB9">
            <w:pPr>
              <w:pStyle w:val="TableTextCentered"/>
              <w:rPr>
                <w:rFonts w:cs="Times New Roman"/>
                <w:sz w:val="24"/>
                <w:szCs w:val="24"/>
              </w:rPr>
            </w:pPr>
            <w:r>
              <w:t>NA</w:t>
            </w:r>
          </w:p>
        </w:tc>
        <w:tc>
          <w:tcPr>
            <w:tcW w:w="950" w:type="dxa"/>
            <w:hideMark/>
          </w:tcPr>
          <w:p w14:paraId="14847E0D" w14:textId="7AC4C840" w:rsidR="007203D3" w:rsidRPr="00FC794C" w:rsidRDefault="00E62941" w:rsidP="00E34AB9">
            <w:pPr>
              <w:pStyle w:val="TableTextCentered"/>
              <w:rPr>
                <w:rFonts w:cs="Times New Roman"/>
                <w:sz w:val="24"/>
                <w:szCs w:val="24"/>
              </w:rPr>
            </w:pPr>
            <w:r>
              <w:t>NA</w:t>
            </w:r>
          </w:p>
        </w:tc>
        <w:tc>
          <w:tcPr>
            <w:tcW w:w="1145" w:type="dxa"/>
            <w:hideMark/>
          </w:tcPr>
          <w:p w14:paraId="39E486F3" w14:textId="323F075F" w:rsidR="007203D3" w:rsidRPr="00FC794C" w:rsidRDefault="00E62941" w:rsidP="00E34AB9">
            <w:pPr>
              <w:pStyle w:val="TableTextCentered"/>
              <w:rPr>
                <w:rFonts w:cs="Times New Roman"/>
                <w:sz w:val="24"/>
                <w:szCs w:val="24"/>
              </w:rPr>
            </w:pPr>
            <w:r>
              <w:t>NA</w:t>
            </w:r>
          </w:p>
        </w:tc>
        <w:tc>
          <w:tcPr>
            <w:tcW w:w="1313" w:type="dxa"/>
            <w:hideMark/>
          </w:tcPr>
          <w:p w14:paraId="0F19E408" w14:textId="77777777" w:rsidR="007203D3" w:rsidRPr="00FC794C" w:rsidRDefault="007203D3" w:rsidP="00E34AB9">
            <w:pPr>
              <w:pStyle w:val="TableTextCentered"/>
              <w:rPr>
                <w:rFonts w:cs="Times New Roman"/>
                <w:sz w:val="24"/>
                <w:szCs w:val="24"/>
              </w:rPr>
            </w:pPr>
            <w:r w:rsidRPr="00FC794C">
              <w:t>0.7 </w:t>
            </w:r>
          </w:p>
        </w:tc>
      </w:tr>
      <w:tr w:rsidR="007203D3" w:rsidRPr="001913D9" w14:paraId="46FFF41A" w14:textId="77777777" w:rsidTr="007203D3">
        <w:tc>
          <w:tcPr>
            <w:tcW w:w="3086" w:type="dxa"/>
            <w:hideMark/>
          </w:tcPr>
          <w:p w14:paraId="17A008FD" w14:textId="6CDBD022" w:rsidR="007203D3" w:rsidRPr="00E105B4" w:rsidRDefault="007203D3" w:rsidP="00E34AB9">
            <w:pPr>
              <w:pStyle w:val="TableText"/>
            </w:pPr>
            <w:r>
              <w:t>White</w:t>
            </w:r>
          </w:p>
        </w:tc>
        <w:tc>
          <w:tcPr>
            <w:tcW w:w="950" w:type="dxa"/>
            <w:hideMark/>
          </w:tcPr>
          <w:p w14:paraId="71858023" w14:textId="77777777" w:rsidR="007203D3" w:rsidRPr="00FC794C" w:rsidRDefault="007203D3" w:rsidP="00E34AB9">
            <w:pPr>
              <w:pStyle w:val="TableTextCentered"/>
              <w:rPr>
                <w:rFonts w:cs="Times New Roman"/>
                <w:sz w:val="24"/>
                <w:szCs w:val="24"/>
              </w:rPr>
            </w:pPr>
            <w:r w:rsidRPr="00FC794C">
              <w:t>2.8 </w:t>
            </w:r>
          </w:p>
        </w:tc>
        <w:tc>
          <w:tcPr>
            <w:tcW w:w="950" w:type="dxa"/>
            <w:hideMark/>
          </w:tcPr>
          <w:p w14:paraId="2991C1B1" w14:textId="77777777" w:rsidR="007203D3" w:rsidRPr="00FC794C" w:rsidRDefault="007203D3" w:rsidP="00E34AB9">
            <w:pPr>
              <w:pStyle w:val="TableTextCentered"/>
              <w:rPr>
                <w:rFonts w:cs="Times New Roman"/>
                <w:sz w:val="24"/>
                <w:szCs w:val="24"/>
              </w:rPr>
            </w:pPr>
            <w:r w:rsidRPr="00FC794C">
              <w:t>2.1 </w:t>
            </w:r>
          </w:p>
        </w:tc>
        <w:tc>
          <w:tcPr>
            <w:tcW w:w="950" w:type="dxa"/>
            <w:hideMark/>
          </w:tcPr>
          <w:p w14:paraId="57C06A42" w14:textId="77777777" w:rsidR="007203D3" w:rsidRPr="00FC794C" w:rsidRDefault="007203D3" w:rsidP="00E34AB9">
            <w:pPr>
              <w:pStyle w:val="TableTextCentered"/>
              <w:rPr>
                <w:rFonts w:cs="Times New Roman"/>
                <w:sz w:val="24"/>
                <w:szCs w:val="24"/>
              </w:rPr>
            </w:pPr>
            <w:r w:rsidRPr="00FC794C">
              <w:t>1.1 </w:t>
            </w:r>
          </w:p>
        </w:tc>
        <w:tc>
          <w:tcPr>
            <w:tcW w:w="950" w:type="dxa"/>
            <w:hideMark/>
          </w:tcPr>
          <w:p w14:paraId="0BB94058" w14:textId="77777777" w:rsidR="007203D3" w:rsidRPr="00FC794C" w:rsidRDefault="007203D3" w:rsidP="00E34AB9">
            <w:pPr>
              <w:pStyle w:val="TableTextCentered"/>
              <w:rPr>
                <w:rFonts w:cs="Times New Roman"/>
                <w:sz w:val="24"/>
                <w:szCs w:val="24"/>
              </w:rPr>
            </w:pPr>
            <w:r w:rsidRPr="00FC794C">
              <w:t>0.5 </w:t>
            </w:r>
          </w:p>
        </w:tc>
        <w:tc>
          <w:tcPr>
            <w:tcW w:w="1145" w:type="dxa"/>
            <w:hideMark/>
          </w:tcPr>
          <w:p w14:paraId="5CE625B1" w14:textId="77777777" w:rsidR="007203D3" w:rsidRPr="00FC794C" w:rsidRDefault="007203D3" w:rsidP="00E34AB9">
            <w:pPr>
              <w:pStyle w:val="TableTextCentered"/>
              <w:rPr>
                <w:rFonts w:cs="Times New Roman"/>
                <w:sz w:val="24"/>
                <w:szCs w:val="24"/>
              </w:rPr>
            </w:pPr>
            <w:r w:rsidRPr="00FC794C">
              <w:t>-2.3 </w:t>
            </w:r>
          </w:p>
        </w:tc>
        <w:tc>
          <w:tcPr>
            <w:tcW w:w="1313" w:type="dxa"/>
            <w:hideMark/>
          </w:tcPr>
          <w:p w14:paraId="0440DA36" w14:textId="77777777" w:rsidR="007203D3" w:rsidRPr="00FC794C" w:rsidRDefault="007203D3" w:rsidP="00E34AB9">
            <w:pPr>
              <w:pStyle w:val="TableTextCentered"/>
              <w:rPr>
                <w:rFonts w:cs="Times New Roman"/>
                <w:sz w:val="24"/>
                <w:szCs w:val="24"/>
              </w:rPr>
            </w:pPr>
            <w:r w:rsidRPr="00FC794C">
              <w:t>0.5 </w:t>
            </w:r>
          </w:p>
        </w:tc>
      </w:tr>
      <w:tr w:rsidR="007203D3" w:rsidRPr="001913D9" w14:paraId="0C6178C8" w14:textId="77777777" w:rsidTr="007203D3">
        <w:trPr>
          <w:cnfStyle w:val="000000100000" w:firstRow="0" w:lastRow="0" w:firstColumn="0" w:lastColumn="0" w:oddVBand="0" w:evenVBand="0" w:oddHBand="1" w:evenHBand="0" w:firstRowFirstColumn="0" w:firstRowLastColumn="0" w:lastRowFirstColumn="0" w:lastRowLastColumn="0"/>
        </w:trPr>
        <w:tc>
          <w:tcPr>
            <w:tcW w:w="3086" w:type="dxa"/>
            <w:hideMark/>
          </w:tcPr>
          <w:p w14:paraId="644462E8" w14:textId="47CCA5B5" w:rsidR="007203D3" w:rsidRPr="00E105B4" w:rsidRDefault="007203D3" w:rsidP="00E34AB9">
            <w:pPr>
              <w:pStyle w:val="TableText"/>
            </w:pPr>
            <w:r>
              <w:t>High need</w:t>
            </w:r>
          </w:p>
        </w:tc>
        <w:tc>
          <w:tcPr>
            <w:tcW w:w="950" w:type="dxa"/>
            <w:hideMark/>
          </w:tcPr>
          <w:p w14:paraId="2E9359D7" w14:textId="77777777" w:rsidR="007203D3" w:rsidRPr="00FC794C" w:rsidRDefault="007203D3" w:rsidP="00E34AB9">
            <w:pPr>
              <w:pStyle w:val="TableTextCentered"/>
              <w:rPr>
                <w:rFonts w:cs="Times New Roman"/>
                <w:sz w:val="24"/>
                <w:szCs w:val="24"/>
              </w:rPr>
            </w:pPr>
            <w:r w:rsidRPr="00FC794C">
              <w:t>4.7 </w:t>
            </w:r>
          </w:p>
        </w:tc>
        <w:tc>
          <w:tcPr>
            <w:tcW w:w="950" w:type="dxa"/>
            <w:hideMark/>
          </w:tcPr>
          <w:p w14:paraId="65EA54BC" w14:textId="77777777" w:rsidR="007203D3" w:rsidRPr="00FC794C" w:rsidRDefault="007203D3" w:rsidP="00E34AB9">
            <w:pPr>
              <w:pStyle w:val="TableTextCentered"/>
              <w:rPr>
                <w:rFonts w:cs="Times New Roman"/>
                <w:sz w:val="24"/>
                <w:szCs w:val="24"/>
              </w:rPr>
            </w:pPr>
            <w:r w:rsidRPr="00FC794C">
              <w:t>4.0 </w:t>
            </w:r>
          </w:p>
        </w:tc>
        <w:tc>
          <w:tcPr>
            <w:tcW w:w="950" w:type="dxa"/>
            <w:hideMark/>
          </w:tcPr>
          <w:p w14:paraId="69C1A303" w14:textId="77777777" w:rsidR="007203D3" w:rsidRPr="00FC794C" w:rsidRDefault="007203D3" w:rsidP="00E34AB9">
            <w:pPr>
              <w:pStyle w:val="TableTextCentered"/>
              <w:rPr>
                <w:rFonts w:cs="Times New Roman"/>
                <w:sz w:val="24"/>
                <w:szCs w:val="24"/>
              </w:rPr>
            </w:pPr>
            <w:r w:rsidRPr="00FC794C">
              <w:t>1.9 </w:t>
            </w:r>
          </w:p>
        </w:tc>
        <w:tc>
          <w:tcPr>
            <w:tcW w:w="950" w:type="dxa"/>
            <w:hideMark/>
          </w:tcPr>
          <w:p w14:paraId="44978773" w14:textId="77777777" w:rsidR="007203D3" w:rsidRPr="00FC794C" w:rsidRDefault="007203D3" w:rsidP="00E34AB9">
            <w:pPr>
              <w:pStyle w:val="TableTextCentered"/>
              <w:rPr>
                <w:rFonts w:cs="Times New Roman"/>
                <w:sz w:val="24"/>
                <w:szCs w:val="24"/>
              </w:rPr>
            </w:pPr>
            <w:r w:rsidRPr="00FC794C">
              <w:t>0.6 </w:t>
            </w:r>
          </w:p>
        </w:tc>
        <w:tc>
          <w:tcPr>
            <w:tcW w:w="1145" w:type="dxa"/>
            <w:hideMark/>
          </w:tcPr>
          <w:p w14:paraId="04342D0F" w14:textId="77777777" w:rsidR="007203D3" w:rsidRPr="00FC794C" w:rsidRDefault="007203D3" w:rsidP="00E34AB9">
            <w:pPr>
              <w:pStyle w:val="TableTextCentered"/>
              <w:rPr>
                <w:rFonts w:cs="Times New Roman"/>
                <w:sz w:val="24"/>
                <w:szCs w:val="24"/>
              </w:rPr>
            </w:pPr>
            <w:r w:rsidRPr="00FC794C">
              <w:t>-4.1 </w:t>
            </w:r>
          </w:p>
        </w:tc>
        <w:tc>
          <w:tcPr>
            <w:tcW w:w="1313" w:type="dxa"/>
            <w:hideMark/>
          </w:tcPr>
          <w:p w14:paraId="60B1499A" w14:textId="77777777" w:rsidR="007203D3" w:rsidRPr="00FC794C" w:rsidRDefault="007203D3" w:rsidP="00E34AB9">
            <w:pPr>
              <w:pStyle w:val="TableTextCentered"/>
              <w:rPr>
                <w:rFonts w:cs="Times New Roman"/>
                <w:sz w:val="24"/>
                <w:szCs w:val="24"/>
              </w:rPr>
            </w:pPr>
            <w:r w:rsidRPr="00FC794C">
              <w:t>0.7 </w:t>
            </w:r>
          </w:p>
        </w:tc>
      </w:tr>
      <w:tr w:rsidR="007203D3" w:rsidRPr="001913D9" w14:paraId="4C165CA9" w14:textId="77777777" w:rsidTr="007203D3">
        <w:tc>
          <w:tcPr>
            <w:tcW w:w="3086" w:type="dxa"/>
            <w:hideMark/>
          </w:tcPr>
          <w:p w14:paraId="12635059" w14:textId="10FDE640" w:rsidR="007203D3" w:rsidRPr="00E105B4" w:rsidRDefault="007203D3" w:rsidP="00E34AB9">
            <w:pPr>
              <w:pStyle w:val="TableText"/>
            </w:pPr>
            <w:r>
              <w:rPr>
                <w:rFonts w:eastAsia="Calibri"/>
              </w:rPr>
              <w:t>Economically disadvantaged</w:t>
            </w:r>
            <w:r>
              <w:t xml:space="preserve"> </w:t>
            </w:r>
          </w:p>
        </w:tc>
        <w:tc>
          <w:tcPr>
            <w:tcW w:w="950" w:type="dxa"/>
            <w:hideMark/>
          </w:tcPr>
          <w:p w14:paraId="070E28F2" w14:textId="77777777" w:rsidR="007203D3" w:rsidRPr="00FC794C" w:rsidRDefault="007203D3" w:rsidP="00E34AB9">
            <w:pPr>
              <w:pStyle w:val="TableTextCentered"/>
              <w:rPr>
                <w:rFonts w:cs="Times New Roman"/>
                <w:sz w:val="24"/>
                <w:szCs w:val="24"/>
              </w:rPr>
            </w:pPr>
            <w:r w:rsidRPr="00FC794C">
              <w:t>5.1 </w:t>
            </w:r>
          </w:p>
        </w:tc>
        <w:tc>
          <w:tcPr>
            <w:tcW w:w="950" w:type="dxa"/>
            <w:hideMark/>
          </w:tcPr>
          <w:p w14:paraId="454591BF" w14:textId="77777777" w:rsidR="007203D3" w:rsidRPr="00FC794C" w:rsidRDefault="007203D3" w:rsidP="00E34AB9">
            <w:pPr>
              <w:pStyle w:val="TableTextCentered"/>
              <w:rPr>
                <w:rFonts w:cs="Times New Roman"/>
                <w:sz w:val="24"/>
                <w:szCs w:val="24"/>
              </w:rPr>
            </w:pPr>
            <w:r w:rsidRPr="00FC794C">
              <w:t>4.6 </w:t>
            </w:r>
          </w:p>
        </w:tc>
        <w:tc>
          <w:tcPr>
            <w:tcW w:w="950" w:type="dxa"/>
            <w:hideMark/>
          </w:tcPr>
          <w:p w14:paraId="18F53151" w14:textId="77777777" w:rsidR="007203D3" w:rsidRPr="00FC794C" w:rsidRDefault="007203D3" w:rsidP="00E34AB9">
            <w:pPr>
              <w:pStyle w:val="TableTextCentered"/>
              <w:rPr>
                <w:rFonts w:cs="Times New Roman"/>
                <w:sz w:val="24"/>
                <w:szCs w:val="24"/>
              </w:rPr>
            </w:pPr>
            <w:r w:rsidRPr="00FC794C">
              <w:t>2.5 </w:t>
            </w:r>
          </w:p>
        </w:tc>
        <w:tc>
          <w:tcPr>
            <w:tcW w:w="950" w:type="dxa"/>
            <w:hideMark/>
          </w:tcPr>
          <w:p w14:paraId="1171BD9B" w14:textId="29B81B17" w:rsidR="007203D3" w:rsidRPr="00FC794C" w:rsidRDefault="00E62941" w:rsidP="00E34AB9">
            <w:pPr>
              <w:pStyle w:val="TableTextCentered"/>
              <w:rPr>
                <w:rFonts w:cs="Times New Roman"/>
                <w:sz w:val="24"/>
                <w:szCs w:val="24"/>
              </w:rPr>
            </w:pPr>
            <w:r>
              <w:t>NA</w:t>
            </w:r>
          </w:p>
        </w:tc>
        <w:tc>
          <w:tcPr>
            <w:tcW w:w="1145" w:type="dxa"/>
            <w:hideMark/>
          </w:tcPr>
          <w:p w14:paraId="53839A3B" w14:textId="2B9F178A" w:rsidR="007203D3" w:rsidRPr="00FC794C" w:rsidRDefault="00E62941" w:rsidP="00E34AB9">
            <w:pPr>
              <w:pStyle w:val="TableTextCentered"/>
              <w:rPr>
                <w:rFonts w:cs="Times New Roman"/>
                <w:sz w:val="24"/>
                <w:szCs w:val="24"/>
              </w:rPr>
            </w:pPr>
            <w:r>
              <w:t>NA</w:t>
            </w:r>
          </w:p>
        </w:tc>
        <w:tc>
          <w:tcPr>
            <w:tcW w:w="1313" w:type="dxa"/>
            <w:hideMark/>
          </w:tcPr>
          <w:p w14:paraId="7AC0A8BD" w14:textId="77777777" w:rsidR="007203D3" w:rsidRPr="00FC794C" w:rsidRDefault="007203D3" w:rsidP="00E34AB9">
            <w:pPr>
              <w:pStyle w:val="TableTextCentered"/>
              <w:rPr>
                <w:rFonts w:cs="Times New Roman"/>
                <w:sz w:val="24"/>
                <w:szCs w:val="24"/>
              </w:rPr>
            </w:pPr>
            <w:r w:rsidRPr="00FC794C">
              <w:t>0.7 </w:t>
            </w:r>
          </w:p>
        </w:tc>
      </w:tr>
      <w:tr w:rsidR="007203D3" w:rsidRPr="001913D9" w14:paraId="125E997D" w14:textId="77777777" w:rsidTr="007203D3">
        <w:trPr>
          <w:cnfStyle w:val="000000100000" w:firstRow="0" w:lastRow="0" w:firstColumn="0" w:lastColumn="0" w:oddVBand="0" w:evenVBand="0" w:oddHBand="1" w:evenHBand="0" w:firstRowFirstColumn="0" w:firstRowLastColumn="0" w:lastRowFirstColumn="0" w:lastRowLastColumn="0"/>
        </w:trPr>
        <w:tc>
          <w:tcPr>
            <w:tcW w:w="3086" w:type="dxa"/>
            <w:hideMark/>
          </w:tcPr>
          <w:p w14:paraId="10ED9EEE" w14:textId="2321050B" w:rsidR="007203D3" w:rsidRPr="00E105B4" w:rsidRDefault="007203D3" w:rsidP="00E34AB9">
            <w:pPr>
              <w:pStyle w:val="TableText"/>
            </w:pPr>
            <w:r>
              <w:t>ELs and former ELs</w:t>
            </w:r>
          </w:p>
        </w:tc>
        <w:tc>
          <w:tcPr>
            <w:tcW w:w="950" w:type="dxa"/>
            <w:hideMark/>
          </w:tcPr>
          <w:p w14:paraId="06F6DAA5" w14:textId="4A76FCD9" w:rsidR="007203D3" w:rsidRPr="00FC794C" w:rsidRDefault="00E62941" w:rsidP="00E34AB9">
            <w:pPr>
              <w:pStyle w:val="TableTextCentered"/>
              <w:rPr>
                <w:rFonts w:cs="Times New Roman"/>
                <w:sz w:val="24"/>
                <w:szCs w:val="24"/>
              </w:rPr>
            </w:pPr>
            <w:r>
              <w:t>NA</w:t>
            </w:r>
          </w:p>
        </w:tc>
        <w:tc>
          <w:tcPr>
            <w:tcW w:w="950" w:type="dxa"/>
            <w:hideMark/>
          </w:tcPr>
          <w:p w14:paraId="472E98AC" w14:textId="0B01EF2B" w:rsidR="007203D3" w:rsidRPr="00FC794C" w:rsidRDefault="00E62941" w:rsidP="00E34AB9">
            <w:pPr>
              <w:pStyle w:val="TableTextCentered"/>
              <w:rPr>
                <w:rFonts w:cs="Times New Roman"/>
                <w:sz w:val="24"/>
                <w:szCs w:val="24"/>
              </w:rPr>
            </w:pPr>
            <w:r>
              <w:t>NA</w:t>
            </w:r>
          </w:p>
        </w:tc>
        <w:tc>
          <w:tcPr>
            <w:tcW w:w="950" w:type="dxa"/>
            <w:hideMark/>
          </w:tcPr>
          <w:p w14:paraId="61A3E92E" w14:textId="2AA8D232" w:rsidR="007203D3" w:rsidRPr="00FC794C" w:rsidRDefault="00E62941" w:rsidP="00E34AB9">
            <w:pPr>
              <w:pStyle w:val="TableTextCentered"/>
              <w:rPr>
                <w:rFonts w:cs="Times New Roman"/>
                <w:sz w:val="24"/>
                <w:szCs w:val="24"/>
              </w:rPr>
            </w:pPr>
            <w:r>
              <w:t>NA</w:t>
            </w:r>
          </w:p>
        </w:tc>
        <w:tc>
          <w:tcPr>
            <w:tcW w:w="950" w:type="dxa"/>
            <w:hideMark/>
          </w:tcPr>
          <w:p w14:paraId="68357CB9" w14:textId="451DBD49" w:rsidR="007203D3" w:rsidRPr="00FC794C" w:rsidRDefault="00E62941" w:rsidP="00E34AB9">
            <w:pPr>
              <w:pStyle w:val="TableTextCentered"/>
              <w:rPr>
                <w:rFonts w:cs="Times New Roman"/>
                <w:sz w:val="24"/>
                <w:szCs w:val="24"/>
              </w:rPr>
            </w:pPr>
            <w:r>
              <w:t>NA</w:t>
            </w:r>
          </w:p>
        </w:tc>
        <w:tc>
          <w:tcPr>
            <w:tcW w:w="1145" w:type="dxa"/>
            <w:hideMark/>
          </w:tcPr>
          <w:p w14:paraId="66FEBE70" w14:textId="3888EBFB" w:rsidR="007203D3" w:rsidRPr="00FC794C" w:rsidRDefault="00E62941" w:rsidP="00E34AB9">
            <w:pPr>
              <w:pStyle w:val="TableTextCentered"/>
              <w:rPr>
                <w:rFonts w:cs="Times New Roman"/>
                <w:sz w:val="24"/>
                <w:szCs w:val="24"/>
              </w:rPr>
            </w:pPr>
            <w:r>
              <w:t>NA</w:t>
            </w:r>
          </w:p>
        </w:tc>
        <w:tc>
          <w:tcPr>
            <w:tcW w:w="1313" w:type="dxa"/>
            <w:hideMark/>
          </w:tcPr>
          <w:p w14:paraId="55DCCAD8" w14:textId="77777777" w:rsidR="007203D3" w:rsidRPr="00FC794C" w:rsidRDefault="007203D3" w:rsidP="00E34AB9">
            <w:pPr>
              <w:pStyle w:val="TableTextCentered"/>
              <w:rPr>
                <w:rFonts w:cs="Times New Roman"/>
                <w:sz w:val="24"/>
                <w:szCs w:val="24"/>
              </w:rPr>
            </w:pPr>
            <w:r w:rsidRPr="00FC794C">
              <w:t>0.3 </w:t>
            </w:r>
          </w:p>
        </w:tc>
      </w:tr>
      <w:tr w:rsidR="007203D3" w:rsidRPr="001913D9" w14:paraId="78359854" w14:textId="77777777" w:rsidTr="007203D3">
        <w:tc>
          <w:tcPr>
            <w:tcW w:w="3086" w:type="dxa"/>
            <w:hideMark/>
          </w:tcPr>
          <w:p w14:paraId="5232FBCB" w14:textId="783BE399" w:rsidR="007203D3" w:rsidRPr="00E105B4" w:rsidRDefault="007203D3" w:rsidP="00E34AB9">
            <w:pPr>
              <w:pStyle w:val="TableText"/>
            </w:pPr>
            <w:r>
              <w:rPr>
                <w:rStyle w:val="normaltextrun"/>
                <w:rFonts w:eastAsia="Calibri" w:cs="Calibri"/>
                <w:szCs w:val="20"/>
              </w:rPr>
              <w:t>Students with disabilities</w:t>
            </w:r>
          </w:p>
        </w:tc>
        <w:tc>
          <w:tcPr>
            <w:tcW w:w="950" w:type="dxa"/>
            <w:hideMark/>
          </w:tcPr>
          <w:p w14:paraId="08F27B1C" w14:textId="77777777" w:rsidR="007203D3" w:rsidRPr="00FC794C" w:rsidRDefault="007203D3" w:rsidP="00E34AB9">
            <w:pPr>
              <w:pStyle w:val="TableTextCentered"/>
              <w:rPr>
                <w:rFonts w:cs="Times New Roman"/>
                <w:sz w:val="24"/>
                <w:szCs w:val="24"/>
              </w:rPr>
            </w:pPr>
            <w:r w:rsidRPr="00FC794C">
              <w:t>6.5 </w:t>
            </w:r>
          </w:p>
        </w:tc>
        <w:tc>
          <w:tcPr>
            <w:tcW w:w="950" w:type="dxa"/>
            <w:hideMark/>
          </w:tcPr>
          <w:p w14:paraId="596984E9" w14:textId="77777777" w:rsidR="007203D3" w:rsidRPr="00FC794C" w:rsidRDefault="007203D3" w:rsidP="00E34AB9">
            <w:pPr>
              <w:pStyle w:val="TableTextCentered"/>
              <w:rPr>
                <w:rFonts w:cs="Times New Roman"/>
                <w:sz w:val="24"/>
                <w:szCs w:val="24"/>
              </w:rPr>
            </w:pPr>
            <w:r w:rsidRPr="00FC794C">
              <w:t>4.2 </w:t>
            </w:r>
          </w:p>
        </w:tc>
        <w:tc>
          <w:tcPr>
            <w:tcW w:w="950" w:type="dxa"/>
            <w:hideMark/>
          </w:tcPr>
          <w:p w14:paraId="401CD123" w14:textId="77777777" w:rsidR="007203D3" w:rsidRPr="00FC794C" w:rsidRDefault="007203D3" w:rsidP="00E34AB9">
            <w:pPr>
              <w:pStyle w:val="TableTextCentered"/>
              <w:rPr>
                <w:rFonts w:cs="Times New Roman"/>
                <w:sz w:val="24"/>
                <w:szCs w:val="24"/>
              </w:rPr>
            </w:pPr>
            <w:r w:rsidRPr="00FC794C">
              <w:t>1.1 </w:t>
            </w:r>
          </w:p>
        </w:tc>
        <w:tc>
          <w:tcPr>
            <w:tcW w:w="950" w:type="dxa"/>
            <w:hideMark/>
          </w:tcPr>
          <w:p w14:paraId="2C8FF42C" w14:textId="45DBEF12" w:rsidR="007203D3" w:rsidRPr="00FC794C" w:rsidRDefault="00E62941" w:rsidP="00E34AB9">
            <w:pPr>
              <w:pStyle w:val="TableTextCentered"/>
              <w:rPr>
                <w:rFonts w:cs="Times New Roman"/>
                <w:sz w:val="24"/>
                <w:szCs w:val="24"/>
              </w:rPr>
            </w:pPr>
            <w:r>
              <w:t>NA</w:t>
            </w:r>
          </w:p>
        </w:tc>
        <w:tc>
          <w:tcPr>
            <w:tcW w:w="1145" w:type="dxa"/>
            <w:hideMark/>
          </w:tcPr>
          <w:p w14:paraId="29970843" w14:textId="484EE20C" w:rsidR="007203D3" w:rsidRPr="00FC794C" w:rsidRDefault="00E62941" w:rsidP="00E34AB9">
            <w:pPr>
              <w:pStyle w:val="TableTextCentered"/>
              <w:rPr>
                <w:rFonts w:cs="Times New Roman"/>
                <w:sz w:val="24"/>
                <w:szCs w:val="24"/>
              </w:rPr>
            </w:pPr>
            <w:r>
              <w:t>NA</w:t>
            </w:r>
          </w:p>
        </w:tc>
        <w:tc>
          <w:tcPr>
            <w:tcW w:w="1313" w:type="dxa"/>
            <w:hideMark/>
          </w:tcPr>
          <w:p w14:paraId="2224C8BC" w14:textId="77777777" w:rsidR="007203D3" w:rsidRPr="00FC794C" w:rsidRDefault="007203D3" w:rsidP="00E34AB9">
            <w:pPr>
              <w:pStyle w:val="TableTextCentered"/>
              <w:rPr>
                <w:rFonts w:cs="Times New Roman"/>
                <w:sz w:val="24"/>
                <w:szCs w:val="24"/>
              </w:rPr>
            </w:pPr>
            <w:r w:rsidRPr="00FC794C">
              <w:t>1.1 </w:t>
            </w:r>
          </w:p>
        </w:tc>
      </w:tr>
    </w:tbl>
    <w:p w14:paraId="0C30EBC5" w14:textId="2853B2C3" w:rsidR="00BD3F58" w:rsidRPr="001913D9" w:rsidRDefault="007E6C32" w:rsidP="00E105B4">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24</w:t>
        </w:r>
      </w:fldSimple>
      <w:r w:rsidRPr="00294F55">
        <w:rPr>
          <w:rStyle w:val="normaltextrun"/>
        </w:rPr>
        <w:t xml:space="preserve">. </w:t>
      </w:r>
      <w:r w:rsidR="00BD3F58" w:rsidRPr="001913D9">
        <w:t>Tewksbury Public Schools</w:t>
      </w:r>
      <w:r>
        <w:t xml:space="preserve">: </w:t>
      </w:r>
      <w:r w:rsidR="00BD3F58" w:rsidRPr="001913D9">
        <w:t>Dropout Rates by Student Group, 2018</w:t>
      </w:r>
      <w:r w:rsidR="007203D3">
        <w:t>-</w:t>
      </w:r>
      <w:r w:rsidR="00BD3F58" w:rsidRPr="001913D9">
        <w:t>2021 </w:t>
      </w:r>
    </w:p>
    <w:tbl>
      <w:tblPr>
        <w:tblStyle w:val="MSVTable11"/>
        <w:tblW w:w="5000" w:type="pct"/>
        <w:tblLook w:val="04A0" w:firstRow="1" w:lastRow="0" w:firstColumn="1" w:lastColumn="0" w:noHBand="0" w:noVBand="1"/>
      </w:tblPr>
      <w:tblGrid>
        <w:gridCol w:w="2751"/>
        <w:gridCol w:w="945"/>
        <w:gridCol w:w="934"/>
        <w:gridCol w:w="934"/>
        <w:gridCol w:w="934"/>
        <w:gridCol w:w="934"/>
        <w:gridCol w:w="966"/>
        <w:gridCol w:w="946"/>
      </w:tblGrid>
      <w:tr w:rsidR="00E105B4" w:rsidRPr="001913D9" w14:paraId="3585F9F3" w14:textId="77777777" w:rsidTr="00E62941">
        <w:trPr>
          <w:cnfStyle w:val="100000000000" w:firstRow="1" w:lastRow="0" w:firstColumn="0" w:lastColumn="0" w:oddVBand="0" w:evenVBand="0" w:oddHBand="0" w:evenHBand="0" w:firstRowFirstColumn="0" w:firstRowLastColumn="0" w:lastRowFirstColumn="0" w:lastRowLastColumn="0"/>
        </w:trPr>
        <w:tc>
          <w:tcPr>
            <w:tcW w:w="2751" w:type="dxa"/>
            <w:vAlign w:val="center"/>
            <w:hideMark/>
          </w:tcPr>
          <w:p w14:paraId="08C821D7" w14:textId="1542D089" w:rsidR="008D0665" w:rsidRPr="00E105B4" w:rsidRDefault="008D0665" w:rsidP="00E62941">
            <w:pPr>
              <w:pStyle w:val="TableColHeadingCenter"/>
            </w:pPr>
            <w:r w:rsidRPr="00E105B4">
              <w:t>Group</w:t>
            </w:r>
          </w:p>
        </w:tc>
        <w:tc>
          <w:tcPr>
            <w:tcW w:w="945" w:type="dxa"/>
            <w:vAlign w:val="center"/>
            <w:hideMark/>
          </w:tcPr>
          <w:p w14:paraId="00C6E417" w14:textId="72867D1F" w:rsidR="008D0665" w:rsidRPr="007203D3" w:rsidRDefault="008D0665" w:rsidP="00E62941">
            <w:pPr>
              <w:pStyle w:val="TableColHeadingCenter"/>
              <w:rPr>
                <w:i/>
                <w:iCs/>
              </w:rPr>
            </w:pPr>
            <w:r w:rsidRPr="007203D3">
              <w:rPr>
                <w:i/>
                <w:iCs/>
              </w:rPr>
              <w:t>N</w:t>
            </w:r>
          </w:p>
          <w:p w14:paraId="6928F58F" w14:textId="056E596F" w:rsidR="008D0665" w:rsidRPr="00E105B4" w:rsidRDefault="008D0665" w:rsidP="00E62941">
            <w:pPr>
              <w:pStyle w:val="TableColHeadingCenter"/>
            </w:pPr>
            <w:r w:rsidRPr="00E105B4">
              <w:t>(2021)</w:t>
            </w:r>
          </w:p>
        </w:tc>
        <w:tc>
          <w:tcPr>
            <w:tcW w:w="934" w:type="dxa"/>
            <w:vAlign w:val="center"/>
            <w:hideMark/>
          </w:tcPr>
          <w:p w14:paraId="6361596C" w14:textId="7569A33B" w:rsidR="008D0665" w:rsidRPr="00E105B4" w:rsidRDefault="008D0665" w:rsidP="00E62941">
            <w:pPr>
              <w:pStyle w:val="TableColHeadingCenter"/>
            </w:pPr>
            <w:r w:rsidRPr="00E105B4">
              <w:t>2018</w:t>
            </w:r>
          </w:p>
        </w:tc>
        <w:tc>
          <w:tcPr>
            <w:tcW w:w="934" w:type="dxa"/>
            <w:vAlign w:val="center"/>
            <w:hideMark/>
          </w:tcPr>
          <w:p w14:paraId="28B06DCF" w14:textId="70A7F934" w:rsidR="008D0665" w:rsidRPr="00E105B4" w:rsidRDefault="008D0665" w:rsidP="00E62941">
            <w:pPr>
              <w:pStyle w:val="TableColHeadingCenter"/>
            </w:pPr>
            <w:r w:rsidRPr="00E105B4">
              <w:t>2019</w:t>
            </w:r>
          </w:p>
        </w:tc>
        <w:tc>
          <w:tcPr>
            <w:tcW w:w="934" w:type="dxa"/>
            <w:vAlign w:val="center"/>
            <w:hideMark/>
          </w:tcPr>
          <w:p w14:paraId="1371756B" w14:textId="771039F2" w:rsidR="008D0665" w:rsidRPr="00E105B4" w:rsidRDefault="008D0665" w:rsidP="00E62941">
            <w:pPr>
              <w:pStyle w:val="TableColHeadingCenter"/>
            </w:pPr>
            <w:r w:rsidRPr="00E105B4">
              <w:t>2020</w:t>
            </w:r>
          </w:p>
        </w:tc>
        <w:tc>
          <w:tcPr>
            <w:tcW w:w="934" w:type="dxa"/>
            <w:vAlign w:val="center"/>
            <w:hideMark/>
          </w:tcPr>
          <w:p w14:paraId="02B24DD6" w14:textId="448BF512" w:rsidR="008D0665" w:rsidRPr="00E105B4" w:rsidRDefault="008D0665" w:rsidP="00E62941">
            <w:pPr>
              <w:pStyle w:val="TableColHeadingCenter"/>
            </w:pPr>
            <w:r w:rsidRPr="00E105B4">
              <w:t>2021</w:t>
            </w:r>
          </w:p>
        </w:tc>
        <w:tc>
          <w:tcPr>
            <w:tcW w:w="966" w:type="dxa"/>
            <w:vAlign w:val="center"/>
            <w:hideMark/>
          </w:tcPr>
          <w:p w14:paraId="0D60B48E" w14:textId="1E4B74A3" w:rsidR="008D0665" w:rsidRPr="00E105B4" w:rsidRDefault="008D0665" w:rsidP="00E62941">
            <w:pPr>
              <w:pStyle w:val="TableColHeadingCenter"/>
            </w:pPr>
            <w:r w:rsidRPr="00E105B4">
              <w:t>4-y</w:t>
            </w:r>
            <w:r w:rsidR="007203D3">
              <w:t>ear</w:t>
            </w:r>
            <w:r w:rsidRPr="00E105B4">
              <w:t xml:space="preserve"> </w:t>
            </w:r>
            <w:r w:rsidR="007203D3">
              <w:t>c</w:t>
            </w:r>
            <w:r w:rsidRPr="00E105B4">
              <w:t>hange</w:t>
            </w:r>
          </w:p>
        </w:tc>
        <w:tc>
          <w:tcPr>
            <w:tcW w:w="946" w:type="dxa"/>
            <w:vAlign w:val="center"/>
            <w:hideMark/>
          </w:tcPr>
          <w:p w14:paraId="51FB6CB3" w14:textId="2F30D534" w:rsidR="008D0665" w:rsidRPr="00E105B4" w:rsidRDefault="008D0665" w:rsidP="00E62941">
            <w:pPr>
              <w:pStyle w:val="TableColHeadingCenter"/>
            </w:pPr>
            <w:r w:rsidRPr="00E105B4">
              <w:t>State (2021)</w:t>
            </w:r>
          </w:p>
        </w:tc>
      </w:tr>
      <w:tr w:rsidR="00E105B4" w:rsidRPr="001913D9" w14:paraId="4D209C4F" w14:textId="77777777" w:rsidTr="007203D3">
        <w:trPr>
          <w:cnfStyle w:val="000000100000" w:firstRow="0" w:lastRow="0" w:firstColumn="0" w:lastColumn="0" w:oddVBand="0" w:evenVBand="0" w:oddHBand="1" w:evenHBand="0" w:firstRowFirstColumn="0" w:firstRowLastColumn="0" w:lastRowFirstColumn="0" w:lastRowLastColumn="0"/>
        </w:trPr>
        <w:tc>
          <w:tcPr>
            <w:tcW w:w="2751" w:type="dxa"/>
            <w:hideMark/>
          </w:tcPr>
          <w:p w14:paraId="6FD2C0D5" w14:textId="77777777" w:rsidR="008D0665" w:rsidRPr="00E105B4" w:rsidRDefault="008D0665" w:rsidP="00E34AB9">
            <w:pPr>
              <w:pStyle w:val="TableText"/>
            </w:pPr>
            <w:r w:rsidRPr="00E105B4">
              <w:t>All </w:t>
            </w:r>
          </w:p>
        </w:tc>
        <w:tc>
          <w:tcPr>
            <w:tcW w:w="945" w:type="dxa"/>
            <w:hideMark/>
          </w:tcPr>
          <w:p w14:paraId="033C9841" w14:textId="77777777" w:rsidR="008D0665" w:rsidRPr="00FC794C" w:rsidRDefault="008D0665" w:rsidP="00E34AB9">
            <w:pPr>
              <w:pStyle w:val="TableTextCentered"/>
              <w:rPr>
                <w:rFonts w:cs="Times New Roman"/>
                <w:sz w:val="24"/>
                <w:szCs w:val="24"/>
              </w:rPr>
            </w:pPr>
            <w:r w:rsidRPr="00FC794C">
              <w:t>819 </w:t>
            </w:r>
          </w:p>
        </w:tc>
        <w:tc>
          <w:tcPr>
            <w:tcW w:w="934" w:type="dxa"/>
            <w:hideMark/>
          </w:tcPr>
          <w:p w14:paraId="46A9A63E" w14:textId="77777777" w:rsidR="008D0665" w:rsidRPr="00FC794C" w:rsidRDefault="008D0665" w:rsidP="00E34AB9">
            <w:pPr>
              <w:pStyle w:val="TableTextCentered"/>
              <w:rPr>
                <w:rFonts w:cs="Times New Roman"/>
                <w:sz w:val="24"/>
                <w:szCs w:val="24"/>
              </w:rPr>
            </w:pPr>
            <w:r w:rsidRPr="00FC794C">
              <w:t>0.4 </w:t>
            </w:r>
          </w:p>
        </w:tc>
        <w:tc>
          <w:tcPr>
            <w:tcW w:w="934" w:type="dxa"/>
            <w:hideMark/>
          </w:tcPr>
          <w:p w14:paraId="755B6DF1" w14:textId="77777777" w:rsidR="008D0665" w:rsidRPr="00FC794C" w:rsidRDefault="008D0665" w:rsidP="00E34AB9">
            <w:pPr>
              <w:pStyle w:val="TableTextCentered"/>
              <w:rPr>
                <w:rFonts w:cs="Times New Roman"/>
                <w:sz w:val="24"/>
                <w:szCs w:val="24"/>
              </w:rPr>
            </w:pPr>
            <w:r w:rsidRPr="00FC794C">
              <w:t>0.6 </w:t>
            </w:r>
          </w:p>
        </w:tc>
        <w:tc>
          <w:tcPr>
            <w:tcW w:w="934" w:type="dxa"/>
            <w:hideMark/>
          </w:tcPr>
          <w:p w14:paraId="4F95AA17" w14:textId="77777777" w:rsidR="008D0665" w:rsidRPr="00FC794C" w:rsidRDefault="008D0665" w:rsidP="00E34AB9">
            <w:pPr>
              <w:pStyle w:val="TableTextCentered"/>
              <w:rPr>
                <w:rFonts w:cs="Times New Roman"/>
                <w:sz w:val="24"/>
                <w:szCs w:val="24"/>
              </w:rPr>
            </w:pPr>
            <w:r w:rsidRPr="00FC794C">
              <w:t>0.7 </w:t>
            </w:r>
          </w:p>
        </w:tc>
        <w:tc>
          <w:tcPr>
            <w:tcW w:w="934" w:type="dxa"/>
            <w:hideMark/>
          </w:tcPr>
          <w:p w14:paraId="3BAB11CB" w14:textId="77777777" w:rsidR="008D0665" w:rsidRPr="00FC794C" w:rsidRDefault="008D0665" w:rsidP="00E34AB9">
            <w:pPr>
              <w:pStyle w:val="TableTextCentered"/>
              <w:rPr>
                <w:rFonts w:cs="Times New Roman"/>
                <w:sz w:val="24"/>
                <w:szCs w:val="24"/>
              </w:rPr>
            </w:pPr>
            <w:r w:rsidRPr="00FC794C">
              <w:t>0.4 </w:t>
            </w:r>
          </w:p>
        </w:tc>
        <w:tc>
          <w:tcPr>
            <w:tcW w:w="966" w:type="dxa"/>
            <w:hideMark/>
          </w:tcPr>
          <w:p w14:paraId="2CD65FA1" w14:textId="77777777" w:rsidR="008D0665" w:rsidRPr="00FC794C" w:rsidRDefault="008D0665" w:rsidP="00E34AB9">
            <w:pPr>
              <w:pStyle w:val="TableTextCentered"/>
              <w:tabs>
                <w:tab w:val="decimal" w:pos="379"/>
              </w:tabs>
              <w:jc w:val="left"/>
              <w:rPr>
                <w:rFonts w:cs="Times New Roman"/>
                <w:sz w:val="24"/>
                <w:szCs w:val="24"/>
              </w:rPr>
            </w:pPr>
            <w:r w:rsidRPr="00FC794C">
              <w:t>0.0 </w:t>
            </w:r>
          </w:p>
        </w:tc>
        <w:tc>
          <w:tcPr>
            <w:tcW w:w="946" w:type="dxa"/>
            <w:hideMark/>
          </w:tcPr>
          <w:p w14:paraId="371F76E2" w14:textId="77777777" w:rsidR="008D0665" w:rsidRPr="00FC794C" w:rsidRDefault="008D0665" w:rsidP="00E34AB9">
            <w:pPr>
              <w:pStyle w:val="TableTextCentered"/>
              <w:rPr>
                <w:rFonts w:cs="Times New Roman"/>
                <w:sz w:val="24"/>
                <w:szCs w:val="24"/>
              </w:rPr>
            </w:pPr>
            <w:r w:rsidRPr="00FC794C">
              <w:t>1.5 </w:t>
            </w:r>
          </w:p>
        </w:tc>
      </w:tr>
      <w:tr w:rsidR="00E105B4" w:rsidRPr="001913D9" w14:paraId="1D4E0813" w14:textId="77777777" w:rsidTr="007203D3">
        <w:tc>
          <w:tcPr>
            <w:tcW w:w="2751" w:type="dxa"/>
            <w:hideMark/>
          </w:tcPr>
          <w:p w14:paraId="7719653A" w14:textId="77777777" w:rsidR="008D0665" w:rsidRPr="00E105B4" w:rsidRDefault="008D0665" w:rsidP="00E34AB9">
            <w:pPr>
              <w:pStyle w:val="TableText"/>
            </w:pPr>
            <w:r w:rsidRPr="00E105B4">
              <w:t>African American/Black </w:t>
            </w:r>
          </w:p>
        </w:tc>
        <w:tc>
          <w:tcPr>
            <w:tcW w:w="945" w:type="dxa"/>
            <w:hideMark/>
          </w:tcPr>
          <w:p w14:paraId="244D5CCE" w14:textId="77777777" w:rsidR="008D0665" w:rsidRPr="00FC794C" w:rsidRDefault="008D0665" w:rsidP="00E34AB9">
            <w:pPr>
              <w:pStyle w:val="TableTextCentered"/>
              <w:rPr>
                <w:rFonts w:cs="Times New Roman"/>
                <w:sz w:val="24"/>
                <w:szCs w:val="24"/>
              </w:rPr>
            </w:pPr>
            <w:r w:rsidRPr="00FC794C">
              <w:t>31 </w:t>
            </w:r>
          </w:p>
        </w:tc>
        <w:tc>
          <w:tcPr>
            <w:tcW w:w="934" w:type="dxa"/>
            <w:hideMark/>
          </w:tcPr>
          <w:p w14:paraId="46EE12B1" w14:textId="77777777" w:rsidR="008D0665" w:rsidRPr="00FC794C" w:rsidRDefault="008D0665" w:rsidP="00E34AB9">
            <w:pPr>
              <w:pStyle w:val="TableTextCentered"/>
              <w:rPr>
                <w:rFonts w:cs="Times New Roman"/>
                <w:sz w:val="24"/>
                <w:szCs w:val="24"/>
              </w:rPr>
            </w:pPr>
            <w:r w:rsidRPr="00FC794C">
              <w:t>4.3 </w:t>
            </w:r>
          </w:p>
        </w:tc>
        <w:tc>
          <w:tcPr>
            <w:tcW w:w="934" w:type="dxa"/>
            <w:hideMark/>
          </w:tcPr>
          <w:p w14:paraId="364FF18F" w14:textId="77777777" w:rsidR="008D0665" w:rsidRPr="00FC794C" w:rsidRDefault="008D0665" w:rsidP="00E34AB9">
            <w:pPr>
              <w:pStyle w:val="TableTextCentered"/>
              <w:rPr>
                <w:rFonts w:cs="Times New Roman"/>
                <w:sz w:val="24"/>
                <w:szCs w:val="24"/>
              </w:rPr>
            </w:pPr>
            <w:r w:rsidRPr="00FC794C">
              <w:t>4.0 </w:t>
            </w:r>
          </w:p>
        </w:tc>
        <w:tc>
          <w:tcPr>
            <w:tcW w:w="934" w:type="dxa"/>
            <w:hideMark/>
          </w:tcPr>
          <w:p w14:paraId="33F2CBF3" w14:textId="77777777" w:rsidR="008D0665" w:rsidRPr="00FC794C" w:rsidRDefault="008D0665" w:rsidP="00E34AB9">
            <w:pPr>
              <w:pStyle w:val="TableTextCentered"/>
              <w:rPr>
                <w:rFonts w:cs="Times New Roman"/>
                <w:sz w:val="24"/>
                <w:szCs w:val="24"/>
              </w:rPr>
            </w:pPr>
            <w:r w:rsidRPr="00FC794C">
              <w:t>0.0 </w:t>
            </w:r>
          </w:p>
        </w:tc>
        <w:tc>
          <w:tcPr>
            <w:tcW w:w="934" w:type="dxa"/>
            <w:hideMark/>
          </w:tcPr>
          <w:p w14:paraId="0486EA52" w14:textId="77777777" w:rsidR="008D0665" w:rsidRPr="00FC794C" w:rsidRDefault="008D0665" w:rsidP="00E34AB9">
            <w:pPr>
              <w:pStyle w:val="TableTextCentered"/>
              <w:rPr>
                <w:rFonts w:cs="Times New Roman"/>
                <w:sz w:val="24"/>
                <w:szCs w:val="24"/>
              </w:rPr>
            </w:pPr>
            <w:r w:rsidRPr="00FC794C">
              <w:t>0.0 </w:t>
            </w:r>
          </w:p>
        </w:tc>
        <w:tc>
          <w:tcPr>
            <w:tcW w:w="966" w:type="dxa"/>
            <w:hideMark/>
          </w:tcPr>
          <w:p w14:paraId="46D7F261" w14:textId="77777777" w:rsidR="008D0665" w:rsidRPr="00FC794C" w:rsidRDefault="008D0665" w:rsidP="00E34AB9">
            <w:pPr>
              <w:pStyle w:val="TableTextCentered"/>
              <w:tabs>
                <w:tab w:val="decimal" w:pos="379"/>
              </w:tabs>
              <w:jc w:val="left"/>
              <w:rPr>
                <w:rFonts w:cs="Times New Roman"/>
                <w:sz w:val="24"/>
                <w:szCs w:val="24"/>
              </w:rPr>
            </w:pPr>
            <w:r w:rsidRPr="00FC794C">
              <w:t>-4.3 </w:t>
            </w:r>
          </w:p>
        </w:tc>
        <w:tc>
          <w:tcPr>
            <w:tcW w:w="946" w:type="dxa"/>
            <w:hideMark/>
          </w:tcPr>
          <w:p w14:paraId="657A3B9E" w14:textId="77777777" w:rsidR="008D0665" w:rsidRPr="00FC794C" w:rsidRDefault="008D0665" w:rsidP="00E34AB9">
            <w:pPr>
              <w:pStyle w:val="TableTextCentered"/>
              <w:rPr>
                <w:rFonts w:cs="Times New Roman"/>
                <w:sz w:val="24"/>
                <w:szCs w:val="24"/>
              </w:rPr>
            </w:pPr>
            <w:r w:rsidRPr="00FC794C">
              <w:t>1.8 </w:t>
            </w:r>
          </w:p>
        </w:tc>
      </w:tr>
      <w:tr w:rsidR="00E105B4" w:rsidRPr="001913D9" w14:paraId="751AE1AE" w14:textId="77777777" w:rsidTr="007203D3">
        <w:trPr>
          <w:cnfStyle w:val="000000100000" w:firstRow="0" w:lastRow="0" w:firstColumn="0" w:lastColumn="0" w:oddVBand="0" w:evenVBand="0" w:oddHBand="1" w:evenHBand="0" w:firstRowFirstColumn="0" w:firstRowLastColumn="0" w:lastRowFirstColumn="0" w:lastRowLastColumn="0"/>
        </w:trPr>
        <w:tc>
          <w:tcPr>
            <w:tcW w:w="2751" w:type="dxa"/>
            <w:hideMark/>
          </w:tcPr>
          <w:p w14:paraId="5598750D" w14:textId="77777777" w:rsidR="008D0665" w:rsidRPr="00E105B4" w:rsidRDefault="008D0665" w:rsidP="00E34AB9">
            <w:pPr>
              <w:pStyle w:val="TableText"/>
            </w:pPr>
            <w:r w:rsidRPr="00E105B4">
              <w:t>Asian </w:t>
            </w:r>
          </w:p>
        </w:tc>
        <w:tc>
          <w:tcPr>
            <w:tcW w:w="945" w:type="dxa"/>
            <w:hideMark/>
          </w:tcPr>
          <w:p w14:paraId="54CF5DBF" w14:textId="77777777" w:rsidR="008D0665" w:rsidRPr="00FC794C" w:rsidRDefault="008D0665" w:rsidP="00E34AB9">
            <w:pPr>
              <w:pStyle w:val="TableTextCentered"/>
              <w:rPr>
                <w:rFonts w:cs="Times New Roman"/>
                <w:sz w:val="24"/>
                <w:szCs w:val="24"/>
              </w:rPr>
            </w:pPr>
            <w:r w:rsidRPr="00FC794C">
              <w:t>38 </w:t>
            </w:r>
          </w:p>
        </w:tc>
        <w:tc>
          <w:tcPr>
            <w:tcW w:w="934" w:type="dxa"/>
            <w:hideMark/>
          </w:tcPr>
          <w:p w14:paraId="324C430D" w14:textId="77777777" w:rsidR="008D0665" w:rsidRPr="00FC794C" w:rsidRDefault="008D0665" w:rsidP="00E34AB9">
            <w:pPr>
              <w:pStyle w:val="TableTextCentered"/>
              <w:rPr>
                <w:rFonts w:cs="Times New Roman"/>
                <w:sz w:val="24"/>
                <w:szCs w:val="24"/>
              </w:rPr>
            </w:pPr>
            <w:r w:rsidRPr="00FC794C">
              <w:t>0.0 </w:t>
            </w:r>
          </w:p>
        </w:tc>
        <w:tc>
          <w:tcPr>
            <w:tcW w:w="934" w:type="dxa"/>
            <w:hideMark/>
          </w:tcPr>
          <w:p w14:paraId="32B51B52" w14:textId="77777777" w:rsidR="008D0665" w:rsidRPr="00FC794C" w:rsidRDefault="008D0665" w:rsidP="00E34AB9">
            <w:pPr>
              <w:pStyle w:val="TableTextCentered"/>
              <w:rPr>
                <w:rFonts w:cs="Times New Roman"/>
                <w:sz w:val="24"/>
                <w:szCs w:val="24"/>
              </w:rPr>
            </w:pPr>
            <w:r w:rsidRPr="00FC794C">
              <w:t>0.0 </w:t>
            </w:r>
          </w:p>
        </w:tc>
        <w:tc>
          <w:tcPr>
            <w:tcW w:w="934" w:type="dxa"/>
            <w:hideMark/>
          </w:tcPr>
          <w:p w14:paraId="68E5EB35" w14:textId="77777777" w:rsidR="008D0665" w:rsidRPr="00FC794C" w:rsidRDefault="008D0665" w:rsidP="00E34AB9">
            <w:pPr>
              <w:pStyle w:val="TableTextCentered"/>
              <w:rPr>
                <w:rFonts w:cs="Times New Roman"/>
                <w:sz w:val="24"/>
                <w:szCs w:val="24"/>
              </w:rPr>
            </w:pPr>
            <w:r w:rsidRPr="00FC794C">
              <w:t>0.0 </w:t>
            </w:r>
          </w:p>
        </w:tc>
        <w:tc>
          <w:tcPr>
            <w:tcW w:w="934" w:type="dxa"/>
            <w:hideMark/>
          </w:tcPr>
          <w:p w14:paraId="577D48F6" w14:textId="77777777" w:rsidR="008D0665" w:rsidRPr="00FC794C" w:rsidRDefault="008D0665" w:rsidP="00E34AB9">
            <w:pPr>
              <w:pStyle w:val="TableTextCentered"/>
              <w:rPr>
                <w:rFonts w:cs="Times New Roman"/>
                <w:sz w:val="24"/>
                <w:szCs w:val="24"/>
              </w:rPr>
            </w:pPr>
            <w:r w:rsidRPr="00FC794C">
              <w:t>0.0 </w:t>
            </w:r>
          </w:p>
        </w:tc>
        <w:tc>
          <w:tcPr>
            <w:tcW w:w="966" w:type="dxa"/>
            <w:hideMark/>
          </w:tcPr>
          <w:p w14:paraId="7C64F71B" w14:textId="77777777" w:rsidR="008D0665" w:rsidRPr="00FC794C" w:rsidRDefault="008D0665" w:rsidP="00E34AB9">
            <w:pPr>
              <w:pStyle w:val="TableTextCentered"/>
              <w:tabs>
                <w:tab w:val="decimal" w:pos="379"/>
              </w:tabs>
              <w:jc w:val="left"/>
              <w:rPr>
                <w:rFonts w:cs="Times New Roman"/>
                <w:sz w:val="24"/>
                <w:szCs w:val="24"/>
              </w:rPr>
            </w:pPr>
            <w:r w:rsidRPr="00FC794C">
              <w:t>0.0 </w:t>
            </w:r>
          </w:p>
        </w:tc>
        <w:tc>
          <w:tcPr>
            <w:tcW w:w="946" w:type="dxa"/>
            <w:hideMark/>
          </w:tcPr>
          <w:p w14:paraId="4868BCAC" w14:textId="77777777" w:rsidR="008D0665" w:rsidRPr="00FC794C" w:rsidRDefault="008D0665" w:rsidP="00E34AB9">
            <w:pPr>
              <w:pStyle w:val="TableTextCentered"/>
              <w:rPr>
                <w:rFonts w:cs="Times New Roman"/>
                <w:sz w:val="24"/>
                <w:szCs w:val="24"/>
              </w:rPr>
            </w:pPr>
            <w:r w:rsidRPr="00FC794C">
              <w:t>0.3 </w:t>
            </w:r>
          </w:p>
        </w:tc>
      </w:tr>
      <w:tr w:rsidR="00E105B4" w:rsidRPr="001913D9" w14:paraId="5F834270" w14:textId="77777777" w:rsidTr="007203D3">
        <w:tc>
          <w:tcPr>
            <w:tcW w:w="2751" w:type="dxa"/>
            <w:hideMark/>
          </w:tcPr>
          <w:p w14:paraId="2350D031" w14:textId="77777777" w:rsidR="008D0665" w:rsidRPr="00E105B4" w:rsidRDefault="008D0665" w:rsidP="00E34AB9">
            <w:pPr>
              <w:pStyle w:val="TableText"/>
            </w:pPr>
            <w:r w:rsidRPr="00E105B4">
              <w:t>Hispanic/Latino </w:t>
            </w:r>
          </w:p>
        </w:tc>
        <w:tc>
          <w:tcPr>
            <w:tcW w:w="945" w:type="dxa"/>
            <w:hideMark/>
          </w:tcPr>
          <w:p w14:paraId="6E4FA491" w14:textId="77777777" w:rsidR="008D0665" w:rsidRPr="00FC794C" w:rsidRDefault="008D0665" w:rsidP="00E34AB9">
            <w:pPr>
              <w:pStyle w:val="TableTextCentered"/>
              <w:rPr>
                <w:rFonts w:cs="Times New Roman"/>
                <w:sz w:val="24"/>
                <w:szCs w:val="24"/>
              </w:rPr>
            </w:pPr>
            <w:r w:rsidRPr="00FC794C">
              <w:t>47 </w:t>
            </w:r>
          </w:p>
        </w:tc>
        <w:tc>
          <w:tcPr>
            <w:tcW w:w="934" w:type="dxa"/>
            <w:hideMark/>
          </w:tcPr>
          <w:p w14:paraId="0069346F" w14:textId="77777777" w:rsidR="008D0665" w:rsidRPr="00FC794C" w:rsidRDefault="008D0665" w:rsidP="00E34AB9">
            <w:pPr>
              <w:pStyle w:val="TableTextCentered"/>
              <w:rPr>
                <w:rFonts w:cs="Times New Roman"/>
                <w:sz w:val="24"/>
                <w:szCs w:val="24"/>
              </w:rPr>
            </w:pPr>
            <w:r w:rsidRPr="00FC794C">
              <w:t>0.0 </w:t>
            </w:r>
          </w:p>
        </w:tc>
        <w:tc>
          <w:tcPr>
            <w:tcW w:w="934" w:type="dxa"/>
            <w:hideMark/>
          </w:tcPr>
          <w:p w14:paraId="5F0D2D36" w14:textId="77777777" w:rsidR="008D0665" w:rsidRPr="00FC794C" w:rsidRDefault="008D0665" w:rsidP="00E34AB9">
            <w:pPr>
              <w:pStyle w:val="TableTextCentered"/>
              <w:rPr>
                <w:rFonts w:cs="Times New Roman"/>
                <w:sz w:val="24"/>
                <w:szCs w:val="24"/>
              </w:rPr>
            </w:pPr>
            <w:r w:rsidRPr="00FC794C">
              <w:t>0.0 </w:t>
            </w:r>
          </w:p>
        </w:tc>
        <w:tc>
          <w:tcPr>
            <w:tcW w:w="934" w:type="dxa"/>
            <w:hideMark/>
          </w:tcPr>
          <w:p w14:paraId="178C54E0" w14:textId="77777777" w:rsidR="008D0665" w:rsidRPr="00FC794C" w:rsidRDefault="008D0665" w:rsidP="00E34AB9">
            <w:pPr>
              <w:pStyle w:val="TableTextCentered"/>
              <w:rPr>
                <w:rFonts w:cs="Times New Roman"/>
                <w:sz w:val="24"/>
                <w:szCs w:val="24"/>
              </w:rPr>
            </w:pPr>
            <w:r w:rsidRPr="00FC794C">
              <w:t>0.0 </w:t>
            </w:r>
          </w:p>
        </w:tc>
        <w:tc>
          <w:tcPr>
            <w:tcW w:w="934" w:type="dxa"/>
            <w:hideMark/>
          </w:tcPr>
          <w:p w14:paraId="7DA0D895" w14:textId="77777777" w:rsidR="008D0665" w:rsidRPr="00FC794C" w:rsidRDefault="008D0665" w:rsidP="00E34AB9">
            <w:pPr>
              <w:pStyle w:val="TableTextCentered"/>
              <w:rPr>
                <w:rFonts w:cs="Times New Roman"/>
                <w:sz w:val="24"/>
                <w:szCs w:val="24"/>
              </w:rPr>
            </w:pPr>
            <w:r w:rsidRPr="00FC794C">
              <w:t>2.1 </w:t>
            </w:r>
          </w:p>
        </w:tc>
        <w:tc>
          <w:tcPr>
            <w:tcW w:w="966" w:type="dxa"/>
            <w:hideMark/>
          </w:tcPr>
          <w:p w14:paraId="1EA1C9B6" w14:textId="77777777" w:rsidR="008D0665" w:rsidRPr="00FC794C" w:rsidRDefault="008D0665" w:rsidP="00E34AB9">
            <w:pPr>
              <w:pStyle w:val="TableTextCentered"/>
              <w:tabs>
                <w:tab w:val="decimal" w:pos="379"/>
              </w:tabs>
              <w:jc w:val="left"/>
              <w:rPr>
                <w:rFonts w:cs="Times New Roman"/>
                <w:sz w:val="24"/>
                <w:szCs w:val="24"/>
              </w:rPr>
            </w:pPr>
            <w:r w:rsidRPr="00FC794C">
              <w:t>2.1 </w:t>
            </w:r>
          </w:p>
        </w:tc>
        <w:tc>
          <w:tcPr>
            <w:tcW w:w="946" w:type="dxa"/>
            <w:hideMark/>
          </w:tcPr>
          <w:p w14:paraId="3FC40F14" w14:textId="77777777" w:rsidR="008D0665" w:rsidRPr="00FC794C" w:rsidRDefault="008D0665" w:rsidP="00E34AB9">
            <w:pPr>
              <w:pStyle w:val="TableTextCentered"/>
              <w:rPr>
                <w:rFonts w:cs="Times New Roman"/>
                <w:sz w:val="24"/>
                <w:szCs w:val="24"/>
              </w:rPr>
            </w:pPr>
            <w:r w:rsidRPr="00FC794C">
              <w:t>3.2 </w:t>
            </w:r>
          </w:p>
        </w:tc>
      </w:tr>
      <w:tr w:rsidR="007203D3" w:rsidRPr="001913D9" w14:paraId="535F6ABA" w14:textId="77777777" w:rsidTr="007203D3">
        <w:trPr>
          <w:cnfStyle w:val="000000100000" w:firstRow="0" w:lastRow="0" w:firstColumn="0" w:lastColumn="0" w:oddVBand="0" w:evenVBand="0" w:oddHBand="1" w:evenHBand="0" w:firstRowFirstColumn="0" w:firstRowLastColumn="0" w:lastRowFirstColumn="0" w:lastRowLastColumn="0"/>
        </w:trPr>
        <w:tc>
          <w:tcPr>
            <w:tcW w:w="2751" w:type="dxa"/>
            <w:hideMark/>
          </w:tcPr>
          <w:p w14:paraId="4998AA2A" w14:textId="4FC65420" w:rsidR="007203D3" w:rsidRPr="00E105B4" w:rsidRDefault="007203D3" w:rsidP="00E34AB9">
            <w:pPr>
              <w:pStyle w:val="TableText"/>
            </w:pPr>
            <w:r>
              <w:t>Multirace</w:t>
            </w:r>
          </w:p>
        </w:tc>
        <w:tc>
          <w:tcPr>
            <w:tcW w:w="945" w:type="dxa"/>
            <w:hideMark/>
          </w:tcPr>
          <w:p w14:paraId="00C4E12F" w14:textId="77777777" w:rsidR="007203D3" w:rsidRPr="00FC794C" w:rsidRDefault="007203D3" w:rsidP="00E34AB9">
            <w:pPr>
              <w:pStyle w:val="TableTextCentered"/>
              <w:rPr>
                <w:rFonts w:cs="Times New Roman"/>
                <w:sz w:val="24"/>
                <w:szCs w:val="24"/>
              </w:rPr>
            </w:pPr>
            <w:r w:rsidRPr="00FC794C">
              <w:t>12 </w:t>
            </w:r>
          </w:p>
        </w:tc>
        <w:tc>
          <w:tcPr>
            <w:tcW w:w="934" w:type="dxa"/>
            <w:hideMark/>
          </w:tcPr>
          <w:p w14:paraId="1BFF65F9" w14:textId="77777777" w:rsidR="007203D3" w:rsidRPr="00FC794C" w:rsidRDefault="007203D3" w:rsidP="00E34AB9">
            <w:pPr>
              <w:pStyle w:val="TableTextCentered"/>
              <w:rPr>
                <w:rFonts w:cs="Times New Roman"/>
                <w:sz w:val="24"/>
                <w:szCs w:val="24"/>
              </w:rPr>
            </w:pPr>
            <w:r w:rsidRPr="00FC794C">
              <w:t>0.0 </w:t>
            </w:r>
          </w:p>
        </w:tc>
        <w:tc>
          <w:tcPr>
            <w:tcW w:w="934" w:type="dxa"/>
            <w:hideMark/>
          </w:tcPr>
          <w:p w14:paraId="2FF7C725" w14:textId="77777777" w:rsidR="007203D3" w:rsidRPr="00FC794C" w:rsidRDefault="007203D3" w:rsidP="00E34AB9">
            <w:pPr>
              <w:pStyle w:val="TableTextCentered"/>
              <w:rPr>
                <w:rFonts w:cs="Times New Roman"/>
                <w:sz w:val="24"/>
                <w:szCs w:val="24"/>
              </w:rPr>
            </w:pPr>
            <w:r w:rsidRPr="00FC794C">
              <w:t>0.0 </w:t>
            </w:r>
          </w:p>
        </w:tc>
        <w:tc>
          <w:tcPr>
            <w:tcW w:w="934" w:type="dxa"/>
            <w:hideMark/>
          </w:tcPr>
          <w:p w14:paraId="4F9F9292" w14:textId="77777777" w:rsidR="007203D3" w:rsidRPr="00FC794C" w:rsidRDefault="007203D3" w:rsidP="00E34AB9">
            <w:pPr>
              <w:pStyle w:val="TableTextCentered"/>
              <w:rPr>
                <w:rFonts w:cs="Times New Roman"/>
                <w:sz w:val="24"/>
                <w:szCs w:val="24"/>
              </w:rPr>
            </w:pPr>
            <w:r w:rsidRPr="00FC794C">
              <w:t>0.0 </w:t>
            </w:r>
          </w:p>
        </w:tc>
        <w:tc>
          <w:tcPr>
            <w:tcW w:w="934" w:type="dxa"/>
            <w:hideMark/>
          </w:tcPr>
          <w:p w14:paraId="37C6CF1B" w14:textId="77777777" w:rsidR="007203D3" w:rsidRPr="00FC794C" w:rsidRDefault="007203D3" w:rsidP="00E34AB9">
            <w:pPr>
              <w:pStyle w:val="TableTextCentered"/>
              <w:rPr>
                <w:rFonts w:cs="Times New Roman"/>
                <w:sz w:val="24"/>
                <w:szCs w:val="24"/>
              </w:rPr>
            </w:pPr>
            <w:r w:rsidRPr="00FC794C">
              <w:t>8.3 </w:t>
            </w:r>
          </w:p>
        </w:tc>
        <w:tc>
          <w:tcPr>
            <w:tcW w:w="966" w:type="dxa"/>
            <w:hideMark/>
          </w:tcPr>
          <w:p w14:paraId="61041BB8" w14:textId="77777777" w:rsidR="007203D3" w:rsidRPr="00FC794C" w:rsidRDefault="007203D3" w:rsidP="00E34AB9">
            <w:pPr>
              <w:pStyle w:val="TableTextCentered"/>
              <w:tabs>
                <w:tab w:val="decimal" w:pos="379"/>
              </w:tabs>
              <w:jc w:val="left"/>
              <w:rPr>
                <w:rFonts w:cs="Times New Roman"/>
                <w:sz w:val="24"/>
                <w:szCs w:val="24"/>
              </w:rPr>
            </w:pPr>
            <w:r w:rsidRPr="00FC794C">
              <w:t>8.3 </w:t>
            </w:r>
          </w:p>
        </w:tc>
        <w:tc>
          <w:tcPr>
            <w:tcW w:w="946" w:type="dxa"/>
            <w:hideMark/>
          </w:tcPr>
          <w:p w14:paraId="75A844AC" w14:textId="77777777" w:rsidR="007203D3" w:rsidRPr="00FC794C" w:rsidRDefault="007203D3" w:rsidP="00E34AB9">
            <w:pPr>
              <w:pStyle w:val="TableTextCentered"/>
              <w:rPr>
                <w:rFonts w:cs="Times New Roman"/>
                <w:sz w:val="24"/>
                <w:szCs w:val="24"/>
              </w:rPr>
            </w:pPr>
            <w:r w:rsidRPr="00FC794C">
              <w:t>1.4 </w:t>
            </w:r>
          </w:p>
        </w:tc>
      </w:tr>
      <w:tr w:rsidR="007203D3" w:rsidRPr="001913D9" w14:paraId="09CFF43C" w14:textId="77777777" w:rsidTr="007203D3">
        <w:tc>
          <w:tcPr>
            <w:tcW w:w="2751" w:type="dxa"/>
            <w:hideMark/>
          </w:tcPr>
          <w:p w14:paraId="0E8E3F4F" w14:textId="06963156" w:rsidR="007203D3" w:rsidRPr="00E105B4" w:rsidRDefault="007203D3" w:rsidP="00E34AB9">
            <w:pPr>
              <w:pStyle w:val="TableText"/>
            </w:pPr>
            <w:r>
              <w:t>White</w:t>
            </w:r>
          </w:p>
        </w:tc>
        <w:tc>
          <w:tcPr>
            <w:tcW w:w="945" w:type="dxa"/>
            <w:hideMark/>
          </w:tcPr>
          <w:p w14:paraId="021F7618" w14:textId="77777777" w:rsidR="007203D3" w:rsidRPr="00FC794C" w:rsidRDefault="007203D3" w:rsidP="00E34AB9">
            <w:pPr>
              <w:pStyle w:val="TableTextCentered"/>
              <w:rPr>
                <w:rFonts w:cs="Times New Roman"/>
                <w:sz w:val="24"/>
                <w:szCs w:val="24"/>
              </w:rPr>
            </w:pPr>
            <w:r w:rsidRPr="00FC794C">
              <w:t>690 </w:t>
            </w:r>
          </w:p>
        </w:tc>
        <w:tc>
          <w:tcPr>
            <w:tcW w:w="934" w:type="dxa"/>
            <w:hideMark/>
          </w:tcPr>
          <w:p w14:paraId="0C0239A2" w14:textId="77777777" w:rsidR="007203D3" w:rsidRPr="00FC794C" w:rsidRDefault="007203D3" w:rsidP="00E34AB9">
            <w:pPr>
              <w:pStyle w:val="TableTextCentered"/>
              <w:rPr>
                <w:rFonts w:cs="Times New Roman"/>
                <w:sz w:val="24"/>
                <w:szCs w:val="24"/>
              </w:rPr>
            </w:pPr>
            <w:r w:rsidRPr="00FC794C">
              <w:t>0.4 </w:t>
            </w:r>
          </w:p>
        </w:tc>
        <w:tc>
          <w:tcPr>
            <w:tcW w:w="934" w:type="dxa"/>
            <w:hideMark/>
          </w:tcPr>
          <w:p w14:paraId="4C69B732" w14:textId="77777777" w:rsidR="007203D3" w:rsidRPr="00FC794C" w:rsidRDefault="007203D3" w:rsidP="00E34AB9">
            <w:pPr>
              <w:pStyle w:val="TableTextCentered"/>
              <w:rPr>
                <w:rFonts w:cs="Times New Roman"/>
                <w:sz w:val="24"/>
                <w:szCs w:val="24"/>
              </w:rPr>
            </w:pPr>
            <w:r w:rsidRPr="00FC794C">
              <w:t>0.5 </w:t>
            </w:r>
          </w:p>
        </w:tc>
        <w:tc>
          <w:tcPr>
            <w:tcW w:w="934" w:type="dxa"/>
            <w:hideMark/>
          </w:tcPr>
          <w:p w14:paraId="0EA5E49B" w14:textId="77777777" w:rsidR="007203D3" w:rsidRPr="00FC794C" w:rsidRDefault="007203D3" w:rsidP="00E34AB9">
            <w:pPr>
              <w:pStyle w:val="TableTextCentered"/>
              <w:rPr>
                <w:rFonts w:cs="Times New Roman"/>
                <w:sz w:val="24"/>
                <w:szCs w:val="24"/>
              </w:rPr>
            </w:pPr>
            <w:r w:rsidRPr="00FC794C">
              <w:t>0.8 </w:t>
            </w:r>
          </w:p>
        </w:tc>
        <w:tc>
          <w:tcPr>
            <w:tcW w:w="934" w:type="dxa"/>
            <w:hideMark/>
          </w:tcPr>
          <w:p w14:paraId="0D3FC4A3" w14:textId="77777777" w:rsidR="007203D3" w:rsidRPr="00FC794C" w:rsidRDefault="007203D3" w:rsidP="00E34AB9">
            <w:pPr>
              <w:pStyle w:val="TableTextCentered"/>
              <w:rPr>
                <w:rFonts w:cs="Times New Roman"/>
                <w:sz w:val="24"/>
                <w:szCs w:val="24"/>
              </w:rPr>
            </w:pPr>
            <w:r w:rsidRPr="00FC794C">
              <w:t>0.1 </w:t>
            </w:r>
          </w:p>
        </w:tc>
        <w:tc>
          <w:tcPr>
            <w:tcW w:w="966" w:type="dxa"/>
            <w:hideMark/>
          </w:tcPr>
          <w:p w14:paraId="626748C6" w14:textId="77777777" w:rsidR="007203D3" w:rsidRPr="00FC794C" w:rsidRDefault="007203D3" w:rsidP="00E34AB9">
            <w:pPr>
              <w:pStyle w:val="TableTextCentered"/>
              <w:tabs>
                <w:tab w:val="decimal" w:pos="379"/>
              </w:tabs>
              <w:jc w:val="left"/>
              <w:rPr>
                <w:rFonts w:cs="Times New Roman"/>
                <w:sz w:val="24"/>
                <w:szCs w:val="24"/>
              </w:rPr>
            </w:pPr>
            <w:r w:rsidRPr="00FC794C">
              <w:t>-0.3 </w:t>
            </w:r>
          </w:p>
        </w:tc>
        <w:tc>
          <w:tcPr>
            <w:tcW w:w="946" w:type="dxa"/>
            <w:hideMark/>
          </w:tcPr>
          <w:p w14:paraId="2F5FD089" w14:textId="77777777" w:rsidR="007203D3" w:rsidRPr="00FC794C" w:rsidRDefault="007203D3" w:rsidP="00E34AB9">
            <w:pPr>
              <w:pStyle w:val="TableTextCentered"/>
              <w:rPr>
                <w:rFonts w:cs="Times New Roman"/>
                <w:sz w:val="24"/>
                <w:szCs w:val="24"/>
              </w:rPr>
            </w:pPr>
            <w:r w:rsidRPr="00FC794C">
              <w:t>1.0 </w:t>
            </w:r>
          </w:p>
        </w:tc>
      </w:tr>
      <w:tr w:rsidR="007203D3" w:rsidRPr="001913D9" w14:paraId="72432564" w14:textId="77777777" w:rsidTr="007203D3">
        <w:trPr>
          <w:cnfStyle w:val="000000100000" w:firstRow="0" w:lastRow="0" w:firstColumn="0" w:lastColumn="0" w:oddVBand="0" w:evenVBand="0" w:oddHBand="1" w:evenHBand="0" w:firstRowFirstColumn="0" w:firstRowLastColumn="0" w:lastRowFirstColumn="0" w:lastRowLastColumn="0"/>
        </w:trPr>
        <w:tc>
          <w:tcPr>
            <w:tcW w:w="2751" w:type="dxa"/>
            <w:hideMark/>
          </w:tcPr>
          <w:p w14:paraId="09D95AD2" w14:textId="4AEF5E53" w:rsidR="007203D3" w:rsidRPr="00E105B4" w:rsidRDefault="007203D3" w:rsidP="00E34AB9">
            <w:pPr>
              <w:pStyle w:val="TableText"/>
            </w:pPr>
            <w:r>
              <w:t>High need</w:t>
            </w:r>
          </w:p>
        </w:tc>
        <w:tc>
          <w:tcPr>
            <w:tcW w:w="945" w:type="dxa"/>
            <w:hideMark/>
          </w:tcPr>
          <w:p w14:paraId="727DE687" w14:textId="77777777" w:rsidR="007203D3" w:rsidRPr="00FC794C" w:rsidRDefault="007203D3" w:rsidP="00E34AB9">
            <w:pPr>
              <w:pStyle w:val="TableTextCentered"/>
              <w:rPr>
                <w:rFonts w:cs="Times New Roman"/>
                <w:sz w:val="24"/>
                <w:szCs w:val="24"/>
              </w:rPr>
            </w:pPr>
            <w:r w:rsidRPr="00FC794C">
              <w:t>218 </w:t>
            </w:r>
          </w:p>
        </w:tc>
        <w:tc>
          <w:tcPr>
            <w:tcW w:w="934" w:type="dxa"/>
            <w:hideMark/>
          </w:tcPr>
          <w:p w14:paraId="6301CABE" w14:textId="77777777" w:rsidR="007203D3" w:rsidRPr="00FC794C" w:rsidRDefault="007203D3" w:rsidP="00E34AB9">
            <w:pPr>
              <w:pStyle w:val="TableTextCentered"/>
              <w:rPr>
                <w:rFonts w:cs="Times New Roman"/>
                <w:sz w:val="24"/>
                <w:szCs w:val="24"/>
              </w:rPr>
            </w:pPr>
            <w:r w:rsidRPr="00FC794C">
              <w:t>1.4 </w:t>
            </w:r>
          </w:p>
        </w:tc>
        <w:tc>
          <w:tcPr>
            <w:tcW w:w="934" w:type="dxa"/>
            <w:hideMark/>
          </w:tcPr>
          <w:p w14:paraId="56CBC50C" w14:textId="77777777" w:rsidR="007203D3" w:rsidRPr="00FC794C" w:rsidRDefault="007203D3" w:rsidP="00E34AB9">
            <w:pPr>
              <w:pStyle w:val="TableTextCentered"/>
              <w:rPr>
                <w:rFonts w:cs="Times New Roman"/>
                <w:sz w:val="24"/>
                <w:szCs w:val="24"/>
              </w:rPr>
            </w:pPr>
            <w:r w:rsidRPr="00FC794C">
              <w:t>1.0 </w:t>
            </w:r>
          </w:p>
        </w:tc>
        <w:tc>
          <w:tcPr>
            <w:tcW w:w="934" w:type="dxa"/>
            <w:hideMark/>
          </w:tcPr>
          <w:p w14:paraId="62533805" w14:textId="77777777" w:rsidR="007203D3" w:rsidRPr="00FC794C" w:rsidRDefault="007203D3" w:rsidP="00E34AB9">
            <w:pPr>
              <w:pStyle w:val="TableTextCentered"/>
              <w:rPr>
                <w:rFonts w:cs="Times New Roman"/>
                <w:sz w:val="24"/>
                <w:szCs w:val="24"/>
              </w:rPr>
            </w:pPr>
            <w:r w:rsidRPr="00FC794C">
              <w:t>2.3 </w:t>
            </w:r>
          </w:p>
        </w:tc>
        <w:tc>
          <w:tcPr>
            <w:tcW w:w="934" w:type="dxa"/>
            <w:hideMark/>
          </w:tcPr>
          <w:p w14:paraId="2D990FC7" w14:textId="77777777" w:rsidR="007203D3" w:rsidRPr="00FC794C" w:rsidRDefault="007203D3" w:rsidP="00E34AB9">
            <w:pPr>
              <w:pStyle w:val="TableTextCentered"/>
              <w:rPr>
                <w:rFonts w:cs="Times New Roman"/>
                <w:sz w:val="24"/>
                <w:szCs w:val="24"/>
              </w:rPr>
            </w:pPr>
            <w:r w:rsidRPr="00FC794C">
              <w:t>0.5 </w:t>
            </w:r>
          </w:p>
        </w:tc>
        <w:tc>
          <w:tcPr>
            <w:tcW w:w="966" w:type="dxa"/>
            <w:hideMark/>
          </w:tcPr>
          <w:p w14:paraId="63FF17B6" w14:textId="77777777" w:rsidR="007203D3" w:rsidRPr="00FC794C" w:rsidRDefault="007203D3" w:rsidP="00E34AB9">
            <w:pPr>
              <w:pStyle w:val="TableTextCentered"/>
              <w:tabs>
                <w:tab w:val="decimal" w:pos="379"/>
              </w:tabs>
              <w:jc w:val="left"/>
              <w:rPr>
                <w:rFonts w:cs="Times New Roman"/>
                <w:sz w:val="24"/>
                <w:szCs w:val="24"/>
              </w:rPr>
            </w:pPr>
            <w:r w:rsidRPr="00FC794C">
              <w:t>-0.9 </w:t>
            </w:r>
          </w:p>
        </w:tc>
        <w:tc>
          <w:tcPr>
            <w:tcW w:w="946" w:type="dxa"/>
            <w:hideMark/>
          </w:tcPr>
          <w:p w14:paraId="4C3D99D4" w14:textId="77777777" w:rsidR="007203D3" w:rsidRPr="00FC794C" w:rsidRDefault="007203D3" w:rsidP="00E34AB9">
            <w:pPr>
              <w:pStyle w:val="TableTextCentered"/>
              <w:rPr>
                <w:rFonts w:cs="Times New Roman"/>
                <w:sz w:val="24"/>
                <w:szCs w:val="24"/>
              </w:rPr>
            </w:pPr>
            <w:r w:rsidRPr="00FC794C">
              <w:t>2.7 </w:t>
            </w:r>
          </w:p>
        </w:tc>
      </w:tr>
      <w:tr w:rsidR="007203D3" w:rsidRPr="001913D9" w14:paraId="03BC33C8" w14:textId="77777777" w:rsidTr="007203D3">
        <w:tc>
          <w:tcPr>
            <w:tcW w:w="2751" w:type="dxa"/>
            <w:hideMark/>
          </w:tcPr>
          <w:p w14:paraId="14FE6331" w14:textId="5C0264D3" w:rsidR="007203D3" w:rsidRPr="00E105B4" w:rsidRDefault="007203D3" w:rsidP="00E34AB9">
            <w:pPr>
              <w:pStyle w:val="TableText"/>
            </w:pPr>
            <w:r>
              <w:rPr>
                <w:rFonts w:eastAsia="Calibri"/>
              </w:rPr>
              <w:t>Economically disadvantaged</w:t>
            </w:r>
            <w:r>
              <w:t xml:space="preserve"> </w:t>
            </w:r>
          </w:p>
        </w:tc>
        <w:tc>
          <w:tcPr>
            <w:tcW w:w="945" w:type="dxa"/>
            <w:hideMark/>
          </w:tcPr>
          <w:p w14:paraId="7E301DFF" w14:textId="77777777" w:rsidR="007203D3" w:rsidRPr="00FC794C" w:rsidRDefault="007203D3" w:rsidP="00E34AB9">
            <w:pPr>
              <w:pStyle w:val="TableTextCentered"/>
              <w:rPr>
                <w:rFonts w:cs="Times New Roman"/>
                <w:sz w:val="24"/>
                <w:szCs w:val="24"/>
              </w:rPr>
            </w:pPr>
            <w:r w:rsidRPr="00FC794C">
              <w:t>139 </w:t>
            </w:r>
          </w:p>
        </w:tc>
        <w:tc>
          <w:tcPr>
            <w:tcW w:w="934" w:type="dxa"/>
            <w:hideMark/>
          </w:tcPr>
          <w:p w14:paraId="16FBBF9E" w14:textId="77777777" w:rsidR="007203D3" w:rsidRPr="00FC794C" w:rsidRDefault="007203D3" w:rsidP="00E34AB9">
            <w:pPr>
              <w:pStyle w:val="TableTextCentered"/>
              <w:rPr>
                <w:rFonts w:cs="Times New Roman"/>
                <w:sz w:val="24"/>
                <w:szCs w:val="24"/>
              </w:rPr>
            </w:pPr>
            <w:r w:rsidRPr="00FC794C">
              <w:t>1.6 </w:t>
            </w:r>
          </w:p>
        </w:tc>
        <w:tc>
          <w:tcPr>
            <w:tcW w:w="934" w:type="dxa"/>
            <w:hideMark/>
          </w:tcPr>
          <w:p w14:paraId="52F2CD2A" w14:textId="77777777" w:rsidR="007203D3" w:rsidRPr="00FC794C" w:rsidRDefault="007203D3" w:rsidP="00E34AB9">
            <w:pPr>
              <w:pStyle w:val="TableTextCentered"/>
              <w:rPr>
                <w:rFonts w:cs="Times New Roman"/>
                <w:sz w:val="24"/>
                <w:szCs w:val="24"/>
              </w:rPr>
            </w:pPr>
            <w:r w:rsidRPr="00FC794C">
              <w:t>0.8 </w:t>
            </w:r>
          </w:p>
        </w:tc>
        <w:tc>
          <w:tcPr>
            <w:tcW w:w="934" w:type="dxa"/>
            <w:hideMark/>
          </w:tcPr>
          <w:p w14:paraId="47B5AA03" w14:textId="77777777" w:rsidR="007203D3" w:rsidRPr="00FC794C" w:rsidRDefault="007203D3" w:rsidP="00E34AB9">
            <w:pPr>
              <w:pStyle w:val="TableTextCentered"/>
              <w:rPr>
                <w:rFonts w:cs="Times New Roman"/>
                <w:sz w:val="24"/>
                <w:szCs w:val="24"/>
              </w:rPr>
            </w:pPr>
            <w:r w:rsidRPr="00FC794C">
              <w:t>3.2 </w:t>
            </w:r>
          </w:p>
        </w:tc>
        <w:tc>
          <w:tcPr>
            <w:tcW w:w="934" w:type="dxa"/>
            <w:hideMark/>
          </w:tcPr>
          <w:p w14:paraId="1F480232" w14:textId="77777777" w:rsidR="007203D3" w:rsidRPr="00FC794C" w:rsidRDefault="007203D3" w:rsidP="00E34AB9">
            <w:pPr>
              <w:pStyle w:val="TableTextCentered"/>
              <w:rPr>
                <w:rFonts w:cs="Times New Roman"/>
                <w:sz w:val="24"/>
                <w:szCs w:val="24"/>
              </w:rPr>
            </w:pPr>
            <w:r w:rsidRPr="00FC794C">
              <w:t>0.7 </w:t>
            </w:r>
          </w:p>
        </w:tc>
        <w:tc>
          <w:tcPr>
            <w:tcW w:w="966" w:type="dxa"/>
            <w:hideMark/>
          </w:tcPr>
          <w:p w14:paraId="2888E81F" w14:textId="77777777" w:rsidR="007203D3" w:rsidRPr="00FC794C" w:rsidRDefault="007203D3" w:rsidP="00E34AB9">
            <w:pPr>
              <w:pStyle w:val="TableTextCentered"/>
              <w:tabs>
                <w:tab w:val="decimal" w:pos="379"/>
              </w:tabs>
              <w:jc w:val="left"/>
              <w:rPr>
                <w:rFonts w:cs="Times New Roman"/>
                <w:sz w:val="24"/>
                <w:szCs w:val="24"/>
              </w:rPr>
            </w:pPr>
            <w:r w:rsidRPr="00FC794C">
              <w:t>-0.9 </w:t>
            </w:r>
          </w:p>
        </w:tc>
        <w:tc>
          <w:tcPr>
            <w:tcW w:w="946" w:type="dxa"/>
            <w:hideMark/>
          </w:tcPr>
          <w:p w14:paraId="273DAA55" w14:textId="77777777" w:rsidR="007203D3" w:rsidRPr="00FC794C" w:rsidRDefault="007203D3" w:rsidP="00E34AB9">
            <w:pPr>
              <w:pStyle w:val="TableTextCentered"/>
              <w:rPr>
                <w:rFonts w:cs="Times New Roman"/>
                <w:sz w:val="24"/>
                <w:szCs w:val="24"/>
              </w:rPr>
            </w:pPr>
            <w:r w:rsidRPr="00FC794C">
              <w:t>2.9 </w:t>
            </w:r>
          </w:p>
        </w:tc>
      </w:tr>
      <w:tr w:rsidR="007203D3" w:rsidRPr="001913D9" w14:paraId="26A3CEE2" w14:textId="77777777" w:rsidTr="007203D3">
        <w:trPr>
          <w:cnfStyle w:val="000000100000" w:firstRow="0" w:lastRow="0" w:firstColumn="0" w:lastColumn="0" w:oddVBand="0" w:evenVBand="0" w:oddHBand="1" w:evenHBand="0" w:firstRowFirstColumn="0" w:firstRowLastColumn="0" w:lastRowFirstColumn="0" w:lastRowLastColumn="0"/>
        </w:trPr>
        <w:tc>
          <w:tcPr>
            <w:tcW w:w="2751" w:type="dxa"/>
            <w:hideMark/>
          </w:tcPr>
          <w:p w14:paraId="661B3C45" w14:textId="62E2E837" w:rsidR="007203D3" w:rsidRPr="00E105B4" w:rsidRDefault="007203D3" w:rsidP="00E34AB9">
            <w:pPr>
              <w:pStyle w:val="TableText"/>
            </w:pPr>
            <w:r>
              <w:t>ELs and former ELs</w:t>
            </w:r>
          </w:p>
        </w:tc>
        <w:tc>
          <w:tcPr>
            <w:tcW w:w="945" w:type="dxa"/>
            <w:hideMark/>
          </w:tcPr>
          <w:p w14:paraId="3DE4213F" w14:textId="77777777" w:rsidR="007203D3" w:rsidRPr="00FC794C" w:rsidRDefault="007203D3" w:rsidP="00E34AB9">
            <w:pPr>
              <w:pStyle w:val="TableTextCentered"/>
              <w:rPr>
                <w:rFonts w:cs="Times New Roman"/>
                <w:sz w:val="24"/>
                <w:szCs w:val="24"/>
              </w:rPr>
            </w:pPr>
            <w:r w:rsidRPr="00FC794C">
              <w:t>4 </w:t>
            </w:r>
          </w:p>
        </w:tc>
        <w:tc>
          <w:tcPr>
            <w:tcW w:w="934" w:type="dxa"/>
            <w:hideMark/>
          </w:tcPr>
          <w:p w14:paraId="73DC433A" w14:textId="77777777" w:rsidR="007203D3" w:rsidRPr="00FC794C" w:rsidRDefault="007203D3" w:rsidP="00E34AB9">
            <w:pPr>
              <w:pStyle w:val="TableTextCentered"/>
              <w:rPr>
                <w:rFonts w:cs="Times New Roman"/>
                <w:sz w:val="24"/>
                <w:szCs w:val="24"/>
              </w:rPr>
            </w:pPr>
            <w:r w:rsidRPr="00FC794C">
              <w:t>0.0 </w:t>
            </w:r>
          </w:p>
        </w:tc>
        <w:tc>
          <w:tcPr>
            <w:tcW w:w="934" w:type="dxa"/>
            <w:hideMark/>
          </w:tcPr>
          <w:p w14:paraId="640C0400" w14:textId="77777777" w:rsidR="007203D3" w:rsidRPr="00FC794C" w:rsidRDefault="007203D3" w:rsidP="00E34AB9">
            <w:pPr>
              <w:pStyle w:val="TableTextCentered"/>
              <w:rPr>
                <w:rFonts w:cs="Times New Roman"/>
                <w:sz w:val="24"/>
                <w:szCs w:val="24"/>
              </w:rPr>
            </w:pPr>
            <w:r w:rsidRPr="00FC794C">
              <w:t>0.0 </w:t>
            </w:r>
          </w:p>
        </w:tc>
        <w:tc>
          <w:tcPr>
            <w:tcW w:w="934" w:type="dxa"/>
            <w:hideMark/>
          </w:tcPr>
          <w:p w14:paraId="3C025EA0" w14:textId="1C264815" w:rsidR="007203D3" w:rsidRPr="00FC794C" w:rsidRDefault="00E62941" w:rsidP="00E34AB9">
            <w:pPr>
              <w:pStyle w:val="TableTextCentered"/>
              <w:rPr>
                <w:rFonts w:cs="Times New Roman"/>
                <w:sz w:val="24"/>
                <w:szCs w:val="24"/>
              </w:rPr>
            </w:pPr>
            <w:r>
              <w:t>NA</w:t>
            </w:r>
          </w:p>
        </w:tc>
        <w:tc>
          <w:tcPr>
            <w:tcW w:w="934" w:type="dxa"/>
            <w:hideMark/>
          </w:tcPr>
          <w:p w14:paraId="41F4E5CF" w14:textId="63FF23C6" w:rsidR="007203D3" w:rsidRPr="00FC794C" w:rsidRDefault="00E62941" w:rsidP="00E34AB9">
            <w:pPr>
              <w:pStyle w:val="TableTextCentered"/>
              <w:rPr>
                <w:rFonts w:cs="Times New Roman"/>
                <w:sz w:val="24"/>
                <w:szCs w:val="24"/>
              </w:rPr>
            </w:pPr>
            <w:r>
              <w:t>NA</w:t>
            </w:r>
          </w:p>
        </w:tc>
        <w:tc>
          <w:tcPr>
            <w:tcW w:w="966" w:type="dxa"/>
            <w:hideMark/>
          </w:tcPr>
          <w:p w14:paraId="6B210D30" w14:textId="49ABDEE6" w:rsidR="007203D3" w:rsidRPr="00FC794C" w:rsidRDefault="00E62941" w:rsidP="00E34AB9">
            <w:pPr>
              <w:pStyle w:val="TableTextCentered"/>
              <w:rPr>
                <w:rFonts w:cs="Times New Roman"/>
                <w:sz w:val="24"/>
                <w:szCs w:val="24"/>
              </w:rPr>
            </w:pPr>
            <w:r>
              <w:t>NA</w:t>
            </w:r>
          </w:p>
        </w:tc>
        <w:tc>
          <w:tcPr>
            <w:tcW w:w="946" w:type="dxa"/>
            <w:hideMark/>
          </w:tcPr>
          <w:p w14:paraId="6E03E637" w14:textId="77777777" w:rsidR="007203D3" w:rsidRPr="00FC794C" w:rsidRDefault="007203D3" w:rsidP="00E34AB9">
            <w:pPr>
              <w:pStyle w:val="TableTextCentered"/>
              <w:rPr>
                <w:rFonts w:cs="Times New Roman"/>
                <w:sz w:val="24"/>
                <w:szCs w:val="24"/>
              </w:rPr>
            </w:pPr>
            <w:r w:rsidRPr="00FC794C">
              <w:t>5.8 </w:t>
            </w:r>
          </w:p>
        </w:tc>
      </w:tr>
      <w:tr w:rsidR="007203D3" w:rsidRPr="001913D9" w14:paraId="544AC595" w14:textId="77777777" w:rsidTr="007203D3">
        <w:tc>
          <w:tcPr>
            <w:tcW w:w="2751" w:type="dxa"/>
            <w:hideMark/>
          </w:tcPr>
          <w:p w14:paraId="7544742A" w14:textId="5D4DC34A" w:rsidR="007203D3" w:rsidRPr="00E105B4" w:rsidRDefault="007203D3" w:rsidP="00E34AB9">
            <w:pPr>
              <w:pStyle w:val="TableText"/>
            </w:pPr>
            <w:r>
              <w:rPr>
                <w:rStyle w:val="normaltextrun"/>
                <w:rFonts w:eastAsia="Calibri" w:cs="Calibri"/>
                <w:szCs w:val="20"/>
              </w:rPr>
              <w:t>Students with disabilities</w:t>
            </w:r>
          </w:p>
        </w:tc>
        <w:tc>
          <w:tcPr>
            <w:tcW w:w="945" w:type="dxa"/>
            <w:hideMark/>
          </w:tcPr>
          <w:p w14:paraId="5E2954B6" w14:textId="77777777" w:rsidR="007203D3" w:rsidRPr="00FC794C" w:rsidRDefault="007203D3" w:rsidP="00E34AB9">
            <w:pPr>
              <w:pStyle w:val="TableTextCentered"/>
              <w:rPr>
                <w:rFonts w:cs="Times New Roman"/>
                <w:sz w:val="24"/>
                <w:szCs w:val="24"/>
              </w:rPr>
            </w:pPr>
            <w:r w:rsidRPr="00FC794C">
              <w:t>101 </w:t>
            </w:r>
          </w:p>
        </w:tc>
        <w:tc>
          <w:tcPr>
            <w:tcW w:w="934" w:type="dxa"/>
            <w:hideMark/>
          </w:tcPr>
          <w:p w14:paraId="72A3A1DB" w14:textId="77777777" w:rsidR="007203D3" w:rsidRPr="00FC794C" w:rsidRDefault="007203D3" w:rsidP="00E34AB9">
            <w:pPr>
              <w:pStyle w:val="TableTextCentered"/>
              <w:rPr>
                <w:rFonts w:cs="Times New Roman"/>
                <w:sz w:val="24"/>
                <w:szCs w:val="24"/>
              </w:rPr>
            </w:pPr>
            <w:r w:rsidRPr="00FC794C">
              <w:t>2.8 </w:t>
            </w:r>
          </w:p>
        </w:tc>
        <w:tc>
          <w:tcPr>
            <w:tcW w:w="934" w:type="dxa"/>
            <w:hideMark/>
          </w:tcPr>
          <w:p w14:paraId="0A85434D" w14:textId="77777777" w:rsidR="007203D3" w:rsidRPr="00FC794C" w:rsidRDefault="007203D3" w:rsidP="00E34AB9">
            <w:pPr>
              <w:pStyle w:val="TableTextCentered"/>
              <w:rPr>
                <w:rFonts w:cs="Times New Roman"/>
                <w:sz w:val="24"/>
                <w:szCs w:val="24"/>
              </w:rPr>
            </w:pPr>
            <w:r w:rsidRPr="00FC794C">
              <w:t>1.0 </w:t>
            </w:r>
          </w:p>
        </w:tc>
        <w:tc>
          <w:tcPr>
            <w:tcW w:w="934" w:type="dxa"/>
            <w:hideMark/>
          </w:tcPr>
          <w:p w14:paraId="35739473" w14:textId="77777777" w:rsidR="007203D3" w:rsidRPr="00FC794C" w:rsidRDefault="007203D3" w:rsidP="00E34AB9">
            <w:pPr>
              <w:pStyle w:val="TableTextCentered"/>
              <w:rPr>
                <w:rFonts w:cs="Times New Roman"/>
                <w:sz w:val="24"/>
                <w:szCs w:val="24"/>
              </w:rPr>
            </w:pPr>
            <w:r w:rsidRPr="00FC794C">
              <w:t>2.6 </w:t>
            </w:r>
          </w:p>
        </w:tc>
        <w:tc>
          <w:tcPr>
            <w:tcW w:w="934" w:type="dxa"/>
            <w:hideMark/>
          </w:tcPr>
          <w:p w14:paraId="2E12D173" w14:textId="77777777" w:rsidR="007203D3" w:rsidRPr="00FC794C" w:rsidRDefault="007203D3" w:rsidP="00E34AB9">
            <w:pPr>
              <w:pStyle w:val="TableTextCentered"/>
              <w:rPr>
                <w:rFonts w:cs="Times New Roman"/>
                <w:sz w:val="24"/>
                <w:szCs w:val="24"/>
              </w:rPr>
            </w:pPr>
            <w:r w:rsidRPr="00FC794C">
              <w:t>0.0 </w:t>
            </w:r>
          </w:p>
        </w:tc>
        <w:tc>
          <w:tcPr>
            <w:tcW w:w="966" w:type="dxa"/>
            <w:hideMark/>
          </w:tcPr>
          <w:p w14:paraId="22FA022B" w14:textId="77777777" w:rsidR="007203D3" w:rsidRPr="00FC794C" w:rsidRDefault="007203D3" w:rsidP="00E34AB9">
            <w:pPr>
              <w:pStyle w:val="TableTextCentered"/>
              <w:tabs>
                <w:tab w:val="decimal" w:pos="379"/>
              </w:tabs>
              <w:jc w:val="left"/>
              <w:rPr>
                <w:rFonts w:cs="Times New Roman"/>
                <w:sz w:val="24"/>
                <w:szCs w:val="24"/>
              </w:rPr>
            </w:pPr>
            <w:r w:rsidRPr="00FC794C">
              <w:t>-2.8 </w:t>
            </w:r>
          </w:p>
        </w:tc>
        <w:tc>
          <w:tcPr>
            <w:tcW w:w="946" w:type="dxa"/>
            <w:hideMark/>
          </w:tcPr>
          <w:p w14:paraId="6C31F9D8" w14:textId="77777777" w:rsidR="007203D3" w:rsidRPr="00FC794C" w:rsidRDefault="007203D3" w:rsidP="00E34AB9">
            <w:pPr>
              <w:pStyle w:val="TableTextCentered"/>
              <w:rPr>
                <w:rFonts w:cs="Times New Roman"/>
                <w:sz w:val="24"/>
                <w:szCs w:val="24"/>
              </w:rPr>
            </w:pPr>
            <w:r w:rsidRPr="00FC794C">
              <w:t>2.4 </w:t>
            </w:r>
          </w:p>
        </w:tc>
      </w:tr>
    </w:tbl>
    <w:p w14:paraId="1CA16366" w14:textId="576F17CF" w:rsidR="008D0665" w:rsidRPr="001913D9" w:rsidRDefault="007E6C32" w:rsidP="007E6C32">
      <w:pPr>
        <w:pStyle w:val="TableTitle0"/>
        <w:rPr>
          <w:rFonts w:ascii="Times New Roman" w:hAnsi="Times New Roman" w:cs="Times New Roman"/>
          <w:sz w:val="24"/>
          <w:szCs w:val="24"/>
        </w:rPr>
      </w:pPr>
      <w:r w:rsidRPr="00294F55">
        <w:rPr>
          <w:rStyle w:val="normaltextrun"/>
        </w:rPr>
        <w:t>Table E</w:t>
      </w:r>
      <w:fldSimple w:instr=" SEQ Table_E \* ARABIC ">
        <w:r w:rsidR="000F4621">
          <w:rPr>
            <w:noProof/>
          </w:rPr>
          <w:t>25</w:t>
        </w:r>
      </w:fldSimple>
      <w:r w:rsidRPr="00294F55">
        <w:rPr>
          <w:rStyle w:val="normaltextrun"/>
        </w:rPr>
        <w:t xml:space="preserve">. </w:t>
      </w:r>
      <w:r w:rsidR="008D0665" w:rsidRPr="001913D9">
        <w:t>Tewksbury Public Schools</w:t>
      </w:r>
      <w:r>
        <w:t xml:space="preserve">: </w:t>
      </w:r>
      <w:r w:rsidR="008D0665" w:rsidRPr="001913D9">
        <w:t>Advanced Coursework Completion Rates by Student Group, 2019</w:t>
      </w:r>
      <w:r w:rsidR="007203D3">
        <w:t>-</w:t>
      </w:r>
      <w:r w:rsidR="008D0665" w:rsidRPr="001913D9">
        <w:t>2021 </w:t>
      </w:r>
    </w:p>
    <w:tbl>
      <w:tblPr>
        <w:tblStyle w:val="MSVTable11"/>
        <w:tblW w:w="5000" w:type="pct"/>
        <w:tblLook w:val="04A0" w:firstRow="1" w:lastRow="0" w:firstColumn="1" w:lastColumn="0" w:noHBand="0" w:noVBand="1"/>
      </w:tblPr>
      <w:tblGrid>
        <w:gridCol w:w="2785"/>
        <w:gridCol w:w="1095"/>
        <w:gridCol w:w="1087"/>
        <w:gridCol w:w="1087"/>
        <w:gridCol w:w="1087"/>
        <w:gridCol w:w="1108"/>
        <w:gridCol w:w="1095"/>
      </w:tblGrid>
      <w:tr w:rsidR="00E105B4" w:rsidRPr="001913D9" w14:paraId="47178555" w14:textId="77777777" w:rsidTr="00E62941">
        <w:trPr>
          <w:cnfStyle w:val="100000000000" w:firstRow="1" w:lastRow="0" w:firstColumn="0" w:lastColumn="0" w:oddVBand="0" w:evenVBand="0" w:oddHBand="0" w:evenHBand="0" w:firstRowFirstColumn="0" w:firstRowLastColumn="0" w:lastRowFirstColumn="0" w:lastRowLastColumn="0"/>
        </w:trPr>
        <w:tc>
          <w:tcPr>
            <w:tcW w:w="2785" w:type="dxa"/>
            <w:vAlign w:val="center"/>
            <w:hideMark/>
          </w:tcPr>
          <w:p w14:paraId="4083F033" w14:textId="6192EFD3" w:rsidR="008D0665" w:rsidRPr="00E105B4" w:rsidRDefault="008D0665" w:rsidP="00E62941">
            <w:pPr>
              <w:pStyle w:val="TableColHeadingCenter"/>
            </w:pPr>
            <w:r w:rsidRPr="00E105B4">
              <w:t>Group</w:t>
            </w:r>
          </w:p>
        </w:tc>
        <w:tc>
          <w:tcPr>
            <w:tcW w:w="1095" w:type="dxa"/>
            <w:vAlign w:val="center"/>
            <w:hideMark/>
          </w:tcPr>
          <w:p w14:paraId="20A299EA" w14:textId="0BDF4751" w:rsidR="008D0665" w:rsidRPr="00E105B4" w:rsidRDefault="008D0665" w:rsidP="00E62941">
            <w:pPr>
              <w:pStyle w:val="TableColHeadingCenter"/>
            </w:pPr>
            <w:r w:rsidRPr="007203D3">
              <w:rPr>
                <w:i/>
                <w:iCs/>
              </w:rPr>
              <w:t>N</w:t>
            </w:r>
            <w:r w:rsidRPr="00E105B4">
              <w:t xml:space="preserve"> (2020)</w:t>
            </w:r>
          </w:p>
        </w:tc>
        <w:tc>
          <w:tcPr>
            <w:tcW w:w="1087" w:type="dxa"/>
            <w:vAlign w:val="center"/>
            <w:hideMark/>
          </w:tcPr>
          <w:p w14:paraId="18F76121" w14:textId="0FBF9C6F" w:rsidR="008D0665" w:rsidRPr="00E105B4" w:rsidRDefault="008D0665" w:rsidP="00E62941">
            <w:pPr>
              <w:pStyle w:val="TableColHeadingCenter"/>
            </w:pPr>
            <w:r w:rsidRPr="00E105B4">
              <w:t>2019</w:t>
            </w:r>
          </w:p>
        </w:tc>
        <w:tc>
          <w:tcPr>
            <w:tcW w:w="1087" w:type="dxa"/>
            <w:vAlign w:val="center"/>
            <w:hideMark/>
          </w:tcPr>
          <w:p w14:paraId="6555EE87" w14:textId="44E11608" w:rsidR="008D0665" w:rsidRPr="00E105B4" w:rsidRDefault="008D0665" w:rsidP="00E62941">
            <w:pPr>
              <w:pStyle w:val="TableColHeadingCenter"/>
            </w:pPr>
            <w:r w:rsidRPr="00E105B4">
              <w:t>2020</w:t>
            </w:r>
          </w:p>
        </w:tc>
        <w:tc>
          <w:tcPr>
            <w:tcW w:w="1087" w:type="dxa"/>
            <w:vAlign w:val="center"/>
            <w:hideMark/>
          </w:tcPr>
          <w:p w14:paraId="2CAC8C15" w14:textId="0A17043B" w:rsidR="008D0665" w:rsidRPr="00E105B4" w:rsidRDefault="008D0665" w:rsidP="00E62941">
            <w:pPr>
              <w:pStyle w:val="TableColHeadingCenter"/>
            </w:pPr>
            <w:r w:rsidRPr="00E105B4">
              <w:t>2021</w:t>
            </w:r>
          </w:p>
        </w:tc>
        <w:tc>
          <w:tcPr>
            <w:tcW w:w="1108" w:type="dxa"/>
            <w:vAlign w:val="center"/>
            <w:hideMark/>
          </w:tcPr>
          <w:p w14:paraId="7286CFB4" w14:textId="29DE861A" w:rsidR="008D0665" w:rsidRPr="00E105B4" w:rsidRDefault="008D0665" w:rsidP="00E62941">
            <w:pPr>
              <w:pStyle w:val="TableColHeadingCenter"/>
            </w:pPr>
            <w:r w:rsidRPr="00E105B4">
              <w:t>3-y</w:t>
            </w:r>
            <w:r w:rsidR="007203D3">
              <w:t>ea</w:t>
            </w:r>
            <w:r w:rsidRPr="00E105B4">
              <w:t xml:space="preserve">r </w:t>
            </w:r>
            <w:r w:rsidR="007203D3">
              <w:t>c</w:t>
            </w:r>
            <w:r w:rsidRPr="00E105B4">
              <w:t>hange</w:t>
            </w:r>
          </w:p>
        </w:tc>
        <w:tc>
          <w:tcPr>
            <w:tcW w:w="1095" w:type="dxa"/>
            <w:vAlign w:val="center"/>
            <w:hideMark/>
          </w:tcPr>
          <w:p w14:paraId="38DB1092" w14:textId="0A6E035B" w:rsidR="008D0665" w:rsidRPr="00E105B4" w:rsidRDefault="008D0665" w:rsidP="00E62941">
            <w:pPr>
              <w:pStyle w:val="TableColHeadingCenter"/>
            </w:pPr>
            <w:r w:rsidRPr="00E105B4">
              <w:t>State (2021)</w:t>
            </w:r>
          </w:p>
        </w:tc>
      </w:tr>
      <w:tr w:rsidR="00E105B4" w:rsidRPr="001913D9" w14:paraId="45CBC9CC" w14:textId="77777777" w:rsidTr="007203D3">
        <w:trPr>
          <w:cnfStyle w:val="000000100000" w:firstRow="0" w:lastRow="0" w:firstColumn="0" w:lastColumn="0" w:oddVBand="0" w:evenVBand="0" w:oddHBand="1" w:evenHBand="0" w:firstRowFirstColumn="0" w:firstRowLastColumn="0" w:lastRowFirstColumn="0" w:lastRowLastColumn="0"/>
        </w:trPr>
        <w:tc>
          <w:tcPr>
            <w:tcW w:w="2785" w:type="dxa"/>
            <w:hideMark/>
          </w:tcPr>
          <w:p w14:paraId="6C62F4FA" w14:textId="77777777" w:rsidR="008D0665" w:rsidRPr="00E105B4" w:rsidRDefault="008D0665" w:rsidP="00E34AB9">
            <w:pPr>
              <w:pStyle w:val="TableText"/>
            </w:pPr>
            <w:r w:rsidRPr="00E105B4">
              <w:t>All </w:t>
            </w:r>
          </w:p>
        </w:tc>
        <w:tc>
          <w:tcPr>
            <w:tcW w:w="1095" w:type="dxa"/>
            <w:hideMark/>
          </w:tcPr>
          <w:p w14:paraId="2B5D18A0" w14:textId="77777777" w:rsidR="008D0665" w:rsidRPr="00FC794C" w:rsidRDefault="008D0665" w:rsidP="00E34AB9">
            <w:pPr>
              <w:pStyle w:val="TableTextCentered"/>
              <w:rPr>
                <w:rFonts w:cs="Times New Roman"/>
                <w:sz w:val="24"/>
                <w:szCs w:val="24"/>
              </w:rPr>
            </w:pPr>
            <w:r w:rsidRPr="00FC794C">
              <w:t>444 </w:t>
            </w:r>
          </w:p>
        </w:tc>
        <w:tc>
          <w:tcPr>
            <w:tcW w:w="1087" w:type="dxa"/>
            <w:hideMark/>
          </w:tcPr>
          <w:p w14:paraId="2D868B11" w14:textId="77777777" w:rsidR="008D0665" w:rsidRPr="00FC794C" w:rsidRDefault="008D0665" w:rsidP="00E34AB9">
            <w:pPr>
              <w:pStyle w:val="TableTextCentered"/>
              <w:rPr>
                <w:rFonts w:cs="Times New Roman"/>
                <w:sz w:val="24"/>
                <w:szCs w:val="24"/>
              </w:rPr>
            </w:pPr>
            <w:r w:rsidRPr="00FC794C">
              <w:t>77.1 </w:t>
            </w:r>
          </w:p>
        </w:tc>
        <w:tc>
          <w:tcPr>
            <w:tcW w:w="1087" w:type="dxa"/>
            <w:hideMark/>
          </w:tcPr>
          <w:p w14:paraId="1D91D5F5" w14:textId="77777777" w:rsidR="008D0665" w:rsidRPr="00FC794C" w:rsidRDefault="008D0665" w:rsidP="00E34AB9">
            <w:pPr>
              <w:pStyle w:val="TableTextCentered"/>
              <w:rPr>
                <w:rFonts w:cs="Times New Roman"/>
                <w:sz w:val="24"/>
                <w:szCs w:val="24"/>
              </w:rPr>
            </w:pPr>
            <w:r w:rsidRPr="00FC794C">
              <w:t>76.0 </w:t>
            </w:r>
          </w:p>
        </w:tc>
        <w:tc>
          <w:tcPr>
            <w:tcW w:w="1087" w:type="dxa"/>
            <w:hideMark/>
          </w:tcPr>
          <w:p w14:paraId="7EC9D61E" w14:textId="77777777" w:rsidR="008D0665" w:rsidRPr="00FC794C" w:rsidRDefault="008D0665" w:rsidP="00E34AB9">
            <w:pPr>
              <w:pStyle w:val="TableTextCentered"/>
              <w:rPr>
                <w:rFonts w:cs="Times New Roman"/>
                <w:sz w:val="24"/>
                <w:szCs w:val="24"/>
              </w:rPr>
            </w:pPr>
            <w:r w:rsidRPr="00FC794C">
              <w:t>71.8 </w:t>
            </w:r>
          </w:p>
        </w:tc>
        <w:tc>
          <w:tcPr>
            <w:tcW w:w="1108" w:type="dxa"/>
            <w:hideMark/>
          </w:tcPr>
          <w:p w14:paraId="20282CFE" w14:textId="77777777" w:rsidR="008D0665" w:rsidRPr="00FC794C" w:rsidRDefault="008D0665" w:rsidP="00E34AB9">
            <w:pPr>
              <w:pStyle w:val="TableTextCentered"/>
              <w:rPr>
                <w:rFonts w:cs="Times New Roman"/>
                <w:sz w:val="24"/>
                <w:szCs w:val="24"/>
              </w:rPr>
            </w:pPr>
            <w:r w:rsidRPr="00FC794C">
              <w:t>-5.3 </w:t>
            </w:r>
          </w:p>
        </w:tc>
        <w:tc>
          <w:tcPr>
            <w:tcW w:w="1095" w:type="dxa"/>
            <w:hideMark/>
          </w:tcPr>
          <w:p w14:paraId="4052DBEC" w14:textId="77777777" w:rsidR="008D0665" w:rsidRPr="00FC794C" w:rsidRDefault="008D0665" w:rsidP="00E34AB9">
            <w:pPr>
              <w:pStyle w:val="TableTextCentered"/>
              <w:rPr>
                <w:rFonts w:cs="Times New Roman"/>
                <w:sz w:val="24"/>
                <w:szCs w:val="24"/>
              </w:rPr>
            </w:pPr>
            <w:r w:rsidRPr="00FC794C">
              <w:t>65.3 </w:t>
            </w:r>
          </w:p>
        </w:tc>
      </w:tr>
      <w:tr w:rsidR="00E105B4" w:rsidRPr="001913D9" w14:paraId="6EE5449C" w14:textId="77777777" w:rsidTr="007203D3">
        <w:tc>
          <w:tcPr>
            <w:tcW w:w="2785" w:type="dxa"/>
            <w:hideMark/>
          </w:tcPr>
          <w:p w14:paraId="36096184" w14:textId="77777777" w:rsidR="008D0665" w:rsidRPr="00E105B4" w:rsidRDefault="008D0665" w:rsidP="00E34AB9">
            <w:pPr>
              <w:pStyle w:val="TableText"/>
            </w:pPr>
            <w:r w:rsidRPr="00E105B4">
              <w:t>African American/Black </w:t>
            </w:r>
          </w:p>
        </w:tc>
        <w:tc>
          <w:tcPr>
            <w:tcW w:w="1095" w:type="dxa"/>
            <w:hideMark/>
          </w:tcPr>
          <w:p w14:paraId="20EEC698" w14:textId="77777777" w:rsidR="008D0665" w:rsidRPr="00FC794C" w:rsidRDefault="008D0665" w:rsidP="00E34AB9">
            <w:pPr>
              <w:pStyle w:val="TableTextCentered"/>
              <w:rPr>
                <w:rFonts w:cs="Times New Roman"/>
                <w:sz w:val="24"/>
                <w:szCs w:val="24"/>
              </w:rPr>
            </w:pPr>
            <w:r w:rsidRPr="00FC794C">
              <w:t>17 </w:t>
            </w:r>
          </w:p>
        </w:tc>
        <w:tc>
          <w:tcPr>
            <w:tcW w:w="1087" w:type="dxa"/>
            <w:hideMark/>
          </w:tcPr>
          <w:p w14:paraId="03456D32" w14:textId="77777777" w:rsidR="008D0665" w:rsidRPr="00FC794C" w:rsidRDefault="008D0665" w:rsidP="00E34AB9">
            <w:pPr>
              <w:pStyle w:val="TableTextCentered"/>
              <w:rPr>
                <w:rFonts w:cs="Times New Roman"/>
                <w:sz w:val="24"/>
                <w:szCs w:val="24"/>
              </w:rPr>
            </w:pPr>
            <w:r w:rsidRPr="00FC794C">
              <w:t>70.0 </w:t>
            </w:r>
          </w:p>
        </w:tc>
        <w:tc>
          <w:tcPr>
            <w:tcW w:w="1087" w:type="dxa"/>
            <w:hideMark/>
          </w:tcPr>
          <w:p w14:paraId="197ABE94" w14:textId="77777777" w:rsidR="008D0665" w:rsidRPr="00FC794C" w:rsidRDefault="008D0665" w:rsidP="00E34AB9">
            <w:pPr>
              <w:pStyle w:val="TableTextCentered"/>
              <w:rPr>
                <w:rFonts w:cs="Times New Roman"/>
                <w:sz w:val="24"/>
                <w:szCs w:val="24"/>
              </w:rPr>
            </w:pPr>
            <w:r w:rsidRPr="00FC794C">
              <w:t>61.5 </w:t>
            </w:r>
          </w:p>
        </w:tc>
        <w:tc>
          <w:tcPr>
            <w:tcW w:w="1087" w:type="dxa"/>
            <w:hideMark/>
          </w:tcPr>
          <w:p w14:paraId="14EDFC14" w14:textId="77777777" w:rsidR="008D0665" w:rsidRPr="00FC794C" w:rsidRDefault="008D0665" w:rsidP="00E34AB9">
            <w:pPr>
              <w:pStyle w:val="TableTextCentered"/>
              <w:rPr>
                <w:rFonts w:cs="Times New Roman"/>
                <w:sz w:val="24"/>
                <w:szCs w:val="24"/>
              </w:rPr>
            </w:pPr>
            <w:r w:rsidRPr="00FC794C">
              <w:t>41.2 </w:t>
            </w:r>
          </w:p>
        </w:tc>
        <w:tc>
          <w:tcPr>
            <w:tcW w:w="1108" w:type="dxa"/>
            <w:hideMark/>
          </w:tcPr>
          <w:p w14:paraId="08EC3A40" w14:textId="77777777" w:rsidR="008D0665" w:rsidRPr="00FC794C" w:rsidRDefault="008D0665" w:rsidP="00E34AB9">
            <w:pPr>
              <w:pStyle w:val="TableTextCentered"/>
              <w:rPr>
                <w:rFonts w:cs="Times New Roman"/>
                <w:sz w:val="24"/>
                <w:szCs w:val="24"/>
              </w:rPr>
            </w:pPr>
            <w:r w:rsidRPr="00FC794C">
              <w:t>-28.8 </w:t>
            </w:r>
          </w:p>
        </w:tc>
        <w:tc>
          <w:tcPr>
            <w:tcW w:w="1095" w:type="dxa"/>
            <w:hideMark/>
          </w:tcPr>
          <w:p w14:paraId="69835874" w14:textId="77777777" w:rsidR="008D0665" w:rsidRPr="00FC794C" w:rsidRDefault="008D0665" w:rsidP="00E34AB9">
            <w:pPr>
              <w:pStyle w:val="TableTextCentered"/>
              <w:rPr>
                <w:rFonts w:cs="Times New Roman"/>
                <w:sz w:val="24"/>
                <w:szCs w:val="24"/>
              </w:rPr>
            </w:pPr>
            <w:r w:rsidRPr="00FC794C">
              <w:t>54.9 </w:t>
            </w:r>
          </w:p>
        </w:tc>
      </w:tr>
      <w:tr w:rsidR="00E105B4" w:rsidRPr="001913D9" w14:paraId="76E59EAC" w14:textId="77777777" w:rsidTr="007203D3">
        <w:trPr>
          <w:cnfStyle w:val="000000100000" w:firstRow="0" w:lastRow="0" w:firstColumn="0" w:lastColumn="0" w:oddVBand="0" w:evenVBand="0" w:oddHBand="1" w:evenHBand="0" w:firstRowFirstColumn="0" w:firstRowLastColumn="0" w:lastRowFirstColumn="0" w:lastRowLastColumn="0"/>
        </w:trPr>
        <w:tc>
          <w:tcPr>
            <w:tcW w:w="2785" w:type="dxa"/>
            <w:hideMark/>
          </w:tcPr>
          <w:p w14:paraId="6C861925" w14:textId="77777777" w:rsidR="008D0665" w:rsidRPr="00E105B4" w:rsidRDefault="008D0665" w:rsidP="00E34AB9">
            <w:pPr>
              <w:pStyle w:val="TableText"/>
            </w:pPr>
            <w:r w:rsidRPr="00E105B4">
              <w:t>Asian </w:t>
            </w:r>
          </w:p>
        </w:tc>
        <w:tc>
          <w:tcPr>
            <w:tcW w:w="1095" w:type="dxa"/>
            <w:hideMark/>
          </w:tcPr>
          <w:p w14:paraId="6F7F7FAC" w14:textId="77777777" w:rsidR="008D0665" w:rsidRPr="00FC794C" w:rsidRDefault="008D0665" w:rsidP="00E34AB9">
            <w:pPr>
              <w:pStyle w:val="TableTextCentered"/>
              <w:rPr>
                <w:rFonts w:cs="Times New Roman"/>
                <w:sz w:val="24"/>
                <w:szCs w:val="24"/>
              </w:rPr>
            </w:pPr>
            <w:r w:rsidRPr="00FC794C">
              <w:t>20 </w:t>
            </w:r>
          </w:p>
        </w:tc>
        <w:tc>
          <w:tcPr>
            <w:tcW w:w="1087" w:type="dxa"/>
            <w:hideMark/>
          </w:tcPr>
          <w:p w14:paraId="0951E498" w14:textId="77777777" w:rsidR="008D0665" w:rsidRPr="00FC794C" w:rsidRDefault="008D0665" w:rsidP="00E34AB9">
            <w:pPr>
              <w:pStyle w:val="TableTextCentered"/>
              <w:rPr>
                <w:rFonts w:cs="Times New Roman"/>
                <w:sz w:val="24"/>
                <w:szCs w:val="24"/>
              </w:rPr>
            </w:pPr>
            <w:r w:rsidRPr="00FC794C">
              <w:t>88.2 </w:t>
            </w:r>
          </w:p>
        </w:tc>
        <w:tc>
          <w:tcPr>
            <w:tcW w:w="1087" w:type="dxa"/>
            <w:hideMark/>
          </w:tcPr>
          <w:p w14:paraId="25BB5F7B" w14:textId="77777777" w:rsidR="008D0665" w:rsidRPr="00FC794C" w:rsidRDefault="008D0665" w:rsidP="00E34AB9">
            <w:pPr>
              <w:pStyle w:val="TableTextCentered"/>
              <w:rPr>
                <w:rFonts w:cs="Times New Roman"/>
                <w:sz w:val="24"/>
                <w:szCs w:val="24"/>
              </w:rPr>
            </w:pPr>
            <w:r w:rsidRPr="00FC794C">
              <w:t>88.2 </w:t>
            </w:r>
          </w:p>
        </w:tc>
        <w:tc>
          <w:tcPr>
            <w:tcW w:w="1087" w:type="dxa"/>
            <w:hideMark/>
          </w:tcPr>
          <w:p w14:paraId="204AB75F" w14:textId="77777777" w:rsidR="008D0665" w:rsidRPr="00FC794C" w:rsidRDefault="008D0665" w:rsidP="00E34AB9">
            <w:pPr>
              <w:pStyle w:val="TableTextCentered"/>
              <w:rPr>
                <w:rFonts w:cs="Times New Roman"/>
                <w:sz w:val="24"/>
                <w:szCs w:val="24"/>
              </w:rPr>
            </w:pPr>
            <w:r w:rsidRPr="00FC794C">
              <w:t>90.0 </w:t>
            </w:r>
          </w:p>
        </w:tc>
        <w:tc>
          <w:tcPr>
            <w:tcW w:w="1108" w:type="dxa"/>
            <w:hideMark/>
          </w:tcPr>
          <w:p w14:paraId="6D696823" w14:textId="77777777" w:rsidR="008D0665" w:rsidRPr="00FC794C" w:rsidRDefault="008D0665" w:rsidP="00E34AB9">
            <w:pPr>
              <w:pStyle w:val="TableTextCentered"/>
              <w:rPr>
                <w:rFonts w:cs="Times New Roman"/>
                <w:sz w:val="24"/>
                <w:szCs w:val="24"/>
              </w:rPr>
            </w:pPr>
            <w:r w:rsidRPr="00FC794C">
              <w:t>1.8 </w:t>
            </w:r>
          </w:p>
        </w:tc>
        <w:tc>
          <w:tcPr>
            <w:tcW w:w="1095" w:type="dxa"/>
            <w:hideMark/>
          </w:tcPr>
          <w:p w14:paraId="7FCD027E" w14:textId="77777777" w:rsidR="008D0665" w:rsidRPr="00FC794C" w:rsidRDefault="008D0665" w:rsidP="00E34AB9">
            <w:pPr>
              <w:pStyle w:val="TableTextCentered"/>
              <w:rPr>
                <w:rFonts w:cs="Times New Roman"/>
                <w:sz w:val="24"/>
                <w:szCs w:val="24"/>
              </w:rPr>
            </w:pPr>
            <w:r w:rsidRPr="00FC794C">
              <w:t>84.3 </w:t>
            </w:r>
          </w:p>
        </w:tc>
      </w:tr>
      <w:tr w:rsidR="00E105B4" w:rsidRPr="001913D9" w14:paraId="306D3931" w14:textId="77777777" w:rsidTr="007203D3">
        <w:tc>
          <w:tcPr>
            <w:tcW w:w="2785" w:type="dxa"/>
            <w:hideMark/>
          </w:tcPr>
          <w:p w14:paraId="620512E9" w14:textId="77777777" w:rsidR="008D0665" w:rsidRPr="00E105B4" w:rsidRDefault="008D0665" w:rsidP="00E34AB9">
            <w:pPr>
              <w:pStyle w:val="TableText"/>
            </w:pPr>
            <w:r w:rsidRPr="00E105B4">
              <w:t>Hispanic/Latino </w:t>
            </w:r>
          </w:p>
        </w:tc>
        <w:tc>
          <w:tcPr>
            <w:tcW w:w="1095" w:type="dxa"/>
            <w:hideMark/>
          </w:tcPr>
          <w:p w14:paraId="77B35A2B" w14:textId="77777777" w:rsidR="008D0665" w:rsidRPr="00FC794C" w:rsidRDefault="008D0665" w:rsidP="00E34AB9">
            <w:pPr>
              <w:pStyle w:val="TableTextCentered"/>
              <w:rPr>
                <w:rFonts w:cs="Times New Roman"/>
                <w:sz w:val="24"/>
                <w:szCs w:val="24"/>
              </w:rPr>
            </w:pPr>
            <w:r w:rsidRPr="00FC794C">
              <w:t>30 </w:t>
            </w:r>
          </w:p>
        </w:tc>
        <w:tc>
          <w:tcPr>
            <w:tcW w:w="1087" w:type="dxa"/>
            <w:hideMark/>
          </w:tcPr>
          <w:p w14:paraId="3697288B" w14:textId="77777777" w:rsidR="008D0665" w:rsidRPr="00FC794C" w:rsidRDefault="008D0665" w:rsidP="00E34AB9">
            <w:pPr>
              <w:pStyle w:val="TableTextCentered"/>
              <w:rPr>
                <w:rFonts w:cs="Times New Roman"/>
                <w:sz w:val="24"/>
                <w:szCs w:val="24"/>
              </w:rPr>
            </w:pPr>
            <w:r w:rsidRPr="00FC794C">
              <w:t>44.4 </w:t>
            </w:r>
          </w:p>
        </w:tc>
        <w:tc>
          <w:tcPr>
            <w:tcW w:w="1087" w:type="dxa"/>
            <w:hideMark/>
          </w:tcPr>
          <w:p w14:paraId="5FFB3F53" w14:textId="77777777" w:rsidR="008D0665" w:rsidRPr="00FC794C" w:rsidRDefault="008D0665" w:rsidP="00E34AB9">
            <w:pPr>
              <w:pStyle w:val="TableTextCentered"/>
              <w:rPr>
                <w:rFonts w:cs="Times New Roman"/>
                <w:sz w:val="24"/>
                <w:szCs w:val="24"/>
              </w:rPr>
            </w:pPr>
            <w:r w:rsidRPr="00FC794C">
              <w:t>63.6 </w:t>
            </w:r>
          </w:p>
        </w:tc>
        <w:tc>
          <w:tcPr>
            <w:tcW w:w="1087" w:type="dxa"/>
            <w:hideMark/>
          </w:tcPr>
          <w:p w14:paraId="44B94365" w14:textId="77777777" w:rsidR="008D0665" w:rsidRPr="00FC794C" w:rsidRDefault="008D0665" w:rsidP="00E34AB9">
            <w:pPr>
              <w:pStyle w:val="TableTextCentered"/>
              <w:rPr>
                <w:rFonts w:cs="Times New Roman"/>
                <w:sz w:val="24"/>
                <w:szCs w:val="24"/>
              </w:rPr>
            </w:pPr>
            <w:r w:rsidRPr="00FC794C">
              <w:t>76.7 </w:t>
            </w:r>
          </w:p>
        </w:tc>
        <w:tc>
          <w:tcPr>
            <w:tcW w:w="1108" w:type="dxa"/>
            <w:hideMark/>
          </w:tcPr>
          <w:p w14:paraId="125B5748" w14:textId="77777777" w:rsidR="008D0665" w:rsidRPr="00FC794C" w:rsidRDefault="008D0665" w:rsidP="00E34AB9">
            <w:pPr>
              <w:pStyle w:val="TableTextCentered"/>
              <w:rPr>
                <w:rFonts w:cs="Times New Roman"/>
                <w:sz w:val="24"/>
                <w:szCs w:val="24"/>
              </w:rPr>
            </w:pPr>
            <w:r w:rsidRPr="00FC794C">
              <w:t>32.3 </w:t>
            </w:r>
          </w:p>
        </w:tc>
        <w:tc>
          <w:tcPr>
            <w:tcW w:w="1095" w:type="dxa"/>
            <w:hideMark/>
          </w:tcPr>
          <w:p w14:paraId="5530139C" w14:textId="77777777" w:rsidR="008D0665" w:rsidRPr="00FC794C" w:rsidRDefault="008D0665" w:rsidP="00E34AB9">
            <w:pPr>
              <w:pStyle w:val="TableTextCentered"/>
              <w:rPr>
                <w:rFonts w:cs="Times New Roman"/>
                <w:sz w:val="24"/>
                <w:szCs w:val="24"/>
              </w:rPr>
            </w:pPr>
            <w:r w:rsidRPr="00FC794C">
              <w:t>50.2 </w:t>
            </w:r>
          </w:p>
        </w:tc>
      </w:tr>
      <w:tr w:rsidR="007203D3" w:rsidRPr="001913D9" w14:paraId="69B6DBB4" w14:textId="77777777" w:rsidTr="007203D3">
        <w:trPr>
          <w:cnfStyle w:val="000000100000" w:firstRow="0" w:lastRow="0" w:firstColumn="0" w:lastColumn="0" w:oddVBand="0" w:evenVBand="0" w:oddHBand="1" w:evenHBand="0" w:firstRowFirstColumn="0" w:firstRowLastColumn="0" w:lastRowFirstColumn="0" w:lastRowLastColumn="0"/>
        </w:trPr>
        <w:tc>
          <w:tcPr>
            <w:tcW w:w="2785" w:type="dxa"/>
            <w:hideMark/>
          </w:tcPr>
          <w:p w14:paraId="6937C764" w14:textId="0E7FE2F4" w:rsidR="007203D3" w:rsidRPr="00E105B4" w:rsidRDefault="007203D3" w:rsidP="00E34AB9">
            <w:pPr>
              <w:pStyle w:val="TableText"/>
            </w:pPr>
            <w:r>
              <w:t xml:space="preserve">Multirace, </w:t>
            </w:r>
            <w:r>
              <w:rPr>
                <w:rStyle w:val="normaltextrun"/>
              </w:rPr>
              <w:t>non-Hispanic/Latino</w:t>
            </w:r>
          </w:p>
        </w:tc>
        <w:tc>
          <w:tcPr>
            <w:tcW w:w="1095" w:type="dxa"/>
            <w:hideMark/>
          </w:tcPr>
          <w:p w14:paraId="1BE9492E" w14:textId="77777777" w:rsidR="007203D3" w:rsidRPr="00FC794C" w:rsidRDefault="007203D3" w:rsidP="00E34AB9">
            <w:pPr>
              <w:pStyle w:val="TableTextCentered"/>
              <w:rPr>
                <w:rFonts w:cs="Times New Roman"/>
                <w:sz w:val="24"/>
                <w:szCs w:val="24"/>
              </w:rPr>
            </w:pPr>
            <w:r w:rsidRPr="00FC794C">
              <w:t>4 </w:t>
            </w:r>
          </w:p>
        </w:tc>
        <w:tc>
          <w:tcPr>
            <w:tcW w:w="1087" w:type="dxa"/>
            <w:hideMark/>
          </w:tcPr>
          <w:p w14:paraId="5FA93B3B" w14:textId="7E719537" w:rsidR="007203D3" w:rsidRPr="00FC794C" w:rsidRDefault="00E62941" w:rsidP="00E34AB9">
            <w:pPr>
              <w:pStyle w:val="TableTextCentered"/>
              <w:rPr>
                <w:rFonts w:cs="Times New Roman"/>
                <w:sz w:val="24"/>
                <w:szCs w:val="24"/>
              </w:rPr>
            </w:pPr>
            <w:r>
              <w:t>NA</w:t>
            </w:r>
          </w:p>
        </w:tc>
        <w:tc>
          <w:tcPr>
            <w:tcW w:w="1087" w:type="dxa"/>
            <w:hideMark/>
          </w:tcPr>
          <w:p w14:paraId="7A52383F" w14:textId="6484F2F6" w:rsidR="007203D3" w:rsidRPr="00FC794C" w:rsidRDefault="00E62941" w:rsidP="00E34AB9">
            <w:pPr>
              <w:pStyle w:val="TableTextCentered"/>
              <w:rPr>
                <w:rFonts w:cs="Times New Roman"/>
                <w:sz w:val="24"/>
                <w:szCs w:val="24"/>
              </w:rPr>
            </w:pPr>
            <w:r>
              <w:t>NA</w:t>
            </w:r>
          </w:p>
        </w:tc>
        <w:tc>
          <w:tcPr>
            <w:tcW w:w="1087" w:type="dxa"/>
            <w:hideMark/>
          </w:tcPr>
          <w:p w14:paraId="3F44C5B8" w14:textId="7EBEDB65" w:rsidR="007203D3" w:rsidRPr="00FC794C" w:rsidRDefault="00E62941" w:rsidP="00E34AB9">
            <w:pPr>
              <w:pStyle w:val="TableTextCentered"/>
              <w:rPr>
                <w:rFonts w:cs="Times New Roman"/>
                <w:sz w:val="24"/>
                <w:szCs w:val="24"/>
              </w:rPr>
            </w:pPr>
            <w:r>
              <w:t>NA</w:t>
            </w:r>
          </w:p>
        </w:tc>
        <w:tc>
          <w:tcPr>
            <w:tcW w:w="1108" w:type="dxa"/>
            <w:hideMark/>
          </w:tcPr>
          <w:p w14:paraId="4C61EEFF" w14:textId="734CC0BB" w:rsidR="007203D3" w:rsidRPr="00FC794C" w:rsidRDefault="00E62941" w:rsidP="00E34AB9">
            <w:pPr>
              <w:pStyle w:val="TableTextCentered"/>
              <w:rPr>
                <w:rFonts w:cs="Times New Roman"/>
                <w:sz w:val="24"/>
                <w:szCs w:val="24"/>
              </w:rPr>
            </w:pPr>
            <w:r>
              <w:t>NA</w:t>
            </w:r>
          </w:p>
        </w:tc>
        <w:tc>
          <w:tcPr>
            <w:tcW w:w="1095" w:type="dxa"/>
            <w:hideMark/>
          </w:tcPr>
          <w:p w14:paraId="641A8D98" w14:textId="77777777" w:rsidR="007203D3" w:rsidRPr="00FC794C" w:rsidRDefault="007203D3" w:rsidP="00E34AB9">
            <w:pPr>
              <w:pStyle w:val="TableTextCentered"/>
              <w:rPr>
                <w:rFonts w:cs="Times New Roman"/>
                <w:sz w:val="24"/>
                <w:szCs w:val="24"/>
              </w:rPr>
            </w:pPr>
            <w:r w:rsidRPr="00FC794C">
              <w:t>65.5 </w:t>
            </w:r>
          </w:p>
        </w:tc>
      </w:tr>
      <w:tr w:rsidR="007203D3" w:rsidRPr="001913D9" w14:paraId="6D859F9C" w14:textId="77777777" w:rsidTr="007203D3">
        <w:tc>
          <w:tcPr>
            <w:tcW w:w="2785" w:type="dxa"/>
            <w:hideMark/>
          </w:tcPr>
          <w:p w14:paraId="27178047" w14:textId="431E8C69" w:rsidR="007203D3" w:rsidRPr="00E105B4" w:rsidRDefault="007203D3" w:rsidP="00E34AB9">
            <w:pPr>
              <w:pStyle w:val="TableText"/>
            </w:pPr>
            <w:r>
              <w:t>White</w:t>
            </w:r>
          </w:p>
        </w:tc>
        <w:tc>
          <w:tcPr>
            <w:tcW w:w="1095" w:type="dxa"/>
            <w:hideMark/>
          </w:tcPr>
          <w:p w14:paraId="4BA0EF3F" w14:textId="77777777" w:rsidR="007203D3" w:rsidRPr="00FC794C" w:rsidRDefault="007203D3" w:rsidP="00E34AB9">
            <w:pPr>
              <w:pStyle w:val="TableTextCentered"/>
              <w:rPr>
                <w:rFonts w:cs="Times New Roman"/>
                <w:sz w:val="24"/>
                <w:szCs w:val="24"/>
              </w:rPr>
            </w:pPr>
            <w:r w:rsidRPr="00FC794C">
              <w:t>373 </w:t>
            </w:r>
          </w:p>
        </w:tc>
        <w:tc>
          <w:tcPr>
            <w:tcW w:w="1087" w:type="dxa"/>
            <w:hideMark/>
          </w:tcPr>
          <w:p w14:paraId="78071A5A" w14:textId="77777777" w:rsidR="007203D3" w:rsidRPr="00FC794C" w:rsidRDefault="007203D3" w:rsidP="00E34AB9">
            <w:pPr>
              <w:pStyle w:val="TableTextCentered"/>
              <w:rPr>
                <w:rFonts w:cs="Times New Roman"/>
                <w:sz w:val="24"/>
                <w:szCs w:val="24"/>
              </w:rPr>
            </w:pPr>
            <w:r w:rsidRPr="00FC794C">
              <w:t>78.3 </w:t>
            </w:r>
          </w:p>
        </w:tc>
        <w:tc>
          <w:tcPr>
            <w:tcW w:w="1087" w:type="dxa"/>
            <w:hideMark/>
          </w:tcPr>
          <w:p w14:paraId="438AE010" w14:textId="77777777" w:rsidR="007203D3" w:rsidRPr="00FC794C" w:rsidRDefault="007203D3" w:rsidP="00E34AB9">
            <w:pPr>
              <w:pStyle w:val="TableTextCentered"/>
              <w:rPr>
                <w:rFonts w:cs="Times New Roman"/>
                <w:sz w:val="24"/>
                <w:szCs w:val="24"/>
              </w:rPr>
            </w:pPr>
            <w:r w:rsidRPr="00FC794C">
              <w:t>77.2 </w:t>
            </w:r>
          </w:p>
        </w:tc>
        <w:tc>
          <w:tcPr>
            <w:tcW w:w="1087" w:type="dxa"/>
            <w:hideMark/>
          </w:tcPr>
          <w:p w14:paraId="41C298E8" w14:textId="77777777" w:rsidR="007203D3" w:rsidRPr="00FC794C" w:rsidRDefault="007203D3" w:rsidP="00E34AB9">
            <w:pPr>
              <w:pStyle w:val="TableTextCentered"/>
              <w:rPr>
                <w:rFonts w:cs="Times New Roman"/>
                <w:sz w:val="24"/>
                <w:szCs w:val="24"/>
              </w:rPr>
            </w:pPr>
            <w:r w:rsidRPr="00FC794C">
              <w:t>72.1 </w:t>
            </w:r>
          </w:p>
        </w:tc>
        <w:tc>
          <w:tcPr>
            <w:tcW w:w="1108" w:type="dxa"/>
            <w:hideMark/>
          </w:tcPr>
          <w:p w14:paraId="6170E6FA" w14:textId="77777777" w:rsidR="007203D3" w:rsidRPr="00FC794C" w:rsidRDefault="007203D3" w:rsidP="00E34AB9">
            <w:pPr>
              <w:pStyle w:val="TableTextCentered"/>
              <w:rPr>
                <w:rFonts w:cs="Times New Roman"/>
                <w:sz w:val="24"/>
                <w:szCs w:val="24"/>
              </w:rPr>
            </w:pPr>
            <w:r w:rsidRPr="00FC794C">
              <w:t>-6.2 </w:t>
            </w:r>
          </w:p>
        </w:tc>
        <w:tc>
          <w:tcPr>
            <w:tcW w:w="1095" w:type="dxa"/>
            <w:hideMark/>
          </w:tcPr>
          <w:p w14:paraId="4359F7D6" w14:textId="77777777" w:rsidR="007203D3" w:rsidRPr="00FC794C" w:rsidRDefault="007203D3" w:rsidP="00E34AB9">
            <w:pPr>
              <w:pStyle w:val="TableTextCentered"/>
              <w:rPr>
                <w:rFonts w:cs="Times New Roman"/>
                <w:sz w:val="24"/>
                <w:szCs w:val="24"/>
              </w:rPr>
            </w:pPr>
            <w:r w:rsidRPr="00FC794C">
              <w:t>69.6 </w:t>
            </w:r>
          </w:p>
        </w:tc>
      </w:tr>
      <w:tr w:rsidR="007203D3" w:rsidRPr="001913D9" w14:paraId="1B5B3F2F" w14:textId="77777777" w:rsidTr="007203D3">
        <w:trPr>
          <w:cnfStyle w:val="000000100000" w:firstRow="0" w:lastRow="0" w:firstColumn="0" w:lastColumn="0" w:oddVBand="0" w:evenVBand="0" w:oddHBand="1" w:evenHBand="0" w:firstRowFirstColumn="0" w:firstRowLastColumn="0" w:lastRowFirstColumn="0" w:lastRowLastColumn="0"/>
        </w:trPr>
        <w:tc>
          <w:tcPr>
            <w:tcW w:w="2785" w:type="dxa"/>
            <w:hideMark/>
          </w:tcPr>
          <w:p w14:paraId="3A491FD4" w14:textId="05FD6ADF" w:rsidR="007203D3" w:rsidRPr="00E105B4" w:rsidRDefault="007203D3" w:rsidP="00E34AB9">
            <w:pPr>
              <w:pStyle w:val="TableText"/>
            </w:pPr>
            <w:r>
              <w:t>High need</w:t>
            </w:r>
          </w:p>
        </w:tc>
        <w:tc>
          <w:tcPr>
            <w:tcW w:w="1095" w:type="dxa"/>
            <w:hideMark/>
          </w:tcPr>
          <w:p w14:paraId="2256E11C" w14:textId="77777777" w:rsidR="007203D3" w:rsidRPr="00FC794C" w:rsidRDefault="007203D3" w:rsidP="00E34AB9">
            <w:pPr>
              <w:pStyle w:val="TableTextCentered"/>
              <w:rPr>
                <w:rFonts w:cs="Times New Roman"/>
                <w:sz w:val="24"/>
                <w:szCs w:val="24"/>
              </w:rPr>
            </w:pPr>
            <w:r w:rsidRPr="00FC794C">
              <w:t>133 </w:t>
            </w:r>
          </w:p>
        </w:tc>
        <w:tc>
          <w:tcPr>
            <w:tcW w:w="1087" w:type="dxa"/>
            <w:hideMark/>
          </w:tcPr>
          <w:p w14:paraId="7A06A185" w14:textId="77777777" w:rsidR="007203D3" w:rsidRPr="00FC794C" w:rsidRDefault="007203D3" w:rsidP="00E34AB9">
            <w:pPr>
              <w:pStyle w:val="TableTextCentered"/>
              <w:rPr>
                <w:rFonts w:cs="Times New Roman"/>
                <w:sz w:val="24"/>
                <w:szCs w:val="24"/>
              </w:rPr>
            </w:pPr>
            <w:r w:rsidRPr="00FC794C">
              <w:t>47.6 </w:t>
            </w:r>
          </w:p>
        </w:tc>
        <w:tc>
          <w:tcPr>
            <w:tcW w:w="1087" w:type="dxa"/>
            <w:hideMark/>
          </w:tcPr>
          <w:p w14:paraId="6B6F6DEA" w14:textId="77777777" w:rsidR="007203D3" w:rsidRPr="00FC794C" w:rsidRDefault="007203D3" w:rsidP="00E34AB9">
            <w:pPr>
              <w:pStyle w:val="TableTextCentered"/>
              <w:rPr>
                <w:rFonts w:cs="Times New Roman"/>
                <w:sz w:val="24"/>
                <w:szCs w:val="24"/>
              </w:rPr>
            </w:pPr>
            <w:r w:rsidRPr="00FC794C">
              <w:t>42.7 </w:t>
            </w:r>
          </w:p>
        </w:tc>
        <w:tc>
          <w:tcPr>
            <w:tcW w:w="1087" w:type="dxa"/>
            <w:hideMark/>
          </w:tcPr>
          <w:p w14:paraId="2CD89AED" w14:textId="77777777" w:rsidR="007203D3" w:rsidRPr="00FC794C" w:rsidRDefault="007203D3" w:rsidP="00E34AB9">
            <w:pPr>
              <w:pStyle w:val="TableTextCentered"/>
              <w:rPr>
                <w:rFonts w:cs="Times New Roman"/>
                <w:sz w:val="24"/>
                <w:szCs w:val="24"/>
              </w:rPr>
            </w:pPr>
            <w:r w:rsidRPr="00FC794C">
              <w:t>43.6 </w:t>
            </w:r>
          </w:p>
        </w:tc>
        <w:tc>
          <w:tcPr>
            <w:tcW w:w="1108" w:type="dxa"/>
            <w:hideMark/>
          </w:tcPr>
          <w:p w14:paraId="0CBC45C0" w14:textId="77777777" w:rsidR="007203D3" w:rsidRPr="00FC794C" w:rsidRDefault="007203D3" w:rsidP="00E34AB9">
            <w:pPr>
              <w:pStyle w:val="TableTextCentered"/>
              <w:rPr>
                <w:rFonts w:cs="Times New Roman"/>
                <w:sz w:val="24"/>
                <w:szCs w:val="24"/>
              </w:rPr>
            </w:pPr>
            <w:r w:rsidRPr="00FC794C">
              <w:t>-4.0 </w:t>
            </w:r>
          </w:p>
        </w:tc>
        <w:tc>
          <w:tcPr>
            <w:tcW w:w="1095" w:type="dxa"/>
            <w:hideMark/>
          </w:tcPr>
          <w:p w14:paraId="2DCC8D73" w14:textId="77777777" w:rsidR="007203D3" w:rsidRPr="00FC794C" w:rsidRDefault="007203D3" w:rsidP="00E34AB9">
            <w:pPr>
              <w:pStyle w:val="TableTextCentered"/>
              <w:rPr>
                <w:rFonts w:cs="Times New Roman"/>
                <w:sz w:val="24"/>
                <w:szCs w:val="24"/>
              </w:rPr>
            </w:pPr>
            <w:r w:rsidRPr="00FC794C">
              <w:t>47.7 </w:t>
            </w:r>
          </w:p>
        </w:tc>
      </w:tr>
      <w:tr w:rsidR="007203D3" w:rsidRPr="001913D9" w14:paraId="08F99B71" w14:textId="77777777" w:rsidTr="007203D3">
        <w:tc>
          <w:tcPr>
            <w:tcW w:w="2785" w:type="dxa"/>
            <w:hideMark/>
          </w:tcPr>
          <w:p w14:paraId="1693AFB7" w14:textId="65F98E81" w:rsidR="007203D3" w:rsidRPr="00E105B4" w:rsidRDefault="007203D3" w:rsidP="00E34AB9">
            <w:pPr>
              <w:pStyle w:val="TableText"/>
            </w:pPr>
            <w:r>
              <w:rPr>
                <w:rFonts w:eastAsia="Calibri"/>
              </w:rPr>
              <w:t>Economically disadvantaged</w:t>
            </w:r>
            <w:r>
              <w:t xml:space="preserve"> </w:t>
            </w:r>
          </w:p>
        </w:tc>
        <w:tc>
          <w:tcPr>
            <w:tcW w:w="1095" w:type="dxa"/>
            <w:hideMark/>
          </w:tcPr>
          <w:p w14:paraId="3AC8B774" w14:textId="77777777" w:rsidR="007203D3" w:rsidRPr="00FC794C" w:rsidRDefault="007203D3" w:rsidP="00E34AB9">
            <w:pPr>
              <w:pStyle w:val="TableTextCentered"/>
              <w:rPr>
                <w:rFonts w:cs="Times New Roman"/>
                <w:sz w:val="24"/>
                <w:szCs w:val="24"/>
              </w:rPr>
            </w:pPr>
            <w:r w:rsidRPr="00FC794C">
              <w:t>95 </w:t>
            </w:r>
          </w:p>
        </w:tc>
        <w:tc>
          <w:tcPr>
            <w:tcW w:w="1087" w:type="dxa"/>
            <w:hideMark/>
          </w:tcPr>
          <w:p w14:paraId="4132AAEB" w14:textId="77777777" w:rsidR="007203D3" w:rsidRPr="00FC794C" w:rsidRDefault="007203D3" w:rsidP="00E34AB9">
            <w:pPr>
              <w:pStyle w:val="TableTextCentered"/>
              <w:rPr>
                <w:rFonts w:cs="Times New Roman"/>
                <w:sz w:val="24"/>
                <w:szCs w:val="24"/>
              </w:rPr>
            </w:pPr>
            <w:r w:rsidRPr="00FC794C">
              <w:t>59.4 </w:t>
            </w:r>
          </w:p>
        </w:tc>
        <w:tc>
          <w:tcPr>
            <w:tcW w:w="1087" w:type="dxa"/>
            <w:hideMark/>
          </w:tcPr>
          <w:p w14:paraId="4FD3C1AD" w14:textId="77777777" w:rsidR="007203D3" w:rsidRPr="00FC794C" w:rsidRDefault="007203D3" w:rsidP="00E34AB9">
            <w:pPr>
              <w:pStyle w:val="TableTextCentered"/>
              <w:rPr>
                <w:rFonts w:cs="Times New Roman"/>
                <w:sz w:val="24"/>
                <w:szCs w:val="24"/>
              </w:rPr>
            </w:pPr>
            <w:r w:rsidRPr="00FC794C">
              <w:t>52.3 </w:t>
            </w:r>
          </w:p>
        </w:tc>
        <w:tc>
          <w:tcPr>
            <w:tcW w:w="1087" w:type="dxa"/>
            <w:hideMark/>
          </w:tcPr>
          <w:p w14:paraId="09B9EE8E" w14:textId="77777777" w:rsidR="007203D3" w:rsidRPr="00FC794C" w:rsidRDefault="007203D3" w:rsidP="00E34AB9">
            <w:pPr>
              <w:pStyle w:val="TableTextCentered"/>
              <w:rPr>
                <w:rFonts w:cs="Times New Roman"/>
                <w:sz w:val="24"/>
                <w:szCs w:val="24"/>
              </w:rPr>
            </w:pPr>
            <w:r w:rsidRPr="00FC794C">
              <w:t>49.5 </w:t>
            </w:r>
          </w:p>
        </w:tc>
        <w:tc>
          <w:tcPr>
            <w:tcW w:w="1108" w:type="dxa"/>
            <w:hideMark/>
          </w:tcPr>
          <w:p w14:paraId="3D0175DC" w14:textId="77777777" w:rsidR="007203D3" w:rsidRPr="00FC794C" w:rsidRDefault="007203D3" w:rsidP="00E34AB9">
            <w:pPr>
              <w:pStyle w:val="TableTextCentered"/>
              <w:rPr>
                <w:rFonts w:cs="Times New Roman"/>
                <w:sz w:val="24"/>
                <w:szCs w:val="24"/>
              </w:rPr>
            </w:pPr>
            <w:r w:rsidRPr="00FC794C">
              <w:t>-9.9 </w:t>
            </w:r>
          </w:p>
        </w:tc>
        <w:tc>
          <w:tcPr>
            <w:tcW w:w="1095" w:type="dxa"/>
            <w:hideMark/>
          </w:tcPr>
          <w:p w14:paraId="7C133C34" w14:textId="77777777" w:rsidR="007203D3" w:rsidRPr="00FC794C" w:rsidRDefault="007203D3" w:rsidP="00E34AB9">
            <w:pPr>
              <w:pStyle w:val="TableTextCentered"/>
              <w:rPr>
                <w:rFonts w:cs="Times New Roman"/>
                <w:sz w:val="24"/>
                <w:szCs w:val="24"/>
              </w:rPr>
            </w:pPr>
            <w:r w:rsidRPr="00FC794C">
              <w:t>49.0 </w:t>
            </w:r>
          </w:p>
        </w:tc>
      </w:tr>
      <w:tr w:rsidR="007203D3" w:rsidRPr="001913D9" w14:paraId="69F2C7B7" w14:textId="77777777" w:rsidTr="007203D3">
        <w:trPr>
          <w:cnfStyle w:val="000000100000" w:firstRow="0" w:lastRow="0" w:firstColumn="0" w:lastColumn="0" w:oddVBand="0" w:evenVBand="0" w:oddHBand="1" w:evenHBand="0" w:firstRowFirstColumn="0" w:firstRowLastColumn="0" w:lastRowFirstColumn="0" w:lastRowLastColumn="0"/>
        </w:trPr>
        <w:tc>
          <w:tcPr>
            <w:tcW w:w="2785" w:type="dxa"/>
            <w:hideMark/>
          </w:tcPr>
          <w:p w14:paraId="6ACCFDF6" w14:textId="31DCCC1F" w:rsidR="007203D3" w:rsidRPr="00E105B4" w:rsidRDefault="007203D3" w:rsidP="00E34AB9">
            <w:pPr>
              <w:pStyle w:val="TableText"/>
            </w:pPr>
            <w:r>
              <w:t>ELs and former ELs</w:t>
            </w:r>
          </w:p>
        </w:tc>
        <w:tc>
          <w:tcPr>
            <w:tcW w:w="1095" w:type="dxa"/>
            <w:hideMark/>
          </w:tcPr>
          <w:p w14:paraId="5537C43F" w14:textId="77777777" w:rsidR="007203D3" w:rsidRPr="00FC794C" w:rsidRDefault="007203D3" w:rsidP="00E34AB9">
            <w:pPr>
              <w:pStyle w:val="TableTextCentered"/>
              <w:rPr>
                <w:rFonts w:cs="Times New Roman"/>
                <w:sz w:val="24"/>
                <w:szCs w:val="24"/>
              </w:rPr>
            </w:pPr>
            <w:r w:rsidRPr="00FC794C">
              <w:t>5 </w:t>
            </w:r>
          </w:p>
        </w:tc>
        <w:tc>
          <w:tcPr>
            <w:tcW w:w="1087" w:type="dxa"/>
            <w:hideMark/>
          </w:tcPr>
          <w:p w14:paraId="577084B8" w14:textId="7D8D24BD" w:rsidR="007203D3" w:rsidRPr="00FC794C" w:rsidRDefault="00E62941" w:rsidP="00E34AB9">
            <w:pPr>
              <w:pStyle w:val="TableTextCentered"/>
              <w:rPr>
                <w:rFonts w:cs="Times New Roman"/>
                <w:sz w:val="24"/>
                <w:szCs w:val="24"/>
              </w:rPr>
            </w:pPr>
            <w:r>
              <w:t>NA</w:t>
            </w:r>
          </w:p>
        </w:tc>
        <w:tc>
          <w:tcPr>
            <w:tcW w:w="1087" w:type="dxa"/>
            <w:hideMark/>
          </w:tcPr>
          <w:p w14:paraId="12A06CE6" w14:textId="3E91204E" w:rsidR="007203D3" w:rsidRPr="00FC794C" w:rsidRDefault="00E62941" w:rsidP="00E34AB9">
            <w:pPr>
              <w:pStyle w:val="TableTextCentered"/>
              <w:rPr>
                <w:rFonts w:cs="Times New Roman"/>
                <w:sz w:val="24"/>
                <w:szCs w:val="24"/>
              </w:rPr>
            </w:pPr>
            <w:r>
              <w:t>NA</w:t>
            </w:r>
          </w:p>
        </w:tc>
        <w:tc>
          <w:tcPr>
            <w:tcW w:w="1087" w:type="dxa"/>
            <w:hideMark/>
          </w:tcPr>
          <w:p w14:paraId="2F7E762B" w14:textId="3D116640" w:rsidR="007203D3" w:rsidRPr="00FC794C" w:rsidRDefault="00E62941" w:rsidP="00E34AB9">
            <w:pPr>
              <w:pStyle w:val="TableTextCentered"/>
              <w:rPr>
                <w:rFonts w:cs="Times New Roman"/>
                <w:sz w:val="24"/>
                <w:szCs w:val="24"/>
              </w:rPr>
            </w:pPr>
            <w:r>
              <w:t>NA</w:t>
            </w:r>
          </w:p>
        </w:tc>
        <w:tc>
          <w:tcPr>
            <w:tcW w:w="1108" w:type="dxa"/>
            <w:hideMark/>
          </w:tcPr>
          <w:p w14:paraId="21881575" w14:textId="2D2DB8EF" w:rsidR="007203D3" w:rsidRPr="00FC794C" w:rsidRDefault="00E62941" w:rsidP="00E34AB9">
            <w:pPr>
              <w:pStyle w:val="TableTextCentered"/>
              <w:rPr>
                <w:rFonts w:cs="Times New Roman"/>
                <w:sz w:val="24"/>
                <w:szCs w:val="24"/>
              </w:rPr>
            </w:pPr>
            <w:r>
              <w:t>NA</w:t>
            </w:r>
          </w:p>
        </w:tc>
        <w:tc>
          <w:tcPr>
            <w:tcW w:w="1095" w:type="dxa"/>
            <w:hideMark/>
          </w:tcPr>
          <w:p w14:paraId="7CABE811" w14:textId="77777777" w:rsidR="007203D3" w:rsidRPr="00FC794C" w:rsidRDefault="007203D3" w:rsidP="00E34AB9">
            <w:pPr>
              <w:pStyle w:val="TableTextCentered"/>
              <w:rPr>
                <w:rFonts w:cs="Times New Roman"/>
                <w:sz w:val="24"/>
                <w:szCs w:val="24"/>
              </w:rPr>
            </w:pPr>
            <w:r w:rsidRPr="00FC794C">
              <w:t>28.1 </w:t>
            </w:r>
          </w:p>
        </w:tc>
      </w:tr>
      <w:tr w:rsidR="00644F68" w:rsidRPr="001913D9" w14:paraId="7A3597D2" w14:textId="77777777" w:rsidTr="00D0127F">
        <w:tc>
          <w:tcPr>
            <w:tcW w:w="2785" w:type="dxa"/>
          </w:tcPr>
          <w:p w14:paraId="27AFD489" w14:textId="7D9F0706" w:rsidR="00644F68" w:rsidRDefault="00644F68" w:rsidP="00644F68">
            <w:pPr>
              <w:pStyle w:val="TableText"/>
            </w:pPr>
            <w:r>
              <w:rPr>
                <w:rStyle w:val="normaltextrun"/>
                <w:rFonts w:eastAsia="Calibri" w:cs="Calibri"/>
                <w:szCs w:val="20"/>
              </w:rPr>
              <w:t>Students with disabilities</w:t>
            </w:r>
          </w:p>
        </w:tc>
        <w:tc>
          <w:tcPr>
            <w:tcW w:w="1095" w:type="dxa"/>
          </w:tcPr>
          <w:p w14:paraId="1F795221" w14:textId="79F29356" w:rsidR="00644F68" w:rsidRPr="00644F68" w:rsidRDefault="00644F68" w:rsidP="00644F68">
            <w:pPr>
              <w:pStyle w:val="TableTextCentered"/>
            </w:pPr>
            <w:r w:rsidRPr="00644F68">
              <w:rPr>
                <w:rStyle w:val="normaltextrun"/>
                <w:rFonts w:cs="Calibri"/>
                <w:szCs w:val="20"/>
              </w:rPr>
              <w:t>57</w:t>
            </w:r>
            <w:r w:rsidRPr="00644F68">
              <w:rPr>
                <w:rStyle w:val="eop"/>
                <w:rFonts w:cs="Calibri"/>
                <w:szCs w:val="20"/>
              </w:rPr>
              <w:t> </w:t>
            </w:r>
          </w:p>
        </w:tc>
        <w:tc>
          <w:tcPr>
            <w:tcW w:w="1087" w:type="dxa"/>
          </w:tcPr>
          <w:p w14:paraId="0C5084F9" w14:textId="6A0B3D2E" w:rsidR="00644F68" w:rsidRPr="00644F68" w:rsidRDefault="00644F68" w:rsidP="00644F68">
            <w:pPr>
              <w:pStyle w:val="TableTextCentered"/>
            </w:pPr>
            <w:r w:rsidRPr="00644F68">
              <w:rPr>
                <w:rStyle w:val="normaltextrun"/>
                <w:rFonts w:cs="Calibri"/>
                <w:szCs w:val="20"/>
              </w:rPr>
              <w:t>13.0</w:t>
            </w:r>
            <w:r w:rsidRPr="00644F68">
              <w:rPr>
                <w:rStyle w:val="eop"/>
                <w:rFonts w:cs="Calibri"/>
                <w:szCs w:val="20"/>
              </w:rPr>
              <w:t> </w:t>
            </w:r>
          </w:p>
        </w:tc>
        <w:tc>
          <w:tcPr>
            <w:tcW w:w="1087" w:type="dxa"/>
          </w:tcPr>
          <w:p w14:paraId="0809F4CA" w14:textId="4C370020" w:rsidR="00644F68" w:rsidRPr="00644F68" w:rsidRDefault="00644F68" w:rsidP="00644F68">
            <w:pPr>
              <w:pStyle w:val="TableTextCentered"/>
            </w:pPr>
            <w:r w:rsidRPr="00644F68">
              <w:rPr>
                <w:rStyle w:val="normaltextrun"/>
                <w:rFonts w:cs="Calibri"/>
                <w:szCs w:val="20"/>
              </w:rPr>
              <w:t>19.2</w:t>
            </w:r>
            <w:r w:rsidRPr="00644F68">
              <w:rPr>
                <w:rStyle w:val="eop"/>
                <w:rFonts w:cs="Calibri"/>
                <w:szCs w:val="20"/>
              </w:rPr>
              <w:t> </w:t>
            </w:r>
          </w:p>
        </w:tc>
        <w:tc>
          <w:tcPr>
            <w:tcW w:w="1087" w:type="dxa"/>
          </w:tcPr>
          <w:p w14:paraId="0100A2EF" w14:textId="750CB379" w:rsidR="00644F68" w:rsidRPr="00644F68" w:rsidRDefault="00644F68" w:rsidP="00644F68">
            <w:pPr>
              <w:pStyle w:val="TableTextCentered"/>
            </w:pPr>
            <w:r w:rsidRPr="00644F68">
              <w:rPr>
                <w:rStyle w:val="normaltextrun"/>
                <w:rFonts w:cs="Calibri"/>
                <w:szCs w:val="20"/>
              </w:rPr>
              <w:t>17.5</w:t>
            </w:r>
            <w:r w:rsidRPr="00644F68">
              <w:rPr>
                <w:rStyle w:val="eop"/>
                <w:rFonts w:cs="Calibri"/>
                <w:szCs w:val="20"/>
              </w:rPr>
              <w:t> </w:t>
            </w:r>
          </w:p>
        </w:tc>
        <w:tc>
          <w:tcPr>
            <w:tcW w:w="1108" w:type="dxa"/>
            <w:vAlign w:val="bottom"/>
          </w:tcPr>
          <w:p w14:paraId="10774B1F" w14:textId="034E1FB9" w:rsidR="00644F68" w:rsidRPr="00644F68" w:rsidRDefault="00644F68" w:rsidP="00644F68">
            <w:pPr>
              <w:pStyle w:val="TableTextCentered"/>
            </w:pPr>
            <w:r w:rsidRPr="00644F68">
              <w:rPr>
                <w:rStyle w:val="normaltextrun"/>
                <w:rFonts w:cs="Calibri"/>
                <w:szCs w:val="20"/>
              </w:rPr>
              <w:t>4.5</w:t>
            </w:r>
            <w:r w:rsidRPr="00644F68">
              <w:rPr>
                <w:rStyle w:val="eop"/>
                <w:rFonts w:cs="Calibri"/>
                <w:szCs w:val="20"/>
              </w:rPr>
              <w:t> </w:t>
            </w:r>
          </w:p>
        </w:tc>
        <w:tc>
          <w:tcPr>
            <w:tcW w:w="1095" w:type="dxa"/>
          </w:tcPr>
          <w:p w14:paraId="4B89A2C1" w14:textId="6723ABEF" w:rsidR="00644F68" w:rsidRPr="00644F68" w:rsidRDefault="00644F68" w:rsidP="00644F68">
            <w:pPr>
              <w:pStyle w:val="TableTextCentered"/>
            </w:pPr>
            <w:r w:rsidRPr="00644F68">
              <w:rPr>
                <w:rStyle w:val="normaltextrun"/>
                <w:rFonts w:cs="Calibri"/>
                <w:szCs w:val="20"/>
              </w:rPr>
              <w:t>33.1</w:t>
            </w:r>
            <w:r w:rsidRPr="00644F68">
              <w:rPr>
                <w:rStyle w:val="eop"/>
                <w:rFonts w:cs="Calibri"/>
                <w:szCs w:val="20"/>
              </w:rPr>
              <w:t> </w:t>
            </w:r>
          </w:p>
        </w:tc>
      </w:tr>
    </w:tbl>
    <w:p w14:paraId="42F68352" w14:textId="5931C241" w:rsidR="00C33A19" w:rsidRPr="00172CC9" w:rsidRDefault="00C33A19" w:rsidP="00E105B4">
      <w:pPr>
        <w:rPr>
          <w:color w:val="000000" w:themeColor="text1"/>
        </w:rPr>
      </w:pPr>
    </w:p>
    <w:sectPr w:rsidR="00C33A19" w:rsidRPr="00172CC9" w:rsidSect="00861BFC">
      <w:headerReference w:type="default" r:id="rId55"/>
      <w:footerReference w:type="default" r:id="rId56"/>
      <w:footerReference w:type="first" r:id="rId5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33560" w14:textId="77777777" w:rsidR="00C85818" w:rsidRDefault="00C85818" w:rsidP="00B93273">
      <w:pPr>
        <w:spacing w:line="240" w:lineRule="auto"/>
      </w:pPr>
      <w:r>
        <w:separator/>
      </w:r>
    </w:p>
  </w:endnote>
  <w:endnote w:type="continuationSeparator" w:id="0">
    <w:p w14:paraId="53DAA126" w14:textId="77777777" w:rsidR="00C85818" w:rsidRDefault="00C85818" w:rsidP="00B93273">
      <w:pPr>
        <w:spacing w:line="240" w:lineRule="auto"/>
      </w:pPr>
      <w:r>
        <w:continuationSeparator/>
      </w:r>
    </w:p>
  </w:endnote>
  <w:endnote w:type="continuationNotice" w:id="1">
    <w:p w14:paraId="13D7E7C6" w14:textId="77777777" w:rsidR="00C85818" w:rsidRDefault="00C8581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altName w:val="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00F86A95" w:rsidRPr="0055077E" w:rsidRDefault="00F86A95" w:rsidP="004D7F03">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00F86A95" w:rsidRDefault="00F86A95" w:rsidP="004D7F03">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022D7B96" w:rsidR="00F86A95" w:rsidRPr="004668E7" w:rsidRDefault="00F86A95" w:rsidP="00E315A4">
    <w:pPr>
      <w:pStyle w:val="Footer"/>
    </w:pPr>
    <w:r w:rsidRPr="0088674D">
      <w:rPr>
        <w:rStyle w:val="FranklinGothicDemi"/>
        <w:color w:val="1F4E79" w:themeColor="accent1" w:themeShade="80"/>
      </w:rPr>
      <w:t xml:space="preserve">Tewksbury Public Schools </w:t>
    </w:r>
    <w:r>
      <w:ptab w:relativeTo="margin" w:alignment="right" w:leader="none"/>
    </w:r>
    <w:r w:rsidRPr="0055077E">
      <w:t xml:space="preserve"> Comprehensive District Review Report</w:t>
    </w:r>
    <w:r>
      <w:t xml:space="preserve"> </w:t>
    </w:r>
    <w:r w:rsidRPr="0088674D">
      <w:rPr>
        <w:color w:val="1F4E79" w:themeColor="accent1" w:themeShade="80"/>
      </w:rPr>
      <w:t xml:space="preserve">■ </w:t>
    </w:r>
    <w:r w:rsidRPr="0088674D">
      <w:rPr>
        <w:rStyle w:val="FranklinGothicDemi"/>
        <w:color w:val="1F4E79" w:themeColor="accent1" w:themeShade="80"/>
      </w:rPr>
      <w:t xml:space="preserve">page </w:t>
    </w:r>
    <w:r w:rsidRPr="0088674D">
      <w:rPr>
        <w:rStyle w:val="FranklinGothicDemi"/>
        <w:color w:val="1F4E79" w:themeColor="accent1" w:themeShade="80"/>
      </w:rPr>
      <w:fldChar w:fldCharType="begin"/>
    </w:r>
    <w:r w:rsidRPr="0088674D">
      <w:rPr>
        <w:rStyle w:val="FranklinGothicDemi"/>
        <w:color w:val="1F4E79" w:themeColor="accent1" w:themeShade="80"/>
      </w:rPr>
      <w:instrText xml:space="preserve"> PAGE   \* MERGEFORMAT </w:instrText>
    </w:r>
    <w:r w:rsidRPr="0088674D">
      <w:rPr>
        <w:rStyle w:val="FranklinGothicDemi"/>
        <w:color w:val="1F4E79" w:themeColor="accent1" w:themeShade="80"/>
      </w:rPr>
      <w:fldChar w:fldCharType="separate"/>
    </w:r>
    <w:r w:rsidR="008A0CAF" w:rsidRPr="0088674D">
      <w:rPr>
        <w:rStyle w:val="FranklinGothicDemi"/>
        <w:noProof/>
        <w:color w:val="1F4E79" w:themeColor="accent1" w:themeShade="80"/>
      </w:rPr>
      <w:t>21</w:t>
    </w:r>
    <w:r w:rsidRPr="0088674D">
      <w:rPr>
        <w:rStyle w:val="FranklinGothicDemi"/>
        <w:noProof/>
        <w:color w:val="1F4E79" w:themeColor="accent1" w:themeShade="8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F86A95" w:rsidRPr="006750C1" w14:paraId="0FE0BEC9" w14:textId="77777777" w:rsidTr="00D84CF0">
      <w:tc>
        <w:tcPr>
          <w:tcW w:w="3405" w:type="dxa"/>
        </w:tcPr>
        <w:p w14:paraId="7D8BB104" w14:textId="6911F537" w:rsidR="00F86A95" w:rsidRPr="006750C1" w:rsidRDefault="00F86A95" w:rsidP="00D84CF0">
          <w:pPr>
            <w:pStyle w:val="Header"/>
            <w:ind w:left="-115"/>
            <w:rPr>
              <w:rFonts w:ascii="Franklin Gothic Book" w:eastAsia="Calibri" w:hAnsi="Franklin Gothic Book" w:cs="Arial"/>
            </w:rPr>
          </w:pPr>
        </w:p>
      </w:tc>
      <w:tc>
        <w:tcPr>
          <w:tcW w:w="3405" w:type="dxa"/>
        </w:tcPr>
        <w:p w14:paraId="19F88C15" w14:textId="57B18B69" w:rsidR="00F86A95" w:rsidRPr="006750C1" w:rsidRDefault="00F86A95" w:rsidP="00D84CF0">
          <w:pPr>
            <w:pStyle w:val="Header"/>
            <w:jc w:val="center"/>
            <w:rPr>
              <w:rFonts w:ascii="Franklin Gothic Book" w:eastAsia="Calibri" w:hAnsi="Franklin Gothic Book" w:cs="Arial"/>
            </w:rPr>
          </w:pPr>
        </w:p>
      </w:tc>
      <w:tc>
        <w:tcPr>
          <w:tcW w:w="3405" w:type="dxa"/>
        </w:tcPr>
        <w:p w14:paraId="7199C7CD" w14:textId="3498740B" w:rsidR="00F86A95" w:rsidRPr="006750C1" w:rsidRDefault="00F86A95" w:rsidP="00D84CF0">
          <w:pPr>
            <w:pStyle w:val="Header"/>
            <w:ind w:right="-115"/>
            <w:jc w:val="right"/>
            <w:rPr>
              <w:rFonts w:ascii="Franklin Gothic Book" w:eastAsia="Calibri" w:hAnsi="Franklin Gothic Book" w:cs="Arial"/>
            </w:rPr>
          </w:pPr>
        </w:p>
      </w:tc>
    </w:tr>
  </w:tbl>
  <w:p w14:paraId="5FBC8903" w14:textId="10DFD94B" w:rsidR="00F86A95" w:rsidRDefault="00F86A95" w:rsidP="004D7F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30649947" w:rsidR="00F86A95" w:rsidRPr="004668E7" w:rsidRDefault="00F86A95" w:rsidP="00E315A4">
    <w:pPr>
      <w:pStyle w:val="Footer"/>
    </w:pPr>
    <w:r w:rsidRPr="0088674D">
      <w:rPr>
        <w:rStyle w:val="FranklinGothicDemi"/>
        <w:color w:val="1F4E79" w:themeColor="accent1" w:themeShade="80"/>
      </w:rPr>
      <w:t xml:space="preserve">Tewksbury Public Schools </w:t>
    </w:r>
    <w:r>
      <w:ptab w:relativeTo="margin" w:alignment="right" w:leader="none"/>
    </w:r>
    <w:r w:rsidRPr="0055077E">
      <w:t xml:space="preserve"> Comprehensive District Review Report</w:t>
    </w:r>
    <w:r>
      <w:t xml:space="preserve"> </w:t>
    </w:r>
    <w:r w:rsidRPr="0088674D">
      <w:rPr>
        <w:color w:val="1F4E79" w:themeColor="accent1" w:themeShade="80"/>
      </w:rPr>
      <w:t xml:space="preserve">■ </w:t>
    </w:r>
    <w:r w:rsidRPr="0088674D">
      <w:rPr>
        <w:rStyle w:val="FranklinGothicDemi"/>
        <w:color w:val="1F4E79" w:themeColor="accent1" w:themeShade="80"/>
      </w:rPr>
      <w:t>page A-</w:t>
    </w:r>
    <w:r w:rsidRPr="0088674D">
      <w:rPr>
        <w:rStyle w:val="FranklinGothicDemi"/>
        <w:color w:val="1F4E79" w:themeColor="accent1" w:themeShade="80"/>
      </w:rPr>
      <w:fldChar w:fldCharType="begin"/>
    </w:r>
    <w:r w:rsidRPr="0088674D">
      <w:rPr>
        <w:rStyle w:val="FranklinGothicDemi"/>
        <w:color w:val="1F4E79" w:themeColor="accent1" w:themeShade="80"/>
      </w:rPr>
      <w:instrText xml:space="preserve"> PAGE   \* MERGEFORMAT </w:instrText>
    </w:r>
    <w:r w:rsidRPr="0088674D">
      <w:rPr>
        <w:rStyle w:val="FranklinGothicDemi"/>
        <w:color w:val="1F4E79" w:themeColor="accent1" w:themeShade="80"/>
      </w:rPr>
      <w:fldChar w:fldCharType="separate"/>
    </w:r>
    <w:r w:rsidR="008A0CAF" w:rsidRPr="0088674D">
      <w:rPr>
        <w:rStyle w:val="FranklinGothicDemi"/>
        <w:noProof/>
        <w:color w:val="1F4E79" w:themeColor="accent1" w:themeShade="80"/>
      </w:rPr>
      <w:t>1</w:t>
    </w:r>
    <w:r w:rsidRPr="0088674D">
      <w:rPr>
        <w:rStyle w:val="FranklinGothicDemi"/>
        <w:noProof/>
        <w:color w:val="1F4E79" w:themeColor="accent1" w:themeShade="8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126BBC89" w:rsidR="00F86A95" w:rsidRPr="004668E7" w:rsidRDefault="00F86A95" w:rsidP="00E315A4">
    <w:pPr>
      <w:pStyle w:val="Footer"/>
    </w:pPr>
    <w:r w:rsidRPr="0088674D">
      <w:rPr>
        <w:rStyle w:val="FranklinGothicDemi"/>
        <w:color w:val="1F4E79" w:themeColor="accent1" w:themeShade="80"/>
      </w:rPr>
      <w:t xml:space="preserve">Tewksbury Public Schools </w:t>
    </w:r>
    <w:r>
      <w:ptab w:relativeTo="margin" w:alignment="right" w:leader="none"/>
    </w:r>
    <w:r w:rsidRPr="0055077E">
      <w:t xml:space="preserve"> Comprehensive District Review Report</w:t>
    </w:r>
    <w:r>
      <w:t xml:space="preserve"> </w:t>
    </w:r>
    <w:r w:rsidRPr="0088674D">
      <w:rPr>
        <w:color w:val="1F4E79" w:themeColor="accent1" w:themeShade="80"/>
      </w:rPr>
      <w:t xml:space="preserve">■ </w:t>
    </w:r>
    <w:r w:rsidRPr="0088674D">
      <w:rPr>
        <w:rStyle w:val="FranklinGothicDemi"/>
        <w:color w:val="1F4E79" w:themeColor="accent1" w:themeShade="80"/>
      </w:rPr>
      <w:t>page B-</w:t>
    </w:r>
    <w:r w:rsidRPr="0088674D">
      <w:rPr>
        <w:rStyle w:val="FranklinGothicDemi"/>
        <w:color w:val="1F4E79" w:themeColor="accent1" w:themeShade="80"/>
      </w:rPr>
      <w:fldChar w:fldCharType="begin"/>
    </w:r>
    <w:r w:rsidRPr="0088674D">
      <w:rPr>
        <w:rStyle w:val="FranklinGothicDemi"/>
        <w:color w:val="1F4E79" w:themeColor="accent1" w:themeShade="80"/>
      </w:rPr>
      <w:instrText xml:space="preserve"> PAGE   \* MERGEFORMAT </w:instrText>
    </w:r>
    <w:r w:rsidRPr="0088674D">
      <w:rPr>
        <w:rStyle w:val="FranklinGothicDemi"/>
        <w:color w:val="1F4E79" w:themeColor="accent1" w:themeShade="80"/>
      </w:rPr>
      <w:fldChar w:fldCharType="separate"/>
    </w:r>
    <w:r w:rsidR="008A0CAF" w:rsidRPr="0088674D">
      <w:rPr>
        <w:rStyle w:val="FranklinGothicDemi"/>
        <w:noProof/>
        <w:color w:val="1F4E79" w:themeColor="accent1" w:themeShade="80"/>
      </w:rPr>
      <w:t>4</w:t>
    </w:r>
    <w:r w:rsidRPr="0088674D">
      <w:rPr>
        <w:rStyle w:val="FranklinGothicDemi"/>
        <w:noProof/>
        <w:color w:val="1F4E79" w:themeColor="accent1" w:themeShade="8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0C26" w14:textId="142ACC9E" w:rsidR="00F86A95" w:rsidRPr="004668E7" w:rsidRDefault="00F86A95" w:rsidP="00E315A4">
    <w:pPr>
      <w:pStyle w:val="Footer"/>
    </w:pPr>
    <w:r w:rsidRPr="0088674D">
      <w:rPr>
        <w:rStyle w:val="FranklinGothicDemi"/>
        <w:color w:val="1F4E79" w:themeColor="accent1" w:themeShade="80"/>
      </w:rPr>
      <w:t xml:space="preserve">Tewksbury Public Schools </w:t>
    </w:r>
    <w:r>
      <w:ptab w:relativeTo="margin" w:alignment="right" w:leader="none"/>
    </w:r>
    <w:r w:rsidRPr="0055077E">
      <w:t xml:space="preserve"> Comprehensive District Review Report</w:t>
    </w:r>
    <w:r>
      <w:t xml:space="preserve"> </w:t>
    </w:r>
    <w:r w:rsidRPr="0088674D">
      <w:rPr>
        <w:color w:val="1F4E79" w:themeColor="accent1" w:themeShade="80"/>
      </w:rPr>
      <w:t xml:space="preserve">■ </w:t>
    </w:r>
    <w:r w:rsidRPr="0088674D">
      <w:rPr>
        <w:rStyle w:val="FranklinGothicDemi"/>
        <w:color w:val="1F4E79" w:themeColor="accent1" w:themeShade="80"/>
      </w:rPr>
      <w:t>page C-</w:t>
    </w:r>
    <w:r w:rsidRPr="0088674D">
      <w:rPr>
        <w:rStyle w:val="FranklinGothicDemi"/>
        <w:color w:val="1F4E79" w:themeColor="accent1" w:themeShade="80"/>
      </w:rPr>
      <w:fldChar w:fldCharType="begin"/>
    </w:r>
    <w:r w:rsidRPr="0088674D">
      <w:rPr>
        <w:rStyle w:val="FranklinGothicDemi"/>
        <w:color w:val="1F4E79" w:themeColor="accent1" w:themeShade="80"/>
      </w:rPr>
      <w:instrText xml:space="preserve"> PAGE   \* MERGEFORMAT </w:instrText>
    </w:r>
    <w:r w:rsidRPr="0088674D">
      <w:rPr>
        <w:rStyle w:val="FranklinGothicDemi"/>
        <w:color w:val="1F4E79" w:themeColor="accent1" w:themeShade="80"/>
      </w:rPr>
      <w:fldChar w:fldCharType="separate"/>
    </w:r>
    <w:r w:rsidR="008A0CAF" w:rsidRPr="0088674D">
      <w:rPr>
        <w:rStyle w:val="FranklinGothicDemi"/>
        <w:noProof/>
        <w:color w:val="1F4E79" w:themeColor="accent1" w:themeShade="80"/>
      </w:rPr>
      <w:t>1</w:t>
    </w:r>
    <w:r w:rsidRPr="0088674D">
      <w:rPr>
        <w:rStyle w:val="FranklinGothicDemi"/>
        <w:noProof/>
        <w:color w:val="1F4E79" w:themeColor="accent1" w:themeShade="8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B30A0" w14:textId="77777777" w:rsidR="00F86A95" w:rsidRPr="00F31A73" w:rsidRDefault="00F86A95" w:rsidP="00D0127F">
    <w:pPr>
      <w:pStyle w:val="Footer"/>
      <w:pBdr>
        <w:top w:val="none" w:sz="0" w:space="0" w:color="auto"/>
      </w:pBd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6A6F6" w14:textId="77777777" w:rsidR="00F86A95" w:rsidRPr="002541BB" w:rsidRDefault="00F86A95" w:rsidP="00D0127F"/>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1718" w14:textId="548507AD" w:rsidR="00F86A95" w:rsidRPr="005C53D8" w:rsidRDefault="00F86A95" w:rsidP="0053587D">
    <w:pPr>
      <w:pStyle w:val="Footer"/>
      <w:spacing w:before="120"/>
    </w:pPr>
    <w:r w:rsidRPr="001B653F">
      <w:t xml:space="preserve">Tewksbury </w:t>
    </w:r>
    <w:r>
      <w:t>Public Schools</w:t>
    </w:r>
    <w:r w:rsidRPr="005C53D8">
      <w:ptab w:relativeTo="margin" w:alignment="right" w:leader="none"/>
    </w:r>
    <w:r>
      <w:t>District Instructional Observation Report</w:t>
    </w:r>
    <w:r w:rsidRPr="005C53D8">
      <w:t>—</w:t>
    </w:r>
    <w:r w:rsidRPr="005C53D8">
      <w:fldChar w:fldCharType="begin"/>
    </w:r>
    <w:r w:rsidRPr="005C53D8">
      <w:instrText xml:space="preserve"> PAGE </w:instrText>
    </w:r>
    <w:r w:rsidRPr="005C53D8">
      <w:fldChar w:fldCharType="separate"/>
    </w:r>
    <w:r w:rsidR="008A0CAF">
      <w:rPr>
        <w:noProof/>
      </w:rPr>
      <w:t>20</w:t>
    </w:r>
    <w:r w:rsidRPr="005C53D8">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F86A95" w:rsidRPr="006750C1" w14:paraId="1AC77460" w14:textId="77777777" w:rsidTr="00D84CF0">
      <w:tc>
        <w:tcPr>
          <w:tcW w:w="3120" w:type="dxa"/>
        </w:tcPr>
        <w:p w14:paraId="74F22D44" w14:textId="5BEA7E6C" w:rsidR="00F86A95" w:rsidRPr="006750C1" w:rsidRDefault="00F86A95" w:rsidP="00D84CF0">
          <w:pPr>
            <w:pStyle w:val="Header"/>
            <w:ind w:left="-115"/>
            <w:rPr>
              <w:rFonts w:ascii="Franklin Gothic Book" w:eastAsia="Calibri" w:hAnsi="Franklin Gothic Book" w:cs="Arial"/>
            </w:rPr>
          </w:pPr>
        </w:p>
      </w:tc>
      <w:tc>
        <w:tcPr>
          <w:tcW w:w="3120" w:type="dxa"/>
        </w:tcPr>
        <w:p w14:paraId="7F5760D1" w14:textId="24055E2F" w:rsidR="00F86A95" w:rsidRPr="006750C1" w:rsidRDefault="00F86A95" w:rsidP="00D84CF0">
          <w:pPr>
            <w:pStyle w:val="Header"/>
            <w:jc w:val="center"/>
            <w:rPr>
              <w:rFonts w:ascii="Franklin Gothic Book" w:eastAsia="Calibri" w:hAnsi="Franklin Gothic Book" w:cs="Arial"/>
            </w:rPr>
          </w:pPr>
        </w:p>
      </w:tc>
      <w:tc>
        <w:tcPr>
          <w:tcW w:w="3120" w:type="dxa"/>
        </w:tcPr>
        <w:p w14:paraId="152CD5AD" w14:textId="0C9A82FE" w:rsidR="00F86A95" w:rsidRPr="006750C1" w:rsidRDefault="00F86A95" w:rsidP="00D84CF0">
          <w:pPr>
            <w:pStyle w:val="Header"/>
            <w:ind w:right="-115"/>
            <w:jc w:val="right"/>
            <w:rPr>
              <w:rFonts w:ascii="Franklin Gothic Book" w:eastAsia="Calibri" w:hAnsi="Franklin Gothic Book" w:cs="Arial"/>
            </w:rPr>
          </w:pPr>
        </w:p>
      </w:tc>
    </w:tr>
  </w:tbl>
  <w:p w14:paraId="609CDA2B" w14:textId="2658E67F" w:rsidR="00F86A95" w:rsidRDefault="00F86A95" w:rsidP="004D7F0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03233" w14:textId="4A156F94" w:rsidR="00F86A95" w:rsidRPr="004668E7" w:rsidRDefault="00F86A95" w:rsidP="002E7525">
    <w:pPr>
      <w:pStyle w:val="Footer"/>
    </w:pPr>
    <w:r w:rsidRPr="0088674D">
      <w:rPr>
        <w:rStyle w:val="FranklinGothicDemi"/>
        <w:color w:val="1F4E79" w:themeColor="accent1" w:themeShade="80"/>
      </w:rPr>
      <w:t xml:space="preserve">Tewksbury Public Schools </w:t>
    </w:r>
    <w:r>
      <w:ptab w:relativeTo="margin" w:alignment="right" w:leader="none"/>
    </w:r>
    <w:r w:rsidRPr="0055077E">
      <w:t xml:space="preserve"> Comprehensive District Review Report</w:t>
    </w:r>
    <w:r>
      <w:t xml:space="preserve"> </w:t>
    </w:r>
    <w:r w:rsidRPr="0088674D">
      <w:rPr>
        <w:color w:val="1F4E79" w:themeColor="accent1" w:themeShade="80"/>
      </w:rPr>
      <w:t xml:space="preserve">■ </w:t>
    </w:r>
    <w:r w:rsidRPr="0088674D">
      <w:rPr>
        <w:rStyle w:val="FranklinGothicDemi"/>
        <w:color w:val="1F4E79" w:themeColor="accent1" w:themeShade="80"/>
      </w:rPr>
      <w:t>page D-</w:t>
    </w:r>
    <w:r w:rsidRPr="0088674D">
      <w:rPr>
        <w:rStyle w:val="FranklinGothicDemi"/>
        <w:color w:val="1F4E79" w:themeColor="accent1" w:themeShade="80"/>
      </w:rPr>
      <w:fldChar w:fldCharType="begin"/>
    </w:r>
    <w:r w:rsidRPr="0088674D">
      <w:rPr>
        <w:rStyle w:val="FranklinGothicDemi"/>
        <w:color w:val="1F4E79" w:themeColor="accent1" w:themeShade="80"/>
      </w:rPr>
      <w:instrText xml:space="preserve"> PAGE   \* MERGEFORMAT </w:instrText>
    </w:r>
    <w:r w:rsidRPr="0088674D">
      <w:rPr>
        <w:rStyle w:val="FranklinGothicDemi"/>
        <w:color w:val="1F4E79" w:themeColor="accent1" w:themeShade="80"/>
      </w:rPr>
      <w:fldChar w:fldCharType="separate"/>
    </w:r>
    <w:r w:rsidR="008A0CAF" w:rsidRPr="0088674D">
      <w:rPr>
        <w:rStyle w:val="FranklinGothicDemi"/>
        <w:noProof/>
        <w:color w:val="1F4E79" w:themeColor="accent1" w:themeShade="80"/>
      </w:rPr>
      <w:t>2</w:t>
    </w:r>
    <w:r w:rsidRPr="0088674D">
      <w:rPr>
        <w:rStyle w:val="FranklinGothicDemi"/>
        <w:noProof/>
        <w:color w:val="1F4E79" w:themeColor="accent1" w:themeShade="8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F86A95" w:rsidRPr="006750C1" w14:paraId="229C4074" w14:textId="77777777" w:rsidTr="00D84CF0">
      <w:tc>
        <w:tcPr>
          <w:tcW w:w="3120" w:type="dxa"/>
        </w:tcPr>
        <w:p w14:paraId="5C33A581" w14:textId="37D72293" w:rsidR="00F86A95" w:rsidRPr="006750C1" w:rsidRDefault="00F86A95" w:rsidP="00D84CF0">
          <w:pPr>
            <w:pStyle w:val="Header"/>
            <w:ind w:left="-115"/>
            <w:rPr>
              <w:rFonts w:ascii="Franklin Gothic Book" w:eastAsia="Calibri" w:hAnsi="Franklin Gothic Book" w:cs="Arial"/>
            </w:rPr>
          </w:pPr>
        </w:p>
      </w:tc>
      <w:tc>
        <w:tcPr>
          <w:tcW w:w="3120" w:type="dxa"/>
        </w:tcPr>
        <w:p w14:paraId="5FBAE6DD" w14:textId="1B462986" w:rsidR="00F86A95" w:rsidRPr="006750C1" w:rsidRDefault="00F86A95" w:rsidP="00D84CF0">
          <w:pPr>
            <w:pStyle w:val="Header"/>
            <w:jc w:val="center"/>
            <w:rPr>
              <w:rFonts w:ascii="Franklin Gothic Book" w:eastAsia="Calibri" w:hAnsi="Franklin Gothic Book" w:cs="Arial"/>
            </w:rPr>
          </w:pPr>
        </w:p>
      </w:tc>
      <w:tc>
        <w:tcPr>
          <w:tcW w:w="3120" w:type="dxa"/>
        </w:tcPr>
        <w:p w14:paraId="0576FAF3" w14:textId="3701CAAB" w:rsidR="00F86A95" w:rsidRPr="006750C1" w:rsidRDefault="00F86A95" w:rsidP="00D84CF0">
          <w:pPr>
            <w:pStyle w:val="Header"/>
            <w:ind w:right="-115"/>
            <w:jc w:val="right"/>
            <w:rPr>
              <w:rFonts w:ascii="Franklin Gothic Book" w:eastAsia="Calibri" w:hAnsi="Franklin Gothic Book" w:cs="Arial"/>
            </w:rPr>
          </w:pPr>
        </w:p>
      </w:tc>
    </w:tr>
  </w:tbl>
  <w:p w14:paraId="29E94FFC" w14:textId="37292FFC" w:rsidR="00F86A95" w:rsidRDefault="00F86A95" w:rsidP="004D7F0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7C843B98" w:rsidR="00F86A95" w:rsidRPr="004668E7" w:rsidRDefault="00F86A95" w:rsidP="002E7525">
    <w:pPr>
      <w:pStyle w:val="Footer"/>
    </w:pPr>
    <w:r w:rsidRPr="0088674D">
      <w:rPr>
        <w:rStyle w:val="FranklinGothicDemi"/>
        <w:color w:val="1F4E79" w:themeColor="accent1" w:themeShade="80"/>
      </w:rPr>
      <w:t xml:space="preserve">Tewksbury Public Schools </w:t>
    </w:r>
    <w:r>
      <w:ptab w:relativeTo="margin" w:alignment="right" w:leader="none"/>
    </w:r>
    <w:r w:rsidRPr="0055077E">
      <w:t xml:space="preserve"> Comprehensive District Review Report</w:t>
    </w:r>
    <w:r>
      <w:t xml:space="preserve"> </w:t>
    </w:r>
    <w:r w:rsidRPr="0088674D">
      <w:rPr>
        <w:color w:val="1F4E79" w:themeColor="accent1" w:themeShade="80"/>
      </w:rPr>
      <w:t xml:space="preserve">■ </w:t>
    </w:r>
    <w:r w:rsidRPr="0088674D">
      <w:rPr>
        <w:rStyle w:val="FranklinGothicDemi"/>
        <w:color w:val="1F4E79" w:themeColor="accent1" w:themeShade="80"/>
      </w:rPr>
      <w:t>page E-</w:t>
    </w:r>
    <w:r w:rsidRPr="0088674D">
      <w:rPr>
        <w:rStyle w:val="FranklinGothicDemi"/>
        <w:color w:val="1F4E79" w:themeColor="accent1" w:themeShade="80"/>
      </w:rPr>
      <w:fldChar w:fldCharType="begin"/>
    </w:r>
    <w:r w:rsidRPr="0088674D">
      <w:rPr>
        <w:rStyle w:val="FranklinGothicDemi"/>
        <w:color w:val="1F4E79" w:themeColor="accent1" w:themeShade="80"/>
      </w:rPr>
      <w:instrText xml:space="preserve"> PAGE   \* MERGEFORMAT </w:instrText>
    </w:r>
    <w:r w:rsidRPr="0088674D">
      <w:rPr>
        <w:rStyle w:val="FranklinGothicDemi"/>
        <w:color w:val="1F4E79" w:themeColor="accent1" w:themeShade="80"/>
      </w:rPr>
      <w:fldChar w:fldCharType="separate"/>
    </w:r>
    <w:r w:rsidR="008A0CAF" w:rsidRPr="0088674D">
      <w:rPr>
        <w:rStyle w:val="FranklinGothicDemi"/>
        <w:noProof/>
        <w:color w:val="1F4E79" w:themeColor="accent1" w:themeShade="80"/>
      </w:rPr>
      <w:t>11</w:t>
    </w:r>
    <w:r w:rsidRPr="0088674D">
      <w:rPr>
        <w:rStyle w:val="FranklinGothicDemi"/>
        <w:noProof/>
        <w:color w:val="1F4E79" w:themeColor="accent1" w:themeShade="8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F86A95" w:rsidRPr="006750C1" w14:paraId="35ED83F6" w14:textId="77777777" w:rsidTr="00D84CF0">
      <w:tc>
        <w:tcPr>
          <w:tcW w:w="3120" w:type="dxa"/>
        </w:tcPr>
        <w:p w14:paraId="2A6580CD" w14:textId="4A982FAA" w:rsidR="00F86A95" w:rsidRPr="006750C1" w:rsidRDefault="00F86A95" w:rsidP="00D84CF0">
          <w:pPr>
            <w:pStyle w:val="Header"/>
            <w:ind w:left="-115"/>
            <w:rPr>
              <w:rFonts w:ascii="Franklin Gothic Book" w:eastAsia="Calibri" w:hAnsi="Franklin Gothic Book" w:cs="Arial"/>
            </w:rPr>
          </w:pPr>
        </w:p>
      </w:tc>
      <w:tc>
        <w:tcPr>
          <w:tcW w:w="3120" w:type="dxa"/>
        </w:tcPr>
        <w:p w14:paraId="4C480F35" w14:textId="5A8F9814" w:rsidR="00F86A95" w:rsidRPr="006750C1" w:rsidRDefault="00F86A95" w:rsidP="00D84CF0">
          <w:pPr>
            <w:pStyle w:val="Header"/>
            <w:jc w:val="center"/>
            <w:rPr>
              <w:rFonts w:ascii="Franklin Gothic Book" w:eastAsia="Calibri" w:hAnsi="Franklin Gothic Book" w:cs="Arial"/>
            </w:rPr>
          </w:pPr>
        </w:p>
      </w:tc>
      <w:tc>
        <w:tcPr>
          <w:tcW w:w="3120" w:type="dxa"/>
        </w:tcPr>
        <w:p w14:paraId="2F3AF003" w14:textId="394D1CC5" w:rsidR="00F86A95" w:rsidRPr="006750C1" w:rsidRDefault="00F86A95" w:rsidP="00D84CF0">
          <w:pPr>
            <w:pStyle w:val="Header"/>
            <w:ind w:right="-115"/>
            <w:jc w:val="right"/>
            <w:rPr>
              <w:rFonts w:ascii="Franklin Gothic Book" w:eastAsia="Calibri" w:hAnsi="Franklin Gothic Book" w:cs="Arial"/>
            </w:rPr>
          </w:pPr>
        </w:p>
      </w:tc>
    </w:tr>
  </w:tbl>
  <w:p w14:paraId="62189066" w14:textId="201E9458" w:rsidR="00F86A95" w:rsidRDefault="00F86A95" w:rsidP="004D7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A267A" w14:textId="77777777" w:rsidR="00C85818" w:rsidRDefault="00C85818" w:rsidP="00B93273">
      <w:pPr>
        <w:spacing w:line="240" w:lineRule="auto"/>
      </w:pPr>
      <w:r>
        <w:separator/>
      </w:r>
    </w:p>
  </w:footnote>
  <w:footnote w:type="continuationSeparator" w:id="0">
    <w:p w14:paraId="0CE1003C" w14:textId="77777777" w:rsidR="00C85818" w:rsidRDefault="00C85818" w:rsidP="00B93273">
      <w:pPr>
        <w:spacing w:line="240" w:lineRule="auto"/>
      </w:pPr>
      <w:r>
        <w:continuationSeparator/>
      </w:r>
    </w:p>
  </w:footnote>
  <w:footnote w:type="continuationNotice" w:id="1">
    <w:p w14:paraId="62524E56" w14:textId="77777777" w:rsidR="00C85818" w:rsidRDefault="00C85818">
      <w:pPr>
        <w:spacing w:line="240" w:lineRule="auto"/>
      </w:pPr>
    </w:p>
  </w:footnote>
  <w:footnote w:id="2">
    <w:p w14:paraId="6FD8EEBF" w14:textId="1E9BD6D4" w:rsidR="00F86A95" w:rsidRDefault="00F86A95" w:rsidP="004D7F03">
      <w:pPr>
        <w:pStyle w:val="FootnoteText"/>
      </w:pPr>
      <w:r>
        <w:rPr>
          <w:rStyle w:val="FootnoteReference"/>
        </w:rPr>
        <w:footnoteRef/>
      </w:r>
      <w:r>
        <w:t xml:space="preserve"> The </w:t>
      </w:r>
      <w:r w:rsidRPr="00B10946">
        <w:rPr>
          <w:i/>
          <w:iCs/>
        </w:rPr>
        <w:t>Tewksbury Public Schools 2021-2022 District Strategy</w:t>
      </w:r>
      <w:r>
        <w:t xml:space="preserve"> is at </w:t>
      </w:r>
      <w:hyperlink r:id="rId1" w:history="1">
        <w:r w:rsidRPr="00B10946">
          <w:rPr>
            <w:rStyle w:val="Hyperlink"/>
          </w:rPr>
          <w:t>https://www.tewksbury.k12.ma.us/resources/district/21-22-tps-district-goals-school-improvement-plans-sips/</w:t>
        </w:r>
      </w:hyperlink>
      <w:r>
        <w:t>.</w:t>
      </w:r>
    </w:p>
  </w:footnote>
  <w:footnote w:id="3">
    <w:p w14:paraId="1EFC6748" w14:textId="31FAD77A" w:rsidR="00F86A95" w:rsidRDefault="00F86A95" w:rsidP="003A3B74">
      <w:pPr>
        <w:pStyle w:val="FootnoteText"/>
      </w:pPr>
      <w:r>
        <w:rPr>
          <w:rStyle w:val="FootnoteReference"/>
        </w:rPr>
        <w:footnoteRef/>
      </w:r>
      <w:r>
        <w:t xml:space="preserve"> For more information on the Teachstone CLASS protocol, visit </w:t>
      </w:r>
      <w:hyperlink r:id="rId2" w:history="1">
        <w:r>
          <w:rPr>
            <w:rStyle w:val="Hyperlink"/>
          </w:rPr>
          <w:t>https://teachstone.com/class/</w:t>
        </w:r>
      </w:hyperlink>
      <w:r>
        <w:t xml:space="preserve">. </w:t>
      </w:r>
    </w:p>
  </w:footnote>
  <w:footnote w:id="4">
    <w:p w14:paraId="704C1A02" w14:textId="5B8D4866" w:rsidR="00F86A95" w:rsidRDefault="00F86A95" w:rsidP="004D7F03">
      <w:pPr>
        <w:pStyle w:val="FootnoteText"/>
      </w:pPr>
      <w:r>
        <w:rPr>
          <w:rStyle w:val="FootnoteReference"/>
        </w:rPr>
        <w:footnoteRef/>
      </w:r>
      <w:r>
        <w:t xml:space="preserve"> Standards and Indicators of Effective Practice are at </w:t>
      </w:r>
      <w:hyperlink r:id="rId3" w:history="1">
        <w:r w:rsidRPr="00B10946">
          <w:rPr>
            <w:rStyle w:val="Hyperlink"/>
          </w:rPr>
          <w:t>https://www.doe.mass.edu/lawsregs/603cmr35.html?section=03/</w:t>
        </w:r>
      </w:hyperlink>
      <w:r>
        <w:t>.</w:t>
      </w:r>
    </w:p>
  </w:footnote>
  <w:footnote w:id="5">
    <w:p w14:paraId="77B08E86" w14:textId="0AAE37AD" w:rsidR="00F86A95" w:rsidRDefault="00F86A95" w:rsidP="004D7F03">
      <w:pPr>
        <w:pStyle w:val="FootnoteText"/>
      </w:pPr>
      <w:r w:rsidRPr="00361461">
        <w:rPr>
          <w:rStyle w:val="FootnoteReference"/>
          <w:sz w:val="19"/>
          <w:szCs w:val="19"/>
        </w:rPr>
        <w:footnoteRef/>
      </w:r>
      <w:r w:rsidRPr="00361461">
        <w:t xml:space="preserve"> </w:t>
      </w:r>
      <w:r>
        <w:t xml:space="preserve">DESE’s District Standards and Indicators </w:t>
      </w:r>
      <w:r w:rsidRPr="00361461">
        <w:rPr>
          <w:sz w:val="19"/>
          <w:szCs w:val="19"/>
        </w:rPr>
        <w:t xml:space="preserve">are at </w:t>
      </w:r>
      <w:hyperlink r:id="rId4" w:history="1">
        <w:r w:rsidRPr="00361461">
          <w:rPr>
            <w:rStyle w:val="Hyperlink"/>
            <w:sz w:val="19"/>
            <w:szCs w:val="19"/>
          </w:rPr>
          <w:t>http://www.doe.mass.edu/accountability/district-review/district-standards-indicators.pdf</w:t>
        </w:r>
      </w:hyperlink>
      <w:r w:rsidRPr="00361461">
        <w:rPr>
          <w:sz w:val="19"/>
          <w:szCs w:val="19"/>
        </w:rPr>
        <w:t>.</w:t>
      </w:r>
    </w:p>
  </w:footnote>
  <w:footnote w:id="6">
    <w:p w14:paraId="2444C79B" w14:textId="49BBACEA" w:rsidR="00F86A95" w:rsidRDefault="00F86A95" w:rsidP="004D7F03">
      <w:pPr>
        <w:pStyle w:val="FootnoteText"/>
      </w:pPr>
      <w:r>
        <w:rPr>
          <w:rStyle w:val="FootnoteReference"/>
        </w:rPr>
        <w:footnoteRef/>
      </w:r>
      <w:r w:rsidRPr="00A0728E">
        <w:rPr>
          <w:sz w:val="16"/>
          <w:szCs w:val="16"/>
        </w:rPr>
        <w:t xml:space="preserve"> </w:t>
      </w:r>
      <w:r>
        <w:rPr>
          <w:sz w:val="16"/>
          <w:szCs w:val="16"/>
        </w:rPr>
        <w:t>Data sourced from</w:t>
      </w:r>
      <w:r w:rsidRPr="00752B3A">
        <w:t xml:space="preserve"> </w:t>
      </w:r>
      <w:hyperlink r:id="rId5" w:history="1">
        <w:r w:rsidRPr="00847A16">
          <w:rPr>
            <w:rStyle w:val="Hyperlink"/>
            <w:sz w:val="16"/>
            <w:szCs w:val="16"/>
          </w:rPr>
          <w:t>https://profiles.doe.mass.edu/profiles/student.aspx?orgcode=00090000&amp;orgtypecode=5&amp;leftNavId=305&amp;</w:t>
        </w:r>
      </w:hyperlink>
      <w:r>
        <w:rPr>
          <w:sz w:val="16"/>
          <w:szCs w:val="16"/>
        </w:rPr>
        <w:t xml:space="preserve"> (2021).</w:t>
      </w:r>
    </w:p>
  </w:footnote>
  <w:footnote w:id="7">
    <w:p w14:paraId="0CE0E865" w14:textId="03A7DDE6" w:rsidR="00F86A95" w:rsidRDefault="00F86A95" w:rsidP="00FD78AA">
      <w:pPr>
        <w:pStyle w:val="FootnoteText"/>
      </w:pPr>
      <w:r>
        <w:rPr>
          <w:rStyle w:val="FootnoteReference"/>
        </w:rPr>
        <w:footnoteRef/>
      </w:r>
      <w:r>
        <w:t xml:space="preserve"> The Tewksbury school committee’s meeting notes from February 22, 2022, are at </w:t>
      </w:r>
      <w:hyperlink r:id="rId6" w:history="1">
        <w:r w:rsidRPr="00F16C8B">
          <w:rPr>
            <w:rStyle w:val="Hyperlink"/>
          </w:rPr>
          <w:t>https://www.tewksbury.k12.ma.us/wp-content/uploads/2022/02/1191_001-2.pdf</w:t>
        </w:r>
      </w:hyperlink>
      <w:r>
        <w:rPr>
          <w:rStyle w:val="Hyperlink"/>
        </w:rPr>
        <w:t>.</w:t>
      </w:r>
    </w:p>
  </w:footnote>
  <w:footnote w:id="8">
    <w:p w14:paraId="2B4023B7" w14:textId="028DCBAF" w:rsidR="00F86A95" w:rsidRDefault="00F86A95" w:rsidP="0011495D">
      <w:pPr>
        <w:pStyle w:val="FootnoteText"/>
      </w:pPr>
      <w:r>
        <w:rPr>
          <w:rStyle w:val="FootnoteReference"/>
        </w:rPr>
        <w:footnoteRef/>
      </w:r>
      <w:r>
        <w:t xml:space="preserve"> The </w:t>
      </w:r>
      <w:r w:rsidRPr="00B10946">
        <w:rPr>
          <w:i/>
          <w:iCs/>
        </w:rPr>
        <w:t>Tewksbury Public Schools 2021-2022 District Strategy</w:t>
      </w:r>
      <w:r>
        <w:t xml:space="preserve"> is at </w:t>
      </w:r>
      <w:hyperlink r:id="rId7" w:history="1">
        <w:r w:rsidRPr="00F16C8B">
          <w:rPr>
            <w:rStyle w:val="Hyperlink"/>
          </w:rPr>
          <w:t>https://www.tewksbury.k12.ma.us/resources/district/21-22-tps-district-goals-school-improvement-plans-sips/</w:t>
        </w:r>
      </w:hyperlink>
      <w:r>
        <w:rPr>
          <w:rStyle w:val="Hyperlink"/>
        </w:rPr>
        <w:t>.</w:t>
      </w:r>
    </w:p>
  </w:footnote>
  <w:footnote w:id="9">
    <w:p w14:paraId="35C1D627" w14:textId="77777777" w:rsidR="00F86A95" w:rsidRDefault="00F86A95" w:rsidP="001F0CCE">
      <w:pPr>
        <w:pStyle w:val="FootnoteText"/>
      </w:pPr>
      <w:r>
        <w:rPr>
          <w:rStyle w:val="FootnoteReference"/>
        </w:rPr>
        <w:footnoteRef/>
      </w:r>
      <w:r>
        <w:t xml:space="preserve"> CUrriculum RAtings by TEachers (CURATE): Center for Instructional Support (mass.edu).</w:t>
      </w:r>
    </w:p>
  </w:footnote>
  <w:footnote w:id="10">
    <w:p w14:paraId="42DE7EB0" w14:textId="77777777" w:rsidR="00F86A95" w:rsidRPr="00F008EE" w:rsidRDefault="00F86A95" w:rsidP="001B653F">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F86A95" w:rsidRDefault="00F86A95"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2514ECCC" w:rsidR="00F86A95" w:rsidRDefault="00F86A95">
    <w:r>
      <w:rPr>
        <w:noProof/>
        <w:color w:val="2B579A"/>
        <w:shd w:val="clear" w:color="auto" w:fill="E6E6E6"/>
      </w:rPr>
      <w:drawing>
        <wp:anchor distT="0" distB="0" distL="114300" distR="114300" simplePos="0" relativeHeight="251658240" behindDoc="0" locked="0" layoutInCell="1" allowOverlap="1" wp14:anchorId="19748045" wp14:editId="7E489E60">
          <wp:simplePos x="0" y="0"/>
          <wp:positionH relativeFrom="margin">
            <wp:posOffset>5486400</wp:posOffset>
          </wp:positionH>
          <wp:positionV relativeFrom="margin">
            <wp:posOffset>-18415</wp:posOffset>
          </wp:positionV>
          <wp:extent cx="609600" cy="952500"/>
          <wp:effectExtent l="0" t="0" r="0" b="0"/>
          <wp:wrapSquare wrapText="bothSides"/>
          <wp:docPr id="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F86A95" w:rsidRDefault="00F86A95"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hemeFill="accent5" w:themeFillShade="BF"/>
      <w:tblLook w:val="04A0" w:firstRow="1" w:lastRow="0" w:firstColumn="1" w:lastColumn="0" w:noHBand="0" w:noVBand="1"/>
    </w:tblPr>
    <w:tblGrid>
      <w:gridCol w:w="3626"/>
    </w:tblGrid>
    <w:tr w:rsidR="00F86A95" w14:paraId="0E5B40B4" w14:textId="77777777" w:rsidTr="00D0127F">
      <w:trPr>
        <w:cantSplit/>
        <w:trHeight w:val="14443"/>
      </w:trPr>
      <w:tc>
        <w:tcPr>
          <w:tcW w:w="3960" w:type="dxa"/>
          <w:shd w:val="clear" w:color="auto" w:fill="D9D9D9" w:themeFill="background1" w:themeFillShade="D9"/>
        </w:tcPr>
        <w:p w14:paraId="6CAEF0DD" w14:textId="77777777" w:rsidR="00F86A95" w:rsidRDefault="00F86A95" w:rsidP="00D0127F">
          <w:pPr>
            <w:pStyle w:val="Header"/>
          </w:pPr>
          <w:r>
            <w:rPr>
              <w:noProof/>
            </w:rPr>
            <w:drawing>
              <wp:anchor distT="0" distB="0" distL="114300" distR="114300" simplePos="0" relativeHeight="251658242" behindDoc="0" locked="0" layoutInCell="1" allowOverlap="1" wp14:anchorId="4BD1ADFA" wp14:editId="633ACF3A">
                <wp:simplePos x="0" y="0"/>
                <wp:positionH relativeFrom="column">
                  <wp:posOffset>320040</wp:posOffset>
                </wp:positionH>
                <wp:positionV relativeFrom="line">
                  <wp:posOffset>8189075</wp:posOffset>
                </wp:positionV>
                <wp:extent cx="1692275" cy="495660"/>
                <wp:effectExtent l="0" t="0" r="3175" b="0"/>
                <wp:wrapNone/>
                <wp:docPr id="2" name="Picture 2" descr="AI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IR logo"/>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1539">
            <w:rPr>
              <w:rFonts w:ascii="Times New Roman" w:eastAsia="Calibri" w:hAnsi="Times New Roman" w:cs="Times New Roman"/>
              <w:noProof/>
              <w:sz w:val="20"/>
            </w:rPr>
            <w:drawing>
              <wp:anchor distT="0" distB="0" distL="114300" distR="114300" simplePos="0" relativeHeight="251658241" behindDoc="0" locked="0" layoutInCell="1" allowOverlap="1" wp14:anchorId="5F084323" wp14:editId="30C5C7A3">
                <wp:simplePos x="0" y="0"/>
                <wp:positionH relativeFrom="column">
                  <wp:posOffset>72390</wp:posOffset>
                </wp:positionH>
                <wp:positionV relativeFrom="paragraph">
                  <wp:posOffset>113665</wp:posOffset>
                </wp:positionV>
                <wp:extent cx="2189904" cy="1066800"/>
                <wp:effectExtent l="0" t="0" r="1270" b="0"/>
                <wp:wrapNone/>
                <wp:docPr id="3" name="Picture 3"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E logo"/>
                        <pic:cNvPicPr/>
                      </pic:nvPicPr>
                      <pic:blipFill>
                        <a:blip r:embed="rId2">
                          <a:extLst>
                            <a:ext uri="{28A0092B-C50C-407E-A947-70E740481C1C}">
                              <a14:useLocalDpi xmlns:a14="http://schemas.microsoft.com/office/drawing/2010/main" val="0"/>
                            </a:ext>
                          </a:extLst>
                        </a:blip>
                        <a:stretch>
                          <a:fillRect/>
                        </a:stretch>
                      </pic:blipFill>
                      <pic:spPr>
                        <a:xfrm>
                          <a:off x="0" y="0"/>
                          <a:ext cx="2193217" cy="1068414"/>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3" behindDoc="0" locked="0" layoutInCell="1" allowOverlap="1" wp14:anchorId="57FB60EF" wp14:editId="160004D4">
                    <wp:simplePos x="0" y="0"/>
                    <wp:positionH relativeFrom="column">
                      <wp:posOffset>1863090</wp:posOffset>
                    </wp:positionH>
                    <wp:positionV relativeFrom="paragraph">
                      <wp:posOffset>2971165</wp:posOffset>
                    </wp:positionV>
                    <wp:extent cx="4754880" cy="640080"/>
                    <wp:effectExtent l="0" t="0" r="7620" b="7620"/>
                    <wp:wrapNone/>
                    <wp:docPr id="21" name="Rectangle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006C1C" id="Rectangle 21" o:spid="_x0000_s1026" alt="&quot;&quot;" style="position:absolute;margin-left:146.7pt;margin-top:233.95pt;width:374.4pt;height:50.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" fillcolor="#bdd6ee [1300]" stroked="f" strokeweight="2pt"/>
                </w:pict>
              </mc:Fallback>
            </mc:AlternateContent>
          </w:r>
        </w:p>
      </w:tc>
    </w:tr>
  </w:tbl>
  <w:p w14:paraId="5DCDFAF4" w14:textId="77777777" w:rsidR="00F86A95" w:rsidRDefault="00F86A95" w:rsidP="00D0127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2B50" w14:textId="77777777" w:rsidR="00F86A95" w:rsidRPr="00FF6528" w:rsidRDefault="00F86A95" w:rsidP="00D0127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F86A95" w:rsidRDefault="00F86A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31FE5740"/>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91D413DC"/>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1A385E52"/>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805CB3B8"/>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EBC8E818"/>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E2126F1C"/>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E7C02FC2"/>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5EE053D0"/>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A14F81"/>
    <w:multiLevelType w:val="hybridMultilevel"/>
    <w:tmpl w:val="4A9E0E7A"/>
    <w:lvl w:ilvl="0" w:tplc="0C9C1E12">
      <w:start w:val="1"/>
      <w:numFmt w:val="bullet"/>
      <w:lvlText w:val="o"/>
      <w:lvlJc w:val="left"/>
      <w:pPr>
        <w:ind w:left="108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B06CB3"/>
    <w:multiLevelType w:val="hybridMultilevel"/>
    <w:tmpl w:val="A5C4CC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7C5325"/>
    <w:multiLevelType w:val="hybridMultilevel"/>
    <w:tmpl w:val="F146AF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E9B12EF"/>
    <w:multiLevelType w:val="multilevel"/>
    <w:tmpl w:val="83A48FA8"/>
    <w:styleLink w:val="TableBulletList"/>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0F335A89"/>
    <w:multiLevelType w:val="hybridMultilevel"/>
    <w:tmpl w:val="E2FA42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B91289"/>
    <w:multiLevelType w:val="hybridMultilevel"/>
    <w:tmpl w:val="A5D68B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C270BC"/>
    <w:multiLevelType w:val="hybridMultilevel"/>
    <w:tmpl w:val="BE984A36"/>
    <w:lvl w:ilvl="0" w:tplc="76785652">
      <w:start w:val="1"/>
      <w:numFmt w:val="bullet"/>
      <w:lvlText w:val=""/>
      <w:lvlJc w:val="left"/>
      <w:pPr>
        <w:ind w:left="720" w:hanging="360"/>
      </w:pPr>
      <w:rPr>
        <w:rFonts w:ascii="Wingdings" w:hAnsi="Wingdings" w:hint="default"/>
        <w:color w:val="ED7D31"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14169B"/>
    <w:multiLevelType w:val="hybridMultilevel"/>
    <w:tmpl w:val="F1A848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AD2B45"/>
    <w:multiLevelType w:val="hybridMultilevel"/>
    <w:tmpl w:val="6B8AF4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9" w15:restartNumberingAfterBreak="0">
    <w:nsid w:val="2B1A3CD2"/>
    <w:multiLevelType w:val="hybridMultilevel"/>
    <w:tmpl w:val="0B3440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0A607B"/>
    <w:multiLevelType w:val="hybridMultilevel"/>
    <w:tmpl w:val="CD28F7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6F7CE6"/>
    <w:multiLevelType w:val="hybridMultilevel"/>
    <w:tmpl w:val="9E4E9B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CB10D2"/>
    <w:multiLevelType w:val="hybridMultilevel"/>
    <w:tmpl w:val="07B2B7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DC4FDA"/>
    <w:multiLevelType w:val="hybridMultilevel"/>
    <w:tmpl w:val="3E8E3BB8"/>
    <w:lvl w:ilvl="0" w:tplc="76FAB97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790F4C"/>
    <w:multiLevelType w:val="hybridMultilevel"/>
    <w:tmpl w:val="023C0B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15:restartNumberingAfterBreak="0">
    <w:nsid w:val="469C035D"/>
    <w:multiLevelType w:val="multilevel"/>
    <w:tmpl w:val="9BF0E78C"/>
    <w:styleLink w:val="MSVBulletList"/>
    <w:lvl w:ilvl="0">
      <w:start w:val="1"/>
      <w:numFmt w:val="bullet"/>
      <w:pStyle w:val="Bullet1"/>
      <w:lvlText w:val=""/>
      <w:lvlJc w:val="left"/>
      <w:pPr>
        <w:ind w:left="720" w:hanging="360"/>
      </w:pPr>
      <w:rPr>
        <w:rFonts w:ascii="Wingdings" w:hAnsi="Wingdings" w:hint="default"/>
        <w:color w:val="ED7D31" w:themeColor="accent2"/>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90221C0"/>
    <w:multiLevelType w:val="hybridMultilevel"/>
    <w:tmpl w:val="DB26F7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072237"/>
    <w:multiLevelType w:val="multilevel"/>
    <w:tmpl w:val="04AEEB52"/>
    <w:lvl w:ilvl="0">
      <w:start w:val="1"/>
      <w:numFmt w:val="bullet"/>
      <w:lvlText w:val="•"/>
      <w:lvlJc w:val="left"/>
      <w:pPr>
        <w:tabs>
          <w:tab w:val="num" w:pos="1080"/>
        </w:tabs>
        <w:ind w:left="1080" w:hanging="360"/>
      </w:pPr>
      <w:rPr>
        <w:rFonts w:ascii="Times New Roman" w:hAnsi="Times New Roman" w:cs="Times New Roman" w:hint="default"/>
        <w:b w:val="0"/>
        <w:i w:val="0"/>
        <w:color w:val="000000" w:themeColor="text1"/>
        <w:sz w:val="24"/>
      </w:rPr>
    </w:lvl>
    <w:lvl w:ilvl="1">
      <w:start w:val="1"/>
      <w:numFmt w:val="bullet"/>
      <w:lvlText w:val=""/>
      <w:lvlJc w:val="left"/>
      <w:pPr>
        <w:tabs>
          <w:tab w:val="num" w:pos="1440"/>
        </w:tabs>
        <w:ind w:left="1440" w:hanging="360"/>
      </w:pPr>
      <w:rPr>
        <w:rFonts w:ascii="Wingdings" w:hAnsi="Wingdings" w:hint="default"/>
        <w:color w:val="000000" w:themeColor="text1"/>
        <w:sz w:val="12"/>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1FB4C5D"/>
    <w:multiLevelType w:val="hybridMultilevel"/>
    <w:tmpl w:val="BBAE8C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DD21D20"/>
    <w:multiLevelType w:val="hybridMultilevel"/>
    <w:tmpl w:val="F8CE98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E13FE7"/>
    <w:multiLevelType w:val="hybridMultilevel"/>
    <w:tmpl w:val="9790E9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E73532"/>
    <w:multiLevelType w:val="hybridMultilevel"/>
    <w:tmpl w:val="F50A4C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B1087D"/>
    <w:multiLevelType w:val="hybridMultilevel"/>
    <w:tmpl w:val="94CE2D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0C0B10"/>
    <w:multiLevelType w:val="hybridMultilevel"/>
    <w:tmpl w:val="24D209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EA4DFD"/>
    <w:multiLevelType w:val="hybridMultilevel"/>
    <w:tmpl w:val="4BD0F4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723E00"/>
    <w:multiLevelType w:val="hybridMultilevel"/>
    <w:tmpl w:val="40427D78"/>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ED372C"/>
    <w:multiLevelType w:val="hybridMultilevel"/>
    <w:tmpl w:val="9D9280C8"/>
    <w:lvl w:ilvl="0" w:tplc="3904D60A">
      <w:start w:val="1"/>
      <w:numFmt w:val="bullet"/>
      <w:lvlText w:val="•"/>
      <w:lvlJc w:val="left"/>
      <w:pPr>
        <w:ind w:left="720" w:hanging="360"/>
      </w:pPr>
      <w:rPr>
        <w:rFonts w:ascii="Franklin Gothic Book" w:hAnsi="Franklin Gothic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045AAA"/>
    <w:multiLevelType w:val="hybridMultilevel"/>
    <w:tmpl w:val="0B5289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524AED"/>
    <w:multiLevelType w:val="hybridMultilevel"/>
    <w:tmpl w:val="5716764C"/>
    <w:lvl w:ilvl="0" w:tplc="B284F4CC">
      <w:start w:val="1"/>
      <w:numFmt w:val="bullet"/>
      <w:lvlText w:val=""/>
      <w:lvlJc w:val="left"/>
      <w:pPr>
        <w:ind w:left="720" w:hanging="360"/>
      </w:pPr>
      <w:rPr>
        <w:rFonts w:ascii="Wingdings" w:hAnsi="Wingdings" w:hint="default"/>
        <w:color w:val="auto"/>
      </w:rPr>
    </w:lvl>
    <w:lvl w:ilvl="1" w:tplc="E79A92C0">
      <w:start w:val="1"/>
      <w:numFmt w:val="bullet"/>
      <w:lvlText w:val=""/>
      <w:lvlJc w:val="left"/>
      <w:pPr>
        <w:ind w:left="1440" w:hanging="360"/>
      </w:pPr>
      <w:rPr>
        <w:rFonts w:ascii="Wingdings" w:hAnsi="Wingdings" w:hint="default"/>
        <w:color w:val="4B76A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9C2395"/>
    <w:multiLevelType w:val="hybridMultilevel"/>
    <w:tmpl w:val="7D664B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CC181D"/>
    <w:multiLevelType w:val="hybridMultilevel"/>
    <w:tmpl w:val="8F588A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941954"/>
    <w:multiLevelType w:val="hybridMultilevel"/>
    <w:tmpl w:val="BC9AF1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EB1929"/>
    <w:multiLevelType w:val="hybridMultilevel"/>
    <w:tmpl w:val="DD665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27045"/>
    <w:multiLevelType w:val="hybridMultilevel"/>
    <w:tmpl w:val="3A34417A"/>
    <w:lvl w:ilvl="0" w:tplc="BD0E3E8E">
      <w:start w:val="1"/>
      <w:numFmt w:val="bullet"/>
      <w:lvlText w:val="•"/>
      <w:lvlJc w:val="left"/>
      <w:pPr>
        <w:ind w:left="990" w:hanging="360"/>
      </w:pPr>
      <w:rPr>
        <w:rFonts w:ascii="Times New Roman" w:hAnsi="Times New Roman" w:cs="Times New Roman" w:hint="default"/>
        <w:b w:val="0"/>
        <w:i w:val="0"/>
        <w:color w:val="000000" w:themeColor="text1"/>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1533688626">
    <w:abstractNumId w:val="25"/>
  </w:num>
  <w:num w:numId="2" w16cid:durableId="26368744">
    <w:abstractNumId w:val="11"/>
  </w:num>
  <w:num w:numId="3" w16cid:durableId="1773940509">
    <w:abstractNumId w:val="30"/>
  </w:num>
  <w:num w:numId="4" w16cid:durableId="929387982">
    <w:abstractNumId w:val="26"/>
  </w:num>
  <w:num w:numId="5" w16cid:durableId="244850425">
    <w:abstractNumId w:val="37"/>
  </w:num>
  <w:num w:numId="6" w16cid:durableId="1403330749">
    <w:abstractNumId w:val="12"/>
  </w:num>
  <w:num w:numId="7" w16cid:durableId="896354271">
    <w:abstractNumId w:val="18"/>
  </w:num>
  <w:num w:numId="8" w16cid:durableId="1927300789">
    <w:abstractNumId w:val="7"/>
  </w:num>
  <w:num w:numId="9" w16cid:durableId="1531801980">
    <w:abstractNumId w:val="5"/>
  </w:num>
  <w:num w:numId="10" w16cid:durableId="1039166276">
    <w:abstractNumId w:val="4"/>
  </w:num>
  <w:num w:numId="11" w16cid:durableId="355935321">
    <w:abstractNumId w:val="3"/>
  </w:num>
  <w:num w:numId="12" w16cid:durableId="50614321">
    <w:abstractNumId w:val="2"/>
  </w:num>
  <w:num w:numId="13" w16cid:durableId="1291978723">
    <w:abstractNumId w:val="6"/>
  </w:num>
  <w:num w:numId="14" w16cid:durableId="1402950748">
    <w:abstractNumId w:val="1"/>
  </w:num>
  <w:num w:numId="15" w16cid:durableId="1881017228">
    <w:abstractNumId w:val="0"/>
  </w:num>
  <w:num w:numId="16" w16cid:durableId="2092005229">
    <w:abstractNumId w:val="40"/>
  </w:num>
  <w:num w:numId="17" w16cid:durableId="1856265720">
    <w:abstractNumId w:val="28"/>
  </w:num>
  <w:num w:numId="18" w16cid:durableId="1881554907">
    <w:abstractNumId w:val="45"/>
  </w:num>
  <w:num w:numId="19" w16cid:durableId="1047143783">
    <w:abstractNumId w:val="32"/>
  </w:num>
  <w:num w:numId="20" w16cid:durableId="938636299">
    <w:abstractNumId w:val="42"/>
  </w:num>
  <w:num w:numId="21" w16cid:durableId="874973716">
    <w:abstractNumId w:val="43"/>
  </w:num>
  <w:num w:numId="22" w16cid:durableId="32778369">
    <w:abstractNumId w:val="34"/>
  </w:num>
  <w:num w:numId="23" w16cid:durableId="986133782">
    <w:abstractNumId w:val="41"/>
  </w:num>
  <w:num w:numId="24" w16cid:durableId="7105174">
    <w:abstractNumId w:val="13"/>
  </w:num>
  <w:num w:numId="25" w16cid:durableId="1476869931">
    <w:abstractNumId w:val="21"/>
  </w:num>
  <w:num w:numId="26" w16cid:durableId="596522516">
    <w:abstractNumId w:val="14"/>
  </w:num>
  <w:num w:numId="27" w16cid:durableId="1362586998">
    <w:abstractNumId w:val="17"/>
  </w:num>
  <w:num w:numId="28" w16cid:durableId="1297636344">
    <w:abstractNumId w:val="27"/>
  </w:num>
  <w:num w:numId="29" w16cid:durableId="1042050415">
    <w:abstractNumId w:val="39"/>
  </w:num>
  <w:num w:numId="30" w16cid:durableId="822694876">
    <w:abstractNumId w:val="20"/>
  </w:num>
  <w:num w:numId="31" w16cid:durableId="1312365484">
    <w:abstractNumId w:val="22"/>
  </w:num>
  <w:num w:numId="32" w16cid:durableId="176045902">
    <w:abstractNumId w:val="36"/>
  </w:num>
  <w:num w:numId="33" w16cid:durableId="361978362">
    <w:abstractNumId w:val="9"/>
  </w:num>
  <w:num w:numId="34" w16cid:durableId="1547764657">
    <w:abstractNumId w:val="19"/>
  </w:num>
  <w:num w:numId="35" w16cid:durableId="389310964">
    <w:abstractNumId w:val="33"/>
  </w:num>
  <w:num w:numId="36" w16cid:durableId="1421874206">
    <w:abstractNumId w:val="10"/>
  </w:num>
  <w:num w:numId="37" w16cid:durableId="1401708502">
    <w:abstractNumId w:val="16"/>
  </w:num>
  <w:num w:numId="38" w16cid:durableId="1296179493">
    <w:abstractNumId w:val="31"/>
  </w:num>
  <w:num w:numId="39" w16cid:durableId="1936282815">
    <w:abstractNumId w:val="29"/>
  </w:num>
  <w:num w:numId="40" w16cid:durableId="258031628">
    <w:abstractNumId w:val="24"/>
  </w:num>
  <w:num w:numId="41" w16cid:durableId="153879516">
    <w:abstractNumId w:val="35"/>
  </w:num>
  <w:num w:numId="42" w16cid:durableId="16006792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03163778">
    <w:abstractNumId w:val="44"/>
  </w:num>
  <w:num w:numId="44" w16cid:durableId="19059506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68482866">
    <w:abstractNumId w:val="15"/>
  </w:num>
  <w:num w:numId="46" w16cid:durableId="1387531769">
    <w:abstractNumId w:val="8"/>
  </w:num>
  <w:num w:numId="47" w16cid:durableId="165678891">
    <w:abstractNumId w:val="38"/>
  </w:num>
  <w:num w:numId="48" w16cid:durableId="10800566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950495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87802803">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fr-FR" w:vendorID="64" w:dllVersion="0" w:nlCheck="1" w:checkStyle="0"/>
  <w:activeWritingStyle w:appName="MSWord" w:lang="es-MX" w:vendorID="64" w:dllVersion="0" w:nlCheck="1" w:checkStyle="0"/>
  <w:activeWritingStyle w:appName="MSWord" w:lang="en-US" w:vendorID="64" w:dllVersion="6" w:nlCheck="1" w:checkStyle="1"/>
  <w:activeWritingStyle w:appName="MSWord" w:lang="fr-FR" w:vendorID="64" w:dllVersion="6" w:nlCheck="1" w:checkStyle="0"/>
  <w:activeWritingStyle w:appName="MSWord" w:lang="es-MX" w:vendorID="64" w:dllVersion="6" w:nlCheck="1" w:checkStyle="0"/>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72F"/>
    <w:rsid w:val="000007A2"/>
    <w:rsid w:val="00000848"/>
    <w:rsid w:val="00000E6A"/>
    <w:rsid w:val="00000FE2"/>
    <w:rsid w:val="00001256"/>
    <w:rsid w:val="00001441"/>
    <w:rsid w:val="00001549"/>
    <w:rsid w:val="00001671"/>
    <w:rsid w:val="00001770"/>
    <w:rsid w:val="000018E9"/>
    <w:rsid w:val="000019DF"/>
    <w:rsid w:val="00001B71"/>
    <w:rsid w:val="00001DC2"/>
    <w:rsid w:val="00001DDD"/>
    <w:rsid w:val="00001F56"/>
    <w:rsid w:val="00002346"/>
    <w:rsid w:val="0000280C"/>
    <w:rsid w:val="0000282B"/>
    <w:rsid w:val="000028CC"/>
    <w:rsid w:val="00002979"/>
    <w:rsid w:val="00002A69"/>
    <w:rsid w:val="00002AC6"/>
    <w:rsid w:val="00002B4D"/>
    <w:rsid w:val="00002D97"/>
    <w:rsid w:val="00002F76"/>
    <w:rsid w:val="00003041"/>
    <w:rsid w:val="00003102"/>
    <w:rsid w:val="000032CF"/>
    <w:rsid w:val="0000358A"/>
    <w:rsid w:val="0000392B"/>
    <w:rsid w:val="00003A73"/>
    <w:rsid w:val="00003B2C"/>
    <w:rsid w:val="00003BDF"/>
    <w:rsid w:val="00004366"/>
    <w:rsid w:val="00005140"/>
    <w:rsid w:val="0000539F"/>
    <w:rsid w:val="0000547F"/>
    <w:rsid w:val="00005503"/>
    <w:rsid w:val="000056CF"/>
    <w:rsid w:val="0000576D"/>
    <w:rsid w:val="00005772"/>
    <w:rsid w:val="00005788"/>
    <w:rsid w:val="00005E2A"/>
    <w:rsid w:val="00005E86"/>
    <w:rsid w:val="00006369"/>
    <w:rsid w:val="00006A9E"/>
    <w:rsid w:val="00006B6E"/>
    <w:rsid w:val="00006C2E"/>
    <w:rsid w:val="00006D68"/>
    <w:rsid w:val="00006D6E"/>
    <w:rsid w:val="00006E08"/>
    <w:rsid w:val="00007082"/>
    <w:rsid w:val="000074E9"/>
    <w:rsid w:val="000077D9"/>
    <w:rsid w:val="00007F19"/>
    <w:rsid w:val="000101AC"/>
    <w:rsid w:val="000101D1"/>
    <w:rsid w:val="00010273"/>
    <w:rsid w:val="00010284"/>
    <w:rsid w:val="0001039E"/>
    <w:rsid w:val="00010577"/>
    <w:rsid w:val="000106CC"/>
    <w:rsid w:val="00010862"/>
    <w:rsid w:val="000108D8"/>
    <w:rsid w:val="00010AA8"/>
    <w:rsid w:val="00010E07"/>
    <w:rsid w:val="00010E1B"/>
    <w:rsid w:val="00010F5D"/>
    <w:rsid w:val="0001110A"/>
    <w:rsid w:val="00011279"/>
    <w:rsid w:val="000114E1"/>
    <w:rsid w:val="000117A3"/>
    <w:rsid w:val="000118B8"/>
    <w:rsid w:val="00011A15"/>
    <w:rsid w:val="00012235"/>
    <w:rsid w:val="00012287"/>
    <w:rsid w:val="00012875"/>
    <w:rsid w:val="000128B0"/>
    <w:rsid w:val="000128DF"/>
    <w:rsid w:val="00012A59"/>
    <w:rsid w:val="00012C2A"/>
    <w:rsid w:val="00012CE2"/>
    <w:rsid w:val="00012E1D"/>
    <w:rsid w:val="00012EF4"/>
    <w:rsid w:val="000132E0"/>
    <w:rsid w:val="00013A6C"/>
    <w:rsid w:val="00013C83"/>
    <w:rsid w:val="000143B1"/>
    <w:rsid w:val="0001449B"/>
    <w:rsid w:val="0001469C"/>
    <w:rsid w:val="00014AA1"/>
    <w:rsid w:val="00014E60"/>
    <w:rsid w:val="000153E3"/>
    <w:rsid w:val="000153F9"/>
    <w:rsid w:val="00015617"/>
    <w:rsid w:val="000158A6"/>
    <w:rsid w:val="00015B77"/>
    <w:rsid w:val="00015C1A"/>
    <w:rsid w:val="00015E32"/>
    <w:rsid w:val="00016129"/>
    <w:rsid w:val="000167D3"/>
    <w:rsid w:val="00016B2E"/>
    <w:rsid w:val="00016CF7"/>
    <w:rsid w:val="00016FA4"/>
    <w:rsid w:val="000171E2"/>
    <w:rsid w:val="000172D2"/>
    <w:rsid w:val="00017356"/>
    <w:rsid w:val="000178B0"/>
    <w:rsid w:val="00017D96"/>
    <w:rsid w:val="00017E51"/>
    <w:rsid w:val="0002025B"/>
    <w:rsid w:val="00020262"/>
    <w:rsid w:val="000204A5"/>
    <w:rsid w:val="0002069B"/>
    <w:rsid w:val="000207E2"/>
    <w:rsid w:val="00020820"/>
    <w:rsid w:val="00020EF6"/>
    <w:rsid w:val="00020F57"/>
    <w:rsid w:val="000210A6"/>
    <w:rsid w:val="0002142B"/>
    <w:rsid w:val="00021474"/>
    <w:rsid w:val="0002155D"/>
    <w:rsid w:val="00021945"/>
    <w:rsid w:val="00021C9D"/>
    <w:rsid w:val="00021D18"/>
    <w:rsid w:val="00021F6B"/>
    <w:rsid w:val="00021FBE"/>
    <w:rsid w:val="0002248C"/>
    <w:rsid w:val="000225F5"/>
    <w:rsid w:val="000226AF"/>
    <w:rsid w:val="00022841"/>
    <w:rsid w:val="000228D9"/>
    <w:rsid w:val="000229D4"/>
    <w:rsid w:val="00022A59"/>
    <w:rsid w:val="00022C15"/>
    <w:rsid w:val="0002314E"/>
    <w:rsid w:val="00023229"/>
    <w:rsid w:val="00023308"/>
    <w:rsid w:val="00023452"/>
    <w:rsid w:val="000235E1"/>
    <w:rsid w:val="00023670"/>
    <w:rsid w:val="00023D8C"/>
    <w:rsid w:val="00023EFF"/>
    <w:rsid w:val="0002429B"/>
    <w:rsid w:val="000246CC"/>
    <w:rsid w:val="00024991"/>
    <w:rsid w:val="00024DB6"/>
    <w:rsid w:val="000252D1"/>
    <w:rsid w:val="000254C0"/>
    <w:rsid w:val="00025573"/>
    <w:rsid w:val="000257CC"/>
    <w:rsid w:val="00025889"/>
    <w:rsid w:val="0002599D"/>
    <w:rsid w:val="00025B13"/>
    <w:rsid w:val="00025B2A"/>
    <w:rsid w:val="00025C70"/>
    <w:rsid w:val="00025EC1"/>
    <w:rsid w:val="00026585"/>
    <w:rsid w:val="000266F9"/>
    <w:rsid w:val="00026781"/>
    <w:rsid w:val="00026849"/>
    <w:rsid w:val="000269CC"/>
    <w:rsid w:val="00026ACA"/>
    <w:rsid w:val="00026AF9"/>
    <w:rsid w:val="00026B5D"/>
    <w:rsid w:val="00027064"/>
    <w:rsid w:val="0002706A"/>
    <w:rsid w:val="0002717A"/>
    <w:rsid w:val="00027474"/>
    <w:rsid w:val="00027590"/>
    <w:rsid w:val="00027B14"/>
    <w:rsid w:val="00027D38"/>
    <w:rsid w:val="000303C3"/>
    <w:rsid w:val="000305D1"/>
    <w:rsid w:val="000306D1"/>
    <w:rsid w:val="00030930"/>
    <w:rsid w:val="0003096C"/>
    <w:rsid w:val="0003102F"/>
    <w:rsid w:val="000312DC"/>
    <w:rsid w:val="000318B3"/>
    <w:rsid w:val="000318D2"/>
    <w:rsid w:val="000319AA"/>
    <w:rsid w:val="00031ACE"/>
    <w:rsid w:val="0003201F"/>
    <w:rsid w:val="0003247A"/>
    <w:rsid w:val="00032818"/>
    <w:rsid w:val="00032BBB"/>
    <w:rsid w:val="00032C71"/>
    <w:rsid w:val="0003301A"/>
    <w:rsid w:val="00033204"/>
    <w:rsid w:val="0003332F"/>
    <w:rsid w:val="000335F7"/>
    <w:rsid w:val="000337EC"/>
    <w:rsid w:val="00033A41"/>
    <w:rsid w:val="00033C8E"/>
    <w:rsid w:val="00033DAA"/>
    <w:rsid w:val="00033F3D"/>
    <w:rsid w:val="0003415B"/>
    <w:rsid w:val="000344FD"/>
    <w:rsid w:val="00034633"/>
    <w:rsid w:val="000347C9"/>
    <w:rsid w:val="000349C1"/>
    <w:rsid w:val="00034A8C"/>
    <w:rsid w:val="00034B0E"/>
    <w:rsid w:val="00034F23"/>
    <w:rsid w:val="000351D5"/>
    <w:rsid w:val="0003560F"/>
    <w:rsid w:val="000357C6"/>
    <w:rsid w:val="00035890"/>
    <w:rsid w:val="000359B1"/>
    <w:rsid w:val="00035AAB"/>
    <w:rsid w:val="00035B43"/>
    <w:rsid w:val="00035CD8"/>
    <w:rsid w:val="00035E0C"/>
    <w:rsid w:val="000360FB"/>
    <w:rsid w:val="0003622C"/>
    <w:rsid w:val="00036310"/>
    <w:rsid w:val="00036417"/>
    <w:rsid w:val="00036461"/>
    <w:rsid w:val="000367BE"/>
    <w:rsid w:val="00036A39"/>
    <w:rsid w:val="00036AEC"/>
    <w:rsid w:val="00036D02"/>
    <w:rsid w:val="00036D85"/>
    <w:rsid w:val="00036FB7"/>
    <w:rsid w:val="000370AF"/>
    <w:rsid w:val="00037239"/>
    <w:rsid w:val="00037299"/>
    <w:rsid w:val="000376BC"/>
    <w:rsid w:val="00037709"/>
    <w:rsid w:val="00037736"/>
    <w:rsid w:val="0003783A"/>
    <w:rsid w:val="000378AD"/>
    <w:rsid w:val="000378D0"/>
    <w:rsid w:val="0003791F"/>
    <w:rsid w:val="00040018"/>
    <w:rsid w:val="00040051"/>
    <w:rsid w:val="00040166"/>
    <w:rsid w:val="0004025E"/>
    <w:rsid w:val="00040643"/>
    <w:rsid w:val="0004074D"/>
    <w:rsid w:val="00040A41"/>
    <w:rsid w:val="00040AC3"/>
    <w:rsid w:val="00040D81"/>
    <w:rsid w:val="00041000"/>
    <w:rsid w:val="00041094"/>
    <w:rsid w:val="0004134A"/>
    <w:rsid w:val="0004150D"/>
    <w:rsid w:val="000415A0"/>
    <w:rsid w:val="000416E4"/>
    <w:rsid w:val="00041849"/>
    <w:rsid w:val="00041BC4"/>
    <w:rsid w:val="000420E4"/>
    <w:rsid w:val="00042155"/>
    <w:rsid w:val="00042249"/>
    <w:rsid w:val="000425A4"/>
    <w:rsid w:val="000425B6"/>
    <w:rsid w:val="00042605"/>
    <w:rsid w:val="00042C10"/>
    <w:rsid w:val="00042D1F"/>
    <w:rsid w:val="000435A4"/>
    <w:rsid w:val="00043656"/>
    <w:rsid w:val="0004368C"/>
    <w:rsid w:val="000439C3"/>
    <w:rsid w:val="00043A2E"/>
    <w:rsid w:val="00043B1B"/>
    <w:rsid w:val="00043DD3"/>
    <w:rsid w:val="00044478"/>
    <w:rsid w:val="00044507"/>
    <w:rsid w:val="000445F8"/>
    <w:rsid w:val="0004490A"/>
    <w:rsid w:val="00044BE9"/>
    <w:rsid w:val="00044D82"/>
    <w:rsid w:val="00045304"/>
    <w:rsid w:val="0004554F"/>
    <w:rsid w:val="00045618"/>
    <w:rsid w:val="000456A3"/>
    <w:rsid w:val="00045C34"/>
    <w:rsid w:val="00045CDF"/>
    <w:rsid w:val="00045DE1"/>
    <w:rsid w:val="000461A6"/>
    <w:rsid w:val="000462B6"/>
    <w:rsid w:val="00046776"/>
    <w:rsid w:val="000467D3"/>
    <w:rsid w:val="000468DB"/>
    <w:rsid w:val="00046A17"/>
    <w:rsid w:val="00046F02"/>
    <w:rsid w:val="0004761D"/>
    <w:rsid w:val="00047BFC"/>
    <w:rsid w:val="00047CB5"/>
    <w:rsid w:val="0005027A"/>
    <w:rsid w:val="000506F6"/>
    <w:rsid w:val="0005080E"/>
    <w:rsid w:val="000508E8"/>
    <w:rsid w:val="00050BDF"/>
    <w:rsid w:val="00050D30"/>
    <w:rsid w:val="0005111C"/>
    <w:rsid w:val="00051441"/>
    <w:rsid w:val="00051545"/>
    <w:rsid w:val="000515E2"/>
    <w:rsid w:val="00051784"/>
    <w:rsid w:val="00051916"/>
    <w:rsid w:val="0005197C"/>
    <w:rsid w:val="00051A06"/>
    <w:rsid w:val="00051CDF"/>
    <w:rsid w:val="00052503"/>
    <w:rsid w:val="00052A00"/>
    <w:rsid w:val="0005312C"/>
    <w:rsid w:val="000531A4"/>
    <w:rsid w:val="000535F4"/>
    <w:rsid w:val="000538C4"/>
    <w:rsid w:val="000538C7"/>
    <w:rsid w:val="00053A02"/>
    <w:rsid w:val="00053B52"/>
    <w:rsid w:val="00053C2F"/>
    <w:rsid w:val="00053C32"/>
    <w:rsid w:val="00053E05"/>
    <w:rsid w:val="00054120"/>
    <w:rsid w:val="0005426F"/>
    <w:rsid w:val="00054534"/>
    <w:rsid w:val="0005490F"/>
    <w:rsid w:val="00054BA1"/>
    <w:rsid w:val="00054C4B"/>
    <w:rsid w:val="000550F5"/>
    <w:rsid w:val="00055311"/>
    <w:rsid w:val="0005532E"/>
    <w:rsid w:val="0005568C"/>
    <w:rsid w:val="000559BE"/>
    <w:rsid w:val="00055A63"/>
    <w:rsid w:val="00055B97"/>
    <w:rsid w:val="00055DB0"/>
    <w:rsid w:val="00055E11"/>
    <w:rsid w:val="00055EC5"/>
    <w:rsid w:val="00055F30"/>
    <w:rsid w:val="00056419"/>
    <w:rsid w:val="000568B5"/>
    <w:rsid w:val="0005713B"/>
    <w:rsid w:val="0005715C"/>
    <w:rsid w:val="00057311"/>
    <w:rsid w:val="00057465"/>
    <w:rsid w:val="00057923"/>
    <w:rsid w:val="00057C1F"/>
    <w:rsid w:val="00057D64"/>
    <w:rsid w:val="000601CE"/>
    <w:rsid w:val="000602C3"/>
    <w:rsid w:val="00060449"/>
    <w:rsid w:val="00060891"/>
    <w:rsid w:val="00060911"/>
    <w:rsid w:val="00060A1E"/>
    <w:rsid w:val="00060EE3"/>
    <w:rsid w:val="00060F62"/>
    <w:rsid w:val="00060FA4"/>
    <w:rsid w:val="0006119A"/>
    <w:rsid w:val="0006120B"/>
    <w:rsid w:val="00061364"/>
    <w:rsid w:val="000615CE"/>
    <w:rsid w:val="000619D3"/>
    <w:rsid w:val="00061B14"/>
    <w:rsid w:val="00061C04"/>
    <w:rsid w:val="00061D91"/>
    <w:rsid w:val="0006204C"/>
    <w:rsid w:val="00062229"/>
    <w:rsid w:val="000624F4"/>
    <w:rsid w:val="00062651"/>
    <w:rsid w:val="0006270F"/>
    <w:rsid w:val="00062AEC"/>
    <w:rsid w:val="00062EE4"/>
    <w:rsid w:val="000631E5"/>
    <w:rsid w:val="000635B6"/>
    <w:rsid w:val="000635FE"/>
    <w:rsid w:val="00063A5C"/>
    <w:rsid w:val="00063B57"/>
    <w:rsid w:val="00064CA9"/>
    <w:rsid w:val="0006502E"/>
    <w:rsid w:val="0006503A"/>
    <w:rsid w:val="000653B1"/>
    <w:rsid w:val="00065402"/>
    <w:rsid w:val="00065432"/>
    <w:rsid w:val="0006545F"/>
    <w:rsid w:val="000654EF"/>
    <w:rsid w:val="0006587A"/>
    <w:rsid w:val="00065994"/>
    <w:rsid w:val="00066074"/>
    <w:rsid w:val="0006617B"/>
    <w:rsid w:val="00066258"/>
    <w:rsid w:val="00066404"/>
    <w:rsid w:val="00066696"/>
    <w:rsid w:val="0006679F"/>
    <w:rsid w:val="000668AA"/>
    <w:rsid w:val="000668B6"/>
    <w:rsid w:val="00066AC2"/>
    <w:rsid w:val="00066BAA"/>
    <w:rsid w:val="0006710D"/>
    <w:rsid w:val="000671A2"/>
    <w:rsid w:val="000673D6"/>
    <w:rsid w:val="000674BF"/>
    <w:rsid w:val="000674DF"/>
    <w:rsid w:val="0006769B"/>
    <w:rsid w:val="00067821"/>
    <w:rsid w:val="00067A7B"/>
    <w:rsid w:val="00067C61"/>
    <w:rsid w:val="00067D09"/>
    <w:rsid w:val="00067F0A"/>
    <w:rsid w:val="000702DD"/>
    <w:rsid w:val="000705C1"/>
    <w:rsid w:val="0007063A"/>
    <w:rsid w:val="0007067C"/>
    <w:rsid w:val="00070789"/>
    <w:rsid w:val="0007099C"/>
    <w:rsid w:val="00070D40"/>
    <w:rsid w:val="00070E17"/>
    <w:rsid w:val="00070F88"/>
    <w:rsid w:val="00071079"/>
    <w:rsid w:val="0007122C"/>
    <w:rsid w:val="000714EC"/>
    <w:rsid w:val="00071577"/>
    <w:rsid w:val="000715C5"/>
    <w:rsid w:val="00071748"/>
    <w:rsid w:val="0007178A"/>
    <w:rsid w:val="000718E7"/>
    <w:rsid w:val="00071F0F"/>
    <w:rsid w:val="000721DA"/>
    <w:rsid w:val="0007222D"/>
    <w:rsid w:val="0007278C"/>
    <w:rsid w:val="000727C0"/>
    <w:rsid w:val="00072A0B"/>
    <w:rsid w:val="00072A0F"/>
    <w:rsid w:val="00073182"/>
    <w:rsid w:val="0007338E"/>
    <w:rsid w:val="000733A3"/>
    <w:rsid w:val="00073652"/>
    <w:rsid w:val="00073735"/>
    <w:rsid w:val="00073A89"/>
    <w:rsid w:val="00073B98"/>
    <w:rsid w:val="00073C95"/>
    <w:rsid w:val="00073E9B"/>
    <w:rsid w:val="00074596"/>
    <w:rsid w:val="000746F1"/>
    <w:rsid w:val="000748C8"/>
    <w:rsid w:val="000749FA"/>
    <w:rsid w:val="00075198"/>
    <w:rsid w:val="0007554C"/>
    <w:rsid w:val="000757FC"/>
    <w:rsid w:val="000759A7"/>
    <w:rsid w:val="00075C17"/>
    <w:rsid w:val="00075CC3"/>
    <w:rsid w:val="00075F0D"/>
    <w:rsid w:val="000760AD"/>
    <w:rsid w:val="000760FD"/>
    <w:rsid w:val="00076CB8"/>
    <w:rsid w:val="00076D2B"/>
    <w:rsid w:val="00076E84"/>
    <w:rsid w:val="00077612"/>
    <w:rsid w:val="000776A3"/>
    <w:rsid w:val="00077769"/>
    <w:rsid w:val="00077B80"/>
    <w:rsid w:val="00077E4F"/>
    <w:rsid w:val="0007A753"/>
    <w:rsid w:val="00080147"/>
    <w:rsid w:val="0008016F"/>
    <w:rsid w:val="000808AA"/>
    <w:rsid w:val="000808B4"/>
    <w:rsid w:val="00080CAB"/>
    <w:rsid w:val="00080D9F"/>
    <w:rsid w:val="00080F66"/>
    <w:rsid w:val="0008112B"/>
    <w:rsid w:val="0008116D"/>
    <w:rsid w:val="0008146E"/>
    <w:rsid w:val="0008170C"/>
    <w:rsid w:val="00081797"/>
    <w:rsid w:val="000817BC"/>
    <w:rsid w:val="00081AB3"/>
    <w:rsid w:val="00081C18"/>
    <w:rsid w:val="00081DEA"/>
    <w:rsid w:val="000821E7"/>
    <w:rsid w:val="00082224"/>
    <w:rsid w:val="000824BD"/>
    <w:rsid w:val="00082898"/>
    <w:rsid w:val="000829A5"/>
    <w:rsid w:val="00082AD6"/>
    <w:rsid w:val="00082E46"/>
    <w:rsid w:val="00083035"/>
    <w:rsid w:val="000831EE"/>
    <w:rsid w:val="000833FE"/>
    <w:rsid w:val="00083571"/>
    <w:rsid w:val="00083834"/>
    <w:rsid w:val="00083874"/>
    <w:rsid w:val="00083AA1"/>
    <w:rsid w:val="00083C0F"/>
    <w:rsid w:val="00083C11"/>
    <w:rsid w:val="00084056"/>
    <w:rsid w:val="000841EF"/>
    <w:rsid w:val="00084214"/>
    <w:rsid w:val="00084235"/>
    <w:rsid w:val="00084777"/>
    <w:rsid w:val="0008499B"/>
    <w:rsid w:val="00084C5B"/>
    <w:rsid w:val="000853A4"/>
    <w:rsid w:val="0008578A"/>
    <w:rsid w:val="000859A1"/>
    <w:rsid w:val="00085B4C"/>
    <w:rsid w:val="00085B91"/>
    <w:rsid w:val="00085C80"/>
    <w:rsid w:val="00085FA0"/>
    <w:rsid w:val="0008601D"/>
    <w:rsid w:val="0008658D"/>
    <w:rsid w:val="00086735"/>
    <w:rsid w:val="000867F4"/>
    <w:rsid w:val="0008680C"/>
    <w:rsid w:val="00086978"/>
    <w:rsid w:val="00086A54"/>
    <w:rsid w:val="00086BC5"/>
    <w:rsid w:val="00086DB8"/>
    <w:rsid w:val="00086DD0"/>
    <w:rsid w:val="00087059"/>
    <w:rsid w:val="00087141"/>
    <w:rsid w:val="00087448"/>
    <w:rsid w:val="00087BF2"/>
    <w:rsid w:val="00087CCA"/>
    <w:rsid w:val="00087E28"/>
    <w:rsid w:val="00087F75"/>
    <w:rsid w:val="0009000B"/>
    <w:rsid w:val="00090190"/>
    <w:rsid w:val="000902DF"/>
    <w:rsid w:val="00090329"/>
    <w:rsid w:val="0009049E"/>
    <w:rsid w:val="00090AA8"/>
    <w:rsid w:val="00090C4F"/>
    <w:rsid w:val="00090CA8"/>
    <w:rsid w:val="00090F3D"/>
    <w:rsid w:val="0009110B"/>
    <w:rsid w:val="0009137F"/>
    <w:rsid w:val="00091416"/>
    <w:rsid w:val="0009171C"/>
    <w:rsid w:val="00091D52"/>
    <w:rsid w:val="00091FC8"/>
    <w:rsid w:val="000920A1"/>
    <w:rsid w:val="00092459"/>
    <w:rsid w:val="00092479"/>
    <w:rsid w:val="00092595"/>
    <w:rsid w:val="00092E24"/>
    <w:rsid w:val="00093111"/>
    <w:rsid w:val="00093671"/>
    <w:rsid w:val="00093888"/>
    <w:rsid w:val="00093A9A"/>
    <w:rsid w:val="0009410A"/>
    <w:rsid w:val="000943A3"/>
    <w:rsid w:val="000943BE"/>
    <w:rsid w:val="0009453E"/>
    <w:rsid w:val="000946B5"/>
    <w:rsid w:val="00094990"/>
    <w:rsid w:val="000949DA"/>
    <w:rsid w:val="00094BAF"/>
    <w:rsid w:val="00094C72"/>
    <w:rsid w:val="00094DCC"/>
    <w:rsid w:val="000951A2"/>
    <w:rsid w:val="00095344"/>
    <w:rsid w:val="000955BF"/>
    <w:rsid w:val="0009569F"/>
    <w:rsid w:val="000958BB"/>
    <w:rsid w:val="00095934"/>
    <w:rsid w:val="00095D02"/>
    <w:rsid w:val="00095D1E"/>
    <w:rsid w:val="00095DB9"/>
    <w:rsid w:val="00095F98"/>
    <w:rsid w:val="000960A4"/>
    <w:rsid w:val="000961CD"/>
    <w:rsid w:val="000962FC"/>
    <w:rsid w:val="000964BD"/>
    <w:rsid w:val="00096745"/>
    <w:rsid w:val="000967D5"/>
    <w:rsid w:val="00096949"/>
    <w:rsid w:val="0009694C"/>
    <w:rsid w:val="00096B40"/>
    <w:rsid w:val="00096D0A"/>
    <w:rsid w:val="00096E39"/>
    <w:rsid w:val="00096E57"/>
    <w:rsid w:val="000971AA"/>
    <w:rsid w:val="0009726E"/>
    <w:rsid w:val="0009751C"/>
    <w:rsid w:val="00097746"/>
    <w:rsid w:val="00097766"/>
    <w:rsid w:val="0009780C"/>
    <w:rsid w:val="00097884"/>
    <w:rsid w:val="000979D2"/>
    <w:rsid w:val="00097AFD"/>
    <w:rsid w:val="000A0391"/>
    <w:rsid w:val="000A0520"/>
    <w:rsid w:val="000A089C"/>
    <w:rsid w:val="000A08AB"/>
    <w:rsid w:val="000A0945"/>
    <w:rsid w:val="000A0B62"/>
    <w:rsid w:val="000A0BC4"/>
    <w:rsid w:val="000A0F76"/>
    <w:rsid w:val="000A1225"/>
    <w:rsid w:val="000A1413"/>
    <w:rsid w:val="000A142D"/>
    <w:rsid w:val="000A14DF"/>
    <w:rsid w:val="000A178B"/>
    <w:rsid w:val="000A1960"/>
    <w:rsid w:val="000A1A29"/>
    <w:rsid w:val="000A1E30"/>
    <w:rsid w:val="000A2063"/>
    <w:rsid w:val="000A238E"/>
    <w:rsid w:val="000A23D6"/>
    <w:rsid w:val="000A2D17"/>
    <w:rsid w:val="000A2D97"/>
    <w:rsid w:val="000A2F67"/>
    <w:rsid w:val="000A2F6C"/>
    <w:rsid w:val="000A2F89"/>
    <w:rsid w:val="000A32E0"/>
    <w:rsid w:val="000A362A"/>
    <w:rsid w:val="000A371B"/>
    <w:rsid w:val="000A3AD4"/>
    <w:rsid w:val="000A4000"/>
    <w:rsid w:val="000A40FE"/>
    <w:rsid w:val="000A423E"/>
    <w:rsid w:val="000A4494"/>
    <w:rsid w:val="000A44F2"/>
    <w:rsid w:val="000A45A4"/>
    <w:rsid w:val="000A49B0"/>
    <w:rsid w:val="000A4F3F"/>
    <w:rsid w:val="000A4FC3"/>
    <w:rsid w:val="000A5262"/>
    <w:rsid w:val="000A549E"/>
    <w:rsid w:val="000A5501"/>
    <w:rsid w:val="000A554A"/>
    <w:rsid w:val="000A5626"/>
    <w:rsid w:val="000A57F6"/>
    <w:rsid w:val="000A5CB2"/>
    <w:rsid w:val="000A5FC8"/>
    <w:rsid w:val="000A62B6"/>
    <w:rsid w:val="000A64DE"/>
    <w:rsid w:val="000A675E"/>
    <w:rsid w:val="000A6A90"/>
    <w:rsid w:val="000A6CAB"/>
    <w:rsid w:val="000A6E1D"/>
    <w:rsid w:val="000A6E41"/>
    <w:rsid w:val="000A6E79"/>
    <w:rsid w:val="000A70B7"/>
    <w:rsid w:val="000A74C3"/>
    <w:rsid w:val="000A77C6"/>
    <w:rsid w:val="000A7881"/>
    <w:rsid w:val="000A79EF"/>
    <w:rsid w:val="000A7C85"/>
    <w:rsid w:val="000B00BA"/>
    <w:rsid w:val="000B020D"/>
    <w:rsid w:val="000B0452"/>
    <w:rsid w:val="000B0540"/>
    <w:rsid w:val="000B06D8"/>
    <w:rsid w:val="000B07BD"/>
    <w:rsid w:val="000B0B03"/>
    <w:rsid w:val="000B111D"/>
    <w:rsid w:val="000B121B"/>
    <w:rsid w:val="000B1261"/>
    <w:rsid w:val="000B14AC"/>
    <w:rsid w:val="000B1579"/>
    <w:rsid w:val="000B16E8"/>
    <w:rsid w:val="000B1890"/>
    <w:rsid w:val="000B1985"/>
    <w:rsid w:val="000B1A66"/>
    <w:rsid w:val="000B1B53"/>
    <w:rsid w:val="000B1BBE"/>
    <w:rsid w:val="000B26A1"/>
    <w:rsid w:val="000B2767"/>
    <w:rsid w:val="000B2A70"/>
    <w:rsid w:val="000B331A"/>
    <w:rsid w:val="000B3344"/>
    <w:rsid w:val="000B35EB"/>
    <w:rsid w:val="000B3DD7"/>
    <w:rsid w:val="000B3ED7"/>
    <w:rsid w:val="000B3F3C"/>
    <w:rsid w:val="000B3F78"/>
    <w:rsid w:val="000B4184"/>
    <w:rsid w:val="000B4247"/>
    <w:rsid w:val="000B4787"/>
    <w:rsid w:val="000B481E"/>
    <w:rsid w:val="000B4AD6"/>
    <w:rsid w:val="000B4C6B"/>
    <w:rsid w:val="000B4E3F"/>
    <w:rsid w:val="000B4EDE"/>
    <w:rsid w:val="000B516F"/>
    <w:rsid w:val="000B5285"/>
    <w:rsid w:val="000B591B"/>
    <w:rsid w:val="000B5947"/>
    <w:rsid w:val="000B597D"/>
    <w:rsid w:val="000B5C75"/>
    <w:rsid w:val="000B5F50"/>
    <w:rsid w:val="000B6022"/>
    <w:rsid w:val="000B61E2"/>
    <w:rsid w:val="000B621C"/>
    <w:rsid w:val="000B6282"/>
    <w:rsid w:val="000B6415"/>
    <w:rsid w:val="000B6429"/>
    <w:rsid w:val="000B653A"/>
    <w:rsid w:val="000B6549"/>
    <w:rsid w:val="000B6723"/>
    <w:rsid w:val="000B69CB"/>
    <w:rsid w:val="000B6D78"/>
    <w:rsid w:val="000B6E5D"/>
    <w:rsid w:val="000B6EB0"/>
    <w:rsid w:val="000B7384"/>
    <w:rsid w:val="000B7404"/>
    <w:rsid w:val="000B766F"/>
    <w:rsid w:val="000B79A1"/>
    <w:rsid w:val="000C04C3"/>
    <w:rsid w:val="000C07E8"/>
    <w:rsid w:val="000C09E4"/>
    <w:rsid w:val="000C0BE2"/>
    <w:rsid w:val="000C0C8E"/>
    <w:rsid w:val="000C0D5D"/>
    <w:rsid w:val="000C17D8"/>
    <w:rsid w:val="000C1851"/>
    <w:rsid w:val="000C1B9A"/>
    <w:rsid w:val="000C1E06"/>
    <w:rsid w:val="000C250B"/>
    <w:rsid w:val="000C25E0"/>
    <w:rsid w:val="000C2734"/>
    <w:rsid w:val="000C2E63"/>
    <w:rsid w:val="000C2F1F"/>
    <w:rsid w:val="000C3084"/>
    <w:rsid w:val="000C3B0A"/>
    <w:rsid w:val="000C3D88"/>
    <w:rsid w:val="000C3F30"/>
    <w:rsid w:val="000C40E7"/>
    <w:rsid w:val="000C4171"/>
    <w:rsid w:val="000C45E8"/>
    <w:rsid w:val="000C48E6"/>
    <w:rsid w:val="000C4CF6"/>
    <w:rsid w:val="000C523A"/>
    <w:rsid w:val="000C5355"/>
    <w:rsid w:val="000C5674"/>
    <w:rsid w:val="000C58DE"/>
    <w:rsid w:val="000C6262"/>
    <w:rsid w:val="000C6286"/>
    <w:rsid w:val="000C639B"/>
    <w:rsid w:val="000C6546"/>
    <w:rsid w:val="000C66DE"/>
    <w:rsid w:val="000C6832"/>
    <w:rsid w:val="000C68E9"/>
    <w:rsid w:val="000C6C39"/>
    <w:rsid w:val="000C6DDE"/>
    <w:rsid w:val="000C6E80"/>
    <w:rsid w:val="000C6EBB"/>
    <w:rsid w:val="000C7117"/>
    <w:rsid w:val="000C7434"/>
    <w:rsid w:val="000C797B"/>
    <w:rsid w:val="000C7F95"/>
    <w:rsid w:val="000D0110"/>
    <w:rsid w:val="000D03EB"/>
    <w:rsid w:val="000D05D9"/>
    <w:rsid w:val="000D0AB9"/>
    <w:rsid w:val="000D0C90"/>
    <w:rsid w:val="000D0CF0"/>
    <w:rsid w:val="000D0E64"/>
    <w:rsid w:val="000D0E6E"/>
    <w:rsid w:val="000D0FC5"/>
    <w:rsid w:val="000D12DC"/>
    <w:rsid w:val="000D1425"/>
    <w:rsid w:val="000D18BE"/>
    <w:rsid w:val="000D1A3C"/>
    <w:rsid w:val="000D1A97"/>
    <w:rsid w:val="000D1DC4"/>
    <w:rsid w:val="000D1E53"/>
    <w:rsid w:val="000D1F65"/>
    <w:rsid w:val="000D20EF"/>
    <w:rsid w:val="000D219C"/>
    <w:rsid w:val="000D22CA"/>
    <w:rsid w:val="000D2318"/>
    <w:rsid w:val="000D25C5"/>
    <w:rsid w:val="000D3038"/>
    <w:rsid w:val="000D3173"/>
    <w:rsid w:val="000D32C5"/>
    <w:rsid w:val="000D3519"/>
    <w:rsid w:val="000D3556"/>
    <w:rsid w:val="000D36A9"/>
    <w:rsid w:val="000D3BC5"/>
    <w:rsid w:val="000D3BE3"/>
    <w:rsid w:val="000D3C55"/>
    <w:rsid w:val="000D3CED"/>
    <w:rsid w:val="000D3D04"/>
    <w:rsid w:val="000D4364"/>
    <w:rsid w:val="000D43B9"/>
    <w:rsid w:val="000D450C"/>
    <w:rsid w:val="000D45C3"/>
    <w:rsid w:val="000D4612"/>
    <w:rsid w:val="000D46C3"/>
    <w:rsid w:val="000D4905"/>
    <w:rsid w:val="000D4BAF"/>
    <w:rsid w:val="000D4C8A"/>
    <w:rsid w:val="000D4F90"/>
    <w:rsid w:val="000D5030"/>
    <w:rsid w:val="000D514A"/>
    <w:rsid w:val="000D551F"/>
    <w:rsid w:val="000D5653"/>
    <w:rsid w:val="000D5BF0"/>
    <w:rsid w:val="000D5DFA"/>
    <w:rsid w:val="000D5E21"/>
    <w:rsid w:val="000D6049"/>
    <w:rsid w:val="000D606E"/>
    <w:rsid w:val="000D6083"/>
    <w:rsid w:val="000D60DA"/>
    <w:rsid w:val="000D6920"/>
    <w:rsid w:val="000D6C06"/>
    <w:rsid w:val="000D7033"/>
    <w:rsid w:val="000D70A7"/>
    <w:rsid w:val="000D71C1"/>
    <w:rsid w:val="000D720B"/>
    <w:rsid w:val="000D7224"/>
    <w:rsid w:val="000D759D"/>
    <w:rsid w:val="000D7D5A"/>
    <w:rsid w:val="000E0208"/>
    <w:rsid w:val="000E02E4"/>
    <w:rsid w:val="000E03FD"/>
    <w:rsid w:val="000E0498"/>
    <w:rsid w:val="000E0525"/>
    <w:rsid w:val="000E08C7"/>
    <w:rsid w:val="000E0CA5"/>
    <w:rsid w:val="000E0E5C"/>
    <w:rsid w:val="000E0EBE"/>
    <w:rsid w:val="000E143A"/>
    <w:rsid w:val="000E152B"/>
    <w:rsid w:val="000E1ADE"/>
    <w:rsid w:val="000E1B9A"/>
    <w:rsid w:val="000E1F12"/>
    <w:rsid w:val="000E208A"/>
    <w:rsid w:val="000E249B"/>
    <w:rsid w:val="000E25C5"/>
    <w:rsid w:val="000E2785"/>
    <w:rsid w:val="000E27C3"/>
    <w:rsid w:val="000E2852"/>
    <w:rsid w:val="000E2D46"/>
    <w:rsid w:val="000E2DF4"/>
    <w:rsid w:val="000E3082"/>
    <w:rsid w:val="000E3136"/>
    <w:rsid w:val="000E32F4"/>
    <w:rsid w:val="000E364A"/>
    <w:rsid w:val="000E3732"/>
    <w:rsid w:val="000E3981"/>
    <w:rsid w:val="000E39EE"/>
    <w:rsid w:val="000E3BAD"/>
    <w:rsid w:val="000E3DCD"/>
    <w:rsid w:val="000E43BA"/>
    <w:rsid w:val="000E4713"/>
    <w:rsid w:val="000E483D"/>
    <w:rsid w:val="000E4E62"/>
    <w:rsid w:val="000E5026"/>
    <w:rsid w:val="000E5095"/>
    <w:rsid w:val="000E50E8"/>
    <w:rsid w:val="000E540D"/>
    <w:rsid w:val="000E5545"/>
    <w:rsid w:val="000E568D"/>
    <w:rsid w:val="000E59F2"/>
    <w:rsid w:val="000E5CB2"/>
    <w:rsid w:val="000E630A"/>
    <w:rsid w:val="000E64B4"/>
    <w:rsid w:val="000E6576"/>
    <w:rsid w:val="000E67C7"/>
    <w:rsid w:val="000E6B61"/>
    <w:rsid w:val="000E6FB7"/>
    <w:rsid w:val="000E7612"/>
    <w:rsid w:val="000E765D"/>
    <w:rsid w:val="000E77B8"/>
    <w:rsid w:val="000E7ACA"/>
    <w:rsid w:val="000E7C01"/>
    <w:rsid w:val="000E7D51"/>
    <w:rsid w:val="000E7D7D"/>
    <w:rsid w:val="000F01A5"/>
    <w:rsid w:val="000F01D0"/>
    <w:rsid w:val="000F037B"/>
    <w:rsid w:val="000F04F6"/>
    <w:rsid w:val="000F0525"/>
    <w:rsid w:val="000F0816"/>
    <w:rsid w:val="000F0ABC"/>
    <w:rsid w:val="000F0C58"/>
    <w:rsid w:val="000F0D2B"/>
    <w:rsid w:val="000F10E5"/>
    <w:rsid w:val="000F131C"/>
    <w:rsid w:val="000F1344"/>
    <w:rsid w:val="000F16BC"/>
    <w:rsid w:val="000F1A53"/>
    <w:rsid w:val="000F1AA3"/>
    <w:rsid w:val="000F21C3"/>
    <w:rsid w:val="000F223F"/>
    <w:rsid w:val="000F23B2"/>
    <w:rsid w:val="000F242C"/>
    <w:rsid w:val="000F2718"/>
    <w:rsid w:val="000F27B7"/>
    <w:rsid w:val="000F2821"/>
    <w:rsid w:val="000F2856"/>
    <w:rsid w:val="000F2930"/>
    <w:rsid w:val="000F2A83"/>
    <w:rsid w:val="000F2B81"/>
    <w:rsid w:val="000F2C12"/>
    <w:rsid w:val="000F2D80"/>
    <w:rsid w:val="000F2EB6"/>
    <w:rsid w:val="000F3436"/>
    <w:rsid w:val="000F355B"/>
    <w:rsid w:val="000F38AA"/>
    <w:rsid w:val="000F3ADB"/>
    <w:rsid w:val="000F3B47"/>
    <w:rsid w:val="000F3B8A"/>
    <w:rsid w:val="000F4034"/>
    <w:rsid w:val="000F43DE"/>
    <w:rsid w:val="000F4621"/>
    <w:rsid w:val="000F4640"/>
    <w:rsid w:val="000F4991"/>
    <w:rsid w:val="000F52FF"/>
    <w:rsid w:val="000F530C"/>
    <w:rsid w:val="000F54AF"/>
    <w:rsid w:val="000F57E7"/>
    <w:rsid w:val="000F5A52"/>
    <w:rsid w:val="000F5BC2"/>
    <w:rsid w:val="000F5FA8"/>
    <w:rsid w:val="000F628B"/>
    <w:rsid w:val="000F65CC"/>
    <w:rsid w:val="000F6625"/>
    <w:rsid w:val="000F6750"/>
    <w:rsid w:val="000F68A1"/>
    <w:rsid w:val="000F6B5A"/>
    <w:rsid w:val="000F6B5C"/>
    <w:rsid w:val="000F6C17"/>
    <w:rsid w:val="000F719C"/>
    <w:rsid w:val="000F72A4"/>
    <w:rsid w:val="000F7394"/>
    <w:rsid w:val="000F7594"/>
    <w:rsid w:val="000F77BA"/>
    <w:rsid w:val="000F7B76"/>
    <w:rsid w:val="000F7C81"/>
    <w:rsid w:val="000F7DD9"/>
    <w:rsid w:val="00100137"/>
    <w:rsid w:val="0010015F"/>
    <w:rsid w:val="00100284"/>
    <w:rsid w:val="00100553"/>
    <w:rsid w:val="0010075A"/>
    <w:rsid w:val="00100ADE"/>
    <w:rsid w:val="00100CAF"/>
    <w:rsid w:val="00100F47"/>
    <w:rsid w:val="00101088"/>
    <w:rsid w:val="00101258"/>
    <w:rsid w:val="001012EE"/>
    <w:rsid w:val="0010140E"/>
    <w:rsid w:val="00101624"/>
    <w:rsid w:val="001017EC"/>
    <w:rsid w:val="00101A9C"/>
    <w:rsid w:val="00101B28"/>
    <w:rsid w:val="00101B40"/>
    <w:rsid w:val="00101E63"/>
    <w:rsid w:val="00101E75"/>
    <w:rsid w:val="0010200B"/>
    <w:rsid w:val="00102660"/>
    <w:rsid w:val="00102932"/>
    <w:rsid w:val="00102CA2"/>
    <w:rsid w:val="00102E2C"/>
    <w:rsid w:val="001031A3"/>
    <w:rsid w:val="001032C0"/>
    <w:rsid w:val="0010352C"/>
    <w:rsid w:val="00103854"/>
    <w:rsid w:val="00103863"/>
    <w:rsid w:val="00103CA7"/>
    <w:rsid w:val="00103CD7"/>
    <w:rsid w:val="00103E96"/>
    <w:rsid w:val="001045B7"/>
    <w:rsid w:val="001048A9"/>
    <w:rsid w:val="00104914"/>
    <w:rsid w:val="00104AC9"/>
    <w:rsid w:val="00104B5B"/>
    <w:rsid w:val="00104FF4"/>
    <w:rsid w:val="00105636"/>
    <w:rsid w:val="001058D5"/>
    <w:rsid w:val="00105B1B"/>
    <w:rsid w:val="00105FC8"/>
    <w:rsid w:val="001062A3"/>
    <w:rsid w:val="00106691"/>
    <w:rsid w:val="001068CB"/>
    <w:rsid w:val="0010691E"/>
    <w:rsid w:val="00106BA1"/>
    <w:rsid w:val="00106BAD"/>
    <w:rsid w:val="00106D28"/>
    <w:rsid w:val="00106D7A"/>
    <w:rsid w:val="00106F57"/>
    <w:rsid w:val="00106FAF"/>
    <w:rsid w:val="00107399"/>
    <w:rsid w:val="001078FE"/>
    <w:rsid w:val="00107AC9"/>
    <w:rsid w:val="00107B55"/>
    <w:rsid w:val="0011025A"/>
    <w:rsid w:val="00110370"/>
    <w:rsid w:val="00110389"/>
    <w:rsid w:val="00110397"/>
    <w:rsid w:val="00110440"/>
    <w:rsid w:val="001106F5"/>
    <w:rsid w:val="00110787"/>
    <w:rsid w:val="001108F3"/>
    <w:rsid w:val="00110958"/>
    <w:rsid w:val="00110972"/>
    <w:rsid w:val="00110B97"/>
    <w:rsid w:val="00110D8F"/>
    <w:rsid w:val="00110DC2"/>
    <w:rsid w:val="001111DA"/>
    <w:rsid w:val="0011137C"/>
    <w:rsid w:val="0011148A"/>
    <w:rsid w:val="00111856"/>
    <w:rsid w:val="001118A0"/>
    <w:rsid w:val="00111931"/>
    <w:rsid w:val="00111DE7"/>
    <w:rsid w:val="001123E7"/>
    <w:rsid w:val="00112516"/>
    <w:rsid w:val="00112C80"/>
    <w:rsid w:val="00112D0A"/>
    <w:rsid w:val="00112E5E"/>
    <w:rsid w:val="00112E67"/>
    <w:rsid w:val="00113026"/>
    <w:rsid w:val="0011344C"/>
    <w:rsid w:val="00113484"/>
    <w:rsid w:val="001136C7"/>
    <w:rsid w:val="0011384F"/>
    <w:rsid w:val="001138D2"/>
    <w:rsid w:val="0011397F"/>
    <w:rsid w:val="00113B27"/>
    <w:rsid w:val="00113C86"/>
    <w:rsid w:val="00114069"/>
    <w:rsid w:val="0011411A"/>
    <w:rsid w:val="001141F2"/>
    <w:rsid w:val="001143C0"/>
    <w:rsid w:val="0011441F"/>
    <w:rsid w:val="00114501"/>
    <w:rsid w:val="001145F4"/>
    <w:rsid w:val="0011495D"/>
    <w:rsid w:val="00114B68"/>
    <w:rsid w:val="00114CDD"/>
    <w:rsid w:val="00114D41"/>
    <w:rsid w:val="00114D53"/>
    <w:rsid w:val="00115292"/>
    <w:rsid w:val="001153E5"/>
    <w:rsid w:val="001154A1"/>
    <w:rsid w:val="00115998"/>
    <w:rsid w:val="00115A22"/>
    <w:rsid w:val="00115A7C"/>
    <w:rsid w:val="00115B82"/>
    <w:rsid w:val="00115EB9"/>
    <w:rsid w:val="001164D2"/>
    <w:rsid w:val="00116673"/>
    <w:rsid w:val="001166A5"/>
    <w:rsid w:val="00116997"/>
    <w:rsid w:val="00116ACD"/>
    <w:rsid w:val="00116DA0"/>
    <w:rsid w:val="001172B0"/>
    <w:rsid w:val="00117630"/>
    <w:rsid w:val="001176F8"/>
    <w:rsid w:val="00117879"/>
    <w:rsid w:val="00117D14"/>
    <w:rsid w:val="00117F57"/>
    <w:rsid w:val="00120173"/>
    <w:rsid w:val="00120524"/>
    <w:rsid w:val="00120887"/>
    <w:rsid w:val="00120B6C"/>
    <w:rsid w:val="00120FA8"/>
    <w:rsid w:val="0012128D"/>
    <w:rsid w:val="001215E9"/>
    <w:rsid w:val="0012161D"/>
    <w:rsid w:val="001216DA"/>
    <w:rsid w:val="00121708"/>
    <w:rsid w:val="00121876"/>
    <w:rsid w:val="00121984"/>
    <w:rsid w:val="00122198"/>
    <w:rsid w:val="001223D7"/>
    <w:rsid w:val="0012267B"/>
    <w:rsid w:val="001228D5"/>
    <w:rsid w:val="001228E5"/>
    <w:rsid w:val="00122DDF"/>
    <w:rsid w:val="00122E83"/>
    <w:rsid w:val="00122E9D"/>
    <w:rsid w:val="0012304B"/>
    <w:rsid w:val="001231DB"/>
    <w:rsid w:val="00123765"/>
    <w:rsid w:val="0012376D"/>
    <w:rsid w:val="001237C7"/>
    <w:rsid w:val="001239B2"/>
    <w:rsid w:val="00123CA4"/>
    <w:rsid w:val="00123FAD"/>
    <w:rsid w:val="0012416F"/>
    <w:rsid w:val="00124281"/>
    <w:rsid w:val="001245AB"/>
    <w:rsid w:val="0012487B"/>
    <w:rsid w:val="001248DE"/>
    <w:rsid w:val="00124942"/>
    <w:rsid w:val="00124B89"/>
    <w:rsid w:val="00124FDE"/>
    <w:rsid w:val="0012534E"/>
    <w:rsid w:val="001257A5"/>
    <w:rsid w:val="001258E0"/>
    <w:rsid w:val="00125ABC"/>
    <w:rsid w:val="00125D1C"/>
    <w:rsid w:val="00125EE5"/>
    <w:rsid w:val="00125FB8"/>
    <w:rsid w:val="00126392"/>
    <w:rsid w:val="00126594"/>
    <w:rsid w:val="0012688F"/>
    <w:rsid w:val="001268C2"/>
    <w:rsid w:val="001269E3"/>
    <w:rsid w:val="00126C51"/>
    <w:rsid w:val="00127018"/>
    <w:rsid w:val="00127187"/>
    <w:rsid w:val="001271AD"/>
    <w:rsid w:val="0012752E"/>
    <w:rsid w:val="00127A3F"/>
    <w:rsid w:val="00127BD3"/>
    <w:rsid w:val="00127C9D"/>
    <w:rsid w:val="00127D7E"/>
    <w:rsid w:val="00127DEB"/>
    <w:rsid w:val="00127E88"/>
    <w:rsid w:val="0013036A"/>
    <w:rsid w:val="00130736"/>
    <w:rsid w:val="001307C3"/>
    <w:rsid w:val="0013090E"/>
    <w:rsid w:val="00130EF2"/>
    <w:rsid w:val="0013120C"/>
    <w:rsid w:val="00131707"/>
    <w:rsid w:val="00131978"/>
    <w:rsid w:val="001319DE"/>
    <w:rsid w:val="00131DDD"/>
    <w:rsid w:val="00131E97"/>
    <w:rsid w:val="00131EB2"/>
    <w:rsid w:val="0013203B"/>
    <w:rsid w:val="001320EB"/>
    <w:rsid w:val="001321D2"/>
    <w:rsid w:val="00132238"/>
    <w:rsid w:val="0013247F"/>
    <w:rsid w:val="00132526"/>
    <w:rsid w:val="0013270C"/>
    <w:rsid w:val="00132C8D"/>
    <w:rsid w:val="001330C5"/>
    <w:rsid w:val="001333C2"/>
    <w:rsid w:val="001334DF"/>
    <w:rsid w:val="0013362B"/>
    <w:rsid w:val="0013397D"/>
    <w:rsid w:val="00133C93"/>
    <w:rsid w:val="00133D51"/>
    <w:rsid w:val="00134037"/>
    <w:rsid w:val="00134299"/>
    <w:rsid w:val="001344C1"/>
    <w:rsid w:val="00134797"/>
    <w:rsid w:val="00134DBE"/>
    <w:rsid w:val="00134DE5"/>
    <w:rsid w:val="00134E2B"/>
    <w:rsid w:val="00134F2C"/>
    <w:rsid w:val="00134F73"/>
    <w:rsid w:val="00135185"/>
    <w:rsid w:val="001352FC"/>
    <w:rsid w:val="001354E2"/>
    <w:rsid w:val="00135568"/>
    <w:rsid w:val="001355ED"/>
    <w:rsid w:val="00135906"/>
    <w:rsid w:val="0013594E"/>
    <w:rsid w:val="001359BB"/>
    <w:rsid w:val="00135A88"/>
    <w:rsid w:val="00135C80"/>
    <w:rsid w:val="00135D2D"/>
    <w:rsid w:val="00135DC2"/>
    <w:rsid w:val="00136057"/>
    <w:rsid w:val="001360A4"/>
    <w:rsid w:val="0013616A"/>
    <w:rsid w:val="00136180"/>
    <w:rsid w:val="001362BA"/>
    <w:rsid w:val="0013644B"/>
    <w:rsid w:val="0013649A"/>
    <w:rsid w:val="001365FB"/>
    <w:rsid w:val="0013692F"/>
    <w:rsid w:val="00136A4C"/>
    <w:rsid w:val="00136A95"/>
    <w:rsid w:val="00136BAE"/>
    <w:rsid w:val="00136CFD"/>
    <w:rsid w:val="00136DB6"/>
    <w:rsid w:val="00136EF8"/>
    <w:rsid w:val="00137019"/>
    <w:rsid w:val="0013746F"/>
    <w:rsid w:val="00137530"/>
    <w:rsid w:val="00137898"/>
    <w:rsid w:val="00137989"/>
    <w:rsid w:val="00137EC7"/>
    <w:rsid w:val="001401F7"/>
    <w:rsid w:val="00140685"/>
    <w:rsid w:val="00140799"/>
    <w:rsid w:val="001407DA"/>
    <w:rsid w:val="00140848"/>
    <w:rsid w:val="00140C81"/>
    <w:rsid w:val="00140D72"/>
    <w:rsid w:val="0014107B"/>
    <w:rsid w:val="00141253"/>
    <w:rsid w:val="00141266"/>
    <w:rsid w:val="001416F3"/>
    <w:rsid w:val="001416FE"/>
    <w:rsid w:val="001417CE"/>
    <w:rsid w:val="001418D7"/>
    <w:rsid w:val="00141ADE"/>
    <w:rsid w:val="00141DA8"/>
    <w:rsid w:val="00141DAB"/>
    <w:rsid w:val="00141DE7"/>
    <w:rsid w:val="001420B7"/>
    <w:rsid w:val="001421BD"/>
    <w:rsid w:val="00142249"/>
    <w:rsid w:val="001423D4"/>
    <w:rsid w:val="00142938"/>
    <w:rsid w:val="00142CF5"/>
    <w:rsid w:val="001430C7"/>
    <w:rsid w:val="0014319A"/>
    <w:rsid w:val="00143462"/>
    <w:rsid w:val="001436B3"/>
    <w:rsid w:val="001436E1"/>
    <w:rsid w:val="0014378B"/>
    <w:rsid w:val="00143E87"/>
    <w:rsid w:val="00144298"/>
    <w:rsid w:val="0014439E"/>
    <w:rsid w:val="00144555"/>
    <w:rsid w:val="00144983"/>
    <w:rsid w:val="00145183"/>
    <w:rsid w:val="00145696"/>
    <w:rsid w:val="001456E9"/>
    <w:rsid w:val="00145774"/>
    <w:rsid w:val="00145C2C"/>
    <w:rsid w:val="0014600C"/>
    <w:rsid w:val="00146047"/>
    <w:rsid w:val="0014624B"/>
    <w:rsid w:val="00146356"/>
    <w:rsid w:val="001468EA"/>
    <w:rsid w:val="00146BDA"/>
    <w:rsid w:val="00146BDE"/>
    <w:rsid w:val="00146C31"/>
    <w:rsid w:val="00146C4C"/>
    <w:rsid w:val="0014726E"/>
    <w:rsid w:val="001472C3"/>
    <w:rsid w:val="001472DE"/>
    <w:rsid w:val="00147362"/>
    <w:rsid w:val="001475F9"/>
    <w:rsid w:val="0014762F"/>
    <w:rsid w:val="00147656"/>
    <w:rsid w:val="00147685"/>
    <w:rsid w:val="001478CB"/>
    <w:rsid w:val="00147E03"/>
    <w:rsid w:val="00150160"/>
    <w:rsid w:val="001504B5"/>
    <w:rsid w:val="001505A5"/>
    <w:rsid w:val="00150604"/>
    <w:rsid w:val="001507A1"/>
    <w:rsid w:val="00150C64"/>
    <w:rsid w:val="00150D2C"/>
    <w:rsid w:val="00150D65"/>
    <w:rsid w:val="001511C8"/>
    <w:rsid w:val="0015123F"/>
    <w:rsid w:val="0015135A"/>
    <w:rsid w:val="00151727"/>
    <w:rsid w:val="00151929"/>
    <w:rsid w:val="00151E76"/>
    <w:rsid w:val="001522D4"/>
    <w:rsid w:val="00152665"/>
    <w:rsid w:val="0015290A"/>
    <w:rsid w:val="00152A30"/>
    <w:rsid w:val="00152AB4"/>
    <w:rsid w:val="00152B5F"/>
    <w:rsid w:val="00152E9E"/>
    <w:rsid w:val="00152EDE"/>
    <w:rsid w:val="00152F89"/>
    <w:rsid w:val="00152FC2"/>
    <w:rsid w:val="001536B1"/>
    <w:rsid w:val="00153726"/>
    <w:rsid w:val="0015382B"/>
    <w:rsid w:val="001538E6"/>
    <w:rsid w:val="00153B70"/>
    <w:rsid w:val="00153EE7"/>
    <w:rsid w:val="00153F2E"/>
    <w:rsid w:val="001540A9"/>
    <w:rsid w:val="0015432D"/>
    <w:rsid w:val="001546F9"/>
    <w:rsid w:val="00154E08"/>
    <w:rsid w:val="00154FFA"/>
    <w:rsid w:val="001550BE"/>
    <w:rsid w:val="001550D9"/>
    <w:rsid w:val="001551E9"/>
    <w:rsid w:val="00155328"/>
    <w:rsid w:val="001554CE"/>
    <w:rsid w:val="001555E8"/>
    <w:rsid w:val="0015590E"/>
    <w:rsid w:val="00155B90"/>
    <w:rsid w:val="00155C30"/>
    <w:rsid w:val="00155CF0"/>
    <w:rsid w:val="00155E6B"/>
    <w:rsid w:val="00156149"/>
    <w:rsid w:val="0015641C"/>
    <w:rsid w:val="00156560"/>
    <w:rsid w:val="00156820"/>
    <w:rsid w:val="00156BC5"/>
    <w:rsid w:val="00156ECC"/>
    <w:rsid w:val="00156F85"/>
    <w:rsid w:val="00157848"/>
    <w:rsid w:val="00157923"/>
    <w:rsid w:val="00157C2E"/>
    <w:rsid w:val="00157C3E"/>
    <w:rsid w:val="001604FC"/>
    <w:rsid w:val="00160B1F"/>
    <w:rsid w:val="00160B73"/>
    <w:rsid w:val="00160CB7"/>
    <w:rsid w:val="00160DAC"/>
    <w:rsid w:val="00160EA8"/>
    <w:rsid w:val="00160EFF"/>
    <w:rsid w:val="00160FAF"/>
    <w:rsid w:val="00161027"/>
    <w:rsid w:val="0016104D"/>
    <w:rsid w:val="00161126"/>
    <w:rsid w:val="00161288"/>
    <w:rsid w:val="00161441"/>
    <w:rsid w:val="00161502"/>
    <w:rsid w:val="00161C5E"/>
    <w:rsid w:val="00161ED5"/>
    <w:rsid w:val="001620D8"/>
    <w:rsid w:val="001621B5"/>
    <w:rsid w:val="001625FF"/>
    <w:rsid w:val="0016260A"/>
    <w:rsid w:val="00162624"/>
    <w:rsid w:val="0016277C"/>
    <w:rsid w:val="00162A07"/>
    <w:rsid w:val="00162AE8"/>
    <w:rsid w:val="001633F3"/>
    <w:rsid w:val="0016353D"/>
    <w:rsid w:val="00163547"/>
    <w:rsid w:val="00163705"/>
    <w:rsid w:val="00163AB4"/>
    <w:rsid w:val="00163D0D"/>
    <w:rsid w:val="00163D62"/>
    <w:rsid w:val="00164313"/>
    <w:rsid w:val="0016441F"/>
    <w:rsid w:val="001647A5"/>
    <w:rsid w:val="00164975"/>
    <w:rsid w:val="00164B82"/>
    <w:rsid w:val="00164C58"/>
    <w:rsid w:val="0016540D"/>
    <w:rsid w:val="00165535"/>
    <w:rsid w:val="00165621"/>
    <w:rsid w:val="00165678"/>
    <w:rsid w:val="0016597D"/>
    <w:rsid w:val="00165D89"/>
    <w:rsid w:val="0016650E"/>
    <w:rsid w:val="00166513"/>
    <w:rsid w:val="001665E8"/>
    <w:rsid w:val="00166661"/>
    <w:rsid w:val="001666C6"/>
    <w:rsid w:val="001669D9"/>
    <w:rsid w:val="00166FA8"/>
    <w:rsid w:val="001671C4"/>
    <w:rsid w:val="00167540"/>
    <w:rsid w:val="00167649"/>
    <w:rsid w:val="0016780E"/>
    <w:rsid w:val="00167AB5"/>
    <w:rsid w:val="00167E19"/>
    <w:rsid w:val="001700EC"/>
    <w:rsid w:val="0017030A"/>
    <w:rsid w:val="00170682"/>
    <w:rsid w:val="0017068F"/>
    <w:rsid w:val="001706AB"/>
    <w:rsid w:val="00170809"/>
    <w:rsid w:val="0017094A"/>
    <w:rsid w:val="00170991"/>
    <w:rsid w:val="00170A8B"/>
    <w:rsid w:val="00170AF5"/>
    <w:rsid w:val="00170EF5"/>
    <w:rsid w:val="0017109F"/>
    <w:rsid w:val="0017119D"/>
    <w:rsid w:val="001716D4"/>
    <w:rsid w:val="00171751"/>
    <w:rsid w:val="001718AA"/>
    <w:rsid w:val="00171A08"/>
    <w:rsid w:val="00171AB8"/>
    <w:rsid w:val="00171C31"/>
    <w:rsid w:val="00171D28"/>
    <w:rsid w:val="00171E02"/>
    <w:rsid w:val="001725E1"/>
    <w:rsid w:val="001727C7"/>
    <w:rsid w:val="00172AA9"/>
    <w:rsid w:val="00172AAC"/>
    <w:rsid w:val="00172CC9"/>
    <w:rsid w:val="00172D8C"/>
    <w:rsid w:val="001730C9"/>
    <w:rsid w:val="00173585"/>
    <w:rsid w:val="0017398C"/>
    <w:rsid w:val="001739A2"/>
    <w:rsid w:val="001739EF"/>
    <w:rsid w:val="00173A31"/>
    <w:rsid w:val="00173C3C"/>
    <w:rsid w:val="00173D2E"/>
    <w:rsid w:val="00173E43"/>
    <w:rsid w:val="00173EA3"/>
    <w:rsid w:val="00173ECD"/>
    <w:rsid w:val="00174381"/>
    <w:rsid w:val="00174451"/>
    <w:rsid w:val="00174632"/>
    <w:rsid w:val="00174A93"/>
    <w:rsid w:val="00174DA2"/>
    <w:rsid w:val="00174DE3"/>
    <w:rsid w:val="00175139"/>
    <w:rsid w:val="001751C0"/>
    <w:rsid w:val="0017522E"/>
    <w:rsid w:val="00175546"/>
    <w:rsid w:val="00175B1E"/>
    <w:rsid w:val="00175B45"/>
    <w:rsid w:val="00175D85"/>
    <w:rsid w:val="00175E24"/>
    <w:rsid w:val="00175F07"/>
    <w:rsid w:val="00175FA4"/>
    <w:rsid w:val="00176082"/>
    <w:rsid w:val="001760A8"/>
    <w:rsid w:val="00176178"/>
    <w:rsid w:val="001761E2"/>
    <w:rsid w:val="0017637E"/>
    <w:rsid w:val="00176EF2"/>
    <w:rsid w:val="00176FC7"/>
    <w:rsid w:val="00177061"/>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12B7"/>
    <w:rsid w:val="00181538"/>
    <w:rsid w:val="00181767"/>
    <w:rsid w:val="00181912"/>
    <w:rsid w:val="00181B36"/>
    <w:rsid w:val="00181BD9"/>
    <w:rsid w:val="00181E61"/>
    <w:rsid w:val="0018239B"/>
    <w:rsid w:val="00182733"/>
    <w:rsid w:val="00182754"/>
    <w:rsid w:val="00182872"/>
    <w:rsid w:val="00182A36"/>
    <w:rsid w:val="001835E1"/>
    <w:rsid w:val="0018372E"/>
    <w:rsid w:val="0018382A"/>
    <w:rsid w:val="001838E7"/>
    <w:rsid w:val="001838F0"/>
    <w:rsid w:val="00183A27"/>
    <w:rsid w:val="00183A41"/>
    <w:rsid w:val="00183B22"/>
    <w:rsid w:val="00183B9B"/>
    <w:rsid w:val="00183D88"/>
    <w:rsid w:val="0018405F"/>
    <w:rsid w:val="00184169"/>
    <w:rsid w:val="001841DF"/>
    <w:rsid w:val="00184230"/>
    <w:rsid w:val="001843EC"/>
    <w:rsid w:val="0018470B"/>
    <w:rsid w:val="0018479E"/>
    <w:rsid w:val="00184AAF"/>
    <w:rsid w:val="00184B9C"/>
    <w:rsid w:val="00184BAA"/>
    <w:rsid w:val="00184C42"/>
    <w:rsid w:val="00184D6A"/>
    <w:rsid w:val="0018509B"/>
    <w:rsid w:val="00185359"/>
    <w:rsid w:val="0018536F"/>
    <w:rsid w:val="00185B60"/>
    <w:rsid w:val="00185D6F"/>
    <w:rsid w:val="00185E11"/>
    <w:rsid w:val="001861BD"/>
    <w:rsid w:val="0018649A"/>
    <w:rsid w:val="0018650C"/>
    <w:rsid w:val="0018656B"/>
    <w:rsid w:val="00186570"/>
    <w:rsid w:val="0018661B"/>
    <w:rsid w:val="0018676B"/>
    <w:rsid w:val="00186789"/>
    <w:rsid w:val="001868D2"/>
    <w:rsid w:val="00186CF2"/>
    <w:rsid w:val="00186DE9"/>
    <w:rsid w:val="001872F8"/>
    <w:rsid w:val="00187375"/>
    <w:rsid w:val="00187404"/>
    <w:rsid w:val="00187479"/>
    <w:rsid w:val="001874DD"/>
    <w:rsid w:val="00187F0D"/>
    <w:rsid w:val="00187FE7"/>
    <w:rsid w:val="00187FE9"/>
    <w:rsid w:val="001900DD"/>
    <w:rsid w:val="001901AA"/>
    <w:rsid w:val="001903ED"/>
    <w:rsid w:val="001906F3"/>
    <w:rsid w:val="00190743"/>
    <w:rsid w:val="00190B9B"/>
    <w:rsid w:val="00190C73"/>
    <w:rsid w:val="00190EEB"/>
    <w:rsid w:val="0019122C"/>
    <w:rsid w:val="0019133A"/>
    <w:rsid w:val="0019144D"/>
    <w:rsid w:val="0019170B"/>
    <w:rsid w:val="00191720"/>
    <w:rsid w:val="0019189B"/>
    <w:rsid w:val="00191D84"/>
    <w:rsid w:val="00191E46"/>
    <w:rsid w:val="001922F0"/>
    <w:rsid w:val="001924A1"/>
    <w:rsid w:val="00192643"/>
    <w:rsid w:val="00192671"/>
    <w:rsid w:val="0019267A"/>
    <w:rsid w:val="001927FE"/>
    <w:rsid w:val="00192A7C"/>
    <w:rsid w:val="00192BD7"/>
    <w:rsid w:val="00192E95"/>
    <w:rsid w:val="0019309F"/>
    <w:rsid w:val="001930AD"/>
    <w:rsid w:val="001933E7"/>
    <w:rsid w:val="001934E3"/>
    <w:rsid w:val="00193DC0"/>
    <w:rsid w:val="00193F3A"/>
    <w:rsid w:val="00193F6E"/>
    <w:rsid w:val="001940FB"/>
    <w:rsid w:val="00194249"/>
    <w:rsid w:val="0019442B"/>
    <w:rsid w:val="001944A8"/>
    <w:rsid w:val="001947A9"/>
    <w:rsid w:val="001947C0"/>
    <w:rsid w:val="00194BC6"/>
    <w:rsid w:val="00194BFC"/>
    <w:rsid w:val="00195235"/>
    <w:rsid w:val="001952D4"/>
    <w:rsid w:val="0019541E"/>
    <w:rsid w:val="001958A6"/>
    <w:rsid w:val="00195B31"/>
    <w:rsid w:val="00195FE5"/>
    <w:rsid w:val="001963D4"/>
    <w:rsid w:val="0019644E"/>
    <w:rsid w:val="0019678E"/>
    <w:rsid w:val="00196B5C"/>
    <w:rsid w:val="00196EC9"/>
    <w:rsid w:val="00197333"/>
    <w:rsid w:val="0019761F"/>
    <w:rsid w:val="00197735"/>
    <w:rsid w:val="001978F4"/>
    <w:rsid w:val="00197A10"/>
    <w:rsid w:val="00197B0D"/>
    <w:rsid w:val="00197EF7"/>
    <w:rsid w:val="00197F8F"/>
    <w:rsid w:val="00197FBE"/>
    <w:rsid w:val="001A02E6"/>
    <w:rsid w:val="001A031B"/>
    <w:rsid w:val="001A0397"/>
    <w:rsid w:val="001A03C9"/>
    <w:rsid w:val="001A0659"/>
    <w:rsid w:val="001A0873"/>
    <w:rsid w:val="001A08D5"/>
    <w:rsid w:val="001A0D11"/>
    <w:rsid w:val="001A0E2B"/>
    <w:rsid w:val="001A0E74"/>
    <w:rsid w:val="001A11C3"/>
    <w:rsid w:val="001A1250"/>
    <w:rsid w:val="001A14F8"/>
    <w:rsid w:val="001A1616"/>
    <w:rsid w:val="001A17D7"/>
    <w:rsid w:val="001A1A65"/>
    <w:rsid w:val="001A1B32"/>
    <w:rsid w:val="001A207E"/>
    <w:rsid w:val="001A250A"/>
    <w:rsid w:val="001A2547"/>
    <w:rsid w:val="001A2581"/>
    <w:rsid w:val="001A26F7"/>
    <w:rsid w:val="001A272C"/>
    <w:rsid w:val="001A283F"/>
    <w:rsid w:val="001A29AB"/>
    <w:rsid w:val="001A2BFB"/>
    <w:rsid w:val="001A2C4E"/>
    <w:rsid w:val="001A2CE7"/>
    <w:rsid w:val="001A2DCE"/>
    <w:rsid w:val="001A2DFF"/>
    <w:rsid w:val="001A2F01"/>
    <w:rsid w:val="001A3B21"/>
    <w:rsid w:val="001A3B67"/>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2F4"/>
    <w:rsid w:val="001A5473"/>
    <w:rsid w:val="001A565E"/>
    <w:rsid w:val="001A59BD"/>
    <w:rsid w:val="001A6037"/>
    <w:rsid w:val="001A61D8"/>
    <w:rsid w:val="001A621E"/>
    <w:rsid w:val="001A6290"/>
    <w:rsid w:val="001A6417"/>
    <w:rsid w:val="001A64E3"/>
    <w:rsid w:val="001A65F7"/>
    <w:rsid w:val="001A6750"/>
    <w:rsid w:val="001A6819"/>
    <w:rsid w:val="001A6BED"/>
    <w:rsid w:val="001A6DB0"/>
    <w:rsid w:val="001A6EE4"/>
    <w:rsid w:val="001A6F92"/>
    <w:rsid w:val="001A7447"/>
    <w:rsid w:val="001A76EE"/>
    <w:rsid w:val="001A7C1A"/>
    <w:rsid w:val="001A7EB6"/>
    <w:rsid w:val="001A7F25"/>
    <w:rsid w:val="001A7FE2"/>
    <w:rsid w:val="001A7FE6"/>
    <w:rsid w:val="001B000D"/>
    <w:rsid w:val="001B0118"/>
    <w:rsid w:val="001B0464"/>
    <w:rsid w:val="001B0588"/>
    <w:rsid w:val="001B05B7"/>
    <w:rsid w:val="001B0AB6"/>
    <w:rsid w:val="001B0C12"/>
    <w:rsid w:val="001B0DD4"/>
    <w:rsid w:val="001B0FC6"/>
    <w:rsid w:val="001B1271"/>
    <w:rsid w:val="001B12AD"/>
    <w:rsid w:val="001B14A0"/>
    <w:rsid w:val="001B1577"/>
    <w:rsid w:val="001B1C4D"/>
    <w:rsid w:val="001B1EEF"/>
    <w:rsid w:val="001B1F25"/>
    <w:rsid w:val="001B215E"/>
    <w:rsid w:val="001B2403"/>
    <w:rsid w:val="001B26D5"/>
    <w:rsid w:val="001B2DEB"/>
    <w:rsid w:val="001B3073"/>
    <w:rsid w:val="001B30D2"/>
    <w:rsid w:val="001B333A"/>
    <w:rsid w:val="001B350D"/>
    <w:rsid w:val="001B3705"/>
    <w:rsid w:val="001B376B"/>
    <w:rsid w:val="001B37A0"/>
    <w:rsid w:val="001B38A8"/>
    <w:rsid w:val="001B39F4"/>
    <w:rsid w:val="001B3D32"/>
    <w:rsid w:val="001B3E04"/>
    <w:rsid w:val="001B4067"/>
    <w:rsid w:val="001B40A8"/>
    <w:rsid w:val="001B4127"/>
    <w:rsid w:val="001B4145"/>
    <w:rsid w:val="001B42AC"/>
    <w:rsid w:val="001B42B1"/>
    <w:rsid w:val="001B4501"/>
    <w:rsid w:val="001B4AD2"/>
    <w:rsid w:val="001B4CB8"/>
    <w:rsid w:val="001B50D3"/>
    <w:rsid w:val="001B5445"/>
    <w:rsid w:val="001B5515"/>
    <w:rsid w:val="001B559C"/>
    <w:rsid w:val="001B57D8"/>
    <w:rsid w:val="001B5C01"/>
    <w:rsid w:val="001B5EB1"/>
    <w:rsid w:val="001B6014"/>
    <w:rsid w:val="001B63D4"/>
    <w:rsid w:val="001B653F"/>
    <w:rsid w:val="001B65D9"/>
    <w:rsid w:val="001B65EE"/>
    <w:rsid w:val="001B6659"/>
    <w:rsid w:val="001B6951"/>
    <w:rsid w:val="001B6A04"/>
    <w:rsid w:val="001B6C55"/>
    <w:rsid w:val="001B6D65"/>
    <w:rsid w:val="001B72DA"/>
    <w:rsid w:val="001B7471"/>
    <w:rsid w:val="001B769A"/>
    <w:rsid w:val="001B774D"/>
    <w:rsid w:val="001B786A"/>
    <w:rsid w:val="001B794A"/>
    <w:rsid w:val="001B7C29"/>
    <w:rsid w:val="001B7DFE"/>
    <w:rsid w:val="001B7EB8"/>
    <w:rsid w:val="001B7FB3"/>
    <w:rsid w:val="001B7FD6"/>
    <w:rsid w:val="001C02A7"/>
    <w:rsid w:val="001C02BD"/>
    <w:rsid w:val="001C069F"/>
    <w:rsid w:val="001C08EF"/>
    <w:rsid w:val="001C0AF8"/>
    <w:rsid w:val="001C0B46"/>
    <w:rsid w:val="001C0C3A"/>
    <w:rsid w:val="001C0C7B"/>
    <w:rsid w:val="001C0D28"/>
    <w:rsid w:val="001C11D4"/>
    <w:rsid w:val="001C127E"/>
    <w:rsid w:val="001C129E"/>
    <w:rsid w:val="001C1356"/>
    <w:rsid w:val="001C13B3"/>
    <w:rsid w:val="001C14B5"/>
    <w:rsid w:val="001C17F6"/>
    <w:rsid w:val="001C1866"/>
    <w:rsid w:val="001C1A7A"/>
    <w:rsid w:val="001C1C5B"/>
    <w:rsid w:val="001C1EC9"/>
    <w:rsid w:val="001C1FE1"/>
    <w:rsid w:val="001C2224"/>
    <w:rsid w:val="001C22E9"/>
    <w:rsid w:val="001C26F1"/>
    <w:rsid w:val="001C29F7"/>
    <w:rsid w:val="001C2A51"/>
    <w:rsid w:val="001C2D00"/>
    <w:rsid w:val="001C2D45"/>
    <w:rsid w:val="001C2F2F"/>
    <w:rsid w:val="001C2F67"/>
    <w:rsid w:val="001C2F6F"/>
    <w:rsid w:val="001C2F81"/>
    <w:rsid w:val="001C341B"/>
    <w:rsid w:val="001C3665"/>
    <w:rsid w:val="001C368F"/>
    <w:rsid w:val="001C37C6"/>
    <w:rsid w:val="001C38F4"/>
    <w:rsid w:val="001C3EA2"/>
    <w:rsid w:val="001C3F5D"/>
    <w:rsid w:val="001C3FB3"/>
    <w:rsid w:val="001C40F5"/>
    <w:rsid w:val="001C4650"/>
    <w:rsid w:val="001C4B0F"/>
    <w:rsid w:val="001C4B6B"/>
    <w:rsid w:val="001C4DE1"/>
    <w:rsid w:val="001C4E54"/>
    <w:rsid w:val="001C4F09"/>
    <w:rsid w:val="001C507C"/>
    <w:rsid w:val="001C554A"/>
    <w:rsid w:val="001C57FE"/>
    <w:rsid w:val="001C59DD"/>
    <w:rsid w:val="001C5AB9"/>
    <w:rsid w:val="001C5C4F"/>
    <w:rsid w:val="001C6193"/>
    <w:rsid w:val="001C629D"/>
    <w:rsid w:val="001C63B2"/>
    <w:rsid w:val="001C64A2"/>
    <w:rsid w:val="001C656C"/>
    <w:rsid w:val="001C658F"/>
    <w:rsid w:val="001C65B2"/>
    <w:rsid w:val="001C65C6"/>
    <w:rsid w:val="001C6CA3"/>
    <w:rsid w:val="001C6F8F"/>
    <w:rsid w:val="001C7304"/>
    <w:rsid w:val="001C7364"/>
    <w:rsid w:val="001C775B"/>
    <w:rsid w:val="001C7A6B"/>
    <w:rsid w:val="001C7B8F"/>
    <w:rsid w:val="001C7C0F"/>
    <w:rsid w:val="001C7E6A"/>
    <w:rsid w:val="001C7F3F"/>
    <w:rsid w:val="001D000E"/>
    <w:rsid w:val="001D01BF"/>
    <w:rsid w:val="001D01FA"/>
    <w:rsid w:val="001D0A57"/>
    <w:rsid w:val="001D0AFC"/>
    <w:rsid w:val="001D0B59"/>
    <w:rsid w:val="001D0E2E"/>
    <w:rsid w:val="001D0F42"/>
    <w:rsid w:val="001D1191"/>
    <w:rsid w:val="001D132E"/>
    <w:rsid w:val="001D14AF"/>
    <w:rsid w:val="001D16C7"/>
    <w:rsid w:val="001D1C9F"/>
    <w:rsid w:val="001D1F38"/>
    <w:rsid w:val="001D1FCD"/>
    <w:rsid w:val="001D20F9"/>
    <w:rsid w:val="001D23DB"/>
    <w:rsid w:val="001D23EF"/>
    <w:rsid w:val="001D269F"/>
    <w:rsid w:val="001D2823"/>
    <w:rsid w:val="001D2A23"/>
    <w:rsid w:val="001D2A8A"/>
    <w:rsid w:val="001D2AAD"/>
    <w:rsid w:val="001D2B1D"/>
    <w:rsid w:val="001D2E84"/>
    <w:rsid w:val="001D2EF6"/>
    <w:rsid w:val="001D3019"/>
    <w:rsid w:val="001D3080"/>
    <w:rsid w:val="001D3112"/>
    <w:rsid w:val="001D36EF"/>
    <w:rsid w:val="001D37CA"/>
    <w:rsid w:val="001D3945"/>
    <w:rsid w:val="001D39C9"/>
    <w:rsid w:val="001D3E00"/>
    <w:rsid w:val="001D3F95"/>
    <w:rsid w:val="001D4289"/>
    <w:rsid w:val="001D432F"/>
    <w:rsid w:val="001D46C2"/>
    <w:rsid w:val="001D4738"/>
    <w:rsid w:val="001D47CE"/>
    <w:rsid w:val="001D48E8"/>
    <w:rsid w:val="001D4B9B"/>
    <w:rsid w:val="001D4EEF"/>
    <w:rsid w:val="001D502F"/>
    <w:rsid w:val="001D55E1"/>
    <w:rsid w:val="001D596D"/>
    <w:rsid w:val="001D5A33"/>
    <w:rsid w:val="001D5E7E"/>
    <w:rsid w:val="001D608F"/>
    <w:rsid w:val="001D6113"/>
    <w:rsid w:val="001D6680"/>
    <w:rsid w:val="001D66B9"/>
    <w:rsid w:val="001D672A"/>
    <w:rsid w:val="001D67CE"/>
    <w:rsid w:val="001D6D12"/>
    <w:rsid w:val="001D6E33"/>
    <w:rsid w:val="001D6EF0"/>
    <w:rsid w:val="001D71D8"/>
    <w:rsid w:val="001D7420"/>
    <w:rsid w:val="001D7696"/>
    <w:rsid w:val="001D78B5"/>
    <w:rsid w:val="001D7C0B"/>
    <w:rsid w:val="001E0010"/>
    <w:rsid w:val="001E0093"/>
    <w:rsid w:val="001E06AD"/>
    <w:rsid w:val="001E06F4"/>
    <w:rsid w:val="001E0A80"/>
    <w:rsid w:val="001E0B51"/>
    <w:rsid w:val="001E0BC4"/>
    <w:rsid w:val="001E0BCA"/>
    <w:rsid w:val="001E0D0B"/>
    <w:rsid w:val="001E1244"/>
    <w:rsid w:val="001E147D"/>
    <w:rsid w:val="001E14B1"/>
    <w:rsid w:val="001E1502"/>
    <w:rsid w:val="001E162B"/>
    <w:rsid w:val="001E176D"/>
    <w:rsid w:val="001E18A9"/>
    <w:rsid w:val="001E1CBC"/>
    <w:rsid w:val="001E202B"/>
    <w:rsid w:val="001E20E7"/>
    <w:rsid w:val="001E2242"/>
    <w:rsid w:val="001E23A9"/>
    <w:rsid w:val="001E24A2"/>
    <w:rsid w:val="001E27E6"/>
    <w:rsid w:val="001E28E7"/>
    <w:rsid w:val="001E2A39"/>
    <w:rsid w:val="001E2E32"/>
    <w:rsid w:val="001E2FBA"/>
    <w:rsid w:val="001E3410"/>
    <w:rsid w:val="001E35B0"/>
    <w:rsid w:val="001E3A32"/>
    <w:rsid w:val="001E3B83"/>
    <w:rsid w:val="001E3C7A"/>
    <w:rsid w:val="001E3CDC"/>
    <w:rsid w:val="001E3D2F"/>
    <w:rsid w:val="001E43A5"/>
    <w:rsid w:val="001E458E"/>
    <w:rsid w:val="001E465D"/>
    <w:rsid w:val="001E4F2F"/>
    <w:rsid w:val="001E4F36"/>
    <w:rsid w:val="001E5241"/>
    <w:rsid w:val="001E5486"/>
    <w:rsid w:val="001E5578"/>
    <w:rsid w:val="001E5596"/>
    <w:rsid w:val="001E565D"/>
    <w:rsid w:val="001E59D8"/>
    <w:rsid w:val="001E59DC"/>
    <w:rsid w:val="001E5E71"/>
    <w:rsid w:val="001E5EE3"/>
    <w:rsid w:val="001E68F4"/>
    <w:rsid w:val="001E6BED"/>
    <w:rsid w:val="001E6CA5"/>
    <w:rsid w:val="001E6E01"/>
    <w:rsid w:val="001E6E39"/>
    <w:rsid w:val="001E6FEE"/>
    <w:rsid w:val="001E71DD"/>
    <w:rsid w:val="001E73C1"/>
    <w:rsid w:val="001E73FB"/>
    <w:rsid w:val="001E76CF"/>
    <w:rsid w:val="001E776B"/>
    <w:rsid w:val="001E778A"/>
    <w:rsid w:val="001E7AE8"/>
    <w:rsid w:val="001E7B92"/>
    <w:rsid w:val="001E7D25"/>
    <w:rsid w:val="001F02DE"/>
    <w:rsid w:val="001F03D5"/>
    <w:rsid w:val="001F079B"/>
    <w:rsid w:val="001F0A4C"/>
    <w:rsid w:val="001F0CCE"/>
    <w:rsid w:val="001F0D07"/>
    <w:rsid w:val="001F0E66"/>
    <w:rsid w:val="001F0E86"/>
    <w:rsid w:val="001F12C4"/>
    <w:rsid w:val="001F13D4"/>
    <w:rsid w:val="001F1407"/>
    <w:rsid w:val="001F15BC"/>
    <w:rsid w:val="001F1C17"/>
    <w:rsid w:val="001F232F"/>
    <w:rsid w:val="001F236E"/>
    <w:rsid w:val="001F2667"/>
    <w:rsid w:val="001F29EF"/>
    <w:rsid w:val="001F2E07"/>
    <w:rsid w:val="001F2E66"/>
    <w:rsid w:val="001F3045"/>
    <w:rsid w:val="001F3059"/>
    <w:rsid w:val="001F31A3"/>
    <w:rsid w:val="001F3221"/>
    <w:rsid w:val="001F32D9"/>
    <w:rsid w:val="001F33E3"/>
    <w:rsid w:val="001F351E"/>
    <w:rsid w:val="001F39FF"/>
    <w:rsid w:val="001F441E"/>
    <w:rsid w:val="001F48B1"/>
    <w:rsid w:val="001F4BB6"/>
    <w:rsid w:val="001F4CD2"/>
    <w:rsid w:val="001F4ED0"/>
    <w:rsid w:val="001F507F"/>
    <w:rsid w:val="001F5204"/>
    <w:rsid w:val="001F533B"/>
    <w:rsid w:val="001F54A8"/>
    <w:rsid w:val="001F5AF0"/>
    <w:rsid w:val="001F5BEF"/>
    <w:rsid w:val="001F6024"/>
    <w:rsid w:val="001F62B1"/>
    <w:rsid w:val="001F68EC"/>
    <w:rsid w:val="001F6B62"/>
    <w:rsid w:val="001F6E48"/>
    <w:rsid w:val="001F707C"/>
    <w:rsid w:val="001F76BD"/>
    <w:rsid w:val="001F7AB5"/>
    <w:rsid w:val="002003AE"/>
    <w:rsid w:val="00200673"/>
    <w:rsid w:val="002006FA"/>
    <w:rsid w:val="00200C55"/>
    <w:rsid w:val="00200CBD"/>
    <w:rsid w:val="00201036"/>
    <w:rsid w:val="0020108D"/>
    <w:rsid w:val="00201120"/>
    <w:rsid w:val="00201731"/>
    <w:rsid w:val="00201962"/>
    <w:rsid w:val="00201A34"/>
    <w:rsid w:val="00201B91"/>
    <w:rsid w:val="00201C8C"/>
    <w:rsid w:val="00201E53"/>
    <w:rsid w:val="00202031"/>
    <w:rsid w:val="002021FA"/>
    <w:rsid w:val="002027FC"/>
    <w:rsid w:val="00202947"/>
    <w:rsid w:val="00202B06"/>
    <w:rsid w:val="00202BD3"/>
    <w:rsid w:val="00202C61"/>
    <w:rsid w:val="00202E4E"/>
    <w:rsid w:val="0020319C"/>
    <w:rsid w:val="00203251"/>
    <w:rsid w:val="00203296"/>
    <w:rsid w:val="00203317"/>
    <w:rsid w:val="00203577"/>
    <w:rsid w:val="0020388F"/>
    <w:rsid w:val="002038B0"/>
    <w:rsid w:val="00203B96"/>
    <w:rsid w:val="00203CD0"/>
    <w:rsid w:val="00203D5B"/>
    <w:rsid w:val="002040F8"/>
    <w:rsid w:val="00204127"/>
    <w:rsid w:val="002041D8"/>
    <w:rsid w:val="002042C4"/>
    <w:rsid w:val="0020433A"/>
    <w:rsid w:val="0020439E"/>
    <w:rsid w:val="00204575"/>
    <w:rsid w:val="002047A4"/>
    <w:rsid w:val="002048FB"/>
    <w:rsid w:val="00204ABE"/>
    <w:rsid w:val="00204C11"/>
    <w:rsid w:val="00204D03"/>
    <w:rsid w:val="00205744"/>
    <w:rsid w:val="00205765"/>
    <w:rsid w:val="0020580B"/>
    <w:rsid w:val="00205C29"/>
    <w:rsid w:val="00205F06"/>
    <w:rsid w:val="0020620A"/>
    <w:rsid w:val="0020626F"/>
    <w:rsid w:val="00206583"/>
    <w:rsid w:val="00206BE7"/>
    <w:rsid w:val="00206C36"/>
    <w:rsid w:val="00207056"/>
    <w:rsid w:val="00207258"/>
    <w:rsid w:val="0020737E"/>
    <w:rsid w:val="002077A7"/>
    <w:rsid w:val="0020784B"/>
    <w:rsid w:val="002079D7"/>
    <w:rsid w:val="00207AF2"/>
    <w:rsid w:val="002100FA"/>
    <w:rsid w:val="00210173"/>
    <w:rsid w:val="00210343"/>
    <w:rsid w:val="00210614"/>
    <w:rsid w:val="002107E8"/>
    <w:rsid w:val="00210B80"/>
    <w:rsid w:val="00210C0C"/>
    <w:rsid w:val="00210C39"/>
    <w:rsid w:val="0021116B"/>
    <w:rsid w:val="00211519"/>
    <w:rsid w:val="0021178F"/>
    <w:rsid w:val="002118F0"/>
    <w:rsid w:val="002119DF"/>
    <w:rsid w:val="00211A63"/>
    <w:rsid w:val="00211B1B"/>
    <w:rsid w:val="00211BCD"/>
    <w:rsid w:val="00211C22"/>
    <w:rsid w:val="00211DAF"/>
    <w:rsid w:val="00211F17"/>
    <w:rsid w:val="002121E6"/>
    <w:rsid w:val="00212411"/>
    <w:rsid w:val="00212712"/>
    <w:rsid w:val="0021280B"/>
    <w:rsid w:val="00212857"/>
    <w:rsid w:val="00212C5F"/>
    <w:rsid w:val="00212CD6"/>
    <w:rsid w:val="00212DFF"/>
    <w:rsid w:val="002133B3"/>
    <w:rsid w:val="00213688"/>
    <w:rsid w:val="00213771"/>
    <w:rsid w:val="002144E4"/>
    <w:rsid w:val="0021463C"/>
    <w:rsid w:val="002146EA"/>
    <w:rsid w:val="002148A5"/>
    <w:rsid w:val="00214B6C"/>
    <w:rsid w:val="002152DB"/>
    <w:rsid w:val="0021530E"/>
    <w:rsid w:val="002155B9"/>
    <w:rsid w:val="002156AE"/>
    <w:rsid w:val="0021591D"/>
    <w:rsid w:val="00215CE7"/>
    <w:rsid w:val="00216134"/>
    <w:rsid w:val="0021618B"/>
    <w:rsid w:val="002163B2"/>
    <w:rsid w:val="002164B6"/>
    <w:rsid w:val="002166D7"/>
    <w:rsid w:val="002166F3"/>
    <w:rsid w:val="00216D67"/>
    <w:rsid w:val="00217AB6"/>
    <w:rsid w:val="00220C6F"/>
    <w:rsid w:val="00220EF3"/>
    <w:rsid w:val="002212E6"/>
    <w:rsid w:val="00221B30"/>
    <w:rsid w:val="00221BBA"/>
    <w:rsid w:val="00221C13"/>
    <w:rsid w:val="00221CB6"/>
    <w:rsid w:val="0022220E"/>
    <w:rsid w:val="00222D31"/>
    <w:rsid w:val="00222D3E"/>
    <w:rsid w:val="00222F8A"/>
    <w:rsid w:val="00222FFC"/>
    <w:rsid w:val="0022340F"/>
    <w:rsid w:val="0022349B"/>
    <w:rsid w:val="00223823"/>
    <w:rsid w:val="0022388C"/>
    <w:rsid w:val="0022396E"/>
    <w:rsid w:val="002239CB"/>
    <w:rsid w:val="00223ABE"/>
    <w:rsid w:val="00223E77"/>
    <w:rsid w:val="00223F79"/>
    <w:rsid w:val="00224345"/>
    <w:rsid w:val="00224888"/>
    <w:rsid w:val="00224974"/>
    <w:rsid w:val="002249C4"/>
    <w:rsid w:val="002250FC"/>
    <w:rsid w:val="002254D7"/>
    <w:rsid w:val="0022553A"/>
    <w:rsid w:val="002256C8"/>
    <w:rsid w:val="00225A29"/>
    <w:rsid w:val="00225B62"/>
    <w:rsid w:val="00225E96"/>
    <w:rsid w:val="00226022"/>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7DA"/>
    <w:rsid w:val="00227A9B"/>
    <w:rsid w:val="0022D535"/>
    <w:rsid w:val="0023014A"/>
    <w:rsid w:val="002302D6"/>
    <w:rsid w:val="00230474"/>
    <w:rsid w:val="00230563"/>
    <w:rsid w:val="0023089D"/>
    <w:rsid w:val="00230977"/>
    <w:rsid w:val="00230E3D"/>
    <w:rsid w:val="00231515"/>
    <w:rsid w:val="00231A4E"/>
    <w:rsid w:val="00231BFC"/>
    <w:rsid w:val="00231DEB"/>
    <w:rsid w:val="00231E24"/>
    <w:rsid w:val="00231FBE"/>
    <w:rsid w:val="0023202A"/>
    <w:rsid w:val="0023206D"/>
    <w:rsid w:val="0023212E"/>
    <w:rsid w:val="00232177"/>
    <w:rsid w:val="00232670"/>
    <w:rsid w:val="00232A2F"/>
    <w:rsid w:val="00232D03"/>
    <w:rsid w:val="00232FA8"/>
    <w:rsid w:val="002330CB"/>
    <w:rsid w:val="002332A7"/>
    <w:rsid w:val="00233324"/>
    <w:rsid w:val="002333D1"/>
    <w:rsid w:val="0023348B"/>
    <w:rsid w:val="0023364A"/>
    <w:rsid w:val="00233A21"/>
    <w:rsid w:val="00233B17"/>
    <w:rsid w:val="00233B5D"/>
    <w:rsid w:val="00233C12"/>
    <w:rsid w:val="00233C46"/>
    <w:rsid w:val="0023436C"/>
    <w:rsid w:val="00234418"/>
    <w:rsid w:val="002348ED"/>
    <w:rsid w:val="00234B4C"/>
    <w:rsid w:val="00234CC1"/>
    <w:rsid w:val="00234EBB"/>
    <w:rsid w:val="00235116"/>
    <w:rsid w:val="0023555E"/>
    <w:rsid w:val="0023568D"/>
    <w:rsid w:val="00235976"/>
    <w:rsid w:val="00235DA4"/>
    <w:rsid w:val="00235E0D"/>
    <w:rsid w:val="002360E5"/>
    <w:rsid w:val="002364E7"/>
    <w:rsid w:val="0023672D"/>
    <w:rsid w:val="00236765"/>
    <w:rsid w:val="0023693C"/>
    <w:rsid w:val="0023695F"/>
    <w:rsid w:val="00236A96"/>
    <w:rsid w:val="00236C50"/>
    <w:rsid w:val="00236C98"/>
    <w:rsid w:val="00236D4B"/>
    <w:rsid w:val="0023706C"/>
    <w:rsid w:val="00237220"/>
    <w:rsid w:val="00237901"/>
    <w:rsid w:val="00237985"/>
    <w:rsid w:val="00237AD8"/>
    <w:rsid w:val="00237B30"/>
    <w:rsid w:val="00237B33"/>
    <w:rsid w:val="00237B94"/>
    <w:rsid w:val="00240153"/>
    <w:rsid w:val="002409E1"/>
    <w:rsid w:val="00240B66"/>
    <w:rsid w:val="00240BEE"/>
    <w:rsid w:val="00240EDF"/>
    <w:rsid w:val="002413C7"/>
    <w:rsid w:val="00241539"/>
    <w:rsid w:val="002415E6"/>
    <w:rsid w:val="00241750"/>
    <w:rsid w:val="00241AEB"/>
    <w:rsid w:val="00241CAC"/>
    <w:rsid w:val="00241CAD"/>
    <w:rsid w:val="00241D17"/>
    <w:rsid w:val="00241DC7"/>
    <w:rsid w:val="00241FB4"/>
    <w:rsid w:val="002422F3"/>
    <w:rsid w:val="002423A0"/>
    <w:rsid w:val="0024252D"/>
    <w:rsid w:val="00242548"/>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98"/>
    <w:rsid w:val="00243F95"/>
    <w:rsid w:val="002441FE"/>
    <w:rsid w:val="002442D3"/>
    <w:rsid w:val="002447C3"/>
    <w:rsid w:val="00244A51"/>
    <w:rsid w:val="00244A7F"/>
    <w:rsid w:val="00244D68"/>
    <w:rsid w:val="00244F1C"/>
    <w:rsid w:val="00245359"/>
    <w:rsid w:val="002453B2"/>
    <w:rsid w:val="00245665"/>
    <w:rsid w:val="002458A7"/>
    <w:rsid w:val="0024599A"/>
    <w:rsid w:val="00245AF7"/>
    <w:rsid w:val="00245EA4"/>
    <w:rsid w:val="00245F0D"/>
    <w:rsid w:val="0024600C"/>
    <w:rsid w:val="00246161"/>
    <w:rsid w:val="00246482"/>
    <w:rsid w:val="002464A5"/>
    <w:rsid w:val="00246A24"/>
    <w:rsid w:val="0024741F"/>
    <w:rsid w:val="0024752B"/>
    <w:rsid w:val="00247601"/>
    <w:rsid w:val="002478D5"/>
    <w:rsid w:val="00247911"/>
    <w:rsid w:val="00247A62"/>
    <w:rsid w:val="00247E94"/>
    <w:rsid w:val="00247FDF"/>
    <w:rsid w:val="0025047A"/>
    <w:rsid w:val="002506CA"/>
    <w:rsid w:val="002507EF"/>
    <w:rsid w:val="00250DA7"/>
    <w:rsid w:val="00250EB7"/>
    <w:rsid w:val="00251335"/>
    <w:rsid w:val="0025148E"/>
    <w:rsid w:val="00251813"/>
    <w:rsid w:val="0025197F"/>
    <w:rsid w:val="00251A1A"/>
    <w:rsid w:val="00251CFB"/>
    <w:rsid w:val="00252469"/>
    <w:rsid w:val="00252520"/>
    <w:rsid w:val="0025253D"/>
    <w:rsid w:val="0025293B"/>
    <w:rsid w:val="00252A20"/>
    <w:rsid w:val="00252CC7"/>
    <w:rsid w:val="00253350"/>
    <w:rsid w:val="00253681"/>
    <w:rsid w:val="0025398D"/>
    <w:rsid w:val="00253B94"/>
    <w:rsid w:val="00253BE2"/>
    <w:rsid w:val="00253FC3"/>
    <w:rsid w:val="00254140"/>
    <w:rsid w:val="00254360"/>
    <w:rsid w:val="002544B2"/>
    <w:rsid w:val="0025461C"/>
    <w:rsid w:val="002547AD"/>
    <w:rsid w:val="002548A1"/>
    <w:rsid w:val="002548F6"/>
    <w:rsid w:val="002549DF"/>
    <w:rsid w:val="00254D6F"/>
    <w:rsid w:val="00254F72"/>
    <w:rsid w:val="002551D8"/>
    <w:rsid w:val="002551E6"/>
    <w:rsid w:val="00255247"/>
    <w:rsid w:val="0025539B"/>
    <w:rsid w:val="00255438"/>
    <w:rsid w:val="00255811"/>
    <w:rsid w:val="00255DAD"/>
    <w:rsid w:val="00255E05"/>
    <w:rsid w:val="00255E9B"/>
    <w:rsid w:val="00255F83"/>
    <w:rsid w:val="00256485"/>
    <w:rsid w:val="00256710"/>
    <w:rsid w:val="00256833"/>
    <w:rsid w:val="0025696A"/>
    <w:rsid w:val="00256A62"/>
    <w:rsid w:val="00256AB2"/>
    <w:rsid w:val="00256BCF"/>
    <w:rsid w:val="00256F7C"/>
    <w:rsid w:val="002572F6"/>
    <w:rsid w:val="0025747A"/>
    <w:rsid w:val="002576F1"/>
    <w:rsid w:val="002578B9"/>
    <w:rsid w:val="002579CC"/>
    <w:rsid w:val="00257CB0"/>
    <w:rsid w:val="002600D9"/>
    <w:rsid w:val="002601C6"/>
    <w:rsid w:val="00260258"/>
    <w:rsid w:val="00260363"/>
    <w:rsid w:val="00260455"/>
    <w:rsid w:val="00260861"/>
    <w:rsid w:val="00260A21"/>
    <w:rsid w:val="00260ACF"/>
    <w:rsid w:val="00260D21"/>
    <w:rsid w:val="00260EFF"/>
    <w:rsid w:val="00260FCC"/>
    <w:rsid w:val="002611F4"/>
    <w:rsid w:val="00261478"/>
    <w:rsid w:val="002617CA"/>
    <w:rsid w:val="0026194E"/>
    <w:rsid w:val="00261C83"/>
    <w:rsid w:val="00261CA6"/>
    <w:rsid w:val="00261EDD"/>
    <w:rsid w:val="00261FA6"/>
    <w:rsid w:val="00262775"/>
    <w:rsid w:val="00262792"/>
    <w:rsid w:val="002627E7"/>
    <w:rsid w:val="002629B0"/>
    <w:rsid w:val="00262A6A"/>
    <w:rsid w:val="00262BF8"/>
    <w:rsid w:val="00262C0D"/>
    <w:rsid w:val="002632C3"/>
    <w:rsid w:val="00263576"/>
    <w:rsid w:val="00263688"/>
    <w:rsid w:val="00263A23"/>
    <w:rsid w:val="00263B07"/>
    <w:rsid w:val="00263BC6"/>
    <w:rsid w:val="00263C36"/>
    <w:rsid w:val="00263D44"/>
    <w:rsid w:val="00263E6F"/>
    <w:rsid w:val="00263EA5"/>
    <w:rsid w:val="002643C7"/>
    <w:rsid w:val="00264AA6"/>
    <w:rsid w:val="00265028"/>
    <w:rsid w:val="002655B2"/>
    <w:rsid w:val="002656AE"/>
    <w:rsid w:val="00265A60"/>
    <w:rsid w:val="00265B23"/>
    <w:rsid w:val="00265B94"/>
    <w:rsid w:val="00265DE3"/>
    <w:rsid w:val="00265E4D"/>
    <w:rsid w:val="00266006"/>
    <w:rsid w:val="00266428"/>
    <w:rsid w:val="0026648D"/>
    <w:rsid w:val="002669BC"/>
    <w:rsid w:val="00266BAF"/>
    <w:rsid w:val="00266D65"/>
    <w:rsid w:val="00266F71"/>
    <w:rsid w:val="0026751B"/>
    <w:rsid w:val="00267DF5"/>
    <w:rsid w:val="00267EAF"/>
    <w:rsid w:val="00268E49"/>
    <w:rsid w:val="00270568"/>
    <w:rsid w:val="00270DD7"/>
    <w:rsid w:val="002710A5"/>
    <w:rsid w:val="00271342"/>
    <w:rsid w:val="0027189E"/>
    <w:rsid w:val="002718EB"/>
    <w:rsid w:val="00271C65"/>
    <w:rsid w:val="00271F40"/>
    <w:rsid w:val="00271FB1"/>
    <w:rsid w:val="00272183"/>
    <w:rsid w:val="0027221E"/>
    <w:rsid w:val="0027253F"/>
    <w:rsid w:val="0027269F"/>
    <w:rsid w:val="002727D0"/>
    <w:rsid w:val="00272B3C"/>
    <w:rsid w:val="00272DE5"/>
    <w:rsid w:val="00272E8F"/>
    <w:rsid w:val="00273230"/>
    <w:rsid w:val="002733C3"/>
    <w:rsid w:val="00273806"/>
    <w:rsid w:val="00273A82"/>
    <w:rsid w:val="00273AD6"/>
    <w:rsid w:val="00273B6B"/>
    <w:rsid w:val="00273BE4"/>
    <w:rsid w:val="00273C4C"/>
    <w:rsid w:val="00273E5F"/>
    <w:rsid w:val="00273EEC"/>
    <w:rsid w:val="00274038"/>
    <w:rsid w:val="002741A8"/>
    <w:rsid w:val="002743AB"/>
    <w:rsid w:val="00274427"/>
    <w:rsid w:val="00274636"/>
    <w:rsid w:val="00274B6E"/>
    <w:rsid w:val="00274BEF"/>
    <w:rsid w:val="00274F16"/>
    <w:rsid w:val="0027524A"/>
    <w:rsid w:val="0027525D"/>
    <w:rsid w:val="0027544F"/>
    <w:rsid w:val="002756F7"/>
    <w:rsid w:val="00275822"/>
    <w:rsid w:val="00275F4D"/>
    <w:rsid w:val="002763F4"/>
    <w:rsid w:val="00276443"/>
    <w:rsid w:val="0027683A"/>
    <w:rsid w:val="002768F6"/>
    <w:rsid w:val="00276CB3"/>
    <w:rsid w:val="00276E2E"/>
    <w:rsid w:val="00277618"/>
    <w:rsid w:val="0027761B"/>
    <w:rsid w:val="00277762"/>
    <w:rsid w:val="002778A8"/>
    <w:rsid w:val="00277964"/>
    <w:rsid w:val="00277B51"/>
    <w:rsid w:val="002800FE"/>
    <w:rsid w:val="0028033D"/>
    <w:rsid w:val="002803C4"/>
    <w:rsid w:val="002805CB"/>
    <w:rsid w:val="00280A19"/>
    <w:rsid w:val="00280E95"/>
    <w:rsid w:val="00281176"/>
    <w:rsid w:val="0028124C"/>
    <w:rsid w:val="00281592"/>
    <w:rsid w:val="002815C4"/>
    <w:rsid w:val="00281D22"/>
    <w:rsid w:val="002820DA"/>
    <w:rsid w:val="002821D5"/>
    <w:rsid w:val="002828F3"/>
    <w:rsid w:val="00282986"/>
    <w:rsid w:val="00282D4A"/>
    <w:rsid w:val="00282E0C"/>
    <w:rsid w:val="00284126"/>
    <w:rsid w:val="002845C6"/>
    <w:rsid w:val="00284C04"/>
    <w:rsid w:val="00285163"/>
    <w:rsid w:val="002854AF"/>
    <w:rsid w:val="002856EE"/>
    <w:rsid w:val="00285813"/>
    <w:rsid w:val="00285838"/>
    <w:rsid w:val="00285DDA"/>
    <w:rsid w:val="00286323"/>
    <w:rsid w:val="002863CD"/>
    <w:rsid w:val="002864D7"/>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CFF"/>
    <w:rsid w:val="00287E85"/>
    <w:rsid w:val="00287EFD"/>
    <w:rsid w:val="00290014"/>
    <w:rsid w:val="00290196"/>
    <w:rsid w:val="00290250"/>
    <w:rsid w:val="00290360"/>
    <w:rsid w:val="002904EB"/>
    <w:rsid w:val="002908B1"/>
    <w:rsid w:val="00290B22"/>
    <w:rsid w:val="00290E61"/>
    <w:rsid w:val="0029120D"/>
    <w:rsid w:val="00291958"/>
    <w:rsid w:val="00291A1C"/>
    <w:rsid w:val="00291AC5"/>
    <w:rsid w:val="00291BFE"/>
    <w:rsid w:val="00291F23"/>
    <w:rsid w:val="0029222B"/>
    <w:rsid w:val="002923BC"/>
    <w:rsid w:val="00292E85"/>
    <w:rsid w:val="00293369"/>
    <w:rsid w:val="00293388"/>
    <w:rsid w:val="002933A9"/>
    <w:rsid w:val="0029387F"/>
    <w:rsid w:val="002938B9"/>
    <w:rsid w:val="00294065"/>
    <w:rsid w:val="00294087"/>
    <w:rsid w:val="00294350"/>
    <w:rsid w:val="00294364"/>
    <w:rsid w:val="0029455E"/>
    <w:rsid w:val="00294650"/>
    <w:rsid w:val="002947C0"/>
    <w:rsid w:val="0029498E"/>
    <w:rsid w:val="002949FE"/>
    <w:rsid w:val="00294A2A"/>
    <w:rsid w:val="00294C7E"/>
    <w:rsid w:val="00294CFE"/>
    <w:rsid w:val="00294F55"/>
    <w:rsid w:val="00295764"/>
    <w:rsid w:val="00295B60"/>
    <w:rsid w:val="00295C5A"/>
    <w:rsid w:val="00295D56"/>
    <w:rsid w:val="00296089"/>
    <w:rsid w:val="00296304"/>
    <w:rsid w:val="002965B7"/>
    <w:rsid w:val="00296B07"/>
    <w:rsid w:val="00296C5D"/>
    <w:rsid w:val="00296D99"/>
    <w:rsid w:val="0029723D"/>
    <w:rsid w:val="002975CF"/>
    <w:rsid w:val="00297682"/>
    <w:rsid w:val="002A01D2"/>
    <w:rsid w:val="002A08A4"/>
    <w:rsid w:val="002A0AD2"/>
    <w:rsid w:val="002A0B00"/>
    <w:rsid w:val="002A1214"/>
    <w:rsid w:val="002A136B"/>
    <w:rsid w:val="002A19D6"/>
    <w:rsid w:val="002A1C2E"/>
    <w:rsid w:val="002A1EC3"/>
    <w:rsid w:val="002A1EF8"/>
    <w:rsid w:val="002A25BD"/>
    <w:rsid w:val="002A2766"/>
    <w:rsid w:val="002A27B4"/>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510"/>
    <w:rsid w:val="002A45F1"/>
    <w:rsid w:val="002A465D"/>
    <w:rsid w:val="002A4AE7"/>
    <w:rsid w:val="002A4BE4"/>
    <w:rsid w:val="002A4CB1"/>
    <w:rsid w:val="002A5188"/>
    <w:rsid w:val="002A51D6"/>
    <w:rsid w:val="002A5367"/>
    <w:rsid w:val="002A54B1"/>
    <w:rsid w:val="002A5651"/>
    <w:rsid w:val="002A5833"/>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729"/>
    <w:rsid w:val="002A7798"/>
    <w:rsid w:val="002A77CF"/>
    <w:rsid w:val="002A7D5B"/>
    <w:rsid w:val="002A7E15"/>
    <w:rsid w:val="002B051B"/>
    <w:rsid w:val="002B056C"/>
    <w:rsid w:val="002B059F"/>
    <w:rsid w:val="002B08CE"/>
    <w:rsid w:val="002B0C5B"/>
    <w:rsid w:val="002B0E85"/>
    <w:rsid w:val="002B0EB0"/>
    <w:rsid w:val="002B0ED3"/>
    <w:rsid w:val="002B11EE"/>
    <w:rsid w:val="002B12E3"/>
    <w:rsid w:val="002B14C6"/>
    <w:rsid w:val="002B157D"/>
    <w:rsid w:val="002B1A5A"/>
    <w:rsid w:val="002B1AAB"/>
    <w:rsid w:val="002B1B1A"/>
    <w:rsid w:val="002B1BE4"/>
    <w:rsid w:val="002B1C0A"/>
    <w:rsid w:val="002B1C8D"/>
    <w:rsid w:val="002B1D7C"/>
    <w:rsid w:val="002B1DFF"/>
    <w:rsid w:val="002B1EAB"/>
    <w:rsid w:val="002B1FD0"/>
    <w:rsid w:val="002B20D9"/>
    <w:rsid w:val="002B2298"/>
    <w:rsid w:val="002B23A6"/>
    <w:rsid w:val="002B24C6"/>
    <w:rsid w:val="002B27DB"/>
    <w:rsid w:val="002B2A99"/>
    <w:rsid w:val="002B336B"/>
    <w:rsid w:val="002B351B"/>
    <w:rsid w:val="002B3819"/>
    <w:rsid w:val="002B388E"/>
    <w:rsid w:val="002B3A90"/>
    <w:rsid w:val="002B3E86"/>
    <w:rsid w:val="002B41BE"/>
    <w:rsid w:val="002B42AA"/>
    <w:rsid w:val="002B4344"/>
    <w:rsid w:val="002B45D3"/>
    <w:rsid w:val="002B480A"/>
    <w:rsid w:val="002B4954"/>
    <w:rsid w:val="002B4F12"/>
    <w:rsid w:val="002B53D2"/>
    <w:rsid w:val="002B5A9C"/>
    <w:rsid w:val="002B5A9D"/>
    <w:rsid w:val="002B5EB1"/>
    <w:rsid w:val="002B603F"/>
    <w:rsid w:val="002B62F9"/>
    <w:rsid w:val="002B634C"/>
    <w:rsid w:val="002B68AB"/>
    <w:rsid w:val="002B694A"/>
    <w:rsid w:val="002B6A0C"/>
    <w:rsid w:val="002B6C0C"/>
    <w:rsid w:val="002B6CBA"/>
    <w:rsid w:val="002B6D64"/>
    <w:rsid w:val="002B7287"/>
    <w:rsid w:val="002B7665"/>
    <w:rsid w:val="002B7972"/>
    <w:rsid w:val="002B7C9E"/>
    <w:rsid w:val="002B7E68"/>
    <w:rsid w:val="002C0345"/>
    <w:rsid w:val="002C041F"/>
    <w:rsid w:val="002C0612"/>
    <w:rsid w:val="002C06B6"/>
    <w:rsid w:val="002C0724"/>
    <w:rsid w:val="002C07E9"/>
    <w:rsid w:val="002C0981"/>
    <w:rsid w:val="002C0ABD"/>
    <w:rsid w:val="002C0DDE"/>
    <w:rsid w:val="002C0E11"/>
    <w:rsid w:val="002C10AE"/>
    <w:rsid w:val="002C12A3"/>
    <w:rsid w:val="002C14AF"/>
    <w:rsid w:val="002C14B3"/>
    <w:rsid w:val="002C16F3"/>
    <w:rsid w:val="002C1792"/>
    <w:rsid w:val="002C18A1"/>
    <w:rsid w:val="002C1913"/>
    <w:rsid w:val="002C19EB"/>
    <w:rsid w:val="002C1A79"/>
    <w:rsid w:val="002C1BD9"/>
    <w:rsid w:val="002C1C19"/>
    <w:rsid w:val="002C1D1B"/>
    <w:rsid w:val="002C23FF"/>
    <w:rsid w:val="002C2459"/>
    <w:rsid w:val="002C2593"/>
    <w:rsid w:val="002C2645"/>
    <w:rsid w:val="002C2715"/>
    <w:rsid w:val="002C27AF"/>
    <w:rsid w:val="002C2CC9"/>
    <w:rsid w:val="002C2E00"/>
    <w:rsid w:val="002C2E1A"/>
    <w:rsid w:val="002C2EA8"/>
    <w:rsid w:val="002C2F17"/>
    <w:rsid w:val="002C2F20"/>
    <w:rsid w:val="002C30CA"/>
    <w:rsid w:val="002C32ED"/>
    <w:rsid w:val="002C36B6"/>
    <w:rsid w:val="002C378D"/>
    <w:rsid w:val="002C4047"/>
    <w:rsid w:val="002C40C9"/>
    <w:rsid w:val="002C4365"/>
    <w:rsid w:val="002C47BD"/>
    <w:rsid w:val="002C4E6B"/>
    <w:rsid w:val="002C51F0"/>
    <w:rsid w:val="002C539F"/>
    <w:rsid w:val="002C554A"/>
    <w:rsid w:val="002C59FA"/>
    <w:rsid w:val="002C5CCE"/>
    <w:rsid w:val="002C5F13"/>
    <w:rsid w:val="002C626C"/>
    <w:rsid w:val="002C6526"/>
    <w:rsid w:val="002C6A8C"/>
    <w:rsid w:val="002C6ADF"/>
    <w:rsid w:val="002C6BEF"/>
    <w:rsid w:val="002C6FCE"/>
    <w:rsid w:val="002C702C"/>
    <w:rsid w:val="002C7042"/>
    <w:rsid w:val="002C7048"/>
    <w:rsid w:val="002C7395"/>
    <w:rsid w:val="002C7570"/>
    <w:rsid w:val="002C7618"/>
    <w:rsid w:val="002C780B"/>
    <w:rsid w:val="002C78F7"/>
    <w:rsid w:val="002C7CA2"/>
    <w:rsid w:val="002C7FBB"/>
    <w:rsid w:val="002D0061"/>
    <w:rsid w:val="002D037D"/>
    <w:rsid w:val="002D054C"/>
    <w:rsid w:val="002D08D8"/>
    <w:rsid w:val="002D0950"/>
    <w:rsid w:val="002D0E01"/>
    <w:rsid w:val="002D17F5"/>
    <w:rsid w:val="002D1C79"/>
    <w:rsid w:val="002D1CB9"/>
    <w:rsid w:val="002D2014"/>
    <w:rsid w:val="002D216F"/>
    <w:rsid w:val="002D21CF"/>
    <w:rsid w:val="002D22EB"/>
    <w:rsid w:val="002D23BE"/>
    <w:rsid w:val="002D2534"/>
    <w:rsid w:val="002D2609"/>
    <w:rsid w:val="002D2728"/>
    <w:rsid w:val="002D27C8"/>
    <w:rsid w:val="002D2AC4"/>
    <w:rsid w:val="002D2B16"/>
    <w:rsid w:val="002D2F79"/>
    <w:rsid w:val="002D3078"/>
    <w:rsid w:val="002D3DAD"/>
    <w:rsid w:val="002D3E61"/>
    <w:rsid w:val="002D4D52"/>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64"/>
    <w:rsid w:val="002D6BDC"/>
    <w:rsid w:val="002D6D76"/>
    <w:rsid w:val="002D6ED7"/>
    <w:rsid w:val="002D704B"/>
    <w:rsid w:val="002D7116"/>
    <w:rsid w:val="002D7254"/>
    <w:rsid w:val="002D732A"/>
    <w:rsid w:val="002D75DC"/>
    <w:rsid w:val="002D7F57"/>
    <w:rsid w:val="002E040D"/>
    <w:rsid w:val="002E087E"/>
    <w:rsid w:val="002E08DD"/>
    <w:rsid w:val="002E0A7B"/>
    <w:rsid w:val="002E0D6A"/>
    <w:rsid w:val="002E136A"/>
    <w:rsid w:val="002E154B"/>
    <w:rsid w:val="002E15DB"/>
    <w:rsid w:val="002E1E77"/>
    <w:rsid w:val="002E20D5"/>
    <w:rsid w:val="002E2286"/>
    <w:rsid w:val="002E28BE"/>
    <w:rsid w:val="002E2B20"/>
    <w:rsid w:val="002E2BC6"/>
    <w:rsid w:val="002E2CFC"/>
    <w:rsid w:val="002E2D27"/>
    <w:rsid w:val="002E308A"/>
    <w:rsid w:val="002E313F"/>
    <w:rsid w:val="002E348E"/>
    <w:rsid w:val="002E34E8"/>
    <w:rsid w:val="002E3969"/>
    <w:rsid w:val="002E43B9"/>
    <w:rsid w:val="002E4544"/>
    <w:rsid w:val="002E4873"/>
    <w:rsid w:val="002E4B5C"/>
    <w:rsid w:val="002E4F0B"/>
    <w:rsid w:val="002E508A"/>
    <w:rsid w:val="002E50C1"/>
    <w:rsid w:val="002E5103"/>
    <w:rsid w:val="002E536D"/>
    <w:rsid w:val="002E5393"/>
    <w:rsid w:val="002E5637"/>
    <w:rsid w:val="002E5990"/>
    <w:rsid w:val="002E5B4C"/>
    <w:rsid w:val="002E5D61"/>
    <w:rsid w:val="002E6018"/>
    <w:rsid w:val="002E6375"/>
    <w:rsid w:val="002E6414"/>
    <w:rsid w:val="002E6554"/>
    <w:rsid w:val="002E6588"/>
    <w:rsid w:val="002E658E"/>
    <w:rsid w:val="002E66E6"/>
    <w:rsid w:val="002E6AD6"/>
    <w:rsid w:val="002E6BD4"/>
    <w:rsid w:val="002E7063"/>
    <w:rsid w:val="002E71A1"/>
    <w:rsid w:val="002E723A"/>
    <w:rsid w:val="002E7396"/>
    <w:rsid w:val="002E74E6"/>
    <w:rsid w:val="002E7525"/>
    <w:rsid w:val="002E7651"/>
    <w:rsid w:val="002E7699"/>
    <w:rsid w:val="002E78B9"/>
    <w:rsid w:val="002E7A00"/>
    <w:rsid w:val="002E7CFB"/>
    <w:rsid w:val="002E7D0E"/>
    <w:rsid w:val="002E7FFB"/>
    <w:rsid w:val="002F012E"/>
    <w:rsid w:val="002F0389"/>
    <w:rsid w:val="002F0736"/>
    <w:rsid w:val="002F07D6"/>
    <w:rsid w:val="002F089A"/>
    <w:rsid w:val="002F0D49"/>
    <w:rsid w:val="002F0EA3"/>
    <w:rsid w:val="002F0F60"/>
    <w:rsid w:val="002F13CA"/>
    <w:rsid w:val="002F13DA"/>
    <w:rsid w:val="002F1C59"/>
    <w:rsid w:val="002F1D39"/>
    <w:rsid w:val="002F1EBE"/>
    <w:rsid w:val="002F20B1"/>
    <w:rsid w:val="002F216F"/>
    <w:rsid w:val="002F2219"/>
    <w:rsid w:val="002F24CD"/>
    <w:rsid w:val="002F28C0"/>
    <w:rsid w:val="002F28FE"/>
    <w:rsid w:val="002F291F"/>
    <w:rsid w:val="002F2994"/>
    <w:rsid w:val="002F2A1C"/>
    <w:rsid w:val="002F2F74"/>
    <w:rsid w:val="002F30AB"/>
    <w:rsid w:val="002F30E8"/>
    <w:rsid w:val="002F3101"/>
    <w:rsid w:val="002F32E5"/>
    <w:rsid w:val="002F3515"/>
    <w:rsid w:val="002F3688"/>
    <w:rsid w:val="002F37FF"/>
    <w:rsid w:val="002F3CE6"/>
    <w:rsid w:val="002F3E5A"/>
    <w:rsid w:val="002F3F36"/>
    <w:rsid w:val="002F413D"/>
    <w:rsid w:val="002F42A3"/>
    <w:rsid w:val="002F4341"/>
    <w:rsid w:val="002F44BC"/>
    <w:rsid w:val="002F47B2"/>
    <w:rsid w:val="002F48AD"/>
    <w:rsid w:val="002F4A6A"/>
    <w:rsid w:val="002F4F71"/>
    <w:rsid w:val="002F5215"/>
    <w:rsid w:val="002F528E"/>
    <w:rsid w:val="002F5353"/>
    <w:rsid w:val="002F542C"/>
    <w:rsid w:val="002F55A7"/>
    <w:rsid w:val="002F57C2"/>
    <w:rsid w:val="002F58F2"/>
    <w:rsid w:val="002F5939"/>
    <w:rsid w:val="002F5C90"/>
    <w:rsid w:val="002F5E17"/>
    <w:rsid w:val="002F60F3"/>
    <w:rsid w:val="002F6282"/>
    <w:rsid w:val="002F634E"/>
    <w:rsid w:val="002F674C"/>
    <w:rsid w:val="002F6BE5"/>
    <w:rsid w:val="002F6CEF"/>
    <w:rsid w:val="002F6DEC"/>
    <w:rsid w:val="002F704B"/>
    <w:rsid w:val="002F7084"/>
    <w:rsid w:val="002F709B"/>
    <w:rsid w:val="002F71B7"/>
    <w:rsid w:val="002F71BD"/>
    <w:rsid w:val="002F7268"/>
    <w:rsid w:val="002F757E"/>
    <w:rsid w:val="002F7D59"/>
    <w:rsid w:val="002F7ED1"/>
    <w:rsid w:val="002F7F70"/>
    <w:rsid w:val="0030027C"/>
    <w:rsid w:val="00300311"/>
    <w:rsid w:val="00300345"/>
    <w:rsid w:val="003005B5"/>
    <w:rsid w:val="00300DEB"/>
    <w:rsid w:val="00300EAD"/>
    <w:rsid w:val="00301011"/>
    <w:rsid w:val="00301081"/>
    <w:rsid w:val="00301524"/>
    <w:rsid w:val="003016BA"/>
    <w:rsid w:val="003019EE"/>
    <w:rsid w:val="00301B03"/>
    <w:rsid w:val="00301E54"/>
    <w:rsid w:val="00301F73"/>
    <w:rsid w:val="0030275F"/>
    <w:rsid w:val="003028FA"/>
    <w:rsid w:val="00302958"/>
    <w:rsid w:val="00302AFD"/>
    <w:rsid w:val="00302E29"/>
    <w:rsid w:val="00302F5A"/>
    <w:rsid w:val="00303117"/>
    <w:rsid w:val="00303542"/>
    <w:rsid w:val="0030371A"/>
    <w:rsid w:val="00303CDF"/>
    <w:rsid w:val="0030409D"/>
    <w:rsid w:val="003043F1"/>
    <w:rsid w:val="003048A1"/>
    <w:rsid w:val="00304B93"/>
    <w:rsid w:val="00305393"/>
    <w:rsid w:val="00305B1C"/>
    <w:rsid w:val="0030604D"/>
    <w:rsid w:val="00306269"/>
    <w:rsid w:val="003069B4"/>
    <w:rsid w:val="00306D27"/>
    <w:rsid w:val="00306DD7"/>
    <w:rsid w:val="003073BD"/>
    <w:rsid w:val="0030740F"/>
    <w:rsid w:val="0030752A"/>
    <w:rsid w:val="0030778D"/>
    <w:rsid w:val="00307D78"/>
    <w:rsid w:val="00307E55"/>
    <w:rsid w:val="00307FC1"/>
    <w:rsid w:val="0031056D"/>
    <w:rsid w:val="003105BD"/>
    <w:rsid w:val="003105EE"/>
    <w:rsid w:val="00310675"/>
    <w:rsid w:val="00310913"/>
    <w:rsid w:val="00310E4B"/>
    <w:rsid w:val="00310F2B"/>
    <w:rsid w:val="00310F76"/>
    <w:rsid w:val="00311275"/>
    <w:rsid w:val="003112C7"/>
    <w:rsid w:val="00311302"/>
    <w:rsid w:val="0031143D"/>
    <w:rsid w:val="003114CC"/>
    <w:rsid w:val="00311650"/>
    <w:rsid w:val="0031214D"/>
    <w:rsid w:val="00312246"/>
    <w:rsid w:val="003124B5"/>
    <w:rsid w:val="00312594"/>
    <w:rsid w:val="003125BD"/>
    <w:rsid w:val="003125C3"/>
    <w:rsid w:val="003125CE"/>
    <w:rsid w:val="00312796"/>
    <w:rsid w:val="00312D01"/>
    <w:rsid w:val="00312DDE"/>
    <w:rsid w:val="00313326"/>
    <w:rsid w:val="0031349A"/>
    <w:rsid w:val="0031378F"/>
    <w:rsid w:val="00313C05"/>
    <w:rsid w:val="00313E54"/>
    <w:rsid w:val="00314340"/>
    <w:rsid w:val="00314CCF"/>
    <w:rsid w:val="00314D91"/>
    <w:rsid w:val="00314E12"/>
    <w:rsid w:val="00315250"/>
    <w:rsid w:val="00315274"/>
    <w:rsid w:val="003152C3"/>
    <w:rsid w:val="00315330"/>
    <w:rsid w:val="00315341"/>
    <w:rsid w:val="00315607"/>
    <w:rsid w:val="00315717"/>
    <w:rsid w:val="0031584D"/>
    <w:rsid w:val="0031594E"/>
    <w:rsid w:val="003159C7"/>
    <w:rsid w:val="00315B34"/>
    <w:rsid w:val="00315B4D"/>
    <w:rsid w:val="00315F4E"/>
    <w:rsid w:val="00316022"/>
    <w:rsid w:val="00316192"/>
    <w:rsid w:val="003162DA"/>
    <w:rsid w:val="0031631E"/>
    <w:rsid w:val="0031639E"/>
    <w:rsid w:val="003163D8"/>
    <w:rsid w:val="0031647A"/>
    <w:rsid w:val="00316556"/>
    <w:rsid w:val="003165C1"/>
    <w:rsid w:val="003167A0"/>
    <w:rsid w:val="00316A14"/>
    <w:rsid w:val="00316AA7"/>
    <w:rsid w:val="00316BAE"/>
    <w:rsid w:val="00316D1A"/>
    <w:rsid w:val="00316DC0"/>
    <w:rsid w:val="00316E1A"/>
    <w:rsid w:val="00317141"/>
    <w:rsid w:val="00317ABF"/>
    <w:rsid w:val="00317C07"/>
    <w:rsid w:val="00317C5C"/>
    <w:rsid w:val="00317E63"/>
    <w:rsid w:val="003200A7"/>
    <w:rsid w:val="00320331"/>
    <w:rsid w:val="00320410"/>
    <w:rsid w:val="00320766"/>
    <w:rsid w:val="0032086E"/>
    <w:rsid w:val="00320A00"/>
    <w:rsid w:val="00320BD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8D"/>
    <w:rsid w:val="00322E18"/>
    <w:rsid w:val="00323244"/>
    <w:rsid w:val="0032333D"/>
    <w:rsid w:val="00323458"/>
    <w:rsid w:val="00323A7F"/>
    <w:rsid w:val="0032451E"/>
    <w:rsid w:val="003245EF"/>
    <w:rsid w:val="00324906"/>
    <w:rsid w:val="003249A7"/>
    <w:rsid w:val="00324DE2"/>
    <w:rsid w:val="0032515B"/>
    <w:rsid w:val="003254D7"/>
    <w:rsid w:val="0032552F"/>
    <w:rsid w:val="003257F9"/>
    <w:rsid w:val="00325851"/>
    <w:rsid w:val="003258EC"/>
    <w:rsid w:val="00325AEB"/>
    <w:rsid w:val="00325F0B"/>
    <w:rsid w:val="00325FE0"/>
    <w:rsid w:val="00326331"/>
    <w:rsid w:val="003264B4"/>
    <w:rsid w:val="00326B2E"/>
    <w:rsid w:val="00326B33"/>
    <w:rsid w:val="00326D94"/>
    <w:rsid w:val="00327398"/>
    <w:rsid w:val="003273BA"/>
    <w:rsid w:val="00327890"/>
    <w:rsid w:val="00327CE6"/>
    <w:rsid w:val="00327D4B"/>
    <w:rsid w:val="00327EC3"/>
    <w:rsid w:val="00327F22"/>
    <w:rsid w:val="00330326"/>
    <w:rsid w:val="0033036C"/>
    <w:rsid w:val="003304C7"/>
    <w:rsid w:val="003307A9"/>
    <w:rsid w:val="00330A11"/>
    <w:rsid w:val="00330C3D"/>
    <w:rsid w:val="00330E12"/>
    <w:rsid w:val="00331083"/>
    <w:rsid w:val="0033114E"/>
    <w:rsid w:val="0033147B"/>
    <w:rsid w:val="003315A7"/>
    <w:rsid w:val="003316BE"/>
    <w:rsid w:val="0033171A"/>
    <w:rsid w:val="00331AB7"/>
    <w:rsid w:val="00331F2F"/>
    <w:rsid w:val="00331F6C"/>
    <w:rsid w:val="00332324"/>
    <w:rsid w:val="003323AB"/>
    <w:rsid w:val="00332660"/>
    <w:rsid w:val="00332858"/>
    <w:rsid w:val="00332AF5"/>
    <w:rsid w:val="00332D0E"/>
    <w:rsid w:val="00332D8F"/>
    <w:rsid w:val="00332E80"/>
    <w:rsid w:val="003331A5"/>
    <w:rsid w:val="003331A9"/>
    <w:rsid w:val="003333DB"/>
    <w:rsid w:val="003335A1"/>
    <w:rsid w:val="0033363C"/>
    <w:rsid w:val="0033368F"/>
    <w:rsid w:val="00333705"/>
    <w:rsid w:val="0033391F"/>
    <w:rsid w:val="00333B63"/>
    <w:rsid w:val="00333C5F"/>
    <w:rsid w:val="00333D20"/>
    <w:rsid w:val="00333FE2"/>
    <w:rsid w:val="0033422D"/>
    <w:rsid w:val="00334296"/>
    <w:rsid w:val="0033440D"/>
    <w:rsid w:val="00334828"/>
    <w:rsid w:val="00334A0B"/>
    <w:rsid w:val="00334CE5"/>
    <w:rsid w:val="0033508B"/>
    <w:rsid w:val="003350D5"/>
    <w:rsid w:val="00335464"/>
    <w:rsid w:val="00335737"/>
    <w:rsid w:val="0033587E"/>
    <w:rsid w:val="00335AB9"/>
    <w:rsid w:val="00335AC8"/>
    <w:rsid w:val="00335C0C"/>
    <w:rsid w:val="00335EE2"/>
    <w:rsid w:val="0033656F"/>
    <w:rsid w:val="0033660F"/>
    <w:rsid w:val="00336690"/>
    <w:rsid w:val="00336937"/>
    <w:rsid w:val="0033698B"/>
    <w:rsid w:val="00336C5E"/>
    <w:rsid w:val="00336CA8"/>
    <w:rsid w:val="00336D5F"/>
    <w:rsid w:val="00337002"/>
    <w:rsid w:val="00337104"/>
    <w:rsid w:val="003371B8"/>
    <w:rsid w:val="00337219"/>
    <w:rsid w:val="00337578"/>
    <w:rsid w:val="00337763"/>
    <w:rsid w:val="00337927"/>
    <w:rsid w:val="00337BB3"/>
    <w:rsid w:val="00340094"/>
    <w:rsid w:val="00340438"/>
    <w:rsid w:val="0034068B"/>
    <w:rsid w:val="003406A6"/>
    <w:rsid w:val="00340B2B"/>
    <w:rsid w:val="00340B3E"/>
    <w:rsid w:val="00340F1E"/>
    <w:rsid w:val="00341134"/>
    <w:rsid w:val="0034118B"/>
    <w:rsid w:val="00341339"/>
    <w:rsid w:val="0034134E"/>
    <w:rsid w:val="00341410"/>
    <w:rsid w:val="003414D2"/>
    <w:rsid w:val="0034156E"/>
    <w:rsid w:val="003417C1"/>
    <w:rsid w:val="00341814"/>
    <w:rsid w:val="00341891"/>
    <w:rsid w:val="00341D48"/>
    <w:rsid w:val="003421C5"/>
    <w:rsid w:val="00342350"/>
    <w:rsid w:val="00342479"/>
    <w:rsid w:val="00342670"/>
    <w:rsid w:val="0034269B"/>
    <w:rsid w:val="003427AC"/>
    <w:rsid w:val="00342923"/>
    <w:rsid w:val="0034298C"/>
    <w:rsid w:val="003429C8"/>
    <w:rsid w:val="00342B51"/>
    <w:rsid w:val="00342B7E"/>
    <w:rsid w:val="00342F29"/>
    <w:rsid w:val="00343226"/>
    <w:rsid w:val="003432E4"/>
    <w:rsid w:val="0034372B"/>
    <w:rsid w:val="00343BF5"/>
    <w:rsid w:val="003440B3"/>
    <w:rsid w:val="00344180"/>
    <w:rsid w:val="00344395"/>
    <w:rsid w:val="00344397"/>
    <w:rsid w:val="003443CA"/>
    <w:rsid w:val="003444E8"/>
    <w:rsid w:val="00344F2F"/>
    <w:rsid w:val="00344FBA"/>
    <w:rsid w:val="00345570"/>
    <w:rsid w:val="00345582"/>
    <w:rsid w:val="0034576D"/>
    <w:rsid w:val="00345882"/>
    <w:rsid w:val="00345CD1"/>
    <w:rsid w:val="00345EE3"/>
    <w:rsid w:val="003465FC"/>
    <w:rsid w:val="0034687F"/>
    <w:rsid w:val="00346911"/>
    <w:rsid w:val="00346B09"/>
    <w:rsid w:val="00346D45"/>
    <w:rsid w:val="00346DFC"/>
    <w:rsid w:val="003473C2"/>
    <w:rsid w:val="003475B7"/>
    <w:rsid w:val="00347A94"/>
    <w:rsid w:val="00347BAE"/>
    <w:rsid w:val="00347E88"/>
    <w:rsid w:val="00350132"/>
    <w:rsid w:val="00350384"/>
    <w:rsid w:val="0035039A"/>
    <w:rsid w:val="003503ED"/>
    <w:rsid w:val="00350684"/>
    <w:rsid w:val="00350D97"/>
    <w:rsid w:val="00351121"/>
    <w:rsid w:val="00351698"/>
    <w:rsid w:val="00351838"/>
    <w:rsid w:val="00351A15"/>
    <w:rsid w:val="00351A24"/>
    <w:rsid w:val="00351D10"/>
    <w:rsid w:val="00351F35"/>
    <w:rsid w:val="003526BA"/>
    <w:rsid w:val="00352A2C"/>
    <w:rsid w:val="00352BB8"/>
    <w:rsid w:val="00352C16"/>
    <w:rsid w:val="00352ED1"/>
    <w:rsid w:val="00352FBF"/>
    <w:rsid w:val="00352FDD"/>
    <w:rsid w:val="003530B9"/>
    <w:rsid w:val="003534D6"/>
    <w:rsid w:val="00353F42"/>
    <w:rsid w:val="003540B7"/>
    <w:rsid w:val="00354306"/>
    <w:rsid w:val="00354456"/>
    <w:rsid w:val="003545EB"/>
    <w:rsid w:val="003546A6"/>
    <w:rsid w:val="0035487F"/>
    <w:rsid w:val="003549DE"/>
    <w:rsid w:val="0035571E"/>
    <w:rsid w:val="00355760"/>
    <w:rsid w:val="00355E2B"/>
    <w:rsid w:val="00355E4A"/>
    <w:rsid w:val="003560B2"/>
    <w:rsid w:val="00356104"/>
    <w:rsid w:val="00356142"/>
    <w:rsid w:val="003562AD"/>
    <w:rsid w:val="00356313"/>
    <w:rsid w:val="00356347"/>
    <w:rsid w:val="0035669A"/>
    <w:rsid w:val="003568E7"/>
    <w:rsid w:val="00356904"/>
    <w:rsid w:val="00356C6A"/>
    <w:rsid w:val="00356DCE"/>
    <w:rsid w:val="0035707C"/>
    <w:rsid w:val="003571E3"/>
    <w:rsid w:val="0035770A"/>
    <w:rsid w:val="00357C9A"/>
    <w:rsid w:val="00360105"/>
    <w:rsid w:val="003605DE"/>
    <w:rsid w:val="0036061A"/>
    <w:rsid w:val="00360637"/>
    <w:rsid w:val="003608EF"/>
    <w:rsid w:val="00360A84"/>
    <w:rsid w:val="00360AFD"/>
    <w:rsid w:val="00360D0F"/>
    <w:rsid w:val="00361461"/>
    <w:rsid w:val="003617A3"/>
    <w:rsid w:val="00361AAA"/>
    <w:rsid w:val="00361B6F"/>
    <w:rsid w:val="00361C3A"/>
    <w:rsid w:val="00361D41"/>
    <w:rsid w:val="00362016"/>
    <w:rsid w:val="0036212B"/>
    <w:rsid w:val="00362133"/>
    <w:rsid w:val="003624F8"/>
    <w:rsid w:val="00362AAC"/>
    <w:rsid w:val="00362CAD"/>
    <w:rsid w:val="00362E74"/>
    <w:rsid w:val="00362FE3"/>
    <w:rsid w:val="00363461"/>
    <w:rsid w:val="00363563"/>
    <w:rsid w:val="003636C1"/>
    <w:rsid w:val="0036385C"/>
    <w:rsid w:val="0036391F"/>
    <w:rsid w:val="00363A1F"/>
    <w:rsid w:val="00363CE9"/>
    <w:rsid w:val="003643EA"/>
    <w:rsid w:val="0036482B"/>
    <w:rsid w:val="003648EF"/>
    <w:rsid w:val="0036494F"/>
    <w:rsid w:val="00364CDF"/>
    <w:rsid w:val="00364E4B"/>
    <w:rsid w:val="003650BE"/>
    <w:rsid w:val="003650F6"/>
    <w:rsid w:val="0036533B"/>
    <w:rsid w:val="00365572"/>
    <w:rsid w:val="00365732"/>
    <w:rsid w:val="0036582D"/>
    <w:rsid w:val="00365941"/>
    <w:rsid w:val="00365BDF"/>
    <w:rsid w:val="00365C6E"/>
    <w:rsid w:val="00365CC6"/>
    <w:rsid w:val="00365D61"/>
    <w:rsid w:val="00365D79"/>
    <w:rsid w:val="00365E33"/>
    <w:rsid w:val="00365FA4"/>
    <w:rsid w:val="00366050"/>
    <w:rsid w:val="003660E2"/>
    <w:rsid w:val="00366B75"/>
    <w:rsid w:val="00366ECB"/>
    <w:rsid w:val="0036742F"/>
    <w:rsid w:val="003674E8"/>
    <w:rsid w:val="00367780"/>
    <w:rsid w:val="0036781B"/>
    <w:rsid w:val="00367820"/>
    <w:rsid w:val="00367937"/>
    <w:rsid w:val="00367B75"/>
    <w:rsid w:val="00367FD2"/>
    <w:rsid w:val="00370218"/>
    <w:rsid w:val="0037032A"/>
    <w:rsid w:val="00370789"/>
    <w:rsid w:val="00370BCA"/>
    <w:rsid w:val="00370CED"/>
    <w:rsid w:val="00370F70"/>
    <w:rsid w:val="003710A4"/>
    <w:rsid w:val="0037113D"/>
    <w:rsid w:val="003714BE"/>
    <w:rsid w:val="003716DB"/>
    <w:rsid w:val="00372334"/>
    <w:rsid w:val="00372475"/>
    <w:rsid w:val="003724BE"/>
    <w:rsid w:val="003724FF"/>
    <w:rsid w:val="00372693"/>
    <w:rsid w:val="0037269D"/>
    <w:rsid w:val="00372DC3"/>
    <w:rsid w:val="0037303C"/>
    <w:rsid w:val="003731DB"/>
    <w:rsid w:val="00373294"/>
    <w:rsid w:val="003733B6"/>
    <w:rsid w:val="003733DD"/>
    <w:rsid w:val="00373C05"/>
    <w:rsid w:val="00373FA0"/>
    <w:rsid w:val="0037406F"/>
    <w:rsid w:val="003740ED"/>
    <w:rsid w:val="003741E9"/>
    <w:rsid w:val="0037461C"/>
    <w:rsid w:val="003748E7"/>
    <w:rsid w:val="0037497B"/>
    <w:rsid w:val="003749C2"/>
    <w:rsid w:val="00374A46"/>
    <w:rsid w:val="00374C03"/>
    <w:rsid w:val="00374D01"/>
    <w:rsid w:val="00374F65"/>
    <w:rsid w:val="00374FF3"/>
    <w:rsid w:val="00375061"/>
    <w:rsid w:val="00375069"/>
    <w:rsid w:val="00375462"/>
    <w:rsid w:val="0037552C"/>
    <w:rsid w:val="00375625"/>
    <w:rsid w:val="003756BF"/>
    <w:rsid w:val="003758ED"/>
    <w:rsid w:val="00375AC1"/>
    <w:rsid w:val="00375DC3"/>
    <w:rsid w:val="00375FC5"/>
    <w:rsid w:val="00376186"/>
    <w:rsid w:val="00376236"/>
    <w:rsid w:val="0037636D"/>
    <w:rsid w:val="00376BE1"/>
    <w:rsid w:val="00376D74"/>
    <w:rsid w:val="00377145"/>
    <w:rsid w:val="003775E5"/>
    <w:rsid w:val="003776A5"/>
    <w:rsid w:val="0037777A"/>
    <w:rsid w:val="00377ED4"/>
    <w:rsid w:val="00377EED"/>
    <w:rsid w:val="0038001B"/>
    <w:rsid w:val="0038009B"/>
    <w:rsid w:val="003801EE"/>
    <w:rsid w:val="00380318"/>
    <w:rsid w:val="0038039A"/>
    <w:rsid w:val="00380422"/>
    <w:rsid w:val="003804CC"/>
    <w:rsid w:val="003808B5"/>
    <w:rsid w:val="003808D3"/>
    <w:rsid w:val="00380A2B"/>
    <w:rsid w:val="0038100B"/>
    <w:rsid w:val="003810B2"/>
    <w:rsid w:val="00381702"/>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D24"/>
    <w:rsid w:val="00382E98"/>
    <w:rsid w:val="00382FCA"/>
    <w:rsid w:val="003833AD"/>
    <w:rsid w:val="003836C6"/>
    <w:rsid w:val="00383BDD"/>
    <w:rsid w:val="00383EAC"/>
    <w:rsid w:val="00383EE1"/>
    <w:rsid w:val="0038420C"/>
    <w:rsid w:val="003843D4"/>
    <w:rsid w:val="003848FD"/>
    <w:rsid w:val="00384A85"/>
    <w:rsid w:val="00384B1C"/>
    <w:rsid w:val="00384BA5"/>
    <w:rsid w:val="003855B4"/>
    <w:rsid w:val="003855EF"/>
    <w:rsid w:val="003858B7"/>
    <w:rsid w:val="00385CCE"/>
    <w:rsid w:val="00385DD6"/>
    <w:rsid w:val="00385FB2"/>
    <w:rsid w:val="00386168"/>
    <w:rsid w:val="003861D0"/>
    <w:rsid w:val="00386357"/>
    <w:rsid w:val="003868F1"/>
    <w:rsid w:val="00386980"/>
    <w:rsid w:val="00386ACC"/>
    <w:rsid w:val="00386C9E"/>
    <w:rsid w:val="00386DB6"/>
    <w:rsid w:val="00386DF4"/>
    <w:rsid w:val="003875DF"/>
    <w:rsid w:val="0038767C"/>
    <w:rsid w:val="003876E9"/>
    <w:rsid w:val="00387777"/>
    <w:rsid w:val="003878A2"/>
    <w:rsid w:val="00387930"/>
    <w:rsid w:val="00387A27"/>
    <w:rsid w:val="00387AAF"/>
    <w:rsid w:val="00390133"/>
    <w:rsid w:val="003901B6"/>
    <w:rsid w:val="00390577"/>
    <w:rsid w:val="003908B8"/>
    <w:rsid w:val="003909DD"/>
    <w:rsid w:val="00390BBD"/>
    <w:rsid w:val="00390C80"/>
    <w:rsid w:val="00390E17"/>
    <w:rsid w:val="00390EB5"/>
    <w:rsid w:val="00390FD6"/>
    <w:rsid w:val="00391083"/>
    <w:rsid w:val="00391087"/>
    <w:rsid w:val="00391194"/>
    <w:rsid w:val="0039121C"/>
    <w:rsid w:val="003915B4"/>
    <w:rsid w:val="003915B8"/>
    <w:rsid w:val="00391899"/>
    <w:rsid w:val="003919E9"/>
    <w:rsid w:val="00391CB2"/>
    <w:rsid w:val="00391F58"/>
    <w:rsid w:val="00391F9D"/>
    <w:rsid w:val="0039212A"/>
    <w:rsid w:val="003925CE"/>
    <w:rsid w:val="003926CA"/>
    <w:rsid w:val="003927AB"/>
    <w:rsid w:val="003928D6"/>
    <w:rsid w:val="00392981"/>
    <w:rsid w:val="00392B63"/>
    <w:rsid w:val="00392BFD"/>
    <w:rsid w:val="003931B9"/>
    <w:rsid w:val="003932C1"/>
    <w:rsid w:val="0039349A"/>
    <w:rsid w:val="0039370B"/>
    <w:rsid w:val="00393B47"/>
    <w:rsid w:val="00393BE9"/>
    <w:rsid w:val="00393E6D"/>
    <w:rsid w:val="0039459B"/>
    <w:rsid w:val="003946FC"/>
    <w:rsid w:val="00394B9F"/>
    <w:rsid w:val="00394DB6"/>
    <w:rsid w:val="003951C4"/>
    <w:rsid w:val="0039558D"/>
    <w:rsid w:val="003958DA"/>
    <w:rsid w:val="00395A5A"/>
    <w:rsid w:val="00395B17"/>
    <w:rsid w:val="00395C79"/>
    <w:rsid w:val="00395CDB"/>
    <w:rsid w:val="0039602C"/>
    <w:rsid w:val="003962CC"/>
    <w:rsid w:val="003965F6"/>
    <w:rsid w:val="00396782"/>
    <w:rsid w:val="003967F1"/>
    <w:rsid w:val="00396A0D"/>
    <w:rsid w:val="00396A9A"/>
    <w:rsid w:val="00396D90"/>
    <w:rsid w:val="00396E71"/>
    <w:rsid w:val="00397322"/>
    <w:rsid w:val="00397A7B"/>
    <w:rsid w:val="00397D37"/>
    <w:rsid w:val="003A02AD"/>
    <w:rsid w:val="003A0376"/>
    <w:rsid w:val="003A0538"/>
    <w:rsid w:val="003A0DAC"/>
    <w:rsid w:val="003A1037"/>
    <w:rsid w:val="003A11F7"/>
    <w:rsid w:val="003A1DE3"/>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1B1"/>
    <w:rsid w:val="003A32FA"/>
    <w:rsid w:val="003A3326"/>
    <w:rsid w:val="003A33C2"/>
    <w:rsid w:val="003A34A2"/>
    <w:rsid w:val="003A36D4"/>
    <w:rsid w:val="003A3825"/>
    <w:rsid w:val="003A3889"/>
    <w:rsid w:val="003A3A0C"/>
    <w:rsid w:val="003A3B74"/>
    <w:rsid w:val="003A422C"/>
    <w:rsid w:val="003A45D7"/>
    <w:rsid w:val="003A47CA"/>
    <w:rsid w:val="003A49D9"/>
    <w:rsid w:val="003A4B57"/>
    <w:rsid w:val="003A4FA5"/>
    <w:rsid w:val="003A51F4"/>
    <w:rsid w:val="003A56AB"/>
    <w:rsid w:val="003A5813"/>
    <w:rsid w:val="003A5867"/>
    <w:rsid w:val="003A593D"/>
    <w:rsid w:val="003A593F"/>
    <w:rsid w:val="003A59D8"/>
    <w:rsid w:val="003A5B9E"/>
    <w:rsid w:val="003A5C68"/>
    <w:rsid w:val="003A606A"/>
    <w:rsid w:val="003A611C"/>
    <w:rsid w:val="003A62AC"/>
    <w:rsid w:val="003A6482"/>
    <w:rsid w:val="003A655B"/>
    <w:rsid w:val="003A664E"/>
    <w:rsid w:val="003A6A77"/>
    <w:rsid w:val="003A6D50"/>
    <w:rsid w:val="003A6D8A"/>
    <w:rsid w:val="003A6E85"/>
    <w:rsid w:val="003A703C"/>
    <w:rsid w:val="003A72A5"/>
    <w:rsid w:val="003A72BC"/>
    <w:rsid w:val="003A796C"/>
    <w:rsid w:val="003A7A5D"/>
    <w:rsid w:val="003B00B3"/>
    <w:rsid w:val="003B0210"/>
    <w:rsid w:val="003B03A4"/>
    <w:rsid w:val="003B0620"/>
    <w:rsid w:val="003B0CB5"/>
    <w:rsid w:val="003B0E15"/>
    <w:rsid w:val="003B1071"/>
    <w:rsid w:val="003B11B1"/>
    <w:rsid w:val="003B12B2"/>
    <w:rsid w:val="003B13EC"/>
    <w:rsid w:val="003B15CB"/>
    <w:rsid w:val="003B197E"/>
    <w:rsid w:val="003B1E80"/>
    <w:rsid w:val="003B1F5F"/>
    <w:rsid w:val="003B22BF"/>
    <w:rsid w:val="003B26A7"/>
    <w:rsid w:val="003B275E"/>
    <w:rsid w:val="003B27ED"/>
    <w:rsid w:val="003B2803"/>
    <w:rsid w:val="003B2EEC"/>
    <w:rsid w:val="003B2F6E"/>
    <w:rsid w:val="003B31E7"/>
    <w:rsid w:val="003B3265"/>
    <w:rsid w:val="003B3686"/>
    <w:rsid w:val="003B3B64"/>
    <w:rsid w:val="003B3F4D"/>
    <w:rsid w:val="003B4040"/>
    <w:rsid w:val="003B4667"/>
    <w:rsid w:val="003B4910"/>
    <w:rsid w:val="003B49CD"/>
    <w:rsid w:val="003B4A83"/>
    <w:rsid w:val="003B4AD2"/>
    <w:rsid w:val="003B4BD3"/>
    <w:rsid w:val="003B4C63"/>
    <w:rsid w:val="003B4E12"/>
    <w:rsid w:val="003B53FA"/>
    <w:rsid w:val="003B55BD"/>
    <w:rsid w:val="003B5B5A"/>
    <w:rsid w:val="003B6018"/>
    <w:rsid w:val="003B6181"/>
    <w:rsid w:val="003B650E"/>
    <w:rsid w:val="003B65B9"/>
    <w:rsid w:val="003B65FA"/>
    <w:rsid w:val="003B660A"/>
    <w:rsid w:val="003B67B2"/>
    <w:rsid w:val="003B6955"/>
    <w:rsid w:val="003B69B6"/>
    <w:rsid w:val="003B69D5"/>
    <w:rsid w:val="003B6BAD"/>
    <w:rsid w:val="003B6BF7"/>
    <w:rsid w:val="003B6C16"/>
    <w:rsid w:val="003B6D84"/>
    <w:rsid w:val="003B71E8"/>
    <w:rsid w:val="003B73B8"/>
    <w:rsid w:val="003B73E7"/>
    <w:rsid w:val="003B744C"/>
    <w:rsid w:val="003B74BC"/>
    <w:rsid w:val="003B7A39"/>
    <w:rsid w:val="003B7BB0"/>
    <w:rsid w:val="003B7F77"/>
    <w:rsid w:val="003C03DE"/>
    <w:rsid w:val="003C0513"/>
    <w:rsid w:val="003C05A1"/>
    <w:rsid w:val="003C0613"/>
    <w:rsid w:val="003C0794"/>
    <w:rsid w:val="003C091A"/>
    <w:rsid w:val="003C0D5D"/>
    <w:rsid w:val="003C106A"/>
    <w:rsid w:val="003C10A0"/>
    <w:rsid w:val="003C117D"/>
    <w:rsid w:val="003C12AD"/>
    <w:rsid w:val="003C136E"/>
    <w:rsid w:val="003C15C8"/>
    <w:rsid w:val="003C1799"/>
    <w:rsid w:val="003C1A55"/>
    <w:rsid w:val="003C1B4E"/>
    <w:rsid w:val="003C1C4F"/>
    <w:rsid w:val="003C1D64"/>
    <w:rsid w:val="003C1E0D"/>
    <w:rsid w:val="003C2213"/>
    <w:rsid w:val="003C2503"/>
    <w:rsid w:val="003C28E5"/>
    <w:rsid w:val="003C29C4"/>
    <w:rsid w:val="003C2ADC"/>
    <w:rsid w:val="003C2BA2"/>
    <w:rsid w:val="003C2DFA"/>
    <w:rsid w:val="003C355A"/>
    <w:rsid w:val="003C3A15"/>
    <w:rsid w:val="003C3A9A"/>
    <w:rsid w:val="003C3EA0"/>
    <w:rsid w:val="003C4283"/>
    <w:rsid w:val="003C43E2"/>
    <w:rsid w:val="003C4531"/>
    <w:rsid w:val="003C46C1"/>
    <w:rsid w:val="003C474F"/>
    <w:rsid w:val="003C5510"/>
    <w:rsid w:val="003C5791"/>
    <w:rsid w:val="003C5C1A"/>
    <w:rsid w:val="003C5D08"/>
    <w:rsid w:val="003C5D38"/>
    <w:rsid w:val="003C5DB4"/>
    <w:rsid w:val="003C5F25"/>
    <w:rsid w:val="003C5FAF"/>
    <w:rsid w:val="003C6021"/>
    <w:rsid w:val="003C6420"/>
    <w:rsid w:val="003C6911"/>
    <w:rsid w:val="003C6FE4"/>
    <w:rsid w:val="003C72A6"/>
    <w:rsid w:val="003C7636"/>
    <w:rsid w:val="003C7A75"/>
    <w:rsid w:val="003C7C10"/>
    <w:rsid w:val="003C7C72"/>
    <w:rsid w:val="003C7D1F"/>
    <w:rsid w:val="003D02A5"/>
    <w:rsid w:val="003D0496"/>
    <w:rsid w:val="003D0887"/>
    <w:rsid w:val="003D08E3"/>
    <w:rsid w:val="003D0A66"/>
    <w:rsid w:val="003D0BB5"/>
    <w:rsid w:val="003D0CFC"/>
    <w:rsid w:val="003D0FB5"/>
    <w:rsid w:val="003D1158"/>
    <w:rsid w:val="003D115C"/>
    <w:rsid w:val="003D1341"/>
    <w:rsid w:val="003D13D7"/>
    <w:rsid w:val="003D1413"/>
    <w:rsid w:val="003D1509"/>
    <w:rsid w:val="003D15EB"/>
    <w:rsid w:val="003D2081"/>
    <w:rsid w:val="003D208F"/>
    <w:rsid w:val="003D20A1"/>
    <w:rsid w:val="003D20A3"/>
    <w:rsid w:val="003D20D1"/>
    <w:rsid w:val="003D20F6"/>
    <w:rsid w:val="003D2498"/>
    <w:rsid w:val="003D28ED"/>
    <w:rsid w:val="003D3018"/>
    <w:rsid w:val="003D3787"/>
    <w:rsid w:val="003D379A"/>
    <w:rsid w:val="003D3DA2"/>
    <w:rsid w:val="003D3E81"/>
    <w:rsid w:val="003D4155"/>
    <w:rsid w:val="003D41D8"/>
    <w:rsid w:val="003D4230"/>
    <w:rsid w:val="003D4331"/>
    <w:rsid w:val="003D436F"/>
    <w:rsid w:val="003D4537"/>
    <w:rsid w:val="003D4581"/>
    <w:rsid w:val="003D49E3"/>
    <w:rsid w:val="003D4AB6"/>
    <w:rsid w:val="003D550D"/>
    <w:rsid w:val="003D56F5"/>
    <w:rsid w:val="003D5906"/>
    <w:rsid w:val="003D5F12"/>
    <w:rsid w:val="003D6070"/>
    <w:rsid w:val="003D6190"/>
    <w:rsid w:val="003D661F"/>
    <w:rsid w:val="003D674B"/>
    <w:rsid w:val="003D6BE8"/>
    <w:rsid w:val="003D6C9A"/>
    <w:rsid w:val="003D6CBC"/>
    <w:rsid w:val="003D6CCF"/>
    <w:rsid w:val="003D7139"/>
    <w:rsid w:val="003D726B"/>
    <w:rsid w:val="003D739C"/>
    <w:rsid w:val="003D773F"/>
    <w:rsid w:val="003D790F"/>
    <w:rsid w:val="003D7BE9"/>
    <w:rsid w:val="003D7C6D"/>
    <w:rsid w:val="003D7D78"/>
    <w:rsid w:val="003D7E05"/>
    <w:rsid w:val="003D7EBF"/>
    <w:rsid w:val="003E017C"/>
    <w:rsid w:val="003E022B"/>
    <w:rsid w:val="003E04FC"/>
    <w:rsid w:val="003E082A"/>
    <w:rsid w:val="003E09D4"/>
    <w:rsid w:val="003E0A58"/>
    <w:rsid w:val="003E0E3D"/>
    <w:rsid w:val="003E149B"/>
    <w:rsid w:val="003E14A0"/>
    <w:rsid w:val="003E16DD"/>
    <w:rsid w:val="003E1A80"/>
    <w:rsid w:val="003E1E92"/>
    <w:rsid w:val="003E1FC9"/>
    <w:rsid w:val="003E20BE"/>
    <w:rsid w:val="003E2126"/>
    <w:rsid w:val="003E2157"/>
    <w:rsid w:val="003E2268"/>
    <w:rsid w:val="003E2380"/>
    <w:rsid w:val="003E268F"/>
    <w:rsid w:val="003E2850"/>
    <w:rsid w:val="003E285D"/>
    <w:rsid w:val="003E2A49"/>
    <w:rsid w:val="003E2A8F"/>
    <w:rsid w:val="003E2D33"/>
    <w:rsid w:val="003E2DE9"/>
    <w:rsid w:val="003E327D"/>
    <w:rsid w:val="003E32FD"/>
    <w:rsid w:val="003E33BD"/>
    <w:rsid w:val="003E33EC"/>
    <w:rsid w:val="003E3538"/>
    <w:rsid w:val="003E353F"/>
    <w:rsid w:val="003E356D"/>
    <w:rsid w:val="003E370B"/>
    <w:rsid w:val="003E3830"/>
    <w:rsid w:val="003E38A3"/>
    <w:rsid w:val="003E38E8"/>
    <w:rsid w:val="003E3BB0"/>
    <w:rsid w:val="003E3D34"/>
    <w:rsid w:val="003E3D65"/>
    <w:rsid w:val="003E42EF"/>
    <w:rsid w:val="003E4362"/>
    <w:rsid w:val="003E46DA"/>
    <w:rsid w:val="003E49EC"/>
    <w:rsid w:val="003E4F1D"/>
    <w:rsid w:val="003E4FE0"/>
    <w:rsid w:val="003E5011"/>
    <w:rsid w:val="003E540B"/>
    <w:rsid w:val="003E54D6"/>
    <w:rsid w:val="003E553F"/>
    <w:rsid w:val="003E5A4F"/>
    <w:rsid w:val="003E5B4D"/>
    <w:rsid w:val="003E60AA"/>
    <w:rsid w:val="003E63C4"/>
    <w:rsid w:val="003E6891"/>
    <w:rsid w:val="003E6C14"/>
    <w:rsid w:val="003E6D98"/>
    <w:rsid w:val="003E6DB3"/>
    <w:rsid w:val="003E6EA5"/>
    <w:rsid w:val="003E71C3"/>
    <w:rsid w:val="003E7382"/>
    <w:rsid w:val="003F00C6"/>
    <w:rsid w:val="003F0288"/>
    <w:rsid w:val="003F04C4"/>
    <w:rsid w:val="003F050D"/>
    <w:rsid w:val="003F0529"/>
    <w:rsid w:val="003F0BCE"/>
    <w:rsid w:val="003F0C0A"/>
    <w:rsid w:val="003F10E7"/>
    <w:rsid w:val="003F1227"/>
    <w:rsid w:val="003F1252"/>
    <w:rsid w:val="003F1CF9"/>
    <w:rsid w:val="003F1FC0"/>
    <w:rsid w:val="003F21E3"/>
    <w:rsid w:val="003F2488"/>
    <w:rsid w:val="003F2E41"/>
    <w:rsid w:val="003F2F1A"/>
    <w:rsid w:val="003F31F8"/>
    <w:rsid w:val="003F3224"/>
    <w:rsid w:val="003F3599"/>
    <w:rsid w:val="003F3859"/>
    <w:rsid w:val="003F3A32"/>
    <w:rsid w:val="003F42BF"/>
    <w:rsid w:val="003F4463"/>
    <w:rsid w:val="003F4641"/>
    <w:rsid w:val="003F4A74"/>
    <w:rsid w:val="003F5076"/>
    <w:rsid w:val="003F509B"/>
    <w:rsid w:val="003F5178"/>
    <w:rsid w:val="003F5716"/>
    <w:rsid w:val="003F5BBD"/>
    <w:rsid w:val="003F5BE7"/>
    <w:rsid w:val="003F6536"/>
    <w:rsid w:val="003F65B9"/>
    <w:rsid w:val="003F6923"/>
    <w:rsid w:val="003F6AC7"/>
    <w:rsid w:val="003F6C7D"/>
    <w:rsid w:val="003F6C8D"/>
    <w:rsid w:val="003F6E32"/>
    <w:rsid w:val="003F7287"/>
    <w:rsid w:val="003F7541"/>
    <w:rsid w:val="003F79E9"/>
    <w:rsid w:val="003F7FC4"/>
    <w:rsid w:val="0040004F"/>
    <w:rsid w:val="004002C2"/>
    <w:rsid w:val="0040096C"/>
    <w:rsid w:val="00400AD7"/>
    <w:rsid w:val="00400B97"/>
    <w:rsid w:val="00401200"/>
    <w:rsid w:val="00401729"/>
    <w:rsid w:val="00401892"/>
    <w:rsid w:val="00401898"/>
    <w:rsid w:val="00401DAE"/>
    <w:rsid w:val="0040206B"/>
    <w:rsid w:val="0040213C"/>
    <w:rsid w:val="004021EC"/>
    <w:rsid w:val="00402203"/>
    <w:rsid w:val="004025E1"/>
    <w:rsid w:val="004029BC"/>
    <w:rsid w:val="00402C1B"/>
    <w:rsid w:val="00402F1B"/>
    <w:rsid w:val="00402F47"/>
    <w:rsid w:val="00402F59"/>
    <w:rsid w:val="0040321A"/>
    <w:rsid w:val="00403282"/>
    <w:rsid w:val="004033E7"/>
    <w:rsid w:val="00403467"/>
    <w:rsid w:val="00404078"/>
    <w:rsid w:val="00404220"/>
    <w:rsid w:val="00404319"/>
    <w:rsid w:val="00404384"/>
    <w:rsid w:val="00404434"/>
    <w:rsid w:val="0040444E"/>
    <w:rsid w:val="004046D8"/>
    <w:rsid w:val="00404D0E"/>
    <w:rsid w:val="00404D5C"/>
    <w:rsid w:val="00404FEE"/>
    <w:rsid w:val="004050FE"/>
    <w:rsid w:val="0040519C"/>
    <w:rsid w:val="004052DE"/>
    <w:rsid w:val="00405364"/>
    <w:rsid w:val="0040537B"/>
    <w:rsid w:val="004056A5"/>
    <w:rsid w:val="00405CC0"/>
    <w:rsid w:val="00405D30"/>
    <w:rsid w:val="004061C6"/>
    <w:rsid w:val="00406241"/>
    <w:rsid w:val="0040668A"/>
    <w:rsid w:val="00406752"/>
    <w:rsid w:val="0040695E"/>
    <w:rsid w:val="00406DCF"/>
    <w:rsid w:val="004071A2"/>
    <w:rsid w:val="004071AF"/>
    <w:rsid w:val="004071B3"/>
    <w:rsid w:val="004071E5"/>
    <w:rsid w:val="004072FE"/>
    <w:rsid w:val="0040733D"/>
    <w:rsid w:val="004073BA"/>
    <w:rsid w:val="00407460"/>
    <w:rsid w:val="0040753B"/>
    <w:rsid w:val="00407951"/>
    <w:rsid w:val="00407C43"/>
    <w:rsid w:val="00407C62"/>
    <w:rsid w:val="00407DAC"/>
    <w:rsid w:val="00407E41"/>
    <w:rsid w:val="00407F2A"/>
    <w:rsid w:val="00407FE5"/>
    <w:rsid w:val="0041049F"/>
    <w:rsid w:val="0041070F"/>
    <w:rsid w:val="00410866"/>
    <w:rsid w:val="00410E0E"/>
    <w:rsid w:val="00411161"/>
    <w:rsid w:val="004112DB"/>
    <w:rsid w:val="004114A9"/>
    <w:rsid w:val="004114D7"/>
    <w:rsid w:val="00411575"/>
    <w:rsid w:val="00411AB2"/>
    <w:rsid w:val="00411CA1"/>
    <w:rsid w:val="00412155"/>
    <w:rsid w:val="0041224D"/>
    <w:rsid w:val="0041247C"/>
    <w:rsid w:val="004129FA"/>
    <w:rsid w:val="00412EF7"/>
    <w:rsid w:val="0041308E"/>
    <w:rsid w:val="004134E4"/>
    <w:rsid w:val="0041390D"/>
    <w:rsid w:val="00413B46"/>
    <w:rsid w:val="00413D41"/>
    <w:rsid w:val="00413DCB"/>
    <w:rsid w:val="00413E29"/>
    <w:rsid w:val="00413E70"/>
    <w:rsid w:val="004141E3"/>
    <w:rsid w:val="00414517"/>
    <w:rsid w:val="0041459B"/>
    <w:rsid w:val="004145AF"/>
    <w:rsid w:val="00414873"/>
    <w:rsid w:val="00414C8F"/>
    <w:rsid w:val="00414C95"/>
    <w:rsid w:val="00414CE5"/>
    <w:rsid w:val="00414E31"/>
    <w:rsid w:val="00414F75"/>
    <w:rsid w:val="00415016"/>
    <w:rsid w:val="004150D0"/>
    <w:rsid w:val="004151D5"/>
    <w:rsid w:val="0041567D"/>
    <w:rsid w:val="00415800"/>
    <w:rsid w:val="00415955"/>
    <w:rsid w:val="004159F0"/>
    <w:rsid w:val="00415A68"/>
    <w:rsid w:val="00415EA5"/>
    <w:rsid w:val="00416084"/>
    <w:rsid w:val="004160AF"/>
    <w:rsid w:val="00416186"/>
    <w:rsid w:val="004169F8"/>
    <w:rsid w:val="00416B41"/>
    <w:rsid w:val="00416B5B"/>
    <w:rsid w:val="00416C0B"/>
    <w:rsid w:val="00416C27"/>
    <w:rsid w:val="00416D5E"/>
    <w:rsid w:val="00416E66"/>
    <w:rsid w:val="004170E3"/>
    <w:rsid w:val="0041711D"/>
    <w:rsid w:val="0041720C"/>
    <w:rsid w:val="00417300"/>
    <w:rsid w:val="00417613"/>
    <w:rsid w:val="0041769E"/>
    <w:rsid w:val="004176CB"/>
    <w:rsid w:val="00417D95"/>
    <w:rsid w:val="00417E1E"/>
    <w:rsid w:val="0042053B"/>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216F"/>
    <w:rsid w:val="00422273"/>
    <w:rsid w:val="0042234A"/>
    <w:rsid w:val="00422495"/>
    <w:rsid w:val="00422A39"/>
    <w:rsid w:val="00422CF6"/>
    <w:rsid w:val="00422E70"/>
    <w:rsid w:val="00422E88"/>
    <w:rsid w:val="00422FF0"/>
    <w:rsid w:val="004234CD"/>
    <w:rsid w:val="004237B4"/>
    <w:rsid w:val="00423BCC"/>
    <w:rsid w:val="00423C17"/>
    <w:rsid w:val="00423E0C"/>
    <w:rsid w:val="00423F4D"/>
    <w:rsid w:val="00424859"/>
    <w:rsid w:val="00424862"/>
    <w:rsid w:val="0042489E"/>
    <w:rsid w:val="00424AE5"/>
    <w:rsid w:val="00424B9E"/>
    <w:rsid w:val="00424EF7"/>
    <w:rsid w:val="004254B7"/>
    <w:rsid w:val="00425500"/>
    <w:rsid w:val="00425A6C"/>
    <w:rsid w:val="00425A8C"/>
    <w:rsid w:val="00425BC3"/>
    <w:rsid w:val="00425DE5"/>
    <w:rsid w:val="00425EDC"/>
    <w:rsid w:val="0042623A"/>
    <w:rsid w:val="004263CB"/>
    <w:rsid w:val="00426407"/>
    <w:rsid w:val="004267E3"/>
    <w:rsid w:val="0042680A"/>
    <w:rsid w:val="00426939"/>
    <w:rsid w:val="00426D4F"/>
    <w:rsid w:val="00426DA9"/>
    <w:rsid w:val="0042713E"/>
    <w:rsid w:val="00427384"/>
    <w:rsid w:val="004273BD"/>
    <w:rsid w:val="004275D0"/>
    <w:rsid w:val="00427822"/>
    <w:rsid w:val="00427C3A"/>
    <w:rsid w:val="00427CE0"/>
    <w:rsid w:val="00427F3B"/>
    <w:rsid w:val="00430189"/>
    <w:rsid w:val="0043026F"/>
    <w:rsid w:val="00430433"/>
    <w:rsid w:val="0043076D"/>
    <w:rsid w:val="0043080D"/>
    <w:rsid w:val="00430AA2"/>
    <w:rsid w:val="00430BD9"/>
    <w:rsid w:val="00430F57"/>
    <w:rsid w:val="00430FEA"/>
    <w:rsid w:val="00430FF9"/>
    <w:rsid w:val="00431034"/>
    <w:rsid w:val="004310D5"/>
    <w:rsid w:val="00431163"/>
    <w:rsid w:val="004313E1"/>
    <w:rsid w:val="004315FC"/>
    <w:rsid w:val="00431B14"/>
    <w:rsid w:val="00431D9F"/>
    <w:rsid w:val="00431DF2"/>
    <w:rsid w:val="00431F4E"/>
    <w:rsid w:val="004323AF"/>
    <w:rsid w:val="004326EC"/>
    <w:rsid w:val="0043279C"/>
    <w:rsid w:val="00432842"/>
    <w:rsid w:val="004330F6"/>
    <w:rsid w:val="00433452"/>
    <w:rsid w:val="004335A8"/>
    <w:rsid w:val="0043362E"/>
    <w:rsid w:val="00433855"/>
    <w:rsid w:val="00433BF2"/>
    <w:rsid w:val="00433E2E"/>
    <w:rsid w:val="00433EA3"/>
    <w:rsid w:val="00434073"/>
    <w:rsid w:val="004343A7"/>
    <w:rsid w:val="00434824"/>
    <w:rsid w:val="004348C4"/>
    <w:rsid w:val="00434DAB"/>
    <w:rsid w:val="0043543C"/>
    <w:rsid w:val="00435476"/>
    <w:rsid w:val="0043591C"/>
    <w:rsid w:val="00435986"/>
    <w:rsid w:val="00435C87"/>
    <w:rsid w:val="00435FBA"/>
    <w:rsid w:val="00436354"/>
    <w:rsid w:val="004364E4"/>
    <w:rsid w:val="00436667"/>
    <w:rsid w:val="00436727"/>
    <w:rsid w:val="004367DB"/>
    <w:rsid w:val="004372AA"/>
    <w:rsid w:val="004375B9"/>
    <w:rsid w:val="00437758"/>
    <w:rsid w:val="00437850"/>
    <w:rsid w:val="00437A19"/>
    <w:rsid w:val="00437E47"/>
    <w:rsid w:val="00437F6F"/>
    <w:rsid w:val="00437FB3"/>
    <w:rsid w:val="004400A3"/>
    <w:rsid w:val="004400B0"/>
    <w:rsid w:val="0044012E"/>
    <w:rsid w:val="004402D6"/>
    <w:rsid w:val="00440465"/>
    <w:rsid w:val="004406C5"/>
    <w:rsid w:val="00440B9A"/>
    <w:rsid w:val="00440BFC"/>
    <w:rsid w:val="00440EB2"/>
    <w:rsid w:val="00440EE4"/>
    <w:rsid w:val="00440EF9"/>
    <w:rsid w:val="004417ED"/>
    <w:rsid w:val="004422DF"/>
    <w:rsid w:val="004422EE"/>
    <w:rsid w:val="004426C2"/>
    <w:rsid w:val="0044282C"/>
    <w:rsid w:val="004429C4"/>
    <w:rsid w:val="00442B68"/>
    <w:rsid w:val="00442C31"/>
    <w:rsid w:val="00442C47"/>
    <w:rsid w:val="00442D6A"/>
    <w:rsid w:val="00442DE2"/>
    <w:rsid w:val="00442EF4"/>
    <w:rsid w:val="00443320"/>
    <w:rsid w:val="00443685"/>
    <w:rsid w:val="00443B3F"/>
    <w:rsid w:val="00443CE3"/>
    <w:rsid w:val="00444055"/>
    <w:rsid w:val="00444168"/>
    <w:rsid w:val="0044461E"/>
    <w:rsid w:val="00444BF3"/>
    <w:rsid w:val="00444CD8"/>
    <w:rsid w:val="00444D59"/>
    <w:rsid w:val="00444DFA"/>
    <w:rsid w:val="00444E65"/>
    <w:rsid w:val="00444FC8"/>
    <w:rsid w:val="00444FEB"/>
    <w:rsid w:val="00445596"/>
    <w:rsid w:val="004455FA"/>
    <w:rsid w:val="00445A08"/>
    <w:rsid w:val="00445B64"/>
    <w:rsid w:val="00445D06"/>
    <w:rsid w:val="00445DD6"/>
    <w:rsid w:val="00445EF8"/>
    <w:rsid w:val="0044614C"/>
    <w:rsid w:val="00446250"/>
    <w:rsid w:val="00446304"/>
    <w:rsid w:val="00446367"/>
    <w:rsid w:val="004463D7"/>
    <w:rsid w:val="0044645F"/>
    <w:rsid w:val="00446483"/>
    <w:rsid w:val="004468E1"/>
    <w:rsid w:val="00446995"/>
    <w:rsid w:val="00446D3B"/>
    <w:rsid w:val="00446FD3"/>
    <w:rsid w:val="004470BE"/>
    <w:rsid w:val="004471B1"/>
    <w:rsid w:val="00447699"/>
    <w:rsid w:val="00447895"/>
    <w:rsid w:val="004479DB"/>
    <w:rsid w:val="00447A93"/>
    <w:rsid w:val="00447FF2"/>
    <w:rsid w:val="00450192"/>
    <w:rsid w:val="00450254"/>
    <w:rsid w:val="004502CB"/>
    <w:rsid w:val="00450499"/>
    <w:rsid w:val="0045062B"/>
    <w:rsid w:val="004507A7"/>
    <w:rsid w:val="00450AA4"/>
    <w:rsid w:val="00450B02"/>
    <w:rsid w:val="00450BC1"/>
    <w:rsid w:val="00450C46"/>
    <w:rsid w:val="00450EC9"/>
    <w:rsid w:val="00450F47"/>
    <w:rsid w:val="00451213"/>
    <w:rsid w:val="0045128D"/>
    <w:rsid w:val="00451482"/>
    <w:rsid w:val="00451627"/>
    <w:rsid w:val="00451B35"/>
    <w:rsid w:val="00451C1D"/>
    <w:rsid w:val="00451C5F"/>
    <w:rsid w:val="0045204F"/>
    <w:rsid w:val="004520AE"/>
    <w:rsid w:val="004520C5"/>
    <w:rsid w:val="0045221C"/>
    <w:rsid w:val="004522D0"/>
    <w:rsid w:val="004525FC"/>
    <w:rsid w:val="00452649"/>
    <w:rsid w:val="004528A5"/>
    <w:rsid w:val="00452A12"/>
    <w:rsid w:val="00452A5D"/>
    <w:rsid w:val="00452C83"/>
    <w:rsid w:val="00452D57"/>
    <w:rsid w:val="00453114"/>
    <w:rsid w:val="00453252"/>
    <w:rsid w:val="004532F6"/>
    <w:rsid w:val="00453699"/>
    <w:rsid w:val="004537DC"/>
    <w:rsid w:val="004537E8"/>
    <w:rsid w:val="00453973"/>
    <w:rsid w:val="00453A1C"/>
    <w:rsid w:val="00453A2E"/>
    <w:rsid w:val="00453B7B"/>
    <w:rsid w:val="00453DF8"/>
    <w:rsid w:val="00453F94"/>
    <w:rsid w:val="00453FCF"/>
    <w:rsid w:val="0045417A"/>
    <w:rsid w:val="004544B0"/>
    <w:rsid w:val="004544E5"/>
    <w:rsid w:val="0045451C"/>
    <w:rsid w:val="004546F1"/>
    <w:rsid w:val="0045477C"/>
    <w:rsid w:val="00454BC6"/>
    <w:rsid w:val="00454D15"/>
    <w:rsid w:val="00454DD9"/>
    <w:rsid w:val="0045511C"/>
    <w:rsid w:val="00455157"/>
    <w:rsid w:val="0045549C"/>
    <w:rsid w:val="0045577B"/>
    <w:rsid w:val="004557D4"/>
    <w:rsid w:val="00455B85"/>
    <w:rsid w:val="00455F53"/>
    <w:rsid w:val="00455FDA"/>
    <w:rsid w:val="004566A8"/>
    <w:rsid w:val="004567C0"/>
    <w:rsid w:val="00456DD3"/>
    <w:rsid w:val="00456E84"/>
    <w:rsid w:val="004572D3"/>
    <w:rsid w:val="00457320"/>
    <w:rsid w:val="00457341"/>
    <w:rsid w:val="00457347"/>
    <w:rsid w:val="00457385"/>
    <w:rsid w:val="00457420"/>
    <w:rsid w:val="00457610"/>
    <w:rsid w:val="004576CB"/>
    <w:rsid w:val="00457CDA"/>
    <w:rsid w:val="00457F14"/>
    <w:rsid w:val="00457F6C"/>
    <w:rsid w:val="0045E612"/>
    <w:rsid w:val="00460062"/>
    <w:rsid w:val="00460235"/>
    <w:rsid w:val="0046074D"/>
    <w:rsid w:val="004608DC"/>
    <w:rsid w:val="00460A4B"/>
    <w:rsid w:val="00460CC2"/>
    <w:rsid w:val="00460DCD"/>
    <w:rsid w:val="00460FA1"/>
    <w:rsid w:val="004612AF"/>
    <w:rsid w:val="004613E2"/>
    <w:rsid w:val="00461490"/>
    <w:rsid w:val="00461657"/>
    <w:rsid w:val="004616A3"/>
    <w:rsid w:val="004616D9"/>
    <w:rsid w:val="004617A5"/>
    <w:rsid w:val="00461BBB"/>
    <w:rsid w:val="00461BED"/>
    <w:rsid w:val="00461D7C"/>
    <w:rsid w:val="00461E3C"/>
    <w:rsid w:val="004622DD"/>
    <w:rsid w:val="00462530"/>
    <w:rsid w:val="0046283A"/>
    <w:rsid w:val="004629D4"/>
    <w:rsid w:val="004629F6"/>
    <w:rsid w:val="00462A26"/>
    <w:rsid w:val="00462CDF"/>
    <w:rsid w:val="00462EBE"/>
    <w:rsid w:val="00463090"/>
    <w:rsid w:val="00463147"/>
    <w:rsid w:val="00463434"/>
    <w:rsid w:val="0046363E"/>
    <w:rsid w:val="004642E8"/>
    <w:rsid w:val="004643E5"/>
    <w:rsid w:val="004646D8"/>
    <w:rsid w:val="00464C47"/>
    <w:rsid w:val="00464D75"/>
    <w:rsid w:val="00464FD0"/>
    <w:rsid w:val="004650B1"/>
    <w:rsid w:val="004651C8"/>
    <w:rsid w:val="004653F6"/>
    <w:rsid w:val="0046540A"/>
    <w:rsid w:val="0046558B"/>
    <w:rsid w:val="004655F0"/>
    <w:rsid w:val="00465B2E"/>
    <w:rsid w:val="00465BC9"/>
    <w:rsid w:val="00466031"/>
    <w:rsid w:val="004661C7"/>
    <w:rsid w:val="004662B7"/>
    <w:rsid w:val="0046630D"/>
    <w:rsid w:val="004667B1"/>
    <w:rsid w:val="00466AEE"/>
    <w:rsid w:val="00466BEE"/>
    <w:rsid w:val="00466C28"/>
    <w:rsid w:val="00467170"/>
    <w:rsid w:val="00467A01"/>
    <w:rsid w:val="00467A41"/>
    <w:rsid w:val="00467DBD"/>
    <w:rsid w:val="00467F04"/>
    <w:rsid w:val="0047020A"/>
    <w:rsid w:val="004702FF"/>
    <w:rsid w:val="00470576"/>
    <w:rsid w:val="00470AD3"/>
    <w:rsid w:val="00470BB5"/>
    <w:rsid w:val="00470C45"/>
    <w:rsid w:val="00470C86"/>
    <w:rsid w:val="0047113E"/>
    <w:rsid w:val="00471445"/>
    <w:rsid w:val="004717D0"/>
    <w:rsid w:val="00471919"/>
    <w:rsid w:val="00471A91"/>
    <w:rsid w:val="00471B56"/>
    <w:rsid w:val="00471C6F"/>
    <w:rsid w:val="0047244E"/>
    <w:rsid w:val="004725FA"/>
    <w:rsid w:val="0047269F"/>
    <w:rsid w:val="00472876"/>
    <w:rsid w:val="0047294D"/>
    <w:rsid w:val="00473396"/>
    <w:rsid w:val="004733C1"/>
    <w:rsid w:val="00473633"/>
    <w:rsid w:val="00473777"/>
    <w:rsid w:val="004738CC"/>
    <w:rsid w:val="00473E03"/>
    <w:rsid w:val="00473FEE"/>
    <w:rsid w:val="00474279"/>
    <w:rsid w:val="00474540"/>
    <w:rsid w:val="004746CE"/>
    <w:rsid w:val="0047497C"/>
    <w:rsid w:val="00474AA6"/>
    <w:rsid w:val="00474B70"/>
    <w:rsid w:val="00474B83"/>
    <w:rsid w:val="00474DEA"/>
    <w:rsid w:val="004750C8"/>
    <w:rsid w:val="004754F2"/>
    <w:rsid w:val="00475534"/>
    <w:rsid w:val="004757E8"/>
    <w:rsid w:val="0047580D"/>
    <w:rsid w:val="00475883"/>
    <w:rsid w:val="0047591F"/>
    <w:rsid w:val="00475B23"/>
    <w:rsid w:val="00475BAE"/>
    <w:rsid w:val="00475C67"/>
    <w:rsid w:val="00475DFF"/>
    <w:rsid w:val="00475E17"/>
    <w:rsid w:val="004760AC"/>
    <w:rsid w:val="00476446"/>
    <w:rsid w:val="004764C7"/>
    <w:rsid w:val="004767E8"/>
    <w:rsid w:val="00476847"/>
    <w:rsid w:val="00476A01"/>
    <w:rsid w:val="00476A44"/>
    <w:rsid w:val="00476B32"/>
    <w:rsid w:val="00476F39"/>
    <w:rsid w:val="00476F59"/>
    <w:rsid w:val="00476FD6"/>
    <w:rsid w:val="00477142"/>
    <w:rsid w:val="00477227"/>
    <w:rsid w:val="0047723D"/>
    <w:rsid w:val="00477635"/>
    <w:rsid w:val="00477719"/>
    <w:rsid w:val="00477926"/>
    <w:rsid w:val="0047794C"/>
    <w:rsid w:val="004800F5"/>
    <w:rsid w:val="00480328"/>
    <w:rsid w:val="00480460"/>
    <w:rsid w:val="00480464"/>
    <w:rsid w:val="004805F5"/>
    <w:rsid w:val="00480619"/>
    <w:rsid w:val="004807E4"/>
    <w:rsid w:val="004809CF"/>
    <w:rsid w:val="004809DF"/>
    <w:rsid w:val="00481403"/>
    <w:rsid w:val="00481424"/>
    <w:rsid w:val="00481568"/>
    <w:rsid w:val="004819BF"/>
    <w:rsid w:val="00481A58"/>
    <w:rsid w:val="00481C18"/>
    <w:rsid w:val="00481F13"/>
    <w:rsid w:val="00481F1A"/>
    <w:rsid w:val="00481FDE"/>
    <w:rsid w:val="00482028"/>
    <w:rsid w:val="00482125"/>
    <w:rsid w:val="00482CD9"/>
    <w:rsid w:val="00482D7F"/>
    <w:rsid w:val="00482FCD"/>
    <w:rsid w:val="004831FA"/>
    <w:rsid w:val="0048321D"/>
    <w:rsid w:val="004832E5"/>
    <w:rsid w:val="00483831"/>
    <w:rsid w:val="00483972"/>
    <w:rsid w:val="00483A34"/>
    <w:rsid w:val="00483EE9"/>
    <w:rsid w:val="004840D5"/>
    <w:rsid w:val="004841EE"/>
    <w:rsid w:val="00484403"/>
    <w:rsid w:val="00484950"/>
    <w:rsid w:val="00484C80"/>
    <w:rsid w:val="00484CD6"/>
    <w:rsid w:val="00485003"/>
    <w:rsid w:val="00485331"/>
    <w:rsid w:val="0048537B"/>
    <w:rsid w:val="004856A8"/>
    <w:rsid w:val="00485993"/>
    <w:rsid w:val="00485C7A"/>
    <w:rsid w:val="00486402"/>
    <w:rsid w:val="004864CC"/>
    <w:rsid w:val="00486CD1"/>
    <w:rsid w:val="00486F79"/>
    <w:rsid w:val="004871F1"/>
    <w:rsid w:val="00487662"/>
    <w:rsid w:val="004876B5"/>
    <w:rsid w:val="004877D0"/>
    <w:rsid w:val="00487932"/>
    <w:rsid w:val="00487A5F"/>
    <w:rsid w:val="00487B6A"/>
    <w:rsid w:val="00487EF8"/>
    <w:rsid w:val="00487F3F"/>
    <w:rsid w:val="004900E0"/>
    <w:rsid w:val="00490773"/>
    <w:rsid w:val="00490B11"/>
    <w:rsid w:val="00490B85"/>
    <w:rsid w:val="00490F48"/>
    <w:rsid w:val="0049105C"/>
    <w:rsid w:val="00491187"/>
    <w:rsid w:val="00491233"/>
    <w:rsid w:val="004915AC"/>
    <w:rsid w:val="0049178D"/>
    <w:rsid w:val="004919A7"/>
    <w:rsid w:val="00491AC5"/>
    <w:rsid w:val="00492067"/>
    <w:rsid w:val="00492534"/>
    <w:rsid w:val="004928CE"/>
    <w:rsid w:val="00492A3A"/>
    <w:rsid w:val="00492AA2"/>
    <w:rsid w:val="00492CAF"/>
    <w:rsid w:val="00492E72"/>
    <w:rsid w:val="00493497"/>
    <w:rsid w:val="004937EC"/>
    <w:rsid w:val="00493D29"/>
    <w:rsid w:val="00493F7C"/>
    <w:rsid w:val="00493F95"/>
    <w:rsid w:val="0049417D"/>
    <w:rsid w:val="00494546"/>
    <w:rsid w:val="00494549"/>
    <w:rsid w:val="004946A3"/>
    <w:rsid w:val="0049477A"/>
    <w:rsid w:val="00494789"/>
    <w:rsid w:val="00494A86"/>
    <w:rsid w:val="00494A89"/>
    <w:rsid w:val="00495044"/>
    <w:rsid w:val="004952C0"/>
    <w:rsid w:val="0049542D"/>
    <w:rsid w:val="00495F59"/>
    <w:rsid w:val="00496010"/>
    <w:rsid w:val="00496277"/>
    <w:rsid w:val="00496392"/>
    <w:rsid w:val="00496752"/>
    <w:rsid w:val="0049686A"/>
    <w:rsid w:val="00496996"/>
    <w:rsid w:val="00497189"/>
    <w:rsid w:val="0049738D"/>
    <w:rsid w:val="0049753A"/>
    <w:rsid w:val="0049758C"/>
    <w:rsid w:val="0049783E"/>
    <w:rsid w:val="00497AEF"/>
    <w:rsid w:val="00497DAE"/>
    <w:rsid w:val="004A0486"/>
    <w:rsid w:val="004A058E"/>
    <w:rsid w:val="004A089C"/>
    <w:rsid w:val="004A0925"/>
    <w:rsid w:val="004A0A1D"/>
    <w:rsid w:val="004A0BF3"/>
    <w:rsid w:val="004A0EC0"/>
    <w:rsid w:val="004A105E"/>
    <w:rsid w:val="004A1436"/>
    <w:rsid w:val="004A157F"/>
    <w:rsid w:val="004A1986"/>
    <w:rsid w:val="004A1DA4"/>
    <w:rsid w:val="004A1E62"/>
    <w:rsid w:val="004A2238"/>
    <w:rsid w:val="004A2367"/>
    <w:rsid w:val="004A237A"/>
    <w:rsid w:val="004A2673"/>
    <w:rsid w:val="004A26C6"/>
    <w:rsid w:val="004A288B"/>
    <w:rsid w:val="004A2A01"/>
    <w:rsid w:val="004A2A24"/>
    <w:rsid w:val="004A2FBA"/>
    <w:rsid w:val="004A3308"/>
    <w:rsid w:val="004A380D"/>
    <w:rsid w:val="004A390B"/>
    <w:rsid w:val="004A3FB4"/>
    <w:rsid w:val="004A3FD2"/>
    <w:rsid w:val="004A4110"/>
    <w:rsid w:val="004A46CB"/>
    <w:rsid w:val="004A47C6"/>
    <w:rsid w:val="004A4988"/>
    <w:rsid w:val="004A4B47"/>
    <w:rsid w:val="004A5568"/>
    <w:rsid w:val="004A560E"/>
    <w:rsid w:val="004A57AE"/>
    <w:rsid w:val="004A5810"/>
    <w:rsid w:val="004A5873"/>
    <w:rsid w:val="004A618D"/>
    <w:rsid w:val="004A6231"/>
    <w:rsid w:val="004A65C4"/>
    <w:rsid w:val="004A6B18"/>
    <w:rsid w:val="004A6ED2"/>
    <w:rsid w:val="004A718F"/>
    <w:rsid w:val="004A7AEB"/>
    <w:rsid w:val="004A7C33"/>
    <w:rsid w:val="004A7D67"/>
    <w:rsid w:val="004A7F30"/>
    <w:rsid w:val="004B042F"/>
    <w:rsid w:val="004B0485"/>
    <w:rsid w:val="004B04A3"/>
    <w:rsid w:val="004B06C9"/>
    <w:rsid w:val="004B089E"/>
    <w:rsid w:val="004B08C4"/>
    <w:rsid w:val="004B0AA4"/>
    <w:rsid w:val="004B0BCF"/>
    <w:rsid w:val="004B0C18"/>
    <w:rsid w:val="004B116A"/>
    <w:rsid w:val="004B11D0"/>
    <w:rsid w:val="004B1F05"/>
    <w:rsid w:val="004B2099"/>
    <w:rsid w:val="004B22D6"/>
    <w:rsid w:val="004B22FC"/>
    <w:rsid w:val="004B2714"/>
    <w:rsid w:val="004B30BF"/>
    <w:rsid w:val="004B35A1"/>
    <w:rsid w:val="004B3701"/>
    <w:rsid w:val="004B3C00"/>
    <w:rsid w:val="004B3D11"/>
    <w:rsid w:val="004B4216"/>
    <w:rsid w:val="004B42F9"/>
    <w:rsid w:val="004B4420"/>
    <w:rsid w:val="004B460B"/>
    <w:rsid w:val="004B48C3"/>
    <w:rsid w:val="004B4AF3"/>
    <w:rsid w:val="004B4F6F"/>
    <w:rsid w:val="004B4FD9"/>
    <w:rsid w:val="004B55CB"/>
    <w:rsid w:val="004B56B7"/>
    <w:rsid w:val="004B5A44"/>
    <w:rsid w:val="004B5A73"/>
    <w:rsid w:val="004B5BAE"/>
    <w:rsid w:val="004B5CC6"/>
    <w:rsid w:val="004B5CF2"/>
    <w:rsid w:val="004B604C"/>
    <w:rsid w:val="004B62B4"/>
    <w:rsid w:val="004B62CE"/>
    <w:rsid w:val="004B6325"/>
    <w:rsid w:val="004B63EE"/>
    <w:rsid w:val="004B66BC"/>
    <w:rsid w:val="004B6702"/>
    <w:rsid w:val="004B68A6"/>
    <w:rsid w:val="004B6B62"/>
    <w:rsid w:val="004B6CC6"/>
    <w:rsid w:val="004B6E65"/>
    <w:rsid w:val="004B6F1A"/>
    <w:rsid w:val="004B741D"/>
    <w:rsid w:val="004B7458"/>
    <w:rsid w:val="004B79AE"/>
    <w:rsid w:val="004B7D26"/>
    <w:rsid w:val="004B7D54"/>
    <w:rsid w:val="004B7EB5"/>
    <w:rsid w:val="004B7FD8"/>
    <w:rsid w:val="004BA3E2"/>
    <w:rsid w:val="004C01D1"/>
    <w:rsid w:val="004C0402"/>
    <w:rsid w:val="004C0D45"/>
    <w:rsid w:val="004C144D"/>
    <w:rsid w:val="004C14A2"/>
    <w:rsid w:val="004C159A"/>
    <w:rsid w:val="004C1882"/>
    <w:rsid w:val="004C1B9A"/>
    <w:rsid w:val="004C1CF3"/>
    <w:rsid w:val="004C1D36"/>
    <w:rsid w:val="004C1F09"/>
    <w:rsid w:val="004C238D"/>
    <w:rsid w:val="004C242A"/>
    <w:rsid w:val="004C2469"/>
    <w:rsid w:val="004C2AE1"/>
    <w:rsid w:val="004C2F61"/>
    <w:rsid w:val="004C3075"/>
    <w:rsid w:val="004C30A6"/>
    <w:rsid w:val="004C3455"/>
    <w:rsid w:val="004C35CC"/>
    <w:rsid w:val="004C3B0D"/>
    <w:rsid w:val="004C3B78"/>
    <w:rsid w:val="004C3BF7"/>
    <w:rsid w:val="004C3CB3"/>
    <w:rsid w:val="004C3E69"/>
    <w:rsid w:val="004C3E8C"/>
    <w:rsid w:val="004C3FEA"/>
    <w:rsid w:val="004C49B5"/>
    <w:rsid w:val="004C4A4F"/>
    <w:rsid w:val="004C4B1F"/>
    <w:rsid w:val="004C502F"/>
    <w:rsid w:val="004C5238"/>
    <w:rsid w:val="004C5309"/>
    <w:rsid w:val="004C5347"/>
    <w:rsid w:val="004C535F"/>
    <w:rsid w:val="004C5647"/>
    <w:rsid w:val="004C56D9"/>
    <w:rsid w:val="004C5863"/>
    <w:rsid w:val="004C5AF9"/>
    <w:rsid w:val="004C5EDD"/>
    <w:rsid w:val="004C6310"/>
    <w:rsid w:val="004C6352"/>
    <w:rsid w:val="004C64F0"/>
    <w:rsid w:val="004C675A"/>
    <w:rsid w:val="004C67D8"/>
    <w:rsid w:val="004C6897"/>
    <w:rsid w:val="004C69F2"/>
    <w:rsid w:val="004C6B82"/>
    <w:rsid w:val="004C6C47"/>
    <w:rsid w:val="004C6F02"/>
    <w:rsid w:val="004C6F73"/>
    <w:rsid w:val="004C6FA0"/>
    <w:rsid w:val="004C7002"/>
    <w:rsid w:val="004C722C"/>
    <w:rsid w:val="004C7269"/>
    <w:rsid w:val="004C7497"/>
    <w:rsid w:val="004C7AEE"/>
    <w:rsid w:val="004C7BFE"/>
    <w:rsid w:val="004C7E4E"/>
    <w:rsid w:val="004D01F4"/>
    <w:rsid w:val="004D04BB"/>
    <w:rsid w:val="004D0635"/>
    <w:rsid w:val="004D070E"/>
    <w:rsid w:val="004D0732"/>
    <w:rsid w:val="004D0851"/>
    <w:rsid w:val="004D0858"/>
    <w:rsid w:val="004D0A6C"/>
    <w:rsid w:val="004D0C41"/>
    <w:rsid w:val="004D1582"/>
    <w:rsid w:val="004D1719"/>
    <w:rsid w:val="004D178F"/>
    <w:rsid w:val="004D17F5"/>
    <w:rsid w:val="004D1B69"/>
    <w:rsid w:val="004D1CE7"/>
    <w:rsid w:val="004D1D22"/>
    <w:rsid w:val="004D1D45"/>
    <w:rsid w:val="004D1EDB"/>
    <w:rsid w:val="004D208A"/>
    <w:rsid w:val="004D2106"/>
    <w:rsid w:val="004D21B1"/>
    <w:rsid w:val="004D237A"/>
    <w:rsid w:val="004D27AA"/>
    <w:rsid w:val="004D28CE"/>
    <w:rsid w:val="004D2C6B"/>
    <w:rsid w:val="004D2E74"/>
    <w:rsid w:val="004D328C"/>
    <w:rsid w:val="004D35E8"/>
    <w:rsid w:val="004D374B"/>
    <w:rsid w:val="004D3950"/>
    <w:rsid w:val="004D3A81"/>
    <w:rsid w:val="004D3CE1"/>
    <w:rsid w:val="004D3D46"/>
    <w:rsid w:val="004D3E77"/>
    <w:rsid w:val="004D3F38"/>
    <w:rsid w:val="004D403D"/>
    <w:rsid w:val="004D4083"/>
    <w:rsid w:val="004D42AC"/>
    <w:rsid w:val="004D43A2"/>
    <w:rsid w:val="004D46ED"/>
    <w:rsid w:val="004D4755"/>
    <w:rsid w:val="004D4862"/>
    <w:rsid w:val="004D4AC6"/>
    <w:rsid w:val="004D4AEC"/>
    <w:rsid w:val="004D4B6A"/>
    <w:rsid w:val="004D4C98"/>
    <w:rsid w:val="004D5125"/>
    <w:rsid w:val="004D51A4"/>
    <w:rsid w:val="004D525F"/>
    <w:rsid w:val="004D52C6"/>
    <w:rsid w:val="004D53DE"/>
    <w:rsid w:val="004D5641"/>
    <w:rsid w:val="004D5673"/>
    <w:rsid w:val="004D56FC"/>
    <w:rsid w:val="004D58D0"/>
    <w:rsid w:val="004D59CD"/>
    <w:rsid w:val="004D5EA0"/>
    <w:rsid w:val="004D5F24"/>
    <w:rsid w:val="004D653E"/>
    <w:rsid w:val="004D6688"/>
    <w:rsid w:val="004D6915"/>
    <w:rsid w:val="004D6C21"/>
    <w:rsid w:val="004D70B7"/>
    <w:rsid w:val="004D71A3"/>
    <w:rsid w:val="004D71E5"/>
    <w:rsid w:val="004D72DD"/>
    <w:rsid w:val="004D7C7C"/>
    <w:rsid w:val="004D7F03"/>
    <w:rsid w:val="004E0103"/>
    <w:rsid w:val="004E01A9"/>
    <w:rsid w:val="004E02D4"/>
    <w:rsid w:val="004E02D5"/>
    <w:rsid w:val="004E0539"/>
    <w:rsid w:val="004E06BC"/>
    <w:rsid w:val="004E06C5"/>
    <w:rsid w:val="004E0779"/>
    <w:rsid w:val="004E0B1A"/>
    <w:rsid w:val="004E0CCD"/>
    <w:rsid w:val="004E0CFD"/>
    <w:rsid w:val="004E0E11"/>
    <w:rsid w:val="004E1079"/>
    <w:rsid w:val="004E1634"/>
    <w:rsid w:val="004E172B"/>
    <w:rsid w:val="004E1737"/>
    <w:rsid w:val="004E1794"/>
    <w:rsid w:val="004E197F"/>
    <w:rsid w:val="004E1A7B"/>
    <w:rsid w:val="004E23C7"/>
    <w:rsid w:val="004E27B5"/>
    <w:rsid w:val="004E288A"/>
    <w:rsid w:val="004E2927"/>
    <w:rsid w:val="004E2A3F"/>
    <w:rsid w:val="004E2C83"/>
    <w:rsid w:val="004E2DF7"/>
    <w:rsid w:val="004E2F03"/>
    <w:rsid w:val="004E307F"/>
    <w:rsid w:val="004E31E5"/>
    <w:rsid w:val="004E3260"/>
    <w:rsid w:val="004E3507"/>
    <w:rsid w:val="004E366E"/>
    <w:rsid w:val="004E380C"/>
    <w:rsid w:val="004E3AEB"/>
    <w:rsid w:val="004E3DB4"/>
    <w:rsid w:val="004E40A5"/>
    <w:rsid w:val="004E415D"/>
    <w:rsid w:val="004E416E"/>
    <w:rsid w:val="004E4216"/>
    <w:rsid w:val="004E4364"/>
    <w:rsid w:val="004E4671"/>
    <w:rsid w:val="004E4EC1"/>
    <w:rsid w:val="004E4F0C"/>
    <w:rsid w:val="004E4F24"/>
    <w:rsid w:val="004E51BA"/>
    <w:rsid w:val="004E51D2"/>
    <w:rsid w:val="004E579E"/>
    <w:rsid w:val="004E58A2"/>
    <w:rsid w:val="004E5B18"/>
    <w:rsid w:val="004E5E61"/>
    <w:rsid w:val="004E5F88"/>
    <w:rsid w:val="004E6212"/>
    <w:rsid w:val="004E62A4"/>
    <w:rsid w:val="004E62B6"/>
    <w:rsid w:val="004E642A"/>
    <w:rsid w:val="004E65A5"/>
    <w:rsid w:val="004E69CE"/>
    <w:rsid w:val="004E6A56"/>
    <w:rsid w:val="004E6C2D"/>
    <w:rsid w:val="004E6C53"/>
    <w:rsid w:val="004E6E81"/>
    <w:rsid w:val="004E701D"/>
    <w:rsid w:val="004E71B3"/>
    <w:rsid w:val="004E727B"/>
    <w:rsid w:val="004E73C4"/>
    <w:rsid w:val="004E77A3"/>
    <w:rsid w:val="004E79B4"/>
    <w:rsid w:val="004E7A86"/>
    <w:rsid w:val="004E7BBD"/>
    <w:rsid w:val="004E7D45"/>
    <w:rsid w:val="004E7D47"/>
    <w:rsid w:val="004F0267"/>
    <w:rsid w:val="004F034D"/>
    <w:rsid w:val="004F03DB"/>
    <w:rsid w:val="004F0737"/>
    <w:rsid w:val="004F0DDE"/>
    <w:rsid w:val="004F0E68"/>
    <w:rsid w:val="004F0E72"/>
    <w:rsid w:val="004F0F11"/>
    <w:rsid w:val="004F0F18"/>
    <w:rsid w:val="004F130B"/>
    <w:rsid w:val="004F1672"/>
    <w:rsid w:val="004F1A00"/>
    <w:rsid w:val="004F1B6F"/>
    <w:rsid w:val="004F1C7B"/>
    <w:rsid w:val="004F1E16"/>
    <w:rsid w:val="004F1EB1"/>
    <w:rsid w:val="004F1FE5"/>
    <w:rsid w:val="004F22A0"/>
    <w:rsid w:val="004F2626"/>
    <w:rsid w:val="004F27F7"/>
    <w:rsid w:val="004F2B75"/>
    <w:rsid w:val="004F2C8C"/>
    <w:rsid w:val="004F31A4"/>
    <w:rsid w:val="004F343E"/>
    <w:rsid w:val="004F34C9"/>
    <w:rsid w:val="004F34FF"/>
    <w:rsid w:val="004F36B5"/>
    <w:rsid w:val="004F36CE"/>
    <w:rsid w:val="004F36FD"/>
    <w:rsid w:val="004F3724"/>
    <w:rsid w:val="004F3B2E"/>
    <w:rsid w:val="004F3C39"/>
    <w:rsid w:val="004F3DB6"/>
    <w:rsid w:val="004F40CF"/>
    <w:rsid w:val="004F4602"/>
    <w:rsid w:val="004F460D"/>
    <w:rsid w:val="004F461E"/>
    <w:rsid w:val="004F4792"/>
    <w:rsid w:val="004F4B7E"/>
    <w:rsid w:val="004F51EA"/>
    <w:rsid w:val="004F521C"/>
    <w:rsid w:val="004F56E2"/>
    <w:rsid w:val="004F57C3"/>
    <w:rsid w:val="004F5B17"/>
    <w:rsid w:val="004F625B"/>
    <w:rsid w:val="004F693E"/>
    <w:rsid w:val="004F6ABD"/>
    <w:rsid w:val="004F6B0E"/>
    <w:rsid w:val="004F6C8B"/>
    <w:rsid w:val="004F6D28"/>
    <w:rsid w:val="004F6EBF"/>
    <w:rsid w:val="004F6FB1"/>
    <w:rsid w:val="004F70B3"/>
    <w:rsid w:val="004F7236"/>
    <w:rsid w:val="004F738F"/>
    <w:rsid w:val="004F73C6"/>
    <w:rsid w:val="004F7A84"/>
    <w:rsid w:val="004F7AB7"/>
    <w:rsid w:val="004F7C00"/>
    <w:rsid w:val="005002BF"/>
    <w:rsid w:val="00500504"/>
    <w:rsid w:val="005009DC"/>
    <w:rsid w:val="00500F08"/>
    <w:rsid w:val="00500F1F"/>
    <w:rsid w:val="00501167"/>
    <w:rsid w:val="00501571"/>
    <w:rsid w:val="0050163B"/>
    <w:rsid w:val="005018A3"/>
    <w:rsid w:val="005018D7"/>
    <w:rsid w:val="00501B94"/>
    <w:rsid w:val="00501D28"/>
    <w:rsid w:val="005021C0"/>
    <w:rsid w:val="00502376"/>
    <w:rsid w:val="00502507"/>
    <w:rsid w:val="00502653"/>
    <w:rsid w:val="005026BE"/>
    <w:rsid w:val="005026C8"/>
    <w:rsid w:val="005029C8"/>
    <w:rsid w:val="00502D70"/>
    <w:rsid w:val="00502E38"/>
    <w:rsid w:val="005030F4"/>
    <w:rsid w:val="00503AD6"/>
    <w:rsid w:val="00503C7C"/>
    <w:rsid w:val="00503CCD"/>
    <w:rsid w:val="00503E6D"/>
    <w:rsid w:val="00503EC6"/>
    <w:rsid w:val="00503FA2"/>
    <w:rsid w:val="0050402C"/>
    <w:rsid w:val="0050419A"/>
    <w:rsid w:val="005046F1"/>
    <w:rsid w:val="00504907"/>
    <w:rsid w:val="005049F1"/>
    <w:rsid w:val="00504A85"/>
    <w:rsid w:val="00504C5A"/>
    <w:rsid w:val="00504E77"/>
    <w:rsid w:val="00505213"/>
    <w:rsid w:val="005052B5"/>
    <w:rsid w:val="00505516"/>
    <w:rsid w:val="0050555C"/>
    <w:rsid w:val="005055EA"/>
    <w:rsid w:val="005055F9"/>
    <w:rsid w:val="00505842"/>
    <w:rsid w:val="0050599E"/>
    <w:rsid w:val="00505C5C"/>
    <w:rsid w:val="00505DDC"/>
    <w:rsid w:val="00505F5B"/>
    <w:rsid w:val="0050600F"/>
    <w:rsid w:val="00506186"/>
    <w:rsid w:val="00506391"/>
    <w:rsid w:val="005064C2"/>
    <w:rsid w:val="00506647"/>
    <w:rsid w:val="005066BA"/>
    <w:rsid w:val="005069CD"/>
    <w:rsid w:val="00506D28"/>
    <w:rsid w:val="00506DAC"/>
    <w:rsid w:val="00506EB2"/>
    <w:rsid w:val="0050700F"/>
    <w:rsid w:val="0050782B"/>
    <w:rsid w:val="0051014D"/>
    <w:rsid w:val="005101F3"/>
    <w:rsid w:val="00510327"/>
    <w:rsid w:val="00510BDE"/>
    <w:rsid w:val="00510CFD"/>
    <w:rsid w:val="00510DD7"/>
    <w:rsid w:val="005113AA"/>
    <w:rsid w:val="00511753"/>
    <w:rsid w:val="005117DB"/>
    <w:rsid w:val="00511B31"/>
    <w:rsid w:val="00511EB7"/>
    <w:rsid w:val="005125FC"/>
    <w:rsid w:val="005128AA"/>
    <w:rsid w:val="005134E1"/>
    <w:rsid w:val="0051355C"/>
    <w:rsid w:val="005136C8"/>
    <w:rsid w:val="00513836"/>
    <w:rsid w:val="00513859"/>
    <w:rsid w:val="00513914"/>
    <w:rsid w:val="00513C38"/>
    <w:rsid w:val="00513EE0"/>
    <w:rsid w:val="00514177"/>
    <w:rsid w:val="005142DA"/>
    <w:rsid w:val="0051449F"/>
    <w:rsid w:val="005147B0"/>
    <w:rsid w:val="00514921"/>
    <w:rsid w:val="0051494B"/>
    <w:rsid w:val="005149C6"/>
    <w:rsid w:val="00514A4A"/>
    <w:rsid w:val="00514B9B"/>
    <w:rsid w:val="00514CE9"/>
    <w:rsid w:val="00514F20"/>
    <w:rsid w:val="00514F65"/>
    <w:rsid w:val="005156D8"/>
    <w:rsid w:val="005157E5"/>
    <w:rsid w:val="00515A17"/>
    <w:rsid w:val="00515A4F"/>
    <w:rsid w:val="00515BAD"/>
    <w:rsid w:val="00515BF7"/>
    <w:rsid w:val="00515C08"/>
    <w:rsid w:val="00515CC2"/>
    <w:rsid w:val="0051603F"/>
    <w:rsid w:val="005163C1"/>
    <w:rsid w:val="00516487"/>
    <w:rsid w:val="005164B0"/>
    <w:rsid w:val="00516B3E"/>
    <w:rsid w:val="005172EB"/>
    <w:rsid w:val="00517663"/>
    <w:rsid w:val="00517870"/>
    <w:rsid w:val="00517B7D"/>
    <w:rsid w:val="00517FDB"/>
    <w:rsid w:val="005202E4"/>
    <w:rsid w:val="00520317"/>
    <w:rsid w:val="0052043D"/>
    <w:rsid w:val="00520652"/>
    <w:rsid w:val="0052082D"/>
    <w:rsid w:val="005208E2"/>
    <w:rsid w:val="00520B60"/>
    <w:rsid w:val="00520CAC"/>
    <w:rsid w:val="00520F8B"/>
    <w:rsid w:val="00521038"/>
    <w:rsid w:val="00521271"/>
    <w:rsid w:val="0052185C"/>
    <w:rsid w:val="0052193D"/>
    <w:rsid w:val="00521B85"/>
    <w:rsid w:val="00521D5A"/>
    <w:rsid w:val="0052213E"/>
    <w:rsid w:val="0052227E"/>
    <w:rsid w:val="0052247D"/>
    <w:rsid w:val="00522D5C"/>
    <w:rsid w:val="00522FF8"/>
    <w:rsid w:val="00523056"/>
    <w:rsid w:val="00523057"/>
    <w:rsid w:val="0052320F"/>
    <w:rsid w:val="0052326A"/>
    <w:rsid w:val="00523C1B"/>
    <w:rsid w:val="005241B3"/>
    <w:rsid w:val="005244D1"/>
    <w:rsid w:val="00524738"/>
    <w:rsid w:val="00524BFD"/>
    <w:rsid w:val="0052530F"/>
    <w:rsid w:val="00525720"/>
    <w:rsid w:val="00525738"/>
    <w:rsid w:val="00526514"/>
    <w:rsid w:val="0052667D"/>
    <w:rsid w:val="00526922"/>
    <w:rsid w:val="00526C0F"/>
    <w:rsid w:val="00526CB1"/>
    <w:rsid w:val="0052702C"/>
    <w:rsid w:val="005272DA"/>
    <w:rsid w:val="00527588"/>
    <w:rsid w:val="00527636"/>
    <w:rsid w:val="00527847"/>
    <w:rsid w:val="00527C21"/>
    <w:rsid w:val="00527CFD"/>
    <w:rsid w:val="00527F5E"/>
    <w:rsid w:val="00530239"/>
    <w:rsid w:val="005304F8"/>
    <w:rsid w:val="005305F7"/>
    <w:rsid w:val="00530698"/>
    <w:rsid w:val="00530771"/>
    <w:rsid w:val="00530995"/>
    <w:rsid w:val="00530A46"/>
    <w:rsid w:val="00530ABF"/>
    <w:rsid w:val="00530CEA"/>
    <w:rsid w:val="00530D91"/>
    <w:rsid w:val="005313AB"/>
    <w:rsid w:val="005319A3"/>
    <w:rsid w:val="005319FE"/>
    <w:rsid w:val="00531C8B"/>
    <w:rsid w:val="00531CFB"/>
    <w:rsid w:val="00531D97"/>
    <w:rsid w:val="00531FF7"/>
    <w:rsid w:val="0053222C"/>
    <w:rsid w:val="00532934"/>
    <w:rsid w:val="0053299B"/>
    <w:rsid w:val="005329C7"/>
    <w:rsid w:val="00532B54"/>
    <w:rsid w:val="00532C57"/>
    <w:rsid w:val="00532C5F"/>
    <w:rsid w:val="00532C93"/>
    <w:rsid w:val="00532CE7"/>
    <w:rsid w:val="00532DC5"/>
    <w:rsid w:val="00532E39"/>
    <w:rsid w:val="00532EB9"/>
    <w:rsid w:val="00533178"/>
    <w:rsid w:val="00533277"/>
    <w:rsid w:val="005332DD"/>
    <w:rsid w:val="005333FA"/>
    <w:rsid w:val="00533572"/>
    <w:rsid w:val="00533800"/>
    <w:rsid w:val="00533845"/>
    <w:rsid w:val="005338B1"/>
    <w:rsid w:val="005339C7"/>
    <w:rsid w:val="00533A55"/>
    <w:rsid w:val="00533AB2"/>
    <w:rsid w:val="00533B0A"/>
    <w:rsid w:val="0053415C"/>
    <w:rsid w:val="005344A9"/>
    <w:rsid w:val="00534915"/>
    <w:rsid w:val="00534962"/>
    <w:rsid w:val="00534B8B"/>
    <w:rsid w:val="00534F01"/>
    <w:rsid w:val="005350A6"/>
    <w:rsid w:val="0053516D"/>
    <w:rsid w:val="0053521D"/>
    <w:rsid w:val="0053561D"/>
    <w:rsid w:val="0053587D"/>
    <w:rsid w:val="00535D49"/>
    <w:rsid w:val="00535FB7"/>
    <w:rsid w:val="0053602E"/>
    <w:rsid w:val="005362A8"/>
    <w:rsid w:val="005363EA"/>
    <w:rsid w:val="00536658"/>
    <w:rsid w:val="00536B0B"/>
    <w:rsid w:val="00536B37"/>
    <w:rsid w:val="00536F22"/>
    <w:rsid w:val="00537711"/>
    <w:rsid w:val="005377D0"/>
    <w:rsid w:val="0053780E"/>
    <w:rsid w:val="0053786F"/>
    <w:rsid w:val="00537CBF"/>
    <w:rsid w:val="00537F29"/>
    <w:rsid w:val="00540657"/>
    <w:rsid w:val="005408F6"/>
    <w:rsid w:val="005409FA"/>
    <w:rsid w:val="00540BE2"/>
    <w:rsid w:val="00540C05"/>
    <w:rsid w:val="00540C6D"/>
    <w:rsid w:val="00540C74"/>
    <w:rsid w:val="00540EFA"/>
    <w:rsid w:val="00540F66"/>
    <w:rsid w:val="005410AC"/>
    <w:rsid w:val="0054117A"/>
    <w:rsid w:val="005412D3"/>
    <w:rsid w:val="00541351"/>
    <w:rsid w:val="005413B5"/>
    <w:rsid w:val="005416CB"/>
    <w:rsid w:val="005416D8"/>
    <w:rsid w:val="0054185B"/>
    <w:rsid w:val="00541DC3"/>
    <w:rsid w:val="00541EBE"/>
    <w:rsid w:val="0054223D"/>
    <w:rsid w:val="0054255E"/>
    <w:rsid w:val="00542587"/>
    <w:rsid w:val="00542600"/>
    <w:rsid w:val="00542620"/>
    <w:rsid w:val="00542638"/>
    <w:rsid w:val="00542743"/>
    <w:rsid w:val="00542826"/>
    <w:rsid w:val="00542A75"/>
    <w:rsid w:val="00543050"/>
    <w:rsid w:val="00543103"/>
    <w:rsid w:val="0054323E"/>
    <w:rsid w:val="0054353B"/>
    <w:rsid w:val="005436A7"/>
    <w:rsid w:val="005438E2"/>
    <w:rsid w:val="0054391B"/>
    <w:rsid w:val="00543BC0"/>
    <w:rsid w:val="005440EF"/>
    <w:rsid w:val="00544280"/>
    <w:rsid w:val="005443AB"/>
    <w:rsid w:val="00544442"/>
    <w:rsid w:val="00544534"/>
    <w:rsid w:val="00544559"/>
    <w:rsid w:val="00544698"/>
    <w:rsid w:val="00544968"/>
    <w:rsid w:val="00544CC5"/>
    <w:rsid w:val="00544D08"/>
    <w:rsid w:val="00545009"/>
    <w:rsid w:val="00545179"/>
    <w:rsid w:val="005456A7"/>
    <w:rsid w:val="00545876"/>
    <w:rsid w:val="0054588F"/>
    <w:rsid w:val="00545930"/>
    <w:rsid w:val="00545D21"/>
    <w:rsid w:val="00546577"/>
    <w:rsid w:val="00546833"/>
    <w:rsid w:val="005468E2"/>
    <w:rsid w:val="005469FD"/>
    <w:rsid w:val="00546E0C"/>
    <w:rsid w:val="00546E59"/>
    <w:rsid w:val="005470E4"/>
    <w:rsid w:val="0054716D"/>
    <w:rsid w:val="00547175"/>
    <w:rsid w:val="0054760F"/>
    <w:rsid w:val="005477A1"/>
    <w:rsid w:val="00547A34"/>
    <w:rsid w:val="00547ABC"/>
    <w:rsid w:val="00547B67"/>
    <w:rsid w:val="00547F2F"/>
    <w:rsid w:val="0055015B"/>
    <w:rsid w:val="00550388"/>
    <w:rsid w:val="00550450"/>
    <w:rsid w:val="00550507"/>
    <w:rsid w:val="005506CF"/>
    <w:rsid w:val="0055077E"/>
    <w:rsid w:val="0055082B"/>
    <w:rsid w:val="00550B9E"/>
    <w:rsid w:val="00550F46"/>
    <w:rsid w:val="00551BB3"/>
    <w:rsid w:val="00551CFC"/>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7AC"/>
    <w:rsid w:val="00553D10"/>
    <w:rsid w:val="00553D91"/>
    <w:rsid w:val="00553E67"/>
    <w:rsid w:val="00554170"/>
    <w:rsid w:val="00554418"/>
    <w:rsid w:val="005545F5"/>
    <w:rsid w:val="00554612"/>
    <w:rsid w:val="005549D5"/>
    <w:rsid w:val="00554C64"/>
    <w:rsid w:val="00554D41"/>
    <w:rsid w:val="0055503F"/>
    <w:rsid w:val="00555193"/>
    <w:rsid w:val="005553F9"/>
    <w:rsid w:val="005554BF"/>
    <w:rsid w:val="00555594"/>
    <w:rsid w:val="0055568F"/>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C7C"/>
    <w:rsid w:val="00556F22"/>
    <w:rsid w:val="00556F86"/>
    <w:rsid w:val="00556F90"/>
    <w:rsid w:val="005570E7"/>
    <w:rsid w:val="00557128"/>
    <w:rsid w:val="0055737D"/>
    <w:rsid w:val="00557396"/>
    <w:rsid w:val="00557449"/>
    <w:rsid w:val="005579AF"/>
    <w:rsid w:val="00557A6D"/>
    <w:rsid w:val="00557CCF"/>
    <w:rsid w:val="0056002B"/>
    <w:rsid w:val="0056016D"/>
    <w:rsid w:val="00560301"/>
    <w:rsid w:val="005603A7"/>
    <w:rsid w:val="00560437"/>
    <w:rsid w:val="0056044E"/>
    <w:rsid w:val="00560523"/>
    <w:rsid w:val="00560947"/>
    <w:rsid w:val="00560F59"/>
    <w:rsid w:val="00561261"/>
    <w:rsid w:val="005612EE"/>
    <w:rsid w:val="00561444"/>
    <w:rsid w:val="00561467"/>
    <w:rsid w:val="0056167C"/>
    <w:rsid w:val="00561875"/>
    <w:rsid w:val="00561920"/>
    <w:rsid w:val="00561E94"/>
    <w:rsid w:val="0056208A"/>
    <w:rsid w:val="005620B4"/>
    <w:rsid w:val="005620CC"/>
    <w:rsid w:val="005620D3"/>
    <w:rsid w:val="00562114"/>
    <w:rsid w:val="00562260"/>
    <w:rsid w:val="005625C4"/>
    <w:rsid w:val="005626B3"/>
    <w:rsid w:val="00562C60"/>
    <w:rsid w:val="00562E01"/>
    <w:rsid w:val="00562E51"/>
    <w:rsid w:val="00562E91"/>
    <w:rsid w:val="00562ECF"/>
    <w:rsid w:val="0056315A"/>
    <w:rsid w:val="00563427"/>
    <w:rsid w:val="005638A7"/>
    <w:rsid w:val="00563A62"/>
    <w:rsid w:val="00563D2A"/>
    <w:rsid w:val="00563E46"/>
    <w:rsid w:val="0056418E"/>
    <w:rsid w:val="005643C5"/>
    <w:rsid w:val="0056442F"/>
    <w:rsid w:val="00564954"/>
    <w:rsid w:val="00564AB4"/>
    <w:rsid w:val="00564B56"/>
    <w:rsid w:val="00564D15"/>
    <w:rsid w:val="00564E31"/>
    <w:rsid w:val="00564E60"/>
    <w:rsid w:val="0056507C"/>
    <w:rsid w:val="005658B2"/>
    <w:rsid w:val="0056594A"/>
    <w:rsid w:val="00565959"/>
    <w:rsid w:val="005659F3"/>
    <w:rsid w:val="00565B81"/>
    <w:rsid w:val="00565B88"/>
    <w:rsid w:val="005661D3"/>
    <w:rsid w:val="00566269"/>
    <w:rsid w:val="005664E5"/>
    <w:rsid w:val="0056657B"/>
    <w:rsid w:val="005668BF"/>
    <w:rsid w:val="005668EF"/>
    <w:rsid w:val="00566AE3"/>
    <w:rsid w:val="00566AEE"/>
    <w:rsid w:val="00566DB5"/>
    <w:rsid w:val="0056714B"/>
    <w:rsid w:val="00567373"/>
    <w:rsid w:val="0056741A"/>
    <w:rsid w:val="00567A26"/>
    <w:rsid w:val="00567B23"/>
    <w:rsid w:val="00567CAD"/>
    <w:rsid w:val="00570546"/>
    <w:rsid w:val="0057057D"/>
    <w:rsid w:val="00570B1E"/>
    <w:rsid w:val="00570B2E"/>
    <w:rsid w:val="00570C06"/>
    <w:rsid w:val="00570CF0"/>
    <w:rsid w:val="00570F0B"/>
    <w:rsid w:val="0057103E"/>
    <w:rsid w:val="00571125"/>
    <w:rsid w:val="0057126C"/>
    <w:rsid w:val="0057129E"/>
    <w:rsid w:val="005716A0"/>
    <w:rsid w:val="00571718"/>
    <w:rsid w:val="0057174A"/>
    <w:rsid w:val="005718CF"/>
    <w:rsid w:val="005718EE"/>
    <w:rsid w:val="00571B41"/>
    <w:rsid w:val="00571C59"/>
    <w:rsid w:val="00571C92"/>
    <w:rsid w:val="00571DFD"/>
    <w:rsid w:val="00571F2B"/>
    <w:rsid w:val="005721E0"/>
    <w:rsid w:val="0057235C"/>
    <w:rsid w:val="005723BD"/>
    <w:rsid w:val="00572646"/>
    <w:rsid w:val="005726E2"/>
    <w:rsid w:val="0057270B"/>
    <w:rsid w:val="00572972"/>
    <w:rsid w:val="00573008"/>
    <w:rsid w:val="00573316"/>
    <w:rsid w:val="00573560"/>
    <w:rsid w:val="0057360B"/>
    <w:rsid w:val="005736A3"/>
    <w:rsid w:val="00573726"/>
    <w:rsid w:val="0057376D"/>
    <w:rsid w:val="00573948"/>
    <w:rsid w:val="0057396A"/>
    <w:rsid w:val="00573ADD"/>
    <w:rsid w:val="00573E35"/>
    <w:rsid w:val="00574009"/>
    <w:rsid w:val="00574174"/>
    <w:rsid w:val="005742C4"/>
    <w:rsid w:val="00574741"/>
    <w:rsid w:val="00574B65"/>
    <w:rsid w:val="00574EFE"/>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89"/>
    <w:rsid w:val="00577E34"/>
    <w:rsid w:val="00577E7F"/>
    <w:rsid w:val="00577FD0"/>
    <w:rsid w:val="005800DC"/>
    <w:rsid w:val="0058018B"/>
    <w:rsid w:val="005801DE"/>
    <w:rsid w:val="0058023E"/>
    <w:rsid w:val="005803BA"/>
    <w:rsid w:val="005803DC"/>
    <w:rsid w:val="005804FD"/>
    <w:rsid w:val="005805C5"/>
    <w:rsid w:val="0058085F"/>
    <w:rsid w:val="00580AA9"/>
    <w:rsid w:val="00580DF1"/>
    <w:rsid w:val="00580E4D"/>
    <w:rsid w:val="00580E53"/>
    <w:rsid w:val="0058133B"/>
    <w:rsid w:val="0058149A"/>
    <w:rsid w:val="0058168A"/>
    <w:rsid w:val="00581690"/>
    <w:rsid w:val="0058172C"/>
    <w:rsid w:val="00581D22"/>
    <w:rsid w:val="00581FE8"/>
    <w:rsid w:val="005824B1"/>
    <w:rsid w:val="005824F2"/>
    <w:rsid w:val="005825AC"/>
    <w:rsid w:val="00582843"/>
    <w:rsid w:val="00582B01"/>
    <w:rsid w:val="00582C1D"/>
    <w:rsid w:val="00582E48"/>
    <w:rsid w:val="0058319E"/>
    <w:rsid w:val="00583207"/>
    <w:rsid w:val="00583227"/>
    <w:rsid w:val="0058339C"/>
    <w:rsid w:val="005833AA"/>
    <w:rsid w:val="0058355D"/>
    <w:rsid w:val="005835C2"/>
    <w:rsid w:val="0058385A"/>
    <w:rsid w:val="0058397A"/>
    <w:rsid w:val="005839E3"/>
    <w:rsid w:val="00583C4D"/>
    <w:rsid w:val="00583F10"/>
    <w:rsid w:val="005840C0"/>
    <w:rsid w:val="005841E7"/>
    <w:rsid w:val="00584215"/>
    <w:rsid w:val="00584322"/>
    <w:rsid w:val="005847C4"/>
    <w:rsid w:val="005848D4"/>
    <w:rsid w:val="00584AD7"/>
    <w:rsid w:val="00584C61"/>
    <w:rsid w:val="00584CF9"/>
    <w:rsid w:val="00585302"/>
    <w:rsid w:val="00585303"/>
    <w:rsid w:val="005854A7"/>
    <w:rsid w:val="005854D6"/>
    <w:rsid w:val="0058581A"/>
    <w:rsid w:val="00585A50"/>
    <w:rsid w:val="00585DD9"/>
    <w:rsid w:val="00585E5D"/>
    <w:rsid w:val="00585EEA"/>
    <w:rsid w:val="005863BA"/>
    <w:rsid w:val="005864A1"/>
    <w:rsid w:val="005864F9"/>
    <w:rsid w:val="005865FB"/>
    <w:rsid w:val="00586723"/>
    <w:rsid w:val="00586803"/>
    <w:rsid w:val="005868E4"/>
    <w:rsid w:val="00586D7B"/>
    <w:rsid w:val="005870A1"/>
    <w:rsid w:val="00587856"/>
    <w:rsid w:val="005878F7"/>
    <w:rsid w:val="00587B9E"/>
    <w:rsid w:val="00587CDB"/>
    <w:rsid w:val="00587D13"/>
    <w:rsid w:val="00587DC4"/>
    <w:rsid w:val="00587E73"/>
    <w:rsid w:val="00587FA1"/>
    <w:rsid w:val="00590000"/>
    <w:rsid w:val="00590343"/>
    <w:rsid w:val="00590810"/>
    <w:rsid w:val="0059087C"/>
    <w:rsid w:val="0059099B"/>
    <w:rsid w:val="00590A23"/>
    <w:rsid w:val="00590C2E"/>
    <w:rsid w:val="00590C80"/>
    <w:rsid w:val="00590D98"/>
    <w:rsid w:val="00590EFB"/>
    <w:rsid w:val="00590F0D"/>
    <w:rsid w:val="00590F29"/>
    <w:rsid w:val="00590F8E"/>
    <w:rsid w:val="005910D0"/>
    <w:rsid w:val="0059199F"/>
    <w:rsid w:val="00591A8C"/>
    <w:rsid w:val="00591C98"/>
    <w:rsid w:val="00591DC3"/>
    <w:rsid w:val="00592380"/>
    <w:rsid w:val="00592401"/>
    <w:rsid w:val="005929FD"/>
    <w:rsid w:val="00592A61"/>
    <w:rsid w:val="00592FCB"/>
    <w:rsid w:val="00593064"/>
    <w:rsid w:val="005934BC"/>
    <w:rsid w:val="00593585"/>
    <w:rsid w:val="005938F7"/>
    <w:rsid w:val="00593B30"/>
    <w:rsid w:val="00593D68"/>
    <w:rsid w:val="00593EE3"/>
    <w:rsid w:val="00594165"/>
    <w:rsid w:val="00594223"/>
    <w:rsid w:val="00594353"/>
    <w:rsid w:val="00594599"/>
    <w:rsid w:val="005947F2"/>
    <w:rsid w:val="00594932"/>
    <w:rsid w:val="00594E0D"/>
    <w:rsid w:val="00594E64"/>
    <w:rsid w:val="00595154"/>
    <w:rsid w:val="0059559A"/>
    <w:rsid w:val="005955D0"/>
    <w:rsid w:val="00595642"/>
    <w:rsid w:val="00595F7B"/>
    <w:rsid w:val="00595FA6"/>
    <w:rsid w:val="005962A3"/>
    <w:rsid w:val="005965C5"/>
    <w:rsid w:val="005967F3"/>
    <w:rsid w:val="0059685C"/>
    <w:rsid w:val="00596AE0"/>
    <w:rsid w:val="00596B81"/>
    <w:rsid w:val="00596FEE"/>
    <w:rsid w:val="0059747A"/>
    <w:rsid w:val="005974FC"/>
    <w:rsid w:val="005978A1"/>
    <w:rsid w:val="00597A4A"/>
    <w:rsid w:val="00597B10"/>
    <w:rsid w:val="00597B98"/>
    <w:rsid w:val="00597BBE"/>
    <w:rsid w:val="00597BC8"/>
    <w:rsid w:val="00597C02"/>
    <w:rsid w:val="00597D7D"/>
    <w:rsid w:val="00597ECB"/>
    <w:rsid w:val="00597FAA"/>
    <w:rsid w:val="005A035B"/>
    <w:rsid w:val="005A09E7"/>
    <w:rsid w:val="005A09F6"/>
    <w:rsid w:val="005A0A00"/>
    <w:rsid w:val="005A0AF4"/>
    <w:rsid w:val="005A0D07"/>
    <w:rsid w:val="005A0D21"/>
    <w:rsid w:val="005A0FF8"/>
    <w:rsid w:val="005A1181"/>
    <w:rsid w:val="005A128E"/>
    <w:rsid w:val="005A1486"/>
    <w:rsid w:val="005A15C6"/>
    <w:rsid w:val="005A1719"/>
    <w:rsid w:val="005A187E"/>
    <w:rsid w:val="005A192C"/>
    <w:rsid w:val="005A1F42"/>
    <w:rsid w:val="005A2583"/>
    <w:rsid w:val="005A26EE"/>
    <w:rsid w:val="005A2A1C"/>
    <w:rsid w:val="005A2B90"/>
    <w:rsid w:val="005A2F32"/>
    <w:rsid w:val="005A31B7"/>
    <w:rsid w:val="005A3261"/>
    <w:rsid w:val="005A3424"/>
    <w:rsid w:val="005A3A89"/>
    <w:rsid w:val="005A3BDD"/>
    <w:rsid w:val="005A3BF2"/>
    <w:rsid w:val="005A3D28"/>
    <w:rsid w:val="005A3EA2"/>
    <w:rsid w:val="005A3F5E"/>
    <w:rsid w:val="005A40B4"/>
    <w:rsid w:val="005A444E"/>
    <w:rsid w:val="005A44C8"/>
    <w:rsid w:val="005A458D"/>
    <w:rsid w:val="005A45C6"/>
    <w:rsid w:val="005A46BE"/>
    <w:rsid w:val="005A48D4"/>
    <w:rsid w:val="005A4DCB"/>
    <w:rsid w:val="005A4E65"/>
    <w:rsid w:val="005A5086"/>
    <w:rsid w:val="005A5777"/>
    <w:rsid w:val="005A5B9D"/>
    <w:rsid w:val="005A61F2"/>
    <w:rsid w:val="005A62B4"/>
    <w:rsid w:val="005A65A2"/>
    <w:rsid w:val="005A65AA"/>
    <w:rsid w:val="005A68F5"/>
    <w:rsid w:val="005A6EDC"/>
    <w:rsid w:val="005A6F24"/>
    <w:rsid w:val="005A7166"/>
    <w:rsid w:val="005A719F"/>
    <w:rsid w:val="005A7704"/>
    <w:rsid w:val="005A7872"/>
    <w:rsid w:val="005A78C3"/>
    <w:rsid w:val="005A7993"/>
    <w:rsid w:val="005A7DA2"/>
    <w:rsid w:val="005A7F65"/>
    <w:rsid w:val="005B0358"/>
    <w:rsid w:val="005B048A"/>
    <w:rsid w:val="005B0A4A"/>
    <w:rsid w:val="005B0ECF"/>
    <w:rsid w:val="005B0FC7"/>
    <w:rsid w:val="005B1033"/>
    <w:rsid w:val="005B1257"/>
    <w:rsid w:val="005B1656"/>
    <w:rsid w:val="005B1682"/>
    <w:rsid w:val="005B1C50"/>
    <w:rsid w:val="005B20CE"/>
    <w:rsid w:val="005B22FD"/>
    <w:rsid w:val="005B2396"/>
    <w:rsid w:val="005B2619"/>
    <w:rsid w:val="005B2850"/>
    <w:rsid w:val="005B29CE"/>
    <w:rsid w:val="005B2DAF"/>
    <w:rsid w:val="005B2DC5"/>
    <w:rsid w:val="005B2FEC"/>
    <w:rsid w:val="005B3092"/>
    <w:rsid w:val="005B328B"/>
    <w:rsid w:val="005B34AB"/>
    <w:rsid w:val="005B362A"/>
    <w:rsid w:val="005B381D"/>
    <w:rsid w:val="005B3889"/>
    <w:rsid w:val="005B38C2"/>
    <w:rsid w:val="005B3ABB"/>
    <w:rsid w:val="005B3B7E"/>
    <w:rsid w:val="005B3BEC"/>
    <w:rsid w:val="005B3CC3"/>
    <w:rsid w:val="005B3FF5"/>
    <w:rsid w:val="005B4425"/>
    <w:rsid w:val="005B45F5"/>
    <w:rsid w:val="005B4838"/>
    <w:rsid w:val="005B4ADE"/>
    <w:rsid w:val="005B4B8D"/>
    <w:rsid w:val="005B4C51"/>
    <w:rsid w:val="005B4E40"/>
    <w:rsid w:val="005B57A5"/>
    <w:rsid w:val="005B58C0"/>
    <w:rsid w:val="005B597D"/>
    <w:rsid w:val="005B5D6B"/>
    <w:rsid w:val="005B5EBA"/>
    <w:rsid w:val="005B627A"/>
    <w:rsid w:val="005B62EB"/>
    <w:rsid w:val="005B63C4"/>
    <w:rsid w:val="005B6839"/>
    <w:rsid w:val="005B69FB"/>
    <w:rsid w:val="005B6AB0"/>
    <w:rsid w:val="005B6E01"/>
    <w:rsid w:val="005B6F26"/>
    <w:rsid w:val="005B71C7"/>
    <w:rsid w:val="005B7291"/>
    <w:rsid w:val="005B7317"/>
    <w:rsid w:val="005B7904"/>
    <w:rsid w:val="005B79A8"/>
    <w:rsid w:val="005B7CBC"/>
    <w:rsid w:val="005B7DBF"/>
    <w:rsid w:val="005BA5E4"/>
    <w:rsid w:val="005C0078"/>
    <w:rsid w:val="005C042A"/>
    <w:rsid w:val="005C04DD"/>
    <w:rsid w:val="005C0567"/>
    <w:rsid w:val="005C0578"/>
    <w:rsid w:val="005C0848"/>
    <w:rsid w:val="005C0AB6"/>
    <w:rsid w:val="005C1102"/>
    <w:rsid w:val="005C1299"/>
    <w:rsid w:val="005C14B3"/>
    <w:rsid w:val="005C14C6"/>
    <w:rsid w:val="005C1829"/>
    <w:rsid w:val="005C1F94"/>
    <w:rsid w:val="005C21D4"/>
    <w:rsid w:val="005C2385"/>
    <w:rsid w:val="005C2425"/>
    <w:rsid w:val="005C2514"/>
    <w:rsid w:val="005C2529"/>
    <w:rsid w:val="005C2592"/>
    <w:rsid w:val="005C292B"/>
    <w:rsid w:val="005C2975"/>
    <w:rsid w:val="005C2A82"/>
    <w:rsid w:val="005C2A85"/>
    <w:rsid w:val="005C2C1A"/>
    <w:rsid w:val="005C35A1"/>
    <w:rsid w:val="005C3DCF"/>
    <w:rsid w:val="005C3E21"/>
    <w:rsid w:val="005C404C"/>
    <w:rsid w:val="005C4254"/>
    <w:rsid w:val="005C42EF"/>
    <w:rsid w:val="005C4324"/>
    <w:rsid w:val="005C438C"/>
    <w:rsid w:val="005C4788"/>
    <w:rsid w:val="005C4A87"/>
    <w:rsid w:val="005C4B9E"/>
    <w:rsid w:val="005C4C21"/>
    <w:rsid w:val="005C4C6A"/>
    <w:rsid w:val="005C4F0C"/>
    <w:rsid w:val="005C504C"/>
    <w:rsid w:val="005C536E"/>
    <w:rsid w:val="005C5632"/>
    <w:rsid w:val="005C56D6"/>
    <w:rsid w:val="005C575C"/>
    <w:rsid w:val="005C57FF"/>
    <w:rsid w:val="005C5C3F"/>
    <w:rsid w:val="005C5FC7"/>
    <w:rsid w:val="005C6091"/>
    <w:rsid w:val="005C630A"/>
    <w:rsid w:val="005C6350"/>
    <w:rsid w:val="005C6402"/>
    <w:rsid w:val="005C65DD"/>
    <w:rsid w:val="005C6637"/>
    <w:rsid w:val="005C6CFB"/>
    <w:rsid w:val="005C7087"/>
    <w:rsid w:val="005C7191"/>
    <w:rsid w:val="005C741F"/>
    <w:rsid w:val="005C7488"/>
    <w:rsid w:val="005C7591"/>
    <w:rsid w:val="005C76C9"/>
    <w:rsid w:val="005C77FF"/>
    <w:rsid w:val="005C7897"/>
    <w:rsid w:val="005C79C9"/>
    <w:rsid w:val="005C7A4C"/>
    <w:rsid w:val="005C7C3A"/>
    <w:rsid w:val="005C7DF9"/>
    <w:rsid w:val="005CCE00"/>
    <w:rsid w:val="005D01BD"/>
    <w:rsid w:val="005D01F1"/>
    <w:rsid w:val="005D0276"/>
    <w:rsid w:val="005D035C"/>
    <w:rsid w:val="005D03EF"/>
    <w:rsid w:val="005D04AF"/>
    <w:rsid w:val="005D0662"/>
    <w:rsid w:val="005D0A58"/>
    <w:rsid w:val="005D0A77"/>
    <w:rsid w:val="005D0CF7"/>
    <w:rsid w:val="005D0D6C"/>
    <w:rsid w:val="005D0E28"/>
    <w:rsid w:val="005D1037"/>
    <w:rsid w:val="005D106A"/>
    <w:rsid w:val="005D1202"/>
    <w:rsid w:val="005D121A"/>
    <w:rsid w:val="005D1391"/>
    <w:rsid w:val="005D15DF"/>
    <w:rsid w:val="005D1A27"/>
    <w:rsid w:val="005D1A54"/>
    <w:rsid w:val="005D1B0A"/>
    <w:rsid w:val="005D1BFB"/>
    <w:rsid w:val="005D2568"/>
    <w:rsid w:val="005D28DF"/>
    <w:rsid w:val="005D292A"/>
    <w:rsid w:val="005D2A0A"/>
    <w:rsid w:val="005D2B37"/>
    <w:rsid w:val="005D2C7A"/>
    <w:rsid w:val="005D2F39"/>
    <w:rsid w:val="005D3489"/>
    <w:rsid w:val="005D35BE"/>
    <w:rsid w:val="005D368A"/>
    <w:rsid w:val="005D36B1"/>
    <w:rsid w:val="005D3885"/>
    <w:rsid w:val="005D3B80"/>
    <w:rsid w:val="005D3CA0"/>
    <w:rsid w:val="005D3CCA"/>
    <w:rsid w:val="005D3F2E"/>
    <w:rsid w:val="005D42D0"/>
    <w:rsid w:val="005D448A"/>
    <w:rsid w:val="005D4819"/>
    <w:rsid w:val="005D4C6E"/>
    <w:rsid w:val="005D50E4"/>
    <w:rsid w:val="005D524D"/>
    <w:rsid w:val="005D52B0"/>
    <w:rsid w:val="005D54EF"/>
    <w:rsid w:val="005D580E"/>
    <w:rsid w:val="005D5846"/>
    <w:rsid w:val="005D5876"/>
    <w:rsid w:val="005D5991"/>
    <w:rsid w:val="005D5C73"/>
    <w:rsid w:val="005D5CE4"/>
    <w:rsid w:val="005D5FCC"/>
    <w:rsid w:val="005D5FFE"/>
    <w:rsid w:val="005D601A"/>
    <w:rsid w:val="005D606E"/>
    <w:rsid w:val="005D64CC"/>
    <w:rsid w:val="005D64E9"/>
    <w:rsid w:val="005D65A7"/>
    <w:rsid w:val="005D66B0"/>
    <w:rsid w:val="005D673D"/>
    <w:rsid w:val="005D6789"/>
    <w:rsid w:val="005D6CF6"/>
    <w:rsid w:val="005D6D57"/>
    <w:rsid w:val="005D71AF"/>
    <w:rsid w:val="005D71C2"/>
    <w:rsid w:val="005D746B"/>
    <w:rsid w:val="005D77A9"/>
    <w:rsid w:val="005D79B2"/>
    <w:rsid w:val="005D7A1A"/>
    <w:rsid w:val="005D7AE1"/>
    <w:rsid w:val="005E035A"/>
    <w:rsid w:val="005E0377"/>
    <w:rsid w:val="005E0467"/>
    <w:rsid w:val="005E08F4"/>
    <w:rsid w:val="005E09A5"/>
    <w:rsid w:val="005E0A47"/>
    <w:rsid w:val="005E0CF1"/>
    <w:rsid w:val="005E0E81"/>
    <w:rsid w:val="005E13C3"/>
    <w:rsid w:val="005E1402"/>
    <w:rsid w:val="005E177A"/>
    <w:rsid w:val="005E2475"/>
    <w:rsid w:val="005E2648"/>
    <w:rsid w:val="005E2A8E"/>
    <w:rsid w:val="005E2B9B"/>
    <w:rsid w:val="005E2C79"/>
    <w:rsid w:val="005E2D75"/>
    <w:rsid w:val="005E2EBE"/>
    <w:rsid w:val="005E319A"/>
    <w:rsid w:val="005E371D"/>
    <w:rsid w:val="005E381D"/>
    <w:rsid w:val="005E3866"/>
    <w:rsid w:val="005E3913"/>
    <w:rsid w:val="005E3A51"/>
    <w:rsid w:val="005E3E47"/>
    <w:rsid w:val="005E44FA"/>
    <w:rsid w:val="005E4530"/>
    <w:rsid w:val="005E4599"/>
    <w:rsid w:val="005E48DB"/>
    <w:rsid w:val="005E4DCA"/>
    <w:rsid w:val="005E4E8F"/>
    <w:rsid w:val="005E502F"/>
    <w:rsid w:val="005E540B"/>
    <w:rsid w:val="005E543D"/>
    <w:rsid w:val="005E58F9"/>
    <w:rsid w:val="005E593C"/>
    <w:rsid w:val="005E5CCB"/>
    <w:rsid w:val="005E5CF7"/>
    <w:rsid w:val="005E6086"/>
    <w:rsid w:val="005E63B1"/>
    <w:rsid w:val="005E6AAA"/>
    <w:rsid w:val="005E6BEE"/>
    <w:rsid w:val="005E6C6D"/>
    <w:rsid w:val="005E6CA8"/>
    <w:rsid w:val="005E6CF6"/>
    <w:rsid w:val="005E6F2F"/>
    <w:rsid w:val="005E7064"/>
    <w:rsid w:val="005E723E"/>
    <w:rsid w:val="005E7302"/>
    <w:rsid w:val="005E73A9"/>
    <w:rsid w:val="005E75E5"/>
    <w:rsid w:val="005E76D0"/>
    <w:rsid w:val="005E79FF"/>
    <w:rsid w:val="005E7B89"/>
    <w:rsid w:val="005E7F95"/>
    <w:rsid w:val="005F02D2"/>
    <w:rsid w:val="005F08D4"/>
    <w:rsid w:val="005F0941"/>
    <w:rsid w:val="005F097A"/>
    <w:rsid w:val="005F0A04"/>
    <w:rsid w:val="005F0A46"/>
    <w:rsid w:val="005F0A83"/>
    <w:rsid w:val="005F0BBA"/>
    <w:rsid w:val="005F0CB4"/>
    <w:rsid w:val="005F0D2E"/>
    <w:rsid w:val="005F0FEE"/>
    <w:rsid w:val="005F1326"/>
    <w:rsid w:val="005F13F7"/>
    <w:rsid w:val="005F14A5"/>
    <w:rsid w:val="005F1714"/>
    <w:rsid w:val="005F1C86"/>
    <w:rsid w:val="005F1D0C"/>
    <w:rsid w:val="005F2281"/>
    <w:rsid w:val="005F229C"/>
    <w:rsid w:val="005F278F"/>
    <w:rsid w:val="005F2C6C"/>
    <w:rsid w:val="005F2C7E"/>
    <w:rsid w:val="005F2F1E"/>
    <w:rsid w:val="005F2F8C"/>
    <w:rsid w:val="005F329C"/>
    <w:rsid w:val="005F3A0E"/>
    <w:rsid w:val="005F3A72"/>
    <w:rsid w:val="005F3F62"/>
    <w:rsid w:val="005F4202"/>
    <w:rsid w:val="005F4481"/>
    <w:rsid w:val="005F45B9"/>
    <w:rsid w:val="005F4C09"/>
    <w:rsid w:val="005F4F25"/>
    <w:rsid w:val="005F5003"/>
    <w:rsid w:val="005F5034"/>
    <w:rsid w:val="005F50C1"/>
    <w:rsid w:val="005F5165"/>
    <w:rsid w:val="005F518F"/>
    <w:rsid w:val="005F5211"/>
    <w:rsid w:val="005F53C5"/>
    <w:rsid w:val="005F551C"/>
    <w:rsid w:val="005F57BC"/>
    <w:rsid w:val="005F5ED3"/>
    <w:rsid w:val="005F6195"/>
    <w:rsid w:val="005F6217"/>
    <w:rsid w:val="005F63E2"/>
    <w:rsid w:val="005F64B3"/>
    <w:rsid w:val="005F671B"/>
    <w:rsid w:val="005F688A"/>
    <w:rsid w:val="005F68B1"/>
    <w:rsid w:val="005F6E11"/>
    <w:rsid w:val="005F72A1"/>
    <w:rsid w:val="005F736D"/>
    <w:rsid w:val="005F74DD"/>
    <w:rsid w:val="005F7EC0"/>
    <w:rsid w:val="00600152"/>
    <w:rsid w:val="00600285"/>
    <w:rsid w:val="00600326"/>
    <w:rsid w:val="00600347"/>
    <w:rsid w:val="00600405"/>
    <w:rsid w:val="00600462"/>
    <w:rsid w:val="00600737"/>
    <w:rsid w:val="006008A5"/>
    <w:rsid w:val="0060093E"/>
    <w:rsid w:val="006011A2"/>
    <w:rsid w:val="0060136F"/>
    <w:rsid w:val="006016FB"/>
    <w:rsid w:val="0060174D"/>
    <w:rsid w:val="006017B8"/>
    <w:rsid w:val="006017DE"/>
    <w:rsid w:val="006017F2"/>
    <w:rsid w:val="00601C36"/>
    <w:rsid w:val="00601D13"/>
    <w:rsid w:val="00601DAB"/>
    <w:rsid w:val="00602045"/>
    <w:rsid w:val="006026A9"/>
    <w:rsid w:val="006028ED"/>
    <w:rsid w:val="00602A6B"/>
    <w:rsid w:val="00602E41"/>
    <w:rsid w:val="00603019"/>
    <w:rsid w:val="006031FD"/>
    <w:rsid w:val="0060321C"/>
    <w:rsid w:val="006034AE"/>
    <w:rsid w:val="0060381A"/>
    <w:rsid w:val="00603856"/>
    <w:rsid w:val="0060387E"/>
    <w:rsid w:val="006039EE"/>
    <w:rsid w:val="00603A73"/>
    <w:rsid w:val="00603CBA"/>
    <w:rsid w:val="00603D15"/>
    <w:rsid w:val="00603EC1"/>
    <w:rsid w:val="00603FA0"/>
    <w:rsid w:val="00604103"/>
    <w:rsid w:val="00604210"/>
    <w:rsid w:val="00604351"/>
    <w:rsid w:val="00604419"/>
    <w:rsid w:val="0060441C"/>
    <w:rsid w:val="00604495"/>
    <w:rsid w:val="0060469C"/>
    <w:rsid w:val="0060471A"/>
    <w:rsid w:val="00604736"/>
    <w:rsid w:val="006047AA"/>
    <w:rsid w:val="00604CAB"/>
    <w:rsid w:val="00604CF0"/>
    <w:rsid w:val="00604F72"/>
    <w:rsid w:val="0060543B"/>
    <w:rsid w:val="006057B6"/>
    <w:rsid w:val="00605C7C"/>
    <w:rsid w:val="00605D01"/>
    <w:rsid w:val="00605D92"/>
    <w:rsid w:val="00605EA6"/>
    <w:rsid w:val="00605FC6"/>
    <w:rsid w:val="006063E1"/>
    <w:rsid w:val="00606478"/>
    <w:rsid w:val="0060650A"/>
    <w:rsid w:val="00606D3C"/>
    <w:rsid w:val="00606FF8"/>
    <w:rsid w:val="006070F7"/>
    <w:rsid w:val="00607168"/>
    <w:rsid w:val="006073FB"/>
    <w:rsid w:val="006074DD"/>
    <w:rsid w:val="0060756D"/>
    <w:rsid w:val="00607639"/>
    <w:rsid w:val="00607657"/>
    <w:rsid w:val="00607717"/>
    <w:rsid w:val="00607B29"/>
    <w:rsid w:val="00607D3C"/>
    <w:rsid w:val="0061021F"/>
    <w:rsid w:val="006104FC"/>
    <w:rsid w:val="00610A78"/>
    <w:rsid w:val="00611090"/>
    <w:rsid w:val="006112D5"/>
    <w:rsid w:val="0061147A"/>
    <w:rsid w:val="006118B0"/>
    <w:rsid w:val="00611AB0"/>
    <w:rsid w:val="00611B6B"/>
    <w:rsid w:val="00611F78"/>
    <w:rsid w:val="006120CB"/>
    <w:rsid w:val="0061215B"/>
    <w:rsid w:val="006125D5"/>
    <w:rsid w:val="00612826"/>
    <w:rsid w:val="006128B4"/>
    <w:rsid w:val="00612A5F"/>
    <w:rsid w:val="00612A93"/>
    <w:rsid w:val="00612DC5"/>
    <w:rsid w:val="00612FF8"/>
    <w:rsid w:val="006131B8"/>
    <w:rsid w:val="0061339E"/>
    <w:rsid w:val="00613491"/>
    <w:rsid w:val="00613522"/>
    <w:rsid w:val="00613B1A"/>
    <w:rsid w:val="00613D40"/>
    <w:rsid w:val="006142B9"/>
    <w:rsid w:val="00614440"/>
    <w:rsid w:val="00614A86"/>
    <w:rsid w:val="00614ECE"/>
    <w:rsid w:val="00614FE9"/>
    <w:rsid w:val="0061560A"/>
    <w:rsid w:val="006158AD"/>
    <w:rsid w:val="00615A8C"/>
    <w:rsid w:val="00615B67"/>
    <w:rsid w:val="00615BA0"/>
    <w:rsid w:val="00615BA6"/>
    <w:rsid w:val="00615C89"/>
    <w:rsid w:val="00615C98"/>
    <w:rsid w:val="00615F73"/>
    <w:rsid w:val="00616286"/>
    <w:rsid w:val="006168BC"/>
    <w:rsid w:val="00616D69"/>
    <w:rsid w:val="00616E6B"/>
    <w:rsid w:val="00616F41"/>
    <w:rsid w:val="00617047"/>
    <w:rsid w:val="00617263"/>
    <w:rsid w:val="0061760C"/>
    <w:rsid w:val="00617BC3"/>
    <w:rsid w:val="00617C76"/>
    <w:rsid w:val="00617D1A"/>
    <w:rsid w:val="00617D3B"/>
    <w:rsid w:val="00617FF2"/>
    <w:rsid w:val="00620193"/>
    <w:rsid w:val="006202BE"/>
    <w:rsid w:val="00620382"/>
    <w:rsid w:val="006204ED"/>
    <w:rsid w:val="0062053B"/>
    <w:rsid w:val="0062060A"/>
    <w:rsid w:val="0062086F"/>
    <w:rsid w:val="00620EEA"/>
    <w:rsid w:val="0062103B"/>
    <w:rsid w:val="0062110B"/>
    <w:rsid w:val="00621428"/>
    <w:rsid w:val="00621459"/>
    <w:rsid w:val="00621750"/>
    <w:rsid w:val="0062187A"/>
    <w:rsid w:val="006218AD"/>
    <w:rsid w:val="00621968"/>
    <w:rsid w:val="00621BE6"/>
    <w:rsid w:val="00621E45"/>
    <w:rsid w:val="00621F5B"/>
    <w:rsid w:val="006226BE"/>
    <w:rsid w:val="00622B1A"/>
    <w:rsid w:val="00622D11"/>
    <w:rsid w:val="00622D39"/>
    <w:rsid w:val="006232DB"/>
    <w:rsid w:val="00623405"/>
    <w:rsid w:val="0062347A"/>
    <w:rsid w:val="0062373E"/>
    <w:rsid w:val="0062388D"/>
    <w:rsid w:val="006238B0"/>
    <w:rsid w:val="00623A84"/>
    <w:rsid w:val="00623B98"/>
    <w:rsid w:val="006240C6"/>
    <w:rsid w:val="00624476"/>
    <w:rsid w:val="0062469D"/>
    <w:rsid w:val="00624710"/>
    <w:rsid w:val="006248DE"/>
    <w:rsid w:val="00624938"/>
    <w:rsid w:val="0062499B"/>
    <w:rsid w:val="00624AE0"/>
    <w:rsid w:val="00624BBF"/>
    <w:rsid w:val="00624C13"/>
    <w:rsid w:val="00624C9B"/>
    <w:rsid w:val="00624E47"/>
    <w:rsid w:val="00625284"/>
    <w:rsid w:val="00625413"/>
    <w:rsid w:val="00625825"/>
    <w:rsid w:val="00625988"/>
    <w:rsid w:val="00625B41"/>
    <w:rsid w:val="00625CFB"/>
    <w:rsid w:val="00625E32"/>
    <w:rsid w:val="0062616C"/>
    <w:rsid w:val="0062631A"/>
    <w:rsid w:val="006264DA"/>
    <w:rsid w:val="00626575"/>
    <w:rsid w:val="0062661A"/>
    <w:rsid w:val="00626ADA"/>
    <w:rsid w:val="00626D32"/>
    <w:rsid w:val="00626EF4"/>
    <w:rsid w:val="00627414"/>
    <w:rsid w:val="00627504"/>
    <w:rsid w:val="00627571"/>
    <w:rsid w:val="00627F4F"/>
    <w:rsid w:val="00630368"/>
    <w:rsid w:val="006304B8"/>
    <w:rsid w:val="00630556"/>
    <w:rsid w:val="00630906"/>
    <w:rsid w:val="00630908"/>
    <w:rsid w:val="00630982"/>
    <w:rsid w:val="00630C29"/>
    <w:rsid w:val="0063124D"/>
    <w:rsid w:val="00631903"/>
    <w:rsid w:val="00631B05"/>
    <w:rsid w:val="00631C0D"/>
    <w:rsid w:val="00631D90"/>
    <w:rsid w:val="00632110"/>
    <w:rsid w:val="006323A5"/>
    <w:rsid w:val="00632590"/>
    <w:rsid w:val="006326CB"/>
    <w:rsid w:val="00632725"/>
    <w:rsid w:val="006328FC"/>
    <w:rsid w:val="00632BF2"/>
    <w:rsid w:val="00632DAB"/>
    <w:rsid w:val="00632DB7"/>
    <w:rsid w:val="006330F7"/>
    <w:rsid w:val="0063352A"/>
    <w:rsid w:val="00633624"/>
    <w:rsid w:val="00633709"/>
    <w:rsid w:val="00633826"/>
    <w:rsid w:val="00633DAB"/>
    <w:rsid w:val="00633E8B"/>
    <w:rsid w:val="00633F20"/>
    <w:rsid w:val="00633F35"/>
    <w:rsid w:val="006342BF"/>
    <w:rsid w:val="006344C0"/>
    <w:rsid w:val="0063460B"/>
    <w:rsid w:val="00634639"/>
    <w:rsid w:val="00634693"/>
    <w:rsid w:val="00634782"/>
    <w:rsid w:val="00634A57"/>
    <w:rsid w:val="00634DCB"/>
    <w:rsid w:val="00634EE6"/>
    <w:rsid w:val="006357FA"/>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70AE"/>
    <w:rsid w:val="00637291"/>
    <w:rsid w:val="006374D8"/>
    <w:rsid w:val="0063751F"/>
    <w:rsid w:val="006378E8"/>
    <w:rsid w:val="00637974"/>
    <w:rsid w:val="00637AC1"/>
    <w:rsid w:val="00637AF9"/>
    <w:rsid w:val="00637EA7"/>
    <w:rsid w:val="006400D2"/>
    <w:rsid w:val="0064028A"/>
    <w:rsid w:val="0064029E"/>
    <w:rsid w:val="00640334"/>
    <w:rsid w:val="00640419"/>
    <w:rsid w:val="00640607"/>
    <w:rsid w:val="00640C6B"/>
    <w:rsid w:val="00641195"/>
    <w:rsid w:val="006415AD"/>
    <w:rsid w:val="0064182E"/>
    <w:rsid w:val="00641B4E"/>
    <w:rsid w:val="00641B6D"/>
    <w:rsid w:val="00641D30"/>
    <w:rsid w:val="006425DB"/>
    <w:rsid w:val="00642C9A"/>
    <w:rsid w:val="00642CC6"/>
    <w:rsid w:val="00643219"/>
    <w:rsid w:val="0064352B"/>
    <w:rsid w:val="00643762"/>
    <w:rsid w:val="00643A12"/>
    <w:rsid w:val="00643C1B"/>
    <w:rsid w:val="00643C1C"/>
    <w:rsid w:val="00643C3B"/>
    <w:rsid w:val="00643D77"/>
    <w:rsid w:val="00643D89"/>
    <w:rsid w:val="00643DF1"/>
    <w:rsid w:val="00643EE1"/>
    <w:rsid w:val="00643FA4"/>
    <w:rsid w:val="006441CC"/>
    <w:rsid w:val="0064428E"/>
    <w:rsid w:val="00644802"/>
    <w:rsid w:val="0064496C"/>
    <w:rsid w:val="00644977"/>
    <w:rsid w:val="00644DB8"/>
    <w:rsid w:val="00644F68"/>
    <w:rsid w:val="0064501F"/>
    <w:rsid w:val="006453FA"/>
    <w:rsid w:val="00645960"/>
    <w:rsid w:val="00645BDE"/>
    <w:rsid w:val="00645CE2"/>
    <w:rsid w:val="00645DEE"/>
    <w:rsid w:val="006461E9"/>
    <w:rsid w:val="006466B6"/>
    <w:rsid w:val="00646946"/>
    <w:rsid w:val="0064694F"/>
    <w:rsid w:val="00646A15"/>
    <w:rsid w:val="00646B00"/>
    <w:rsid w:val="00646DEB"/>
    <w:rsid w:val="00647258"/>
    <w:rsid w:val="00647289"/>
    <w:rsid w:val="006473EB"/>
    <w:rsid w:val="006474C2"/>
    <w:rsid w:val="006475C1"/>
    <w:rsid w:val="00647720"/>
    <w:rsid w:val="0064774F"/>
    <w:rsid w:val="00647896"/>
    <w:rsid w:val="00647A0C"/>
    <w:rsid w:val="00647C81"/>
    <w:rsid w:val="0064BEE4"/>
    <w:rsid w:val="0064E08B"/>
    <w:rsid w:val="00650317"/>
    <w:rsid w:val="00650406"/>
    <w:rsid w:val="006506E7"/>
    <w:rsid w:val="006506FF"/>
    <w:rsid w:val="0065086E"/>
    <w:rsid w:val="00650883"/>
    <w:rsid w:val="00650A00"/>
    <w:rsid w:val="00650BC5"/>
    <w:rsid w:val="00650F05"/>
    <w:rsid w:val="00651586"/>
    <w:rsid w:val="00651C27"/>
    <w:rsid w:val="00651CF8"/>
    <w:rsid w:val="00651EB7"/>
    <w:rsid w:val="00652390"/>
    <w:rsid w:val="0065258C"/>
    <w:rsid w:val="00652763"/>
    <w:rsid w:val="0065279B"/>
    <w:rsid w:val="00652CBD"/>
    <w:rsid w:val="00652F1D"/>
    <w:rsid w:val="00653317"/>
    <w:rsid w:val="00653393"/>
    <w:rsid w:val="00653451"/>
    <w:rsid w:val="00653585"/>
    <w:rsid w:val="00653713"/>
    <w:rsid w:val="00653B4D"/>
    <w:rsid w:val="00653B9F"/>
    <w:rsid w:val="00653C08"/>
    <w:rsid w:val="00653D61"/>
    <w:rsid w:val="00653D7C"/>
    <w:rsid w:val="006542B5"/>
    <w:rsid w:val="0065460F"/>
    <w:rsid w:val="00654C58"/>
    <w:rsid w:val="00654ED8"/>
    <w:rsid w:val="00654EF2"/>
    <w:rsid w:val="00654FEA"/>
    <w:rsid w:val="00655152"/>
    <w:rsid w:val="006555A5"/>
    <w:rsid w:val="006555AA"/>
    <w:rsid w:val="00655D5B"/>
    <w:rsid w:val="00655D8D"/>
    <w:rsid w:val="00655EA3"/>
    <w:rsid w:val="00655FAF"/>
    <w:rsid w:val="00656326"/>
    <w:rsid w:val="00656334"/>
    <w:rsid w:val="006566A3"/>
    <w:rsid w:val="00656821"/>
    <w:rsid w:val="00656975"/>
    <w:rsid w:val="00656C5A"/>
    <w:rsid w:val="0065753C"/>
    <w:rsid w:val="00657628"/>
    <w:rsid w:val="00657634"/>
    <w:rsid w:val="00657BD3"/>
    <w:rsid w:val="0066006E"/>
    <w:rsid w:val="00660423"/>
    <w:rsid w:val="0066065C"/>
    <w:rsid w:val="0066068D"/>
    <w:rsid w:val="0066074A"/>
    <w:rsid w:val="00660BAC"/>
    <w:rsid w:val="00660D41"/>
    <w:rsid w:val="00661CD3"/>
    <w:rsid w:val="00661D88"/>
    <w:rsid w:val="00662048"/>
    <w:rsid w:val="006620E5"/>
    <w:rsid w:val="0066222C"/>
    <w:rsid w:val="0066232E"/>
    <w:rsid w:val="006623CA"/>
    <w:rsid w:val="0066270C"/>
    <w:rsid w:val="0066288E"/>
    <w:rsid w:val="00662DFC"/>
    <w:rsid w:val="00662EB1"/>
    <w:rsid w:val="006631B5"/>
    <w:rsid w:val="00663460"/>
    <w:rsid w:val="006638AF"/>
    <w:rsid w:val="006639AF"/>
    <w:rsid w:val="00663BCB"/>
    <w:rsid w:val="00663C2A"/>
    <w:rsid w:val="00663F6D"/>
    <w:rsid w:val="00664024"/>
    <w:rsid w:val="0066405E"/>
    <w:rsid w:val="006640AA"/>
    <w:rsid w:val="006645CD"/>
    <w:rsid w:val="00664718"/>
    <w:rsid w:val="00664987"/>
    <w:rsid w:val="006649E4"/>
    <w:rsid w:val="00664B64"/>
    <w:rsid w:val="00664EA0"/>
    <w:rsid w:val="00664F06"/>
    <w:rsid w:val="00665136"/>
    <w:rsid w:val="00665196"/>
    <w:rsid w:val="006652C8"/>
    <w:rsid w:val="00665514"/>
    <w:rsid w:val="00665610"/>
    <w:rsid w:val="00665BC3"/>
    <w:rsid w:val="00665F58"/>
    <w:rsid w:val="00666071"/>
    <w:rsid w:val="0066614E"/>
    <w:rsid w:val="006664C9"/>
    <w:rsid w:val="00666670"/>
    <w:rsid w:val="00666790"/>
    <w:rsid w:val="006667F0"/>
    <w:rsid w:val="00666926"/>
    <w:rsid w:val="00666A2D"/>
    <w:rsid w:val="00666E06"/>
    <w:rsid w:val="00666F43"/>
    <w:rsid w:val="006678E4"/>
    <w:rsid w:val="006678F4"/>
    <w:rsid w:val="00667A70"/>
    <w:rsid w:val="00667AD8"/>
    <w:rsid w:val="006703E2"/>
    <w:rsid w:val="0067065F"/>
    <w:rsid w:val="00670C89"/>
    <w:rsid w:val="00670D87"/>
    <w:rsid w:val="00670F59"/>
    <w:rsid w:val="00671043"/>
    <w:rsid w:val="006712A7"/>
    <w:rsid w:val="0067145E"/>
    <w:rsid w:val="006715D2"/>
    <w:rsid w:val="006715F8"/>
    <w:rsid w:val="00671626"/>
    <w:rsid w:val="0067175E"/>
    <w:rsid w:val="00671943"/>
    <w:rsid w:val="00671AE2"/>
    <w:rsid w:val="00671BD0"/>
    <w:rsid w:val="00671D50"/>
    <w:rsid w:val="006720C4"/>
    <w:rsid w:val="006725C5"/>
    <w:rsid w:val="00672630"/>
    <w:rsid w:val="00672EBC"/>
    <w:rsid w:val="006730B4"/>
    <w:rsid w:val="00673242"/>
    <w:rsid w:val="00673256"/>
    <w:rsid w:val="006732C2"/>
    <w:rsid w:val="006733D8"/>
    <w:rsid w:val="0067354E"/>
    <w:rsid w:val="00673B19"/>
    <w:rsid w:val="00673B3C"/>
    <w:rsid w:val="00674143"/>
    <w:rsid w:val="006747D8"/>
    <w:rsid w:val="00674865"/>
    <w:rsid w:val="00674CBA"/>
    <w:rsid w:val="00674DB7"/>
    <w:rsid w:val="00674ECA"/>
    <w:rsid w:val="00674EEC"/>
    <w:rsid w:val="00674F07"/>
    <w:rsid w:val="00674F57"/>
    <w:rsid w:val="006750C1"/>
    <w:rsid w:val="00675682"/>
    <w:rsid w:val="0067581D"/>
    <w:rsid w:val="00675839"/>
    <w:rsid w:val="00675892"/>
    <w:rsid w:val="00675C80"/>
    <w:rsid w:val="00675CFC"/>
    <w:rsid w:val="00675D1A"/>
    <w:rsid w:val="00675F76"/>
    <w:rsid w:val="006761E4"/>
    <w:rsid w:val="006766C5"/>
    <w:rsid w:val="006767E3"/>
    <w:rsid w:val="00676FE8"/>
    <w:rsid w:val="00677001"/>
    <w:rsid w:val="0067700A"/>
    <w:rsid w:val="00677091"/>
    <w:rsid w:val="00677216"/>
    <w:rsid w:val="0067725D"/>
    <w:rsid w:val="0067738F"/>
    <w:rsid w:val="00677513"/>
    <w:rsid w:val="0067756F"/>
    <w:rsid w:val="006776A2"/>
    <w:rsid w:val="006777A8"/>
    <w:rsid w:val="006778A9"/>
    <w:rsid w:val="0067790D"/>
    <w:rsid w:val="00677998"/>
    <w:rsid w:val="00677BFD"/>
    <w:rsid w:val="00677C61"/>
    <w:rsid w:val="00677CB5"/>
    <w:rsid w:val="00677F27"/>
    <w:rsid w:val="00677F36"/>
    <w:rsid w:val="00677FBE"/>
    <w:rsid w:val="00680631"/>
    <w:rsid w:val="0068065B"/>
    <w:rsid w:val="0068095E"/>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CFF"/>
    <w:rsid w:val="00681D98"/>
    <w:rsid w:val="00681E25"/>
    <w:rsid w:val="00682041"/>
    <w:rsid w:val="00682288"/>
    <w:rsid w:val="00682416"/>
    <w:rsid w:val="0068241B"/>
    <w:rsid w:val="0068242C"/>
    <w:rsid w:val="006828E0"/>
    <w:rsid w:val="00682C74"/>
    <w:rsid w:val="00683163"/>
    <w:rsid w:val="00683227"/>
    <w:rsid w:val="006836C2"/>
    <w:rsid w:val="0068376D"/>
    <w:rsid w:val="00683C40"/>
    <w:rsid w:val="00683C4D"/>
    <w:rsid w:val="00683F12"/>
    <w:rsid w:val="00683F69"/>
    <w:rsid w:val="006842BD"/>
    <w:rsid w:val="006842F5"/>
    <w:rsid w:val="006843E1"/>
    <w:rsid w:val="00684779"/>
    <w:rsid w:val="0068486C"/>
    <w:rsid w:val="00684D4C"/>
    <w:rsid w:val="00684E27"/>
    <w:rsid w:val="0068503F"/>
    <w:rsid w:val="0068528D"/>
    <w:rsid w:val="006854D9"/>
    <w:rsid w:val="006855A3"/>
    <w:rsid w:val="00685738"/>
    <w:rsid w:val="006858D6"/>
    <w:rsid w:val="00685ACA"/>
    <w:rsid w:val="0068602D"/>
    <w:rsid w:val="0068619B"/>
    <w:rsid w:val="00686998"/>
    <w:rsid w:val="00686C33"/>
    <w:rsid w:val="00686D71"/>
    <w:rsid w:val="00686F58"/>
    <w:rsid w:val="0068729E"/>
    <w:rsid w:val="00687A51"/>
    <w:rsid w:val="00687AC3"/>
    <w:rsid w:val="00687CDD"/>
    <w:rsid w:val="00690030"/>
    <w:rsid w:val="006902FB"/>
    <w:rsid w:val="0069045D"/>
    <w:rsid w:val="0069047B"/>
    <w:rsid w:val="006904A0"/>
    <w:rsid w:val="006904E6"/>
    <w:rsid w:val="00690700"/>
    <w:rsid w:val="006909BC"/>
    <w:rsid w:val="00690BD3"/>
    <w:rsid w:val="00690C7B"/>
    <w:rsid w:val="00690D97"/>
    <w:rsid w:val="00690E7A"/>
    <w:rsid w:val="00690EF5"/>
    <w:rsid w:val="00690F49"/>
    <w:rsid w:val="00690FBF"/>
    <w:rsid w:val="0069140E"/>
    <w:rsid w:val="006914E6"/>
    <w:rsid w:val="00691785"/>
    <w:rsid w:val="00691F65"/>
    <w:rsid w:val="006921FA"/>
    <w:rsid w:val="00692666"/>
    <w:rsid w:val="006927A6"/>
    <w:rsid w:val="006927AC"/>
    <w:rsid w:val="006928F2"/>
    <w:rsid w:val="00692945"/>
    <w:rsid w:val="00692A9C"/>
    <w:rsid w:val="00692BF0"/>
    <w:rsid w:val="00692D91"/>
    <w:rsid w:val="00692F79"/>
    <w:rsid w:val="006931BA"/>
    <w:rsid w:val="00693242"/>
    <w:rsid w:val="006937BE"/>
    <w:rsid w:val="00693AB9"/>
    <w:rsid w:val="0069418F"/>
    <w:rsid w:val="006942D2"/>
    <w:rsid w:val="0069435F"/>
    <w:rsid w:val="006944CA"/>
    <w:rsid w:val="00694A4B"/>
    <w:rsid w:val="006950F3"/>
    <w:rsid w:val="006951D3"/>
    <w:rsid w:val="006952A8"/>
    <w:rsid w:val="0069547B"/>
    <w:rsid w:val="00695575"/>
    <w:rsid w:val="00695980"/>
    <w:rsid w:val="00695C77"/>
    <w:rsid w:val="00695D08"/>
    <w:rsid w:val="00695D68"/>
    <w:rsid w:val="00695FFB"/>
    <w:rsid w:val="0069621A"/>
    <w:rsid w:val="006962D6"/>
    <w:rsid w:val="00696F38"/>
    <w:rsid w:val="006972C8"/>
    <w:rsid w:val="006974FC"/>
    <w:rsid w:val="0069755A"/>
    <w:rsid w:val="006975D4"/>
    <w:rsid w:val="00697603"/>
    <w:rsid w:val="00697622"/>
    <w:rsid w:val="0069779D"/>
    <w:rsid w:val="006979EF"/>
    <w:rsid w:val="006979FA"/>
    <w:rsid w:val="00697D7A"/>
    <w:rsid w:val="00697DFF"/>
    <w:rsid w:val="00697F78"/>
    <w:rsid w:val="006A068A"/>
    <w:rsid w:val="006A070E"/>
    <w:rsid w:val="006A0A4D"/>
    <w:rsid w:val="006A0B79"/>
    <w:rsid w:val="006A0CDD"/>
    <w:rsid w:val="006A0DB9"/>
    <w:rsid w:val="006A1039"/>
    <w:rsid w:val="006A1AD9"/>
    <w:rsid w:val="006A1B2F"/>
    <w:rsid w:val="006A1EF6"/>
    <w:rsid w:val="006A1F71"/>
    <w:rsid w:val="006A1FA1"/>
    <w:rsid w:val="006A20D0"/>
    <w:rsid w:val="006A21A9"/>
    <w:rsid w:val="006A262A"/>
    <w:rsid w:val="006A268C"/>
    <w:rsid w:val="006A2B75"/>
    <w:rsid w:val="006A2B93"/>
    <w:rsid w:val="006A2CA3"/>
    <w:rsid w:val="006A3103"/>
    <w:rsid w:val="006A361C"/>
    <w:rsid w:val="006A3A0E"/>
    <w:rsid w:val="006A3BB1"/>
    <w:rsid w:val="006A3C49"/>
    <w:rsid w:val="006A3F0A"/>
    <w:rsid w:val="006A4325"/>
    <w:rsid w:val="006A4558"/>
    <w:rsid w:val="006A45C3"/>
    <w:rsid w:val="006A45E5"/>
    <w:rsid w:val="006A4658"/>
    <w:rsid w:val="006A4760"/>
    <w:rsid w:val="006A4999"/>
    <w:rsid w:val="006A49CE"/>
    <w:rsid w:val="006A4AA9"/>
    <w:rsid w:val="006A4DC6"/>
    <w:rsid w:val="006A4F36"/>
    <w:rsid w:val="006A4F44"/>
    <w:rsid w:val="006A5140"/>
    <w:rsid w:val="006A514A"/>
    <w:rsid w:val="006A514B"/>
    <w:rsid w:val="006A5387"/>
    <w:rsid w:val="006A567A"/>
    <w:rsid w:val="006A5932"/>
    <w:rsid w:val="006A5BE2"/>
    <w:rsid w:val="006A60C1"/>
    <w:rsid w:val="006A644F"/>
    <w:rsid w:val="006A6671"/>
    <w:rsid w:val="006A66A7"/>
    <w:rsid w:val="006A66EC"/>
    <w:rsid w:val="006A6921"/>
    <w:rsid w:val="006A6A01"/>
    <w:rsid w:val="006A6C83"/>
    <w:rsid w:val="006A6E05"/>
    <w:rsid w:val="006A6E9F"/>
    <w:rsid w:val="006A6ED2"/>
    <w:rsid w:val="006A7464"/>
    <w:rsid w:val="006A776F"/>
    <w:rsid w:val="006A77B6"/>
    <w:rsid w:val="006A77ED"/>
    <w:rsid w:val="006A7AE4"/>
    <w:rsid w:val="006B0006"/>
    <w:rsid w:val="006B01ED"/>
    <w:rsid w:val="006B03A1"/>
    <w:rsid w:val="006B09BA"/>
    <w:rsid w:val="006B17AD"/>
    <w:rsid w:val="006B17DD"/>
    <w:rsid w:val="006B1AE9"/>
    <w:rsid w:val="006B1BEA"/>
    <w:rsid w:val="006B1C22"/>
    <w:rsid w:val="006B1F7E"/>
    <w:rsid w:val="006B2709"/>
    <w:rsid w:val="006B283C"/>
    <w:rsid w:val="006B2A5C"/>
    <w:rsid w:val="006B2AD6"/>
    <w:rsid w:val="006B2CB5"/>
    <w:rsid w:val="006B2E00"/>
    <w:rsid w:val="006B2E2A"/>
    <w:rsid w:val="006B3104"/>
    <w:rsid w:val="006B32D4"/>
    <w:rsid w:val="006B3317"/>
    <w:rsid w:val="006B35BB"/>
    <w:rsid w:val="006B3799"/>
    <w:rsid w:val="006B3B77"/>
    <w:rsid w:val="006B3D53"/>
    <w:rsid w:val="006B3F7F"/>
    <w:rsid w:val="006B45C3"/>
    <w:rsid w:val="006B4926"/>
    <w:rsid w:val="006B4A58"/>
    <w:rsid w:val="006B4A72"/>
    <w:rsid w:val="006B5060"/>
    <w:rsid w:val="006B5122"/>
    <w:rsid w:val="006B51C5"/>
    <w:rsid w:val="006B51DD"/>
    <w:rsid w:val="006B568F"/>
    <w:rsid w:val="006B5956"/>
    <w:rsid w:val="006B64C9"/>
    <w:rsid w:val="006B662A"/>
    <w:rsid w:val="006B666E"/>
    <w:rsid w:val="006B6B0E"/>
    <w:rsid w:val="006B6CDA"/>
    <w:rsid w:val="006B6D1E"/>
    <w:rsid w:val="006B71D0"/>
    <w:rsid w:val="006B74CD"/>
    <w:rsid w:val="006B76F5"/>
    <w:rsid w:val="006B76FD"/>
    <w:rsid w:val="006B7C04"/>
    <w:rsid w:val="006C0032"/>
    <w:rsid w:val="006C00BE"/>
    <w:rsid w:val="006C075C"/>
    <w:rsid w:val="006C0923"/>
    <w:rsid w:val="006C0D1F"/>
    <w:rsid w:val="006C0FAD"/>
    <w:rsid w:val="006C186C"/>
    <w:rsid w:val="006C19E2"/>
    <w:rsid w:val="006C1B77"/>
    <w:rsid w:val="006C1B78"/>
    <w:rsid w:val="006C1D7A"/>
    <w:rsid w:val="006C1DC5"/>
    <w:rsid w:val="006C1E72"/>
    <w:rsid w:val="006C21CE"/>
    <w:rsid w:val="006C2314"/>
    <w:rsid w:val="006C23D1"/>
    <w:rsid w:val="006C24B9"/>
    <w:rsid w:val="006C2796"/>
    <w:rsid w:val="006C2932"/>
    <w:rsid w:val="006C2A87"/>
    <w:rsid w:val="006C3087"/>
    <w:rsid w:val="006C324C"/>
    <w:rsid w:val="006C34BF"/>
    <w:rsid w:val="006C3657"/>
    <w:rsid w:val="006C3A4E"/>
    <w:rsid w:val="006C3B21"/>
    <w:rsid w:val="006C40A6"/>
    <w:rsid w:val="006C4967"/>
    <w:rsid w:val="006C4A41"/>
    <w:rsid w:val="006C4B40"/>
    <w:rsid w:val="006C4E4B"/>
    <w:rsid w:val="006C5323"/>
    <w:rsid w:val="006C541C"/>
    <w:rsid w:val="006C55FA"/>
    <w:rsid w:val="006C583F"/>
    <w:rsid w:val="006C5939"/>
    <w:rsid w:val="006C59FF"/>
    <w:rsid w:val="006C5A70"/>
    <w:rsid w:val="006C5C00"/>
    <w:rsid w:val="006C5EC2"/>
    <w:rsid w:val="006C6055"/>
    <w:rsid w:val="006C64E5"/>
    <w:rsid w:val="006C686D"/>
    <w:rsid w:val="006C68C3"/>
    <w:rsid w:val="006C6D6C"/>
    <w:rsid w:val="006C7312"/>
    <w:rsid w:val="006C7657"/>
    <w:rsid w:val="006C7706"/>
    <w:rsid w:val="006C7EE8"/>
    <w:rsid w:val="006D0363"/>
    <w:rsid w:val="006D06D3"/>
    <w:rsid w:val="006D07A5"/>
    <w:rsid w:val="006D085B"/>
    <w:rsid w:val="006D0897"/>
    <w:rsid w:val="006D0B48"/>
    <w:rsid w:val="006D0D95"/>
    <w:rsid w:val="006D110B"/>
    <w:rsid w:val="006D1140"/>
    <w:rsid w:val="006D11D9"/>
    <w:rsid w:val="006D15F7"/>
    <w:rsid w:val="006D171E"/>
    <w:rsid w:val="006D1A1E"/>
    <w:rsid w:val="006D1AF9"/>
    <w:rsid w:val="006D1B24"/>
    <w:rsid w:val="006D1B6E"/>
    <w:rsid w:val="006D1BBA"/>
    <w:rsid w:val="006D1C78"/>
    <w:rsid w:val="006D1F8C"/>
    <w:rsid w:val="006D22B5"/>
    <w:rsid w:val="006D23AA"/>
    <w:rsid w:val="006D24DA"/>
    <w:rsid w:val="006D2818"/>
    <w:rsid w:val="006D2E6A"/>
    <w:rsid w:val="006D32F5"/>
    <w:rsid w:val="006D330B"/>
    <w:rsid w:val="006D331B"/>
    <w:rsid w:val="006D3324"/>
    <w:rsid w:val="006D33D5"/>
    <w:rsid w:val="006D36FD"/>
    <w:rsid w:val="006D376D"/>
    <w:rsid w:val="006D3E10"/>
    <w:rsid w:val="006D3EA9"/>
    <w:rsid w:val="006D4102"/>
    <w:rsid w:val="006D41DD"/>
    <w:rsid w:val="006D4269"/>
    <w:rsid w:val="006D42EF"/>
    <w:rsid w:val="006D4418"/>
    <w:rsid w:val="006D44B7"/>
    <w:rsid w:val="006D44C7"/>
    <w:rsid w:val="006D452F"/>
    <w:rsid w:val="006D456D"/>
    <w:rsid w:val="006D45CA"/>
    <w:rsid w:val="006D469C"/>
    <w:rsid w:val="006D46B9"/>
    <w:rsid w:val="006D470F"/>
    <w:rsid w:val="006D4710"/>
    <w:rsid w:val="006D4976"/>
    <w:rsid w:val="006D4BD7"/>
    <w:rsid w:val="006D4F93"/>
    <w:rsid w:val="006D5780"/>
    <w:rsid w:val="006D5848"/>
    <w:rsid w:val="006D5C81"/>
    <w:rsid w:val="006D5CC3"/>
    <w:rsid w:val="006D5E2E"/>
    <w:rsid w:val="006D5F02"/>
    <w:rsid w:val="006D6122"/>
    <w:rsid w:val="006D645D"/>
    <w:rsid w:val="006D64A8"/>
    <w:rsid w:val="006D64DC"/>
    <w:rsid w:val="006D670C"/>
    <w:rsid w:val="006D6F36"/>
    <w:rsid w:val="006D7243"/>
    <w:rsid w:val="006D74FF"/>
    <w:rsid w:val="006D7A3A"/>
    <w:rsid w:val="006D7B9C"/>
    <w:rsid w:val="006D7C47"/>
    <w:rsid w:val="006E00FB"/>
    <w:rsid w:val="006E0103"/>
    <w:rsid w:val="006E019B"/>
    <w:rsid w:val="006E02E5"/>
    <w:rsid w:val="006E04E2"/>
    <w:rsid w:val="006E05AD"/>
    <w:rsid w:val="006E09A9"/>
    <w:rsid w:val="006E112E"/>
    <w:rsid w:val="006E12F0"/>
    <w:rsid w:val="006E1596"/>
    <w:rsid w:val="006E1911"/>
    <w:rsid w:val="006E1AFE"/>
    <w:rsid w:val="006E1B57"/>
    <w:rsid w:val="006E210D"/>
    <w:rsid w:val="006E21EA"/>
    <w:rsid w:val="006E22C5"/>
    <w:rsid w:val="006E24A1"/>
    <w:rsid w:val="006E24A8"/>
    <w:rsid w:val="006E2779"/>
    <w:rsid w:val="006E282F"/>
    <w:rsid w:val="006E2A68"/>
    <w:rsid w:val="006E2AC7"/>
    <w:rsid w:val="006E2B26"/>
    <w:rsid w:val="006E2E4B"/>
    <w:rsid w:val="006E340A"/>
    <w:rsid w:val="006E3626"/>
    <w:rsid w:val="006E36D3"/>
    <w:rsid w:val="006E3732"/>
    <w:rsid w:val="006E38A4"/>
    <w:rsid w:val="006E414D"/>
    <w:rsid w:val="006E41B1"/>
    <w:rsid w:val="006E41C5"/>
    <w:rsid w:val="006E43E7"/>
    <w:rsid w:val="006E45FA"/>
    <w:rsid w:val="006E4646"/>
    <w:rsid w:val="006E4A9D"/>
    <w:rsid w:val="006E4B88"/>
    <w:rsid w:val="006E4F81"/>
    <w:rsid w:val="006E4FE9"/>
    <w:rsid w:val="006E5070"/>
    <w:rsid w:val="006E51B2"/>
    <w:rsid w:val="006E536E"/>
    <w:rsid w:val="006E5416"/>
    <w:rsid w:val="006E54DC"/>
    <w:rsid w:val="006E5901"/>
    <w:rsid w:val="006E5A0D"/>
    <w:rsid w:val="006E5BEE"/>
    <w:rsid w:val="006E5EF0"/>
    <w:rsid w:val="006E6045"/>
    <w:rsid w:val="006E6250"/>
    <w:rsid w:val="006E670B"/>
    <w:rsid w:val="006E6BC8"/>
    <w:rsid w:val="006E6BD5"/>
    <w:rsid w:val="006E6C27"/>
    <w:rsid w:val="006E6F2F"/>
    <w:rsid w:val="006E70AB"/>
    <w:rsid w:val="006E750F"/>
    <w:rsid w:val="006E76C6"/>
    <w:rsid w:val="006E76DC"/>
    <w:rsid w:val="006E7ACD"/>
    <w:rsid w:val="006E7B22"/>
    <w:rsid w:val="006E7B36"/>
    <w:rsid w:val="006E7DAC"/>
    <w:rsid w:val="006E7E6E"/>
    <w:rsid w:val="006EF91E"/>
    <w:rsid w:val="006F0076"/>
    <w:rsid w:val="006F043A"/>
    <w:rsid w:val="006F0523"/>
    <w:rsid w:val="006F0A2E"/>
    <w:rsid w:val="006F0E2D"/>
    <w:rsid w:val="006F14C2"/>
    <w:rsid w:val="006F15D2"/>
    <w:rsid w:val="006F1A0C"/>
    <w:rsid w:val="006F1BB1"/>
    <w:rsid w:val="006F1C58"/>
    <w:rsid w:val="006F1D06"/>
    <w:rsid w:val="006F1D31"/>
    <w:rsid w:val="006F1D7E"/>
    <w:rsid w:val="006F1E77"/>
    <w:rsid w:val="006F20BF"/>
    <w:rsid w:val="006F2151"/>
    <w:rsid w:val="006F2182"/>
    <w:rsid w:val="006F21D7"/>
    <w:rsid w:val="006F2287"/>
    <w:rsid w:val="006F2340"/>
    <w:rsid w:val="006F24A1"/>
    <w:rsid w:val="006F24DD"/>
    <w:rsid w:val="006F254F"/>
    <w:rsid w:val="006F2856"/>
    <w:rsid w:val="006F2D4C"/>
    <w:rsid w:val="006F2FFD"/>
    <w:rsid w:val="006F3133"/>
    <w:rsid w:val="006F33E9"/>
    <w:rsid w:val="006F3698"/>
    <w:rsid w:val="006F36EA"/>
    <w:rsid w:val="006F38C8"/>
    <w:rsid w:val="006F394A"/>
    <w:rsid w:val="006F3967"/>
    <w:rsid w:val="006F4249"/>
    <w:rsid w:val="006F44D5"/>
    <w:rsid w:val="006F4909"/>
    <w:rsid w:val="006F4A8C"/>
    <w:rsid w:val="006F4BCA"/>
    <w:rsid w:val="006F5020"/>
    <w:rsid w:val="006F507C"/>
    <w:rsid w:val="006F5398"/>
    <w:rsid w:val="006F539A"/>
    <w:rsid w:val="006F5674"/>
    <w:rsid w:val="006F56CB"/>
    <w:rsid w:val="006F5A66"/>
    <w:rsid w:val="006F6342"/>
    <w:rsid w:val="006F6344"/>
    <w:rsid w:val="006F6378"/>
    <w:rsid w:val="006F64E8"/>
    <w:rsid w:val="006F66C3"/>
    <w:rsid w:val="006F66E0"/>
    <w:rsid w:val="006F69CA"/>
    <w:rsid w:val="006F70F7"/>
    <w:rsid w:val="006F7567"/>
    <w:rsid w:val="006F7824"/>
    <w:rsid w:val="006F7A61"/>
    <w:rsid w:val="006F7E71"/>
    <w:rsid w:val="006F7FFB"/>
    <w:rsid w:val="007002D6"/>
    <w:rsid w:val="007002F9"/>
    <w:rsid w:val="0070033C"/>
    <w:rsid w:val="00700580"/>
    <w:rsid w:val="007005C0"/>
    <w:rsid w:val="007008A6"/>
    <w:rsid w:val="00700CED"/>
    <w:rsid w:val="00700F8F"/>
    <w:rsid w:val="00701348"/>
    <w:rsid w:val="0070145D"/>
    <w:rsid w:val="00701745"/>
    <w:rsid w:val="00701848"/>
    <w:rsid w:val="00702556"/>
    <w:rsid w:val="00702794"/>
    <w:rsid w:val="007029E2"/>
    <w:rsid w:val="00702B4D"/>
    <w:rsid w:val="00702C19"/>
    <w:rsid w:val="00702F8C"/>
    <w:rsid w:val="00703149"/>
    <w:rsid w:val="00703491"/>
    <w:rsid w:val="00703503"/>
    <w:rsid w:val="00703559"/>
    <w:rsid w:val="007035C4"/>
    <w:rsid w:val="0070373A"/>
    <w:rsid w:val="007037A9"/>
    <w:rsid w:val="007038F8"/>
    <w:rsid w:val="00703960"/>
    <w:rsid w:val="00703C98"/>
    <w:rsid w:val="00704465"/>
    <w:rsid w:val="00704615"/>
    <w:rsid w:val="0070464A"/>
    <w:rsid w:val="00704751"/>
    <w:rsid w:val="00704993"/>
    <w:rsid w:val="0070503B"/>
    <w:rsid w:val="007051E2"/>
    <w:rsid w:val="0070546D"/>
    <w:rsid w:val="0070582B"/>
    <w:rsid w:val="007059A7"/>
    <w:rsid w:val="00705A11"/>
    <w:rsid w:val="00705BCB"/>
    <w:rsid w:val="00705CE7"/>
    <w:rsid w:val="00705E40"/>
    <w:rsid w:val="00705F18"/>
    <w:rsid w:val="007060FE"/>
    <w:rsid w:val="00706173"/>
    <w:rsid w:val="007062A9"/>
    <w:rsid w:val="007062EC"/>
    <w:rsid w:val="0070632E"/>
    <w:rsid w:val="0070647C"/>
    <w:rsid w:val="0070654E"/>
    <w:rsid w:val="00706585"/>
    <w:rsid w:val="0070694E"/>
    <w:rsid w:val="00707274"/>
    <w:rsid w:val="00707503"/>
    <w:rsid w:val="00707712"/>
    <w:rsid w:val="0070778C"/>
    <w:rsid w:val="00707A3F"/>
    <w:rsid w:val="00707BE1"/>
    <w:rsid w:val="00707BFD"/>
    <w:rsid w:val="007100EC"/>
    <w:rsid w:val="007101C0"/>
    <w:rsid w:val="007101C5"/>
    <w:rsid w:val="00710525"/>
    <w:rsid w:val="0071057F"/>
    <w:rsid w:val="00710A9D"/>
    <w:rsid w:val="00710CE7"/>
    <w:rsid w:val="00710EAD"/>
    <w:rsid w:val="00710F76"/>
    <w:rsid w:val="0071168E"/>
    <w:rsid w:val="00711E19"/>
    <w:rsid w:val="00711EAA"/>
    <w:rsid w:val="007120AC"/>
    <w:rsid w:val="007123D3"/>
    <w:rsid w:val="00712462"/>
    <w:rsid w:val="007124D0"/>
    <w:rsid w:val="00712514"/>
    <w:rsid w:val="00712580"/>
    <w:rsid w:val="0071281F"/>
    <w:rsid w:val="00712825"/>
    <w:rsid w:val="007129B1"/>
    <w:rsid w:val="00712A1B"/>
    <w:rsid w:val="00712ED6"/>
    <w:rsid w:val="00713035"/>
    <w:rsid w:val="00713108"/>
    <w:rsid w:val="007131B6"/>
    <w:rsid w:val="007132E7"/>
    <w:rsid w:val="00713716"/>
    <w:rsid w:val="0071380E"/>
    <w:rsid w:val="00713CCA"/>
    <w:rsid w:val="00713E28"/>
    <w:rsid w:val="00713EB2"/>
    <w:rsid w:val="0071413E"/>
    <w:rsid w:val="0071442D"/>
    <w:rsid w:val="00714580"/>
    <w:rsid w:val="0071478D"/>
    <w:rsid w:val="00714B29"/>
    <w:rsid w:val="00714BDD"/>
    <w:rsid w:val="0071501E"/>
    <w:rsid w:val="007150B8"/>
    <w:rsid w:val="00715403"/>
    <w:rsid w:val="007155E0"/>
    <w:rsid w:val="0071567D"/>
    <w:rsid w:val="007156CC"/>
    <w:rsid w:val="0071590A"/>
    <w:rsid w:val="00715A59"/>
    <w:rsid w:val="00715ABF"/>
    <w:rsid w:val="00715C4F"/>
    <w:rsid w:val="00715DCC"/>
    <w:rsid w:val="00716108"/>
    <w:rsid w:val="0071638D"/>
    <w:rsid w:val="00716624"/>
    <w:rsid w:val="00716CB4"/>
    <w:rsid w:val="007172F7"/>
    <w:rsid w:val="00717353"/>
    <w:rsid w:val="007175F1"/>
    <w:rsid w:val="00717744"/>
    <w:rsid w:val="00717AEE"/>
    <w:rsid w:val="00717BB5"/>
    <w:rsid w:val="00717C13"/>
    <w:rsid w:val="007203D3"/>
    <w:rsid w:val="007203D6"/>
    <w:rsid w:val="007204B1"/>
    <w:rsid w:val="0072074C"/>
    <w:rsid w:val="007207BB"/>
    <w:rsid w:val="0072094B"/>
    <w:rsid w:val="00720D18"/>
    <w:rsid w:val="0072130C"/>
    <w:rsid w:val="0072137E"/>
    <w:rsid w:val="00721A9D"/>
    <w:rsid w:val="00721C26"/>
    <w:rsid w:val="00721C2D"/>
    <w:rsid w:val="00722272"/>
    <w:rsid w:val="0072250B"/>
    <w:rsid w:val="00722555"/>
    <w:rsid w:val="007229EC"/>
    <w:rsid w:val="00722B92"/>
    <w:rsid w:val="00722F40"/>
    <w:rsid w:val="00723130"/>
    <w:rsid w:val="00723134"/>
    <w:rsid w:val="0072329C"/>
    <w:rsid w:val="007232A1"/>
    <w:rsid w:val="007232CC"/>
    <w:rsid w:val="00723343"/>
    <w:rsid w:val="007238C4"/>
    <w:rsid w:val="00723EA3"/>
    <w:rsid w:val="00723FB1"/>
    <w:rsid w:val="007240C2"/>
    <w:rsid w:val="00724317"/>
    <w:rsid w:val="00724383"/>
    <w:rsid w:val="007244DF"/>
    <w:rsid w:val="007245F7"/>
    <w:rsid w:val="0072485C"/>
    <w:rsid w:val="00724BFE"/>
    <w:rsid w:val="00724D16"/>
    <w:rsid w:val="00724D33"/>
    <w:rsid w:val="0072508F"/>
    <w:rsid w:val="007252E2"/>
    <w:rsid w:val="0072546B"/>
    <w:rsid w:val="00725501"/>
    <w:rsid w:val="00725A28"/>
    <w:rsid w:val="00725A3D"/>
    <w:rsid w:val="00725BC3"/>
    <w:rsid w:val="00725C2A"/>
    <w:rsid w:val="00725CD5"/>
    <w:rsid w:val="00725F9B"/>
    <w:rsid w:val="0072603A"/>
    <w:rsid w:val="0072619D"/>
    <w:rsid w:val="0072632B"/>
    <w:rsid w:val="00726393"/>
    <w:rsid w:val="00726409"/>
    <w:rsid w:val="007264C3"/>
    <w:rsid w:val="00726546"/>
    <w:rsid w:val="007269CC"/>
    <w:rsid w:val="00726BD8"/>
    <w:rsid w:val="00726E44"/>
    <w:rsid w:val="00726F20"/>
    <w:rsid w:val="00727548"/>
    <w:rsid w:val="007275F4"/>
    <w:rsid w:val="00727831"/>
    <w:rsid w:val="00727889"/>
    <w:rsid w:val="00727AB5"/>
    <w:rsid w:val="00727B52"/>
    <w:rsid w:val="00727CD8"/>
    <w:rsid w:val="00727DB7"/>
    <w:rsid w:val="00727E16"/>
    <w:rsid w:val="007302B3"/>
    <w:rsid w:val="00730340"/>
    <w:rsid w:val="00730429"/>
    <w:rsid w:val="0073049A"/>
    <w:rsid w:val="007305AB"/>
    <w:rsid w:val="0073061A"/>
    <w:rsid w:val="007306BE"/>
    <w:rsid w:val="007306DD"/>
    <w:rsid w:val="00730890"/>
    <w:rsid w:val="007310A6"/>
    <w:rsid w:val="0073129C"/>
    <w:rsid w:val="00731B03"/>
    <w:rsid w:val="00731CA5"/>
    <w:rsid w:val="00731E6A"/>
    <w:rsid w:val="00731EBA"/>
    <w:rsid w:val="007320D1"/>
    <w:rsid w:val="00732304"/>
    <w:rsid w:val="007324A9"/>
    <w:rsid w:val="00732885"/>
    <w:rsid w:val="00732AE9"/>
    <w:rsid w:val="00732B60"/>
    <w:rsid w:val="00732C0A"/>
    <w:rsid w:val="00732CFF"/>
    <w:rsid w:val="00732EE1"/>
    <w:rsid w:val="00733474"/>
    <w:rsid w:val="00733515"/>
    <w:rsid w:val="007335E4"/>
    <w:rsid w:val="00733643"/>
    <w:rsid w:val="007339C0"/>
    <w:rsid w:val="00733AB7"/>
    <w:rsid w:val="00733E15"/>
    <w:rsid w:val="00734506"/>
    <w:rsid w:val="00734753"/>
    <w:rsid w:val="00734C0F"/>
    <w:rsid w:val="00734FA6"/>
    <w:rsid w:val="00734FC9"/>
    <w:rsid w:val="007355AE"/>
    <w:rsid w:val="00735A6C"/>
    <w:rsid w:val="00735B00"/>
    <w:rsid w:val="00735C63"/>
    <w:rsid w:val="00735C83"/>
    <w:rsid w:val="007362A6"/>
    <w:rsid w:val="007363A9"/>
    <w:rsid w:val="007367E6"/>
    <w:rsid w:val="00736841"/>
    <w:rsid w:val="00736AC9"/>
    <w:rsid w:val="0073725B"/>
    <w:rsid w:val="007374EF"/>
    <w:rsid w:val="00737743"/>
    <w:rsid w:val="007377E8"/>
    <w:rsid w:val="0073795A"/>
    <w:rsid w:val="00737967"/>
    <w:rsid w:val="00737BC2"/>
    <w:rsid w:val="00737C4B"/>
    <w:rsid w:val="0074007A"/>
    <w:rsid w:val="00740294"/>
    <w:rsid w:val="0074029F"/>
    <w:rsid w:val="0074056A"/>
    <w:rsid w:val="007408B3"/>
    <w:rsid w:val="00740940"/>
    <w:rsid w:val="00740C14"/>
    <w:rsid w:val="007411F0"/>
    <w:rsid w:val="0074128B"/>
    <w:rsid w:val="007412ED"/>
    <w:rsid w:val="007413EA"/>
    <w:rsid w:val="007415B8"/>
    <w:rsid w:val="00741638"/>
    <w:rsid w:val="00741853"/>
    <w:rsid w:val="00741DF3"/>
    <w:rsid w:val="00741FF9"/>
    <w:rsid w:val="00742315"/>
    <w:rsid w:val="007423C1"/>
    <w:rsid w:val="00742551"/>
    <w:rsid w:val="00742579"/>
    <w:rsid w:val="00742902"/>
    <w:rsid w:val="00742BA8"/>
    <w:rsid w:val="00742D7C"/>
    <w:rsid w:val="00743544"/>
    <w:rsid w:val="0074384F"/>
    <w:rsid w:val="00743B15"/>
    <w:rsid w:val="00743B2B"/>
    <w:rsid w:val="00743B81"/>
    <w:rsid w:val="00743E39"/>
    <w:rsid w:val="0074426A"/>
    <w:rsid w:val="007446D8"/>
    <w:rsid w:val="00744C1B"/>
    <w:rsid w:val="00744CC9"/>
    <w:rsid w:val="0074501E"/>
    <w:rsid w:val="00745732"/>
    <w:rsid w:val="007457E2"/>
    <w:rsid w:val="0074586F"/>
    <w:rsid w:val="007458F2"/>
    <w:rsid w:val="00745A4F"/>
    <w:rsid w:val="00745AAF"/>
    <w:rsid w:val="00745BEE"/>
    <w:rsid w:val="00745D7A"/>
    <w:rsid w:val="00745FDB"/>
    <w:rsid w:val="007462DD"/>
    <w:rsid w:val="00746445"/>
    <w:rsid w:val="0074662D"/>
    <w:rsid w:val="00746677"/>
    <w:rsid w:val="00746685"/>
    <w:rsid w:val="00746812"/>
    <w:rsid w:val="00746E0E"/>
    <w:rsid w:val="00746ED9"/>
    <w:rsid w:val="0074715B"/>
    <w:rsid w:val="0074725E"/>
    <w:rsid w:val="007472E0"/>
    <w:rsid w:val="00747359"/>
    <w:rsid w:val="007473D2"/>
    <w:rsid w:val="0074740D"/>
    <w:rsid w:val="007476FE"/>
    <w:rsid w:val="00747957"/>
    <w:rsid w:val="00747A25"/>
    <w:rsid w:val="00747C90"/>
    <w:rsid w:val="007500B9"/>
    <w:rsid w:val="007503C1"/>
    <w:rsid w:val="0075045F"/>
    <w:rsid w:val="007508E2"/>
    <w:rsid w:val="0075093C"/>
    <w:rsid w:val="00750EA5"/>
    <w:rsid w:val="00750EE8"/>
    <w:rsid w:val="0075117A"/>
    <w:rsid w:val="00751412"/>
    <w:rsid w:val="00751640"/>
    <w:rsid w:val="0075189F"/>
    <w:rsid w:val="0075212E"/>
    <w:rsid w:val="00752168"/>
    <w:rsid w:val="00752289"/>
    <w:rsid w:val="00752333"/>
    <w:rsid w:val="00752435"/>
    <w:rsid w:val="0075253F"/>
    <w:rsid w:val="007525A5"/>
    <w:rsid w:val="00752643"/>
    <w:rsid w:val="0075276A"/>
    <w:rsid w:val="0075293A"/>
    <w:rsid w:val="00752965"/>
    <w:rsid w:val="00752B3A"/>
    <w:rsid w:val="00752B78"/>
    <w:rsid w:val="00752BF1"/>
    <w:rsid w:val="00753032"/>
    <w:rsid w:val="007530B7"/>
    <w:rsid w:val="007530D1"/>
    <w:rsid w:val="007532A7"/>
    <w:rsid w:val="0075344E"/>
    <w:rsid w:val="00753741"/>
    <w:rsid w:val="007537DA"/>
    <w:rsid w:val="00753D79"/>
    <w:rsid w:val="00753E60"/>
    <w:rsid w:val="007542E6"/>
    <w:rsid w:val="007545DC"/>
    <w:rsid w:val="00754672"/>
    <w:rsid w:val="007546AF"/>
    <w:rsid w:val="007547B8"/>
    <w:rsid w:val="00754A23"/>
    <w:rsid w:val="00754C3B"/>
    <w:rsid w:val="00754C7F"/>
    <w:rsid w:val="00754CBF"/>
    <w:rsid w:val="00754F41"/>
    <w:rsid w:val="00755146"/>
    <w:rsid w:val="0075546B"/>
    <w:rsid w:val="007555CF"/>
    <w:rsid w:val="00755E32"/>
    <w:rsid w:val="00756329"/>
    <w:rsid w:val="0075674B"/>
    <w:rsid w:val="00756815"/>
    <w:rsid w:val="00756874"/>
    <w:rsid w:val="00756926"/>
    <w:rsid w:val="0075698D"/>
    <w:rsid w:val="00756CE2"/>
    <w:rsid w:val="00756DEA"/>
    <w:rsid w:val="00757242"/>
    <w:rsid w:val="00757AA7"/>
    <w:rsid w:val="00757B8A"/>
    <w:rsid w:val="00757BF4"/>
    <w:rsid w:val="00757E74"/>
    <w:rsid w:val="00760482"/>
    <w:rsid w:val="00760A41"/>
    <w:rsid w:val="00760A6C"/>
    <w:rsid w:val="00760B79"/>
    <w:rsid w:val="00760DE7"/>
    <w:rsid w:val="00760DF7"/>
    <w:rsid w:val="00760EE2"/>
    <w:rsid w:val="007612BC"/>
    <w:rsid w:val="00761702"/>
    <w:rsid w:val="00761742"/>
    <w:rsid w:val="007618F2"/>
    <w:rsid w:val="00761A92"/>
    <w:rsid w:val="00761EBF"/>
    <w:rsid w:val="00761F85"/>
    <w:rsid w:val="00761FE6"/>
    <w:rsid w:val="00762078"/>
    <w:rsid w:val="00762110"/>
    <w:rsid w:val="007622E1"/>
    <w:rsid w:val="0076236D"/>
    <w:rsid w:val="0076271D"/>
    <w:rsid w:val="00762766"/>
    <w:rsid w:val="0076280B"/>
    <w:rsid w:val="0076283B"/>
    <w:rsid w:val="007629D5"/>
    <w:rsid w:val="00762D60"/>
    <w:rsid w:val="00763004"/>
    <w:rsid w:val="00763496"/>
    <w:rsid w:val="0076355C"/>
    <w:rsid w:val="007635C1"/>
    <w:rsid w:val="00763677"/>
    <w:rsid w:val="00763745"/>
    <w:rsid w:val="00763BF9"/>
    <w:rsid w:val="00763D92"/>
    <w:rsid w:val="00763E0F"/>
    <w:rsid w:val="007641E9"/>
    <w:rsid w:val="00764294"/>
    <w:rsid w:val="007642BB"/>
    <w:rsid w:val="00764303"/>
    <w:rsid w:val="007644B5"/>
    <w:rsid w:val="0076466C"/>
    <w:rsid w:val="00764B54"/>
    <w:rsid w:val="00764B5E"/>
    <w:rsid w:val="00764F44"/>
    <w:rsid w:val="00764F71"/>
    <w:rsid w:val="0076518C"/>
    <w:rsid w:val="00765700"/>
    <w:rsid w:val="00765799"/>
    <w:rsid w:val="007657F8"/>
    <w:rsid w:val="00765B78"/>
    <w:rsid w:val="00765C6B"/>
    <w:rsid w:val="0076644F"/>
    <w:rsid w:val="00766518"/>
    <w:rsid w:val="007665AA"/>
    <w:rsid w:val="00766C3C"/>
    <w:rsid w:val="00766FAB"/>
    <w:rsid w:val="00767600"/>
    <w:rsid w:val="00767A94"/>
    <w:rsid w:val="00767BA6"/>
    <w:rsid w:val="00767F4B"/>
    <w:rsid w:val="00767FAA"/>
    <w:rsid w:val="00770170"/>
    <w:rsid w:val="007702BB"/>
    <w:rsid w:val="00770328"/>
    <w:rsid w:val="00770404"/>
    <w:rsid w:val="00770532"/>
    <w:rsid w:val="00770559"/>
    <w:rsid w:val="00770751"/>
    <w:rsid w:val="00770A3C"/>
    <w:rsid w:val="00771047"/>
    <w:rsid w:val="00771498"/>
    <w:rsid w:val="0077170E"/>
    <w:rsid w:val="0077181F"/>
    <w:rsid w:val="00771A18"/>
    <w:rsid w:val="00772231"/>
    <w:rsid w:val="0077246E"/>
    <w:rsid w:val="00772A22"/>
    <w:rsid w:val="00772D6B"/>
    <w:rsid w:val="00772DEA"/>
    <w:rsid w:val="007730F0"/>
    <w:rsid w:val="00773633"/>
    <w:rsid w:val="00773AD9"/>
    <w:rsid w:val="00774035"/>
    <w:rsid w:val="0077406C"/>
    <w:rsid w:val="00774117"/>
    <w:rsid w:val="00774361"/>
    <w:rsid w:val="0077436A"/>
    <w:rsid w:val="007747DC"/>
    <w:rsid w:val="007749AE"/>
    <w:rsid w:val="00774BE5"/>
    <w:rsid w:val="00774D8F"/>
    <w:rsid w:val="00774DB6"/>
    <w:rsid w:val="00775129"/>
    <w:rsid w:val="0077523F"/>
    <w:rsid w:val="00775376"/>
    <w:rsid w:val="007753D8"/>
    <w:rsid w:val="00775658"/>
    <w:rsid w:val="0077576D"/>
    <w:rsid w:val="0077594A"/>
    <w:rsid w:val="00775976"/>
    <w:rsid w:val="00775C78"/>
    <w:rsid w:val="00775C82"/>
    <w:rsid w:val="00775D41"/>
    <w:rsid w:val="00775D9A"/>
    <w:rsid w:val="00775E4B"/>
    <w:rsid w:val="007761A3"/>
    <w:rsid w:val="00776525"/>
    <w:rsid w:val="00776607"/>
    <w:rsid w:val="007768D2"/>
    <w:rsid w:val="00776964"/>
    <w:rsid w:val="00776FD7"/>
    <w:rsid w:val="007772E8"/>
    <w:rsid w:val="00777309"/>
    <w:rsid w:val="007776B0"/>
    <w:rsid w:val="00777A7F"/>
    <w:rsid w:val="00777B9A"/>
    <w:rsid w:val="0078061E"/>
    <w:rsid w:val="007806EF"/>
    <w:rsid w:val="00780733"/>
    <w:rsid w:val="00780ADF"/>
    <w:rsid w:val="00780EE0"/>
    <w:rsid w:val="00781347"/>
    <w:rsid w:val="007813AF"/>
    <w:rsid w:val="00781647"/>
    <w:rsid w:val="00781791"/>
    <w:rsid w:val="00781A47"/>
    <w:rsid w:val="00781A64"/>
    <w:rsid w:val="00781C4B"/>
    <w:rsid w:val="00782242"/>
    <w:rsid w:val="0078228A"/>
    <w:rsid w:val="0078262E"/>
    <w:rsid w:val="00782688"/>
    <w:rsid w:val="007827BC"/>
    <w:rsid w:val="00782D52"/>
    <w:rsid w:val="00782D97"/>
    <w:rsid w:val="007830AF"/>
    <w:rsid w:val="007830FC"/>
    <w:rsid w:val="00783167"/>
    <w:rsid w:val="00783286"/>
    <w:rsid w:val="007834C9"/>
    <w:rsid w:val="00783730"/>
    <w:rsid w:val="007838BA"/>
    <w:rsid w:val="00783AA5"/>
    <w:rsid w:val="00783B03"/>
    <w:rsid w:val="00783CA7"/>
    <w:rsid w:val="00783CBB"/>
    <w:rsid w:val="00783E0D"/>
    <w:rsid w:val="00783E82"/>
    <w:rsid w:val="00783F0E"/>
    <w:rsid w:val="007841CB"/>
    <w:rsid w:val="00784286"/>
    <w:rsid w:val="007844BD"/>
    <w:rsid w:val="00784742"/>
    <w:rsid w:val="00784E39"/>
    <w:rsid w:val="00784FE1"/>
    <w:rsid w:val="0078503F"/>
    <w:rsid w:val="0078527E"/>
    <w:rsid w:val="00785378"/>
    <w:rsid w:val="007853DB"/>
    <w:rsid w:val="007854D2"/>
    <w:rsid w:val="007854FA"/>
    <w:rsid w:val="0078554A"/>
    <w:rsid w:val="007855DF"/>
    <w:rsid w:val="0078578F"/>
    <w:rsid w:val="00785857"/>
    <w:rsid w:val="00785BC0"/>
    <w:rsid w:val="00785BC9"/>
    <w:rsid w:val="00785D40"/>
    <w:rsid w:val="00785DD5"/>
    <w:rsid w:val="00786029"/>
    <w:rsid w:val="0078631F"/>
    <w:rsid w:val="00786429"/>
    <w:rsid w:val="00786454"/>
    <w:rsid w:val="007865B6"/>
    <w:rsid w:val="007865CE"/>
    <w:rsid w:val="0078783C"/>
    <w:rsid w:val="007878FC"/>
    <w:rsid w:val="00787AB6"/>
    <w:rsid w:val="00787E99"/>
    <w:rsid w:val="00787F40"/>
    <w:rsid w:val="00787FFE"/>
    <w:rsid w:val="007904CC"/>
    <w:rsid w:val="00790886"/>
    <w:rsid w:val="00790FC4"/>
    <w:rsid w:val="0079106C"/>
    <w:rsid w:val="007910DC"/>
    <w:rsid w:val="007911A3"/>
    <w:rsid w:val="0079149A"/>
    <w:rsid w:val="007914E2"/>
    <w:rsid w:val="007918AB"/>
    <w:rsid w:val="0079196F"/>
    <w:rsid w:val="00791AB0"/>
    <w:rsid w:val="007924DA"/>
    <w:rsid w:val="0079261F"/>
    <w:rsid w:val="00792709"/>
    <w:rsid w:val="007927C6"/>
    <w:rsid w:val="00792800"/>
    <w:rsid w:val="00792969"/>
    <w:rsid w:val="007929EB"/>
    <w:rsid w:val="00793121"/>
    <w:rsid w:val="00793379"/>
    <w:rsid w:val="007935B5"/>
    <w:rsid w:val="00793AF5"/>
    <w:rsid w:val="00793C18"/>
    <w:rsid w:val="00793D38"/>
    <w:rsid w:val="00793D57"/>
    <w:rsid w:val="00793ECD"/>
    <w:rsid w:val="0079400F"/>
    <w:rsid w:val="0079407D"/>
    <w:rsid w:val="00794090"/>
    <w:rsid w:val="0079413D"/>
    <w:rsid w:val="00794441"/>
    <w:rsid w:val="007947ED"/>
    <w:rsid w:val="0079480A"/>
    <w:rsid w:val="00794AE4"/>
    <w:rsid w:val="00794CC8"/>
    <w:rsid w:val="00794CF9"/>
    <w:rsid w:val="00794D74"/>
    <w:rsid w:val="00794E1D"/>
    <w:rsid w:val="00794EB1"/>
    <w:rsid w:val="00795015"/>
    <w:rsid w:val="007952F5"/>
    <w:rsid w:val="00795328"/>
    <w:rsid w:val="0079542D"/>
    <w:rsid w:val="00795CB4"/>
    <w:rsid w:val="00795D7A"/>
    <w:rsid w:val="00796008"/>
    <w:rsid w:val="00796055"/>
    <w:rsid w:val="00796312"/>
    <w:rsid w:val="00796416"/>
    <w:rsid w:val="0079684E"/>
    <w:rsid w:val="00796941"/>
    <w:rsid w:val="00796FEA"/>
    <w:rsid w:val="00797064"/>
    <w:rsid w:val="00797155"/>
    <w:rsid w:val="0079750E"/>
    <w:rsid w:val="00797773"/>
    <w:rsid w:val="0079784A"/>
    <w:rsid w:val="007979AB"/>
    <w:rsid w:val="007979F6"/>
    <w:rsid w:val="00797AD2"/>
    <w:rsid w:val="00797B04"/>
    <w:rsid w:val="00797B26"/>
    <w:rsid w:val="00797CA0"/>
    <w:rsid w:val="00797E6D"/>
    <w:rsid w:val="00797EC5"/>
    <w:rsid w:val="007A00AF"/>
    <w:rsid w:val="007A0422"/>
    <w:rsid w:val="007A0B2E"/>
    <w:rsid w:val="007A11D0"/>
    <w:rsid w:val="007A1421"/>
    <w:rsid w:val="007A168A"/>
    <w:rsid w:val="007A16C0"/>
    <w:rsid w:val="007A190E"/>
    <w:rsid w:val="007A1A50"/>
    <w:rsid w:val="007A1E3C"/>
    <w:rsid w:val="007A20C5"/>
    <w:rsid w:val="007A2246"/>
    <w:rsid w:val="007A2267"/>
    <w:rsid w:val="007A22C5"/>
    <w:rsid w:val="007A24C0"/>
    <w:rsid w:val="007A26C6"/>
    <w:rsid w:val="007A285F"/>
    <w:rsid w:val="007A2CAA"/>
    <w:rsid w:val="007A2D09"/>
    <w:rsid w:val="007A322C"/>
    <w:rsid w:val="007A33FE"/>
    <w:rsid w:val="007A3416"/>
    <w:rsid w:val="007A344F"/>
    <w:rsid w:val="007A34B5"/>
    <w:rsid w:val="007A3556"/>
    <w:rsid w:val="007A39FB"/>
    <w:rsid w:val="007A3D04"/>
    <w:rsid w:val="007A3D48"/>
    <w:rsid w:val="007A3F0C"/>
    <w:rsid w:val="007A3FAB"/>
    <w:rsid w:val="007A3FDD"/>
    <w:rsid w:val="007A442E"/>
    <w:rsid w:val="007A4579"/>
    <w:rsid w:val="007A45B3"/>
    <w:rsid w:val="007A4A33"/>
    <w:rsid w:val="007A4E19"/>
    <w:rsid w:val="007A51A3"/>
    <w:rsid w:val="007A566A"/>
    <w:rsid w:val="007A571A"/>
    <w:rsid w:val="007A57A6"/>
    <w:rsid w:val="007A5803"/>
    <w:rsid w:val="007A599C"/>
    <w:rsid w:val="007A5A0E"/>
    <w:rsid w:val="007A5BC9"/>
    <w:rsid w:val="007A5BEC"/>
    <w:rsid w:val="007A5C61"/>
    <w:rsid w:val="007A5CA2"/>
    <w:rsid w:val="007A5EBC"/>
    <w:rsid w:val="007A6340"/>
    <w:rsid w:val="007A65B1"/>
    <w:rsid w:val="007A6677"/>
    <w:rsid w:val="007A66C0"/>
    <w:rsid w:val="007A675F"/>
    <w:rsid w:val="007A67CA"/>
    <w:rsid w:val="007A6B26"/>
    <w:rsid w:val="007A6E30"/>
    <w:rsid w:val="007A7050"/>
    <w:rsid w:val="007A73DF"/>
    <w:rsid w:val="007A780B"/>
    <w:rsid w:val="007A799B"/>
    <w:rsid w:val="007A7D40"/>
    <w:rsid w:val="007B0007"/>
    <w:rsid w:val="007B00FC"/>
    <w:rsid w:val="007B0194"/>
    <w:rsid w:val="007B049C"/>
    <w:rsid w:val="007B04DD"/>
    <w:rsid w:val="007B050B"/>
    <w:rsid w:val="007B0741"/>
    <w:rsid w:val="007B0CBC"/>
    <w:rsid w:val="007B0D81"/>
    <w:rsid w:val="007B0D8B"/>
    <w:rsid w:val="007B0E7C"/>
    <w:rsid w:val="007B0F2D"/>
    <w:rsid w:val="007B0F9C"/>
    <w:rsid w:val="007B10B3"/>
    <w:rsid w:val="007B118D"/>
    <w:rsid w:val="007B11EF"/>
    <w:rsid w:val="007B1556"/>
    <w:rsid w:val="007B18BC"/>
    <w:rsid w:val="007B1929"/>
    <w:rsid w:val="007B192A"/>
    <w:rsid w:val="007B1955"/>
    <w:rsid w:val="007B1DBC"/>
    <w:rsid w:val="007B1E0F"/>
    <w:rsid w:val="007B1F9C"/>
    <w:rsid w:val="007B20ED"/>
    <w:rsid w:val="007B227A"/>
    <w:rsid w:val="007B22D2"/>
    <w:rsid w:val="007B2317"/>
    <w:rsid w:val="007B23BA"/>
    <w:rsid w:val="007B2575"/>
    <w:rsid w:val="007B2C12"/>
    <w:rsid w:val="007B2F3F"/>
    <w:rsid w:val="007B321C"/>
    <w:rsid w:val="007B3546"/>
    <w:rsid w:val="007B3860"/>
    <w:rsid w:val="007B39B4"/>
    <w:rsid w:val="007B3A56"/>
    <w:rsid w:val="007B3A60"/>
    <w:rsid w:val="007B3D4A"/>
    <w:rsid w:val="007B3F99"/>
    <w:rsid w:val="007B4025"/>
    <w:rsid w:val="007B4166"/>
    <w:rsid w:val="007B433D"/>
    <w:rsid w:val="007B43B5"/>
    <w:rsid w:val="007B46CC"/>
    <w:rsid w:val="007B4757"/>
    <w:rsid w:val="007B48F0"/>
    <w:rsid w:val="007B4AA5"/>
    <w:rsid w:val="007B4EC9"/>
    <w:rsid w:val="007B5063"/>
    <w:rsid w:val="007B528F"/>
    <w:rsid w:val="007B547B"/>
    <w:rsid w:val="007B5DCC"/>
    <w:rsid w:val="007B5EB1"/>
    <w:rsid w:val="007B6337"/>
    <w:rsid w:val="007B65FE"/>
    <w:rsid w:val="007B67EA"/>
    <w:rsid w:val="007B680C"/>
    <w:rsid w:val="007B6CD2"/>
    <w:rsid w:val="007B6ED9"/>
    <w:rsid w:val="007B7035"/>
    <w:rsid w:val="007B71F4"/>
    <w:rsid w:val="007B74BC"/>
    <w:rsid w:val="007B74DD"/>
    <w:rsid w:val="007B7600"/>
    <w:rsid w:val="007B76DA"/>
    <w:rsid w:val="007B770F"/>
    <w:rsid w:val="007B7781"/>
    <w:rsid w:val="007B77E1"/>
    <w:rsid w:val="007B78F0"/>
    <w:rsid w:val="007B7D1D"/>
    <w:rsid w:val="007B7E8E"/>
    <w:rsid w:val="007B7F60"/>
    <w:rsid w:val="007C0024"/>
    <w:rsid w:val="007C01ED"/>
    <w:rsid w:val="007C0217"/>
    <w:rsid w:val="007C0333"/>
    <w:rsid w:val="007C0A29"/>
    <w:rsid w:val="007C0A8D"/>
    <w:rsid w:val="007C0B88"/>
    <w:rsid w:val="007C109D"/>
    <w:rsid w:val="007C1349"/>
    <w:rsid w:val="007C134D"/>
    <w:rsid w:val="007C1373"/>
    <w:rsid w:val="007C167A"/>
    <w:rsid w:val="007C1703"/>
    <w:rsid w:val="007C18D2"/>
    <w:rsid w:val="007C1B1E"/>
    <w:rsid w:val="007C1B9F"/>
    <w:rsid w:val="007C1CCF"/>
    <w:rsid w:val="007C20C7"/>
    <w:rsid w:val="007C2584"/>
    <w:rsid w:val="007C25CB"/>
    <w:rsid w:val="007C25D7"/>
    <w:rsid w:val="007C261F"/>
    <w:rsid w:val="007C2926"/>
    <w:rsid w:val="007C2982"/>
    <w:rsid w:val="007C2A17"/>
    <w:rsid w:val="007C32A5"/>
    <w:rsid w:val="007C333A"/>
    <w:rsid w:val="007C3491"/>
    <w:rsid w:val="007C34C1"/>
    <w:rsid w:val="007C36F8"/>
    <w:rsid w:val="007C3769"/>
    <w:rsid w:val="007C3BF3"/>
    <w:rsid w:val="007C3C9F"/>
    <w:rsid w:val="007C3FD6"/>
    <w:rsid w:val="007C4014"/>
    <w:rsid w:val="007C41D1"/>
    <w:rsid w:val="007C4555"/>
    <w:rsid w:val="007C47EB"/>
    <w:rsid w:val="007C480E"/>
    <w:rsid w:val="007C49BF"/>
    <w:rsid w:val="007C4A3F"/>
    <w:rsid w:val="007C4DB1"/>
    <w:rsid w:val="007C5207"/>
    <w:rsid w:val="007C5560"/>
    <w:rsid w:val="007C557F"/>
    <w:rsid w:val="007C55B7"/>
    <w:rsid w:val="007C56BA"/>
    <w:rsid w:val="007C5795"/>
    <w:rsid w:val="007C5849"/>
    <w:rsid w:val="007C5C7B"/>
    <w:rsid w:val="007C5CCC"/>
    <w:rsid w:val="007C5DFC"/>
    <w:rsid w:val="007C6323"/>
    <w:rsid w:val="007C67DB"/>
    <w:rsid w:val="007C68FF"/>
    <w:rsid w:val="007C6C85"/>
    <w:rsid w:val="007C6FC0"/>
    <w:rsid w:val="007C719D"/>
    <w:rsid w:val="007C733C"/>
    <w:rsid w:val="007C7914"/>
    <w:rsid w:val="007C7CED"/>
    <w:rsid w:val="007D0318"/>
    <w:rsid w:val="007D03FE"/>
    <w:rsid w:val="007D07C8"/>
    <w:rsid w:val="007D094B"/>
    <w:rsid w:val="007D0C63"/>
    <w:rsid w:val="007D0DC1"/>
    <w:rsid w:val="007D0ED9"/>
    <w:rsid w:val="007D0F91"/>
    <w:rsid w:val="007D12E7"/>
    <w:rsid w:val="007D12F8"/>
    <w:rsid w:val="007D162A"/>
    <w:rsid w:val="007D16DF"/>
    <w:rsid w:val="007D1945"/>
    <w:rsid w:val="007D1FA7"/>
    <w:rsid w:val="007D1FDA"/>
    <w:rsid w:val="007D2128"/>
    <w:rsid w:val="007D2493"/>
    <w:rsid w:val="007D25A0"/>
    <w:rsid w:val="007D276C"/>
    <w:rsid w:val="007D2791"/>
    <w:rsid w:val="007D2877"/>
    <w:rsid w:val="007D2912"/>
    <w:rsid w:val="007D2B6B"/>
    <w:rsid w:val="007D2C11"/>
    <w:rsid w:val="007D2D3C"/>
    <w:rsid w:val="007D2EA1"/>
    <w:rsid w:val="007D2F3A"/>
    <w:rsid w:val="007D2FAC"/>
    <w:rsid w:val="007D32BE"/>
    <w:rsid w:val="007D3FBC"/>
    <w:rsid w:val="007D4298"/>
    <w:rsid w:val="007D4497"/>
    <w:rsid w:val="007D4808"/>
    <w:rsid w:val="007D4A64"/>
    <w:rsid w:val="007D4BE3"/>
    <w:rsid w:val="007D5213"/>
    <w:rsid w:val="007D540A"/>
    <w:rsid w:val="007D55BE"/>
    <w:rsid w:val="007D5DED"/>
    <w:rsid w:val="007D615C"/>
    <w:rsid w:val="007D642F"/>
    <w:rsid w:val="007D6BC9"/>
    <w:rsid w:val="007D6CE0"/>
    <w:rsid w:val="007D6CE8"/>
    <w:rsid w:val="007D6F88"/>
    <w:rsid w:val="007D7500"/>
    <w:rsid w:val="007D7567"/>
    <w:rsid w:val="007D75DB"/>
    <w:rsid w:val="007D7A78"/>
    <w:rsid w:val="007D7B40"/>
    <w:rsid w:val="007D7D49"/>
    <w:rsid w:val="007D7E3C"/>
    <w:rsid w:val="007D7FD9"/>
    <w:rsid w:val="007E005B"/>
    <w:rsid w:val="007E018D"/>
    <w:rsid w:val="007E0614"/>
    <w:rsid w:val="007E0662"/>
    <w:rsid w:val="007E09A2"/>
    <w:rsid w:val="007E0B52"/>
    <w:rsid w:val="007E0D84"/>
    <w:rsid w:val="007E0F39"/>
    <w:rsid w:val="007E0F53"/>
    <w:rsid w:val="007E1197"/>
    <w:rsid w:val="007E124B"/>
    <w:rsid w:val="007E1336"/>
    <w:rsid w:val="007E138D"/>
    <w:rsid w:val="007E13C1"/>
    <w:rsid w:val="007E1542"/>
    <w:rsid w:val="007E154E"/>
    <w:rsid w:val="007E1595"/>
    <w:rsid w:val="007E1791"/>
    <w:rsid w:val="007E181A"/>
    <w:rsid w:val="007E183F"/>
    <w:rsid w:val="007E199C"/>
    <w:rsid w:val="007E1D77"/>
    <w:rsid w:val="007E1F27"/>
    <w:rsid w:val="007E28FE"/>
    <w:rsid w:val="007E2AA9"/>
    <w:rsid w:val="007E2FBE"/>
    <w:rsid w:val="007E2FE1"/>
    <w:rsid w:val="007E31EE"/>
    <w:rsid w:val="007E32FD"/>
    <w:rsid w:val="007E3407"/>
    <w:rsid w:val="007E3606"/>
    <w:rsid w:val="007E3B99"/>
    <w:rsid w:val="007E3EAF"/>
    <w:rsid w:val="007E41F3"/>
    <w:rsid w:val="007E4293"/>
    <w:rsid w:val="007E42C6"/>
    <w:rsid w:val="007E47BD"/>
    <w:rsid w:val="007E4B32"/>
    <w:rsid w:val="007E4BDF"/>
    <w:rsid w:val="007E4E23"/>
    <w:rsid w:val="007E4EAD"/>
    <w:rsid w:val="007E5041"/>
    <w:rsid w:val="007E50DF"/>
    <w:rsid w:val="007E511A"/>
    <w:rsid w:val="007E5273"/>
    <w:rsid w:val="007E5449"/>
    <w:rsid w:val="007E552B"/>
    <w:rsid w:val="007E56DE"/>
    <w:rsid w:val="007E5C8C"/>
    <w:rsid w:val="007E5DE3"/>
    <w:rsid w:val="007E60FC"/>
    <w:rsid w:val="007E61CE"/>
    <w:rsid w:val="007E636E"/>
    <w:rsid w:val="007E6544"/>
    <w:rsid w:val="007E677C"/>
    <w:rsid w:val="007E693D"/>
    <w:rsid w:val="007E6BB5"/>
    <w:rsid w:val="007E6C32"/>
    <w:rsid w:val="007E6E14"/>
    <w:rsid w:val="007E7114"/>
    <w:rsid w:val="007E721C"/>
    <w:rsid w:val="007E737C"/>
    <w:rsid w:val="007E75BD"/>
    <w:rsid w:val="007E7E29"/>
    <w:rsid w:val="007F00DA"/>
    <w:rsid w:val="007F013A"/>
    <w:rsid w:val="007F0190"/>
    <w:rsid w:val="007F0833"/>
    <w:rsid w:val="007F08FF"/>
    <w:rsid w:val="007F09C2"/>
    <w:rsid w:val="007F0E06"/>
    <w:rsid w:val="007F0F5C"/>
    <w:rsid w:val="007F1036"/>
    <w:rsid w:val="007F11FB"/>
    <w:rsid w:val="007F12BE"/>
    <w:rsid w:val="007F13F1"/>
    <w:rsid w:val="007F1B76"/>
    <w:rsid w:val="007F1FC3"/>
    <w:rsid w:val="007F2145"/>
    <w:rsid w:val="007F2327"/>
    <w:rsid w:val="007F2356"/>
    <w:rsid w:val="007F236C"/>
    <w:rsid w:val="007F2519"/>
    <w:rsid w:val="007F27D8"/>
    <w:rsid w:val="007F2CCF"/>
    <w:rsid w:val="007F2F5D"/>
    <w:rsid w:val="007F300C"/>
    <w:rsid w:val="007F31EF"/>
    <w:rsid w:val="007F32F8"/>
    <w:rsid w:val="007F349D"/>
    <w:rsid w:val="007F392F"/>
    <w:rsid w:val="007F3BD6"/>
    <w:rsid w:val="007F3E44"/>
    <w:rsid w:val="007F42A2"/>
    <w:rsid w:val="007F4390"/>
    <w:rsid w:val="007F4470"/>
    <w:rsid w:val="007F462A"/>
    <w:rsid w:val="007F49CA"/>
    <w:rsid w:val="007F4A7C"/>
    <w:rsid w:val="007F4C35"/>
    <w:rsid w:val="007F5461"/>
    <w:rsid w:val="007F552B"/>
    <w:rsid w:val="007F5783"/>
    <w:rsid w:val="007F5A15"/>
    <w:rsid w:val="007F5A4C"/>
    <w:rsid w:val="007F5ED3"/>
    <w:rsid w:val="007F624F"/>
    <w:rsid w:val="007F6283"/>
    <w:rsid w:val="007F66E7"/>
    <w:rsid w:val="007F6D27"/>
    <w:rsid w:val="007F6DFD"/>
    <w:rsid w:val="007F6E99"/>
    <w:rsid w:val="007F711E"/>
    <w:rsid w:val="007F7235"/>
    <w:rsid w:val="007F7393"/>
    <w:rsid w:val="007F73D7"/>
    <w:rsid w:val="007F7552"/>
    <w:rsid w:val="007F79DD"/>
    <w:rsid w:val="007F7D96"/>
    <w:rsid w:val="008002DF"/>
    <w:rsid w:val="008007B1"/>
    <w:rsid w:val="008009A2"/>
    <w:rsid w:val="00800AAF"/>
    <w:rsid w:val="00800E0B"/>
    <w:rsid w:val="00800E5A"/>
    <w:rsid w:val="0080123B"/>
    <w:rsid w:val="008013F6"/>
    <w:rsid w:val="00801448"/>
    <w:rsid w:val="00801C7F"/>
    <w:rsid w:val="00801C98"/>
    <w:rsid w:val="00801E39"/>
    <w:rsid w:val="00802145"/>
    <w:rsid w:val="00802188"/>
    <w:rsid w:val="0080227C"/>
    <w:rsid w:val="008025A5"/>
    <w:rsid w:val="0080274E"/>
    <w:rsid w:val="00802B4D"/>
    <w:rsid w:val="00803102"/>
    <w:rsid w:val="0080325A"/>
    <w:rsid w:val="008035E5"/>
    <w:rsid w:val="00803622"/>
    <w:rsid w:val="008036EC"/>
    <w:rsid w:val="00803726"/>
    <w:rsid w:val="00803769"/>
    <w:rsid w:val="008038F0"/>
    <w:rsid w:val="00803A8D"/>
    <w:rsid w:val="00803AB0"/>
    <w:rsid w:val="00803B00"/>
    <w:rsid w:val="00803C05"/>
    <w:rsid w:val="00803ECD"/>
    <w:rsid w:val="0080424A"/>
    <w:rsid w:val="0080440D"/>
    <w:rsid w:val="008046A4"/>
    <w:rsid w:val="008047C4"/>
    <w:rsid w:val="008048D7"/>
    <w:rsid w:val="00804A38"/>
    <w:rsid w:val="00804D1E"/>
    <w:rsid w:val="00804DFD"/>
    <w:rsid w:val="00805407"/>
    <w:rsid w:val="0080599B"/>
    <w:rsid w:val="008059DB"/>
    <w:rsid w:val="00805B72"/>
    <w:rsid w:val="00805BB0"/>
    <w:rsid w:val="00805DC1"/>
    <w:rsid w:val="00805E5E"/>
    <w:rsid w:val="0080658F"/>
    <w:rsid w:val="008066B1"/>
    <w:rsid w:val="00806968"/>
    <w:rsid w:val="00806A8D"/>
    <w:rsid w:val="00806B32"/>
    <w:rsid w:val="00806D35"/>
    <w:rsid w:val="00806DB6"/>
    <w:rsid w:val="008076A1"/>
    <w:rsid w:val="00807822"/>
    <w:rsid w:val="00807A0D"/>
    <w:rsid w:val="00807B56"/>
    <w:rsid w:val="00810615"/>
    <w:rsid w:val="008106A7"/>
    <w:rsid w:val="00810D4B"/>
    <w:rsid w:val="00810FF7"/>
    <w:rsid w:val="008111CB"/>
    <w:rsid w:val="00811312"/>
    <w:rsid w:val="008115FE"/>
    <w:rsid w:val="00811873"/>
    <w:rsid w:val="00811BDD"/>
    <w:rsid w:val="0081207A"/>
    <w:rsid w:val="0081229E"/>
    <w:rsid w:val="0081278C"/>
    <w:rsid w:val="0081297D"/>
    <w:rsid w:val="00812B38"/>
    <w:rsid w:val="00812B43"/>
    <w:rsid w:val="00812D73"/>
    <w:rsid w:val="00812DB5"/>
    <w:rsid w:val="008130B8"/>
    <w:rsid w:val="0081367A"/>
    <w:rsid w:val="008136E7"/>
    <w:rsid w:val="00813AA0"/>
    <w:rsid w:val="00813B46"/>
    <w:rsid w:val="00813C1F"/>
    <w:rsid w:val="00813E8A"/>
    <w:rsid w:val="00813F3B"/>
    <w:rsid w:val="008140B4"/>
    <w:rsid w:val="008142B6"/>
    <w:rsid w:val="00814668"/>
    <w:rsid w:val="00814A90"/>
    <w:rsid w:val="00814AC7"/>
    <w:rsid w:val="00814B45"/>
    <w:rsid w:val="00814CEA"/>
    <w:rsid w:val="00814FC6"/>
    <w:rsid w:val="008150D7"/>
    <w:rsid w:val="008156A2"/>
    <w:rsid w:val="008156BE"/>
    <w:rsid w:val="008159FC"/>
    <w:rsid w:val="00815CB5"/>
    <w:rsid w:val="00815CC4"/>
    <w:rsid w:val="00815F8C"/>
    <w:rsid w:val="00816029"/>
    <w:rsid w:val="008164DA"/>
    <w:rsid w:val="008165C0"/>
    <w:rsid w:val="00816A89"/>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F53"/>
    <w:rsid w:val="00820086"/>
    <w:rsid w:val="00820197"/>
    <w:rsid w:val="00820513"/>
    <w:rsid w:val="00820628"/>
    <w:rsid w:val="008206BB"/>
    <w:rsid w:val="00820707"/>
    <w:rsid w:val="00820AAD"/>
    <w:rsid w:val="00820DBC"/>
    <w:rsid w:val="00820EA2"/>
    <w:rsid w:val="008210CC"/>
    <w:rsid w:val="008211FC"/>
    <w:rsid w:val="00821335"/>
    <w:rsid w:val="0082135B"/>
    <w:rsid w:val="008215FC"/>
    <w:rsid w:val="008216D4"/>
    <w:rsid w:val="008219E1"/>
    <w:rsid w:val="00821C24"/>
    <w:rsid w:val="00821D0F"/>
    <w:rsid w:val="00821EEF"/>
    <w:rsid w:val="00822054"/>
    <w:rsid w:val="008221AF"/>
    <w:rsid w:val="008225E3"/>
    <w:rsid w:val="00822697"/>
    <w:rsid w:val="00822748"/>
    <w:rsid w:val="00822883"/>
    <w:rsid w:val="00822E4E"/>
    <w:rsid w:val="00822F02"/>
    <w:rsid w:val="00822FED"/>
    <w:rsid w:val="0082312E"/>
    <w:rsid w:val="0082335A"/>
    <w:rsid w:val="00823661"/>
    <w:rsid w:val="00823EA2"/>
    <w:rsid w:val="008240D0"/>
    <w:rsid w:val="00824253"/>
    <w:rsid w:val="00824297"/>
    <w:rsid w:val="0082458E"/>
    <w:rsid w:val="008254A6"/>
    <w:rsid w:val="00825860"/>
    <w:rsid w:val="00825B4F"/>
    <w:rsid w:val="00825D08"/>
    <w:rsid w:val="00825D0C"/>
    <w:rsid w:val="00825E5C"/>
    <w:rsid w:val="00825EE7"/>
    <w:rsid w:val="00826013"/>
    <w:rsid w:val="008260FB"/>
    <w:rsid w:val="00826C23"/>
    <w:rsid w:val="00826C82"/>
    <w:rsid w:val="00826D2F"/>
    <w:rsid w:val="008270AB"/>
    <w:rsid w:val="00827260"/>
    <w:rsid w:val="008275FC"/>
    <w:rsid w:val="00827829"/>
    <w:rsid w:val="00827901"/>
    <w:rsid w:val="00827945"/>
    <w:rsid w:val="00827963"/>
    <w:rsid w:val="00827A31"/>
    <w:rsid w:val="00827CD4"/>
    <w:rsid w:val="00827D5A"/>
    <w:rsid w:val="00827F41"/>
    <w:rsid w:val="00827FCA"/>
    <w:rsid w:val="008302E4"/>
    <w:rsid w:val="00830335"/>
    <w:rsid w:val="00830353"/>
    <w:rsid w:val="008304FA"/>
    <w:rsid w:val="008305AD"/>
    <w:rsid w:val="008307C9"/>
    <w:rsid w:val="00830839"/>
    <w:rsid w:val="00830CFB"/>
    <w:rsid w:val="00830D60"/>
    <w:rsid w:val="00830E3D"/>
    <w:rsid w:val="008311B7"/>
    <w:rsid w:val="00831482"/>
    <w:rsid w:val="008314C1"/>
    <w:rsid w:val="00831552"/>
    <w:rsid w:val="00831BC7"/>
    <w:rsid w:val="00831C04"/>
    <w:rsid w:val="00831CDA"/>
    <w:rsid w:val="00832162"/>
    <w:rsid w:val="00832587"/>
    <w:rsid w:val="008325C4"/>
    <w:rsid w:val="00832926"/>
    <w:rsid w:val="00832A3A"/>
    <w:rsid w:val="00832B0C"/>
    <w:rsid w:val="00832B4C"/>
    <w:rsid w:val="00832CD7"/>
    <w:rsid w:val="00832D25"/>
    <w:rsid w:val="008333FF"/>
    <w:rsid w:val="008335C3"/>
    <w:rsid w:val="0083383F"/>
    <w:rsid w:val="00833ADF"/>
    <w:rsid w:val="00833CE3"/>
    <w:rsid w:val="00833E3D"/>
    <w:rsid w:val="00833E8A"/>
    <w:rsid w:val="0083404B"/>
    <w:rsid w:val="0083411C"/>
    <w:rsid w:val="008342E6"/>
    <w:rsid w:val="00834553"/>
    <w:rsid w:val="00834845"/>
    <w:rsid w:val="00834989"/>
    <w:rsid w:val="00834A02"/>
    <w:rsid w:val="00834D57"/>
    <w:rsid w:val="00834E5F"/>
    <w:rsid w:val="0083549B"/>
    <w:rsid w:val="00835562"/>
    <w:rsid w:val="008359F5"/>
    <w:rsid w:val="00835E8B"/>
    <w:rsid w:val="00836067"/>
    <w:rsid w:val="00836167"/>
    <w:rsid w:val="008364BB"/>
    <w:rsid w:val="008364C5"/>
    <w:rsid w:val="00836591"/>
    <w:rsid w:val="00836877"/>
    <w:rsid w:val="00836A7A"/>
    <w:rsid w:val="00836B5B"/>
    <w:rsid w:val="00836C99"/>
    <w:rsid w:val="00836CA4"/>
    <w:rsid w:val="00836E13"/>
    <w:rsid w:val="00836F7F"/>
    <w:rsid w:val="00837512"/>
    <w:rsid w:val="00837D37"/>
    <w:rsid w:val="0084022D"/>
    <w:rsid w:val="00840667"/>
    <w:rsid w:val="00840ABB"/>
    <w:rsid w:val="00840C51"/>
    <w:rsid w:val="00840C7A"/>
    <w:rsid w:val="00840EA7"/>
    <w:rsid w:val="00840F72"/>
    <w:rsid w:val="008410B2"/>
    <w:rsid w:val="008415C9"/>
    <w:rsid w:val="0084173D"/>
    <w:rsid w:val="00841787"/>
    <w:rsid w:val="0084188C"/>
    <w:rsid w:val="00841951"/>
    <w:rsid w:val="00841970"/>
    <w:rsid w:val="00841AE0"/>
    <w:rsid w:val="00841AE4"/>
    <w:rsid w:val="00841B6F"/>
    <w:rsid w:val="008426A2"/>
    <w:rsid w:val="0084271D"/>
    <w:rsid w:val="0084288D"/>
    <w:rsid w:val="008428BE"/>
    <w:rsid w:val="00842AB5"/>
    <w:rsid w:val="00842B32"/>
    <w:rsid w:val="00842C64"/>
    <w:rsid w:val="00842CF4"/>
    <w:rsid w:val="00842F57"/>
    <w:rsid w:val="00843023"/>
    <w:rsid w:val="008432C1"/>
    <w:rsid w:val="0084361E"/>
    <w:rsid w:val="00843675"/>
    <w:rsid w:val="0084372B"/>
    <w:rsid w:val="008438A9"/>
    <w:rsid w:val="00843AC3"/>
    <w:rsid w:val="00844419"/>
    <w:rsid w:val="00844886"/>
    <w:rsid w:val="008448AF"/>
    <w:rsid w:val="0084537D"/>
    <w:rsid w:val="00845A4B"/>
    <w:rsid w:val="00845A9E"/>
    <w:rsid w:val="00845B18"/>
    <w:rsid w:val="00845C72"/>
    <w:rsid w:val="008460A9"/>
    <w:rsid w:val="0084644A"/>
    <w:rsid w:val="00846B53"/>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412"/>
    <w:rsid w:val="008504C0"/>
    <w:rsid w:val="0085058D"/>
    <w:rsid w:val="0085077A"/>
    <w:rsid w:val="0085086A"/>
    <w:rsid w:val="0085094E"/>
    <w:rsid w:val="00850D2C"/>
    <w:rsid w:val="00851031"/>
    <w:rsid w:val="008511A7"/>
    <w:rsid w:val="008512F4"/>
    <w:rsid w:val="00851920"/>
    <w:rsid w:val="00851A01"/>
    <w:rsid w:val="00852207"/>
    <w:rsid w:val="00852232"/>
    <w:rsid w:val="00852316"/>
    <w:rsid w:val="00852725"/>
    <w:rsid w:val="00852945"/>
    <w:rsid w:val="00852BDE"/>
    <w:rsid w:val="00853192"/>
    <w:rsid w:val="008534CE"/>
    <w:rsid w:val="00853FDF"/>
    <w:rsid w:val="0085427A"/>
    <w:rsid w:val="008542E1"/>
    <w:rsid w:val="00854BCC"/>
    <w:rsid w:val="00854CD5"/>
    <w:rsid w:val="00854D42"/>
    <w:rsid w:val="00854ECC"/>
    <w:rsid w:val="00854FDE"/>
    <w:rsid w:val="0085573E"/>
    <w:rsid w:val="00855D16"/>
    <w:rsid w:val="00855E44"/>
    <w:rsid w:val="0085640E"/>
    <w:rsid w:val="00856428"/>
    <w:rsid w:val="0085643B"/>
    <w:rsid w:val="0085645D"/>
    <w:rsid w:val="00856727"/>
    <w:rsid w:val="00856DE9"/>
    <w:rsid w:val="00856EDE"/>
    <w:rsid w:val="00856FD0"/>
    <w:rsid w:val="0085764A"/>
    <w:rsid w:val="0085798F"/>
    <w:rsid w:val="00860071"/>
    <w:rsid w:val="008603D3"/>
    <w:rsid w:val="00860663"/>
    <w:rsid w:val="0086079C"/>
    <w:rsid w:val="0086083C"/>
    <w:rsid w:val="00860C99"/>
    <w:rsid w:val="00860DEB"/>
    <w:rsid w:val="00861205"/>
    <w:rsid w:val="0086182B"/>
    <w:rsid w:val="00861916"/>
    <w:rsid w:val="00861A17"/>
    <w:rsid w:val="00861A49"/>
    <w:rsid w:val="00861AEE"/>
    <w:rsid w:val="00861BFC"/>
    <w:rsid w:val="00861E25"/>
    <w:rsid w:val="00862006"/>
    <w:rsid w:val="00862098"/>
    <w:rsid w:val="008627A0"/>
    <w:rsid w:val="00862932"/>
    <w:rsid w:val="00862D77"/>
    <w:rsid w:val="00862DB9"/>
    <w:rsid w:val="00862DC0"/>
    <w:rsid w:val="008634D0"/>
    <w:rsid w:val="008634F4"/>
    <w:rsid w:val="00863634"/>
    <w:rsid w:val="0086369A"/>
    <w:rsid w:val="008637FC"/>
    <w:rsid w:val="00863D4E"/>
    <w:rsid w:val="00863EA6"/>
    <w:rsid w:val="00863F7F"/>
    <w:rsid w:val="008640D7"/>
    <w:rsid w:val="00864101"/>
    <w:rsid w:val="00864490"/>
    <w:rsid w:val="008644AD"/>
    <w:rsid w:val="008645FF"/>
    <w:rsid w:val="008646FB"/>
    <w:rsid w:val="00864D1D"/>
    <w:rsid w:val="00864ECE"/>
    <w:rsid w:val="00865035"/>
    <w:rsid w:val="00865300"/>
    <w:rsid w:val="00865A27"/>
    <w:rsid w:val="00865B77"/>
    <w:rsid w:val="00865BFB"/>
    <w:rsid w:val="00865C61"/>
    <w:rsid w:val="00866041"/>
    <w:rsid w:val="0086617F"/>
    <w:rsid w:val="00866182"/>
    <w:rsid w:val="008661DA"/>
    <w:rsid w:val="00866388"/>
    <w:rsid w:val="00866493"/>
    <w:rsid w:val="008665B8"/>
    <w:rsid w:val="00866657"/>
    <w:rsid w:val="00866690"/>
    <w:rsid w:val="00866766"/>
    <w:rsid w:val="008668A6"/>
    <w:rsid w:val="00867305"/>
    <w:rsid w:val="00867313"/>
    <w:rsid w:val="0086744F"/>
    <w:rsid w:val="0086764A"/>
    <w:rsid w:val="0086784D"/>
    <w:rsid w:val="0086797B"/>
    <w:rsid w:val="00867AFA"/>
    <w:rsid w:val="00867B80"/>
    <w:rsid w:val="00870219"/>
    <w:rsid w:val="00870505"/>
    <w:rsid w:val="00870630"/>
    <w:rsid w:val="00870770"/>
    <w:rsid w:val="00870901"/>
    <w:rsid w:val="00870ABF"/>
    <w:rsid w:val="00870B24"/>
    <w:rsid w:val="00870D31"/>
    <w:rsid w:val="00870E06"/>
    <w:rsid w:val="00870F24"/>
    <w:rsid w:val="00870FB7"/>
    <w:rsid w:val="00871083"/>
    <w:rsid w:val="0087140E"/>
    <w:rsid w:val="008715B4"/>
    <w:rsid w:val="00871AF9"/>
    <w:rsid w:val="00871CFA"/>
    <w:rsid w:val="00871E57"/>
    <w:rsid w:val="008720CC"/>
    <w:rsid w:val="008720E1"/>
    <w:rsid w:val="0087246B"/>
    <w:rsid w:val="00872963"/>
    <w:rsid w:val="00872AF1"/>
    <w:rsid w:val="00872F7E"/>
    <w:rsid w:val="00872FCF"/>
    <w:rsid w:val="008730EF"/>
    <w:rsid w:val="00873274"/>
    <w:rsid w:val="00873758"/>
    <w:rsid w:val="00873873"/>
    <w:rsid w:val="008738EF"/>
    <w:rsid w:val="00873C8F"/>
    <w:rsid w:val="00873D2F"/>
    <w:rsid w:val="008742E8"/>
    <w:rsid w:val="008742FA"/>
    <w:rsid w:val="008743EA"/>
    <w:rsid w:val="008748B5"/>
    <w:rsid w:val="008748C8"/>
    <w:rsid w:val="00874939"/>
    <w:rsid w:val="00874AEE"/>
    <w:rsid w:val="00874BD0"/>
    <w:rsid w:val="00874FB7"/>
    <w:rsid w:val="00875082"/>
    <w:rsid w:val="008750B4"/>
    <w:rsid w:val="0087511E"/>
    <w:rsid w:val="0087538B"/>
    <w:rsid w:val="0087551A"/>
    <w:rsid w:val="00875C28"/>
    <w:rsid w:val="00875C2A"/>
    <w:rsid w:val="00875EC4"/>
    <w:rsid w:val="00875F76"/>
    <w:rsid w:val="008764FF"/>
    <w:rsid w:val="008766EF"/>
    <w:rsid w:val="0087684F"/>
    <w:rsid w:val="00876A87"/>
    <w:rsid w:val="00876AAD"/>
    <w:rsid w:val="00876C43"/>
    <w:rsid w:val="00876F9F"/>
    <w:rsid w:val="008771D0"/>
    <w:rsid w:val="008775CB"/>
    <w:rsid w:val="00877626"/>
    <w:rsid w:val="0087769F"/>
    <w:rsid w:val="008777EE"/>
    <w:rsid w:val="00877C50"/>
    <w:rsid w:val="00877EA4"/>
    <w:rsid w:val="00877F3D"/>
    <w:rsid w:val="00880196"/>
    <w:rsid w:val="00880280"/>
    <w:rsid w:val="00880371"/>
    <w:rsid w:val="008806CA"/>
    <w:rsid w:val="008806F2"/>
    <w:rsid w:val="0088072D"/>
    <w:rsid w:val="0088081B"/>
    <w:rsid w:val="00880E62"/>
    <w:rsid w:val="00880ECF"/>
    <w:rsid w:val="00880ED8"/>
    <w:rsid w:val="00880FAB"/>
    <w:rsid w:val="00881127"/>
    <w:rsid w:val="0088155A"/>
    <w:rsid w:val="00881658"/>
    <w:rsid w:val="008818F9"/>
    <w:rsid w:val="00881B98"/>
    <w:rsid w:val="0088206B"/>
    <w:rsid w:val="00882A32"/>
    <w:rsid w:val="00882BBB"/>
    <w:rsid w:val="00882BCA"/>
    <w:rsid w:val="00882D0C"/>
    <w:rsid w:val="00882E56"/>
    <w:rsid w:val="00882EF7"/>
    <w:rsid w:val="00883003"/>
    <w:rsid w:val="00883936"/>
    <w:rsid w:val="00883DE1"/>
    <w:rsid w:val="00883F62"/>
    <w:rsid w:val="0088427A"/>
    <w:rsid w:val="008847A3"/>
    <w:rsid w:val="008849DA"/>
    <w:rsid w:val="00884ABD"/>
    <w:rsid w:val="00884BD2"/>
    <w:rsid w:val="00884DD8"/>
    <w:rsid w:val="00884E81"/>
    <w:rsid w:val="00884EA9"/>
    <w:rsid w:val="00884EB4"/>
    <w:rsid w:val="00884EDA"/>
    <w:rsid w:val="0088520F"/>
    <w:rsid w:val="008853CC"/>
    <w:rsid w:val="008858FF"/>
    <w:rsid w:val="008859C8"/>
    <w:rsid w:val="00885AA7"/>
    <w:rsid w:val="00885B5B"/>
    <w:rsid w:val="00885D68"/>
    <w:rsid w:val="00885E92"/>
    <w:rsid w:val="00885FF9"/>
    <w:rsid w:val="00886135"/>
    <w:rsid w:val="00886145"/>
    <w:rsid w:val="008864F0"/>
    <w:rsid w:val="008865FD"/>
    <w:rsid w:val="0088661A"/>
    <w:rsid w:val="00886644"/>
    <w:rsid w:val="0088674D"/>
    <w:rsid w:val="00886762"/>
    <w:rsid w:val="0088677C"/>
    <w:rsid w:val="008867BE"/>
    <w:rsid w:val="00886FF8"/>
    <w:rsid w:val="00887019"/>
    <w:rsid w:val="00887101"/>
    <w:rsid w:val="00887263"/>
    <w:rsid w:val="00887299"/>
    <w:rsid w:val="008873CB"/>
    <w:rsid w:val="0088779C"/>
    <w:rsid w:val="008877F4"/>
    <w:rsid w:val="00887817"/>
    <w:rsid w:val="0088786A"/>
    <w:rsid w:val="00887883"/>
    <w:rsid w:val="00887A87"/>
    <w:rsid w:val="00887D70"/>
    <w:rsid w:val="00887E59"/>
    <w:rsid w:val="00887E7D"/>
    <w:rsid w:val="00890197"/>
    <w:rsid w:val="00890551"/>
    <w:rsid w:val="00890672"/>
    <w:rsid w:val="00890823"/>
    <w:rsid w:val="008908E7"/>
    <w:rsid w:val="00890A7B"/>
    <w:rsid w:val="00890C49"/>
    <w:rsid w:val="00890F87"/>
    <w:rsid w:val="0089113A"/>
    <w:rsid w:val="0089122A"/>
    <w:rsid w:val="00891C8C"/>
    <w:rsid w:val="00891F35"/>
    <w:rsid w:val="0089202E"/>
    <w:rsid w:val="0089239B"/>
    <w:rsid w:val="008928CB"/>
    <w:rsid w:val="00892C70"/>
    <w:rsid w:val="00892C7C"/>
    <w:rsid w:val="00892FF9"/>
    <w:rsid w:val="00892FFF"/>
    <w:rsid w:val="0089347B"/>
    <w:rsid w:val="00893762"/>
    <w:rsid w:val="00893955"/>
    <w:rsid w:val="00893AD6"/>
    <w:rsid w:val="00893C33"/>
    <w:rsid w:val="00893C78"/>
    <w:rsid w:val="00893F0B"/>
    <w:rsid w:val="0089414B"/>
    <w:rsid w:val="00894579"/>
    <w:rsid w:val="008948D4"/>
    <w:rsid w:val="00894B67"/>
    <w:rsid w:val="00894B7C"/>
    <w:rsid w:val="008952E0"/>
    <w:rsid w:val="008955A5"/>
    <w:rsid w:val="0089570C"/>
    <w:rsid w:val="00895B08"/>
    <w:rsid w:val="00895BA4"/>
    <w:rsid w:val="008961D9"/>
    <w:rsid w:val="008964B1"/>
    <w:rsid w:val="008966CA"/>
    <w:rsid w:val="00896ABA"/>
    <w:rsid w:val="00896B25"/>
    <w:rsid w:val="008978C0"/>
    <w:rsid w:val="00897ABF"/>
    <w:rsid w:val="00897B51"/>
    <w:rsid w:val="008A0170"/>
    <w:rsid w:val="008A05F9"/>
    <w:rsid w:val="008A0668"/>
    <w:rsid w:val="008A091D"/>
    <w:rsid w:val="008A0AB3"/>
    <w:rsid w:val="008A0CAF"/>
    <w:rsid w:val="008A0DD1"/>
    <w:rsid w:val="008A0EB0"/>
    <w:rsid w:val="008A0FB6"/>
    <w:rsid w:val="008A0FFD"/>
    <w:rsid w:val="008A1196"/>
    <w:rsid w:val="008A1518"/>
    <w:rsid w:val="008A1985"/>
    <w:rsid w:val="008A19D4"/>
    <w:rsid w:val="008A1C7E"/>
    <w:rsid w:val="008A1C8F"/>
    <w:rsid w:val="008A25D3"/>
    <w:rsid w:val="008A29C3"/>
    <w:rsid w:val="008A2AD5"/>
    <w:rsid w:val="008A2E61"/>
    <w:rsid w:val="008A2EA3"/>
    <w:rsid w:val="008A2EED"/>
    <w:rsid w:val="008A310B"/>
    <w:rsid w:val="008A371F"/>
    <w:rsid w:val="008A378F"/>
    <w:rsid w:val="008A3851"/>
    <w:rsid w:val="008A3914"/>
    <w:rsid w:val="008A3B02"/>
    <w:rsid w:val="008A3DC6"/>
    <w:rsid w:val="008A436B"/>
    <w:rsid w:val="008A4500"/>
    <w:rsid w:val="008A4589"/>
    <w:rsid w:val="008A4611"/>
    <w:rsid w:val="008A4619"/>
    <w:rsid w:val="008A469B"/>
    <w:rsid w:val="008A488E"/>
    <w:rsid w:val="008A48CE"/>
    <w:rsid w:val="008A49E4"/>
    <w:rsid w:val="008A4B22"/>
    <w:rsid w:val="008A4B6F"/>
    <w:rsid w:val="008A5095"/>
    <w:rsid w:val="008A5429"/>
    <w:rsid w:val="008A553D"/>
    <w:rsid w:val="008A5635"/>
    <w:rsid w:val="008A5727"/>
    <w:rsid w:val="008A59B0"/>
    <w:rsid w:val="008A5B1A"/>
    <w:rsid w:val="008A5C75"/>
    <w:rsid w:val="008A5CA4"/>
    <w:rsid w:val="008A5D84"/>
    <w:rsid w:val="008A5E5C"/>
    <w:rsid w:val="008A5F56"/>
    <w:rsid w:val="008A6190"/>
    <w:rsid w:val="008A6231"/>
    <w:rsid w:val="008A623D"/>
    <w:rsid w:val="008A62AD"/>
    <w:rsid w:val="008A63F3"/>
    <w:rsid w:val="008A6685"/>
    <w:rsid w:val="008A6885"/>
    <w:rsid w:val="008A6962"/>
    <w:rsid w:val="008A6983"/>
    <w:rsid w:val="008A6DFD"/>
    <w:rsid w:val="008A6E66"/>
    <w:rsid w:val="008A7743"/>
    <w:rsid w:val="008A7A0E"/>
    <w:rsid w:val="008A7ACC"/>
    <w:rsid w:val="008A7D39"/>
    <w:rsid w:val="008B00F4"/>
    <w:rsid w:val="008B03D9"/>
    <w:rsid w:val="008B07E4"/>
    <w:rsid w:val="008B07FC"/>
    <w:rsid w:val="008B0C67"/>
    <w:rsid w:val="008B0C84"/>
    <w:rsid w:val="008B0EB6"/>
    <w:rsid w:val="008B0F9F"/>
    <w:rsid w:val="008B11CB"/>
    <w:rsid w:val="008B1686"/>
    <w:rsid w:val="008B177A"/>
    <w:rsid w:val="008B1A90"/>
    <w:rsid w:val="008B1FBA"/>
    <w:rsid w:val="008B21F5"/>
    <w:rsid w:val="008B2415"/>
    <w:rsid w:val="008B28A8"/>
    <w:rsid w:val="008B30F2"/>
    <w:rsid w:val="008B32F3"/>
    <w:rsid w:val="008B35C8"/>
    <w:rsid w:val="008B3B1F"/>
    <w:rsid w:val="008B3B2C"/>
    <w:rsid w:val="008B3BD3"/>
    <w:rsid w:val="008B3DEF"/>
    <w:rsid w:val="008B40E1"/>
    <w:rsid w:val="008B4105"/>
    <w:rsid w:val="008B4203"/>
    <w:rsid w:val="008B437A"/>
    <w:rsid w:val="008B43A6"/>
    <w:rsid w:val="008B4591"/>
    <w:rsid w:val="008B470B"/>
    <w:rsid w:val="008B498B"/>
    <w:rsid w:val="008B4B18"/>
    <w:rsid w:val="008B4E5D"/>
    <w:rsid w:val="008B4ECB"/>
    <w:rsid w:val="008B5254"/>
    <w:rsid w:val="008B5266"/>
    <w:rsid w:val="008B5336"/>
    <w:rsid w:val="008B56CC"/>
    <w:rsid w:val="008B587A"/>
    <w:rsid w:val="008B5A75"/>
    <w:rsid w:val="008B5AD6"/>
    <w:rsid w:val="008B5E9F"/>
    <w:rsid w:val="008B6104"/>
    <w:rsid w:val="008B622F"/>
    <w:rsid w:val="008B62D0"/>
    <w:rsid w:val="008B6516"/>
    <w:rsid w:val="008B6574"/>
    <w:rsid w:val="008B66B2"/>
    <w:rsid w:val="008B67AA"/>
    <w:rsid w:val="008B67BB"/>
    <w:rsid w:val="008B6800"/>
    <w:rsid w:val="008B6821"/>
    <w:rsid w:val="008B6AC0"/>
    <w:rsid w:val="008B6AED"/>
    <w:rsid w:val="008B6FDE"/>
    <w:rsid w:val="008B71E6"/>
    <w:rsid w:val="008B71F8"/>
    <w:rsid w:val="008B7245"/>
    <w:rsid w:val="008B72CF"/>
    <w:rsid w:val="008B72E3"/>
    <w:rsid w:val="008B7315"/>
    <w:rsid w:val="008B7725"/>
    <w:rsid w:val="008B7826"/>
    <w:rsid w:val="008B7898"/>
    <w:rsid w:val="008B7DE2"/>
    <w:rsid w:val="008B7EDE"/>
    <w:rsid w:val="008C0872"/>
    <w:rsid w:val="008C0A7B"/>
    <w:rsid w:val="008C13EF"/>
    <w:rsid w:val="008C156C"/>
    <w:rsid w:val="008C1590"/>
    <w:rsid w:val="008C1599"/>
    <w:rsid w:val="008C159B"/>
    <w:rsid w:val="008C1767"/>
    <w:rsid w:val="008C17A8"/>
    <w:rsid w:val="008C18CA"/>
    <w:rsid w:val="008C1A4D"/>
    <w:rsid w:val="008C1BEF"/>
    <w:rsid w:val="008C1CA3"/>
    <w:rsid w:val="008C21D8"/>
    <w:rsid w:val="008C2356"/>
    <w:rsid w:val="008C2822"/>
    <w:rsid w:val="008C2B63"/>
    <w:rsid w:val="008C2DAA"/>
    <w:rsid w:val="008C2DEC"/>
    <w:rsid w:val="008C2ED1"/>
    <w:rsid w:val="008C2F48"/>
    <w:rsid w:val="008C319D"/>
    <w:rsid w:val="008C334B"/>
    <w:rsid w:val="008C3B26"/>
    <w:rsid w:val="008C4088"/>
    <w:rsid w:val="008C409D"/>
    <w:rsid w:val="008C4128"/>
    <w:rsid w:val="008C4707"/>
    <w:rsid w:val="008C48CE"/>
    <w:rsid w:val="008C493A"/>
    <w:rsid w:val="008C498B"/>
    <w:rsid w:val="008C4DD8"/>
    <w:rsid w:val="008C5633"/>
    <w:rsid w:val="008C570A"/>
    <w:rsid w:val="008C5A8F"/>
    <w:rsid w:val="008C5AC5"/>
    <w:rsid w:val="008C5C24"/>
    <w:rsid w:val="008C5D6C"/>
    <w:rsid w:val="008C60D7"/>
    <w:rsid w:val="008C6476"/>
    <w:rsid w:val="008C64B9"/>
    <w:rsid w:val="008C6560"/>
    <w:rsid w:val="008C656E"/>
    <w:rsid w:val="008C6713"/>
    <w:rsid w:val="008C6ACB"/>
    <w:rsid w:val="008C6AD4"/>
    <w:rsid w:val="008C6C55"/>
    <w:rsid w:val="008C6C84"/>
    <w:rsid w:val="008C6E07"/>
    <w:rsid w:val="008C7110"/>
    <w:rsid w:val="008C7271"/>
    <w:rsid w:val="008C737F"/>
    <w:rsid w:val="008C76D8"/>
    <w:rsid w:val="008C7781"/>
    <w:rsid w:val="008C78D2"/>
    <w:rsid w:val="008C78DD"/>
    <w:rsid w:val="008C7D38"/>
    <w:rsid w:val="008C7F7E"/>
    <w:rsid w:val="008D040B"/>
    <w:rsid w:val="008D05EF"/>
    <w:rsid w:val="008D0665"/>
    <w:rsid w:val="008D0773"/>
    <w:rsid w:val="008D07B0"/>
    <w:rsid w:val="008D0A54"/>
    <w:rsid w:val="008D0B9B"/>
    <w:rsid w:val="008D0DA5"/>
    <w:rsid w:val="008D0DD7"/>
    <w:rsid w:val="008D1151"/>
    <w:rsid w:val="008D1756"/>
    <w:rsid w:val="008D1A86"/>
    <w:rsid w:val="008D1E31"/>
    <w:rsid w:val="008D22DB"/>
    <w:rsid w:val="008D240F"/>
    <w:rsid w:val="008D267F"/>
    <w:rsid w:val="008D2836"/>
    <w:rsid w:val="008D2A1F"/>
    <w:rsid w:val="008D2BFC"/>
    <w:rsid w:val="008D2EBA"/>
    <w:rsid w:val="008D2F8D"/>
    <w:rsid w:val="008D3267"/>
    <w:rsid w:val="008D334C"/>
    <w:rsid w:val="008D361D"/>
    <w:rsid w:val="008D3633"/>
    <w:rsid w:val="008D36C5"/>
    <w:rsid w:val="008D3AB3"/>
    <w:rsid w:val="008D3F0E"/>
    <w:rsid w:val="008D45FF"/>
    <w:rsid w:val="008D47E3"/>
    <w:rsid w:val="008D488B"/>
    <w:rsid w:val="008D4CC5"/>
    <w:rsid w:val="008D4DEC"/>
    <w:rsid w:val="008D52FE"/>
    <w:rsid w:val="008D5391"/>
    <w:rsid w:val="008D5510"/>
    <w:rsid w:val="008D576B"/>
    <w:rsid w:val="008D5B64"/>
    <w:rsid w:val="008D5BB4"/>
    <w:rsid w:val="008D5CD7"/>
    <w:rsid w:val="008D5D2E"/>
    <w:rsid w:val="008D6098"/>
    <w:rsid w:val="008D6102"/>
    <w:rsid w:val="008D615A"/>
    <w:rsid w:val="008D6180"/>
    <w:rsid w:val="008D62A9"/>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E08"/>
    <w:rsid w:val="008D7F6B"/>
    <w:rsid w:val="008E00D4"/>
    <w:rsid w:val="008E02AD"/>
    <w:rsid w:val="008E05C9"/>
    <w:rsid w:val="008E07C6"/>
    <w:rsid w:val="008E07F5"/>
    <w:rsid w:val="008E12DF"/>
    <w:rsid w:val="008E13CB"/>
    <w:rsid w:val="008E13E3"/>
    <w:rsid w:val="008E183D"/>
    <w:rsid w:val="008E1912"/>
    <w:rsid w:val="008E1C74"/>
    <w:rsid w:val="008E26DB"/>
    <w:rsid w:val="008E26EA"/>
    <w:rsid w:val="008E27E4"/>
    <w:rsid w:val="008E3028"/>
    <w:rsid w:val="008E30C0"/>
    <w:rsid w:val="008E314D"/>
    <w:rsid w:val="008E3151"/>
    <w:rsid w:val="008E35FE"/>
    <w:rsid w:val="008E36F1"/>
    <w:rsid w:val="008E37A6"/>
    <w:rsid w:val="008E3AC4"/>
    <w:rsid w:val="008E3BDC"/>
    <w:rsid w:val="008E3D17"/>
    <w:rsid w:val="008E3E0F"/>
    <w:rsid w:val="008E4120"/>
    <w:rsid w:val="008E46A9"/>
    <w:rsid w:val="008E482E"/>
    <w:rsid w:val="008E4BB5"/>
    <w:rsid w:val="008E4F24"/>
    <w:rsid w:val="008E54E2"/>
    <w:rsid w:val="008E5725"/>
    <w:rsid w:val="008E5B4F"/>
    <w:rsid w:val="008E5B5F"/>
    <w:rsid w:val="008E5C85"/>
    <w:rsid w:val="008E6051"/>
    <w:rsid w:val="008E6082"/>
    <w:rsid w:val="008E66F9"/>
    <w:rsid w:val="008E6A18"/>
    <w:rsid w:val="008E6E79"/>
    <w:rsid w:val="008E73AF"/>
    <w:rsid w:val="008E7473"/>
    <w:rsid w:val="008E7478"/>
    <w:rsid w:val="008E7846"/>
    <w:rsid w:val="008E7864"/>
    <w:rsid w:val="008E7A3B"/>
    <w:rsid w:val="008F00FE"/>
    <w:rsid w:val="008F02B4"/>
    <w:rsid w:val="008F057C"/>
    <w:rsid w:val="008F0C76"/>
    <w:rsid w:val="008F0E02"/>
    <w:rsid w:val="008F0EF5"/>
    <w:rsid w:val="008F10E6"/>
    <w:rsid w:val="008F1856"/>
    <w:rsid w:val="008F1BD9"/>
    <w:rsid w:val="008F1D7A"/>
    <w:rsid w:val="008F2268"/>
    <w:rsid w:val="008F2B08"/>
    <w:rsid w:val="008F2D5E"/>
    <w:rsid w:val="008F2ED8"/>
    <w:rsid w:val="008F3179"/>
    <w:rsid w:val="008F32DF"/>
    <w:rsid w:val="008F3593"/>
    <w:rsid w:val="008F36D2"/>
    <w:rsid w:val="008F3B4F"/>
    <w:rsid w:val="008F3B8A"/>
    <w:rsid w:val="008F3BE5"/>
    <w:rsid w:val="008F3D44"/>
    <w:rsid w:val="008F3D89"/>
    <w:rsid w:val="008F4041"/>
    <w:rsid w:val="008F429E"/>
    <w:rsid w:val="008F43A1"/>
    <w:rsid w:val="008F45C4"/>
    <w:rsid w:val="008F466E"/>
    <w:rsid w:val="008F46AF"/>
    <w:rsid w:val="008F46E3"/>
    <w:rsid w:val="008F46F2"/>
    <w:rsid w:val="008F47D6"/>
    <w:rsid w:val="008F4807"/>
    <w:rsid w:val="008F50BD"/>
    <w:rsid w:val="008F51CB"/>
    <w:rsid w:val="008F5339"/>
    <w:rsid w:val="008F5DD7"/>
    <w:rsid w:val="008F60B2"/>
    <w:rsid w:val="008F63CC"/>
    <w:rsid w:val="008F6423"/>
    <w:rsid w:val="008F690C"/>
    <w:rsid w:val="008F6FD5"/>
    <w:rsid w:val="008F762F"/>
    <w:rsid w:val="008F7EB3"/>
    <w:rsid w:val="008F7F66"/>
    <w:rsid w:val="008F7F8B"/>
    <w:rsid w:val="009001FC"/>
    <w:rsid w:val="00900331"/>
    <w:rsid w:val="00900391"/>
    <w:rsid w:val="009003B2"/>
    <w:rsid w:val="0090064E"/>
    <w:rsid w:val="009006BF"/>
    <w:rsid w:val="00900A0E"/>
    <w:rsid w:val="00900E5F"/>
    <w:rsid w:val="00901109"/>
    <w:rsid w:val="009011F0"/>
    <w:rsid w:val="00901237"/>
    <w:rsid w:val="0090145A"/>
    <w:rsid w:val="00901683"/>
    <w:rsid w:val="00901B18"/>
    <w:rsid w:val="0090232C"/>
    <w:rsid w:val="009025A4"/>
    <w:rsid w:val="0090278A"/>
    <w:rsid w:val="0090283B"/>
    <w:rsid w:val="009028DD"/>
    <w:rsid w:val="00902D0E"/>
    <w:rsid w:val="00903951"/>
    <w:rsid w:val="0090397B"/>
    <w:rsid w:val="00903B11"/>
    <w:rsid w:val="00903C46"/>
    <w:rsid w:val="009040A4"/>
    <w:rsid w:val="009045B8"/>
    <w:rsid w:val="009046E7"/>
    <w:rsid w:val="009046EC"/>
    <w:rsid w:val="0090516D"/>
    <w:rsid w:val="0090517F"/>
    <w:rsid w:val="00905299"/>
    <w:rsid w:val="009052A9"/>
    <w:rsid w:val="0090540A"/>
    <w:rsid w:val="009056D4"/>
    <w:rsid w:val="009059AB"/>
    <w:rsid w:val="00905B0E"/>
    <w:rsid w:val="00905BB5"/>
    <w:rsid w:val="00905F08"/>
    <w:rsid w:val="00905FC4"/>
    <w:rsid w:val="0090604D"/>
    <w:rsid w:val="0090612E"/>
    <w:rsid w:val="009062ED"/>
    <w:rsid w:val="00906388"/>
    <w:rsid w:val="0090673B"/>
    <w:rsid w:val="00906AF0"/>
    <w:rsid w:val="00906BF6"/>
    <w:rsid w:val="00906CC2"/>
    <w:rsid w:val="00906EEB"/>
    <w:rsid w:val="009070A1"/>
    <w:rsid w:val="00907272"/>
    <w:rsid w:val="00907817"/>
    <w:rsid w:val="00907829"/>
    <w:rsid w:val="00907AEE"/>
    <w:rsid w:val="00907D1E"/>
    <w:rsid w:val="00907F9D"/>
    <w:rsid w:val="009100F9"/>
    <w:rsid w:val="00910655"/>
    <w:rsid w:val="009106F5"/>
    <w:rsid w:val="00910C01"/>
    <w:rsid w:val="00910C18"/>
    <w:rsid w:val="00910F99"/>
    <w:rsid w:val="00911011"/>
    <w:rsid w:val="00911175"/>
    <w:rsid w:val="009113E0"/>
    <w:rsid w:val="00911453"/>
    <w:rsid w:val="009118E8"/>
    <w:rsid w:val="00911A0C"/>
    <w:rsid w:val="00911D37"/>
    <w:rsid w:val="00911DE6"/>
    <w:rsid w:val="00912215"/>
    <w:rsid w:val="009125D0"/>
    <w:rsid w:val="00912A0D"/>
    <w:rsid w:val="00912C27"/>
    <w:rsid w:val="00913037"/>
    <w:rsid w:val="00913145"/>
    <w:rsid w:val="009135A1"/>
    <w:rsid w:val="00913777"/>
    <w:rsid w:val="009139E8"/>
    <w:rsid w:val="00913AD6"/>
    <w:rsid w:val="00913E36"/>
    <w:rsid w:val="0091410B"/>
    <w:rsid w:val="009141C8"/>
    <w:rsid w:val="00914351"/>
    <w:rsid w:val="00914608"/>
    <w:rsid w:val="00914A69"/>
    <w:rsid w:val="00914C58"/>
    <w:rsid w:val="00914F27"/>
    <w:rsid w:val="009158B6"/>
    <w:rsid w:val="00915AE3"/>
    <w:rsid w:val="00915C7B"/>
    <w:rsid w:val="00915CCB"/>
    <w:rsid w:val="009161A4"/>
    <w:rsid w:val="009163E0"/>
    <w:rsid w:val="0091659A"/>
    <w:rsid w:val="009166EA"/>
    <w:rsid w:val="009167CB"/>
    <w:rsid w:val="00916852"/>
    <w:rsid w:val="00916881"/>
    <w:rsid w:val="00916956"/>
    <w:rsid w:val="009169BB"/>
    <w:rsid w:val="009169E3"/>
    <w:rsid w:val="00916A15"/>
    <w:rsid w:val="00916B67"/>
    <w:rsid w:val="00916DD3"/>
    <w:rsid w:val="00916ED5"/>
    <w:rsid w:val="00916F02"/>
    <w:rsid w:val="00916FB3"/>
    <w:rsid w:val="009171A8"/>
    <w:rsid w:val="00917597"/>
    <w:rsid w:val="00917CF5"/>
    <w:rsid w:val="00917F26"/>
    <w:rsid w:val="0092040E"/>
    <w:rsid w:val="00920519"/>
    <w:rsid w:val="00920770"/>
    <w:rsid w:val="00920A6C"/>
    <w:rsid w:val="00920BA4"/>
    <w:rsid w:val="00920D1D"/>
    <w:rsid w:val="00920D46"/>
    <w:rsid w:val="009210D1"/>
    <w:rsid w:val="0092122E"/>
    <w:rsid w:val="0092197E"/>
    <w:rsid w:val="00921A55"/>
    <w:rsid w:val="00921ACA"/>
    <w:rsid w:val="00921AFD"/>
    <w:rsid w:val="00921D04"/>
    <w:rsid w:val="00922010"/>
    <w:rsid w:val="009225D4"/>
    <w:rsid w:val="009228D5"/>
    <w:rsid w:val="00922B21"/>
    <w:rsid w:val="00922C75"/>
    <w:rsid w:val="0092306E"/>
    <w:rsid w:val="009230B6"/>
    <w:rsid w:val="0092314A"/>
    <w:rsid w:val="00923384"/>
    <w:rsid w:val="0092372C"/>
    <w:rsid w:val="0092381D"/>
    <w:rsid w:val="009238ED"/>
    <w:rsid w:val="00923C12"/>
    <w:rsid w:val="00923D02"/>
    <w:rsid w:val="00924566"/>
    <w:rsid w:val="0092469A"/>
    <w:rsid w:val="00924902"/>
    <w:rsid w:val="009249A1"/>
    <w:rsid w:val="009249EE"/>
    <w:rsid w:val="00924B4D"/>
    <w:rsid w:val="00925463"/>
    <w:rsid w:val="00925624"/>
    <w:rsid w:val="00925696"/>
    <w:rsid w:val="009257C5"/>
    <w:rsid w:val="00925EEA"/>
    <w:rsid w:val="00926433"/>
    <w:rsid w:val="009267BA"/>
    <w:rsid w:val="00926972"/>
    <w:rsid w:val="009269B2"/>
    <w:rsid w:val="00926A47"/>
    <w:rsid w:val="0092707A"/>
    <w:rsid w:val="009271F9"/>
    <w:rsid w:val="00927546"/>
    <w:rsid w:val="009278E6"/>
    <w:rsid w:val="00927916"/>
    <w:rsid w:val="009279BB"/>
    <w:rsid w:val="009301E7"/>
    <w:rsid w:val="00930726"/>
    <w:rsid w:val="00930C6F"/>
    <w:rsid w:val="00930CEC"/>
    <w:rsid w:val="00931301"/>
    <w:rsid w:val="00931429"/>
    <w:rsid w:val="00931469"/>
    <w:rsid w:val="009317B6"/>
    <w:rsid w:val="009317F9"/>
    <w:rsid w:val="00931830"/>
    <w:rsid w:val="009318AF"/>
    <w:rsid w:val="00931979"/>
    <w:rsid w:val="00931AF4"/>
    <w:rsid w:val="00931D84"/>
    <w:rsid w:val="00931F95"/>
    <w:rsid w:val="009321CA"/>
    <w:rsid w:val="0093225F"/>
    <w:rsid w:val="009323EC"/>
    <w:rsid w:val="00932ED8"/>
    <w:rsid w:val="0093302E"/>
    <w:rsid w:val="0093307B"/>
    <w:rsid w:val="00933580"/>
    <w:rsid w:val="009337B8"/>
    <w:rsid w:val="00933874"/>
    <w:rsid w:val="00933988"/>
    <w:rsid w:val="00933A60"/>
    <w:rsid w:val="00933B75"/>
    <w:rsid w:val="00933BC2"/>
    <w:rsid w:val="00933BE4"/>
    <w:rsid w:val="0093409F"/>
    <w:rsid w:val="00934197"/>
    <w:rsid w:val="009341A9"/>
    <w:rsid w:val="00934403"/>
    <w:rsid w:val="00934701"/>
    <w:rsid w:val="00934772"/>
    <w:rsid w:val="00934BAC"/>
    <w:rsid w:val="00934D59"/>
    <w:rsid w:val="00935223"/>
    <w:rsid w:val="00935AEB"/>
    <w:rsid w:val="00935B10"/>
    <w:rsid w:val="00935B65"/>
    <w:rsid w:val="00935BC9"/>
    <w:rsid w:val="0093634E"/>
    <w:rsid w:val="00936750"/>
    <w:rsid w:val="00936944"/>
    <w:rsid w:val="00936BAC"/>
    <w:rsid w:val="00937416"/>
    <w:rsid w:val="00937423"/>
    <w:rsid w:val="0093758C"/>
    <w:rsid w:val="00937799"/>
    <w:rsid w:val="00937AE9"/>
    <w:rsid w:val="0094012F"/>
    <w:rsid w:val="00940709"/>
    <w:rsid w:val="00940759"/>
    <w:rsid w:val="00940994"/>
    <w:rsid w:val="00940B6F"/>
    <w:rsid w:val="00940CFB"/>
    <w:rsid w:val="00940D81"/>
    <w:rsid w:val="00940ECB"/>
    <w:rsid w:val="00941221"/>
    <w:rsid w:val="00941274"/>
    <w:rsid w:val="00941289"/>
    <w:rsid w:val="00941C7E"/>
    <w:rsid w:val="00941D63"/>
    <w:rsid w:val="00941D6F"/>
    <w:rsid w:val="00941E86"/>
    <w:rsid w:val="00941F37"/>
    <w:rsid w:val="00941FC2"/>
    <w:rsid w:val="0094213E"/>
    <w:rsid w:val="00942204"/>
    <w:rsid w:val="0094224D"/>
    <w:rsid w:val="00942419"/>
    <w:rsid w:val="009427C5"/>
    <w:rsid w:val="009428DE"/>
    <w:rsid w:val="0094297A"/>
    <w:rsid w:val="00942F1F"/>
    <w:rsid w:val="00942FB9"/>
    <w:rsid w:val="0094325C"/>
    <w:rsid w:val="00943431"/>
    <w:rsid w:val="009434D6"/>
    <w:rsid w:val="00943524"/>
    <w:rsid w:val="0094360C"/>
    <w:rsid w:val="0094380C"/>
    <w:rsid w:val="009438D4"/>
    <w:rsid w:val="00943B0C"/>
    <w:rsid w:val="00943D89"/>
    <w:rsid w:val="00944194"/>
    <w:rsid w:val="0094425D"/>
    <w:rsid w:val="009442C6"/>
    <w:rsid w:val="00944672"/>
    <w:rsid w:val="009446F5"/>
    <w:rsid w:val="009447E6"/>
    <w:rsid w:val="00944BD9"/>
    <w:rsid w:val="00944BF0"/>
    <w:rsid w:val="0094518A"/>
    <w:rsid w:val="009451DB"/>
    <w:rsid w:val="00945207"/>
    <w:rsid w:val="00945235"/>
    <w:rsid w:val="00945300"/>
    <w:rsid w:val="00945641"/>
    <w:rsid w:val="009456D8"/>
    <w:rsid w:val="00945868"/>
    <w:rsid w:val="00945A00"/>
    <w:rsid w:val="00945BC0"/>
    <w:rsid w:val="00946807"/>
    <w:rsid w:val="009468C0"/>
    <w:rsid w:val="009468C2"/>
    <w:rsid w:val="00946ADC"/>
    <w:rsid w:val="00946DD3"/>
    <w:rsid w:val="0094700E"/>
    <w:rsid w:val="0094716B"/>
    <w:rsid w:val="009478E9"/>
    <w:rsid w:val="00947E32"/>
    <w:rsid w:val="00950068"/>
    <w:rsid w:val="00950148"/>
    <w:rsid w:val="0095016A"/>
    <w:rsid w:val="0095021B"/>
    <w:rsid w:val="00950B33"/>
    <w:rsid w:val="00950EB6"/>
    <w:rsid w:val="0095180F"/>
    <w:rsid w:val="009519E0"/>
    <w:rsid w:val="009519FB"/>
    <w:rsid w:val="00951A65"/>
    <w:rsid w:val="00951BA0"/>
    <w:rsid w:val="00951C91"/>
    <w:rsid w:val="00951D57"/>
    <w:rsid w:val="00951F4B"/>
    <w:rsid w:val="00951F72"/>
    <w:rsid w:val="00952042"/>
    <w:rsid w:val="00952405"/>
    <w:rsid w:val="00952559"/>
    <w:rsid w:val="00952628"/>
    <w:rsid w:val="00952982"/>
    <w:rsid w:val="009529A9"/>
    <w:rsid w:val="00952E9C"/>
    <w:rsid w:val="00953014"/>
    <w:rsid w:val="009530B0"/>
    <w:rsid w:val="00953338"/>
    <w:rsid w:val="00953678"/>
    <w:rsid w:val="009539E9"/>
    <w:rsid w:val="00953C3F"/>
    <w:rsid w:val="009540FF"/>
    <w:rsid w:val="00954247"/>
    <w:rsid w:val="00954294"/>
    <w:rsid w:val="00954554"/>
    <w:rsid w:val="009545D0"/>
    <w:rsid w:val="00954C13"/>
    <w:rsid w:val="00954F39"/>
    <w:rsid w:val="00955141"/>
    <w:rsid w:val="009551AA"/>
    <w:rsid w:val="009551BB"/>
    <w:rsid w:val="009552E4"/>
    <w:rsid w:val="00955324"/>
    <w:rsid w:val="0095548A"/>
    <w:rsid w:val="0095564A"/>
    <w:rsid w:val="009557D7"/>
    <w:rsid w:val="009557F9"/>
    <w:rsid w:val="00955924"/>
    <w:rsid w:val="00955E87"/>
    <w:rsid w:val="0095660F"/>
    <w:rsid w:val="0095672E"/>
    <w:rsid w:val="0095676E"/>
    <w:rsid w:val="009567D7"/>
    <w:rsid w:val="00956897"/>
    <w:rsid w:val="00956979"/>
    <w:rsid w:val="009569FF"/>
    <w:rsid w:val="00956E09"/>
    <w:rsid w:val="00956EBA"/>
    <w:rsid w:val="00956F40"/>
    <w:rsid w:val="0095706E"/>
    <w:rsid w:val="009570DB"/>
    <w:rsid w:val="0095710B"/>
    <w:rsid w:val="0095749A"/>
    <w:rsid w:val="0095762F"/>
    <w:rsid w:val="00957775"/>
    <w:rsid w:val="009577F9"/>
    <w:rsid w:val="0095782C"/>
    <w:rsid w:val="00957A6A"/>
    <w:rsid w:val="00957E2C"/>
    <w:rsid w:val="00957F1D"/>
    <w:rsid w:val="00957F72"/>
    <w:rsid w:val="009600BC"/>
    <w:rsid w:val="009602A4"/>
    <w:rsid w:val="009602DE"/>
    <w:rsid w:val="009605CD"/>
    <w:rsid w:val="0096061F"/>
    <w:rsid w:val="00960E1F"/>
    <w:rsid w:val="009610CA"/>
    <w:rsid w:val="009610EA"/>
    <w:rsid w:val="0096135B"/>
    <w:rsid w:val="0096137B"/>
    <w:rsid w:val="00961555"/>
    <w:rsid w:val="009617EF"/>
    <w:rsid w:val="00961961"/>
    <w:rsid w:val="00961D73"/>
    <w:rsid w:val="00961E9B"/>
    <w:rsid w:val="009621BB"/>
    <w:rsid w:val="009621E4"/>
    <w:rsid w:val="009622CF"/>
    <w:rsid w:val="0096236A"/>
    <w:rsid w:val="00962894"/>
    <w:rsid w:val="00962DA8"/>
    <w:rsid w:val="00962F67"/>
    <w:rsid w:val="00963004"/>
    <w:rsid w:val="00963237"/>
    <w:rsid w:val="00963331"/>
    <w:rsid w:val="0096374B"/>
    <w:rsid w:val="00963865"/>
    <w:rsid w:val="00963ABE"/>
    <w:rsid w:val="00963CD4"/>
    <w:rsid w:val="00963D55"/>
    <w:rsid w:val="00964024"/>
    <w:rsid w:val="009642FA"/>
    <w:rsid w:val="009645A5"/>
    <w:rsid w:val="00964699"/>
    <w:rsid w:val="009647EE"/>
    <w:rsid w:val="0096494B"/>
    <w:rsid w:val="00964DC4"/>
    <w:rsid w:val="00964DE6"/>
    <w:rsid w:val="009650E0"/>
    <w:rsid w:val="009654EB"/>
    <w:rsid w:val="009656F1"/>
    <w:rsid w:val="00965A7C"/>
    <w:rsid w:val="00965D57"/>
    <w:rsid w:val="00966086"/>
    <w:rsid w:val="0096609C"/>
    <w:rsid w:val="00966A00"/>
    <w:rsid w:val="00966B6B"/>
    <w:rsid w:val="00966C9B"/>
    <w:rsid w:val="00966E04"/>
    <w:rsid w:val="009670BA"/>
    <w:rsid w:val="00967195"/>
    <w:rsid w:val="009675D7"/>
    <w:rsid w:val="0096768E"/>
    <w:rsid w:val="009678F8"/>
    <w:rsid w:val="00967974"/>
    <w:rsid w:val="00967C4F"/>
    <w:rsid w:val="00967C58"/>
    <w:rsid w:val="00967FAE"/>
    <w:rsid w:val="00967FE1"/>
    <w:rsid w:val="009700F6"/>
    <w:rsid w:val="009705A6"/>
    <w:rsid w:val="00970A76"/>
    <w:rsid w:val="00970B91"/>
    <w:rsid w:val="00970C46"/>
    <w:rsid w:val="00970ED2"/>
    <w:rsid w:val="00971036"/>
    <w:rsid w:val="00971083"/>
    <w:rsid w:val="009710AC"/>
    <w:rsid w:val="009712D0"/>
    <w:rsid w:val="0097180C"/>
    <w:rsid w:val="00971B17"/>
    <w:rsid w:val="00971BEA"/>
    <w:rsid w:val="00971C81"/>
    <w:rsid w:val="00971ED7"/>
    <w:rsid w:val="00972446"/>
    <w:rsid w:val="0097245A"/>
    <w:rsid w:val="009725F1"/>
    <w:rsid w:val="00972929"/>
    <w:rsid w:val="00972A73"/>
    <w:rsid w:val="00972F7D"/>
    <w:rsid w:val="009735E4"/>
    <w:rsid w:val="009736F6"/>
    <w:rsid w:val="0097398B"/>
    <w:rsid w:val="00973FD5"/>
    <w:rsid w:val="009741C8"/>
    <w:rsid w:val="009745B4"/>
    <w:rsid w:val="0097491B"/>
    <w:rsid w:val="00974BE9"/>
    <w:rsid w:val="00974C41"/>
    <w:rsid w:val="00974E50"/>
    <w:rsid w:val="00975200"/>
    <w:rsid w:val="0097529D"/>
    <w:rsid w:val="00975344"/>
    <w:rsid w:val="0097579A"/>
    <w:rsid w:val="009764AC"/>
    <w:rsid w:val="00976759"/>
    <w:rsid w:val="00976914"/>
    <w:rsid w:val="0097698C"/>
    <w:rsid w:val="00976C21"/>
    <w:rsid w:val="009770B2"/>
    <w:rsid w:val="009770DA"/>
    <w:rsid w:val="009776D0"/>
    <w:rsid w:val="009778BF"/>
    <w:rsid w:val="00977A55"/>
    <w:rsid w:val="00977B96"/>
    <w:rsid w:val="00977E2F"/>
    <w:rsid w:val="00977EC0"/>
    <w:rsid w:val="009802E9"/>
    <w:rsid w:val="0098054A"/>
    <w:rsid w:val="009805E4"/>
    <w:rsid w:val="009806BD"/>
    <w:rsid w:val="00980CB0"/>
    <w:rsid w:val="00981193"/>
    <w:rsid w:val="0098140B"/>
    <w:rsid w:val="00981655"/>
    <w:rsid w:val="009817DA"/>
    <w:rsid w:val="00981AE0"/>
    <w:rsid w:val="0098204F"/>
    <w:rsid w:val="0098259E"/>
    <w:rsid w:val="00982B39"/>
    <w:rsid w:val="00983000"/>
    <w:rsid w:val="00983075"/>
    <w:rsid w:val="00983665"/>
    <w:rsid w:val="00983688"/>
    <w:rsid w:val="009837A3"/>
    <w:rsid w:val="009837FD"/>
    <w:rsid w:val="009838CA"/>
    <w:rsid w:val="00983BAD"/>
    <w:rsid w:val="00983D61"/>
    <w:rsid w:val="00984168"/>
    <w:rsid w:val="00984249"/>
    <w:rsid w:val="009842E6"/>
    <w:rsid w:val="00984752"/>
    <w:rsid w:val="00984878"/>
    <w:rsid w:val="00984A26"/>
    <w:rsid w:val="00985408"/>
    <w:rsid w:val="0098561C"/>
    <w:rsid w:val="00985A34"/>
    <w:rsid w:val="00985AE1"/>
    <w:rsid w:val="00985B99"/>
    <w:rsid w:val="00985BA3"/>
    <w:rsid w:val="00985BB3"/>
    <w:rsid w:val="00985E22"/>
    <w:rsid w:val="0098621A"/>
    <w:rsid w:val="009863B1"/>
    <w:rsid w:val="009866B8"/>
    <w:rsid w:val="009866D2"/>
    <w:rsid w:val="00986713"/>
    <w:rsid w:val="009868BD"/>
    <w:rsid w:val="009869BA"/>
    <w:rsid w:val="00986BEB"/>
    <w:rsid w:val="00986F2A"/>
    <w:rsid w:val="00986F61"/>
    <w:rsid w:val="0098730E"/>
    <w:rsid w:val="009879B0"/>
    <w:rsid w:val="00987ADF"/>
    <w:rsid w:val="00987BD7"/>
    <w:rsid w:val="00987D11"/>
    <w:rsid w:val="00987DB0"/>
    <w:rsid w:val="00987E2D"/>
    <w:rsid w:val="00987E5F"/>
    <w:rsid w:val="0099048E"/>
    <w:rsid w:val="009906A6"/>
    <w:rsid w:val="00990981"/>
    <w:rsid w:val="00990C3E"/>
    <w:rsid w:val="00990C55"/>
    <w:rsid w:val="009912D3"/>
    <w:rsid w:val="009913B2"/>
    <w:rsid w:val="009915E0"/>
    <w:rsid w:val="0099175B"/>
    <w:rsid w:val="00991963"/>
    <w:rsid w:val="00991BF6"/>
    <w:rsid w:val="00991D63"/>
    <w:rsid w:val="00991EC8"/>
    <w:rsid w:val="00991FF9"/>
    <w:rsid w:val="009922FE"/>
    <w:rsid w:val="0099236B"/>
    <w:rsid w:val="00992486"/>
    <w:rsid w:val="009925D2"/>
    <w:rsid w:val="0099279F"/>
    <w:rsid w:val="00992D4B"/>
    <w:rsid w:val="00992F50"/>
    <w:rsid w:val="00992F90"/>
    <w:rsid w:val="00993102"/>
    <w:rsid w:val="009932BA"/>
    <w:rsid w:val="0099338B"/>
    <w:rsid w:val="00993390"/>
    <w:rsid w:val="0099381F"/>
    <w:rsid w:val="00993955"/>
    <w:rsid w:val="00993B0E"/>
    <w:rsid w:val="00993B90"/>
    <w:rsid w:val="00993C7E"/>
    <w:rsid w:val="00993C9D"/>
    <w:rsid w:val="00993F36"/>
    <w:rsid w:val="00993F96"/>
    <w:rsid w:val="00994053"/>
    <w:rsid w:val="009943D4"/>
    <w:rsid w:val="0099469A"/>
    <w:rsid w:val="009948AC"/>
    <w:rsid w:val="00994D3A"/>
    <w:rsid w:val="00994F78"/>
    <w:rsid w:val="00994F8D"/>
    <w:rsid w:val="00994FEA"/>
    <w:rsid w:val="0099524D"/>
    <w:rsid w:val="0099528E"/>
    <w:rsid w:val="00995386"/>
    <w:rsid w:val="009953AD"/>
    <w:rsid w:val="0099571F"/>
    <w:rsid w:val="009957C9"/>
    <w:rsid w:val="009959D5"/>
    <w:rsid w:val="00995CC2"/>
    <w:rsid w:val="00995E59"/>
    <w:rsid w:val="009966AB"/>
    <w:rsid w:val="009969AF"/>
    <w:rsid w:val="00996D15"/>
    <w:rsid w:val="00996DF8"/>
    <w:rsid w:val="009971A6"/>
    <w:rsid w:val="009973DB"/>
    <w:rsid w:val="009974B9"/>
    <w:rsid w:val="0099761E"/>
    <w:rsid w:val="00997899"/>
    <w:rsid w:val="00997A84"/>
    <w:rsid w:val="00997B71"/>
    <w:rsid w:val="009A000D"/>
    <w:rsid w:val="009A0147"/>
    <w:rsid w:val="009A016E"/>
    <w:rsid w:val="009A0326"/>
    <w:rsid w:val="009A03F0"/>
    <w:rsid w:val="009A0589"/>
    <w:rsid w:val="009A05F7"/>
    <w:rsid w:val="009A06A1"/>
    <w:rsid w:val="009A077C"/>
    <w:rsid w:val="009A0987"/>
    <w:rsid w:val="009A0AC6"/>
    <w:rsid w:val="009A0E78"/>
    <w:rsid w:val="009A0F8B"/>
    <w:rsid w:val="009A1064"/>
    <w:rsid w:val="009A1122"/>
    <w:rsid w:val="009A137E"/>
    <w:rsid w:val="009A1AC2"/>
    <w:rsid w:val="009A1B5B"/>
    <w:rsid w:val="009A1DA0"/>
    <w:rsid w:val="009A2233"/>
    <w:rsid w:val="009A27F6"/>
    <w:rsid w:val="009A284D"/>
    <w:rsid w:val="009A2DBB"/>
    <w:rsid w:val="009A2E1F"/>
    <w:rsid w:val="009A2E56"/>
    <w:rsid w:val="009A2EE8"/>
    <w:rsid w:val="009A3221"/>
    <w:rsid w:val="009A3AB3"/>
    <w:rsid w:val="009A3C13"/>
    <w:rsid w:val="009A3F95"/>
    <w:rsid w:val="009A4234"/>
    <w:rsid w:val="009A42F3"/>
    <w:rsid w:val="009A43E4"/>
    <w:rsid w:val="009A4521"/>
    <w:rsid w:val="009A456C"/>
    <w:rsid w:val="009A46BB"/>
    <w:rsid w:val="009A46CA"/>
    <w:rsid w:val="009A4A36"/>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0FE"/>
    <w:rsid w:val="009A6105"/>
    <w:rsid w:val="009A63F6"/>
    <w:rsid w:val="009A64AD"/>
    <w:rsid w:val="009A68BF"/>
    <w:rsid w:val="009A68C4"/>
    <w:rsid w:val="009A6982"/>
    <w:rsid w:val="009A72A4"/>
    <w:rsid w:val="009A736E"/>
    <w:rsid w:val="009A7A53"/>
    <w:rsid w:val="009A7B17"/>
    <w:rsid w:val="009B0002"/>
    <w:rsid w:val="009B0354"/>
    <w:rsid w:val="009B03DB"/>
    <w:rsid w:val="009B051F"/>
    <w:rsid w:val="009B071D"/>
    <w:rsid w:val="009B1B8C"/>
    <w:rsid w:val="009B1E1D"/>
    <w:rsid w:val="009B1F75"/>
    <w:rsid w:val="009B1FAA"/>
    <w:rsid w:val="009B2018"/>
    <w:rsid w:val="009B23F7"/>
    <w:rsid w:val="009B2679"/>
    <w:rsid w:val="009B28FD"/>
    <w:rsid w:val="009B2BE3"/>
    <w:rsid w:val="009B2FD8"/>
    <w:rsid w:val="009B303E"/>
    <w:rsid w:val="009B3346"/>
    <w:rsid w:val="009B35F5"/>
    <w:rsid w:val="009B36E2"/>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46D"/>
    <w:rsid w:val="009B55F1"/>
    <w:rsid w:val="009B5615"/>
    <w:rsid w:val="009B56AF"/>
    <w:rsid w:val="009B59D2"/>
    <w:rsid w:val="009B5D18"/>
    <w:rsid w:val="009B5DC6"/>
    <w:rsid w:val="009B5DF3"/>
    <w:rsid w:val="009B60A1"/>
    <w:rsid w:val="009B61E1"/>
    <w:rsid w:val="009B62BC"/>
    <w:rsid w:val="009B631F"/>
    <w:rsid w:val="009B6398"/>
    <w:rsid w:val="009B6919"/>
    <w:rsid w:val="009B6995"/>
    <w:rsid w:val="009B69C7"/>
    <w:rsid w:val="009B71BA"/>
    <w:rsid w:val="009B7471"/>
    <w:rsid w:val="009B7614"/>
    <w:rsid w:val="009B7AD1"/>
    <w:rsid w:val="009C02E7"/>
    <w:rsid w:val="009C058F"/>
    <w:rsid w:val="009C0992"/>
    <w:rsid w:val="009C0A41"/>
    <w:rsid w:val="009C0A66"/>
    <w:rsid w:val="009C0C82"/>
    <w:rsid w:val="009C0D42"/>
    <w:rsid w:val="009C0F46"/>
    <w:rsid w:val="009C1088"/>
    <w:rsid w:val="009C1373"/>
    <w:rsid w:val="009C1394"/>
    <w:rsid w:val="009C18A7"/>
    <w:rsid w:val="009C19C2"/>
    <w:rsid w:val="009C1B34"/>
    <w:rsid w:val="009C1EB9"/>
    <w:rsid w:val="009C2008"/>
    <w:rsid w:val="009C22E1"/>
    <w:rsid w:val="009C234C"/>
    <w:rsid w:val="009C2545"/>
    <w:rsid w:val="009C2573"/>
    <w:rsid w:val="009C2870"/>
    <w:rsid w:val="009C2A68"/>
    <w:rsid w:val="009C2E73"/>
    <w:rsid w:val="009C3110"/>
    <w:rsid w:val="009C315C"/>
    <w:rsid w:val="009C3170"/>
    <w:rsid w:val="009C33FC"/>
    <w:rsid w:val="009C357F"/>
    <w:rsid w:val="009C3C16"/>
    <w:rsid w:val="009C3C93"/>
    <w:rsid w:val="009C3DF6"/>
    <w:rsid w:val="009C4088"/>
    <w:rsid w:val="009C40F8"/>
    <w:rsid w:val="009C4550"/>
    <w:rsid w:val="009C4E2F"/>
    <w:rsid w:val="009C52A6"/>
    <w:rsid w:val="009C54A8"/>
    <w:rsid w:val="009C55F8"/>
    <w:rsid w:val="009C5794"/>
    <w:rsid w:val="009C5893"/>
    <w:rsid w:val="009C5995"/>
    <w:rsid w:val="009C5DD6"/>
    <w:rsid w:val="009C5EFE"/>
    <w:rsid w:val="009C60D3"/>
    <w:rsid w:val="009C64C4"/>
    <w:rsid w:val="009C696F"/>
    <w:rsid w:val="009C6B26"/>
    <w:rsid w:val="009C6BB0"/>
    <w:rsid w:val="009C6E10"/>
    <w:rsid w:val="009C74C9"/>
    <w:rsid w:val="009C75AA"/>
    <w:rsid w:val="009C7B18"/>
    <w:rsid w:val="009C7C72"/>
    <w:rsid w:val="009C7E40"/>
    <w:rsid w:val="009D0A3A"/>
    <w:rsid w:val="009D0B0B"/>
    <w:rsid w:val="009D0B4F"/>
    <w:rsid w:val="009D0C0E"/>
    <w:rsid w:val="009D141F"/>
    <w:rsid w:val="009D15AF"/>
    <w:rsid w:val="009D1798"/>
    <w:rsid w:val="009D1906"/>
    <w:rsid w:val="009D1B31"/>
    <w:rsid w:val="009D1D37"/>
    <w:rsid w:val="009D1DD6"/>
    <w:rsid w:val="009D1FDB"/>
    <w:rsid w:val="009D214C"/>
    <w:rsid w:val="009D2277"/>
    <w:rsid w:val="009D2332"/>
    <w:rsid w:val="009D26BA"/>
    <w:rsid w:val="009D2A70"/>
    <w:rsid w:val="009D2B03"/>
    <w:rsid w:val="009D2DEF"/>
    <w:rsid w:val="009D320C"/>
    <w:rsid w:val="009D34FD"/>
    <w:rsid w:val="009D3569"/>
    <w:rsid w:val="009D35C6"/>
    <w:rsid w:val="009D38F8"/>
    <w:rsid w:val="009D3A5A"/>
    <w:rsid w:val="009D3E70"/>
    <w:rsid w:val="009D406A"/>
    <w:rsid w:val="009D4216"/>
    <w:rsid w:val="009D45AA"/>
    <w:rsid w:val="009D4711"/>
    <w:rsid w:val="009D4A61"/>
    <w:rsid w:val="009D506A"/>
    <w:rsid w:val="009D53E2"/>
    <w:rsid w:val="009D5A4F"/>
    <w:rsid w:val="009D5D7B"/>
    <w:rsid w:val="009D5DF5"/>
    <w:rsid w:val="009D5FB3"/>
    <w:rsid w:val="009D6099"/>
    <w:rsid w:val="009D61C1"/>
    <w:rsid w:val="009D644F"/>
    <w:rsid w:val="009D64B2"/>
    <w:rsid w:val="009D64BD"/>
    <w:rsid w:val="009D68A3"/>
    <w:rsid w:val="009D71FE"/>
    <w:rsid w:val="009D72E0"/>
    <w:rsid w:val="009D74D3"/>
    <w:rsid w:val="009D7521"/>
    <w:rsid w:val="009D7D8C"/>
    <w:rsid w:val="009D7E4A"/>
    <w:rsid w:val="009D7E8E"/>
    <w:rsid w:val="009D7F38"/>
    <w:rsid w:val="009E0529"/>
    <w:rsid w:val="009E0602"/>
    <w:rsid w:val="009E065D"/>
    <w:rsid w:val="009E0B6F"/>
    <w:rsid w:val="009E0C7F"/>
    <w:rsid w:val="009E0D61"/>
    <w:rsid w:val="009E0F3C"/>
    <w:rsid w:val="009E10BC"/>
    <w:rsid w:val="009E116F"/>
    <w:rsid w:val="009E11A0"/>
    <w:rsid w:val="009E11E7"/>
    <w:rsid w:val="009E1200"/>
    <w:rsid w:val="009E1512"/>
    <w:rsid w:val="009E1569"/>
    <w:rsid w:val="009E159D"/>
    <w:rsid w:val="009E19BA"/>
    <w:rsid w:val="009E1D06"/>
    <w:rsid w:val="009E2203"/>
    <w:rsid w:val="009E23E8"/>
    <w:rsid w:val="009E2534"/>
    <w:rsid w:val="009E27B3"/>
    <w:rsid w:val="009E2C95"/>
    <w:rsid w:val="009E2E27"/>
    <w:rsid w:val="009E30AD"/>
    <w:rsid w:val="009E31ED"/>
    <w:rsid w:val="009E34B4"/>
    <w:rsid w:val="009E37AF"/>
    <w:rsid w:val="009E398C"/>
    <w:rsid w:val="009E39D5"/>
    <w:rsid w:val="009E3B35"/>
    <w:rsid w:val="009E3BEC"/>
    <w:rsid w:val="009E3CC5"/>
    <w:rsid w:val="009E4191"/>
    <w:rsid w:val="009E4CF7"/>
    <w:rsid w:val="009E4FD2"/>
    <w:rsid w:val="009E5040"/>
    <w:rsid w:val="009E5373"/>
    <w:rsid w:val="009E578A"/>
    <w:rsid w:val="009E5977"/>
    <w:rsid w:val="009E5CB2"/>
    <w:rsid w:val="009E5EA5"/>
    <w:rsid w:val="009E5F51"/>
    <w:rsid w:val="009E6280"/>
    <w:rsid w:val="009E6C87"/>
    <w:rsid w:val="009E6D2A"/>
    <w:rsid w:val="009E6EF0"/>
    <w:rsid w:val="009E7048"/>
    <w:rsid w:val="009E7143"/>
    <w:rsid w:val="009E724C"/>
    <w:rsid w:val="009E7731"/>
    <w:rsid w:val="009E7D74"/>
    <w:rsid w:val="009E7E49"/>
    <w:rsid w:val="009E7E4E"/>
    <w:rsid w:val="009E7F6F"/>
    <w:rsid w:val="009ECC2C"/>
    <w:rsid w:val="009F018A"/>
    <w:rsid w:val="009F0502"/>
    <w:rsid w:val="009F05D3"/>
    <w:rsid w:val="009F05EC"/>
    <w:rsid w:val="009F0978"/>
    <w:rsid w:val="009F0A54"/>
    <w:rsid w:val="009F0D72"/>
    <w:rsid w:val="009F0E16"/>
    <w:rsid w:val="009F0EF7"/>
    <w:rsid w:val="009F1495"/>
    <w:rsid w:val="009F1500"/>
    <w:rsid w:val="009F1A6D"/>
    <w:rsid w:val="009F1E74"/>
    <w:rsid w:val="009F235D"/>
    <w:rsid w:val="009F24B9"/>
    <w:rsid w:val="009F2561"/>
    <w:rsid w:val="009F2608"/>
    <w:rsid w:val="009F2654"/>
    <w:rsid w:val="009F28D8"/>
    <w:rsid w:val="009F29BF"/>
    <w:rsid w:val="009F2BD6"/>
    <w:rsid w:val="009F2CF5"/>
    <w:rsid w:val="009F3397"/>
    <w:rsid w:val="009F3427"/>
    <w:rsid w:val="009F378D"/>
    <w:rsid w:val="009F3945"/>
    <w:rsid w:val="009F3A6C"/>
    <w:rsid w:val="009F3B27"/>
    <w:rsid w:val="009F3BEF"/>
    <w:rsid w:val="009F3C9E"/>
    <w:rsid w:val="009F4021"/>
    <w:rsid w:val="009F40E1"/>
    <w:rsid w:val="009F44A6"/>
    <w:rsid w:val="009F456C"/>
    <w:rsid w:val="009F4814"/>
    <w:rsid w:val="009F4892"/>
    <w:rsid w:val="009F4C03"/>
    <w:rsid w:val="009F4C87"/>
    <w:rsid w:val="009F5892"/>
    <w:rsid w:val="009F5D97"/>
    <w:rsid w:val="009F66D6"/>
    <w:rsid w:val="009F66F5"/>
    <w:rsid w:val="009F68C1"/>
    <w:rsid w:val="009F68E4"/>
    <w:rsid w:val="009F6924"/>
    <w:rsid w:val="009F6A73"/>
    <w:rsid w:val="009F6BD8"/>
    <w:rsid w:val="009F6C27"/>
    <w:rsid w:val="009F776D"/>
    <w:rsid w:val="009F782D"/>
    <w:rsid w:val="009F794E"/>
    <w:rsid w:val="009F7965"/>
    <w:rsid w:val="009F7E4E"/>
    <w:rsid w:val="009F7FCF"/>
    <w:rsid w:val="00A0005B"/>
    <w:rsid w:val="00A000CA"/>
    <w:rsid w:val="00A00142"/>
    <w:rsid w:val="00A0032F"/>
    <w:rsid w:val="00A00358"/>
    <w:rsid w:val="00A0041C"/>
    <w:rsid w:val="00A005F8"/>
    <w:rsid w:val="00A0073B"/>
    <w:rsid w:val="00A00AC4"/>
    <w:rsid w:val="00A00B10"/>
    <w:rsid w:val="00A00B26"/>
    <w:rsid w:val="00A00BAF"/>
    <w:rsid w:val="00A00ED0"/>
    <w:rsid w:val="00A0110F"/>
    <w:rsid w:val="00A01243"/>
    <w:rsid w:val="00A0149E"/>
    <w:rsid w:val="00A01665"/>
    <w:rsid w:val="00A016E0"/>
    <w:rsid w:val="00A016F7"/>
    <w:rsid w:val="00A019DA"/>
    <w:rsid w:val="00A020BB"/>
    <w:rsid w:val="00A0214D"/>
    <w:rsid w:val="00A0222C"/>
    <w:rsid w:val="00A023E5"/>
    <w:rsid w:val="00A028B4"/>
    <w:rsid w:val="00A028E4"/>
    <w:rsid w:val="00A02DAB"/>
    <w:rsid w:val="00A02E1B"/>
    <w:rsid w:val="00A02FF4"/>
    <w:rsid w:val="00A03017"/>
    <w:rsid w:val="00A03158"/>
    <w:rsid w:val="00A0375C"/>
    <w:rsid w:val="00A038DB"/>
    <w:rsid w:val="00A038FE"/>
    <w:rsid w:val="00A03F30"/>
    <w:rsid w:val="00A041F7"/>
    <w:rsid w:val="00A04234"/>
    <w:rsid w:val="00A0426A"/>
    <w:rsid w:val="00A0426C"/>
    <w:rsid w:val="00A043C6"/>
    <w:rsid w:val="00A04434"/>
    <w:rsid w:val="00A04552"/>
    <w:rsid w:val="00A0455A"/>
    <w:rsid w:val="00A048A1"/>
    <w:rsid w:val="00A04B34"/>
    <w:rsid w:val="00A0574D"/>
    <w:rsid w:val="00A05B5A"/>
    <w:rsid w:val="00A05B5E"/>
    <w:rsid w:val="00A05CF3"/>
    <w:rsid w:val="00A060D8"/>
    <w:rsid w:val="00A0613C"/>
    <w:rsid w:val="00A0632E"/>
    <w:rsid w:val="00A063F5"/>
    <w:rsid w:val="00A0669A"/>
    <w:rsid w:val="00A06983"/>
    <w:rsid w:val="00A07089"/>
    <w:rsid w:val="00A07172"/>
    <w:rsid w:val="00A0729F"/>
    <w:rsid w:val="00A075C0"/>
    <w:rsid w:val="00A07794"/>
    <w:rsid w:val="00A07843"/>
    <w:rsid w:val="00A07FEE"/>
    <w:rsid w:val="00A10346"/>
    <w:rsid w:val="00A103F0"/>
    <w:rsid w:val="00A10615"/>
    <w:rsid w:val="00A1072D"/>
    <w:rsid w:val="00A107B9"/>
    <w:rsid w:val="00A107BB"/>
    <w:rsid w:val="00A10997"/>
    <w:rsid w:val="00A10BC0"/>
    <w:rsid w:val="00A10BFD"/>
    <w:rsid w:val="00A10D69"/>
    <w:rsid w:val="00A10DB8"/>
    <w:rsid w:val="00A11632"/>
    <w:rsid w:val="00A11701"/>
    <w:rsid w:val="00A1183E"/>
    <w:rsid w:val="00A1190B"/>
    <w:rsid w:val="00A11F45"/>
    <w:rsid w:val="00A11F9A"/>
    <w:rsid w:val="00A11FE9"/>
    <w:rsid w:val="00A12002"/>
    <w:rsid w:val="00A12036"/>
    <w:rsid w:val="00A1213D"/>
    <w:rsid w:val="00A123FF"/>
    <w:rsid w:val="00A125B0"/>
    <w:rsid w:val="00A125E8"/>
    <w:rsid w:val="00A126B5"/>
    <w:rsid w:val="00A127CC"/>
    <w:rsid w:val="00A12B06"/>
    <w:rsid w:val="00A12DB9"/>
    <w:rsid w:val="00A130FF"/>
    <w:rsid w:val="00A13204"/>
    <w:rsid w:val="00A13292"/>
    <w:rsid w:val="00A134DB"/>
    <w:rsid w:val="00A13505"/>
    <w:rsid w:val="00A137C5"/>
    <w:rsid w:val="00A13CC8"/>
    <w:rsid w:val="00A13F8B"/>
    <w:rsid w:val="00A142C3"/>
    <w:rsid w:val="00A14529"/>
    <w:rsid w:val="00A14592"/>
    <w:rsid w:val="00A14CB9"/>
    <w:rsid w:val="00A1521C"/>
    <w:rsid w:val="00A154D6"/>
    <w:rsid w:val="00A155A9"/>
    <w:rsid w:val="00A15892"/>
    <w:rsid w:val="00A15931"/>
    <w:rsid w:val="00A16121"/>
    <w:rsid w:val="00A16154"/>
    <w:rsid w:val="00A1634E"/>
    <w:rsid w:val="00A16541"/>
    <w:rsid w:val="00A1662C"/>
    <w:rsid w:val="00A168F8"/>
    <w:rsid w:val="00A169F8"/>
    <w:rsid w:val="00A16B02"/>
    <w:rsid w:val="00A16CB4"/>
    <w:rsid w:val="00A16D50"/>
    <w:rsid w:val="00A1701B"/>
    <w:rsid w:val="00A17357"/>
    <w:rsid w:val="00A176C6"/>
    <w:rsid w:val="00A177F3"/>
    <w:rsid w:val="00A17C02"/>
    <w:rsid w:val="00A17DD2"/>
    <w:rsid w:val="00A17DFD"/>
    <w:rsid w:val="00A202B9"/>
    <w:rsid w:val="00A2031C"/>
    <w:rsid w:val="00A20325"/>
    <w:rsid w:val="00A2041B"/>
    <w:rsid w:val="00A204D1"/>
    <w:rsid w:val="00A2058A"/>
    <w:rsid w:val="00A2081F"/>
    <w:rsid w:val="00A20AAF"/>
    <w:rsid w:val="00A20F27"/>
    <w:rsid w:val="00A211EE"/>
    <w:rsid w:val="00A2123F"/>
    <w:rsid w:val="00A218AE"/>
    <w:rsid w:val="00A21AE4"/>
    <w:rsid w:val="00A21B8E"/>
    <w:rsid w:val="00A21DEC"/>
    <w:rsid w:val="00A21F0A"/>
    <w:rsid w:val="00A22074"/>
    <w:rsid w:val="00A22276"/>
    <w:rsid w:val="00A222B4"/>
    <w:rsid w:val="00A2230D"/>
    <w:rsid w:val="00A223FB"/>
    <w:rsid w:val="00A2267B"/>
    <w:rsid w:val="00A226A1"/>
    <w:rsid w:val="00A22894"/>
    <w:rsid w:val="00A2298C"/>
    <w:rsid w:val="00A22A2B"/>
    <w:rsid w:val="00A22B1A"/>
    <w:rsid w:val="00A22B70"/>
    <w:rsid w:val="00A23305"/>
    <w:rsid w:val="00A23808"/>
    <w:rsid w:val="00A2395E"/>
    <w:rsid w:val="00A23964"/>
    <w:rsid w:val="00A23B6D"/>
    <w:rsid w:val="00A23D94"/>
    <w:rsid w:val="00A23DD1"/>
    <w:rsid w:val="00A24455"/>
    <w:rsid w:val="00A24B74"/>
    <w:rsid w:val="00A24BFB"/>
    <w:rsid w:val="00A25130"/>
    <w:rsid w:val="00A2532D"/>
    <w:rsid w:val="00A254C7"/>
    <w:rsid w:val="00A259A6"/>
    <w:rsid w:val="00A25D37"/>
    <w:rsid w:val="00A25F35"/>
    <w:rsid w:val="00A2662D"/>
    <w:rsid w:val="00A2669E"/>
    <w:rsid w:val="00A26918"/>
    <w:rsid w:val="00A26BA9"/>
    <w:rsid w:val="00A26BF5"/>
    <w:rsid w:val="00A27150"/>
    <w:rsid w:val="00A27203"/>
    <w:rsid w:val="00A2729D"/>
    <w:rsid w:val="00A27489"/>
    <w:rsid w:val="00A278FD"/>
    <w:rsid w:val="00A27D6D"/>
    <w:rsid w:val="00A27DB2"/>
    <w:rsid w:val="00A307B6"/>
    <w:rsid w:val="00A30816"/>
    <w:rsid w:val="00A30823"/>
    <w:rsid w:val="00A30E01"/>
    <w:rsid w:val="00A3111C"/>
    <w:rsid w:val="00A31296"/>
    <w:rsid w:val="00A314C6"/>
    <w:rsid w:val="00A3162C"/>
    <w:rsid w:val="00A3174D"/>
    <w:rsid w:val="00A3193A"/>
    <w:rsid w:val="00A319A4"/>
    <w:rsid w:val="00A31A39"/>
    <w:rsid w:val="00A31ABD"/>
    <w:rsid w:val="00A31B36"/>
    <w:rsid w:val="00A31BCD"/>
    <w:rsid w:val="00A3226A"/>
    <w:rsid w:val="00A3229C"/>
    <w:rsid w:val="00A32372"/>
    <w:rsid w:val="00A3274F"/>
    <w:rsid w:val="00A327E0"/>
    <w:rsid w:val="00A3286D"/>
    <w:rsid w:val="00A32CAC"/>
    <w:rsid w:val="00A32D68"/>
    <w:rsid w:val="00A3313C"/>
    <w:rsid w:val="00A33B78"/>
    <w:rsid w:val="00A3402E"/>
    <w:rsid w:val="00A3415D"/>
    <w:rsid w:val="00A343EB"/>
    <w:rsid w:val="00A34A19"/>
    <w:rsid w:val="00A34DF4"/>
    <w:rsid w:val="00A350D8"/>
    <w:rsid w:val="00A3539F"/>
    <w:rsid w:val="00A3591A"/>
    <w:rsid w:val="00A35B5D"/>
    <w:rsid w:val="00A36554"/>
    <w:rsid w:val="00A36574"/>
    <w:rsid w:val="00A36687"/>
    <w:rsid w:val="00A366CB"/>
    <w:rsid w:val="00A36BF1"/>
    <w:rsid w:val="00A36F77"/>
    <w:rsid w:val="00A376B9"/>
    <w:rsid w:val="00A37893"/>
    <w:rsid w:val="00A379EF"/>
    <w:rsid w:val="00A37C7E"/>
    <w:rsid w:val="00A400DB"/>
    <w:rsid w:val="00A403F7"/>
    <w:rsid w:val="00A4057E"/>
    <w:rsid w:val="00A405D6"/>
    <w:rsid w:val="00A407D8"/>
    <w:rsid w:val="00A409EC"/>
    <w:rsid w:val="00A40E1C"/>
    <w:rsid w:val="00A40F57"/>
    <w:rsid w:val="00A410DF"/>
    <w:rsid w:val="00A412C0"/>
    <w:rsid w:val="00A41DCA"/>
    <w:rsid w:val="00A42103"/>
    <w:rsid w:val="00A421A5"/>
    <w:rsid w:val="00A42341"/>
    <w:rsid w:val="00A42597"/>
    <w:rsid w:val="00A4272A"/>
    <w:rsid w:val="00A429C5"/>
    <w:rsid w:val="00A42B1B"/>
    <w:rsid w:val="00A42CC9"/>
    <w:rsid w:val="00A42DAD"/>
    <w:rsid w:val="00A42EF2"/>
    <w:rsid w:val="00A430D0"/>
    <w:rsid w:val="00A432DA"/>
    <w:rsid w:val="00A432E4"/>
    <w:rsid w:val="00A437DD"/>
    <w:rsid w:val="00A43C72"/>
    <w:rsid w:val="00A43E1D"/>
    <w:rsid w:val="00A44010"/>
    <w:rsid w:val="00A44219"/>
    <w:rsid w:val="00A443AD"/>
    <w:rsid w:val="00A443CE"/>
    <w:rsid w:val="00A44690"/>
    <w:rsid w:val="00A4470B"/>
    <w:rsid w:val="00A4491E"/>
    <w:rsid w:val="00A44968"/>
    <w:rsid w:val="00A44C37"/>
    <w:rsid w:val="00A44C84"/>
    <w:rsid w:val="00A44CD3"/>
    <w:rsid w:val="00A45021"/>
    <w:rsid w:val="00A45115"/>
    <w:rsid w:val="00A45585"/>
    <w:rsid w:val="00A456F0"/>
    <w:rsid w:val="00A45AC1"/>
    <w:rsid w:val="00A45E11"/>
    <w:rsid w:val="00A45F1E"/>
    <w:rsid w:val="00A46771"/>
    <w:rsid w:val="00A4722D"/>
    <w:rsid w:val="00A47296"/>
    <w:rsid w:val="00A47C2A"/>
    <w:rsid w:val="00A47D0F"/>
    <w:rsid w:val="00A50269"/>
    <w:rsid w:val="00A507BC"/>
    <w:rsid w:val="00A50B9E"/>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5BA"/>
    <w:rsid w:val="00A52AFE"/>
    <w:rsid w:val="00A52CD1"/>
    <w:rsid w:val="00A52CD9"/>
    <w:rsid w:val="00A52D33"/>
    <w:rsid w:val="00A53095"/>
    <w:rsid w:val="00A5324F"/>
    <w:rsid w:val="00A5354F"/>
    <w:rsid w:val="00A535CD"/>
    <w:rsid w:val="00A53707"/>
    <w:rsid w:val="00A53BB9"/>
    <w:rsid w:val="00A53BF2"/>
    <w:rsid w:val="00A53D4B"/>
    <w:rsid w:val="00A53DFE"/>
    <w:rsid w:val="00A53E6D"/>
    <w:rsid w:val="00A53ED5"/>
    <w:rsid w:val="00A540A6"/>
    <w:rsid w:val="00A5421E"/>
    <w:rsid w:val="00A54310"/>
    <w:rsid w:val="00A54410"/>
    <w:rsid w:val="00A54636"/>
    <w:rsid w:val="00A54669"/>
    <w:rsid w:val="00A5491D"/>
    <w:rsid w:val="00A54FA3"/>
    <w:rsid w:val="00A5516E"/>
    <w:rsid w:val="00A553E9"/>
    <w:rsid w:val="00A5547E"/>
    <w:rsid w:val="00A5570D"/>
    <w:rsid w:val="00A557B6"/>
    <w:rsid w:val="00A55B12"/>
    <w:rsid w:val="00A55C1D"/>
    <w:rsid w:val="00A55DCF"/>
    <w:rsid w:val="00A55E0A"/>
    <w:rsid w:val="00A55E50"/>
    <w:rsid w:val="00A55E72"/>
    <w:rsid w:val="00A56069"/>
    <w:rsid w:val="00A565EC"/>
    <w:rsid w:val="00A56675"/>
    <w:rsid w:val="00A56888"/>
    <w:rsid w:val="00A56C7E"/>
    <w:rsid w:val="00A56DAD"/>
    <w:rsid w:val="00A56FF0"/>
    <w:rsid w:val="00A57259"/>
    <w:rsid w:val="00A57494"/>
    <w:rsid w:val="00A57587"/>
    <w:rsid w:val="00A57A0F"/>
    <w:rsid w:val="00A57D41"/>
    <w:rsid w:val="00A57E3F"/>
    <w:rsid w:val="00A60697"/>
    <w:rsid w:val="00A606B1"/>
    <w:rsid w:val="00A60AA7"/>
    <w:rsid w:val="00A60AC7"/>
    <w:rsid w:val="00A60BFB"/>
    <w:rsid w:val="00A60E5A"/>
    <w:rsid w:val="00A60E67"/>
    <w:rsid w:val="00A60EE7"/>
    <w:rsid w:val="00A6109D"/>
    <w:rsid w:val="00A610FE"/>
    <w:rsid w:val="00A612C8"/>
    <w:rsid w:val="00A614A4"/>
    <w:rsid w:val="00A6167F"/>
    <w:rsid w:val="00A6191B"/>
    <w:rsid w:val="00A61968"/>
    <w:rsid w:val="00A61B36"/>
    <w:rsid w:val="00A61DA7"/>
    <w:rsid w:val="00A622E1"/>
    <w:rsid w:val="00A623E1"/>
    <w:rsid w:val="00A62479"/>
    <w:rsid w:val="00A62ACF"/>
    <w:rsid w:val="00A62C37"/>
    <w:rsid w:val="00A62DFD"/>
    <w:rsid w:val="00A62DFE"/>
    <w:rsid w:val="00A63098"/>
    <w:rsid w:val="00A63B9A"/>
    <w:rsid w:val="00A63C97"/>
    <w:rsid w:val="00A64031"/>
    <w:rsid w:val="00A640C2"/>
    <w:rsid w:val="00A642B3"/>
    <w:rsid w:val="00A644FA"/>
    <w:rsid w:val="00A6500D"/>
    <w:rsid w:val="00A656C8"/>
    <w:rsid w:val="00A65B49"/>
    <w:rsid w:val="00A65CA2"/>
    <w:rsid w:val="00A65F73"/>
    <w:rsid w:val="00A66322"/>
    <w:rsid w:val="00A6668F"/>
    <w:rsid w:val="00A667F8"/>
    <w:rsid w:val="00A6681D"/>
    <w:rsid w:val="00A66A28"/>
    <w:rsid w:val="00A66A40"/>
    <w:rsid w:val="00A66AEE"/>
    <w:rsid w:val="00A66C80"/>
    <w:rsid w:val="00A678A1"/>
    <w:rsid w:val="00A679D0"/>
    <w:rsid w:val="00A67AB2"/>
    <w:rsid w:val="00A67C17"/>
    <w:rsid w:val="00A67C7F"/>
    <w:rsid w:val="00A67CC8"/>
    <w:rsid w:val="00A67D60"/>
    <w:rsid w:val="00A67E18"/>
    <w:rsid w:val="00A67F8D"/>
    <w:rsid w:val="00A70002"/>
    <w:rsid w:val="00A70132"/>
    <w:rsid w:val="00A701CA"/>
    <w:rsid w:val="00A7047D"/>
    <w:rsid w:val="00A706CE"/>
    <w:rsid w:val="00A70874"/>
    <w:rsid w:val="00A70946"/>
    <w:rsid w:val="00A70C9B"/>
    <w:rsid w:val="00A70E49"/>
    <w:rsid w:val="00A70FD4"/>
    <w:rsid w:val="00A71235"/>
    <w:rsid w:val="00A71979"/>
    <w:rsid w:val="00A725DE"/>
    <w:rsid w:val="00A72BBB"/>
    <w:rsid w:val="00A72C7D"/>
    <w:rsid w:val="00A72CD4"/>
    <w:rsid w:val="00A738FC"/>
    <w:rsid w:val="00A73C59"/>
    <w:rsid w:val="00A73E64"/>
    <w:rsid w:val="00A73F77"/>
    <w:rsid w:val="00A7445A"/>
    <w:rsid w:val="00A744DF"/>
    <w:rsid w:val="00A745B7"/>
    <w:rsid w:val="00A747ED"/>
    <w:rsid w:val="00A7487D"/>
    <w:rsid w:val="00A74948"/>
    <w:rsid w:val="00A74BB5"/>
    <w:rsid w:val="00A751E6"/>
    <w:rsid w:val="00A7531D"/>
    <w:rsid w:val="00A7539D"/>
    <w:rsid w:val="00A756F5"/>
    <w:rsid w:val="00A75957"/>
    <w:rsid w:val="00A7596A"/>
    <w:rsid w:val="00A75BAE"/>
    <w:rsid w:val="00A75D38"/>
    <w:rsid w:val="00A75E1E"/>
    <w:rsid w:val="00A76402"/>
    <w:rsid w:val="00A76459"/>
    <w:rsid w:val="00A7649C"/>
    <w:rsid w:val="00A764BF"/>
    <w:rsid w:val="00A76F0F"/>
    <w:rsid w:val="00A7718B"/>
    <w:rsid w:val="00A774F4"/>
    <w:rsid w:val="00A774F9"/>
    <w:rsid w:val="00A7775B"/>
    <w:rsid w:val="00A77761"/>
    <w:rsid w:val="00A777AE"/>
    <w:rsid w:val="00A803ED"/>
    <w:rsid w:val="00A8060F"/>
    <w:rsid w:val="00A80636"/>
    <w:rsid w:val="00A80A09"/>
    <w:rsid w:val="00A80C5A"/>
    <w:rsid w:val="00A80CD5"/>
    <w:rsid w:val="00A80F98"/>
    <w:rsid w:val="00A80FE5"/>
    <w:rsid w:val="00A8122D"/>
    <w:rsid w:val="00A815C8"/>
    <w:rsid w:val="00A8170B"/>
    <w:rsid w:val="00A81726"/>
    <w:rsid w:val="00A81824"/>
    <w:rsid w:val="00A8189C"/>
    <w:rsid w:val="00A819F1"/>
    <w:rsid w:val="00A81A72"/>
    <w:rsid w:val="00A81D80"/>
    <w:rsid w:val="00A81DA3"/>
    <w:rsid w:val="00A8202B"/>
    <w:rsid w:val="00A821E0"/>
    <w:rsid w:val="00A82821"/>
    <w:rsid w:val="00A8291D"/>
    <w:rsid w:val="00A82DC1"/>
    <w:rsid w:val="00A831A4"/>
    <w:rsid w:val="00A8321A"/>
    <w:rsid w:val="00A833A1"/>
    <w:rsid w:val="00A83559"/>
    <w:rsid w:val="00A838E2"/>
    <w:rsid w:val="00A83ACD"/>
    <w:rsid w:val="00A83E63"/>
    <w:rsid w:val="00A8415F"/>
    <w:rsid w:val="00A843F7"/>
    <w:rsid w:val="00A846A2"/>
    <w:rsid w:val="00A8478A"/>
    <w:rsid w:val="00A84A45"/>
    <w:rsid w:val="00A84A98"/>
    <w:rsid w:val="00A84B0F"/>
    <w:rsid w:val="00A85202"/>
    <w:rsid w:val="00A8594B"/>
    <w:rsid w:val="00A85E51"/>
    <w:rsid w:val="00A860C8"/>
    <w:rsid w:val="00A86314"/>
    <w:rsid w:val="00A863A5"/>
    <w:rsid w:val="00A86542"/>
    <w:rsid w:val="00A866A7"/>
    <w:rsid w:val="00A86BBA"/>
    <w:rsid w:val="00A86BFF"/>
    <w:rsid w:val="00A86F31"/>
    <w:rsid w:val="00A8725F"/>
    <w:rsid w:val="00A87309"/>
    <w:rsid w:val="00A87436"/>
    <w:rsid w:val="00A874B8"/>
    <w:rsid w:val="00A8750F"/>
    <w:rsid w:val="00A87A5F"/>
    <w:rsid w:val="00A87BAE"/>
    <w:rsid w:val="00A87D21"/>
    <w:rsid w:val="00A87E94"/>
    <w:rsid w:val="00A9085D"/>
    <w:rsid w:val="00A90B45"/>
    <w:rsid w:val="00A90C41"/>
    <w:rsid w:val="00A90F50"/>
    <w:rsid w:val="00A910A0"/>
    <w:rsid w:val="00A9116F"/>
    <w:rsid w:val="00A91317"/>
    <w:rsid w:val="00A91570"/>
    <w:rsid w:val="00A91FDA"/>
    <w:rsid w:val="00A9219C"/>
    <w:rsid w:val="00A9299A"/>
    <w:rsid w:val="00A929F4"/>
    <w:rsid w:val="00A92FC8"/>
    <w:rsid w:val="00A93130"/>
    <w:rsid w:val="00A93172"/>
    <w:rsid w:val="00A9318E"/>
    <w:rsid w:val="00A933B1"/>
    <w:rsid w:val="00A9380C"/>
    <w:rsid w:val="00A93A32"/>
    <w:rsid w:val="00A93A50"/>
    <w:rsid w:val="00A93C59"/>
    <w:rsid w:val="00A93C9F"/>
    <w:rsid w:val="00A93EB7"/>
    <w:rsid w:val="00A94341"/>
    <w:rsid w:val="00A94386"/>
    <w:rsid w:val="00A9452B"/>
    <w:rsid w:val="00A94619"/>
    <w:rsid w:val="00A949D5"/>
    <w:rsid w:val="00A94B75"/>
    <w:rsid w:val="00A94CE7"/>
    <w:rsid w:val="00A9509A"/>
    <w:rsid w:val="00A9510D"/>
    <w:rsid w:val="00A95185"/>
    <w:rsid w:val="00A95401"/>
    <w:rsid w:val="00A95563"/>
    <w:rsid w:val="00A95BAB"/>
    <w:rsid w:val="00A95D4E"/>
    <w:rsid w:val="00A95DFB"/>
    <w:rsid w:val="00A95F74"/>
    <w:rsid w:val="00A95FC9"/>
    <w:rsid w:val="00A960A7"/>
    <w:rsid w:val="00A96532"/>
    <w:rsid w:val="00A96695"/>
    <w:rsid w:val="00A9692D"/>
    <w:rsid w:val="00A96E69"/>
    <w:rsid w:val="00A96EF8"/>
    <w:rsid w:val="00A970D4"/>
    <w:rsid w:val="00A97166"/>
    <w:rsid w:val="00A977DD"/>
    <w:rsid w:val="00A97860"/>
    <w:rsid w:val="00AA0486"/>
    <w:rsid w:val="00AA050E"/>
    <w:rsid w:val="00AA0528"/>
    <w:rsid w:val="00AA058F"/>
    <w:rsid w:val="00AA072B"/>
    <w:rsid w:val="00AA0C37"/>
    <w:rsid w:val="00AA0EE9"/>
    <w:rsid w:val="00AA0F44"/>
    <w:rsid w:val="00AA0FE4"/>
    <w:rsid w:val="00AA102A"/>
    <w:rsid w:val="00AA12F7"/>
    <w:rsid w:val="00AA169B"/>
    <w:rsid w:val="00AA1910"/>
    <w:rsid w:val="00AA1CFF"/>
    <w:rsid w:val="00AA1F61"/>
    <w:rsid w:val="00AA20C7"/>
    <w:rsid w:val="00AA20FB"/>
    <w:rsid w:val="00AA22A4"/>
    <w:rsid w:val="00AA2372"/>
    <w:rsid w:val="00AA277C"/>
    <w:rsid w:val="00AA2B2D"/>
    <w:rsid w:val="00AA2E9C"/>
    <w:rsid w:val="00AA2FAB"/>
    <w:rsid w:val="00AA3277"/>
    <w:rsid w:val="00AA3309"/>
    <w:rsid w:val="00AA35D3"/>
    <w:rsid w:val="00AA3832"/>
    <w:rsid w:val="00AA3CEE"/>
    <w:rsid w:val="00AA3D71"/>
    <w:rsid w:val="00AA3EB3"/>
    <w:rsid w:val="00AA456D"/>
    <w:rsid w:val="00AA45AB"/>
    <w:rsid w:val="00AA45B9"/>
    <w:rsid w:val="00AA4998"/>
    <w:rsid w:val="00AA4CA8"/>
    <w:rsid w:val="00AA4D56"/>
    <w:rsid w:val="00AA4DA8"/>
    <w:rsid w:val="00AA4EAB"/>
    <w:rsid w:val="00AA5243"/>
    <w:rsid w:val="00AA554A"/>
    <w:rsid w:val="00AA580C"/>
    <w:rsid w:val="00AA5977"/>
    <w:rsid w:val="00AA5B65"/>
    <w:rsid w:val="00AA5C74"/>
    <w:rsid w:val="00AA606E"/>
    <w:rsid w:val="00AA63C7"/>
    <w:rsid w:val="00AA66EB"/>
    <w:rsid w:val="00AA68B0"/>
    <w:rsid w:val="00AA71ED"/>
    <w:rsid w:val="00AA7281"/>
    <w:rsid w:val="00AA735D"/>
    <w:rsid w:val="00AA73D3"/>
    <w:rsid w:val="00AA7495"/>
    <w:rsid w:val="00AA7946"/>
    <w:rsid w:val="00AA7A42"/>
    <w:rsid w:val="00AA7ACA"/>
    <w:rsid w:val="00AA7DBB"/>
    <w:rsid w:val="00AA7F3C"/>
    <w:rsid w:val="00AB08C3"/>
    <w:rsid w:val="00AB0A0A"/>
    <w:rsid w:val="00AB0A76"/>
    <w:rsid w:val="00AB0AD9"/>
    <w:rsid w:val="00AB0F77"/>
    <w:rsid w:val="00AB114C"/>
    <w:rsid w:val="00AB13E4"/>
    <w:rsid w:val="00AB14FB"/>
    <w:rsid w:val="00AB1874"/>
    <w:rsid w:val="00AB1B3B"/>
    <w:rsid w:val="00AB1DB8"/>
    <w:rsid w:val="00AB20AF"/>
    <w:rsid w:val="00AB2656"/>
    <w:rsid w:val="00AB297C"/>
    <w:rsid w:val="00AB2B39"/>
    <w:rsid w:val="00AB2B72"/>
    <w:rsid w:val="00AB2CBB"/>
    <w:rsid w:val="00AB33A4"/>
    <w:rsid w:val="00AB345A"/>
    <w:rsid w:val="00AB34E3"/>
    <w:rsid w:val="00AB361D"/>
    <w:rsid w:val="00AB3623"/>
    <w:rsid w:val="00AB37A3"/>
    <w:rsid w:val="00AB3BDB"/>
    <w:rsid w:val="00AB3D7B"/>
    <w:rsid w:val="00AB3E28"/>
    <w:rsid w:val="00AB4295"/>
    <w:rsid w:val="00AB49A2"/>
    <w:rsid w:val="00AB4A0F"/>
    <w:rsid w:val="00AB4AC2"/>
    <w:rsid w:val="00AB4B01"/>
    <w:rsid w:val="00AB4B31"/>
    <w:rsid w:val="00AB4D2E"/>
    <w:rsid w:val="00AB4F6A"/>
    <w:rsid w:val="00AB5219"/>
    <w:rsid w:val="00AB557B"/>
    <w:rsid w:val="00AB594C"/>
    <w:rsid w:val="00AB5FC6"/>
    <w:rsid w:val="00AB64AA"/>
    <w:rsid w:val="00AB654B"/>
    <w:rsid w:val="00AB6714"/>
    <w:rsid w:val="00AB6752"/>
    <w:rsid w:val="00AB69C1"/>
    <w:rsid w:val="00AB6CED"/>
    <w:rsid w:val="00AB6DB8"/>
    <w:rsid w:val="00AB6DFD"/>
    <w:rsid w:val="00AB700D"/>
    <w:rsid w:val="00AB709B"/>
    <w:rsid w:val="00AB79DD"/>
    <w:rsid w:val="00AC013E"/>
    <w:rsid w:val="00AC0305"/>
    <w:rsid w:val="00AC05A8"/>
    <w:rsid w:val="00AC0951"/>
    <w:rsid w:val="00AC0A3E"/>
    <w:rsid w:val="00AC0FD7"/>
    <w:rsid w:val="00AC107E"/>
    <w:rsid w:val="00AC12E9"/>
    <w:rsid w:val="00AC1630"/>
    <w:rsid w:val="00AC1956"/>
    <w:rsid w:val="00AC1A5F"/>
    <w:rsid w:val="00AC1F9D"/>
    <w:rsid w:val="00AC20BA"/>
    <w:rsid w:val="00AC23FF"/>
    <w:rsid w:val="00AC255D"/>
    <w:rsid w:val="00AC2631"/>
    <w:rsid w:val="00AC2697"/>
    <w:rsid w:val="00AC2944"/>
    <w:rsid w:val="00AC2ECF"/>
    <w:rsid w:val="00AC32B0"/>
    <w:rsid w:val="00AC340B"/>
    <w:rsid w:val="00AC353D"/>
    <w:rsid w:val="00AC36EF"/>
    <w:rsid w:val="00AC386A"/>
    <w:rsid w:val="00AC3A54"/>
    <w:rsid w:val="00AC3BD4"/>
    <w:rsid w:val="00AC3C71"/>
    <w:rsid w:val="00AC3EC9"/>
    <w:rsid w:val="00AC4134"/>
    <w:rsid w:val="00AC4420"/>
    <w:rsid w:val="00AC45A5"/>
    <w:rsid w:val="00AC474E"/>
    <w:rsid w:val="00AC48A2"/>
    <w:rsid w:val="00AC4A7A"/>
    <w:rsid w:val="00AC4CE2"/>
    <w:rsid w:val="00AC4FDC"/>
    <w:rsid w:val="00AC56B6"/>
    <w:rsid w:val="00AC5740"/>
    <w:rsid w:val="00AC581D"/>
    <w:rsid w:val="00AC5920"/>
    <w:rsid w:val="00AC5AB7"/>
    <w:rsid w:val="00AC5B09"/>
    <w:rsid w:val="00AC5B17"/>
    <w:rsid w:val="00AC5BA7"/>
    <w:rsid w:val="00AC6B56"/>
    <w:rsid w:val="00AC6E55"/>
    <w:rsid w:val="00AC6F08"/>
    <w:rsid w:val="00AC6FB4"/>
    <w:rsid w:val="00AC7339"/>
    <w:rsid w:val="00AC7395"/>
    <w:rsid w:val="00AC75E2"/>
    <w:rsid w:val="00AC780F"/>
    <w:rsid w:val="00AC7DA2"/>
    <w:rsid w:val="00AD02D4"/>
    <w:rsid w:val="00AD0424"/>
    <w:rsid w:val="00AD05F4"/>
    <w:rsid w:val="00AD06C9"/>
    <w:rsid w:val="00AD0B48"/>
    <w:rsid w:val="00AD0C33"/>
    <w:rsid w:val="00AD113A"/>
    <w:rsid w:val="00AD20CD"/>
    <w:rsid w:val="00AD20D0"/>
    <w:rsid w:val="00AD2143"/>
    <w:rsid w:val="00AD228D"/>
    <w:rsid w:val="00AD22A8"/>
    <w:rsid w:val="00AD23DF"/>
    <w:rsid w:val="00AD24C7"/>
    <w:rsid w:val="00AD2795"/>
    <w:rsid w:val="00AD29CD"/>
    <w:rsid w:val="00AD2A3F"/>
    <w:rsid w:val="00AD2D4E"/>
    <w:rsid w:val="00AD3291"/>
    <w:rsid w:val="00AD358F"/>
    <w:rsid w:val="00AD3783"/>
    <w:rsid w:val="00AD39C0"/>
    <w:rsid w:val="00AD3BAD"/>
    <w:rsid w:val="00AD3C7C"/>
    <w:rsid w:val="00AD3F87"/>
    <w:rsid w:val="00AD3F94"/>
    <w:rsid w:val="00AD40C4"/>
    <w:rsid w:val="00AD41FF"/>
    <w:rsid w:val="00AD439A"/>
    <w:rsid w:val="00AD4439"/>
    <w:rsid w:val="00AD45D0"/>
    <w:rsid w:val="00AD4744"/>
    <w:rsid w:val="00AD4771"/>
    <w:rsid w:val="00AD48E2"/>
    <w:rsid w:val="00AD4AFD"/>
    <w:rsid w:val="00AD4C0C"/>
    <w:rsid w:val="00AD4C10"/>
    <w:rsid w:val="00AD4C7E"/>
    <w:rsid w:val="00AD4CAF"/>
    <w:rsid w:val="00AD4CDB"/>
    <w:rsid w:val="00AD50E1"/>
    <w:rsid w:val="00AD5983"/>
    <w:rsid w:val="00AD5C8B"/>
    <w:rsid w:val="00AD5CC1"/>
    <w:rsid w:val="00AD5EB1"/>
    <w:rsid w:val="00AD60D5"/>
    <w:rsid w:val="00AD6147"/>
    <w:rsid w:val="00AD6171"/>
    <w:rsid w:val="00AD61C4"/>
    <w:rsid w:val="00AD6329"/>
    <w:rsid w:val="00AD6454"/>
    <w:rsid w:val="00AD652A"/>
    <w:rsid w:val="00AD6636"/>
    <w:rsid w:val="00AD6B39"/>
    <w:rsid w:val="00AD6BB1"/>
    <w:rsid w:val="00AD74DE"/>
    <w:rsid w:val="00AD778D"/>
    <w:rsid w:val="00AD77FB"/>
    <w:rsid w:val="00AD7AAD"/>
    <w:rsid w:val="00AE0081"/>
    <w:rsid w:val="00AE01B9"/>
    <w:rsid w:val="00AE035C"/>
    <w:rsid w:val="00AE0817"/>
    <w:rsid w:val="00AE08D0"/>
    <w:rsid w:val="00AE0958"/>
    <w:rsid w:val="00AE0A38"/>
    <w:rsid w:val="00AE0B94"/>
    <w:rsid w:val="00AE0CE2"/>
    <w:rsid w:val="00AE0DAF"/>
    <w:rsid w:val="00AE0E2A"/>
    <w:rsid w:val="00AE11AD"/>
    <w:rsid w:val="00AE11D0"/>
    <w:rsid w:val="00AE11DC"/>
    <w:rsid w:val="00AE1202"/>
    <w:rsid w:val="00AE155F"/>
    <w:rsid w:val="00AE15A5"/>
    <w:rsid w:val="00AE15E6"/>
    <w:rsid w:val="00AE17CC"/>
    <w:rsid w:val="00AE1829"/>
    <w:rsid w:val="00AE18B0"/>
    <w:rsid w:val="00AE1974"/>
    <w:rsid w:val="00AE199B"/>
    <w:rsid w:val="00AE1D17"/>
    <w:rsid w:val="00AE1E06"/>
    <w:rsid w:val="00AE1E55"/>
    <w:rsid w:val="00AE1F48"/>
    <w:rsid w:val="00AE23AD"/>
    <w:rsid w:val="00AE27E1"/>
    <w:rsid w:val="00AE2B57"/>
    <w:rsid w:val="00AE3307"/>
    <w:rsid w:val="00AE3313"/>
    <w:rsid w:val="00AE3559"/>
    <w:rsid w:val="00AE35CC"/>
    <w:rsid w:val="00AE3657"/>
    <w:rsid w:val="00AE3FDE"/>
    <w:rsid w:val="00AE40BA"/>
    <w:rsid w:val="00AE4122"/>
    <w:rsid w:val="00AE45FE"/>
    <w:rsid w:val="00AE467F"/>
    <w:rsid w:val="00AE480E"/>
    <w:rsid w:val="00AE4CD9"/>
    <w:rsid w:val="00AE4E18"/>
    <w:rsid w:val="00AE4F1B"/>
    <w:rsid w:val="00AE52F6"/>
    <w:rsid w:val="00AE5331"/>
    <w:rsid w:val="00AE5348"/>
    <w:rsid w:val="00AE5401"/>
    <w:rsid w:val="00AE54F0"/>
    <w:rsid w:val="00AE54FB"/>
    <w:rsid w:val="00AE56BF"/>
    <w:rsid w:val="00AE56C1"/>
    <w:rsid w:val="00AE5A32"/>
    <w:rsid w:val="00AE5A43"/>
    <w:rsid w:val="00AE6286"/>
    <w:rsid w:val="00AE62A7"/>
    <w:rsid w:val="00AE632C"/>
    <w:rsid w:val="00AE65F9"/>
    <w:rsid w:val="00AE6B19"/>
    <w:rsid w:val="00AE7124"/>
    <w:rsid w:val="00AE713A"/>
    <w:rsid w:val="00AE727F"/>
    <w:rsid w:val="00AE731B"/>
    <w:rsid w:val="00AE7536"/>
    <w:rsid w:val="00AE75B9"/>
    <w:rsid w:val="00AE770A"/>
    <w:rsid w:val="00AE7FA4"/>
    <w:rsid w:val="00AF0052"/>
    <w:rsid w:val="00AF007B"/>
    <w:rsid w:val="00AF018F"/>
    <w:rsid w:val="00AF0308"/>
    <w:rsid w:val="00AF05EA"/>
    <w:rsid w:val="00AF0684"/>
    <w:rsid w:val="00AF0779"/>
    <w:rsid w:val="00AF11BC"/>
    <w:rsid w:val="00AF143D"/>
    <w:rsid w:val="00AF1A47"/>
    <w:rsid w:val="00AF1B84"/>
    <w:rsid w:val="00AF1BAE"/>
    <w:rsid w:val="00AF1BEE"/>
    <w:rsid w:val="00AF1C7F"/>
    <w:rsid w:val="00AF1F53"/>
    <w:rsid w:val="00AF21DF"/>
    <w:rsid w:val="00AF2284"/>
    <w:rsid w:val="00AF22BC"/>
    <w:rsid w:val="00AF2A32"/>
    <w:rsid w:val="00AF3348"/>
    <w:rsid w:val="00AF36C6"/>
    <w:rsid w:val="00AF3968"/>
    <w:rsid w:val="00AF3D75"/>
    <w:rsid w:val="00AF3FE6"/>
    <w:rsid w:val="00AF400A"/>
    <w:rsid w:val="00AF422B"/>
    <w:rsid w:val="00AF4264"/>
    <w:rsid w:val="00AF427F"/>
    <w:rsid w:val="00AF43E1"/>
    <w:rsid w:val="00AF45C7"/>
    <w:rsid w:val="00AF49CD"/>
    <w:rsid w:val="00AF4AC1"/>
    <w:rsid w:val="00AF4ACE"/>
    <w:rsid w:val="00AF4C2E"/>
    <w:rsid w:val="00AF4E46"/>
    <w:rsid w:val="00AF5097"/>
    <w:rsid w:val="00AF53BA"/>
    <w:rsid w:val="00AF5648"/>
    <w:rsid w:val="00AF5748"/>
    <w:rsid w:val="00AF5803"/>
    <w:rsid w:val="00AF58D2"/>
    <w:rsid w:val="00AF5E87"/>
    <w:rsid w:val="00AF5FBD"/>
    <w:rsid w:val="00AF6229"/>
    <w:rsid w:val="00AF65DA"/>
    <w:rsid w:val="00AF67DA"/>
    <w:rsid w:val="00AF685D"/>
    <w:rsid w:val="00AF68BC"/>
    <w:rsid w:val="00AF69E3"/>
    <w:rsid w:val="00AF6AE1"/>
    <w:rsid w:val="00AF6B78"/>
    <w:rsid w:val="00AF6E24"/>
    <w:rsid w:val="00AF7085"/>
    <w:rsid w:val="00AF70A7"/>
    <w:rsid w:val="00AF71F2"/>
    <w:rsid w:val="00AF7212"/>
    <w:rsid w:val="00AF7263"/>
    <w:rsid w:val="00AF73ED"/>
    <w:rsid w:val="00AF755F"/>
    <w:rsid w:val="00AF7B77"/>
    <w:rsid w:val="00AF7CD1"/>
    <w:rsid w:val="00AF7E28"/>
    <w:rsid w:val="00AF7F32"/>
    <w:rsid w:val="00B00246"/>
    <w:rsid w:val="00B009F0"/>
    <w:rsid w:val="00B00A96"/>
    <w:rsid w:val="00B00CE9"/>
    <w:rsid w:val="00B00EB2"/>
    <w:rsid w:val="00B00FD4"/>
    <w:rsid w:val="00B00FD9"/>
    <w:rsid w:val="00B01069"/>
    <w:rsid w:val="00B01295"/>
    <w:rsid w:val="00B01541"/>
    <w:rsid w:val="00B016D5"/>
    <w:rsid w:val="00B01FE6"/>
    <w:rsid w:val="00B02204"/>
    <w:rsid w:val="00B025B0"/>
    <w:rsid w:val="00B02B00"/>
    <w:rsid w:val="00B02D02"/>
    <w:rsid w:val="00B02D88"/>
    <w:rsid w:val="00B033EB"/>
    <w:rsid w:val="00B03435"/>
    <w:rsid w:val="00B0343D"/>
    <w:rsid w:val="00B035C5"/>
    <w:rsid w:val="00B037AB"/>
    <w:rsid w:val="00B03A1B"/>
    <w:rsid w:val="00B03A6A"/>
    <w:rsid w:val="00B046CD"/>
    <w:rsid w:val="00B047C0"/>
    <w:rsid w:val="00B04AB4"/>
    <w:rsid w:val="00B04F63"/>
    <w:rsid w:val="00B04F6F"/>
    <w:rsid w:val="00B05281"/>
    <w:rsid w:val="00B05322"/>
    <w:rsid w:val="00B05336"/>
    <w:rsid w:val="00B0555B"/>
    <w:rsid w:val="00B058A8"/>
    <w:rsid w:val="00B060B4"/>
    <w:rsid w:val="00B06100"/>
    <w:rsid w:val="00B061EC"/>
    <w:rsid w:val="00B0629B"/>
    <w:rsid w:val="00B0635E"/>
    <w:rsid w:val="00B06453"/>
    <w:rsid w:val="00B06457"/>
    <w:rsid w:val="00B06546"/>
    <w:rsid w:val="00B06642"/>
    <w:rsid w:val="00B0684F"/>
    <w:rsid w:val="00B068F6"/>
    <w:rsid w:val="00B06B19"/>
    <w:rsid w:val="00B06BCC"/>
    <w:rsid w:val="00B06DD1"/>
    <w:rsid w:val="00B06FA1"/>
    <w:rsid w:val="00B06FAA"/>
    <w:rsid w:val="00B0769D"/>
    <w:rsid w:val="00B076E8"/>
    <w:rsid w:val="00B07794"/>
    <w:rsid w:val="00B07AB4"/>
    <w:rsid w:val="00B07CF7"/>
    <w:rsid w:val="00B07DC8"/>
    <w:rsid w:val="00B07DDB"/>
    <w:rsid w:val="00B07E99"/>
    <w:rsid w:val="00B0FF64"/>
    <w:rsid w:val="00B101DC"/>
    <w:rsid w:val="00B102F2"/>
    <w:rsid w:val="00B10438"/>
    <w:rsid w:val="00B106CD"/>
    <w:rsid w:val="00B10946"/>
    <w:rsid w:val="00B10B1A"/>
    <w:rsid w:val="00B10E5A"/>
    <w:rsid w:val="00B10F3E"/>
    <w:rsid w:val="00B10FB2"/>
    <w:rsid w:val="00B11250"/>
    <w:rsid w:val="00B11378"/>
    <w:rsid w:val="00B114DF"/>
    <w:rsid w:val="00B119F1"/>
    <w:rsid w:val="00B11CB2"/>
    <w:rsid w:val="00B11CC3"/>
    <w:rsid w:val="00B11FEC"/>
    <w:rsid w:val="00B12009"/>
    <w:rsid w:val="00B12068"/>
    <w:rsid w:val="00B12752"/>
    <w:rsid w:val="00B12DE5"/>
    <w:rsid w:val="00B13096"/>
    <w:rsid w:val="00B13267"/>
    <w:rsid w:val="00B13390"/>
    <w:rsid w:val="00B13698"/>
    <w:rsid w:val="00B137BE"/>
    <w:rsid w:val="00B139D1"/>
    <w:rsid w:val="00B13FDE"/>
    <w:rsid w:val="00B141ED"/>
    <w:rsid w:val="00B14480"/>
    <w:rsid w:val="00B147E7"/>
    <w:rsid w:val="00B14E9D"/>
    <w:rsid w:val="00B1500A"/>
    <w:rsid w:val="00B151C0"/>
    <w:rsid w:val="00B152B8"/>
    <w:rsid w:val="00B157F9"/>
    <w:rsid w:val="00B15ECC"/>
    <w:rsid w:val="00B1664A"/>
    <w:rsid w:val="00B167FE"/>
    <w:rsid w:val="00B16C3A"/>
    <w:rsid w:val="00B16CFC"/>
    <w:rsid w:val="00B16D11"/>
    <w:rsid w:val="00B16FFC"/>
    <w:rsid w:val="00B171EE"/>
    <w:rsid w:val="00B172D1"/>
    <w:rsid w:val="00B173FC"/>
    <w:rsid w:val="00B17B33"/>
    <w:rsid w:val="00B17B4C"/>
    <w:rsid w:val="00B17B7B"/>
    <w:rsid w:val="00B17ED1"/>
    <w:rsid w:val="00B17F99"/>
    <w:rsid w:val="00B20850"/>
    <w:rsid w:val="00B208EE"/>
    <w:rsid w:val="00B20ED1"/>
    <w:rsid w:val="00B20F74"/>
    <w:rsid w:val="00B21392"/>
    <w:rsid w:val="00B21610"/>
    <w:rsid w:val="00B217D0"/>
    <w:rsid w:val="00B21975"/>
    <w:rsid w:val="00B21BE9"/>
    <w:rsid w:val="00B21C67"/>
    <w:rsid w:val="00B21D0F"/>
    <w:rsid w:val="00B226B1"/>
    <w:rsid w:val="00B22A4A"/>
    <w:rsid w:val="00B22F45"/>
    <w:rsid w:val="00B22FC3"/>
    <w:rsid w:val="00B230BC"/>
    <w:rsid w:val="00B23319"/>
    <w:rsid w:val="00B233FD"/>
    <w:rsid w:val="00B237AB"/>
    <w:rsid w:val="00B23A7F"/>
    <w:rsid w:val="00B23C6E"/>
    <w:rsid w:val="00B23FD4"/>
    <w:rsid w:val="00B24223"/>
    <w:rsid w:val="00B246CE"/>
    <w:rsid w:val="00B24842"/>
    <w:rsid w:val="00B24935"/>
    <w:rsid w:val="00B24B4A"/>
    <w:rsid w:val="00B24C43"/>
    <w:rsid w:val="00B2520A"/>
    <w:rsid w:val="00B25211"/>
    <w:rsid w:val="00B2532E"/>
    <w:rsid w:val="00B25805"/>
    <w:rsid w:val="00B259E1"/>
    <w:rsid w:val="00B25E97"/>
    <w:rsid w:val="00B26369"/>
    <w:rsid w:val="00B26388"/>
    <w:rsid w:val="00B26390"/>
    <w:rsid w:val="00B263FD"/>
    <w:rsid w:val="00B26699"/>
    <w:rsid w:val="00B269BE"/>
    <w:rsid w:val="00B26B57"/>
    <w:rsid w:val="00B26BE1"/>
    <w:rsid w:val="00B26F0A"/>
    <w:rsid w:val="00B27058"/>
    <w:rsid w:val="00B27179"/>
    <w:rsid w:val="00B2727F"/>
    <w:rsid w:val="00B27338"/>
    <w:rsid w:val="00B273E7"/>
    <w:rsid w:val="00B274D9"/>
    <w:rsid w:val="00B27812"/>
    <w:rsid w:val="00B27BE9"/>
    <w:rsid w:val="00B27F2E"/>
    <w:rsid w:val="00B27F6E"/>
    <w:rsid w:val="00B27FF4"/>
    <w:rsid w:val="00B3022A"/>
    <w:rsid w:val="00B30651"/>
    <w:rsid w:val="00B3070F"/>
    <w:rsid w:val="00B30838"/>
    <w:rsid w:val="00B30842"/>
    <w:rsid w:val="00B30A55"/>
    <w:rsid w:val="00B30AAB"/>
    <w:rsid w:val="00B30C52"/>
    <w:rsid w:val="00B30D5B"/>
    <w:rsid w:val="00B31533"/>
    <w:rsid w:val="00B31597"/>
    <w:rsid w:val="00B31AA7"/>
    <w:rsid w:val="00B31C0A"/>
    <w:rsid w:val="00B31EE5"/>
    <w:rsid w:val="00B321F3"/>
    <w:rsid w:val="00B3228B"/>
    <w:rsid w:val="00B32514"/>
    <w:rsid w:val="00B3253A"/>
    <w:rsid w:val="00B32850"/>
    <w:rsid w:val="00B32A2D"/>
    <w:rsid w:val="00B32C36"/>
    <w:rsid w:val="00B32D56"/>
    <w:rsid w:val="00B32E7E"/>
    <w:rsid w:val="00B33152"/>
    <w:rsid w:val="00B3382B"/>
    <w:rsid w:val="00B33ADE"/>
    <w:rsid w:val="00B33B56"/>
    <w:rsid w:val="00B33BF1"/>
    <w:rsid w:val="00B33FC6"/>
    <w:rsid w:val="00B34387"/>
    <w:rsid w:val="00B34667"/>
    <w:rsid w:val="00B34844"/>
    <w:rsid w:val="00B348DC"/>
    <w:rsid w:val="00B349E9"/>
    <w:rsid w:val="00B349F2"/>
    <w:rsid w:val="00B34C1F"/>
    <w:rsid w:val="00B34C77"/>
    <w:rsid w:val="00B34D91"/>
    <w:rsid w:val="00B352AE"/>
    <w:rsid w:val="00B35349"/>
    <w:rsid w:val="00B356E8"/>
    <w:rsid w:val="00B3574F"/>
    <w:rsid w:val="00B35A79"/>
    <w:rsid w:val="00B36108"/>
    <w:rsid w:val="00B36226"/>
    <w:rsid w:val="00B369C0"/>
    <w:rsid w:val="00B36E7A"/>
    <w:rsid w:val="00B37084"/>
    <w:rsid w:val="00B370D8"/>
    <w:rsid w:val="00B370E6"/>
    <w:rsid w:val="00B373A3"/>
    <w:rsid w:val="00B37438"/>
    <w:rsid w:val="00B374B6"/>
    <w:rsid w:val="00B3765B"/>
    <w:rsid w:val="00B377A7"/>
    <w:rsid w:val="00B3792C"/>
    <w:rsid w:val="00B37964"/>
    <w:rsid w:val="00B379A8"/>
    <w:rsid w:val="00B379CF"/>
    <w:rsid w:val="00B37A08"/>
    <w:rsid w:val="00B37A25"/>
    <w:rsid w:val="00B37B90"/>
    <w:rsid w:val="00B37D53"/>
    <w:rsid w:val="00B40275"/>
    <w:rsid w:val="00B406E0"/>
    <w:rsid w:val="00B406F7"/>
    <w:rsid w:val="00B4092D"/>
    <w:rsid w:val="00B40CF0"/>
    <w:rsid w:val="00B40D3B"/>
    <w:rsid w:val="00B40F69"/>
    <w:rsid w:val="00B41825"/>
    <w:rsid w:val="00B419A4"/>
    <w:rsid w:val="00B41A0F"/>
    <w:rsid w:val="00B41CE3"/>
    <w:rsid w:val="00B41E5D"/>
    <w:rsid w:val="00B41E9B"/>
    <w:rsid w:val="00B42402"/>
    <w:rsid w:val="00B42A25"/>
    <w:rsid w:val="00B42BE3"/>
    <w:rsid w:val="00B42C15"/>
    <w:rsid w:val="00B42FFC"/>
    <w:rsid w:val="00B43103"/>
    <w:rsid w:val="00B433F0"/>
    <w:rsid w:val="00B439E0"/>
    <w:rsid w:val="00B444D7"/>
    <w:rsid w:val="00B4458C"/>
    <w:rsid w:val="00B44769"/>
    <w:rsid w:val="00B44E21"/>
    <w:rsid w:val="00B44F22"/>
    <w:rsid w:val="00B455BC"/>
    <w:rsid w:val="00B45822"/>
    <w:rsid w:val="00B45896"/>
    <w:rsid w:val="00B45B22"/>
    <w:rsid w:val="00B46631"/>
    <w:rsid w:val="00B4675D"/>
    <w:rsid w:val="00B46820"/>
    <w:rsid w:val="00B46848"/>
    <w:rsid w:val="00B46914"/>
    <w:rsid w:val="00B46996"/>
    <w:rsid w:val="00B469CF"/>
    <w:rsid w:val="00B469EB"/>
    <w:rsid w:val="00B470A9"/>
    <w:rsid w:val="00B472F0"/>
    <w:rsid w:val="00B474F3"/>
    <w:rsid w:val="00B475B7"/>
    <w:rsid w:val="00B47683"/>
    <w:rsid w:val="00B477E4"/>
    <w:rsid w:val="00B47B69"/>
    <w:rsid w:val="00B47C79"/>
    <w:rsid w:val="00B47CAA"/>
    <w:rsid w:val="00B47CF8"/>
    <w:rsid w:val="00B47DBC"/>
    <w:rsid w:val="00B47DD9"/>
    <w:rsid w:val="00B50102"/>
    <w:rsid w:val="00B5042D"/>
    <w:rsid w:val="00B506F1"/>
    <w:rsid w:val="00B507B6"/>
    <w:rsid w:val="00B50A9C"/>
    <w:rsid w:val="00B50B84"/>
    <w:rsid w:val="00B50F98"/>
    <w:rsid w:val="00B50FFD"/>
    <w:rsid w:val="00B511B1"/>
    <w:rsid w:val="00B512C0"/>
    <w:rsid w:val="00B513C1"/>
    <w:rsid w:val="00B51514"/>
    <w:rsid w:val="00B517CD"/>
    <w:rsid w:val="00B51858"/>
    <w:rsid w:val="00B5194A"/>
    <w:rsid w:val="00B51A00"/>
    <w:rsid w:val="00B51AF9"/>
    <w:rsid w:val="00B51D93"/>
    <w:rsid w:val="00B51DCF"/>
    <w:rsid w:val="00B520C4"/>
    <w:rsid w:val="00B52504"/>
    <w:rsid w:val="00B52627"/>
    <w:rsid w:val="00B5279F"/>
    <w:rsid w:val="00B528C7"/>
    <w:rsid w:val="00B529EF"/>
    <w:rsid w:val="00B52D82"/>
    <w:rsid w:val="00B52E2B"/>
    <w:rsid w:val="00B52EC6"/>
    <w:rsid w:val="00B5328D"/>
    <w:rsid w:val="00B53334"/>
    <w:rsid w:val="00B53D54"/>
    <w:rsid w:val="00B53F1B"/>
    <w:rsid w:val="00B54784"/>
    <w:rsid w:val="00B54880"/>
    <w:rsid w:val="00B54967"/>
    <w:rsid w:val="00B55085"/>
    <w:rsid w:val="00B55478"/>
    <w:rsid w:val="00B555F8"/>
    <w:rsid w:val="00B5562A"/>
    <w:rsid w:val="00B5562C"/>
    <w:rsid w:val="00B558E3"/>
    <w:rsid w:val="00B55A00"/>
    <w:rsid w:val="00B55AE1"/>
    <w:rsid w:val="00B55F6C"/>
    <w:rsid w:val="00B56015"/>
    <w:rsid w:val="00B561CA"/>
    <w:rsid w:val="00B562A3"/>
    <w:rsid w:val="00B565C1"/>
    <w:rsid w:val="00B56726"/>
    <w:rsid w:val="00B56B16"/>
    <w:rsid w:val="00B56BD3"/>
    <w:rsid w:val="00B5709E"/>
    <w:rsid w:val="00B5766F"/>
    <w:rsid w:val="00B57702"/>
    <w:rsid w:val="00B578DC"/>
    <w:rsid w:val="00B57DBB"/>
    <w:rsid w:val="00B57EE7"/>
    <w:rsid w:val="00B601F5"/>
    <w:rsid w:val="00B609BD"/>
    <w:rsid w:val="00B609E7"/>
    <w:rsid w:val="00B60B72"/>
    <w:rsid w:val="00B60E86"/>
    <w:rsid w:val="00B61197"/>
    <w:rsid w:val="00B6163F"/>
    <w:rsid w:val="00B6179E"/>
    <w:rsid w:val="00B6181E"/>
    <w:rsid w:val="00B61D86"/>
    <w:rsid w:val="00B61E8B"/>
    <w:rsid w:val="00B6213E"/>
    <w:rsid w:val="00B6223E"/>
    <w:rsid w:val="00B624FB"/>
    <w:rsid w:val="00B62504"/>
    <w:rsid w:val="00B62823"/>
    <w:rsid w:val="00B62836"/>
    <w:rsid w:val="00B628AC"/>
    <w:rsid w:val="00B62A85"/>
    <w:rsid w:val="00B62D8D"/>
    <w:rsid w:val="00B62F41"/>
    <w:rsid w:val="00B632E4"/>
    <w:rsid w:val="00B636D2"/>
    <w:rsid w:val="00B63734"/>
    <w:rsid w:val="00B6382C"/>
    <w:rsid w:val="00B639B5"/>
    <w:rsid w:val="00B63FC3"/>
    <w:rsid w:val="00B641AD"/>
    <w:rsid w:val="00B642D6"/>
    <w:rsid w:val="00B64470"/>
    <w:rsid w:val="00B64471"/>
    <w:rsid w:val="00B646F1"/>
    <w:rsid w:val="00B64EDE"/>
    <w:rsid w:val="00B64FB4"/>
    <w:rsid w:val="00B650EC"/>
    <w:rsid w:val="00B6519F"/>
    <w:rsid w:val="00B653D2"/>
    <w:rsid w:val="00B65456"/>
    <w:rsid w:val="00B65629"/>
    <w:rsid w:val="00B65A21"/>
    <w:rsid w:val="00B65C78"/>
    <w:rsid w:val="00B65D5D"/>
    <w:rsid w:val="00B65DBB"/>
    <w:rsid w:val="00B65ED7"/>
    <w:rsid w:val="00B66012"/>
    <w:rsid w:val="00B660A8"/>
    <w:rsid w:val="00B661B2"/>
    <w:rsid w:val="00B666AE"/>
    <w:rsid w:val="00B66827"/>
    <w:rsid w:val="00B66917"/>
    <w:rsid w:val="00B66B87"/>
    <w:rsid w:val="00B66F35"/>
    <w:rsid w:val="00B66F8A"/>
    <w:rsid w:val="00B673EC"/>
    <w:rsid w:val="00B70115"/>
    <w:rsid w:val="00B7046D"/>
    <w:rsid w:val="00B704BA"/>
    <w:rsid w:val="00B7068A"/>
    <w:rsid w:val="00B70926"/>
    <w:rsid w:val="00B70B16"/>
    <w:rsid w:val="00B712C5"/>
    <w:rsid w:val="00B714A1"/>
    <w:rsid w:val="00B71517"/>
    <w:rsid w:val="00B71634"/>
    <w:rsid w:val="00B719ED"/>
    <w:rsid w:val="00B71B14"/>
    <w:rsid w:val="00B71D53"/>
    <w:rsid w:val="00B71DBB"/>
    <w:rsid w:val="00B72229"/>
    <w:rsid w:val="00B722F8"/>
    <w:rsid w:val="00B72A56"/>
    <w:rsid w:val="00B72C59"/>
    <w:rsid w:val="00B72D05"/>
    <w:rsid w:val="00B72EEE"/>
    <w:rsid w:val="00B7316E"/>
    <w:rsid w:val="00B73205"/>
    <w:rsid w:val="00B739D0"/>
    <w:rsid w:val="00B742A4"/>
    <w:rsid w:val="00B744E8"/>
    <w:rsid w:val="00B747C8"/>
    <w:rsid w:val="00B747E0"/>
    <w:rsid w:val="00B7496C"/>
    <w:rsid w:val="00B74A23"/>
    <w:rsid w:val="00B74B20"/>
    <w:rsid w:val="00B74F93"/>
    <w:rsid w:val="00B7500F"/>
    <w:rsid w:val="00B75038"/>
    <w:rsid w:val="00B75044"/>
    <w:rsid w:val="00B75271"/>
    <w:rsid w:val="00B75361"/>
    <w:rsid w:val="00B75588"/>
    <w:rsid w:val="00B755B3"/>
    <w:rsid w:val="00B756CA"/>
    <w:rsid w:val="00B758AC"/>
    <w:rsid w:val="00B75C71"/>
    <w:rsid w:val="00B75DB6"/>
    <w:rsid w:val="00B75E9D"/>
    <w:rsid w:val="00B75EF1"/>
    <w:rsid w:val="00B76051"/>
    <w:rsid w:val="00B760D8"/>
    <w:rsid w:val="00B76427"/>
    <w:rsid w:val="00B76746"/>
    <w:rsid w:val="00B76756"/>
    <w:rsid w:val="00B7675E"/>
    <w:rsid w:val="00B7676C"/>
    <w:rsid w:val="00B770A3"/>
    <w:rsid w:val="00B77653"/>
    <w:rsid w:val="00B77702"/>
    <w:rsid w:val="00B77A99"/>
    <w:rsid w:val="00B77F2F"/>
    <w:rsid w:val="00B80354"/>
    <w:rsid w:val="00B803D4"/>
    <w:rsid w:val="00B805E3"/>
    <w:rsid w:val="00B80769"/>
    <w:rsid w:val="00B809F9"/>
    <w:rsid w:val="00B80A64"/>
    <w:rsid w:val="00B80DB5"/>
    <w:rsid w:val="00B811E3"/>
    <w:rsid w:val="00B81666"/>
    <w:rsid w:val="00B81917"/>
    <w:rsid w:val="00B819EA"/>
    <w:rsid w:val="00B81A38"/>
    <w:rsid w:val="00B81AAE"/>
    <w:rsid w:val="00B822E9"/>
    <w:rsid w:val="00B82414"/>
    <w:rsid w:val="00B8259E"/>
    <w:rsid w:val="00B829C6"/>
    <w:rsid w:val="00B82A67"/>
    <w:rsid w:val="00B82D09"/>
    <w:rsid w:val="00B8346F"/>
    <w:rsid w:val="00B837DF"/>
    <w:rsid w:val="00B8389D"/>
    <w:rsid w:val="00B83986"/>
    <w:rsid w:val="00B83A79"/>
    <w:rsid w:val="00B83C18"/>
    <w:rsid w:val="00B83E9D"/>
    <w:rsid w:val="00B84042"/>
    <w:rsid w:val="00B841E3"/>
    <w:rsid w:val="00B84202"/>
    <w:rsid w:val="00B84220"/>
    <w:rsid w:val="00B8452B"/>
    <w:rsid w:val="00B845B6"/>
    <w:rsid w:val="00B847A2"/>
    <w:rsid w:val="00B847F4"/>
    <w:rsid w:val="00B84A99"/>
    <w:rsid w:val="00B84BE1"/>
    <w:rsid w:val="00B84F06"/>
    <w:rsid w:val="00B85168"/>
    <w:rsid w:val="00B8541E"/>
    <w:rsid w:val="00B854E3"/>
    <w:rsid w:val="00B855BF"/>
    <w:rsid w:val="00B855FE"/>
    <w:rsid w:val="00B856EF"/>
    <w:rsid w:val="00B857D2"/>
    <w:rsid w:val="00B85AB2"/>
    <w:rsid w:val="00B85DBD"/>
    <w:rsid w:val="00B85E4D"/>
    <w:rsid w:val="00B860D0"/>
    <w:rsid w:val="00B86A28"/>
    <w:rsid w:val="00B86A9F"/>
    <w:rsid w:val="00B86B2E"/>
    <w:rsid w:val="00B86C60"/>
    <w:rsid w:val="00B86DA3"/>
    <w:rsid w:val="00B86E08"/>
    <w:rsid w:val="00B86E4B"/>
    <w:rsid w:val="00B86FBF"/>
    <w:rsid w:val="00B8725B"/>
    <w:rsid w:val="00B8744E"/>
    <w:rsid w:val="00B8749B"/>
    <w:rsid w:val="00B87509"/>
    <w:rsid w:val="00B87605"/>
    <w:rsid w:val="00B87866"/>
    <w:rsid w:val="00B87C93"/>
    <w:rsid w:val="00B87FFC"/>
    <w:rsid w:val="00B90120"/>
    <w:rsid w:val="00B901BF"/>
    <w:rsid w:val="00B90279"/>
    <w:rsid w:val="00B90719"/>
    <w:rsid w:val="00B9085F"/>
    <w:rsid w:val="00B90941"/>
    <w:rsid w:val="00B90D08"/>
    <w:rsid w:val="00B90D88"/>
    <w:rsid w:val="00B90EFE"/>
    <w:rsid w:val="00B90F21"/>
    <w:rsid w:val="00B90F63"/>
    <w:rsid w:val="00B911FF"/>
    <w:rsid w:val="00B91493"/>
    <w:rsid w:val="00B918CD"/>
    <w:rsid w:val="00B91F6A"/>
    <w:rsid w:val="00B9216A"/>
    <w:rsid w:val="00B92338"/>
    <w:rsid w:val="00B92413"/>
    <w:rsid w:val="00B924F0"/>
    <w:rsid w:val="00B92530"/>
    <w:rsid w:val="00B92BDF"/>
    <w:rsid w:val="00B93273"/>
    <w:rsid w:val="00B938D2"/>
    <w:rsid w:val="00B942D0"/>
    <w:rsid w:val="00B9461E"/>
    <w:rsid w:val="00B94756"/>
    <w:rsid w:val="00B94870"/>
    <w:rsid w:val="00B94B00"/>
    <w:rsid w:val="00B94CAE"/>
    <w:rsid w:val="00B94CDD"/>
    <w:rsid w:val="00B94F21"/>
    <w:rsid w:val="00B9502B"/>
    <w:rsid w:val="00B950A3"/>
    <w:rsid w:val="00B954F0"/>
    <w:rsid w:val="00B9579C"/>
    <w:rsid w:val="00B95BD1"/>
    <w:rsid w:val="00B95E18"/>
    <w:rsid w:val="00B95EBF"/>
    <w:rsid w:val="00B96176"/>
    <w:rsid w:val="00B96183"/>
    <w:rsid w:val="00B96657"/>
    <w:rsid w:val="00B9668D"/>
    <w:rsid w:val="00B9669F"/>
    <w:rsid w:val="00B966EF"/>
    <w:rsid w:val="00B96AA2"/>
    <w:rsid w:val="00B96B18"/>
    <w:rsid w:val="00B96BC8"/>
    <w:rsid w:val="00B97207"/>
    <w:rsid w:val="00B97246"/>
    <w:rsid w:val="00B9767E"/>
    <w:rsid w:val="00B976DC"/>
    <w:rsid w:val="00B97742"/>
    <w:rsid w:val="00B97753"/>
    <w:rsid w:val="00B97870"/>
    <w:rsid w:val="00B979A4"/>
    <w:rsid w:val="00B97FB4"/>
    <w:rsid w:val="00BA046E"/>
    <w:rsid w:val="00BA0777"/>
    <w:rsid w:val="00BA0864"/>
    <w:rsid w:val="00BA0E3C"/>
    <w:rsid w:val="00BA1136"/>
    <w:rsid w:val="00BA1424"/>
    <w:rsid w:val="00BA182F"/>
    <w:rsid w:val="00BA1A31"/>
    <w:rsid w:val="00BA1CA4"/>
    <w:rsid w:val="00BA1E99"/>
    <w:rsid w:val="00BA1F1F"/>
    <w:rsid w:val="00BA1F2D"/>
    <w:rsid w:val="00BA1FA6"/>
    <w:rsid w:val="00BA20D9"/>
    <w:rsid w:val="00BA213A"/>
    <w:rsid w:val="00BA2341"/>
    <w:rsid w:val="00BA26FF"/>
    <w:rsid w:val="00BA2710"/>
    <w:rsid w:val="00BA27CD"/>
    <w:rsid w:val="00BA2924"/>
    <w:rsid w:val="00BA2A66"/>
    <w:rsid w:val="00BA2A96"/>
    <w:rsid w:val="00BA2C74"/>
    <w:rsid w:val="00BA2D05"/>
    <w:rsid w:val="00BA2E7A"/>
    <w:rsid w:val="00BA2FB8"/>
    <w:rsid w:val="00BA3458"/>
    <w:rsid w:val="00BA359A"/>
    <w:rsid w:val="00BA3E5B"/>
    <w:rsid w:val="00BA3F6C"/>
    <w:rsid w:val="00BA4A10"/>
    <w:rsid w:val="00BA4B78"/>
    <w:rsid w:val="00BA4EAB"/>
    <w:rsid w:val="00BA5077"/>
    <w:rsid w:val="00BA50AB"/>
    <w:rsid w:val="00BA52AF"/>
    <w:rsid w:val="00BA53D6"/>
    <w:rsid w:val="00BA548C"/>
    <w:rsid w:val="00BA5877"/>
    <w:rsid w:val="00BA5BAE"/>
    <w:rsid w:val="00BA5BD3"/>
    <w:rsid w:val="00BA5DEB"/>
    <w:rsid w:val="00BA5FD3"/>
    <w:rsid w:val="00BA60ED"/>
    <w:rsid w:val="00BA664D"/>
    <w:rsid w:val="00BA691D"/>
    <w:rsid w:val="00BA6A34"/>
    <w:rsid w:val="00BA7118"/>
    <w:rsid w:val="00BA7259"/>
    <w:rsid w:val="00BA7269"/>
    <w:rsid w:val="00BA75D4"/>
    <w:rsid w:val="00BA7787"/>
    <w:rsid w:val="00BA7907"/>
    <w:rsid w:val="00BA7C7A"/>
    <w:rsid w:val="00BA7E93"/>
    <w:rsid w:val="00BA7E9B"/>
    <w:rsid w:val="00BA7F6E"/>
    <w:rsid w:val="00BA7FBE"/>
    <w:rsid w:val="00BA7FEE"/>
    <w:rsid w:val="00BAB652"/>
    <w:rsid w:val="00BAF463"/>
    <w:rsid w:val="00BB0282"/>
    <w:rsid w:val="00BB0339"/>
    <w:rsid w:val="00BB03CA"/>
    <w:rsid w:val="00BB04EE"/>
    <w:rsid w:val="00BB0591"/>
    <w:rsid w:val="00BB08FE"/>
    <w:rsid w:val="00BB0979"/>
    <w:rsid w:val="00BB0AEE"/>
    <w:rsid w:val="00BB0C48"/>
    <w:rsid w:val="00BB0C55"/>
    <w:rsid w:val="00BB0CC3"/>
    <w:rsid w:val="00BB13DC"/>
    <w:rsid w:val="00BB1421"/>
    <w:rsid w:val="00BB17EC"/>
    <w:rsid w:val="00BB183D"/>
    <w:rsid w:val="00BB1A80"/>
    <w:rsid w:val="00BB1E56"/>
    <w:rsid w:val="00BB1F39"/>
    <w:rsid w:val="00BB20D4"/>
    <w:rsid w:val="00BB2539"/>
    <w:rsid w:val="00BB261B"/>
    <w:rsid w:val="00BB2902"/>
    <w:rsid w:val="00BB2A13"/>
    <w:rsid w:val="00BB2A6D"/>
    <w:rsid w:val="00BB2D44"/>
    <w:rsid w:val="00BB303A"/>
    <w:rsid w:val="00BB3410"/>
    <w:rsid w:val="00BB3790"/>
    <w:rsid w:val="00BB38FE"/>
    <w:rsid w:val="00BB3A16"/>
    <w:rsid w:val="00BB3B27"/>
    <w:rsid w:val="00BB3BA9"/>
    <w:rsid w:val="00BB3E1A"/>
    <w:rsid w:val="00BB41FD"/>
    <w:rsid w:val="00BB476D"/>
    <w:rsid w:val="00BB4DE1"/>
    <w:rsid w:val="00BB5911"/>
    <w:rsid w:val="00BB5BE9"/>
    <w:rsid w:val="00BB5D4B"/>
    <w:rsid w:val="00BB5E8D"/>
    <w:rsid w:val="00BB5EE7"/>
    <w:rsid w:val="00BB5F00"/>
    <w:rsid w:val="00BB5F04"/>
    <w:rsid w:val="00BB6315"/>
    <w:rsid w:val="00BB68FE"/>
    <w:rsid w:val="00BB697A"/>
    <w:rsid w:val="00BB6B79"/>
    <w:rsid w:val="00BB6D32"/>
    <w:rsid w:val="00BB6F6F"/>
    <w:rsid w:val="00BB6F99"/>
    <w:rsid w:val="00BB709A"/>
    <w:rsid w:val="00BB72FD"/>
    <w:rsid w:val="00BB75CA"/>
    <w:rsid w:val="00BB7624"/>
    <w:rsid w:val="00BB776A"/>
    <w:rsid w:val="00BB7CDB"/>
    <w:rsid w:val="00BB7ED7"/>
    <w:rsid w:val="00BC0443"/>
    <w:rsid w:val="00BC0593"/>
    <w:rsid w:val="00BC05EB"/>
    <w:rsid w:val="00BC06FC"/>
    <w:rsid w:val="00BC074D"/>
    <w:rsid w:val="00BC0773"/>
    <w:rsid w:val="00BC0A9F"/>
    <w:rsid w:val="00BC0D51"/>
    <w:rsid w:val="00BC0DA2"/>
    <w:rsid w:val="00BC0F36"/>
    <w:rsid w:val="00BC1079"/>
    <w:rsid w:val="00BC13AB"/>
    <w:rsid w:val="00BC19F9"/>
    <w:rsid w:val="00BC1DB1"/>
    <w:rsid w:val="00BC1F74"/>
    <w:rsid w:val="00BC2109"/>
    <w:rsid w:val="00BC21C1"/>
    <w:rsid w:val="00BC22A5"/>
    <w:rsid w:val="00BC22E0"/>
    <w:rsid w:val="00BC2474"/>
    <w:rsid w:val="00BC2533"/>
    <w:rsid w:val="00BC2932"/>
    <w:rsid w:val="00BC2E4A"/>
    <w:rsid w:val="00BC34C1"/>
    <w:rsid w:val="00BC350B"/>
    <w:rsid w:val="00BC35C9"/>
    <w:rsid w:val="00BC3DE4"/>
    <w:rsid w:val="00BC3DFA"/>
    <w:rsid w:val="00BC3F77"/>
    <w:rsid w:val="00BC40F0"/>
    <w:rsid w:val="00BC4303"/>
    <w:rsid w:val="00BC45F5"/>
    <w:rsid w:val="00BC46E5"/>
    <w:rsid w:val="00BC4E83"/>
    <w:rsid w:val="00BC4ECA"/>
    <w:rsid w:val="00BC4EED"/>
    <w:rsid w:val="00BC5235"/>
    <w:rsid w:val="00BC5331"/>
    <w:rsid w:val="00BC5AE0"/>
    <w:rsid w:val="00BC5EBD"/>
    <w:rsid w:val="00BC6009"/>
    <w:rsid w:val="00BC648F"/>
    <w:rsid w:val="00BC6FDB"/>
    <w:rsid w:val="00BC74AB"/>
    <w:rsid w:val="00BC7554"/>
    <w:rsid w:val="00BC7E64"/>
    <w:rsid w:val="00BCA269"/>
    <w:rsid w:val="00BD0050"/>
    <w:rsid w:val="00BD04E4"/>
    <w:rsid w:val="00BD05F6"/>
    <w:rsid w:val="00BD070C"/>
    <w:rsid w:val="00BD0A11"/>
    <w:rsid w:val="00BD0B1A"/>
    <w:rsid w:val="00BD0C34"/>
    <w:rsid w:val="00BD0F41"/>
    <w:rsid w:val="00BD12B3"/>
    <w:rsid w:val="00BD14D4"/>
    <w:rsid w:val="00BD156A"/>
    <w:rsid w:val="00BD1961"/>
    <w:rsid w:val="00BD1976"/>
    <w:rsid w:val="00BD197E"/>
    <w:rsid w:val="00BD1E5E"/>
    <w:rsid w:val="00BD1E8D"/>
    <w:rsid w:val="00BD20D8"/>
    <w:rsid w:val="00BD235B"/>
    <w:rsid w:val="00BD2749"/>
    <w:rsid w:val="00BD27D6"/>
    <w:rsid w:val="00BD304D"/>
    <w:rsid w:val="00BD3130"/>
    <w:rsid w:val="00BD34DC"/>
    <w:rsid w:val="00BD3620"/>
    <w:rsid w:val="00BD3ADA"/>
    <w:rsid w:val="00BD3DCD"/>
    <w:rsid w:val="00BD3DE9"/>
    <w:rsid w:val="00BD3EEB"/>
    <w:rsid w:val="00BD3F58"/>
    <w:rsid w:val="00BD4118"/>
    <w:rsid w:val="00BD45FB"/>
    <w:rsid w:val="00BD51BE"/>
    <w:rsid w:val="00BD5394"/>
    <w:rsid w:val="00BD5435"/>
    <w:rsid w:val="00BD5A19"/>
    <w:rsid w:val="00BD60FB"/>
    <w:rsid w:val="00BD6508"/>
    <w:rsid w:val="00BD6884"/>
    <w:rsid w:val="00BD6BF9"/>
    <w:rsid w:val="00BD6E82"/>
    <w:rsid w:val="00BD7041"/>
    <w:rsid w:val="00BD704E"/>
    <w:rsid w:val="00BD709E"/>
    <w:rsid w:val="00BD70CA"/>
    <w:rsid w:val="00BD7393"/>
    <w:rsid w:val="00BD743E"/>
    <w:rsid w:val="00BD75EB"/>
    <w:rsid w:val="00BD7774"/>
    <w:rsid w:val="00BD79FA"/>
    <w:rsid w:val="00BD7DA4"/>
    <w:rsid w:val="00BDE5C3"/>
    <w:rsid w:val="00BE024E"/>
    <w:rsid w:val="00BE0259"/>
    <w:rsid w:val="00BE0607"/>
    <w:rsid w:val="00BE0652"/>
    <w:rsid w:val="00BE0A40"/>
    <w:rsid w:val="00BE0FEC"/>
    <w:rsid w:val="00BE101F"/>
    <w:rsid w:val="00BE198E"/>
    <w:rsid w:val="00BE1ACA"/>
    <w:rsid w:val="00BE1EB0"/>
    <w:rsid w:val="00BE1F3A"/>
    <w:rsid w:val="00BE1F55"/>
    <w:rsid w:val="00BE2344"/>
    <w:rsid w:val="00BE2B69"/>
    <w:rsid w:val="00BE2FF1"/>
    <w:rsid w:val="00BE30D6"/>
    <w:rsid w:val="00BE3493"/>
    <w:rsid w:val="00BE3AD3"/>
    <w:rsid w:val="00BE3B94"/>
    <w:rsid w:val="00BE3D83"/>
    <w:rsid w:val="00BE3E59"/>
    <w:rsid w:val="00BE44C5"/>
    <w:rsid w:val="00BE4664"/>
    <w:rsid w:val="00BE4D59"/>
    <w:rsid w:val="00BE4E78"/>
    <w:rsid w:val="00BE4F96"/>
    <w:rsid w:val="00BE5132"/>
    <w:rsid w:val="00BE530E"/>
    <w:rsid w:val="00BE53B7"/>
    <w:rsid w:val="00BE53C4"/>
    <w:rsid w:val="00BE56FD"/>
    <w:rsid w:val="00BE5705"/>
    <w:rsid w:val="00BE5E7B"/>
    <w:rsid w:val="00BE63AB"/>
    <w:rsid w:val="00BE6519"/>
    <w:rsid w:val="00BE67A1"/>
    <w:rsid w:val="00BE67FC"/>
    <w:rsid w:val="00BE6A4E"/>
    <w:rsid w:val="00BE6B00"/>
    <w:rsid w:val="00BE6B5F"/>
    <w:rsid w:val="00BE6CBC"/>
    <w:rsid w:val="00BE6FE7"/>
    <w:rsid w:val="00BE7164"/>
    <w:rsid w:val="00BE71A5"/>
    <w:rsid w:val="00BE7273"/>
    <w:rsid w:val="00BE742A"/>
    <w:rsid w:val="00BE76FD"/>
    <w:rsid w:val="00BE78BB"/>
    <w:rsid w:val="00BE798E"/>
    <w:rsid w:val="00BE7A77"/>
    <w:rsid w:val="00BE7C5C"/>
    <w:rsid w:val="00BF0829"/>
    <w:rsid w:val="00BF0AB0"/>
    <w:rsid w:val="00BF0ABE"/>
    <w:rsid w:val="00BF0CAE"/>
    <w:rsid w:val="00BF0D78"/>
    <w:rsid w:val="00BF1011"/>
    <w:rsid w:val="00BF106B"/>
    <w:rsid w:val="00BF125C"/>
    <w:rsid w:val="00BF1378"/>
    <w:rsid w:val="00BF1391"/>
    <w:rsid w:val="00BF14BE"/>
    <w:rsid w:val="00BF17DF"/>
    <w:rsid w:val="00BF19E9"/>
    <w:rsid w:val="00BF1CA7"/>
    <w:rsid w:val="00BF1CC7"/>
    <w:rsid w:val="00BF2291"/>
    <w:rsid w:val="00BF231F"/>
    <w:rsid w:val="00BF2708"/>
    <w:rsid w:val="00BF286D"/>
    <w:rsid w:val="00BF2C24"/>
    <w:rsid w:val="00BF2D61"/>
    <w:rsid w:val="00BF2E4C"/>
    <w:rsid w:val="00BF3269"/>
    <w:rsid w:val="00BF330F"/>
    <w:rsid w:val="00BF33A4"/>
    <w:rsid w:val="00BF33AA"/>
    <w:rsid w:val="00BF33DE"/>
    <w:rsid w:val="00BF3504"/>
    <w:rsid w:val="00BF352F"/>
    <w:rsid w:val="00BF37E0"/>
    <w:rsid w:val="00BF3A83"/>
    <w:rsid w:val="00BF3AFC"/>
    <w:rsid w:val="00BF3BE7"/>
    <w:rsid w:val="00BF4681"/>
    <w:rsid w:val="00BF492F"/>
    <w:rsid w:val="00BF4C55"/>
    <w:rsid w:val="00BF4DCF"/>
    <w:rsid w:val="00BF4E52"/>
    <w:rsid w:val="00BF4FAB"/>
    <w:rsid w:val="00BF52CD"/>
    <w:rsid w:val="00BF541B"/>
    <w:rsid w:val="00BF5629"/>
    <w:rsid w:val="00BF56F6"/>
    <w:rsid w:val="00BF575E"/>
    <w:rsid w:val="00BF5946"/>
    <w:rsid w:val="00BF59CB"/>
    <w:rsid w:val="00BF5A65"/>
    <w:rsid w:val="00BF5D3B"/>
    <w:rsid w:val="00BF5D9D"/>
    <w:rsid w:val="00BF5DD8"/>
    <w:rsid w:val="00BF603B"/>
    <w:rsid w:val="00BF6070"/>
    <w:rsid w:val="00BF6236"/>
    <w:rsid w:val="00BF6D18"/>
    <w:rsid w:val="00BF6EEF"/>
    <w:rsid w:val="00BF6F7D"/>
    <w:rsid w:val="00BF7189"/>
    <w:rsid w:val="00BF78DE"/>
    <w:rsid w:val="00BF7A04"/>
    <w:rsid w:val="00BF7A59"/>
    <w:rsid w:val="00BF7CC0"/>
    <w:rsid w:val="00C0009C"/>
    <w:rsid w:val="00C000C7"/>
    <w:rsid w:val="00C00171"/>
    <w:rsid w:val="00C0063C"/>
    <w:rsid w:val="00C007BD"/>
    <w:rsid w:val="00C00B08"/>
    <w:rsid w:val="00C00B83"/>
    <w:rsid w:val="00C00CEC"/>
    <w:rsid w:val="00C01341"/>
    <w:rsid w:val="00C0174F"/>
    <w:rsid w:val="00C017FF"/>
    <w:rsid w:val="00C018E8"/>
    <w:rsid w:val="00C0209C"/>
    <w:rsid w:val="00C021EF"/>
    <w:rsid w:val="00C025DC"/>
    <w:rsid w:val="00C027C7"/>
    <w:rsid w:val="00C02CB9"/>
    <w:rsid w:val="00C02F0C"/>
    <w:rsid w:val="00C0338B"/>
    <w:rsid w:val="00C033C7"/>
    <w:rsid w:val="00C037CB"/>
    <w:rsid w:val="00C03867"/>
    <w:rsid w:val="00C03AD5"/>
    <w:rsid w:val="00C03B8F"/>
    <w:rsid w:val="00C03ED6"/>
    <w:rsid w:val="00C03F46"/>
    <w:rsid w:val="00C03F98"/>
    <w:rsid w:val="00C040A6"/>
    <w:rsid w:val="00C04159"/>
    <w:rsid w:val="00C042D8"/>
    <w:rsid w:val="00C0435B"/>
    <w:rsid w:val="00C043E5"/>
    <w:rsid w:val="00C04505"/>
    <w:rsid w:val="00C04531"/>
    <w:rsid w:val="00C04901"/>
    <w:rsid w:val="00C04A75"/>
    <w:rsid w:val="00C04A80"/>
    <w:rsid w:val="00C04CA6"/>
    <w:rsid w:val="00C04ED4"/>
    <w:rsid w:val="00C05059"/>
    <w:rsid w:val="00C050F1"/>
    <w:rsid w:val="00C052C3"/>
    <w:rsid w:val="00C0555D"/>
    <w:rsid w:val="00C05673"/>
    <w:rsid w:val="00C05AFE"/>
    <w:rsid w:val="00C05CAD"/>
    <w:rsid w:val="00C061F2"/>
    <w:rsid w:val="00C06786"/>
    <w:rsid w:val="00C07182"/>
    <w:rsid w:val="00C073DA"/>
    <w:rsid w:val="00C0755D"/>
    <w:rsid w:val="00C075C0"/>
    <w:rsid w:val="00C077E8"/>
    <w:rsid w:val="00C077FB"/>
    <w:rsid w:val="00C07A6E"/>
    <w:rsid w:val="00C07AFE"/>
    <w:rsid w:val="00C07B5B"/>
    <w:rsid w:val="00C07B76"/>
    <w:rsid w:val="00C07DEF"/>
    <w:rsid w:val="00C100CB"/>
    <w:rsid w:val="00C10152"/>
    <w:rsid w:val="00C102CC"/>
    <w:rsid w:val="00C10600"/>
    <w:rsid w:val="00C1066A"/>
    <w:rsid w:val="00C10708"/>
    <w:rsid w:val="00C10742"/>
    <w:rsid w:val="00C1084C"/>
    <w:rsid w:val="00C10BEB"/>
    <w:rsid w:val="00C10D1E"/>
    <w:rsid w:val="00C11381"/>
    <w:rsid w:val="00C11383"/>
    <w:rsid w:val="00C116DA"/>
    <w:rsid w:val="00C11A35"/>
    <w:rsid w:val="00C11A91"/>
    <w:rsid w:val="00C11B41"/>
    <w:rsid w:val="00C11BDE"/>
    <w:rsid w:val="00C11DE0"/>
    <w:rsid w:val="00C121E5"/>
    <w:rsid w:val="00C12256"/>
    <w:rsid w:val="00C1238A"/>
    <w:rsid w:val="00C1252D"/>
    <w:rsid w:val="00C125C1"/>
    <w:rsid w:val="00C1261D"/>
    <w:rsid w:val="00C12712"/>
    <w:rsid w:val="00C12874"/>
    <w:rsid w:val="00C12ACF"/>
    <w:rsid w:val="00C12DF3"/>
    <w:rsid w:val="00C12FC9"/>
    <w:rsid w:val="00C1340F"/>
    <w:rsid w:val="00C13832"/>
    <w:rsid w:val="00C13940"/>
    <w:rsid w:val="00C139BE"/>
    <w:rsid w:val="00C142A1"/>
    <w:rsid w:val="00C143A4"/>
    <w:rsid w:val="00C145FE"/>
    <w:rsid w:val="00C1490D"/>
    <w:rsid w:val="00C1492D"/>
    <w:rsid w:val="00C14B4D"/>
    <w:rsid w:val="00C14C87"/>
    <w:rsid w:val="00C14EE9"/>
    <w:rsid w:val="00C152C4"/>
    <w:rsid w:val="00C1577A"/>
    <w:rsid w:val="00C15A71"/>
    <w:rsid w:val="00C15BCB"/>
    <w:rsid w:val="00C15BD8"/>
    <w:rsid w:val="00C15BEA"/>
    <w:rsid w:val="00C15D2F"/>
    <w:rsid w:val="00C164DA"/>
    <w:rsid w:val="00C165B3"/>
    <w:rsid w:val="00C165CD"/>
    <w:rsid w:val="00C1671D"/>
    <w:rsid w:val="00C16729"/>
    <w:rsid w:val="00C1673A"/>
    <w:rsid w:val="00C167A4"/>
    <w:rsid w:val="00C169F0"/>
    <w:rsid w:val="00C16A61"/>
    <w:rsid w:val="00C16F34"/>
    <w:rsid w:val="00C17811"/>
    <w:rsid w:val="00C1787A"/>
    <w:rsid w:val="00C17979"/>
    <w:rsid w:val="00C17B4C"/>
    <w:rsid w:val="00C17D00"/>
    <w:rsid w:val="00C17EBF"/>
    <w:rsid w:val="00C17FAC"/>
    <w:rsid w:val="00C200A3"/>
    <w:rsid w:val="00C201C0"/>
    <w:rsid w:val="00C208D4"/>
    <w:rsid w:val="00C20CB0"/>
    <w:rsid w:val="00C20FB9"/>
    <w:rsid w:val="00C213C5"/>
    <w:rsid w:val="00C215BC"/>
    <w:rsid w:val="00C21965"/>
    <w:rsid w:val="00C2196D"/>
    <w:rsid w:val="00C21CAE"/>
    <w:rsid w:val="00C21CEA"/>
    <w:rsid w:val="00C22191"/>
    <w:rsid w:val="00C2222B"/>
    <w:rsid w:val="00C22257"/>
    <w:rsid w:val="00C229AF"/>
    <w:rsid w:val="00C22A36"/>
    <w:rsid w:val="00C22CAC"/>
    <w:rsid w:val="00C22D46"/>
    <w:rsid w:val="00C22DC2"/>
    <w:rsid w:val="00C22F0C"/>
    <w:rsid w:val="00C230BE"/>
    <w:rsid w:val="00C232B9"/>
    <w:rsid w:val="00C2345E"/>
    <w:rsid w:val="00C23995"/>
    <w:rsid w:val="00C23AD9"/>
    <w:rsid w:val="00C23BEA"/>
    <w:rsid w:val="00C23CD2"/>
    <w:rsid w:val="00C24702"/>
    <w:rsid w:val="00C24920"/>
    <w:rsid w:val="00C24947"/>
    <w:rsid w:val="00C24E25"/>
    <w:rsid w:val="00C24EC1"/>
    <w:rsid w:val="00C25081"/>
    <w:rsid w:val="00C250C5"/>
    <w:rsid w:val="00C25B1E"/>
    <w:rsid w:val="00C25B8F"/>
    <w:rsid w:val="00C25D54"/>
    <w:rsid w:val="00C25EAA"/>
    <w:rsid w:val="00C26238"/>
    <w:rsid w:val="00C264FE"/>
    <w:rsid w:val="00C26AC7"/>
    <w:rsid w:val="00C26C95"/>
    <w:rsid w:val="00C26D82"/>
    <w:rsid w:val="00C27459"/>
    <w:rsid w:val="00C27725"/>
    <w:rsid w:val="00C278BC"/>
    <w:rsid w:val="00C279CB"/>
    <w:rsid w:val="00C27BAB"/>
    <w:rsid w:val="00C27E02"/>
    <w:rsid w:val="00C27E27"/>
    <w:rsid w:val="00C30077"/>
    <w:rsid w:val="00C30164"/>
    <w:rsid w:val="00C3093A"/>
    <w:rsid w:val="00C30B5B"/>
    <w:rsid w:val="00C30C43"/>
    <w:rsid w:val="00C30EC7"/>
    <w:rsid w:val="00C31010"/>
    <w:rsid w:val="00C31125"/>
    <w:rsid w:val="00C3121F"/>
    <w:rsid w:val="00C31267"/>
    <w:rsid w:val="00C31272"/>
    <w:rsid w:val="00C31798"/>
    <w:rsid w:val="00C3188D"/>
    <w:rsid w:val="00C319C7"/>
    <w:rsid w:val="00C321F5"/>
    <w:rsid w:val="00C3268B"/>
    <w:rsid w:val="00C329EA"/>
    <w:rsid w:val="00C32CC1"/>
    <w:rsid w:val="00C32FEB"/>
    <w:rsid w:val="00C3316A"/>
    <w:rsid w:val="00C33245"/>
    <w:rsid w:val="00C335F0"/>
    <w:rsid w:val="00C3397B"/>
    <w:rsid w:val="00C33A19"/>
    <w:rsid w:val="00C33BD7"/>
    <w:rsid w:val="00C33FE5"/>
    <w:rsid w:val="00C34106"/>
    <w:rsid w:val="00C34223"/>
    <w:rsid w:val="00C3426F"/>
    <w:rsid w:val="00C3457F"/>
    <w:rsid w:val="00C34670"/>
    <w:rsid w:val="00C34A02"/>
    <w:rsid w:val="00C34A06"/>
    <w:rsid w:val="00C34B19"/>
    <w:rsid w:val="00C35021"/>
    <w:rsid w:val="00C351C9"/>
    <w:rsid w:val="00C3530A"/>
    <w:rsid w:val="00C354BD"/>
    <w:rsid w:val="00C355E1"/>
    <w:rsid w:val="00C355E6"/>
    <w:rsid w:val="00C355EF"/>
    <w:rsid w:val="00C356B5"/>
    <w:rsid w:val="00C358E2"/>
    <w:rsid w:val="00C364DF"/>
    <w:rsid w:val="00C36764"/>
    <w:rsid w:val="00C367A9"/>
    <w:rsid w:val="00C36810"/>
    <w:rsid w:val="00C36C73"/>
    <w:rsid w:val="00C36D76"/>
    <w:rsid w:val="00C36D83"/>
    <w:rsid w:val="00C36E72"/>
    <w:rsid w:val="00C37033"/>
    <w:rsid w:val="00C375B9"/>
    <w:rsid w:val="00C3781A"/>
    <w:rsid w:val="00C37868"/>
    <w:rsid w:val="00C37997"/>
    <w:rsid w:val="00C3799B"/>
    <w:rsid w:val="00C37A93"/>
    <w:rsid w:val="00C37B4C"/>
    <w:rsid w:val="00C37D83"/>
    <w:rsid w:val="00C37E31"/>
    <w:rsid w:val="00C37F46"/>
    <w:rsid w:val="00C4025B"/>
    <w:rsid w:val="00C40336"/>
    <w:rsid w:val="00C40373"/>
    <w:rsid w:val="00C4045B"/>
    <w:rsid w:val="00C4090A"/>
    <w:rsid w:val="00C40A81"/>
    <w:rsid w:val="00C40BB9"/>
    <w:rsid w:val="00C40D63"/>
    <w:rsid w:val="00C40FAD"/>
    <w:rsid w:val="00C412C4"/>
    <w:rsid w:val="00C41513"/>
    <w:rsid w:val="00C41566"/>
    <w:rsid w:val="00C41870"/>
    <w:rsid w:val="00C418F9"/>
    <w:rsid w:val="00C41951"/>
    <w:rsid w:val="00C41B9B"/>
    <w:rsid w:val="00C41D9B"/>
    <w:rsid w:val="00C41E63"/>
    <w:rsid w:val="00C427B7"/>
    <w:rsid w:val="00C42B04"/>
    <w:rsid w:val="00C42BB0"/>
    <w:rsid w:val="00C42CA3"/>
    <w:rsid w:val="00C43519"/>
    <w:rsid w:val="00C4359A"/>
    <w:rsid w:val="00C43791"/>
    <w:rsid w:val="00C43858"/>
    <w:rsid w:val="00C4385F"/>
    <w:rsid w:val="00C439CA"/>
    <w:rsid w:val="00C43AA8"/>
    <w:rsid w:val="00C43BA4"/>
    <w:rsid w:val="00C445CF"/>
    <w:rsid w:val="00C44954"/>
    <w:rsid w:val="00C44A0D"/>
    <w:rsid w:val="00C44D45"/>
    <w:rsid w:val="00C44D7F"/>
    <w:rsid w:val="00C44FDF"/>
    <w:rsid w:val="00C45440"/>
    <w:rsid w:val="00C457C8"/>
    <w:rsid w:val="00C45A64"/>
    <w:rsid w:val="00C45B6E"/>
    <w:rsid w:val="00C45E16"/>
    <w:rsid w:val="00C4606A"/>
    <w:rsid w:val="00C46137"/>
    <w:rsid w:val="00C461F1"/>
    <w:rsid w:val="00C462F5"/>
    <w:rsid w:val="00C4647C"/>
    <w:rsid w:val="00C464C7"/>
    <w:rsid w:val="00C464E0"/>
    <w:rsid w:val="00C465E7"/>
    <w:rsid w:val="00C46974"/>
    <w:rsid w:val="00C4698E"/>
    <w:rsid w:val="00C46CD2"/>
    <w:rsid w:val="00C47469"/>
    <w:rsid w:val="00C47668"/>
    <w:rsid w:val="00C47D57"/>
    <w:rsid w:val="00C47E8F"/>
    <w:rsid w:val="00C47EE4"/>
    <w:rsid w:val="00C47F03"/>
    <w:rsid w:val="00C47FC7"/>
    <w:rsid w:val="00C50884"/>
    <w:rsid w:val="00C508A4"/>
    <w:rsid w:val="00C5098B"/>
    <w:rsid w:val="00C50EB3"/>
    <w:rsid w:val="00C51005"/>
    <w:rsid w:val="00C5108D"/>
    <w:rsid w:val="00C51278"/>
    <w:rsid w:val="00C512F7"/>
    <w:rsid w:val="00C514D3"/>
    <w:rsid w:val="00C517F2"/>
    <w:rsid w:val="00C519C9"/>
    <w:rsid w:val="00C51C4F"/>
    <w:rsid w:val="00C51CC5"/>
    <w:rsid w:val="00C51D0B"/>
    <w:rsid w:val="00C51EB8"/>
    <w:rsid w:val="00C52011"/>
    <w:rsid w:val="00C522BF"/>
    <w:rsid w:val="00C52411"/>
    <w:rsid w:val="00C52628"/>
    <w:rsid w:val="00C526A0"/>
    <w:rsid w:val="00C5273E"/>
    <w:rsid w:val="00C52894"/>
    <w:rsid w:val="00C528B2"/>
    <w:rsid w:val="00C52958"/>
    <w:rsid w:val="00C529DD"/>
    <w:rsid w:val="00C52AC2"/>
    <w:rsid w:val="00C52B9A"/>
    <w:rsid w:val="00C52C65"/>
    <w:rsid w:val="00C533D4"/>
    <w:rsid w:val="00C5349C"/>
    <w:rsid w:val="00C539D0"/>
    <w:rsid w:val="00C53A2C"/>
    <w:rsid w:val="00C53C04"/>
    <w:rsid w:val="00C53E75"/>
    <w:rsid w:val="00C53ED0"/>
    <w:rsid w:val="00C5442E"/>
    <w:rsid w:val="00C54440"/>
    <w:rsid w:val="00C54471"/>
    <w:rsid w:val="00C546B6"/>
    <w:rsid w:val="00C5485C"/>
    <w:rsid w:val="00C548E7"/>
    <w:rsid w:val="00C54DAA"/>
    <w:rsid w:val="00C54E74"/>
    <w:rsid w:val="00C54E8F"/>
    <w:rsid w:val="00C54FAD"/>
    <w:rsid w:val="00C55032"/>
    <w:rsid w:val="00C5510B"/>
    <w:rsid w:val="00C5524C"/>
    <w:rsid w:val="00C5564B"/>
    <w:rsid w:val="00C5570C"/>
    <w:rsid w:val="00C55847"/>
    <w:rsid w:val="00C55888"/>
    <w:rsid w:val="00C55903"/>
    <w:rsid w:val="00C55ADC"/>
    <w:rsid w:val="00C55BA8"/>
    <w:rsid w:val="00C55C38"/>
    <w:rsid w:val="00C55E0E"/>
    <w:rsid w:val="00C565AA"/>
    <w:rsid w:val="00C569AB"/>
    <w:rsid w:val="00C56F14"/>
    <w:rsid w:val="00C56FC8"/>
    <w:rsid w:val="00C574A6"/>
    <w:rsid w:val="00C5752C"/>
    <w:rsid w:val="00C575CF"/>
    <w:rsid w:val="00C575FE"/>
    <w:rsid w:val="00C577AD"/>
    <w:rsid w:val="00C57EAB"/>
    <w:rsid w:val="00C600B4"/>
    <w:rsid w:val="00C6010C"/>
    <w:rsid w:val="00C601E9"/>
    <w:rsid w:val="00C601ED"/>
    <w:rsid w:val="00C604A3"/>
    <w:rsid w:val="00C6061D"/>
    <w:rsid w:val="00C60999"/>
    <w:rsid w:val="00C60C14"/>
    <w:rsid w:val="00C60D5D"/>
    <w:rsid w:val="00C60E75"/>
    <w:rsid w:val="00C6101B"/>
    <w:rsid w:val="00C61134"/>
    <w:rsid w:val="00C61577"/>
    <w:rsid w:val="00C61621"/>
    <w:rsid w:val="00C6163A"/>
    <w:rsid w:val="00C61651"/>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F16"/>
    <w:rsid w:val="00C6321D"/>
    <w:rsid w:val="00C632C0"/>
    <w:rsid w:val="00C6354F"/>
    <w:rsid w:val="00C6366F"/>
    <w:rsid w:val="00C636C8"/>
    <w:rsid w:val="00C6373D"/>
    <w:rsid w:val="00C6375F"/>
    <w:rsid w:val="00C63A85"/>
    <w:rsid w:val="00C63B05"/>
    <w:rsid w:val="00C63B7C"/>
    <w:rsid w:val="00C63D5C"/>
    <w:rsid w:val="00C63D7E"/>
    <w:rsid w:val="00C63EA4"/>
    <w:rsid w:val="00C6413D"/>
    <w:rsid w:val="00C64310"/>
    <w:rsid w:val="00C64320"/>
    <w:rsid w:val="00C643B0"/>
    <w:rsid w:val="00C64536"/>
    <w:rsid w:val="00C646CA"/>
    <w:rsid w:val="00C6491A"/>
    <w:rsid w:val="00C64BA7"/>
    <w:rsid w:val="00C64E14"/>
    <w:rsid w:val="00C650A7"/>
    <w:rsid w:val="00C656E4"/>
    <w:rsid w:val="00C65821"/>
    <w:rsid w:val="00C65BB9"/>
    <w:rsid w:val="00C65CCD"/>
    <w:rsid w:val="00C65D1D"/>
    <w:rsid w:val="00C6604A"/>
    <w:rsid w:val="00C661F3"/>
    <w:rsid w:val="00C66816"/>
    <w:rsid w:val="00C66B41"/>
    <w:rsid w:val="00C66B8C"/>
    <w:rsid w:val="00C66B9B"/>
    <w:rsid w:val="00C67130"/>
    <w:rsid w:val="00C6722B"/>
    <w:rsid w:val="00C6731A"/>
    <w:rsid w:val="00C673D0"/>
    <w:rsid w:val="00C675B9"/>
    <w:rsid w:val="00C67852"/>
    <w:rsid w:val="00C67A67"/>
    <w:rsid w:val="00C67B03"/>
    <w:rsid w:val="00C700F3"/>
    <w:rsid w:val="00C70141"/>
    <w:rsid w:val="00C70191"/>
    <w:rsid w:val="00C701DC"/>
    <w:rsid w:val="00C7026D"/>
    <w:rsid w:val="00C709B2"/>
    <w:rsid w:val="00C70AA9"/>
    <w:rsid w:val="00C70AEC"/>
    <w:rsid w:val="00C70E36"/>
    <w:rsid w:val="00C70EA8"/>
    <w:rsid w:val="00C7117A"/>
    <w:rsid w:val="00C71543"/>
    <w:rsid w:val="00C71586"/>
    <w:rsid w:val="00C71698"/>
    <w:rsid w:val="00C71BFC"/>
    <w:rsid w:val="00C71DE1"/>
    <w:rsid w:val="00C71E3F"/>
    <w:rsid w:val="00C71E9E"/>
    <w:rsid w:val="00C72199"/>
    <w:rsid w:val="00C7227B"/>
    <w:rsid w:val="00C723EA"/>
    <w:rsid w:val="00C72593"/>
    <w:rsid w:val="00C728B4"/>
    <w:rsid w:val="00C72A64"/>
    <w:rsid w:val="00C72C22"/>
    <w:rsid w:val="00C72DFA"/>
    <w:rsid w:val="00C73025"/>
    <w:rsid w:val="00C7304E"/>
    <w:rsid w:val="00C73746"/>
    <w:rsid w:val="00C73777"/>
    <w:rsid w:val="00C737AB"/>
    <w:rsid w:val="00C73D83"/>
    <w:rsid w:val="00C73E23"/>
    <w:rsid w:val="00C73ED9"/>
    <w:rsid w:val="00C73F60"/>
    <w:rsid w:val="00C73F78"/>
    <w:rsid w:val="00C74591"/>
    <w:rsid w:val="00C74768"/>
    <w:rsid w:val="00C748F0"/>
    <w:rsid w:val="00C74A98"/>
    <w:rsid w:val="00C74B6B"/>
    <w:rsid w:val="00C75287"/>
    <w:rsid w:val="00C75300"/>
    <w:rsid w:val="00C757EE"/>
    <w:rsid w:val="00C75DB3"/>
    <w:rsid w:val="00C75F5E"/>
    <w:rsid w:val="00C75FD4"/>
    <w:rsid w:val="00C7602B"/>
    <w:rsid w:val="00C76117"/>
    <w:rsid w:val="00C763B5"/>
    <w:rsid w:val="00C764E7"/>
    <w:rsid w:val="00C766EE"/>
    <w:rsid w:val="00C766F4"/>
    <w:rsid w:val="00C76CB5"/>
    <w:rsid w:val="00C770A7"/>
    <w:rsid w:val="00C771A7"/>
    <w:rsid w:val="00C77906"/>
    <w:rsid w:val="00C77939"/>
    <w:rsid w:val="00C77FC6"/>
    <w:rsid w:val="00C800F1"/>
    <w:rsid w:val="00C80540"/>
    <w:rsid w:val="00C80910"/>
    <w:rsid w:val="00C81508"/>
    <w:rsid w:val="00C816F4"/>
    <w:rsid w:val="00C81726"/>
    <w:rsid w:val="00C81A4F"/>
    <w:rsid w:val="00C81C12"/>
    <w:rsid w:val="00C81E2A"/>
    <w:rsid w:val="00C81F8D"/>
    <w:rsid w:val="00C8209F"/>
    <w:rsid w:val="00C824D9"/>
    <w:rsid w:val="00C8252A"/>
    <w:rsid w:val="00C8259B"/>
    <w:rsid w:val="00C826D7"/>
    <w:rsid w:val="00C82886"/>
    <w:rsid w:val="00C82BE1"/>
    <w:rsid w:val="00C82BE4"/>
    <w:rsid w:val="00C832A6"/>
    <w:rsid w:val="00C834FB"/>
    <w:rsid w:val="00C8352C"/>
    <w:rsid w:val="00C83544"/>
    <w:rsid w:val="00C835CE"/>
    <w:rsid w:val="00C83928"/>
    <w:rsid w:val="00C8398D"/>
    <w:rsid w:val="00C83D18"/>
    <w:rsid w:val="00C840C6"/>
    <w:rsid w:val="00C84993"/>
    <w:rsid w:val="00C84B78"/>
    <w:rsid w:val="00C84D71"/>
    <w:rsid w:val="00C84E6E"/>
    <w:rsid w:val="00C85208"/>
    <w:rsid w:val="00C85566"/>
    <w:rsid w:val="00C85793"/>
    <w:rsid w:val="00C85818"/>
    <w:rsid w:val="00C85CD0"/>
    <w:rsid w:val="00C85E8F"/>
    <w:rsid w:val="00C86047"/>
    <w:rsid w:val="00C863EF"/>
    <w:rsid w:val="00C86637"/>
    <w:rsid w:val="00C867B5"/>
    <w:rsid w:val="00C8697E"/>
    <w:rsid w:val="00C86AF8"/>
    <w:rsid w:val="00C86BC6"/>
    <w:rsid w:val="00C86DAF"/>
    <w:rsid w:val="00C86E9C"/>
    <w:rsid w:val="00C86F8B"/>
    <w:rsid w:val="00C870C4"/>
    <w:rsid w:val="00C87259"/>
    <w:rsid w:val="00C8736F"/>
    <w:rsid w:val="00C873DF"/>
    <w:rsid w:val="00C8760E"/>
    <w:rsid w:val="00C87A1C"/>
    <w:rsid w:val="00C87A5A"/>
    <w:rsid w:val="00C900DC"/>
    <w:rsid w:val="00C906D3"/>
    <w:rsid w:val="00C9086D"/>
    <w:rsid w:val="00C909DE"/>
    <w:rsid w:val="00C90A5B"/>
    <w:rsid w:val="00C90D63"/>
    <w:rsid w:val="00C91260"/>
    <w:rsid w:val="00C91C63"/>
    <w:rsid w:val="00C91E7B"/>
    <w:rsid w:val="00C9217C"/>
    <w:rsid w:val="00C923A1"/>
    <w:rsid w:val="00C923A7"/>
    <w:rsid w:val="00C92502"/>
    <w:rsid w:val="00C927AE"/>
    <w:rsid w:val="00C92F55"/>
    <w:rsid w:val="00C92F80"/>
    <w:rsid w:val="00C92FE5"/>
    <w:rsid w:val="00C93635"/>
    <w:rsid w:val="00C93641"/>
    <w:rsid w:val="00C93954"/>
    <w:rsid w:val="00C93970"/>
    <w:rsid w:val="00C93A83"/>
    <w:rsid w:val="00C93ED8"/>
    <w:rsid w:val="00C94BEA"/>
    <w:rsid w:val="00C94DC1"/>
    <w:rsid w:val="00C94E12"/>
    <w:rsid w:val="00C94E36"/>
    <w:rsid w:val="00C94F92"/>
    <w:rsid w:val="00C951E3"/>
    <w:rsid w:val="00C95496"/>
    <w:rsid w:val="00C9561C"/>
    <w:rsid w:val="00C9571F"/>
    <w:rsid w:val="00C95B3B"/>
    <w:rsid w:val="00C95DB4"/>
    <w:rsid w:val="00C95DD4"/>
    <w:rsid w:val="00C95F57"/>
    <w:rsid w:val="00C96086"/>
    <w:rsid w:val="00C963A3"/>
    <w:rsid w:val="00C9659C"/>
    <w:rsid w:val="00C9694E"/>
    <w:rsid w:val="00C96A38"/>
    <w:rsid w:val="00C96A86"/>
    <w:rsid w:val="00C96AD3"/>
    <w:rsid w:val="00C96C0F"/>
    <w:rsid w:val="00C96D19"/>
    <w:rsid w:val="00C96E5A"/>
    <w:rsid w:val="00C9702D"/>
    <w:rsid w:val="00C97252"/>
    <w:rsid w:val="00C972C2"/>
    <w:rsid w:val="00C972D4"/>
    <w:rsid w:val="00C97422"/>
    <w:rsid w:val="00C9748D"/>
    <w:rsid w:val="00C97D4E"/>
    <w:rsid w:val="00C97ED6"/>
    <w:rsid w:val="00CA02B9"/>
    <w:rsid w:val="00CA0302"/>
    <w:rsid w:val="00CA0514"/>
    <w:rsid w:val="00CA0856"/>
    <w:rsid w:val="00CA09E4"/>
    <w:rsid w:val="00CA0AAC"/>
    <w:rsid w:val="00CA0AFB"/>
    <w:rsid w:val="00CA0BD6"/>
    <w:rsid w:val="00CA0BE2"/>
    <w:rsid w:val="00CA0E4B"/>
    <w:rsid w:val="00CA11BE"/>
    <w:rsid w:val="00CA1203"/>
    <w:rsid w:val="00CA15EE"/>
    <w:rsid w:val="00CA1650"/>
    <w:rsid w:val="00CA1738"/>
    <w:rsid w:val="00CA1BA1"/>
    <w:rsid w:val="00CA1D3B"/>
    <w:rsid w:val="00CA25A3"/>
    <w:rsid w:val="00CA266A"/>
    <w:rsid w:val="00CA2AD4"/>
    <w:rsid w:val="00CA2D37"/>
    <w:rsid w:val="00CA2E09"/>
    <w:rsid w:val="00CA30E0"/>
    <w:rsid w:val="00CA3248"/>
    <w:rsid w:val="00CA38E4"/>
    <w:rsid w:val="00CA39AD"/>
    <w:rsid w:val="00CA3BF0"/>
    <w:rsid w:val="00CA3C03"/>
    <w:rsid w:val="00CA3D77"/>
    <w:rsid w:val="00CA3FB4"/>
    <w:rsid w:val="00CA3FBD"/>
    <w:rsid w:val="00CA3FFD"/>
    <w:rsid w:val="00CA40A5"/>
    <w:rsid w:val="00CA4370"/>
    <w:rsid w:val="00CA43B1"/>
    <w:rsid w:val="00CA4719"/>
    <w:rsid w:val="00CA4933"/>
    <w:rsid w:val="00CA4A4D"/>
    <w:rsid w:val="00CA4AA9"/>
    <w:rsid w:val="00CA4FB8"/>
    <w:rsid w:val="00CA57D2"/>
    <w:rsid w:val="00CA5DF2"/>
    <w:rsid w:val="00CA5E83"/>
    <w:rsid w:val="00CA5EF0"/>
    <w:rsid w:val="00CA608B"/>
    <w:rsid w:val="00CA61CE"/>
    <w:rsid w:val="00CA7057"/>
    <w:rsid w:val="00CA70DC"/>
    <w:rsid w:val="00CA79D7"/>
    <w:rsid w:val="00CA7AA6"/>
    <w:rsid w:val="00CA7DDA"/>
    <w:rsid w:val="00CB035B"/>
    <w:rsid w:val="00CB0823"/>
    <w:rsid w:val="00CB0A09"/>
    <w:rsid w:val="00CB0A53"/>
    <w:rsid w:val="00CB1142"/>
    <w:rsid w:val="00CB13BF"/>
    <w:rsid w:val="00CB16C3"/>
    <w:rsid w:val="00CB1A91"/>
    <w:rsid w:val="00CB1C5D"/>
    <w:rsid w:val="00CB1D8B"/>
    <w:rsid w:val="00CB1D95"/>
    <w:rsid w:val="00CB2521"/>
    <w:rsid w:val="00CB25A7"/>
    <w:rsid w:val="00CB268A"/>
    <w:rsid w:val="00CB26E0"/>
    <w:rsid w:val="00CB2981"/>
    <w:rsid w:val="00CB2B31"/>
    <w:rsid w:val="00CB2C3B"/>
    <w:rsid w:val="00CB2D04"/>
    <w:rsid w:val="00CB2E2F"/>
    <w:rsid w:val="00CB2FE9"/>
    <w:rsid w:val="00CB326D"/>
    <w:rsid w:val="00CB3709"/>
    <w:rsid w:val="00CB38C3"/>
    <w:rsid w:val="00CB38C5"/>
    <w:rsid w:val="00CB3C34"/>
    <w:rsid w:val="00CB3D04"/>
    <w:rsid w:val="00CB3D84"/>
    <w:rsid w:val="00CB466D"/>
    <w:rsid w:val="00CB4D7D"/>
    <w:rsid w:val="00CB4E9D"/>
    <w:rsid w:val="00CB5222"/>
    <w:rsid w:val="00CB53AF"/>
    <w:rsid w:val="00CB53CF"/>
    <w:rsid w:val="00CB564A"/>
    <w:rsid w:val="00CB57B3"/>
    <w:rsid w:val="00CB5A4E"/>
    <w:rsid w:val="00CB5B14"/>
    <w:rsid w:val="00CB5B4D"/>
    <w:rsid w:val="00CB5B72"/>
    <w:rsid w:val="00CB5DD8"/>
    <w:rsid w:val="00CB605E"/>
    <w:rsid w:val="00CB60D2"/>
    <w:rsid w:val="00CB6252"/>
    <w:rsid w:val="00CB63DB"/>
    <w:rsid w:val="00CB63FA"/>
    <w:rsid w:val="00CB64C7"/>
    <w:rsid w:val="00CB64E6"/>
    <w:rsid w:val="00CB65DD"/>
    <w:rsid w:val="00CB660C"/>
    <w:rsid w:val="00CB66B0"/>
    <w:rsid w:val="00CB6707"/>
    <w:rsid w:val="00CB6A0B"/>
    <w:rsid w:val="00CB6CA0"/>
    <w:rsid w:val="00CB6CA5"/>
    <w:rsid w:val="00CB6E16"/>
    <w:rsid w:val="00CB73F2"/>
    <w:rsid w:val="00CB73F5"/>
    <w:rsid w:val="00CB7980"/>
    <w:rsid w:val="00CB7989"/>
    <w:rsid w:val="00CB79C0"/>
    <w:rsid w:val="00CB7C48"/>
    <w:rsid w:val="00CB7C56"/>
    <w:rsid w:val="00CC0241"/>
    <w:rsid w:val="00CC05EE"/>
    <w:rsid w:val="00CC0620"/>
    <w:rsid w:val="00CC08F1"/>
    <w:rsid w:val="00CC0ADC"/>
    <w:rsid w:val="00CC0AE4"/>
    <w:rsid w:val="00CC0B0C"/>
    <w:rsid w:val="00CC0C84"/>
    <w:rsid w:val="00CC0D1F"/>
    <w:rsid w:val="00CC0EA5"/>
    <w:rsid w:val="00CC0F1F"/>
    <w:rsid w:val="00CC17B8"/>
    <w:rsid w:val="00CC182C"/>
    <w:rsid w:val="00CC1D06"/>
    <w:rsid w:val="00CC1F1A"/>
    <w:rsid w:val="00CC1F61"/>
    <w:rsid w:val="00CC1F65"/>
    <w:rsid w:val="00CC2112"/>
    <w:rsid w:val="00CC22ED"/>
    <w:rsid w:val="00CC240E"/>
    <w:rsid w:val="00CC2444"/>
    <w:rsid w:val="00CC24D0"/>
    <w:rsid w:val="00CC2528"/>
    <w:rsid w:val="00CC2C54"/>
    <w:rsid w:val="00CC2D11"/>
    <w:rsid w:val="00CC3013"/>
    <w:rsid w:val="00CC30C4"/>
    <w:rsid w:val="00CC325E"/>
    <w:rsid w:val="00CC365E"/>
    <w:rsid w:val="00CC3A98"/>
    <w:rsid w:val="00CC3BF0"/>
    <w:rsid w:val="00CC3C35"/>
    <w:rsid w:val="00CC3E81"/>
    <w:rsid w:val="00CC3F44"/>
    <w:rsid w:val="00CC409B"/>
    <w:rsid w:val="00CC411D"/>
    <w:rsid w:val="00CC41A9"/>
    <w:rsid w:val="00CC4203"/>
    <w:rsid w:val="00CC4644"/>
    <w:rsid w:val="00CC4B09"/>
    <w:rsid w:val="00CC4C05"/>
    <w:rsid w:val="00CC4C27"/>
    <w:rsid w:val="00CC4C53"/>
    <w:rsid w:val="00CC4F4C"/>
    <w:rsid w:val="00CC5131"/>
    <w:rsid w:val="00CC534A"/>
    <w:rsid w:val="00CC5386"/>
    <w:rsid w:val="00CC5551"/>
    <w:rsid w:val="00CC59C0"/>
    <w:rsid w:val="00CC59CF"/>
    <w:rsid w:val="00CC5C41"/>
    <w:rsid w:val="00CC5E6F"/>
    <w:rsid w:val="00CC5F5A"/>
    <w:rsid w:val="00CC680B"/>
    <w:rsid w:val="00CC69AD"/>
    <w:rsid w:val="00CC741F"/>
    <w:rsid w:val="00CC764B"/>
    <w:rsid w:val="00CC7985"/>
    <w:rsid w:val="00CC7B1C"/>
    <w:rsid w:val="00CC7B1E"/>
    <w:rsid w:val="00CC7B2F"/>
    <w:rsid w:val="00CC7C02"/>
    <w:rsid w:val="00CC7EBB"/>
    <w:rsid w:val="00CD01EF"/>
    <w:rsid w:val="00CD02E0"/>
    <w:rsid w:val="00CD0574"/>
    <w:rsid w:val="00CD078D"/>
    <w:rsid w:val="00CD09C7"/>
    <w:rsid w:val="00CD0DC3"/>
    <w:rsid w:val="00CD0FBF"/>
    <w:rsid w:val="00CD0FDB"/>
    <w:rsid w:val="00CD124A"/>
    <w:rsid w:val="00CD17CF"/>
    <w:rsid w:val="00CD183B"/>
    <w:rsid w:val="00CD1939"/>
    <w:rsid w:val="00CD1A26"/>
    <w:rsid w:val="00CD1C19"/>
    <w:rsid w:val="00CD1F03"/>
    <w:rsid w:val="00CD2005"/>
    <w:rsid w:val="00CD2054"/>
    <w:rsid w:val="00CD24A7"/>
    <w:rsid w:val="00CD24C6"/>
    <w:rsid w:val="00CD259B"/>
    <w:rsid w:val="00CD2B20"/>
    <w:rsid w:val="00CD2E43"/>
    <w:rsid w:val="00CD306B"/>
    <w:rsid w:val="00CD30FC"/>
    <w:rsid w:val="00CD31E2"/>
    <w:rsid w:val="00CD33B5"/>
    <w:rsid w:val="00CD33FC"/>
    <w:rsid w:val="00CD347E"/>
    <w:rsid w:val="00CD36DB"/>
    <w:rsid w:val="00CD38A9"/>
    <w:rsid w:val="00CD3AE0"/>
    <w:rsid w:val="00CD417C"/>
    <w:rsid w:val="00CD45F5"/>
    <w:rsid w:val="00CD4638"/>
    <w:rsid w:val="00CD490D"/>
    <w:rsid w:val="00CD4ABF"/>
    <w:rsid w:val="00CD4C35"/>
    <w:rsid w:val="00CD4E14"/>
    <w:rsid w:val="00CD4E55"/>
    <w:rsid w:val="00CD4EAA"/>
    <w:rsid w:val="00CD5074"/>
    <w:rsid w:val="00CD516F"/>
    <w:rsid w:val="00CD5233"/>
    <w:rsid w:val="00CD52A8"/>
    <w:rsid w:val="00CD5ED9"/>
    <w:rsid w:val="00CD6043"/>
    <w:rsid w:val="00CD61CE"/>
    <w:rsid w:val="00CD6270"/>
    <w:rsid w:val="00CD6568"/>
    <w:rsid w:val="00CD6CB2"/>
    <w:rsid w:val="00CD6FAF"/>
    <w:rsid w:val="00CD6FEE"/>
    <w:rsid w:val="00CD716B"/>
    <w:rsid w:val="00CD7273"/>
    <w:rsid w:val="00CD768D"/>
    <w:rsid w:val="00CD77E9"/>
    <w:rsid w:val="00CD77F5"/>
    <w:rsid w:val="00CD7D47"/>
    <w:rsid w:val="00CD7F68"/>
    <w:rsid w:val="00CE0581"/>
    <w:rsid w:val="00CE0B36"/>
    <w:rsid w:val="00CE0D95"/>
    <w:rsid w:val="00CE12D5"/>
    <w:rsid w:val="00CE1393"/>
    <w:rsid w:val="00CE1792"/>
    <w:rsid w:val="00CE1840"/>
    <w:rsid w:val="00CE1EC0"/>
    <w:rsid w:val="00CE229F"/>
    <w:rsid w:val="00CE26D8"/>
    <w:rsid w:val="00CE2724"/>
    <w:rsid w:val="00CE284D"/>
    <w:rsid w:val="00CE2A45"/>
    <w:rsid w:val="00CE2AD0"/>
    <w:rsid w:val="00CE301E"/>
    <w:rsid w:val="00CE33EF"/>
    <w:rsid w:val="00CE3402"/>
    <w:rsid w:val="00CE3702"/>
    <w:rsid w:val="00CE376F"/>
    <w:rsid w:val="00CE3A0C"/>
    <w:rsid w:val="00CE3AA8"/>
    <w:rsid w:val="00CE3D35"/>
    <w:rsid w:val="00CE3F29"/>
    <w:rsid w:val="00CE42FD"/>
    <w:rsid w:val="00CE4340"/>
    <w:rsid w:val="00CE447C"/>
    <w:rsid w:val="00CE45A2"/>
    <w:rsid w:val="00CE478A"/>
    <w:rsid w:val="00CE4958"/>
    <w:rsid w:val="00CE4D6A"/>
    <w:rsid w:val="00CE4E61"/>
    <w:rsid w:val="00CE4F47"/>
    <w:rsid w:val="00CE4FD2"/>
    <w:rsid w:val="00CE5326"/>
    <w:rsid w:val="00CE58CA"/>
    <w:rsid w:val="00CE59E0"/>
    <w:rsid w:val="00CE5D8C"/>
    <w:rsid w:val="00CE6020"/>
    <w:rsid w:val="00CE6178"/>
    <w:rsid w:val="00CE62DF"/>
    <w:rsid w:val="00CE6616"/>
    <w:rsid w:val="00CE677A"/>
    <w:rsid w:val="00CE68B2"/>
    <w:rsid w:val="00CE6B13"/>
    <w:rsid w:val="00CE6B35"/>
    <w:rsid w:val="00CE6B5E"/>
    <w:rsid w:val="00CE708D"/>
    <w:rsid w:val="00CE7395"/>
    <w:rsid w:val="00CE7466"/>
    <w:rsid w:val="00CE7925"/>
    <w:rsid w:val="00CE7C06"/>
    <w:rsid w:val="00CED590"/>
    <w:rsid w:val="00CF018B"/>
    <w:rsid w:val="00CF0814"/>
    <w:rsid w:val="00CF084B"/>
    <w:rsid w:val="00CF0859"/>
    <w:rsid w:val="00CF0E31"/>
    <w:rsid w:val="00CF0EE8"/>
    <w:rsid w:val="00CF1058"/>
    <w:rsid w:val="00CF170E"/>
    <w:rsid w:val="00CF1D7A"/>
    <w:rsid w:val="00CF1FBC"/>
    <w:rsid w:val="00CF203D"/>
    <w:rsid w:val="00CF227A"/>
    <w:rsid w:val="00CF2417"/>
    <w:rsid w:val="00CF2581"/>
    <w:rsid w:val="00CF28FF"/>
    <w:rsid w:val="00CF2992"/>
    <w:rsid w:val="00CF2AC3"/>
    <w:rsid w:val="00CF2D1A"/>
    <w:rsid w:val="00CF3015"/>
    <w:rsid w:val="00CF33C9"/>
    <w:rsid w:val="00CF35A1"/>
    <w:rsid w:val="00CF3F6D"/>
    <w:rsid w:val="00CF406F"/>
    <w:rsid w:val="00CF4138"/>
    <w:rsid w:val="00CF4724"/>
    <w:rsid w:val="00CF4C2C"/>
    <w:rsid w:val="00CF4E2F"/>
    <w:rsid w:val="00CF540B"/>
    <w:rsid w:val="00CF5D37"/>
    <w:rsid w:val="00CF5E3C"/>
    <w:rsid w:val="00CF5F93"/>
    <w:rsid w:val="00CF6057"/>
    <w:rsid w:val="00CF6626"/>
    <w:rsid w:val="00CF6767"/>
    <w:rsid w:val="00CF6B46"/>
    <w:rsid w:val="00CF6DBB"/>
    <w:rsid w:val="00CF6F5F"/>
    <w:rsid w:val="00CF70DF"/>
    <w:rsid w:val="00CF71C5"/>
    <w:rsid w:val="00CF7914"/>
    <w:rsid w:val="00CF7CB5"/>
    <w:rsid w:val="00CF7E4B"/>
    <w:rsid w:val="00CF7F49"/>
    <w:rsid w:val="00D001C9"/>
    <w:rsid w:val="00D00FE0"/>
    <w:rsid w:val="00D010A7"/>
    <w:rsid w:val="00D01181"/>
    <w:rsid w:val="00D011F3"/>
    <w:rsid w:val="00D0127F"/>
    <w:rsid w:val="00D01462"/>
    <w:rsid w:val="00D014D1"/>
    <w:rsid w:val="00D01743"/>
    <w:rsid w:val="00D01797"/>
    <w:rsid w:val="00D018D5"/>
    <w:rsid w:val="00D01CCE"/>
    <w:rsid w:val="00D01CFE"/>
    <w:rsid w:val="00D02170"/>
    <w:rsid w:val="00D027BB"/>
    <w:rsid w:val="00D02851"/>
    <w:rsid w:val="00D029B5"/>
    <w:rsid w:val="00D029C8"/>
    <w:rsid w:val="00D02A24"/>
    <w:rsid w:val="00D02A31"/>
    <w:rsid w:val="00D02A4D"/>
    <w:rsid w:val="00D02BCA"/>
    <w:rsid w:val="00D02CA0"/>
    <w:rsid w:val="00D02EF6"/>
    <w:rsid w:val="00D03001"/>
    <w:rsid w:val="00D0325A"/>
    <w:rsid w:val="00D033D0"/>
    <w:rsid w:val="00D03725"/>
    <w:rsid w:val="00D03928"/>
    <w:rsid w:val="00D03A8E"/>
    <w:rsid w:val="00D03CA3"/>
    <w:rsid w:val="00D0405B"/>
    <w:rsid w:val="00D04148"/>
    <w:rsid w:val="00D0421E"/>
    <w:rsid w:val="00D04B41"/>
    <w:rsid w:val="00D04E5D"/>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42D"/>
    <w:rsid w:val="00D06446"/>
    <w:rsid w:val="00D06494"/>
    <w:rsid w:val="00D06581"/>
    <w:rsid w:val="00D06771"/>
    <w:rsid w:val="00D06C9F"/>
    <w:rsid w:val="00D06DBB"/>
    <w:rsid w:val="00D06E5E"/>
    <w:rsid w:val="00D06FD3"/>
    <w:rsid w:val="00D0722E"/>
    <w:rsid w:val="00D0725D"/>
    <w:rsid w:val="00D072EE"/>
    <w:rsid w:val="00D07317"/>
    <w:rsid w:val="00D074B5"/>
    <w:rsid w:val="00D07A26"/>
    <w:rsid w:val="00D07BF5"/>
    <w:rsid w:val="00D07CA3"/>
    <w:rsid w:val="00D07D63"/>
    <w:rsid w:val="00D07ED5"/>
    <w:rsid w:val="00D1004C"/>
    <w:rsid w:val="00D10098"/>
    <w:rsid w:val="00D1016F"/>
    <w:rsid w:val="00D1025C"/>
    <w:rsid w:val="00D102C0"/>
    <w:rsid w:val="00D102F4"/>
    <w:rsid w:val="00D10571"/>
    <w:rsid w:val="00D105EF"/>
    <w:rsid w:val="00D10C27"/>
    <w:rsid w:val="00D10F0C"/>
    <w:rsid w:val="00D10F2C"/>
    <w:rsid w:val="00D11264"/>
    <w:rsid w:val="00D11316"/>
    <w:rsid w:val="00D11BAC"/>
    <w:rsid w:val="00D11C2F"/>
    <w:rsid w:val="00D120FE"/>
    <w:rsid w:val="00D1232F"/>
    <w:rsid w:val="00D123B9"/>
    <w:rsid w:val="00D123E9"/>
    <w:rsid w:val="00D1244B"/>
    <w:rsid w:val="00D127FB"/>
    <w:rsid w:val="00D128BA"/>
    <w:rsid w:val="00D12E54"/>
    <w:rsid w:val="00D12F37"/>
    <w:rsid w:val="00D12FCA"/>
    <w:rsid w:val="00D1306D"/>
    <w:rsid w:val="00D135BE"/>
    <w:rsid w:val="00D136FE"/>
    <w:rsid w:val="00D13895"/>
    <w:rsid w:val="00D13A45"/>
    <w:rsid w:val="00D13DC3"/>
    <w:rsid w:val="00D13E3B"/>
    <w:rsid w:val="00D14011"/>
    <w:rsid w:val="00D14173"/>
    <w:rsid w:val="00D14271"/>
    <w:rsid w:val="00D1431B"/>
    <w:rsid w:val="00D1441D"/>
    <w:rsid w:val="00D14741"/>
    <w:rsid w:val="00D14A76"/>
    <w:rsid w:val="00D14BE1"/>
    <w:rsid w:val="00D14C63"/>
    <w:rsid w:val="00D14E17"/>
    <w:rsid w:val="00D15209"/>
    <w:rsid w:val="00D15931"/>
    <w:rsid w:val="00D159CF"/>
    <w:rsid w:val="00D16178"/>
    <w:rsid w:val="00D1636D"/>
    <w:rsid w:val="00D163AE"/>
    <w:rsid w:val="00D164DB"/>
    <w:rsid w:val="00D16565"/>
    <w:rsid w:val="00D16588"/>
    <w:rsid w:val="00D16A59"/>
    <w:rsid w:val="00D16CBB"/>
    <w:rsid w:val="00D16DEE"/>
    <w:rsid w:val="00D16F22"/>
    <w:rsid w:val="00D17376"/>
    <w:rsid w:val="00D17398"/>
    <w:rsid w:val="00D17897"/>
    <w:rsid w:val="00D17C66"/>
    <w:rsid w:val="00D17E58"/>
    <w:rsid w:val="00D20147"/>
    <w:rsid w:val="00D202BE"/>
    <w:rsid w:val="00D20530"/>
    <w:rsid w:val="00D20B61"/>
    <w:rsid w:val="00D20B6A"/>
    <w:rsid w:val="00D20BFC"/>
    <w:rsid w:val="00D20D0A"/>
    <w:rsid w:val="00D20EC6"/>
    <w:rsid w:val="00D2106F"/>
    <w:rsid w:val="00D2109E"/>
    <w:rsid w:val="00D210B1"/>
    <w:rsid w:val="00D2125F"/>
    <w:rsid w:val="00D21297"/>
    <w:rsid w:val="00D21747"/>
    <w:rsid w:val="00D21A86"/>
    <w:rsid w:val="00D21B89"/>
    <w:rsid w:val="00D21BCE"/>
    <w:rsid w:val="00D21EB0"/>
    <w:rsid w:val="00D22114"/>
    <w:rsid w:val="00D221C9"/>
    <w:rsid w:val="00D22445"/>
    <w:rsid w:val="00D2287C"/>
    <w:rsid w:val="00D22A0F"/>
    <w:rsid w:val="00D22F6B"/>
    <w:rsid w:val="00D22FC2"/>
    <w:rsid w:val="00D230CA"/>
    <w:rsid w:val="00D232AE"/>
    <w:rsid w:val="00D23377"/>
    <w:rsid w:val="00D23387"/>
    <w:rsid w:val="00D235A2"/>
    <w:rsid w:val="00D23663"/>
    <w:rsid w:val="00D23798"/>
    <w:rsid w:val="00D23B20"/>
    <w:rsid w:val="00D2452E"/>
    <w:rsid w:val="00D24535"/>
    <w:rsid w:val="00D2458A"/>
    <w:rsid w:val="00D24764"/>
    <w:rsid w:val="00D24E89"/>
    <w:rsid w:val="00D250DB"/>
    <w:rsid w:val="00D252FA"/>
    <w:rsid w:val="00D25484"/>
    <w:rsid w:val="00D25517"/>
    <w:rsid w:val="00D25520"/>
    <w:rsid w:val="00D256CD"/>
    <w:rsid w:val="00D2575C"/>
    <w:rsid w:val="00D2576E"/>
    <w:rsid w:val="00D25F22"/>
    <w:rsid w:val="00D25FCC"/>
    <w:rsid w:val="00D26510"/>
    <w:rsid w:val="00D26789"/>
    <w:rsid w:val="00D26A95"/>
    <w:rsid w:val="00D26AA2"/>
    <w:rsid w:val="00D26CB6"/>
    <w:rsid w:val="00D26DB9"/>
    <w:rsid w:val="00D26E25"/>
    <w:rsid w:val="00D26F10"/>
    <w:rsid w:val="00D271EB"/>
    <w:rsid w:val="00D27BD1"/>
    <w:rsid w:val="00D27D04"/>
    <w:rsid w:val="00D27DF7"/>
    <w:rsid w:val="00D27FF2"/>
    <w:rsid w:val="00D302CF"/>
    <w:rsid w:val="00D3062F"/>
    <w:rsid w:val="00D306C6"/>
    <w:rsid w:val="00D306EE"/>
    <w:rsid w:val="00D30798"/>
    <w:rsid w:val="00D309BA"/>
    <w:rsid w:val="00D30C4D"/>
    <w:rsid w:val="00D30C60"/>
    <w:rsid w:val="00D30F7E"/>
    <w:rsid w:val="00D31307"/>
    <w:rsid w:val="00D313B1"/>
    <w:rsid w:val="00D313C5"/>
    <w:rsid w:val="00D31537"/>
    <w:rsid w:val="00D3160A"/>
    <w:rsid w:val="00D3180B"/>
    <w:rsid w:val="00D3183C"/>
    <w:rsid w:val="00D31AB7"/>
    <w:rsid w:val="00D31CF0"/>
    <w:rsid w:val="00D31E3B"/>
    <w:rsid w:val="00D320E5"/>
    <w:rsid w:val="00D3226C"/>
    <w:rsid w:val="00D323BD"/>
    <w:rsid w:val="00D326BD"/>
    <w:rsid w:val="00D327FC"/>
    <w:rsid w:val="00D328D1"/>
    <w:rsid w:val="00D32B8A"/>
    <w:rsid w:val="00D32B8C"/>
    <w:rsid w:val="00D32C48"/>
    <w:rsid w:val="00D32D46"/>
    <w:rsid w:val="00D33075"/>
    <w:rsid w:val="00D3333A"/>
    <w:rsid w:val="00D33612"/>
    <w:rsid w:val="00D33746"/>
    <w:rsid w:val="00D337A6"/>
    <w:rsid w:val="00D33869"/>
    <w:rsid w:val="00D33A95"/>
    <w:rsid w:val="00D33BE1"/>
    <w:rsid w:val="00D33C3E"/>
    <w:rsid w:val="00D33CEB"/>
    <w:rsid w:val="00D33E1D"/>
    <w:rsid w:val="00D34379"/>
    <w:rsid w:val="00D344AB"/>
    <w:rsid w:val="00D344E1"/>
    <w:rsid w:val="00D345B8"/>
    <w:rsid w:val="00D348B7"/>
    <w:rsid w:val="00D34C91"/>
    <w:rsid w:val="00D34F98"/>
    <w:rsid w:val="00D35007"/>
    <w:rsid w:val="00D351C1"/>
    <w:rsid w:val="00D356DF"/>
    <w:rsid w:val="00D35737"/>
    <w:rsid w:val="00D357CD"/>
    <w:rsid w:val="00D35969"/>
    <w:rsid w:val="00D35AF4"/>
    <w:rsid w:val="00D36682"/>
    <w:rsid w:val="00D36916"/>
    <w:rsid w:val="00D3692B"/>
    <w:rsid w:val="00D36EF0"/>
    <w:rsid w:val="00D37126"/>
    <w:rsid w:val="00D3715F"/>
    <w:rsid w:val="00D372F3"/>
    <w:rsid w:val="00D3736D"/>
    <w:rsid w:val="00D37877"/>
    <w:rsid w:val="00D37C79"/>
    <w:rsid w:val="00D37E77"/>
    <w:rsid w:val="00D40061"/>
    <w:rsid w:val="00D4012E"/>
    <w:rsid w:val="00D401B0"/>
    <w:rsid w:val="00D405A2"/>
    <w:rsid w:val="00D40653"/>
    <w:rsid w:val="00D407E2"/>
    <w:rsid w:val="00D408E8"/>
    <w:rsid w:val="00D40EBE"/>
    <w:rsid w:val="00D40F17"/>
    <w:rsid w:val="00D4139A"/>
    <w:rsid w:val="00D41654"/>
    <w:rsid w:val="00D41D07"/>
    <w:rsid w:val="00D41DA9"/>
    <w:rsid w:val="00D41FCE"/>
    <w:rsid w:val="00D4214C"/>
    <w:rsid w:val="00D421AF"/>
    <w:rsid w:val="00D422D6"/>
    <w:rsid w:val="00D42931"/>
    <w:rsid w:val="00D42F0A"/>
    <w:rsid w:val="00D42FE5"/>
    <w:rsid w:val="00D430B0"/>
    <w:rsid w:val="00D430D3"/>
    <w:rsid w:val="00D43123"/>
    <w:rsid w:val="00D4315A"/>
    <w:rsid w:val="00D43624"/>
    <w:rsid w:val="00D437D9"/>
    <w:rsid w:val="00D43827"/>
    <w:rsid w:val="00D442FD"/>
    <w:rsid w:val="00D44314"/>
    <w:rsid w:val="00D4440A"/>
    <w:rsid w:val="00D4446F"/>
    <w:rsid w:val="00D44A89"/>
    <w:rsid w:val="00D45127"/>
    <w:rsid w:val="00D45143"/>
    <w:rsid w:val="00D45163"/>
    <w:rsid w:val="00D45193"/>
    <w:rsid w:val="00D4531E"/>
    <w:rsid w:val="00D45539"/>
    <w:rsid w:val="00D45588"/>
    <w:rsid w:val="00D4559C"/>
    <w:rsid w:val="00D455E7"/>
    <w:rsid w:val="00D457C1"/>
    <w:rsid w:val="00D45860"/>
    <w:rsid w:val="00D45B27"/>
    <w:rsid w:val="00D45BAD"/>
    <w:rsid w:val="00D45BB3"/>
    <w:rsid w:val="00D45DAD"/>
    <w:rsid w:val="00D46069"/>
    <w:rsid w:val="00D4637E"/>
    <w:rsid w:val="00D468C8"/>
    <w:rsid w:val="00D46943"/>
    <w:rsid w:val="00D46ABE"/>
    <w:rsid w:val="00D46C25"/>
    <w:rsid w:val="00D46E80"/>
    <w:rsid w:val="00D4700D"/>
    <w:rsid w:val="00D4745E"/>
    <w:rsid w:val="00D474B9"/>
    <w:rsid w:val="00D478B7"/>
    <w:rsid w:val="00D47A97"/>
    <w:rsid w:val="00D47EBB"/>
    <w:rsid w:val="00D500F2"/>
    <w:rsid w:val="00D50423"/>
    <w:rsid w:val="00D5053A"/>
    <w:rsid w:val="00D507C6"/>
    <w:rsid w:val="00D50AA1"/>
    <w:rsid w:val="00D50C7D"/>
    <w:rsid w:val="00D50CBF"/>
    <w:rsid w:val="00D50F56"/>
    <w:rsid w:val="00D50FC9"/>
    <w:rsid w:val="00D50FEA"/>
    <w:rsid w:val="00D510B8"/>
    <w:rsid w:val="00D51264"/>
    <w:rsid w:val="00D5130D"/>
    <w:rsid w:val="00D51474"/>
    <w:rsid w:val="00D517B9"/>
    <w:rsid w:val="00D517FE"/>
    <w:rsid w:val="00D51E13"/>
    <w:rsid w:val="00D51ED7"/>
    <w:rsid w:val="00D51FE3"/>
    <w:rsid w:val="00D5200B"/>
    <w:rsid w:val="00D520A3"/>
    <w:rsid w:val="00D52198"/>
    <w:rsid w:val="00D525CC"/>
    <w:rsid w:val="00D52958"/>
    <w:rsid w:val="00D52C6E"/>
    <w:rsid w:val="00D52D75"/>
    <w:rsid w:val="00D52DAE"/>
    <w:rsid w:val="00D52FBA"/>
    <w:rsid w:val="00D5329E"/>
    <w:rsid w:val="00D5332A"/>
    <w:rsid w:val="00D53355"/>
    <w:rsid w:val="00D53542"/>
    <w:rsid w:val="00D53A1E"/>
    <w:rsid w:val="00D53FA0"/>
    <w:rsid w:val="00D540E1"/>
    <w:rsid w:val="00D544DA"/>
    <w:rsid w:val="00D5480E"/>
    <w:rsid w:val="00D54875"/>
    <w:rsid w:val="00D549BC"/>
    <w:rsid w:val="00D54A10"/>
    <w:rsid w:val="00D54B7D"/>
    <w:rsid w:val="00D54CCA"/>
    <w:rsid w:val="00D54CE6"/>
    <w:rsid w:val="00D54FF0"/>
    <w:rsid w:val="00D5503E"/>
    <w:rsid w:val="00D550DB"/>
    <w:rsid w:val="00D555D6"/>
    <w:rsid w:val="00D5592F"/>
    <w:rsid w:val="00D55959"/>
    <w:rsid w:val="00D55CBD"/>
    <w:rsid w:val="00D55F6B"/>
    <w:rsid w:val="00D56213"/>
    <w:rsid w:val="00D563CD"/>
    <w:rsid w:val="00D5653D"/>
    <w:rsid w:val="00D5678B"/>
    <w:rsid w:val="00D567E1"/>
    <w:rsid w:val="00D569C9"/>
    <w:rsid w:val="00D56C6C"/>
    <w:rsid w:val="00D56F33"/>
    <w:rsid w:val="00D56F57"/>
    <w:rsid w:val="00D570F6"/>
    <w:rsid w:val="00D571FE"/>
    <w:rsid w:val="00D572BC"/>
    <w:rsid w:val="00D575C4"/>
    <w:rsid w:val="00D5774B"/>
    <w:rsid w:val="00D600C6"/>
    <w:rsid w:val="00D60278"/>
    <w:rsid w:val="00D60439"/>
    <w:rsid w:val="00D604A7"/>
    <w:rsid w:val="00D608AE"/>
    <w:rsid w:val="00D608C5"/>
    <w:rsid w:val="00D60C1E"/>
    <w:rsid w:val="00D60D26"/>
    <w:rsid w:val="00D60E58"/>
    <w:rsid w:val="00D60F51"/>
    <w:rsid w:val="00D617E0"/>
    <w:rsid w:val="00D6180E"/>
    <w:rsid w:val="00D6191E"/>
    <w:rsid w:val="00D61B41"/>
    <w:rsid w:val="00D61D01"/>
    <w:rsid w:val="00D62041"/>
    <w:rsid w:val="00D620AB"/>
    <w:rsid w:val="00D6241C"/>
    <w:rsid w:val="00D62783"/>
    <w:rsid w:val="00D62E61"/>
    <w:rsid w:val="00D63062"/>
    <w:rsid w:val="00D63736"/>
    <w:rsid w:val="00D63963"/>
    <w:rsid w:val="00D63C67"/>
    <w:rsid w:val="00D63D91"/>
    <w:rsid w:val="00D6419C"/>
    <w:rsid w:val="00D643B0"/>
    <w:rsid w:val="00D64500"/>
    <w:rsid w:val="00D64690"/>
    <w:rsid w:val="00D64D3F"/>
    <w:rsid w:val="00D64D5F"/>
    <w:rsid w:val="00D64DB3"/>
    <w:rsid w:val="00D64E22"/>
    <w:rsid w:val="00D64F3A"/>
    <w:rsid w:val="00D64FB8"/>
    <w:rsid w:val="00D64FD9"/>
    <w:rsid w:val="00D650BE"/>
    <w:rsid w:val="00D65438"/>
    <w:rsid w:val="00D656A9"/>
    <w:rsid w:val="00D657E7"/>
    <w:rsid w:val="00D658B4"/>
    <w:rsid w:val="00D659A5"/>
    <w:rsid w:val="00D65C8A"/>
    <w:rsid w:val="00D65F07"/>
    <w:rsid w:val="00D66479"/>
    <w:rsid w:val="00D66933"/>
    <w:rsid w:val="00D66C01"/>
    <w:rsid w:val="00D66D36"/>
    <w:rsid w:val="00D66EF2"/>
    <w:rsid w:val="00D67013"/>
    <w:rsid w:val="00D67198"/>
    <w:rsid w:val="00D671E5"/>
    <w:rsid w:val="00D67217"/>
    <w:rsid w:val="00D67649"/>
    <w:rsid w:val="00D67779"/>
    <w:rsid w:val="00D6790B"/>
    <w:rsid w:val="00D6794D"/>
    <w:rsid w:val="00D67D80"/>
    <w:rsid w:val="00D67FD3"/>
    <w:rsid w:val="00D701E9"/>
    <w:rsid w:val="00D704DD"/>
    <w:rsid w:val="00D70585"/>
    <w:rsid w:val="00D70671"/>
    <w:rsid w:val="00D70768"/>
    <w:rsid w:val="00D70915"/>
    <w:rsid w:val="00D70BE1"/>
    <w:rsid w:val="00D712B3"/>
    <w:rsid w:val="00D7134E"/>
    <w:rsid w:val="00D7148A"/>
    <w:rsid w:val="00D71C59"/>
    <w:rsid w:val="00D71C5A"/>
    <w:rsid w:val="00D71D8E"/>
    <w:rsid w:val="00D71F56"/>
    <w:rsid w:val="00D71FE0"/>
    <w:rsid w:val="00D72098"/>
    <w:rsid w:val="00D720AB"/>
    <w:rsid w:val="00D7211B"/>
    <w:rsid w:val="00D726CF"/>
    <w:rsid w:val="00D72748"/>
    <w:rsid w:val="00D72896"/>
    <w:rsid w:val="00D728DC"/>
    <w:rsid w:val="00D729B5"/>
    <w:rsid w:val="00D72A33"/>
    <w:rsid w:val="00D72A36"/>
    <w:rsid w:val="00D72B16"/>
    <w:rsid w:val="00D72C6A"/>
    <w:rsid w:val="00D72DB6"/>
    <w:rsid w:val="00D72DBD"/>
    <w:rsid w:val="00D72EAE"/>
    <w:rsid w:val="00D7309A"/>
    <w:rsid w:val="00D73114"/>
    <w:rsid w:val="00D73146"/>
    <w:rsid w:val="00D7350C"/>
    <w:rsid w:val="00D735FF"/>
    <w:rsid w:val="00D737BA"/>
    <w:rsid w:val="00D738DC"/>
    <w:rsid w:val="00D73C07"/>
    <w:rsid w:val="00D73C31"/>
    <w:rsid w:val="00D73CBA"/>
    <w:rsid w:val="00D740B6"/>
    <w:rsid w:val="00D740FC"/>
    <w:rsid w:val="00D744B8"/>
    <w:rsid w:val="00D74A0C"/>
    <w:rsid w:val="00D74C0D"/>
    <w:rsid w:val="00D74C9A"/>
    <w:rsid w:val="00D74CC9"/>
    <w:rsid w:val="00D74F44"/>
    <w:rsid w:val="00D74F90"/>
    <w:rsid w:val="00D751BE"/>
    <w:rsid w:val="00D75211"/>
    <w:rsid w:val="00D7573F"/>
    <w:rsid w:val="00D757C1"/>
    <w:rsid w:val="00D75955"/>
    <w:rsid w:val="00D759CA"/>
    <w:rsid w:val="00D75E73"/>
    <w:rsid w:val="00D760EF"/>
    <w:rsid w:val="00D762E8"/>
    <w:rsid w:val="00D76622"/>
    <w:rsid w:val="00D76718"/>
    <w:rsid w:val="00D76767"/>
    <w:rsid w:val="00D7680C"/>
    <w:rsid w:val="00D76DEE"/>
    <w:rsid w:val="00D77399"/>
    <w:rsid w:val="00D775ED"/>
    <w:rsid w:val="00D77777"/>
    <w:rsid w:val="00D77B06"/>
    <w:rsid w:val="00D77EEE"/>
    <w:rsid w:val="00D77F91"/>
    <w:rsid w:val="00D77FAC"/>
    <w:rsid w:val="00D80527"/>
    <w:rsid w:val="00D8063D"/>
    <w:rsid w:val="00D808F0"/>
    <w:rsid w:val="00D812BF"/>
    <w:rsid w:val="00D8139C"/>
    <w:rsid w:val="00D8139E"/>
    <w:rsid w:val="00D81515"/>
    <w:rsid w:val="00D815ED"/>
    <w:rsid w:val="00D815F6"/>
    <w:rsid w:val="00D81604"/>
    <w:rsid w:val="00D8170B"/>
    <w:rsid w:val="00D8195D"/>
    <w:rsid w:val="00D81E3E"/>
    <w:rsid w:val="00D81EA1"/>
    <w:rsid w:val="00D82030"/>
    <w:rsid w:val="00D822A9"/>
    <w:rsid w:val="00D827CF"/>
    <w:rsid w:val="00D827E3"/>
    <w:rsid w:val="00D828A6"/>
    <w:rsid w:val="00D8293F"/>
    <w:rsid w:val="00D82AA2"/>
    <w:rsid w:val="00D83110"/>
    <w:rsid w:val="00D8311C"/>
    <w:rsid w:val="00D832FD"/>
    <w:rsid w:val="00D8346A"/>
    <w:rsid w:val="00D83530"/>
    <w:rsid w:val="00D83A62"/>
    <w:rsid w:val="00D83CA9"/>
    <w:rsid w:val="00D83FE8"/>
    <w:rsid w:val="00D84293"/>
    <w:rsid w:val="00D84342"/>
    <w:rsid w:val="00D84386"/>
    <w:rsid w:val="00D8498E"/>
    <w:rsid w:val="00D84A63"/>
    <w:rsid w:val="00D84B5F"/>
    <w:rsid w:val="00D84C82"/>
    <w:rsid w:val="00D84CF0"/>
    <w:rsid w:val="00D84E41"/>
    <w:rsid w:val="00D84ECE"/>
    <w:rsid w:val="00D84F5D"/>
    <w:rsid w:val="00D84FC6"/>
    <w:rsid w:val="00D85196"/>
    <w:rsid w:val="00D851D6"/>
    <w:rsid w:val="00D85227"/>
    <w:rsid w:val="00D85588"/>
    <w:rsid w:val="00D855BA"/>
    <w:rsid w:val="00D855BC"/>
    <w:rsid w:val="00D856E9"/>
    <w:rsid w:val="00D858F8"/>
    <w:rsid w:val="00D85AB7"/>
    <w:rsid w:val="00D85AE2"/>
    <w:rsid w:val="00D85B2A"/>
    <w:rsid w:val="00D85BF3"/>
    <w:rsid w:val="00D861BE"/>
    <w:rsid w:val="00D86514"/>
    <w:rsid w:val="00D86AD4"/>
    <w:rsid w:val="00D86F71"/>
    <w:rsid w:val="00D870E0"/>
    <w:rsid w:val="00D8715A"/>
    <w:rsid w:val="00D87414"/>
    <w:rsid w:val="00D874FB"/>
    <w:rsid w:val="00D8768D"/>
    <w:rsid w:val="00D878F9"/>
    <w:rsid w:val="00D87B55"/>
    <w:rsid w:val="00D87EE5"/>
    <w:rsid w:val="00D87EE8"/>
    <w:rsid w:val="00D9002D"/>
    <w:rsid w:val="00D908AE"/>
    <w:rsid w:val="00D90A07"/>
    <w:rsid w:val="00D90C26"/>
    <w:rsid w:val="00D90E48"/>
    <w:rsid w:val="00D90EE4"/>
    <w:rsid w:val="00D91040"/>
    <w:rsid w:val="00D91B2D"/>
    <w:rsid w:val="00D91CF2"/>
    <w:rsid w:val="00D91D07"/>
    <w:rsid w:val="00D92074"/>
    <w:rsid w:val="00D922E1"/>
    <w:rsid w:val="00D92714"/>
    <w:rsid w:val="00D9271A"/>
    <w:rsid w:val="00D927F9"/>
    <w:rsid w:val="00D92808"/>
    <w:rsid w:val="00D9280D"/>
    <w:rsid w:val="00D92824"/>
    <w:rsid w:val="00D92A18"/>
    <w:rsid w:val="00D92DB2"/>
    <w:rsid w:val="00D934CF"/>
    <w:rsid w:val="00D935BE"/>
    <w:rsid w:val="00D93689"/>
    <w:rsid w:val="00D93B74"/>
    <w:rsid w:val="00D93C12"/>
    <w:rsid w:val="00D93ECA"/>
    <w:rsid w:val="00D94099"/>
    <w:rsid w:val="00D94278"/>
    <w:rsid w:val="00D945B2"/>
    <w:rsid w:val="00D94AB2"/>
    <w:rsid w:val="00D954BE"/>
    <w:rsid w:val="00D957A4"/>
    <w:rsid w:val="00D959B0"/>
    <w:rsid w:val="00D95BB4"/>
    <w:rsid w:val="00D96163"/>
    <w:rsid w:val="00D9637D"/>
    <w:rsid w:val="00D963E0"/>
    <w:rsid w:val="00D96578"/>
    <w:rsid w:val="00D9678A"/>
    <w:rsid w:val="00D96893"/>
    <w:rsid w:val="00D96981"/>
    <w:rsid w:val="00D96C4F"/>
    <w:rsid w:val="00D96D60"/>
    <w:rsid w:val="00D96DD7"/>
    <w:rsid w:val="00D96E23"/>
    <w:rsid w:val="00D96F1E"/>
    <w:rsid w:val="00D972D6"/>
    <w:rsid w:val="00D9766D"/>
    <w:rsid w:val="00D97917"/>
    <w:rsid w:val="00D97920"/>
    <w:rsid w:val="00D97A53"/>
    <w:rsid w:val="00D97B22"/>
    <w:rsid w:val="00D97C9C"/>
    <w:rsid w:val="00D97DDA"/>
    <w:rsid w:val="00D97E7A"/>
    <w:rsid w:val="00DA0442"/>
    <w:rsid w:val="00DA047E"/>
    <w:rsid w:val="00DA0957"/>
    <w:rsid w:val="00DA0EC8"/>
    <w:rsid w:val="00DA1135"/>
    <w:rsid w:val="00DA1279"/>
    <w:rsid w:val="00DA1293"/>
    <w:rsid w:val="00DA1375"/>
    <w:rsid w:val="00DA14E3"/>
    <w:rsid w:val="00DA1C54"/>
    <w:rsid w:val="00DA2378"/>
    <w:rsid w:val="00DA2528"/>
    <w:rsid w:val="00DA2E0C"/>
    <w:rsid w:val="00DA3045"/>
    <w:rsid w:val="00DA308E"/>
    <w:rsid w:val="00DA33F8"/>
    <w:rsid w:val="00DA373E"/>
    <w:rsid w:val="00DA38E1"/>
    <w:rsid w:val="00DA3A99"/>
    <w:rsid w:val="00DA3D48"/>
    <w:rsid w:val="00DA3E58"/>
    <w:rsid w:val="00DA4173"/>
    <w:rsid w:val="00DA433D"/>
    <w:rsid w:val="00DA451C"/>
    <w:rsid w:val="00DA47CB"/>
    <w:rsid w:val="00DA4805"/>
    <w:rsid w:val="00DA4C33"/>
    <w:rsid w:val="00DA5056"/>
    <w:rsid w:val="00DA50A1"/>
    <w:rsid w:val="00DA510F"/>
    <w:rsid w:val="00DA53D5"/>
    <w:rsid w:val="00DA5A97"/>
    <w:rsid w:val="00DA5AA2"/>
    <w:rsid w:val="00DA60E4"/>
    <w:rsid w:val="00DA62EE"/>
    <w:rsid w:val="00DA671A"/>
    <w:rsid w:val="00DA691D"/>
    <w:rsid w:val="00DA692A"/>
    <w:rsid w:val="00DA6BC7"/>
    <w:rsid w:val="00DA6C44"/>
    <w:rsid w:val="00DA6E38"/>
    <w:rsid w:val="00DA6EB6"/>
    <w:rsid w:val="00DA6F83"/>
    <w:rsid w:val="00DA74CD"/>
    <w:rsid w:val="00DA751F"/>
    <w:rsid w:val="00DA7643"/>
    <w:rsid w:val="00DB0332"/>
    <w:rsid w:val="00DB0574"/>
    <w:rsid w:val="00DB05D1"/>
    <w:rsid w:val="00DB06AA"/>
    <w:rsid w:val="00DB089F"/>
    <w:rsid w:val="00DB0BBF"/>
    <w:rsid w:val="00DB0D02"/>
    <w:rsid w:val="00DB11B8"/>
    <w:rsid w:val="00DB12BE"/>
    <w:rsid w:val="00DB1570"/>
    <w:rsid w:val="00DB1687"/>
    <w:rsid w:val="00DB199B"/>
    <w:rsid w:val="00DB1BD5"/>
    <w:rsid w:val="00DB1CB2"/>
    <w:rsid w:val="00DB214D"/>
    <w:rsid w:val="00DB21C6"/>
    <w:rsid w:val="00DB2221"/>
    <w:rsid w:val="00DB22CA"/>
    <w:rsid w:val="00DB24EA"/>
    <w:rsid w:val="00DB2D90"/>
    <w:rsid w:val="00DB325B"/>
    <w:rsid w:val="00DB354A"/>
    <w:rsid w:val="00DB3720"/>
    <w:rsid w:val="00DB3726"/>
    <w:rsid w:val="00DB3794"/>
    <w:rsid w:val="00DB3B8C"/>
    <w:rsid w:val="00DB3ED5"/>
    <w:rsid w:val="00DB44B0"/>
    <w:rsid w:val="00DB4538"/>
    <w:rsid w:val="00DB4838"/>
    <w:rsid w:val="00DB4E61"/>
    <w:rsid w:val="00DB504D"/>
    <w:rsid w:val="00DB50E3"/>
    <w:rsid w:val="00DB5329"/>
    <w:rsid w:val="00DB58E8"/>
    <w:rsid w:val="00DB5A39"/>
    <w:rsid w:val="00DB5A67"/>
    <w:rsid w:val="00DB5F81"/>
    <w:rsid w:val="00DB6066"/>
    <w:rsid w:val="00DB607E"/>
    <w:rsid w:val="00DB61AE"/>
    <w:rsid w:val="00DB648E"/>
    <w:rsid w:val="00DB6578"/>
    <w:rsid w:val="00DB67ED"/>
    <w:rsid w:val="00DB6CAD"/>
    <w:rsid w:val="00DB6D0D"/>
    <w:rsid w:val="00DB6EF9"/>
    <w:rsid w:val="00DB6F4D"/>
    <w:rsid w:val="00DB7452"/>
    <w:rsid w:val="00DB7670"/>
    <w:rsid w:val="00DB78D0"/>
    <w:rsid w:val="00DB7A1B"/>
    <w:rsid w:val="00DB7ADA"/>
    <w:rsid w:val="00DB7C6F"/>
    <w:rsid w:val="00DB7D21"/>
    <w:rsid w:val="00DB7F17"/>
    <w:rsid w:val="00DC02CD"/>
    <w:rsid w:val="00DC0C24"/>
    <w:rsid w:val="00DC0E7B"/>
    <w:rsid w:val="00DC0F36"/>
    <w:rsid w:val="00DC111F"/>
    <w:rsid w:val="00DC12B8"/>
    <w:rsid w:val="00DC170B"/>
    <w:rsid w:val="00DC1773"/>
    <w:rsid w:val="00DC1A6F"/>
    <w:rsid w:val="00DC20B9"/>
    <w:rsid w:val="00DC237B"/>
    <w:rsid w:val="00DC24FF"/>
    <w:rsid w:val="00DC2541"/>
    <w:rsid w:val="00DC25C7"/>
    <w:rsid w:val="00DC29A3"/>
    <w:rsid w:val="00DC2A20"/>
    <w:rsid w:val="00DC2B3D"/>
    <w:rsid w:val="00DC2CDC"/>
    <w:rsid w:val="00DC2DAD"/>
    <w:rsid w:val="00DC2E5B"/>
    <w:rsid w:val="00DC2FD4"/>
    <w:rsid w:val="00DC3649"/>
    <w:rsid w:val="00DC37D0"/>
    <w:rsid w:val="00DC3E43"/>
    <w:rsid w:val="00DC427A"/>
    <w:rsid w:val="00DC4285"/>
    <w:rsid w:val="00DC42E0"/>
    <w:rsid w:val="00DC44FA"/>
    <w:rsid w:val="00DC46C1"/>
    <w:rsid w:val="00DC46EE"/>
    <w:rsid w:val="00DC4A2E"/>
    <w:rsid w:val="00DC4B6F"/>
    <w:rsid w:val="00DC4B77"/>
    <w:rsid w:val="00DC4CB6"/>
    <w:rsid w:val="00DC4EEC"/>
    <w:rsid w:val="00DC52E7"/>
    <w:rsid w:val="00DC54C2"/>
    <w:rsid w:val="00DC55D8"/>
    <w:rsid w:val="00DC566C"/>
    <w:rsid w:val="00DC5CDA"/>
    <w:rsid w:val="00DC5D15"/>
    <w:rsid w:val="00DC5E2E"/>
    <w:rsid w:val="00DC5F32"/>
    <w:rsid w:val="00DC6278"/>
    <w:rsid w:val="00DC64AE"/>
    <w:rsid w:val="00DC6503"/>
    <w:rsid w:val="00DC650D"/>
    <w:rsid w:val="00DC6584"/>
    <w:rsid w:val="00DC692B"/>
    <w:rsid w:val="00DC6959"/>
    <w:rsid w:val="00DC6BC0"/>
    <w:rsid w:val="00DC6CD3"/>
    <w:rsid w:val="00DC6D12"/>
    <w:rsid w:val="00DC6E39"/>
    <w:rsid w:val="00DC70EC"/>
    <w:rsid w:val="00DC73E4"/>
    <w:rsid w:val="00DC744A"/>
    <w:rsid w:val="00DC779D"/>
    <w:rsid w:val="00DC7D60"/>
    <w:rsid w:val="00DC7F4A"/>
    <w:rsid w:val="00DD000A"/>
    <w:rsid w:val="00DD00A7"/>
    <w:rsid w:val="00DD00DF"/>
    <w:rsid w:val="00DD01FF"/>
    <w:rsid w:val="00DD0273"/>
    <w:rsid w:val="00DD0384"/>
    <w:rsid w:val="00DD0B7C"/>
    <w:rsid w:val="00DD0C0C"/>
    <w:rsid w:val="00DD0CB8"/>
    <w:rsid w:val="00DD0CF9"/>
    <w:rsid w:val="00DD0D96"/>
    <w:rsid w:val="00DD0DD4"/>
    <w:rsid w:val="00DD0E28"/>
    <w:rsid w:val="00DD125F"/>
    <w:rsid w:val="00DD1963"/>
    <w:rsid w:val="00DD1BCF"/>
    <w:rsid w:val="00DD1D49"/>
    <w:rsid w:val="00DD1EAF"/>
    <w:rsid w:val="00DD22DF"/>
    <w:rsid w:val="00DD23A6"/>
    <w:rsid w:val="00DD24EA"/>
    <w:rsid w:val="00DD2782"/>
    <w:rsid w:val="00DD28E7"/>
    <w:rsid w:val="00DD2A74"/>
    <w:rsid w:val="00DD2E24"/>
    <w:rsid w:val="00DD30A6"/>
    <w:rsid w:val="00DD30DE"/>
    <w:rsid w:val="00DD327D"/>
    <w:rsid w:val="00DD3318"/>
    <w:rsid w:val="00DD34C8"/>
    <w:rsid w:val="00DD3A7D"/>
    <w:rsid w:val="00DD3BF0"/>
    <w:rsid w:val="00DD3C0D"/>
    <w:rsid w:val="00DD3D23"/>
    <w:rsid w:val="00DD3DC9"/>
    <w:rsid w:val="00DD3E66"/>
    <w:rsid w:val="00DD40C8"/>
    <w:rsid w:val="00DD4155"/>
    <w:rsid w:val="00DD4665"/>
    <w:rsid w:val="00DD48DB"/>
    <w:rsid w:val="00DD491A"/>
    <w:rsid w:val="00DD4923"/>
    <w:rsid w:val="00DD49E7"/>
    <w:rsid w:val="00DD4B3F"/>
    <w:rsid w:val="00DD4D49"/>
    <w:rsid w:val="00DD4DA0"/>
    <w:rsid w:val="00DD4E32"/>
    <w:rsid w:val="00DD522A"/>
    <w:rsid w:val="00DD535F"/>
    <w:rsid w:val="00DD569C"/>
    <w:rsid w:val="00DD5700"/>
    <w:rsid w:val="00DD5973"/>
    <w:rsid w:val="00DD5999"/>
    <w:rsid w:val="00DD59AE"/>
    <w:rsid w:val="00DD5EE6"/>
    <w:rsid w:val="00DD62DA"/>
    <w:rsid w:val="00DD62ED"/>
    <w:rsid w:val="00DD64B5"/>
    <w:rsid w:val="00DD6591"/>
    <w:rsid w:val="00DD65AB"/>
    <w:rsid w:val="00DD67D7"/>
    <w:rsid w:val="00DD695C"/>
    <w:rsid w:val="00DD6ACD"/>
    <w:rsid w:val="00DD6ED1"/>
    <w:rsid w:val="00DD72B6"/>
    <w:rsid w:val="00DD72D2"/>
    <w:rsid w:val="00DD737D"/>
    <w:rsid w:val="00DD7669"/>
    <w:rsid w:val="00DD7A93"/>
    <w:rsid w:val="00DD7F5F"/>
    <w:rsid w:val="00DD7FD5"/>
    <w:rsid w:val="00DE015E"/>
    <w:rsid w:val="00DE035D"/>
    <w:rsid w:val="00DE03A7"/>
    <w:rsid w:val="00DE046D"/>
    <w:rsid w:val="00DE084F"/>
    <w:rsid w:val="00DE0972"/>
    <w:rsid w:val="00DE0A46"/>
    <w:rsid w:val="00DE0D63"/>
    <w:rsid w:val="00DE1063"/>
    <w:rsid w:val="00DE1118"/>
    <w:rsid w:val="00DE1453"/>
    <w:rsid w:val="00DE1BB2"/>
    <w:rsid w:val="00DE20DF"/>
    <w:rsid w:val="00DE257C"/>
    <w:rsid w:val="00DE27DD"/>
    <w:rsid w:val="00DE30F9"/>
    <w:rsid w:val="00DE3415"/>
    <w:rsid w:val="00DE34BA"/>
    <w:rsid w:val="00DE3801"/>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F1"/>
    <w:rsid w:val="00DE4DFE"/>
    <w:rsid w:val="00DE4E66"/>
    <w:rsid w:val="00DE50EC"/>
    <w:rsid w:val="00DE54E3"/>
    <w:rsid w:val="00DE54ED"/>
    <w:rsid w:val="00DE58C3"/>
    <w:rsid w:val="00DE5AA4"/>
    <w:rsid w:val="00DE5C2D"/>
    <w:rsid w:val="00DE5EC8"/>
    <w:rsid w:val="00DE630C"/>
    <w:rsid w:val="00DE63A5"/>
    <w:rsid w:val="00DE6434"/>
    <w:rsid w:val="00DE6BD8"/>
    <w:rsid w:val="00DE6C17"/>
    <w:rsid w:val="00DE7053"/>
    <w:rsid w:val="00DE70EA"/>
    <w:rsid w:val="00DE721C"/>
    <w:rsid w:val="00DE76E4"/>
    <w:rsid w:val="00DE79D1"/>
    <w:rsid w:val="00DE7E1E"/>
    <w:rsid w:val="00DE7E54"/>
    <w:rsid w:val="00DF09E3"/>
    <w:rsid w:val="00DF0C66"/>
    <w:rsid w:val="00DF0F80"/>
    <w:rsid w:val="00DF15B1"/>
    <w:rsid w:val="00DF15FE"/>
    <w:rsid w:val="00DF1B4C"/>
    <w:rsid w:val="00DF1BA0"/>
    <w:rsid w:val="00DF1DAF"/>
    <w:rsid w:val="00DF1E14"/>
    <w:rsid w:val="00DF2197"/>
    <w:rsid w:val="00DF2394"/>
    <w:rsid w:val="00DF2442"/>
    <w:rsid w:val="00DF2578"/>
    <w:rsid w:val="00DF25A0"/>
    <w:rsid w:val="00DF265D"/>
    <w:rsid w:val="00DF278E"/>
    <w:rsid w:val="00DF29D3"/>
    <w:rsid w:val="00DF2A61"/>
    <w:rsid w:val="00DF2A75"/>
    <w:rsid w:val="00DF2AFE"/>
    <w:rsid w:val="00DF2FBA"/>
    <w:rsid w:val="00DF2FBD"/>
    <w:rsid w:val="00DF30F7"/>
    <w:rsid w:val="00DF35E2"/>
    <w:rsid w:val="00DF38A0"/>
    <w:rsid w:val="00DF3993"/>
    <w:rsid w:val="00DF3C8E"/>
    <w:rsid w:val="00DF3F1C"/>
    <w:rsid w:val="00DF471C"/>
    <w:rsid w:val="00DF50EC"/>
    <w:rsid w:val="00DF5494"/>
    <w:rsid w:val="00DF5512"/>
    <w:rsid w:val="00DF5538"/>
    <w:rsid w:val="00DF56CB"/>
    <w:rsid w:val="00DF573E"/>
    <w:rsid w:val="00DF57BB"/>
    <w:rsid w:val="00DF5A1E"/>
    <w:rsid w:val="00DF5CDD"/>
    <w:rsid w:val="00DF5D7B"/>
    <w:rsid w:val="00DF5E84"/>
    <w:rsid w:val="00DF614B"/>
    <w:rsid w:val="00DF6975"/>
    <w:rsid w:val="00DF69CA"/>
    <w:rsid w:val="00DF6C8D"/>
    <w:rsid w:val="00DF6D41"/>
    <w:rsid w:val="00DF6D50"/>
    <w:rsid w:val="00DF73F4"/>
    <w:rsid w:val="00DF75FB"/>
    <w:rsid w:val="00DF76FA"/>
    <w:rsid w:val="00DF77DE"/>
    <w:rsid w:val="00DF7816"/>
    <w:rsid w:val="00DF7AD1"/>
    <w:rsid w:val="00DF7C80"/>
    <w:rsid w:val="00E0029D"/>
    <w:rsid w:val="00E003E1"/>
    <w:rsid w:val="00E004F2"/>
    <w:rsid w:val="00E006D4"/>
    <w:rsid w:val="00E007C7"/>
    <w:rsid w:val="00E00A96"/>
    <w:rsid w:val="00E00C5D"/>
    <w:rsid w:val="00E00CAE"/>
    <w:rsid w:val="00E00CB0"/>
    <w:rsid w:val="00E00D12"/>
    <w:rsid w:val="00E01021"/>
    <w:rsid w:val="00E012AE"/>
    <w:rsid w:val="00E01455"/>
    <w:rsid w:val="00E0150C"/>
    <w:rsid w:val="00E022CA"/>
    <w:rsid w:val="00E023B6"/>
    <w:rsid w:val="00E024F0"/>
    <w:rsid w:val="00E02632"/>
    <w:rsid w:val="00E026EE"/>
    <w:rsid w:val="00E0280D"/>
    <w:rsid w:val="00E02937"/>
    <w:rsid w:val="00E02B77"/>
    <w:rsid w:val="00E02C8A"/>
    <w:rsid w:val="00E02F68"/>
    <w:rsid w:val="00E02F73"/>
    <w:rsid w:val="00E03154"/>
    <w:rsid w:val="00E032A9"/>
    <w:rsid w:val="00E03378"/>
    <w:rsid w:val="00E03544"/>
    <w:rsid w:val="00E0363B"/>
    <w:rsid w:val="00E038D6"/>
    <w:rsid w:val="00E0390F"/>
    <w:rsid w:val="00E03975"/>
    <w:rsid w:val="00E03B1A"/>
    <w:rsid w:val="00E03B70"/>
    <w:rsid w:val="00E03D3A"/>
    <w:rsid w:val="00E04113"/>
    <w:rsid w:val="00E041C7"/>
    <w:rsid w:val="00E0429C"/>
    <w:rsid w:val="00E042E4"/>
    <w:rsid w:val="00E04302"/>
    <w:rsid w:val="00E0459A"/>
    <w:rsid w:val="00E0476A"/>
    <w:rsid w:val="00E0476E"/>
    <w:rsid w:val="00E048F4"/>
    <w:rsid w:val="00E04DAA"/>
    <w:rsid w:val="00E05215"/>
    <w:rsid w:val="00E0530C"/>
    <w:rsid w:val="00E0540E"/>
    <w:rsid w:val="00E05655"/>
    <w:rsid w:val="00E05805"/>
    <w:rsid w:val="00E05F3F"/>
    <w:rsid w:val="00E05F5C"/>
    <w:rsid w:val="00E05FCB"/>
    <w:rsid w:val="00E062CE"/>
    <w:rsid w:val="00E0630B"/>
    <w:rsid w:val="00E064F7"/>
    <w:rsid w:val="00E0663D"/>
    <w:rsid w:val="00E0714A"/>
    <w:rsid w:val="00E07199"/>
    <w:rsid w:val="00E07335"/>
    <w:rsid w:val="00E0756D"/>
    <w:rsid w:val="00E078D0"/>
    <w:rsid w:val="00E07928"/>
    <w:rsid w:val="00E079AF"/>
    <w:rsid w:val="00E07B1A"/>
    <w:rsid w:val="00E07CFF"/>
    <w:rsid w:val="00E07E00"/>
    <w:rsid w:val="00E07EDF"/>
    <w:rsid w:val="00E10437"/>
    <w:rsid w:val="00E105B4"/>
    <w:rsid w:val="00E10944"/>
    <w:rsid w:val="00E109B9"/>
    <w:rsid w:val="00E10B03"/>
    <w:rsid w:val="00E10B72"/>
    <w:rsid w:val="00E10D31"/>
    <w:rsid w:val="00E10FCB"/>
    <w:rsid w:val="00E11027"/>
    <w:rsid w:val="00E11483"/>
    <w:rsid w:val="00E117C9"/>
    <w:rsid w:val="00E11880"/>
    <w:rsid w:val="00E11BD0"/>
    <w:rsid w:val="00E11DBD"/>
    <w:rsid w:val="00E11DCE"/>
    <w:rsid w:val="00E11E65"/>
    <w:rsid w:val="00E11E6F"/>
    <w:rsid w:val="00E124C1"/>
    <w:rsid w:val="00E12569"/>
    <w:rsid w:val="00E1262E"/>
    <w:rsid w:val="00E1265B"/>
    <w:rsid w:val="00E1279C"/>
    <w:rsid w:val="00E12868"/>
    <w:rsid w:val="00E12D5F"/>
    <w:rsid w:val="00E12DC5"/>
    <w:rsid w:val="00E12FBF"/>
    <w:rsid w:val="00E1300F"/>
    <w:rsid w:val="00E131F4"/>
    <w:rsid w:val="00E131FB"/>
    <w:rsid w:val="00E1374B"/>
    <w:rsid w:val="00E137E9"/>
    <w:rsid w:val="00E13871"/>
    <w:rsid w:val="00E1390B"/>
    <w:rsid w:val="00E139A4"/>
    <w:rsid w:val="00E13A63"/>
    <w:rsid w:val="00E140DD"/>
    <w:rsid w:val="00E142F6"/>
    <w:rsid w:val="00E143FC"/>
    <w:rsid w:val="00E144E2"/>
    <w:rsid w:val="00E14951"/>
    <w:rsid w:val="00E14CC7"/>
    <w:rsid w:val="00E14D67"/>
    <w:rsid w:val="00E14DCB"/>
    <w:rsid w:val="00E14F9E"/>
    <w:rsid w:val="00E1526F"/>
    <w:rsid w:val="00E154D1"/>
    <w:rsid w:val="00E154D2"/>
    <w:rsid w:val="00E155BB"/>
    <w:rsid w:val="00E156CD"/>
    <w:rsid w:val="00E1588F"/>
    <w:rsid w:val="00E158DD"/>
    <w:rsid w:val="00E15AAE"/>
    <w:rsid w:val="00E15ADD"/>
    <w:rsid w:val="00E15BD5"/>
    <w:rsid w:val="00E15BFB"/>
    <w:rsid w:val="00E15C0A"/>
    <w:rsid w:val="00E15C22"/>
    <w:rsid w:val="00E15DA2"/>
    <w:rsid w:val="00E15F66"/>
    <w:rsid w:val="00E160CD"/>
    <w:rsid w:val="00E16225"/>
    <w:rsid w:val="00E16607"/>
    <w:rsid w:val="00E16995"/>
    <w:rsid w:val="00E16ACA"/>
    <w:rsid w:val="00E16BB2"/>
    <w:rsid w:val="00E16C24"/>
    <w:rsid w:val="00E16D28"/>
    <w:rsid w:val="00E17028"/>
    <w:rsid w:val="00E1711C"/>
    <w:rsid w:val="00E171C1"/>
    <w:rsid w:val="00E1773B"/>
    <w:rsid w:val="00E17A1A"/>
    <w:rsid w:val="00E17D0D"/>
    <w:rsid w:val="00E17E46"/>
    <w:rsid w:val="00E20951"/>
    <w:rsid w:val="00E209DB"/>
    <w:rsid w:val="00E20F8C"/>
    <w:rsid w:val="00E20FA5"/>
    <w:rsid w:val="00E211B7"/>
    <w:rsid w:val="00E21629"/>
    <w:rsid w:val="00E21748"/>
    <w:rsid w:val="00E21A05"/>
    <w:rsid w:val="00E21A69"/>
    <w:rsid w:val="00E21B45"/>
    <w:rsid w:val="00E21C8B"/>
    <w:rsid w:val="00E2207D"/>
    <w:rsid w:val="00E221D3"/>
    <w:rsid w:val="00E223AD"/>
    <w:rsid w:val="00E225DF"/>
    <w:rsid w:val="00E22975"/>
    <w:rsid w:val="00E2314C"/>
    <w:rsid w:val="00E2389F"/>
    <w:rsid w:val="00E24275"/>
    <w:rsid w:val="00E246C6"/>
    <w:rsid w:val="00E24701"/>
    <w:rsid w:val="00E24A06"/>
    <w:rsid w:val="00E24F03"/>
    <w:rsid w:val="00E24F53"/>
    <w:rsid w:val="00E2557B"/>
    <w:rsid w:val="00E25746"/>
    <w:rsid w:val="00E25A2D"/>
    <w:rsid w:val="00E25B2C"/>
    <w:rsid w:val="00E25FDD"/>
    <w:rsid w:val="00E260F9"/>
    <w:rsid w:val="00E261E2"/>
    <w:rsid w:val="00E26232"/>
    <w:rsid w:val="00E2637C"/>
    <w:rsid w:val="00E264EC"/>
    <w:rsid w:val="00E26501"/>
    <w:rsid w:val="00E26859"/>
    <w:rsid w:val="00E268D6"/>
    <w:rsid w:val="00E26BB9"/>
    <w:rsid w:val="00E26CFE"/>
    <w:rsid w:val="00E26E27"/>
    <w:rsid w:val="00E27964"/>
    <w:rsid w:val="00E27D07"/>
    <w:rsid w:val="00E27EAD"/>
    <w:rsid w:val="00E27F47"/>
    <w:rsid w:val="00E3003D"/>
    <w:rsid w:val="00E3048B"/>
    <w:rsid w:val="00E30689"/>
    <w:rsid w:val="00E3111B"/>
    <w:rsid w:val="00E311FA"/>
    <w:rsid w:val="00E312E7"/>
    <w:rsid w:val="00E315A4"/>
    <w:rsid w:val="00E31620"/>
    <w:rsid w:val="00E31811"/>
    <w:rsid w:val="00E318E2"/>
    <w:rsid w:val="00E31950"/>
    <w:rsid w:val="00E31AE9"/>
    <w:rsid w:val="00E31B1F"/>
    <w:rsid w:val="00E31BC6"/>
    <w:rsid w:val="00E31C7E"/>
    <w:rsid w:val="00E320BE"/>
    <w:rsid w:val="00E322AD"/>
    <w:rsid w:val="00E325AE"/>
    <w:rsid w:val="00E32C22"/>
    <w:rsid w:val="00E32E13"/>
    <w:rsid w:val="00E32FD4"/>
    <w:rsid w:val="00E33001"/>
    <w:rsid w:val="00E3312C"/>
    <w:rsid w:val="00E332BE"/>
    <w:rsid w:val="00E33533"/>
    <w:rsid w:val="00E33537"/>
    <w:rsid w:val="00E3369A"/>
    <w:rsid w:val="00E337D4"/>
    <w:rsid w:val="00E337E9"/>
    <w:rsid w:val="00E3380D"/>
    <w:rsid w:val="00E338E5"/>
    <w:rsid w:val="00E33C79"/>
    <w:rsid w:val="00E33F55"/>
    <w:rsid w:val="00E349CF"/>
    <w:rsid w:val="00E34AB9"/>
    <w:rsid w:val="00E34C15"/>
    <w:rsid w:val="00E34F9F"/>
    <w:rsid w:val="00E3526F"/>
    <w:rsid w:val="00E3529E"/>
    <w:rsid w:val="00E352A0"/>
    <w:rsid w:val="00E35D50"/>
    <w:rsid w:val="00E35E1D"/>
    <w:rsid w:val="00E360A3"/>
    <w:rsid w:val="00E36A5D"/>
    <w:rsid w:val="00E36C8A"/>
    <w:rsid w:val="00E36D78"/>
    <w:rsid w:val="00E36F54"/>
    <w:rsid w:val="00E370EF"/>
    <w:rsid w:val="00E379BE"/>
    <w:rsid w:val="00E37DBC"/>
    <w:rsid w:val="00E4004F"/>
    <w:rsid w:val="00E40082"/>
    <w:rsid w:val="00E40BDC"/>
    <w:rsid w:val="00E40DB8"/>
    <w:rsid w:val="00E40E8F"/>
    <w:rsid w:val="00E40F06"/>
    <w:rsid w:val="00E41084"/>
    <w:rsid w:val="00E41991"/>
    <w:rsid w:val="00E419A4"/>
    <w:rsid w:val="00E41D98"/>
    <w:rsid w:val="00E41DF1"/>
    <w:rsid w:val="00E41EC1"/>
    <w:rsid w:val="00E42006"/>
    <w:rsid w:val="00E4239F"/>
    <w:rsid w:val="00E4245B"/>
    <w:rsid w:val="00E424F5"/>
    <w:rsid w:val="00E429E3"/>
    <w:rsid w:val="00E4315E"/>
    <w:rsid w:val="00E4325C"/>
    <w:rsid w:val="00E433F5"/>
    <w:rsid w:val="00E43480"/>
    <w:rsid w:val="00E4353B"/>
    <w:rsid w:val="00E435FE"/>
    <w:rsid w:val="00E43692"/>
    <w:rsid w:val="00E436C9"/>
    <w:rsid w:val="00E43D29"/>
    <w:rsid w:val="00E43F6A"/>
    <w:rsid w:val="00E44144"/>
    <w:rsid w:val="00E442E4"/>
    <w:rsid w:val="00E4473F"/>
    <w:rsid w:val="00E4486C"/>
    <w:rsid w:val="00E4488B"/>
    <w:rsid w:val="00E449BA"/>
    <w:rsid w:val="00E44D2C"/>
    <w:rsid w:val="00E453D7"/>
    <w:rsid w:val="00E453E6"/>
    <w:rsid w:val="00E45407"/>
    <w:rsid w:val="00E45482"/>
    <w:rsid w:val="00E4560F"/>
    <w:rsid w:val="00E45894"/>
    <w:rsid w:val="00E45B9A"/>
    <w:rsid w:val="00E4617A"/>
    <w:rsid w:val="00E4631D"/>
    <w:rsid w:val="00E4651B"/>
    <w:rsid w:val="00E46A47"/>
    <w:rsid w:val="00E46BAE"/>
    <w:rsid w:val="00E46C74"/>
    <w:rsid w:val="00E46CA4"/>
    <w:rsid w:val="00E46DBE"/>
    <w:rsid w:val="00E46F49"/>
    <w:rsid w:val="00E472F8"/>
    <w:rsid w:val="00E47457"/>
    <w:rsid w:val="00E475C6"/>
    <w:rsid w:val="00E475E7"/>
    <w:rsid w:val="00E4775C"/>
    <w:rsid w:val="00E478F1"/>
    <w:rsid w:val="00E47CB5"/>
    <w:rsid w:val="00E47E6B"/>
    <w:rsid w:val="00E47ECE"/>
    <w:rsid w:val="00E50467"/>
    <w:rsid w:val="00E50875"/>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A4D"/>
    <w:rsid w:val="00E51B2A"/>
    <w:rsid w:val="00E51F55"/>
    <w:rsid w:val="00E52146"/>
    <w:rsid w:val="00E522E5"/>
    <w:rsid w:val="00E525A2"/>
    <w:rsid w:val="00E526F9"/>
    <w:rsid w:val="00E52770"/>
    <w:rsid w:val="00E52796"/>
    <w:rsid w:val="00E52AA4"/>
    <w:rsid w:val="00E52FEA"/>
    <w:rsid w:val="00E5302A"/>
    <w:rsid w:val="00E530DD"/>
    <w:rsid w:val="00E539C4"/>
    <w:rsid w:val="00E53E21"/>
    <w:rsid w:val="00E53E7C"/>
    <w:rsid w:val="00E53EE2"/>
    <w:rsid w:val="00E5405E"/>
    <w:rsid w:val="00E5429F"/>
    <w:rsid w:val="00E542DA"/>
    <w:rsid w:val="00E54378"/>
    <w:rsid w:val="00E545DB"/>
    <w:rsid w:val="00E54788"/>
    <w:rsid w:val="00E5484A"/>
    <w:rsid w:val="00E5489A"/>
    <w:rsid w:val="00E548F0"/>
    <w:rsid w:val="00E54C51"/>
    <w:rsid w:val="00E54F96"/>
    <w:rsid w:val="00E550BB"/>
    <w:rsid w:val="00E5568A"/>
    <w:rsid w:val="00E5580E"/>
    <w:rsid w:val="00E55D13"/>
    <w:rsid w:val="00E56328"/>
    <w:rsid w:val="00E563E0"/>
    <w:rsid w:val="00E5647F"/>
    <w:rsid w:val="00E5654B"/>
    <w:rsid w:val="00E565BB"/>
    <w:rsid w:val="00E5673A"/>
    <w:rsid w:val="00E56A49"/>
    <w:rsid w:val="00E571D1"/>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13E"/>
    <w:rsid w:val="00E60324"/>
    <w:rsid w:val="00E6043C"/>
    <w:rsid w:val="00E60657"/>
    <w:rsid w:val="00E60681"/>
    <w:rsid w:val="00E60AF6"/>
    <w:rsid w:val="00E60D8E"/>
    <w:rsid w:val="00E60DA6"/>
    <w:rsid w:val="00E60E5B"/>
    <w:rsid w:val="00E610AE"/>
    <w:rsid w:val="00E61549"/>
    <w:rsid w:val="00E615FC"/>
    <w:rsid w:val="00E61756"/>
    <w:rsid w:val="00E617D4"/>
    <w:rsid w:val="00E6207B"/>
    <w:rsid w:val="00E622F6"/>
    <w:rsid w:val="00E6275C"/>
    <w:rsid w:val="00E6282A"/>
    <w:rsid w:val="00E62941"/>
    <w:rsid w:val="00E62AFF"/>
    <w:rsid w:val="00E62BFD"/>
    <w:rsid w:val="00E62C6F"/>
    <w:rsid w:val="00E62DBE"/>
    <w:rsid w:val="00E63836"/>
    <w:rsid w:val="00E63887"/>
    <w:rsid w:val="00E63919"/>
    <w:rsid w:val="00E63A2B"/>
    <w:rsid w:val="00E63E99"/>
    <w:rsid w:val="00E64083"/>
    <w:rsid w:val="00E6446E"/>
    <w:rsid w:val="00E645BC"/>
    <w:rsid w:val="00E646E2"/>
    <w:rsid w:val="00E647B0"/>
    <w:rsid w:val="00E648FD"/>
    <w:rsid w:val="00E64B0D"/>
    <w:rsid w:val="00E64C7A"/>
    <w:rsid w:val="00E64E0F"/>
    <w:rsid w:val="00E65014"/>
    <w:rsid w:val="00E650C5"/>
    <w:rsid w:val="00E651D1"/>
    <w:rsid w:val="00E65289"/>
    <w:rsid w:val="00E656DE"/>
    <w:rsid w:val="00E659EC"/>
    <w:rsid w:val="00E66099"/>
    <w:rsid w:val="00E6615A"/>
    <w:rsid w:val="00E662A6"/>
    <w:rsid w:val="00E665AD"/>
    <w:rsid w:val="00E66AE7"/>
    <w:rsid w:val="00E66B17"/>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C59"/>
    <w:rsid w:val="00E67D83"/>
    <w:rsid w:val="00E67E75"/>
    <w:rsid w:val="00E67EAA"/>
    <w:rsid w:val="00E67F85"/>
    <w:rsid w:val="00E67FEE"/>
    <w:rsid w:val="00E701F2"/>
    <w:rsid w:val="00E70475"/>
    <w:rsid w:val="00E705FA"/>
    <w:rsid w:val="00E70706"/>
    <w:rsid w:val="00E7071A"/>
    <w:rsid w:val="00E70831"/>
    <w:rsid w:val="00E7088A"/>
    <w:rsid w:val="00E70E29"/>
    <w:rsid w:val="00E71032"/>
    <w:rsid w:val="00E71326"/>
    <w:rsid w:val="00E71547"/>
    <w:rsid w:val="00E71A60"/>
    <w:rsid w:val="00E71D2B"/>
    <w:rsid w:val="00E71DD0"/>
    <w:rsid w:val="00E71DFD"/>
    <w:rsid w:val="00E71E5B"/>
    <w:rsid w:val="00E71EE7"/>
    <w:rsid w:val="00E71FCE"/>
    <w:rsid w:val="00E7272F"/>
    <w:rsid w:val="00E72781"/>
    <w:rsid w:val="00E72820"/>
    <w:rsid w:val="00E729DB"/>
    <w:rsid w:val="00E72DCD"/>
    <w:rsid w:val="00E72FB1"/>
    <w:rsid w:val="00E72FB2"/>
    <w:rsid w:val="00E7343F"/>
    <w:rsid w:val="00E73464"/>
    <w:rsid w:val="00E73465"/>
    <w:rsid w:val="00E73A2D"/>
    <w:rsid w:val="00E73AE2"/>
    <w:rsid w:val="00E73B48"/>
    <w:rsid w:val="00E73B6D"/>
    <w:rsid w:val="00E73BFE"/>
    <w:rsid w:val="00E73F26"/>
    <w:rsid w:val="00E74193"/>
    <w:rsid w:val="00E7448C"/>
    <w:rsid w:val="00E744E8"/>
    <w:rsid w:val="00E747B7"/>
    <w:rsid w:val="00E74BF9"/>
    <w:rsid w:val="00E74C26"/>
    <w:rsid w:val="00E74DE6"/>
    <w:rsid w:val="00E74E5C"/>
    <w:rsid w:val="00E74E98"/>
    <w:rsid w:val="00E74F04"/>
    <w:rsid w:val="00E74F0E"/>
    <w:rsid w:val="00E75262"/>
    <w:rsid w:val="00E75530"/>
    <w:rsid w:val="00E755A7"/>
    <w:rsid w:val="00E75743"/>
    <w:rsid w:val="00E757B1"/>
    <w:rsid w:val="00E7585B"/>
    <w:rsid w:val="00E75A45"/>
    <w:rsid w:val="00E75E2F"/>
    <w:rsid w:val="00E75FB5"/>
    <w:rsid w:val="00E7627C"/>
    <w:rsid w:val="00E7639C"/>
    <w:rsid w:val="00E7647E"/>
    <w:rsid w:val="00E76659"/>
    <w:rsid w:val="00E76C0E"/>
    <w:rsid w:val="00E76F8C"/>
    <w:rsid w:val="00E772F9"/>
    <w:rsid w:val="00E77669"/>
    <w:rsid w:val="00E779EF"/>
    <w:rsid w:val="00E77AD3"/>
    <w:rsid w:val="00E77BC3"/>
    <w:rsid w:val="00E8017D"/>
    <w:rsid w:val="00E801C8"/>
    <w:rsid w:val="00E8032E"/>
    <w:rsid w:val="00E805FB"/>
    <w:rsid w:val="00E80A58"/>
    <w:rsid w:val="00E80B0B"/>
    <w:rsid w:val="00E80B34"/>
    <w:rsid w:val="00E80B93"/>
    <w:rsid w:val="00E80E43"/>
    <w:rsid w:val="00E8107C"/>
    <w:rsid w:val="00E81387"/>
    <w:rsid w:val="00E8173A"/>
    <w:rsid w:val="00E81BDD"/>
    <w:rsid w:val="00E81BFD"/>
    <w:rsid w:val="00E81EF0"/>
    <w:rsid w:val="00E81F65"/>
    <w:rsid w:val="00E81FB6"/>
    <w:rsid w:val="00E82384"/>
    <w:rsid w:val="00E823E8"/>
    <w:rsid w:val="00E8247F"/>
    <w:rsid w:val="00E827BC"/>
    <w:rsid w:val="00E82D3A"/>
    <w:rsid w:val="00E83211"/>
    <w:rsid w:val="00E834FE"/>
    <w:rsid w:val="00E83505"/>
    <w:rsid w:val="00E83F81"/>
    <w:rsid w:val="00E83FAE"/>
    <w:rsid w:val="00E84374"/>
    <w:rsid w:val="00E846F2"/>
    <w:rsid w:val="00E84A0F"/>
    <w:rsid w:val="00E84B4A"/>
    <w:rsid w:val="00E84EFA"/>
    <w:rsid w:val="00E84FFA"/>
    <w:rsid w:val="00E85231"/>
    <w:rsid w:val="00E85929"/>
    <w:rsid w:val="00E85AE8"/>
    <w:rsid w:val="00E85B12"/>
    <w:rsid w:val="00E85C9A"/>
    <w:rsid w:val="00E8600F"/>
    <w:rsid w:val="00E86225"/>
    <w:rsid w:val="00E8640B"/>
    <w:rsid w:val="00E86422"/>
    <w:rsid w:val="00E869CF"/>
    <w:rsid w:val="00E86A8B"/>
    <w:rsid w:val="00E86B6C"/>
    <w:rsid w:val="00E8748C"/>
    <w:rsid w:val="00E87AC7"/>
    <w:rsid w:val="00E87BC6"/>
    <w:rsid w:val="00E87CBA"/>
    <w:rsid w:val="00E87DC6"/>
    <w:rsid w:val="00E9018E"/>
    <w:rsid w:val="00E90327"/>
    <w:rsid w:val="00E904F9"/>
    <w:rsid w:val="00E905B7"/>
    <w:rsid w:val="00E9095F"/>
    <w:rsid w:val="00E90C14"/>
    <w:rsid w:val="00E90D3F"/>
    <w:rsid w:val="00E90DF4"/>
    <w:rsid w:val="00E90E72"/>
    <w:rsid w:val="00E90F2D"/>
    <w:rsid w:val="00E912CD"/>
    <w:rsid w:val="00E913A3"/>
    <w:rsid w:val="00E9176A"/>
    <w:rsid w:val="00E91EDA"/>
    <w:rsid w:val="00E9203E"/>
    <w:rsid w:val="00E920EF"/>
    <w:rsid w:val="00E9234B"/>
    <w:rsid w:val="00E9291D"/>
    <w:rsid w:val="00E929F0"/>
    <w:rsid w:val="00E929F3"/>
    <w:rsid w:val="00E92DAA"/>
    <w:rsid w:val="00E930A9"/>
    <w:rsid w:val="00E9358B"/>
    <w:rsid w:val="00E93629"/>
    <w:rsid w:val="00E938BC"/>
    <w:rsid w:val="00E93A15"/>
    <w:rsid w:val="00E93C1C"/>
    <w:rsid w:val="00E93CA8"/>
    <w:rsid w:val="00E93E2A"/>
    <w:rsid w:val="00E93E82"/>
    <w:rsid w:val="00E93EDB"/>
    <w:rsid w:val="00E94072"/>
    <w:rsid w:val="00E94268"/>
    <w:rsid w:val="00E94A0C"/>
    <w:rsid w:val="00E94A6D"/>
    <w:rsid w:val="00E94B5A"/>
    <w:rsid w:val="00E94D4C"/>
    <w:rsid w:val="00E94E3C"/>
    <w:rsid w:val="00E94E70"/>
    <w:rsid w:val="00E95185"/>
    <w:rsid w:val="00E955E0"/>
    <w:rsid w:val="00E9561F"/>
    <w:rsid w:val="00E95972"/>
    <w:rsid w:val="00E95A39"/>
    <w:rsid w:val="00E95D2C"/>
    <w:rsid w:val="00E95EB9"/>
    <w:rsid w:val="00E96203"/>
    <w:rsid w:val="00E96276"/>
    <w:rsid w:val="00E96693"/>
    <w:rsid w:val="00E966B2"/>
    <w:rsid w:val="00E9691C"/>
    <w:rsid w:val="00E96979"/>
    <w:rsid w:val="00E96EA6"/>
    <w:rsid w:val="00E97103"/>
    <w:rsid w:val="00E97496"/>
    <w:rsid w:val="00E9756C"/>
    <w:rsid w:val="00E9771E"/>
    <w:rsid w:val="00E9776A"/>
    <w:rsid w:val="00E9777B"/>
    <w:rsid w:val="00E977CA"/>
    <w:rsid w:val="00E97DF2"/>
    <w:rsid w:val="00E97E18"/>
    <w:rsid w:val="00EA014C"/>
    <w:rsid w:val="00EA0252"/>
    <w:rsid w:val="00EA0399"/>
    <w:rsid w:val="00EA045D"/>
    <w:rsid w:val="00EA05B7"/>
    <w:rsid w:val="00EA0606"/>
    <w:rsid w:val="00EA07AB"/>
    <w:rsid w:val="00EA0AB7"/>
    <w:rsid w:val="00EA0BE5"/>
    <w:rsid w:val="00EA1013"/>
    <w:rsid w:val="00EA112A"/>
    <w:rsid w:val="00EA1332"/>
    <w:rsid w:val="00EA14D3"/>
    <w:rsid w:val="00EA152F"/>
    <w:rsid w:val="00EA168A"/>
    <w:rsid w:val="00EA16D0"/>
    <w:rsid w:val="00EA1840"/>
    <w:rsid w:val="00EA1AAC"/>
    <w:rsid w:val="00EA2388"/>
    <w:rsid w:val="00EA240F"/>
    <w:rsid w:val="00EA263D"/>
    <w:rsid w:val="00EA295F"/>
    <w:rsid w:val="00EA2A49"/>
    <w:rsid w:val="00EA2DD6"/>
    <w:rsid w:val="00EA2E9B"/>
    <w:rsid w:val="00EA3128"/>
    <w:rsid w:val="00EA33EF"/>
    <w:rsid w:val="00EA3DE1"/>
    <w:rsid w:val="00EA3F91"/>
    <w:rsid w:val="00EA423D"/>
    <w:rsid w:val="00EA44E4"/>
    <w:rsid w:val="00EA455B"/>
    <w:rsid w:val="00EA4857"/>
    <w:rsid w:val="00EA4878"/>
    <w:rsid w:val="00EA4A4E"/>
    <w:rsid w:val="00EA4A57"/>
    <w:rsid w:val="00EA4D4D"/>
    <w:rsid w:val="00EA4DF5"/>
    <w:rsid w:val="00EA50E6"/>
    <w:rsid w:val="00EA519D"/>
    <w:rsid w:val="00EA52EA"/>
    <w:rsid w:val="00EA53A4"/>
    <w:rsid w:val="00EA54AD"/>
    <w:rsid w:val="00EA569D"/>
    <w:rsid w:val="00EA57D5"/>
    <w:rsid w:val="00EA5AAB"/>
    <w:rsid w:val="00EA5CDD"/>
    <w:rsid w:val="00EA5E2B"/>
    <w:rsid w:val="00EA5EF3"/>
    <w:rsid w:val="00EA60B1"/>
    <w:rsid w:val="00EA6754"/>
    <w:rsid w:val="00EA6794"/>
    <w:rsid w:val="00EA6B4F"/>
    <w:rsid w:val="00EA70C4"/>
    <w:rsid w:val="00EA71C4"/>
    <w:rsid w:val="00EA736A"/>
    <w:rsid w:val="00EA7445"/>
    <w:rsid w:val="00EA767C"/>
    <w:rsid w:val="00EA79DB"/>
    <w:rsid w:val="00EA7B77"/>
    <w:rsid w:val="00EA7CA6"/>
    <w:rsid w:val="00EA7D33"/>
    <w:rsid w:val="00EB0556"/>
    <w:rsid w:val="00EB067A"/>
    <w:rsid w:val="00EB07F8"/>
    <w:rsid w:val="00EB0B66"/>
    <w:rsid w:val="00EB0D3C"/>
    <w:rsid w:val="00EB0DC3"/>
    <w:rsid w:val="00EB10F3"/>
    <w:rsid w:val="00EB1197"/>
    <w:rsid w:val="00EB119D"/>
    <w:rsid w:val="00EB12B7"/>
    <w:rsid w:val="00EB161D"/>
    <w:rsid w:val="00EB1935"/>
    <w:rsid w:val="00EB1CD8"/>
    <w:rsid w:val="00EB1CF8"/>
    <w:rsid w:val="00EB1FD5"/>
    <w:rsid w:val="00EB203B"/>
    <w:rsid w:val="00EB217E"/>
    <w:rsid w:val="00EB23C9"/>
    <w:rsid w:val="00EB2738"/>
    <w:rsid w:val="00EB27D5"/>
    <w:rsid w:val="00EB2BFD"/>
    <w:rsid w:val="00EB2D37"/>
    <w:rsid w:val="00EB2D5C"/>
    <w:rsid w:val="00EB2F43"/>
    <w:rsid w:val="00EB2FB3"/>
    <w:rsid w:val="00EB30F3"/>
    <w:rsid w:val="00EB3191"/>
    <w:rsid w:val="00EB31CC"/>
    <w:rsid w:val="00EB3248"/>
    <w:rsid w:val="00EB33F7"/>
    <w:rsid w:val="00EB34B2"/>
    <w:rsid w:val="00EB3A0F"/>
    <w:rsid w:val="00EB3B37"/>
    <w:rsid w:val="00EB5224"/>
    <w:rsid w:val="00EB534B"/>
    <w:rsid w:val="00EB5370"/>
    <w:rsid w:val="00EB56A8"/>
    <w:rsid w:val="00EB5776"/>
    <w:rsid w:val="00EB5934"/>
    <w:rsid w:val="00EB59FA"/>
    <w:rsid w:val="00EB5A80"/>
    <w:rsid w:val="00EB5EDA"/>
    <w:rsid w:val="00EB622E"/>
    <w:rsid w:val="00EB660A"/>
    <w:rsid w:val="00EB6751"/>
    <w:rsid w:val="00EB6757"/>
    <w:rsid w:val="00EB6915"/>
    <w:rsid w:val="00EB6AE7"/>
    <w:rsid w:val="00EB7280"/>
    <w:rsid w:val="00EB7801"/>
    <w:rsid w:val="00EB7ABD"/>
    <w:rsid w:val="00EB7B72"/>
    <w:rsid w:val="00EB7C48"/>
    <w:rsid w:val="00EB7CF0"/>
    <w:rsid w:val="00EB7EFC"/>
    <w:rsid w:val="00EC012C"/>
    <w:rsid w:val="00EC0793"/>
    <w:rsid w:val="00EC095B"/>
    <w:rsid w:val="00EC0D0C"/>
    <w:rsid w:val="00EC0E55"/>
    <w:rsid w:val="00EC0F5D"/>
    <w:rsid w:val="00EC0F8B"/>
    <w:rsid w:val="00EC107F"/>
    <w:rsid w:val="00EC10DD"/>
    <w:rsid w:val="00EC1211"/>
    <w:rsid w:val="00EC15FA"/>
    <w:rsid w:val="00EC1A7C"/>
    <w:rsid w:val="00EC1D52"/>
    <w:rsid w:val="00EC1D92"/>
    <w:rsid w:val="00EC21BF"/>
    <w:rsid w:val="00EC2485"/>
    <w:rsid w:val="00EC2570"/>
    <w:rsid w:val="00EC2988"/>
    <w:rsid w:val="00EC2B0F"/>
    <w:rsid w:val="00EC2B46"/>
    <w:rsid w:val="00EC2C4A"/>
    <w:rsid w:val="00EC2DB9"/>
    <w:rsid w:val="00EC3081"/>
    <w:rsid w:val="00EC3303"/>
    <w:rsid w:val="00EC3460"/>
    <w:rsid w:val="00EC34D2"/>
    <w:rsid w:val="00EC35C1"/>
    <w:rsid w:val="00EC35FB"/>
    <w:rsid w:val="00EC38D4"/>
    <w:rsid w:val="00EC3A53"/>
    <w:rsid w:val="00EC3A96"/>
    <w:rsid w:val="00EC4540"/>
    <w:rsid w:val="00EC45D1"/>
    <w:rsid w:val="00EC4750"/>
    <w:rsid w:val="00EC4CC5"/>
    <w:rsid w:val="00EC4CFC"/>
    <w:rsid w:val="00EC4FEE"/>
    <w:rsid w:val="00EC5262"/>
    <w:rsid w:val="00EC529B"/>
    <w:rsid w:val="00EC5305"/>
    <w:rsid w:val="00EC5456"/>
    <w:rsid w:val="00EC5A2A"/>
    <w:rsid w:val="00EC5F66"/>
    <w:rsid w:val="00EC601D"/>
    <w:rsid w:val="00EC6101"/>
    <w:rsid w:val="00EC63B7"/>
    <w:rsid w:val="00EC6409"/>
    <w:rsid w:val="00EC6791"/>
    <w:rsid w:val="00EC67C1"/>
    <w:rsid w:val="00EC6A92"/>
    <w:rsid w:val="00EC6B00"/>
    <w:rsid w:val="00EC6CD7"/>
    <w:rsid w:val="00EC6CED"/>
    <w:rsid w:val="00EC6EA4"/>
    <w:rsid w:val="00EC6FEE"/>
    <w:rsid w:val="00EC73AC"/>
    <w:rsid w:val="00EC75CC"/>
    <w:rsid w:val="00EC7C97"/>
    <w:rsid w:val="00EC7EB7"/>
    <w:rsid w:val="00ED00B2"/>
    <w:rsid w:val="00ED00F9"/>
    <w:rsid w:val="00ED00FE"/>
    <w:rsid w:val="00ED0123"/>
    <w:rsid w:val="00ED01CA"/>
    <w:rsid w:val="00ED0313"/>
    <w:rsid w:val="00ED05CF"/>
    <w:rsid w:val="00ED05E0"/>
    <w:rsid w:val="00ED08AB"/>
    <w:rsid w:val="00ED0BBD"/>
    <w:rsid w:val="00ED0DCC"/>
    <w:rsid w:val="00ED0DFD"/>
    <w:rsid w:val="00ED0F1E"/>
    <w:rsid w:val="00ED110B"/>
    <w:rsid w:val="00ED11B1"/>
    <w:rsid w:val="00ED130C"/>
    <w:rsid w:val="00ED1F05"/>
    <w:rsid w:val="00ED2057"/>
    <w:rsid w:val="00ED2157"/>
    <w:rsid w:val="00ED23C8"/>
    <w:rsid w:val="00ED241F"/>
    <w:rsid w:val="00ED2789"/>
    <w:rsid w:val="00ED2882"/>
    <w:rsid w:val="00ED29DB"/>
    <w:rsid w:val="00ED2A5D"/>
    <w:rsid w:val="00ED2A8E"/>
    <w:rsid w:val="00ED2AD0"/>
    <w:rsid w:val="00ED2C75"/>
    <w:rsid w:val="00ED2E8C"/>
    <w:rsid w:val="00ED2FA1"/>
    <w:rsid w:val="00ED33C5"/>
    <w:rsid w:val="00ED35F5"/>
    <w:rsid w:val="00ED36FD"/>
    <w:rsid w:val="00ED3A26"/>
    <w:rsid w:val="00ED3B6E"/>
    <w:rsid w:val="00ED3BDF"/>
    <w:rsid w:val="00ED403C"/>
    <w:rsid w:val="00ED4995"/>
    <w:rsid w:val="00ED4C24"/>
    <w:rsid w:val="00ED4D00"/>
    <w:rsid w:val="00ED4E17"/>
    <w:rsid w:val="00ED5317"/>
    <w:rsid w:val="00ED537C"/>
    <w:rsid w:val="00ED544C"/>
    <w:rsid w:val="00ED54F1"/>
    <w:rsid w:val="00ED5584"/>
    <w:rsid w:val="00ED57AF"/>
    <w:rsid w:val="00ED5E1B"/>
    <w:rsid w:val="00ED6366"/>
    <w:rsid w:val="00ED664A"/>
    <w:rsid w:val="00ED6729"/>
    <w:rsid w:val="00ED68F2"/>
    <w:rsid w:val="00ED6B03"/>
    <w:rsid w:val="00ED6C30"/>
    <w:rsid w:val="00ED6F4A"/>
    <w:rsid w:val="00ED7028"/>
    <w:rsid w:val="00ED7583"/>
    <w:rsid w:val="00ED75C5"/>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D21"/>
    <w:rsid w:val="00EE2593"/>
    <w:rsid w:val="00EE25C9"/>
    <w:rsid w:val="00EE2A72"/>
    <w:rsid w:val="00EE2C31"/>
    <w:rsid w:val="00EE31A6"/>
    <w:rsid w:val="00EE328A"/>
    <w:rsid w:val="00EE3439"/>
    <w:rsid w:val="00EE349A"/>
    <w:rsid w:val="00EE3525"/>
    <w:rsid w:val="00EE3649"/>
    <w:rsid w:val="00EE39C9"/>
    <w:rsid w:val="00EE3A53"/>
    <w:rsid w:val="00EE3A77"/>
    <w:rsid w:val="00EE3C6B"/>
    <w:rsid w:val="00EE3E95"/>
    <w:rsid w:val="00EE431F"/>
    <w:rsid w:val="00EE4471"/>
    <w:rsid w:val="00EE455C"/>
    <w:rsid w:val="00EE4CAC"/>
    <w:rsid w:val="00EE51F5"/>
    <w:rsid w:val="00EE570B"/>
    <w:rsid w:val="00EE5723"/>
    <w:rsid w:val="00EE5BF7"/>
    <w:rsid w:val="00EE5EEC"/>
    <w:rsid w:val="00EE5FA7"/>
    <w:rsid w:val="00EE6035"/>
    <w:rsid w:val="00EE6037"/>
    <w:rsid w:val="00EE61D7"/>
    <w:rsid w:val="00EE62E4"/>
    <w:rsid w:val="00EE6406"/>
    <w:rsid w:val="00EE6755"/>
    <w:rsid w:val="00EE70BE"/>
    <w:rsid w:val="00EE71FE"/>
    <w:rsid w:val="00EE723C"/>
    <w:rsid w:val="00EE7635"/>
    <w:rsid w:val="00EE7827"/>
    <w:rsid w:val="00EE7884"/>
    <w:rsid w:val="00EE7985"/>
    <w:rsid w:val="00EE7AB0"/>
    <w:rsid w:val="00EF01F2"/>
    <w:rsid w:val="00EF05DC"/>
    <w:rsid w:val="00EF069A"/>
    <w:rsid w:val="00EF08B2"/>
    <w:rsid w:val="00EF0B19"/>
    <w:rsid w:val="00EF0E98"/>
    <w:rsid w:val="00EF0F99"/>
    <w:rsid w:val="00EF1270"/>
    <w:rsid w:val="00EF1368"/>
    <w:rsid w:val="00EF138A"/>
    <w:rsid w:val="00EF17E1"/>
    <w:rsid w:val="00EF1850"/>
    <w:rsid w:val="00EF1E2C"/>
    <w:rsid w:val="00EF1EB0"/>
    <w:rsid w:val="00EF2393"/>
    <w:rsid w:val="00EF242C"/>
    <w:rsid w:val="00EF26C5"/>
    <w:rsid w:val="00EF2A3F"/>
    <w:rsid w:val="00EF2B46"/>
    <w:rsid w:val="00EF2EA3"/>
    <w:rsid w:val="00EF2FDA"/>
    <w:rsid w:val="00EF30DD"/>
    <w:rsid w:val="00EF38C8"/>
    <w:rsid w:val="00EF39AB"/>
    <w:rsid w:val="00EF3ECA"/>
    <w:rsid w:val="00EF3EE3"/>
    <w:rsid w:val="00EF3FD0"/>
    <w:rsid w:val="00EF42D8"/>
    <w:rsid w:val="00EF4589"/>
    <w:rsid w:val="00EF4777"/>
    <w:rsid w:val="00EF49D8"/>
    <w:rsid w:val="00EF49EA"/>
    <w:rsid w:val="00EF4A1E"/>
    <w:rsid w:val="00EF4A4D"/>
    <w:rsid w:val="00EF4C71"/>
    <w:rsid w:val="00EF4C81"/>
    <w:rsid w:val="00EF4E8D"/>
    <w:rsid w:val="00EF4F95"/>
    <w:rsid w:val="00EF527F"/>
    <w:rsid w:val="00EF53E0"/>
    <w:rsid w:val="00EF5486"/>
    <w:rsid w:val="00EF5744"/>
    <w:rsid w:val="00EF57F0"/>
    <w:rsid w:val="00EF57F2"/>
    <w:rsid w:val="00EF5CB4"/>
    <w:rsid w:val="00EF62A7"/>
    <w:rsid w:val="00EF6C03"/>
    <w:rsid w:val="00EF6C57"/>
    <w:rsid w:val="00EF6CCB"/>
    <w:rsid w:val="00EF70F0"/>
    <w:rsid w:val="00EF713B"/>
    <w:rsid w:val="00EF71F6"/>
    <w:rsid w:val="00EF721C"/>
    <w:rsid w:val="00EF76A0"/>
    <w:rsid w:val="00EF76E8"/>
    <w:rsid w:val="00EF7B63"/>
    <w:rsid w:val="00F001F8"/>
    <w:rsid w:val="00F0035F"/>
    <w:rsid w:val="00F00A80"/>
    <w:rsid w:val="00F00C8A"/>
    <w:rsid w:val="00F0112B"/>
    <w:rsid w:val="00F01170"/>
    <w:rsid w:val="00F018E6"/>
    <w:rsid w:val="00F018FA"/>
    <w:rsid w:val="00F01EB7"/>
    <w:rsid w:val="00F02126"/>
    <w:rsid w:val="00F023CA"/>
    <w:rsid w:val="00F0254D"/>
    <w:rsid w:val="00F02619"/>
    <w:rsid w:val="00F0285D"/>
    <w:rsid w:val="00F02AF2"/>
    <w:rsid w:val="00F02DC7"/>
    <w:rsid w:val="00F02EE6"/>
    <w:rsid w:val="00F02F36"/>
    <w:rsid w:val="00F030C9"/>
    <w:rsid w:val="00F030ED"/>
    <w:rsid w:val="00F03171"/>
    <w:rsid w:val="00F031E2"/>
    <w:rsid w:val="00F0345C"/>
    <w:rsid w:val="00F03624"/>
    <w:rsid w:val="00F03CBA"/>
    <w:rsid w:val="00F03EA0"/>
    <w:rsid w:val="00F042D8"/>
    <w:rsid w:val="00F0455F"/>
    <w:rsid w:val="00F0477A"/>
    <w:rsid w:val="00F04AF8"/>
    <w:rsid w:val="00F04F5B"/>
    <w:rsid w:val="00F052A9"/>
    <w:rsid w:val="00F054E2"/>
    <w:rsid w:val="00F0556A"/>
    <w:rsid w:val="00F059E4"/>
    <w:rsid w:val="00F05D3C"/>
    <w:rsid w:val="00F05D53"/>
    <w:rsid w:val="00F05F44"/>
    <w:rsid w:val="00F05FDB"/>
    <w:rsid w:val="00F068C7"/>
    <w:rsid w:val="00F06BFB"/>
    <w:rsid w:val="00F06F03"/>
    <w:rsid w:val="00F0741E"/>
    <w:rsid w:val="00F076A0"/>
    <w:rsid w:val="00F07776"/>
    <w:rsid w:val="00F07E4C"/>
    <w:rsid w:val="00F1026D"/>
    <w:rsid w:val="00F10431"/>
    <w:rsid w:val="00F1062E"/>
    <w:rsid w:val="00F10735"/>
    <w:rsid w:val="00F108ED"/>
    <w:rsid w:val="00F10AC5"/>
    <w:rsid w:val="00F10BC7"/>
    <w:rsid w:val="00F10BEB"/>
    <w:rsid w:val="00F11601"/>
    <w:rsid w:val="00F1175F"/>
    <w:rsid w:val="00F11AF1"/>
    <w:rsid w:val="00F11D47"/>
    <w:rsid w:val="00F1222C"/>
    <w:rsid w:val="00F122DB"/>
    <w:rsid w:val="00F1230E"/>
    <w:rsid w:val="00F124F6"/>
    <w:rsid w:val="00F12AA7"/>
    <w:rsid w:val="00F12B10"/>
    <w:rsid w:val="00F12FCA"/>
    <w:rsid w:val="00F13069"/>
    <w:rsid w:val="00F132BF"/>
    <w:rsid w:val="00F1346C"/>
    <w:rsid w:val="00F134E5"/>
    <w:rsid w:val="00F1368E"/>
    <w:rsid w:val="00F138E7"/>
    <w:rsid w:val="00F13906"/>
    <w:rsid w:val="00F13BFB"/>
    <w:rsid w:val="00F13D0E"/>
    <w:rsid w:val="00F13E35"/>
    <w:rsid w:val="00F13E85"/>
    <w:rsid w:val="00F1424A"/>
    <w:rsid w:val="00F1461A"/>
    <w:rsid w:val="00F146BD"/>
    <w:rsid w:val="00F146CD"/>
    <w:rsid w:val="00F14704"/>
    <w:rsid w:val="00F1484A"/>
    <w:rsid w:val="00F14904"/>
    <w:rsid w:val="00F14A50"/>
    <w:rsid w:val="00F14A71"/>
    <w:rsid w:val="00F14A9E"/>
    <w:rsid w:val="00F14E42"/>
    <w:rsid w:val="00F1501C"/>
    <w:rsid w:val="00F150D8"/>
    <w:rsid w:val="00F1543B"/>
    <w:rsid w:val="00F15529"/>
    <w:rsid w:val="00F157F6"/>
    <w:rsid w:val="00F1583A"/>
    <w:rsid w:val="00F159E4"/>
    <w:rsid w:val="00F15CB0"/>
    <w:rsid w:val="00F15E37"/>
    <w:rsid w:val="00F15FF5"/>
    <w:rsid w:val="00F16017"/>
    <w:rsid w:val="00F16052"/>
    <w:rsid w:val="00F1610E"/>
    <w:rsid w:val="00F1613D"/>
    <w:rsid w:val="00F16249"/>
    <w:rsid w:val="00F1654D"/>
    <w:rsid w:val="00F166FA"/>
    <w:rsid w:val="00F16C6C"/>
    <w:rsid w:val="00F16D5B"/>
    <w:rsid w:val="00F16F93"/>
    <w:rsid w:val="00F1719F"/>
    <w:rsid w:val="00F17414"/>
    <w:rsid w:val="00F1756B"/>
    <w:rsid w:val="00F1759B"/>
    <w:rsid w:val="00F176F0"/>
    <w:rsid w:val="00F17DD5"/>
    <w:rsid w:val="00F17FBF"/>
    <w:rsid w:val="00F1C765"/>
    <w:rsid w:val="00F20468"/>
    <w:rsid w:val="00F2050A"/>
    <w:rsid w:val="00F20725"/>
    <w:rsid w:val="00F20769"/>
    <w:rsid w:val="00F208BA"/>
    <w:rsid w:val="00F20D52"/>
    <w:rsid w:val="00F20EFD"/>
    <w:rsid w:val="00F2150B"/>
    <w:rsid w:val="00F216C3"/>
    <w:rsid w:val="00F21C0F"/>
    <w:rsid w:val="00F21CE2"/>
    <w:rsid w:val="00F21CF1"/>
    <w:rsid w:val="00F21D32"/>
    <w:rsid w:val="00F21DB6"/>
    <w:rsid w:val="00F223C3"/>
    <w:rsid w:val="00F223CD"/>
    <w:rsid w:val="00F2243C"/>
    <w:rsid w:val="00F2296B"/>
    <w:rsid w:val="00F22BEF"/>
    <w:rsid w:val="00F22E40"/>
    <w:rsid w:val="00F22E9A"/>
    <w:rsid w:val="00F230E3"/>
    <w:rsid w:val="00F23300"/>
    <w:rsid w:val="00F23708"/>
    <w:rsid w:val="00F2380B"/>
    <w:rsid w:val="00F239FF"/>
    <w:rsid w:val="00F23C25"/>
    <w:rsid w:val="00F23DB4"/>
    <w:rsid w:val="00F23F79"/>
    <w:rsid w:val="00F23FE4"/>
    <w:rsid w:val="00F240AB"/>
    <w:rsid w:val="00F240EA"/>
    <w:rsid w:val="00F242D1"/>
    <w:rsid w:val="00F24620"/>
    <w:rsid w:val="00F24701"/>
    <w:rsid w:val="00F24711"/>
    <w:rsid w:val="00F249C4"/>
    <w:rsid w:val="00F249E8"/>
    <w:rsid w:val="00F249EF"/>
    <w:rsid w:val="00F24B04"/>
    <w:rsid w:val="00F24C75"/>
    <w:rsid w:val="00F24DA4"/>
    <w:rsid w:val="00F2519A"/>
    <w:rsid w:val="00F25581"/>
    <w:rsid w:val="00F255D7"/>
    <w:rsid w:val="00F25937"/>
    <w:rsid w:val="00F26052"/>
    <w:rsid w:val="00F263DF"/>
    <w:rsid w:val="00F268E4"/>
    <w:rsid w:val="00F26A89"/>
    <w:rsid w:val="00F26BD2"/>
    <w:rsid w:val="00F26C50"/>
    <w:rsid w:val="00F26CEA"/>
    <w:rsid w:val="00F26DB7"/>
    <w:rsid w:val="00F26E38"/>
    <w:rsid w:val="00F26F8A"/>
    <w:rsid w:val="00F26FDA"/>
    <w:rsid w:val="00F27069"/>
    <w:rsid w:val="00F27271"/>
    <w:rsid w:val="00F272A2"/>
    <w:rsid w:val="00F27301"/>
    <w:rsid w:val="00F2761E"/>
    <w:rsid w:val="00F276D5"/>
    <w:rsid w:val="00F277F7"/>
    <w:rsid w:val="00F279DC"/>
    <w:rsid w:val="00F27EDF"/>
    <w:rsid w:val="00F304E2"/>
    <w:rsid w:val="00F30B6B"/>
    <w:rsid w:val="00F30C58"/>
    <w:rsid w:val="00F30D01"/>
    <w:rsid w:val="00F30E80"/>
    <w:rsid w:val="00F30E9A"/>
    <w:rsid w:val="00F31097"/>
    <w:rsid w:val="00F3150A"/>
    <w:rsid w:val="00F31991"/>
    <w:rsid w:val="00F31ADE"/>
    <w:rsid w:val="00F31E93"/>
    <w:rsid w:val="00F31F5D"/>
    <w:rsid w:val="00F32126"/>
    <w:rsid w:val="00F32495"/>
    <w:rsid w:val="00F32A36"/>
    <w:rsid w:val="00F32B75"/>
    <w:rsid w:val="00F32DBD"/>
    <w:rsid w:val="00F32F3E"/>
    <w:rsid w:val="00F334D8"/>
    <w:rsid w:val="00F33FA2"/>
    <w:rsid w:val="00F3403C"/>
    <w:rsid w:val="00F3403D"/>
    <w:rsid w:val="00F34412"/>
    <w:rsid w:val="00F34F2D"/>
    <w:rsid w:val="00F35E07"/>
    <w:rsid w:val="00F35FEE"/>
    <w:rsid w:val="00F36104"/>
    <w:rsid w:val="00F36299"/>
    <w:rsid w:val="00F363F5"/>
    <w:rsid w:val="00F3650A"/>
    <w:rsid w:val="00F365FD"/>
    <w:rsid w:val="00F36D05"/>
    <w:rsid w:val="00F36D95"/>
    <w:rsid w:val="00F36EC0"/>
    <w:rsid w:val="00F37075"/>
    <w:rsid w:val="00F374D1"/>
    <w:rsid w:val="00F3753F"/>
    <w:rsid w:val="00F37768"/>
    <w:rsid w:val="00F378E4"/>
    <w:rsid w:val="00F37B88"/>
    <w:rsid w:val="00F37B8C"/>
    <w:rsid w:val="00F37DE6"/>
    <w:rsid w:val="00F37FB8"/>
    <w:rsid w:val="00F4012B"/>
    <w:rsid w:val="00F402CB"/>
    <w:rsid w:val="00F403E8"/>
    <w:rsid w:val="00F406E5"/>
    <w:rsid w:val="00F4092C"/>
    <w:rsid w:val="00F4096B"/>
    <w:rsid w:val="00F40A48"/>
    <w:rsid w:val="00F40B09"/>
    <w:rsid w:val="00F40D88"/>
    <w:rsid w:val="00F410C2"/>
    <w:rsid w:val="00F41197"/>
    <w:rsid w:val="00F4120F"/>
    <w:rsid w:val="00F41283"/>
    <w:rsid w:val="00F4132A"/>
    <w:rsid w:val="00F416A2"/>
    <w:rsid w:val="00F41744"/>
    <w:rsid w:val="00F4194A"/>
    <w:rsid w:val="00F41D22"/>
    <w:rsid w:val="00F41DE1"/>
    <w:rsid w:val="00F41E43"/>
    <w:rsid w:val="00F423BC"/>
    <w:rsid w:val="00F4249D"/>
    <w:rsid w:val="00F42B87"/>
    <w:rsid w:val="00F42E05"/>
    <w:rsid w:val="00F42E66"/>
    <w:rsid w:val="00F42FBD"/>
    <w:rsid w:val="00F43191"/>
    <w:rsid w:val="00F43324"/>
    <w:rsid w:val="00F43361"/>
    <w:rsid w:val="00F4343C"/>
    <w:rsid w:val="00F4348C"/>
    <w:rsid w:val="00F43500"/>
    <w:rsid w:val="00F4351F"/>
    <w:rsid w:val="00F436C6"/>
    <w:rsid w:val="00F43CAA"/>
    <w:rsid w:val="00F43DCA"/>
    <w:rsid w:val="00F43E0D"/>
    <w:rsid w:val="00F4445C"/>
    <w:rsid w:val="00F444AD"/>
    <w:rsid w:val="00F446E4"/>
    <w:rsid w:val="00F4472C"/>
    <w:rsid w:val="00F4478A"/>
    <w:rsid w:val="00F44836"/>
    <w:rsid w:val="00F44E30"/>
    <w:rsid w:val="00F45068"/>
    <w:rsid w:val="00F453CD"/>
    <w:rsid w:val="00F45ADB"/>
    <w:rsid w:val="00F45C8C"/>
    <w:rsid w:val="00F4604F"/>
    <w:rsid w:val="00F46157"/>
    <w:rsid w:val="00F46347"/>
    <w:rsid w:val="00F46556"/>
    <w:rsid w:val="00F46602"/>
    <w:rsid w:val="00F466AE"/>
    <w:rsid w:val="00F466BE"/>
    <w:rsid w:val="00F46843"/>
    <w:rsid w:val="00F46949"/>
    <w:rsid w:val="00F469F3"/>
    <w:rsid w:val="00F46A7D"/>
    <w:rsid w:val="00F46D0F"/>
    <w:rsid w:val="00F46DA7"/>
    <w:rsid w:val="00F46FD7"/>
    <w:rsid w:val="00F471FD"/>
    <w:rsid w:val="00F4723B"/>
    <w:rsid w:val="00F47329"/>
    <w:rsid w:val="00F474CD"/>
    <w:rsid w:val="00F47838"/>
    <w:rsid w:val="00F47A5D"/>
    <w:rsid w:val="00F47A7B"/>
    <w:rsid w:val="00F47CEB"/>
    <w:rsid w:val="00F47EEB"/>
    <w:rsid w:val="00F501AB"/>
    <w:rsid w:val="00F50663"/>
    <w:rsid w:val="00F50928"/>
    <w:rsid w:val="00F5096B"/>
    <w:rsid w:val="00F509D1"/>
    <w:rsid w:val="00F50A10"/>
    <w:rsid w:val="00F50B1A"/>
    <w:rsid w:val="00F50D99"/>
    <w:rsid w:val="00F50E1A"/>
    <w:rsid w:val="00F50E30"/>
    <w:rsid w:val="00F50E8B"/>
    <w:rsid w:val="00F51208"/>
    <w:rsid w:val="00F51525"/>
    <w:rsid w:val="00F51551"/>
    <w:rsid w:val="00F5244D"/>
    <w:rsid w:val="00F52682"/>
    <w:rsid w:val="00F52770"/>
    <w:rsid w:val="00F52A35"/>
    <w:rsid w:val="00F52C56"/>
    <w:rsid w:val="00F53015"/>
    <w:rsid w:val="00F53051"/>
    <w:rsid w:val="00F533BA"/>
    <w:rsid w:val="00F5349F"/>
    <w:rsid w:val="00F53758"/>
    <w:rsid w:val="00F53E48"/>
    <w:rsid w:val="00F53E5B"/>
    <w:rsid w:val="00F541B3"/>
    <w:rsid w:val="00F541D0"/>
    <w:rsid w:val="00F545C8"/>
    <w:rsid w:val="00F548C7"/>
    <w:rsid w:val="00F549F2"/>
    <w:rsid w:val="00F54A15"/>
    <w:rsid w:val="00F54B1B"/>
    <w:rsid w:val="00F54B65"/>
    <w:rsid w:val="00F551A2"/>
    <w:rsid w:val="00F553F9"/>
    <w:rsid w:val="00F5549F"/>
    <w:rsid w:val="00F55600"/>
    <w:rsid w:val="00F557E1"/>
    <w:rsid w:val="00F55B6D"/>
    <w:rsid w:val="00F55DB7"/>
    <w:rsid w:val="00F55E43"/>
    <w:rsid w:val="00F55F03"/>
    <w:rsid w:val="00F55FBC"/>
    <w:rsid w:val="00F5612B"/>
    <w:rsid w:val="00F5623E"/>
    <w:rsid w:val="00F56270"/>
    <w:rsid w:val="00F56827"/>
    <w:rsid w:val="00F56992"/>
    <w:rsid w:val="00F56C40"/>
    <w:rsid w:val="00F56D26"/>
    <w:rsid w:val="00F56FD7"/>
    <w:rsid w:val="00F57173"/>
    <w:rsid w:val="00F572FE"/>
    <w:rsid w:val="00F57A6F"/>
    <w:rsid w:val="00F60071"/>
    <w:rsid w:val="00F60299"/>
    <w:rsid w:val="00F60586"/>
    <w:rsid w:val="00F60782"/>
    <w:rsid w:val="00F60D61"/>
    <w:rsid w:val="00F60DE1"/>
    <w:rsid w:val="00F6125A"/>
    <w:rsid w:val="00F61800"/>
    <w:rsid w:val="00F61856"/>
    <w:rsid w:val="00F61958"/>
    <w:rsid w:val="00F61AE4"/>
    <w:rsid w:val="00F61B65"/>
    <w:rsid w:val="00F61F4D"/>
    <w:rsid w:val="00F61F8B"/>
    <w:rsid w:val="00F61FB9"/>
    <w:rsid w:val="00F62109"/>
    <w:rsid w:val="00F625FF"/>
    <w:rsid w:val="00F62967"/>
    <w:rsid w:val="00F629AF"/>
    <w:rsid w:val="00F62A33"/>
    <w:rsid w:val="00F62B09"/>
    <w:rsid w:val="00F62EC6"/>
    <w:rsid w:val="00F63233"/>
    <w:rsid w:val="00F633CD"/>
    <w:rsid w:val="00F6356C"/>
    <w:rsid w:val="00F635FA"/>
    <w:rsid w:val="00F63991"/>
    <w:rsid w:val="00F64612"/>
    <w:rsid w:val="00F647A9"/>
    <w:rsid w:val="00F64819"/>
    <w:rsid w:val="00F64AE5"/>
    <w:rsid w:val="00F64E75"/>
    <w:rsid w:val="00F651AF"/>
    <w:rsid w:val="00F6524E"/>
    <w:rsid w:val="00F6553F"/>
    <w:rsid w:val="00F65E5A"/>
    <w:rsid w:val="00F65EE0"/>
    <w:rsid w:val="00F660BB"/>
    <w:rsid w:val="00F66125"/>
    <w:rsid w:val="00F66161"/>
    <w:rsid w:val="00F661F8"/>
    <w:rsid w:val="00F66644"/>
    <w:rsid w:val="00F66720"/>
    <w:rsid w:val="00F669B4"/>
    <w:rsid w:val="00F669E3"/>
    <w:rsid w:val="00F66A70"/>
    <w:rsid w:val="00F66BED"/>
    <w:rsid w:val="00F66F70"/>
    <w:rsid w:val="00F67178"/>
    <w:rsid w:val="00F67291"/>
    <w:rsid w:val="00F67639"/>
    <w:rsid w:val="00F6773E"/>
    <w:rsid w:val="00F677CE"/>
    <w:rsid w:val="00F678DC"/>
    <w:rsid w:val="00F67D03"/>
    <w:rsid w:val="00F67D16"/>
    <w:rsid w:val="00F67F3D"/>
    <w:rsid w:val="00F67F83"/>
    <w:rsid w:val="00F70204"/>
    <w:rsid w:val="00F70631"/>
    <w:rsid w:val="00F7080A"/>
    <w:rsid w:val="00F70C47"/>
    <w:rsid w:val="00F70C8A"/>
    <w:rsid w:val="00F70D5D"/>
    <w:rsid w:val="00F70DEF"/>
    <w:rsid w:val="00F70E21"/>
    <w:rsid w:val="00F711D1"/>
    <w:rsid w:val="00F712D8"/>
    <w:rsid w:val="00F716AE"/>
    <w:rsid w:val="00F716B8"/>
    <w:rsid w:val="00F71B72"/>
    <w:rsid w:val="00F71C4D"/>
    <w:rsid w:val="00F71FFC"/>
    <w:rsid w:val="00F7205A"/>
    <w:rsid w:val="00F7208A"/>
    <w:rsid w:val="00F7237F"/>
    <w:rsid w:val="00F72608"/>
    <w:rsid w:val="00F728FB"/>
    <w:rsid w:val="00F72E4D"/>
    <w:rsid w:val="00F7320C"/>
    <w:rsid w:val="00F733FA"/>
    <w:rsid w:val="00F7346E"/>
    <w:rsid w:val="00F734AC"/>
    <w:rsid w:val="00F734DF"/>
    <w:rsid w:val="00F7353B"/>
    <w:rsid w:val="00F737F2"/>
    <w:rsid w:val="00F73856"/>
    <w:rsid w:val="00F73AC1"/>
    <w:rsid w:val="00F73DD9"/>
    <w:rsid w:val="00F73ED5"/>
    <w:rsid w:val="00F73F5C"/>
    <w:rsid w:val="00F74018"/>
    <w:rsid w:val="00F741DC"/>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F2"/>
    <w:rsid w:val="00F75BB0"/>
    <w:rsid w:val="00F75C54"/>
    <w:rsid w:val="00F75CAF"/>
    <w:rsid w:val="00F75D73"/>
    <w:rsid w:val="00F75DDC"/>
    <w:rsid w:val="00F76090"/>
    <w:rsid w:val="00F7662D"/>
    <w:rsid w:val="00F7684E"/>
    <w:rsid w:val="00F76851"/>
    <w:rsid w:val="00F76B7A"/>
    <w:rsid w:val="00F76D38"/>
    <w:rsid w:val="00F76E54"/>
    <w:rsid w:val="00F7739D"/>
    <w:rsid w:val="00F774E2"/>
    <w:rsid w:val="00F77BCF"/>
    <w:rsid w:val="00F80143"/>
    <w:rsid w:val="00F80449"/>
    <w:rsid w:val="00F80470"/>
    <w:rsid w:val="00F806CE"/>
    <w:rsid w:val="00F806D3"/>
    <w:rsid w:val="00F8097F"/>
    <w:rsid w:val="00F81482"/>
    <w:rsid w:val="00F81641"/>
    <w:rsid w:val="00F81749"/>
    <w:rsid w:val="00F819A7"/>
    <w:rsid w:val="00F819EF"/>
    <w:rsid w:val="00F81A4D"/>
    <w:rsid w:val="00F81FEC"/>
    <w:rsid w:val="00F8204F"/>
    <w:rsid w:val="00F82239"/>
    <w:rsid w:val="00F82702"/>
    <w:rsid w:val="00F82B3C"/>
    <w:rsid w:val="00F82F2A"/>
    <w:rsid w:val="00F833F8"/>
    <w:rsid w:val="00F83465"/>
    <w:rsid w:val="00F8370E"/>
    <w:rsid w:val="00F839D5"/>
    <w:rsid w:val="00F83BB0"/>
    <w:rsid w:val="00F83FBD"/>
    <w:rsid w:val="00F840C2"/>
    <w:rsid w:val="00F84534"/>
    <w:rsid w:val="00F84742"/>
    <w:rsid w:val="00F84EB1"/>
    <w:rsid w:val="00F84F70"/>
    <w:rsid w:val="00F850AF"/>
    <w:rsid w:val="00F85289"/>
    <w:rsid w:val="00F8530C"/>
    <w:rsid w:val="00F85429"/>
    <w:rsid w:val="00F85AFE"/>
    <w:rsid w:val="00F860A7"/>
    <w:rsid w:val="00F8623B"/>
    <w:rsid w:val="00F86292"/>
    <w:rsid w:val="00F86596"/>
    <w:rsid w:val="00F865A8"/>
    <w:rsid w:val="00F86677"/>
    <w:rsid w:val="00F8670E"/>
    <w:rsid w:val="00F86994"/>
    <w:rsid w:val="00F86A95"/>
    <w:rsid w:val="00F86FAA"/>
    <w:rsid w:val="00F8707D"/>
    <w:rsid w:val="00F871C8"/>
    <w:rsid w:val="00F87319"/>
    <w:rsid w:val="00F8732E"/>
    <w:rsid w:val="00F875BD"/>
    <w:rsid w:val="00F87729"/>
    <w:rsid w:val="00F877B7"/>
    <w:rsid w:val="00F87932"/>
    <w:rsid w:val="00F87E27"/>
    <w:rsid w:val="00F87F2D"/>
    <w:rsid w:val="00F9003B"/>
    <w:rsid w:val="00F901A3"/>
    <w:rsid w:val="00F905B6"/>
    <w:rsid w:val="00F90DAA"/>
    <w:rsid w:val="00F90F34"/>
    <w:rsid w:val="00F91045"/>
    <w:rsid w:val="00F91185"/>
    <w:rsid w:val="00F91312"/>
    <w:rsid w:val="00F9187A"/>
    <w:rsid w:val="00F918CA"/>
    <w:rsid w:val="00F91903"/>
    <w:rsid w:val="00F91B09"/>
    <w:rsid w:val="00F91C19"/>
    <w:rsid w:val="00F91CE6"/>
    <w:rsid w:val="00F91DCF"/>
    <w:rsid w:val="00F9204E"/>
    <w:rsid w:val="00F92138"/>
    <w:rsid w:val="00F921D0"/>
    <w:rsid w:val="00F92449"/>
    <w:rsid w:val="00F929EB"/>
    <w:rsid w:val="00F92BD5"/>
    <w:rsid w:val="00F936C1"/>
    <w:rsid w:val="00F9385C"/>
    <w:rsid w:val="00F938EF"/>
    <w:rsid w:val="00F93BDE"/>
    <w:rsid w:val="00F93DAC"/>
    <w:rsid w:val="00F9441F"/>
    <w:rsid w:val="00F94853"/>
    <w:rsid w:val="00F948B1"/>
    <w:rsid w:val="00F94D09"/>
    <w:rsid w:val="00F94DE5"/>
    <w:rsid w:val="00F94EF1"/>
    <w:rsid w:val="00F95135"/>
    <w:rsid w:val="00F95197"/>
    <w:rsid w:val="00F951F5"/>
    <w:rsid w:val="00F95212"/>
    <w:rsid w:val="00F95313"/>
    <w:rsid w:val="00F957EA"/>
    <w:rsid w:val="00F95AE0"/>
    <w:rsid w:val="00F95D63"/>
    <w:rsid w:val="00F95F55"/>
    <w:rsid w:val="00F963DB"/>
    <w:rsid w:val="00F96569"/>
    <w:rsid w:val="00F96692"/>
    <w:rsid w:val="00F9688B"/>
    <w:rsid w:val="00F96B5F"/>
    <w:rsid w:val="00F96C31"/>
    <w:rsid w:val="00F96DC6"/>
    <w:rsid w:val="00F96F0E"/>
    <w:rsid w:val="00F97491"/>
    <w:rsid w:val="00F9753D"/>
    <w:rsid w:val="00F97860"/>
    <w:rsid w:val="00F97AA7"/>
    <w:rsid w:val="00F97F71"/>
    <w:rsid w:val="00FA01C1"/>
    <w:rsid w:val="00FA05F9"/>
    <w:rsid w:val="00FA08F7"/>
    <w:rsid w:val="00FA09B1"/>
    <w:rsid w:val="00FA09DF"/>
    <w:rsid w:val="00FA0A55"/>
    <w:rsid w:val="00FA0B6F"/>
    <w:rsid w:val="00FA1419"/>
    <w:rsid w:val="00FA170A"/>
    <w:rsid w:val="00FA1B9C"/>
    <w:rsid w:val="00FA1E7E"/>
    <w:rsid w:val="00FA2075"/>
    <w:rsid w:val="00FA23B2"/>
    <w:rsid w:val="00FA24F6"/>
    <w:rsid w:val="00FA262C"/>
    <w:rsid w:val="00FA2D50"/>
    <w:rsid w:val="00FA2F70"/>
    <w:rsid w:val="00FA3376"/>
    <w:rsid w:val="00FA3725"/>
    <w:rsid w:val="00FA38B3"/>
    <w:rsid w:val="00FA4140"/>
    <w:rsid w:val="00FA454F"/>
    <w:rsid w:val="00FA4953"/>
    <w:rsid w:val="00FA49FE"/>
    <w:rsid w:val="00FA4A0A"/>
    <w:rsid w:val="00FA4FDD"/>
    <w:rsid w:val="00FA51E5"/>
    <w:rsid w:val="00FA5376"/>
    <w:rsid w:val="00FA5384"/>
    <w:rsid w:val="00FA5574"/>
    <w:rsid w:val="00FA562A"/>
    <w:rsid w:val="00FA57C6"/>
    <w:rsid w:val="00FA58A9"/>
    <w:rsid w:val="00FA592B"/>
    <w:rsid w:val="00FA5B32"/>
    <w:rsid w:val="00FA5C72"/>
    <w:rsid w:val="00FA5FB7"/>
    <w:rsid w:val="00FA6323"/>
    <w:rsid w:val="00FA644E"/>
    <w:rsid w:val="00FA64E9"/>
    <w:rsid w:val="00FA66E4"/>
    <w:rsid w:val="00FA6911"/>
    <w:rsid w:val="00FA6C50"/>
    <w:rsid w:val="00FA708C"/>
    <w:rsid w:val="00FA7149"/>
    <w:rsid w:val="00FA7202"/>
    <w:rsid w:val="00FA737D"/>
    <w:rsid w:val="00FA7462"/>
    <w:rsid w:val="00FA75F2"/>
    <w:rsid w:val="00FA78C8"/>
    <w:rsid w:val="00FA7C3C"/>
    <w:rsid w:val="00FA7FDD"/>
    <w:rsid w:val="00FB05C0"/>
    <w:rsid w:val="00FB0A2E"/>
    <w:rsid w:val="00FB0B0D"/>
    <w:rsid w:val="00FB0B13"/>
    <w:rsid w:val="00FB0EEB"/>
    <w:rsid w:val="00FB0F0F"/>
    <w:rsid w:val="00FB1342"/>
    <w:rsid w:val="00FB13EE"/>
    <w:rsid w:val="00FB188F"/>
    <w:rsid w:val="00FB1A92"/>
    <w:rsid w:val="00FB1DCC"/>
    <w:rsid w:val="00FB1EFB"/>
    <w:rsid w:val="00FB20E9"/>
    <w:rsid w:val="00FB226E"/>
    <w:rsid w:val="00FB242A"/>
    <w:rsid w:val="00FB244A"/>
    <w:rsid w:val="00FB24C1"/>
    <w:rsid w:val="00FB2585"/>
    <w:rsid w:val="00FB2774"/>
    <w:rsid w:val="00FB28B6"/>
    <w:rsid w:val="00FB2F80"/>
    <w:rsid w:val="00FB316F"/>
    <w:rsid w:val="00FB355F"/>
    <w:rsid w:val="00FB359A"/>
    <w:rsid w:val="00FB3845"/>
    <w:rsid w:val="00FB3989"/>
    <w:rsid w:val="00FB399C"/>
    <w:rsid w:val="00FB3AF3"/>
    <w:rsid w:val="00FB3BE5"/>
    <w:rsid w:val="00FB3C35"/>
    <w:rsid w:val="00FB3FDE"/>
    <w:rsid w:val="00FB4395"/>
    <w:rsid w:val="00FB43F4"/>
    <w:rsid w:val="00FB4654"/>
    <w:rsid w:val="00FB4B84"/>
    <w:rsid w:val="00FB5135"/>
    <w:rsid w:val="00FB53F1"/>
    <w:rsid w:val="00FB54A9"/>
    <w:rsid w:val="00FB572E"/>
    <w:rsid w:val="00FB5A5C"/>
    <w:rsid w:val="00FB5CE4"/>
    <w:rsid w:val="00FB6048"/>
    <w:rsid w:val="00FB60C2"/>
    <w:rsid w:val="00FB613E"/>
    <w:rsid w:val="00FB61DF"/>
    <w:rsid w:val="00FB6344"/>
    <w:rsid w:val="00FB6744"/>
    <w:rsid w:val="00FB6844"/>
    <w:rsid w:val="00FB6D73"/>
    <w:rsid w:val="00FB6E57"/>
    <w:rsid w:val="00FB70BF"/>
    <w:rsid w:val="00FB7245"/>
    <w:rsid w:val="00FB72AF"/>
    <w:rsid w:val="00FB7346"/>
    <w:rsid w:val="00FB73B5"/>
    <w:rsid w:val="00FB7485"/>
    <w:rsid w:val="00FB781C"/>
    <w:rsid w:val="00FB7AEA"/>
    <w:rsid w:val="00FB7B12"/>
    <w:rsid w:val="00FB7FF0"/>
    <w:rsid w:val="00FC0145"/>
    <w:rsid w:val="00FC01BC"/>
    <w:rsid w:val="00FC0250"/>
    <w:rsid w:val="00FC0345"/>
    <w:rsid w:val="00FC0380"/>
    <w:rsid w:val="00FC040C"/>
    <w:rsid w:val="00FC0687"/>
    <w:rsid w:val="00FC07A1"/>
    <w:rsid w:val="00FC09A1"/>
    <w:rsid w:val="00FC0C57"/>
    <w:rsid w:val="00FC1117"/>
    <w:rsid w:val="00FC152A"/>
    <w:rsid w:val="00FC1672"/>
    <w:rsid w:val="00FC17B0"/>
    <w:rsid w:val="00FC1926"/>
    <w:rsid w:val="00FC1AA9"/>
    <w:rsid w:val="00FC27E1"/>
    <w:rsid w:val="00FC29DC"/>
    <w:rsid w:val="00FC2C19"/>
    <w:rsid w:val="00FC2DA2"/>
    <w:rsid w:val="00FC2F7E"/>
    <w:rsid w:val="00FC309E"/>
    <w:rsid w:val="00FC34B9"/>
    <w:rsid w:val="00FC36FE"/>
    <w:rsid w:val="00FC3888"/>
    <w:rsid w:val="00FC3C25"/>
    <w:rsid w:val="00FC3E91"/>
    <w:rsid w:val="00FC4004"/>
    <w:rsid w:val="00FC4055"/>
    <w:rsid w:val="00FC42FF"/>
    <w:rsid w:val="00FC43B2"/>
    <w:rsid w:val="00FC4619"/>
    <w:rsid w:val="00FC47EF"/>
    <w:rsid w:val="00FC52D9"/>
    <w:rsid w:val="00FC5916"/>
    <w:rsid w:val="00FC5980"/>
    <w:rsid w:val="00FC5A24"/>
    <w:rsid w:val="00FC5C56"/>
    <w:rsid w:val="00FC5DC1"/>
    <w:rsid w:val="00FC5F99"/>
    <w:rsid w:val="00FC61CE"/>
    <w:rsid w:val="00FC627F"/>
    <w:rsid w:val="00FC633D"/>
    <w:rsid w:val="00FC6ABA"/>
    <w:rsid w:val="00FC6DD5"/>
    <w:rsid w:val="00FC6DF6"/>
    <w:rsid w:val="00FC6E69"/>
    <w:rsid w:val="00FC6F55"/>
    <w:rsid w:val="00FC7195"/>
    <w:rsid w:val="00FC71C7"/>
    <w:rsid w:val="00FC765C"/>
    <w:rsid w:val="00FC76CB"/>
    <w:rsid w:val="00FC77D0"/>
    <w:rsid w:val="00FC794C"/>
    <w:rsid w:val="00FC79EB"/>
    <w:rsid w:val="00FC7EF5"/>
    <w:rsid w:val="00FC7F3B"/>
    <w:rsid w:val="00FD04F4"/>
    <w:rsid w:val="00FD0895"/>
    <w:rsid w:val="00FD08D6"/>
    <w:rsid w:val="00FD08FE"/>
    <w:rsid w:val="00FD0B1B"/>
    <w:rsid w:val="00FD0B6E"/>
    <w:rsid w:val="00FD0D26"/>
    <w:rsid w:val="00FD0E87"/>
    <w:rsid w:val="00FD1180"/>
    <w:rsid w:val="00FD1237"/>
    <w:rsid w:val="00FD1392"/>
    <w:rsid w:val="00FD1664"/>
    <w:rsid w:val="00FD17AE"/>
    <w:rsid w:val="00FD194A"/>
    <w:rsid w:val="00FD1D55"/>
    <w:rsid w:val="00FD2688"/>
    <w:rsid w:val="00FD26DB"/>
    <w:rsid w:val="00FD28AB"/>
    <w:rsid w:val="00FD28DA"/>
    <w:rsid w:val="00FD2A87"/>
    <w:rsid w:val="00FD2AF3"/>
    <w:rsid w:val="00FD2E0A"/>
    <w:rsid w:val="00FD2E90"/>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48FB"/>
    <w:rsid w:val="00FD4ADA"/>
    <w:rsid w:val="00FD4B59"/>
    <w:rsid w:val="00FD4DAE"/>
    <w:rsid w:val="00FD4F8B"/>
    <w:rsid w:val="00FD515F"/>
    <w:rsid w:val="00FD542A"/>
    <w:rsid w:val="00FD5501"/>
    <w:rsid w:val="00FD5504"/>
    <w:rsid w:val="00FD5511"/>
    <w:rsid w:val="00FD56CF"/>
    <w:rsid w:val="00FD56DE"/>
    <w:rsid w:val="00FD576B"/>
    <w:rsid w:val="00FD58A1"/>
    <w:rsid w:val="00FD5903"/>
    <w:rsid w:val="00FD5F30"/>
    <w:rsid w:val="00FD6367"/>
    <w:rsid w:val="00FD65EA"/>
    <w:rsid w:val="00FD66CB"/>
    <w:rsid w:val="00FD6806"/>
    <w:rsid w:val="00FD68B2"/>
    <w:rsid w:val="00FD6AD9"/>
    <w:rsid w:val="00FD6C9E"/>
    <w:rsid w:val="00FD6E3A"/>
    <w:rsid w:val="00FD6E90"/>
    <w:rsid w:val="00FD7686"/>
    <w:rsid w:val="00FD76A2"/>
    <w:rsid w:val="00FD77FC"/>
    <w:rsid w:val="00FD783B"/>
    <w:rsid w:val="00FD78AA"/>
    <w:rsid w:val="00FD7F14"/>
    <w:rsid w:val="00FE0343"/>
    <w:rsid w:val="00FE087B"/>
    <w:rsid w:val="00FE087C"/>
    <w:rsid w:val="00FE09AE"/>
    <w:rsid w:val="00FE09C8"/>
    <w:rsid w:val="00FE0DDE"/>
    <w:rsid w:val="00FE128F"/>
    <w:rsid w:val="00FE19C5"/>
    <w:rsid w:val="00FE1C41"/>
    <w:rsid w:val="00FE1D43"/>
    <w:rsid w:val="00FE1FB0"/>
    <w:rsid w:val="00FE20BC"/>
    <w:rsid w:val="00FE2534"/>
    <w:rsid w:val="00FE2575"/>
    <w:rsid w:val="00FE2766"/>
    <w:rsid w:val="00FE2839"/>
    <w:rsid w:val="00FE2BE7"/>
    <w:rsid w:val="00FE2F79"/>
    <w:rsid w:val="00FE327D"/>
    <w:rsid w:val="00FE33C6"/>
    <w:rsid w:val="00FE3835"/>
    <w:rsid w:val="00FE384F"/>
    <w:rsid w:val="00FE3903"/>
    <w:rsid w:val="00FE3B01"/>
    <w:rsid w:val="00FE3D37"/>
    <w:rsid w:val="00FE3D45"/>
    <w:rsid w:val="00FE3EBD"/>
    <w:rsid w:val="00FE3F99"/>
    <w:rsid w:val="00FE41A2"/>
    <w:rsid w:val="00FE46E1"/>
    <w:rsid w:val="00FE474B"/>
    <w:rsid w:val="00FE4777"/>
    <w:rsid w:val="00FE47B5"/>
    <w:rsid w:val="00FE48AD"/>
    <w:rsid w:val="00FE4E9B"/>
    <w:rsid w:val="00FE50DD"/>
    <w:rsid w:val="00FE5224"/>
    <w:rsid w:val="00FE525A"/>
    <w:rsid w:val="00FE5333"/>
    <w:rsid w:val="00FE5681"/>
    <w:rsid w:val="00FE56DF"/>
    <w:rsid w:val="00FE57AC"/>
    <w:rsid w:val="00FE5B1A"/>
    <w:rsid w:val="00FE5B7A"/>
    <w:rsid w:val="00FE6358"/>
    <w:rsid w:val="00FE6E15"/>
    <w:rsid w:val="00FE75CA"/>
    <w:rsid w:val="00FE7668"/>
    <w:rsid w:val="00FE77D5"/>
    <w:rsid w:val="00FE791E"/>
    <w:rsid w:val="00FE7BC7"/>
    <w:rsid w:val="00FE7C58"/>
    <w:rsid w:val="00FE7D55"/>
    <w:rsid w:val="00FE7DDE"/>
    <w:rsid w:val="00FE7F9A"/>
    <w:rsid w:val="00FF0231"/>
    <w:rsid w:val="00FF0236"/>
    <w:rsid w:val="00FF02EF"/>
    <w:rsid w:val="00FF036C"/>
    <w:rsid w:val="00FF08EE"/>
    <w:rsid w:val="00FF0C89"/>
    <w:rsid w:val="00FF0EE8"/>
    <w:rsid w:val="00FF126F"/>
    <w:rsid w:val="00FF129F"/>
    <w:rsid w:val="00FF156C"/>
    <w:rsid w:val="00FF17C8"/>
    <w:rsid w:val="00FF1A95"/>
    <w:rsid w:val="00FF1AAE"/>
    <w:rsid w:val="00FF1AFB"/>
    <w:rsid w:val="00FF1EDA"/>
    <w:rsid w:val="00FF1FF0"/>
    <w:rsid w:val="00FF20A9"/>
    <w:rsid w:val="00FF20FA"/>
    <w:rsid w:val="00FF2803"/>
    <w:rsid w:val="00FF292D"/>
    <w:rsid w:val="00FF2C31"/>
    <w:rsid w:val="00FF2E11"/>
    <w:rsid w:val="00FF2E43"/>
    <w:rsid w:val="00FF2F8B"/>
    <w:rsid w:val="00FF3332"/>
    <w:rsid w:val="00FF3380"/>
    <w:rsid w:val="00FF3437"/>
    <w:rsid w:val="00FF399D"/>
    <w:rsid w:val="00FF3D6F"/>
    <w:rsid w:val="00FF3DD8"/>
    <w:rsid w:val="00FF3EB2"/>
    <w:rsid w:val="00FF3FE8"/>
    <w:rsid w:val="00FF4011"/>
    <w:rsid w:val="00FF40CD"/>
    <w:rsid w:val="00FF4246"/>
    <w:rsid w:val="00FF42F4"/>
    <w:rsid w:val="00FF4392"/>
    <w:rsid w:val="00FF43A4"/>
    <w:rsid w:val="00FF47C4"/>
    <w:rsid w:val="00FF481F"/>
    <w:rsid w:val="00FF4847"/>
    <w:rsid w:val="00FF48CB"/>
    <w:rsid w:val="00FF494B"/>
    <w:rsid w:val="00FF53DC"/>
    <w:rsid w:val="00FF5624"/>
    <w:rsid w:val="00FF5772"/>
    <w:rsid w:val="00FF598F"/>
    <w:rsid w:val="00FF5AD8"/>
    <w:rsid w:val="00FF608E"/>
    <w:rsid w:val="00FF6133"/>
    <w:rsid w:val="00FF6148"/>
    <w:rsid w:val="00FF615E"/>
    <w:rsid w:val="00FF6993"/>
    <w:rsid w:val="00FF6C63"/>
    <w:rsid w:val="00FF6DC4"/>
    <w:rsid w:val="00FF70B3"/>
    <w:rsid w:val="00FF78F0"/>
    <w:rsid w:val="00FF79A3"/>
    <w:rsid w:val="00FF7E6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CB5098"/>
    <w:rsid w:val="02D935B6"/>
    <w:rsid w:val="02E3E377"/>
    <w:rsid w:val="02E7C3D9"/>
    <w:rsid w:val="02FC76AA"/>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64835"/>
    <w:rsid w:val="04DC311B"/>
    <w:rsid w:val="04E009B5"/>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CAF2C"/>
    <w:rsid w:val="0D83E379"/>
    <w:rsid w:val="0D88038A"/>
    <w:rsid w:val="0D8D3BAA"/>
    <w:rsid w:val="0DA5FAE9"/>
    <w:rsid w:val="0DB7240C"/>
    <w:rsid w:val="0DB8BDB7"/>
    <w:rsid w:val="0DC0C9BA"/>
    <w:rsid w:val="0DC3AB7D"/>
    <w:rsid w:val="0DC96B35"/>
    <w:rsid w:val="0DD8B7A6"/>
    <w:rsid w:val="0DDB6AC7"/>
    <w:rsid w:val="0DE431B2"/>
    <w:rsid w:val="0DE62EDC"/>
    <w:rsid w:val="0DE75502"/>
    <w:rsid w:val="0DE85BB9"/>
    <w:rsid w:val="0DED98ED"/>
    <w:rsid w:val="0DEFC5B0"/>
    <w:rsid w:val="0DF0B351"/>
    <w:rsid w:val="0DF17832"/>
    <w:rsid w:val="0DF5D737"/>
    <w:rsid w:val="0DF99EF2"/>
    <w:rsid w:val="0E02D9B8"/>
    <w:rsid w:val="0E07EE9F"/>
    <w:rsid w:val="0E0A2F57"/>
    <w:rsid w:val="0E0C0F26"/>
    <w:rsid w:val="0E0CA32D"/>
    <w:rsid w:val="0E151158"/>
    <w:rsid w:val="0E27B86A"/>
    <w:rsid w:val="0E280850"/>
    <w:rsid w:val="0E30B68C"/>
    <w:rsid w:val="0E3FFE8D"/>
    <w:rsid w:val="0E42E79E"/>
    <w:rsid w:val="0E45CB1A"/>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D6FCAD"/>
    <w:rsid w:val="13DD29AC"/>
    <w:rsid w:val="13E0A4E1"/>
    <w:rsid w:val="13F4CAAF"/>
    <w:rsid w:val="13FCA85D"/>
    <w:rsid w:val="14068CB8"/>
    <w:rsid w:val="14086A5D"/>
    <w:rsid w:val="140970E7"/>
    <w:rsid w:val="140C4C1E"/>
    <w:rsid w:val="140D9529"/>
    <w:rsid w:val="140FBC23"/>
    <w:rsid w:val="1429949E"/>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407A3"/>
    <w:rsid w:val="14E4352F"/>
    <w:rsid w:val="14E57B0F"/>
    <w:rsid w:val="14E7F2DA"/>
    <w:rsid w:val="14EF6BF3"/>
    <w:rsid w:val="14F2CA5C"/>
    <w:rsid w:val="14F562AF"/>
    <w:rsid w:val="14FB34F5"/>
    <w:rsid w:val="14FBF4CB"/>
    <w:rsid w:val="14FE00D6"/>
    <w:rsid w:val="15094759"/>
    <w:rsid w:val="150E8464"/>
    <w:rsid w:val="1520A26B"/>
    <w:rsid w:val="152D814C"/>
    <w:rsid w:val="1530C661"/>
    <w:rsid w:val="1534F213"/>
    <w:rsid w:val="15388BB2"/>
    <w:rsid w:val="1539C80E"/>
    <w:rsid w:val="153BCD2C"/>
    <w:rsid w:val="153EE124"/>
    <w:rsid w:val="153F2F1C"/>
    <w:rsid w:val="154410B6"/>
    <w:rsid w:val="154557BA"/>
    <w:rsid w:val="15464182"/>
    <w:rsid w:val="1546EC39"/>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28903"/>
    <w:rsid w:val="1E1CE0AF"/>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303C56A"/>
    <w:rsid w:val="23077767"/>
    <w:rsid w:val="230A8C1D"/>
    <w:rsid w:val="2313CBEC"/>
    <w:rsid w:val="2314B1EE"/>
    <w:rsid w:val="23158607"/>
    <w:rsid w:val="23239C56"/>
    <w:rsid w:val="232AEA72"/>
    <w:rsid w:val="232D5C36"/>
    <w:rsid w:val="232E0C21"/>
    <w:rsid w:val="2334EC4F"/>
    <w:rsid w:val="2342D731"/>
    <w:rsid w:val="23449B37"/>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9C626"/>
    <w:rsid w:val="28DE67FA"/>
    <w:rsid w:val="28E5F224"/>
    <w:rsid w:val="28E9A3BF"/>
    <w:rsid w:val="28EA5F79"/>
    <w:rsid w:val="28F05E7E"/>
    <w:rsid w:val="28F87C95"/>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BC4D7"/>
    <w:rsid w:val="2C8BE2F3"/>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54E474"/>
    <w:rsid w:val="2D5A22AD"/>
    <w:rsid w:val="2D6237E5"/>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C6707A"/>
    <w:rsid w:val="44D1ECE3"/>
    <w:rsid w:val="44DB24D6"/>
    <w:rsid w:val="44E53A54"/>
    <w:rsid w:val="44E66AD4"/>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141DFB"/>
    <w:rsid w:val="49155295"/>
    <w:rsid w:val="491E9FC5"/>
    <w:rsid w:val="49237D46"/>
    <w:rsid w:val="49277382"/>
    <w:rsid w:val="49288923"/>
    <w:rsid w:val="492D7CD2"/>
    <w:rsid w:val="492E442C"/>
    <w:rsid w:val="4938B907"/>
    <w:rsid w:val="493FDA2C"/>
    <w:rsid w:val="4954AB70"/>
    <w:rsid w:val="4955699A"/>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2209F8"/>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EBA2"/>
    <w:rsid w:val="4D4D23FA"/>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895A6"/>
    <w:rsid w:val="5A3CB59B"/>
    <w:rsid w:val="5A3D533C"/>
    <w:rsid w:val="5A3D61DA"/>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7E99"/>
    <w:rsid w:val="6023D023"/>
    <w:rsid w:val="602D81DE"/>
    <w:rsid w:val="602DC036"/>
    <w:rsid w:val="60305B74"/>
    <w:rsid w:val="603878D1"/>
    <w:rsid w:val="6039B023"/>
    <w:rsid w:val="604B261C"/>
    <w:rsid w:val="604DA83D"/>
    <w:rsid w:val="606BE565"/>
    <w:rsid w:val="60732D2E"/>
    <w:rsid w:val="607484A2"/>
    <w:rsid w:val="6083F485"/>
    <w:rsid w:val="60901BAB"/>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71C713"/>
    <w:rsid w:val="61725019"/>
    <w:rsid w:val="6172E2F0"/>
    <w:rsid w:val="61742904"/>
    <w:rsid w:val="617583C8"/>
    <w:rsid w:val="617716DA"/>
    <w:rsid w:val="617AFF0C"/>
    <w:rsid w:val="617B1378"/>
    <w:rsid w:val="617C5F3C"/>
    <w:rsid w:val="6184EC5C"/>
    <w:rsid w:val="6186E34C"/>
    <w:rsid w:val="61892F5B"/>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A153"/>
    <w:rsid w:val="6363020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4CBA6"/>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F1E58"/>
    <w:rsid w:val="7BE4B066"/>
    <w:rsid w:val="7BF156B2"/>
    <w:rsid w:val="7BF7A2CE"/>
    <w:rsid w:val="7BFBE568"/>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064C65CD-6E22-4111-ACA9-BAB3C5526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1671"/>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55077E"/>
    <w:pPr>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4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49"/>
    <w:rsid w:val="004A5568"/>
    <w:rPr>
      <w:rFonts w:asciiTheme="minorHAnsi" w:eastAsiaTheme="minorEastAsia" w:hAnsiTheme="minorHAnsi" w:cstheme="minorBidi"/>
      <w:sz w:val="18"/>
      <w:szCs w:val="22"/>
    </w:rPr>
  </w:style>
  <w:style w:type="character" w:styleId="FootnoteReference">
    <w:name w:val="footnote reference"/>
    <w:uiPriority w:val="4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customStyle="1" w:styleId="UnresolvedMention1">
    <w:name w:val="Unresolved Mention1"/>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numbering" w:customStyle="1" w:styleId="TableBulletList">
    <w:name w:val="Table Bullet List"/>
    <w:uiPriority w:val="99"/>
    <w:rsid w:val="004A5568"/>
    <w:pPr>
      <w:numPr>
        <w:numId w:val="6"/>
      </w:numPr>
    </w:pPr>
  </w:style>
  <w:style w:type="paragraph" w:customStyle="1" w:styleId="Bullet1">
    <w:name w:val="Bullet 1"/>
    <w:basedOn w:val="BodyText"/>
    <w:uiPriority w:val="2"/>
    <w:qFormat/>
    <w:rsid w:val="004A5568"/>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4A5568"/>
    <w:pPr>
      <w:numPr>
        <w:numId w:val="6"/>
      </w:numPr>
      <w:spacing w:before="40" w:after="40"/>
    </w:pPr>
    <w:rPr>
      <w:sz w:val="20"/>
    </w:rPr>
  </w:style>
  <w:style w:type="paragraph" w:customStyle="1" w:styleId="TableNumbering">
    <w:name w:val="Table Numbering"/>
    <w:basedOn w:val="TableText"/>
    <w:uiPriority w:val="7"/>
    <w:qFormat/>
    <w:rsid w:val="004A5568"/>
    <w:pPr>
      <w:numPr>
        <w:numId w:val="7"/>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6"/>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customStyle="1" w:styleId="SmartLink1">
    <w:name w:val="SmartLink1"/>
    <w:basedOn w:val="DefaultParagraphFont"/>
    <w:uiPriority w:val="99"/>
    <w:unhideWhenUsed/>
    <w:rsid w:val="00E1588F"/>
    <w:rPr>
      <w:color w:val="0000FF"/>
      <w:u w:val="single"/>
      <w:shd w:val="clear" w:color="auto" w:fill="F3F2F1"/>
    </w:rPr>
  </w:style>
  <w:style w:type="character" w:customStyle="1" w:styleId="SmartHyperlink1">
    <w:name w:val="Smart Hyperlink1"/>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customStyle="1" w:styleId="pf0">
    <w:name w:val="pf0"/>
    <w:basedOn w:val="Normal"/>
    <w:rsid w:val="008D06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Normal"/>
    <w:rsid w:val="008D066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72961187">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21407985">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02318885">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811307">
      <w:bodyDiv w:val="1"/>
      <w:marLeft w:val="0"/>
      <w:marRight w:val="0"/>
      <w:marTop w:val="0"/>
      <w:marBottom w:val="0"/>
      <w:divBdr>
        <w:top w:val="none" w:sz="0" w:space="0" w:color="auto"/>
        <w:left w:val="none" w:sz="0" w:space="0" w:color="auto"/>
        <w:bottom w:val="none" w:sz="0" w:space="0" w:color="auto"/>
        <w:right w:val="none" w:sz="0" w:space="0" w:color="auto"/>
      </w:divBdr>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00360730">
      <w:bodyDiv w:val="1"/>
      <w:marLeft w:val="0"/>
      <w:marRight w:val="0"/>
      <w:marTop w:val="0"/>
      <w:marBottom w:val="0"/>
      <w:divBdr>
        <w:top w:val="none" w:sz="0" w:space="0" w:color="auto"/>
        <w:left w:val="none" w:sz="0" w:space="0" w:color="auto"/>
        <w:bottom w:val="none" w:sz="0" w:space="0" w:color="auto"/>
        <w:right w:val="none" w:sz="0" w:space="0" w:color="auto"/>
      </w:divBdr>
    </w:div>
    <w:div w:id="1211768446">
      <w:bodyDiv w:val="1"/>
      <w:marLeft w:val="0"/>
      <w:marRight w:val="0"/>
      <w:marTop w:val="0"/>
      <w:marBottom w:val="0"/>
      <w:divBdr>
        <w:top w:val="none" w:sz="0" w:space="0" w:color="auto"/>
        <w:left w:val="none" w:sz="0" w:space="0" w:color="auto"/>
        <w:bottom w:val="none" w:sz="0" w:space="0" w:color="auto"/>
        <w:right w:val="none" w:sz="0" w:space="0" w:color="auto"/>
      </w:divBdr>
      <w:divsChild>
        <w:div w:id="504326065">
          <w:marLeft w:val="0"/>
          <w:marRight w:val="0"/>
          <w:marTop w:val="0"/>
          <w:marBottom w:val="0"/>
          <w:divBdr>
            <w:top w:val="none" w:sz="0" w:space="0" w:color="auto"/>
            <w:left w:val="none" w:sz="0" w:space="0" w:color="auto"/>
            <w:bottom w:val="none" w:sz="0" w:space="0" w:color="auto"/>
            <w:right w:val="none" w:sz="0" w:space="0" w:color="auto"/>
          </w:divBdr>
          <w:divsChild>
            <w:div w:id="1664815383">
              <w:marLeft w:val="0"/>
              <w:marRight w:val="0"/>
              <w:marTop w:val="0"/>
              <w:marBottom w:val="0"/>
              <w:divBdr>
                <w:top w:val="none" w:sz="0" w:space="0" w:color="auto"/>
                <w:left w:val="none" w:sz="0" w:space="0" w:color="auto"/>
                <w:bottom w:val="none" w:sz="0" w:space="0" w:color="auto"/>
                <w:right w:val="none" w:sz="0" w:space="0" w:color="auto"/>
              </w:divBdr>
            </w:div>
          </w:divsChild>
        </w:div>
        <w:div w:id="895238846">
          <w:marLeft w:val="0"/>
          <w:marRight w:val="0"/>
          <w:marTop w:val="0"/>
          <w:marBottom w:val="0"/>
          <w:divBdr>
            <w:top w:val="none" w:sz="0" w:space="0" w:color="auto"/>
            <w:left w:val="none" w:sz="0" w:space="0" w:color="auto"/>
            <w:bottom w:val="none" w:sz="0" w:space="0" w:color="auto"/>
            <w:right w:val="none" w:sz="0" w:space="0" w:color="auto"/>
          </w:divBdr>
          <w:divsChild>
            <w:div w:id="1878423065">
              <w:marLeft w:val="0"/>
              <w:marRight w:val="0"/>
              <w:marTop w:val="0"/>
              <w:marBottom w:val="0"/>
              <w:divBdr>
                <w:top w:val="none" w:sz="0" w:space="0" w:color="auto"/>
                <w:left w:val="none" w:sz="0" w:space="0" w:color="auto"/>
                <w:bottom w:val="none" w:sz="0" w:space="0" w:color="auto"/>
                <w:right w:val="none" w:sz="0" w:space="0" w:color="auto"/>
              </w:divBdr>
            </w:div>
          </w:divsChild>
        </w:div>
        <w:div w:id="1039934087">
          <w:marLeft w:val="0"/>
          <w:marRight w:val="0"/>
          <w:marTop w:val="0"/>
          <w:marBottom w:val="0"/>
          <w:divBdr>
            <w:top w:val="none" w:sz="0" w:space="0" w:color="auto"/>
            <w:left w:val="none" w:sz="0" w:space="0" w:color="auto"/>
            <w:bottom w:val="none" w:sz="0" w:space="0" w:color="auto"/>
            <w:right w:val="none" w:sz="0" w:space="0" w:color="auto"/>
          </w:divBdr>
          <w:divsChild>
            <w:div w:id="559755903">
              <w:marLeft w:val="0"/>
              <w:marRight w:val="0"/>
              <w:marTop w:val="0"/>
              <w:marBottom w:val="0"/>
              <w:divBdr>
                <w:top w:val="none" w:sz="0" w:space="0" w:color="auto"/>
                <w:left w:val="none" w:sz="0" w:space="0" w:color="auto"/>
                <w:bottom w:val="none" w:sz="0" w:space="0" w:color="auto"/>
                <w:right w:val="none" w:sz="0" w:space="0" w:color="auto"/>
              </w:divBdr>
            </w:div>
          </w:divsChild>
        </w:div>
        <w:div w:id="1351298256">
          <w:marLeft w:val="0"/>
          <w:marRight w:val="0"/>
          <w:marTop w:val="0"/>
          <w:marBottom w:val="0"/>
          <w:divBdr>
            <w:top w:val="none" w:sz="0" w:space="0" w:color="auto"/>
            <w:left w:val="none" w:sz="0" w:space="0" w:color="auto"/>
            <w:bottom w:val="none" w:sz="0" w:space="0" w:color="auto"/>
            <w:right w:val="none" w:sz="0" w:space="0" w:color="auto"/>
          </w:divBdr>
          <w:divsChild>
            <w:div w:id="642122571">
              <w:marLeft w:val="0"/>
              <w:marRight w:val="0"/>
              <w:marTop w:val="0"/>
              <w:marBottom w:val="0"/>
              <w:divBdr>
                <w:top w:val="none" w:sz="0" w:space="0" w:color="auto"/>
                <w:left w:val="none" w:sz="0" w:space="0" w:color="auto"/>
                <w:bottom w:val="none" w:sz="0" w:space="0" w:color="auto"/>
                <w:right w:val="none" w:sz="0" w:space="0" w:color="auto"/>
              </w:divBdr>
            </w:div>
          </w:divsChild>
        </w:div>
        <w:div w:id="1499078217">
          <w:marLeft w:val="0"/>
          <w:marRight w:val="0"/>
          <w:marTop w:val="0"/>
          <w:marBottom w:val="0"/>
          <w:divBdr>
            <w:top w:val="none" w:sz="0" w:space="0" w:color="auto"/>
            <w:left w:val="none" w:sz="0" w:space="0" w:color="auto"/>
            <w:bottom w:val="none" w:sz="0" w:space="0" w:color="auto"/>
            <w:right w:val="none" w:sz="0" w:space="0" w:color="auto"/>
          </w:divBdr>
          <w:divsChild>
            <w:div w:id="852106221">
              <w:marLeft w:val="0"/>
              <w:marRight w:val="0"/>
              <w:marTop w:val="0"/>
              <w:marBottom w:val="0"/>
              <w:divBdr>
                <w:top w:val="none" w:sz="0" w:space="0" w:color="auto"/>
                <w:left w:val="none" w:sz="0" w:space="0" w:color="auto"/>
                <w:bottom w:val="none" w:sz="0" w:space="0" w:color="auto"/>
                <w:right w:val="none" w:sz="0" w:space="0" w:color="auto"/>
              </w:divBdr>
            </w:div>
          </w:divsChild>
        </w:div>
        <w:div w:id="1693920645">
          <w:marLeft w:val="0"/>
          <w:marRight w:val="0"/>
          <w:marTop w:val="0"/>
          <w:marBottom w:val="0"/>
          <w:divBdr>
            <w:top w:val="none" w:sz="0" w:space="0" w:color="auto"/>
            <w:left w:val="none" w:sz="0" w:space="0" w:color="auto"/>
            <w:bottom w:val="none" w:sz="0" w:space="0" w:color="auto"/>
            <w:right w:val="none" w:sz="0" w:space="0" w:color="auto"/>
          </w:divBdr>
          <w:divsChild>
            <w:div w:id="54946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62108324">
      <w:bodyDiv w:val="1"/>
      <w:marLeft w:val="0"/>
      <w:marRight w:val="0"/>
      <w:marTop w:val="0"/>
      <w:marBottom w:val="0"/>
      <w:divBdr>
        <w:top w:val="none" w:sz="0" w:space="0" w:color="auto"/>
        <w:left w:val="none" w:sz="0" w:space="0" w:color="auto"/>
        <w:bottom w:val="none" w:sz="0" w:space="0" w:color="auto"/>
        <w:right w:val="none" w:sz="0" w:space="0" w:color="auto"/>
      </w:divBdr>
      <w:divsChild>
        <w:div w:id="194470602">
          <w:marLeft w:val="0"/>
          <w:marRight w:val="0"/>
          <w:marTop w:val="0"/>
          <w:marBottom w:val="0"/>
          <w:divBdr>
            <w:top w:val="none" w:sz="0" w:space="0" w:color="auto"/>
            <w:left w:val="none" w:sz="0" w:space="0" w:color="auto"/>
            <w:bottom w:val="none" w:sz="0" w:space="0" w:color="auto"/>
            <w:right w:val="none" w:sz="0" w:space="0" w:color="auto"/>
          </w:divBdr>
          <w:divsChild>
            <w:div w:id="9517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31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image" Target="media/image3.png"/><Relationship Id="rId26" Type="http://schemas.openxmlformats.org/officeDocument/2006/relationships/footer" Target="footer4.xml"/><Relationship Id="rId39" Type="http://schemas.openxmlformats.org/officeDocument/2006/relationships/hyperlink" Target="https://www.erstrategies.org/cms/files/2752-student-based-budgeting-guide.pdf),%20from%20Education%20Resource%20Strategies" TargetMode="External"/><Relationship Id="rId21" Type="http://schemas.openxmlformats.org/officeDocument/2006/relationships/hyperlink" Target="https://profiles.doe.mass.edu/mcas/achievement_level.aspx?linkid=32&amp;orgcode=02950000&amp;orgtypecode=5&amp;" TargetMode="External"/><Relationship Id="rId34" Type="http://schemas.openxmlformats.org/officeDocument/2006/relationships/footer" Target="footer9.xml"/><Relationship Id="rId42" Type="http://schemas.openxmlformats.org/officeDocument/2006/relationships/hyperlink" Target="http://www.doe.mass.edu/instruction/curate/" TargetMode="External"/><Relationship Id="rId47" Type="http://schemas.openxmlformats.org/officeDocument/2006/relationships/hyperlink" Target="http://www.ascd.org/publications/educational-leadership/oct03/vol61/num02/Making-Inclusive-Education-Work.aspx" TargetMode="External"/><Relationship Id="rId50" Type="http://schemas.openxmlformats.org/officeDocument/2006/relationships/footer" Target="footer12.xml"/><Relationship Id="rId55" Type="http://schemas.openxmlformats.org/officeDocument/2006/relationships/header" Target="head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7.xml"/><Relationship Id="rId11" Type="http://schemas.openxmlformats.org/officeDocument/2006/relationships/hyperlink" Target="http://www.doe.mass.edu" TargetMode="External"/><Relationship Id="rId24" Type="http://schemas.openxmlformats.org/officeDocument/2006/relationships/header" Target="header3.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hyperlink" Target="http://www.doe.mass.edu/instruction/impd/qrg-ensuring-coherence.pdf" TargetMode="External"/><Relationship Id="rId45" Type="http://schemas.openxmlformats.org/officeDocument/2006/relationships/hyperlink" Target="https://youtu.be/zhuFioO8GbQ" TargetMode="External"/><Relationship Id="rId53" Type="http://schemas.openxmlformats.org/officeDocument/2006/relationships/hyperlink" Target="https://www.doe.mass.edu/mcas/graduation.html"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profiles.doe.mass.edu/profiles/student.aspx?orgcode=02950000&amp;orgtypecode=5&am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doe.mass.edu/mcas/graduation.html" TargetMode="External"/><Relationship Id="rId27" Type="http://schemas.openxmlformats.org/officeDocument/2006/relationships/footer" Target="footer5.xml"/><Relationship Id="rId30" Type="http://schemas.openxmlformats.org/officeDocument/2006/relationships/hyperlink" Target="http://www.air.org" TargetMode="External"/><Relationship Id="rId35" Type="http://schemas.openxmlformats.org/officeDocument/2006/relationships/hyperlink" Target="http://www.teachstone.com/wp-content/uploads/2011/05/class-mtp-pk-12-brief.pdf" TargetMode="External"/><Relationship Id="rId43" Type="http://schemas.openxmlformats.org/officeDocument/2006/relationships/hyperlink" Target="http://www.doe.mass.edu/accountability/toolkit/" TargetMode="External"/><Relationship Id="rId48" Type="http://schemas.openxmlformats.org/officeDocument/2006/relationships/hyperlink" Target="https://www.doe.mass.edu/sfss/mtss/" TargetMode="External"/><Relationship Id="rId56" Type="http://schemas.openxmlformats.org/officeDocument/2006/relationships/footer" Target="footer14.xml"/><Relationship Id="rId8" Type="http://schemas.openxmlformats.org/officeDocument/2006/relationships/webSettings" Target="webSettings.xml"/><Relationship Id="rId51" Type="http://schemas.openxmlformats.org/officeDocument/2006/relationships/footer" Target="footer13.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oter" Target="footer3.xml"/><Relationship Id="rId33" Type="http://schemas.openxmlformats.org/officeDocument/2006/relationships/header" Target="header5.xml"/><Relationship Id="rId38" Type="http://schemas.openxmlformats.org/officeDocument/2006/relationships/footer" Target="footer11.xml"/><Relationship Id="rId46" Type="http://schemas.openxmlformats.org/officeDocument/2006/relationships/hyperlink" Target="http://www.doe.mass.edu/edeval/guidebook/" TargetMode="External"/><Relationship Id="rId59" Type="http://schemas.openxmlformats.org/officeDocument/2006/relationships/theme" Target="theme/theme1.xml"/><Relationship Id="rId20" Type="http://schemas.openxmlformats.org/officeDocument/2006/relationships/hyperlink" Target="https://profiles.doe.mass.edu/mcas/achievement_level.aspx?linkid=32&amp;orgcode=02950000&amp;orgtypecode=5&amp;" TargetMode="External"/><Relationship Id="rId41" Type="http://schemas.openxmlformats.org/officeDocument/2006/relationships/hyperlink" Target="https://assets.aspeninstitute.org/content/uploads/2018/04/ESSA-IncreasingAccesstoAdvancedCoursework.pdf" TargetMode="External"/><Relationship Id="rId54" Type="http://schemas.openxmlformats.org/officeDocument/2006/relationships/hyperlink" Target="https://www.doe.mass.edu/mcas/graduation.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profiles.doe.mass.edu/mcas/achievement_level.aspx?linkid=32&amp;orgcode=02950000&amp;orgtypecode=5&amp;" TargetMode="External"/><Relationship Id="rId28" Type="http://schemas.openxmlformats.org/officeDocument/2006/relationships/footer" Target="footer6.xml"/><Relationship Id="rId36" Type="http://schemas.openxmlformats.org/officeDocument/2006/relationships/hyperlink" Target="http://metproject.org/resources/CLASS_10_29_10.pdf" TargetMode="External"/><Relationship Id="rId49" Type="http://schemas.openxmlformats.org/officeDocument/2006/relationships/hyperlink" Target="https://dmgroupk12.com/" TargetMode="External"/><Relationship Id="rId57" Type="http://schemas.openxmlformats.org/officeDocument/2006/relationships/footer" Target="footer15.xml"/><Relationship Id="rId10" Type="http://schemas.openxmlformats.org/officeDocument/2006/relationships/endnotes" Target="endnotes.xml"/><Relationship Id="rId31" Type="http://schemas.openxmlformats.org/officeDocument/2006/relationships/header" Target="header4.xml"/><Relationship Id="rId44" Type="http://schemas.openxmlformats.org/officeDocument/2006/relationships/hyperlink" Target="http://www.doe.mass.edu/edeval/resources/QRG-Streamline.pdf" TargetMode="External"/><Relationship Id="rId52" Type="http://schemas.openxmlformats.org/officeDocument/2006/relationships/hyperlink" Target="https://www.doe.mass.edu/mcas/graduation.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doe.mass.edu/lawsregs/603cmr35.html?section=03/" TargetMode="External"/><Relationship Id="rId7" Type="http://schemas.openxmlformats.org/officeDocument/2006/relationships/hyperlink" Target="https://www.tewksbury.k12.ma.us/resources/district/21-22-tps-district-goals-school-improvement-plans-sips/" TargetMode="External"/><Relationship Id="rId2" Type="http://schemas.openxmlformats.org/officeDocument/2006/relationships/hyperlink" Target="https://teachstone.com/class/" TargetMode="External"/><Relationship Id="rId1" Type="http://schemas.openxmlformats.org/officeDocument/2006/relationships/hyperlink" Target="https://www.tewksbury.k12.ma.us/resources/district/21-22-tps-district-goals-school-improvement-plans-sips/" TargetMode="External"/><Relationship Id="rId6" Type="http://schemas.openxmlformats.org/officeDocument/2006/relationships/hyperlink" Target="https://www.tewksbury.k12.ma.us/wp-content/uploads/2022/02/1191_001-2.pdf" TargetMode="External"/><Relationship Id="rId5" Type="http://schemas.openxmlformats.org/officeDocument/2006/relationships/hyperlink" Target="https://profiles.doe.mass.edu/profiles/student.aspx?orgcode=00090000&amp;orgtypecode=5&amp;leftNavId=305&amp;" TargetMode="External"/><Relationship Id="rId4" Type="http://schemas.openxmlformats.org/officeDocument/2006/relationships/hyperlink" Target="http://www.doe.mass.edu/accountability/district-review/district-standards-indicator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SharingLinks.e6986122-4037-4e10-839e-9cc9e1b2e7f5.Flexible.1f636ddd-3f83-49aa-a88c-9cd8c828426a</DisplayName>
        <AccountId>55</AccountId>
        <AccountType/>
      </UserInfo>
      <UserInfo>
        <DisplayName>Gunning, William B. (EOTSS)</DisplayName>
        <AccountId>25</AccountId>
        <AccountType/>
      </UserInfo>
      <UserInfo>
        <DisplayName>EDU-SG-SPAdmin (MADOE)</DisplayName>
        <AccountId>12</AccountId>
        <AccountType/>
      </UserInfo>
      <UserInfo>
        <DisplayName>EDU-SG-SPAdmin (MSD)</DisplayName>
        <AccountId>14</AccountId>
        <AccountType/>
      </UserInfo>
      <UserInfo>
        <DisplayName>Everyone</DisplayName>
        <AccountId>10</AccountId>
        <AccountType/>
      </UserInfo>
      <UserInfo>
        <DisplayName>Gonzales, Erica (DESE)</DisplayName>
        <AccountId>57</AccountId>
        <AccountType/>
      </UserInfo>
    </SharedWithUsers>
    <lcf76f155ced4ddcb4097134ff3c332f xmlns="68b45241-2e0a-4324-b6cd-9efd2f11b483">
      <Terms xmlns="http://schemas.microsoft.com/office/infopath/2007/PartnerControls"/>
    </lcf76f155ced4ddcb4097134ff3c332f>
    <TaxCatchAll xmlns="22602442-92ee-4d3a-8ce8-f0d739bf7d54" xsi:nil="true"/>
    <Lorraine_x0020_Test xmlns="68b45241-2e0a-4324-b6cd-9efd2f11b483">true</Lorraine_x0020_Test>
  </documentManagement>
</p:properties>
</file>

<file path=customXml/itemProps1.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2.xml><?xml version="1.0" encoding="utf-8"?>
<ds:datastoreItem xmlns:ds="http://schemas.openxmlformats.org/officeDocument/2006/customXml" ds:itemID="{60C05360-F9B3-4C8E-81CB-2344A32719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156773-645A-4444-998C-DB798FC61C6D}">
  <ds:schemaRefs>
    <ds:schemaRef ds:uri="http://schemas.openxmlformats.org/officeDocument/2006/bibliography"/>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118</TotalTime>
  <Pages>10</Pages>
  <Words>27540</Words>
  <Characters>150097</Characters>
  <Application>Microsoft Office Word</Application>
  <DocSecurity>0</DocSecurity>
  <Lines>6525</Lines>
  <Paragraphs>5075</Paragraphs>
  <ScaleCrop>false</ScaleCrop>
  <HeadingPairs>
    <vt:vector size="2" baseType="variant">
      <vt:variant>
        <vt:lpstr>Title</vt:lpstr>
      </vt:variant>
      <vt:variant>
        <vt:i4>1</vt:i4>
      </vt:variant>
    </vt:vector>
  </HeadingPairs>
  <TitlesOfParts>
    <vt:vector size="1" baseType="lpstr">
      <vt:lpstr>Tewksbury Public Schools District Review Report 2022</vt:lpstr>
    </vt:vector>
  </TitlesOfParts>
  <Company/>
  <LinksUpToDate>false</LinksUpToDate>
  <CharactersWithSpaces>172562</CharactersWithSpaces>
  <SharedDoc>false</SharedDoc>
  <HLinks>
    <vt:vector size="378" baseType="variant">
      <vt:variant>
        <vt:i4>6094872</vt:i4>
      </vt:variant>
      <vt:variant>
        <vt:i4>309</vt:i4>
      </vt:variant>
      <vt:variant>
        <vt:i4>0</vt:i4>
      </vt:variant>
      <vt:variant>
        <vt:i4>5</vt:i4>
      </vt:variant>
      <vt:variant>
        <vt:lpwstr>https://www.doe.mass.edu/mcas/graduation.html</vt:lpwstr>
      </vt:variant>
      <vt:variant>
        <vt:lpwstr/>
      </vt:variant>
      <vt:variant>
        <vt:i4>6094872</vt:i4>
      </vt:variant>
      <vt:variant>
        <vt:i4>294</vt:i4>
      </vt:variant>
      <vt:variant>
        <vt:i4>0</vt:i4>
      </vt:variant>
      <vt:variant>
        <vt:i4>5</vt:i4>
      </vt:variant>
      <vt:variant>
        <vt:lpwstr>https://www.doe.mass.edu/mcas/graduation.html</vt:lpwstr>
      </vt:variant>
      <vt:variant>
        <vt:lpwstr/>
      </vt:variant>
      <vt:variant>
        <vt:i4>6094872</vt:i4>
      </vt:variant>
      <vt:variant>
        <vt:i4>282</vt:i4>
      </vt:variant>
      <vt:variant>
        <vt:i4>0</vt:i4>
      </vt:variant>
      <vt:variant>
        <vt:i4>5</vt:i4>
      </vt:variant>
      <vt:variant>
        <vt:lpwstr>https://www.doe.mass.edu/mcas/graduation.html</vt:lpwstr>
      </vt:variant>
      <vt:variant>
        <vt:lpwstr/>
      </vt:variant>
      <vt:variant>
        <vt:i4>2883628</vt:i4>
      </vt:variant>
      <vt:variant>
        <vt:i4>258</vt:i4>
      </vt:variant>
      <vt:variant>
        <vt:i4>0</vt:i4>
      </vt:variant>
      <vt:variant>
        <vt:i4>5</vt:i4>
      </vt:variant>
      <vt:variant>
        <vt:lpwstr>https://dmgroupk12.com/</vt:lpwstr>
      </vt:variant>
      <vt:variant>
        <vt:lpwstr/>
      </vt:variant>
      <vt:variant>
        <vt:i4>2293809</vt:i4>
      </vt:variant>
      <vt:variant>
        <vt:i4>255</vt:i4>
      </vt:variant>
      <vt:variant>
        <vt:i4>0</vt:i4>
      </vt:variant>
      <vt:variant>
        <vt:i4>5</vt:i4>
      </vt:variant>
      <vt:variant>
        <vt:lpwstr>https://www.doe.mass.edu/sfss/mtss/</vt:lpwstr>
      </vt:variant>
      <vt:variant>
        <vt:lpwstr/>
      </vt:variant>
      <vt:variant>
        <vt:i4>2424895</vt:i4>
      </vt:variant>
      <vt:variant>
        <vt:i4>252</vt:i4>
      </vt:variant>
      <vt:variant>
        <vt:i4>0</vt:i4>
      </vt:variant>
      <vt:variant>
        <vt:i4>5</vt:i4>
      </vt:variant>
      <vt:variant>
        <vt:lpwstr>http://www.ascd.org/publications/educational-leadership/oct03/vol61/num02/Making-Inclusive-Education-Work.aspx</vt:lpwstr>
      </vt:variant>
      <vt:variant>
        <vt:lpwstr/>
      </vt:variant>
      <vt:variant>
        <vt:i4>4194369</vt:i4>
      </vt:variant>
      <vt:variant>
        <vt:i4>249</vt:i4>
      </vt:variant>
      <vt:variant>
        <vt:i4>0</vt:i4>
      </vt:variant>
      <vt:variant>
        <vt:i4>5</vt:i4>
      </vt:variant>
      <vt:variant>
        <vt:lpwstr>http://www.doe.mass.edu/edeval/guidebook/</vt:lpwstr>
      </vt:variant>
      <vt:variant>
        <vt:lpwstr/>
      </vt:variant>
      <vt:variant>
        <vt:i4>6160463</vt:i4>
      </vt:variant>
      <vt:variant>
        <vt:i4>246</vt:i4>
      </vt:variant>
      <vt:variant>
        <vt:i4>0</vt:i4>
      </vt:variant>
      <vt:variant>
        <vt:i4>5</vt:i4>
      </vt:variant>
      <vt:variant>
        <vt:lpwstr>https://youtu.be/zhuFioO8GbQ</vt:lpwstr>
      </vt:variant>
      <vt:variant>
        <vt:lpwstr/>
      </vt:variant>
      <vt:variant>
        <vt:i4>7667760</vt:i4>
      </vt:variant>
      <vt:variant>
        <vt:i4>243</vt:i4>
      </vt:variant>
      <vt:variant>
        <vt:i4>0</vt:i4>
      </vt:variant>
      <vt:variant>
        <vt:i4>5</vt:i4>
      </vt:variant>
      <vt:variant>
        <vt:lpwstr>http://www.doe.mass.edu/edeval/resources/QRG-Streamline.pdf</vt:lpwstr>
      </vt:variant>
      <vt:variant>
        <vt:lpwstr/>
      </vt:variant>
      <vt:variant>
        <vt:i4>3080239</vt:i4>
      </vt:variant>
      <vt:variant>
        <vt:i4>240</vt:i4>
      </vt:variant>
      <vt:variant>
        <vt:i4>0</vt:i4>
      </vt:variant>
      <vt:variant>
        <vt:i4>5</vt:i4>
      </vt:variant>
      <vt:variant>
        <vt:lpwstr>http://www.doe.mass.edu/accountability/toolkit/</vt:lpwstr>
      </vt:variant>
      <vt:variant>
        <vt:lpwstr/>
      </vt:variant>
      <vt:variant>
        <vt:i4>8061050</vt:i4>
      </vt:variant>
      <vt:variant>
        <vt:i4>237</vt:i4>
      </vt:variant>
      <vt:variant>
        <vt:i4>0</vt:i4>
      </vt:variant>
      <vt:variant>
        <vt:i4>5</vt:i4>
      </vt:variant>
      <vt:variant>
        <vt:lpwstr>http://www.doe.mass.edu/instruction/curate/</vt:lpwstr>
      </vt:variant>
      <vt:variant>
        <vt:lpwstr/>
      </vt:variant>
      <vt:variant>
        <vt:i4>2621478</vt:i4>
      </vt:variant>
      <vt:variant>
        <vt:i4>234</vt:i4>
      </vt:variant>
      <vt:variant>
        <vt:i4>0</vt:i4>
      </vt:variant>
      <vt:variant>
        <vt:i4>5</vt:i4>
      </vt:variant>
      <vt:variant>
        <vt:lpwstr>https://assets.aspeninstitute.org/content/uploads/2018/04/ESSA-IncreasingAccesstoAdvancedCoursework.pdf</vt:lpwstr>
      </vt:variant>
      <vt:variant>
        <vt:lpwstr/>
      </vt:variant>
      <vt:variant>
        <vt:i4>7602273</vt:i4>
      </vt:variant>
      <vt:variant>
        <vt:i4>231</vt:i4>
      </vt:variant>
      <vt:variant>
        <vt:i4>0</vt:i4>
      </vt:variant>
      <vt:variant>
        <vt:i4>5</vt:i4>
      </vt:variant>
      <vt:variant>
        <vt:lpwstr>http://www.doe.mass.edu/instruction/impd/qrg-ensuring-coherence.pdf</vt:lpwstr>
      </vt:variant>
      <vt:variant>
        <vt:lpwstr/>
      </vt:variant>
      <vt:variant>
        <vt:i4>2228324</vt:i4>
      </vt:variant>
      <vt:variant>
        <vt:i4>228</vt:i4>
      </vt:variant>
      <vt:variant>
        <vt:i4>0</vt:i4>
      </vt:variant>
      <vt:variant>
        <vt:i4>5</vt:i4>
      </vt:variant>
      <vt:variant>
        <vt:lpwstr>https://www.erstrategies.org/cms/files/2752-student-based-budgeting-guide.pdf), from Education Resource Strategies</vt:lpwstr>
      </vt:variant>
      <vt:variant>
        <vt:lpwstr/>
      </vt:variant>
      <vt:variant>
        <vt:i4>3342419</vt:i4>
      </vt:variant>
      <vt:variant>
        <vt:i4>225</vt:i4>
      </vt:variant>
      <vt:variant>
        <vt:i4>0</vt:i4>
      </vt:variant>
      <vt:variant>
        <vt:i4>5</vt:i4>
      </vt:variant>
      <vt:variant>
        <vt:lpwstr>http://metproject.org/resources/CLASS_10_29_10.pdf</vt:lpwstr>
      </vt:variant>
      <vt:variant>
        <vt:lpwstr/>
      </vt:variant>
      <vt:variant>
        <vt:i4>2359338</vt:i4>
      </vt:variant>
      <vt:variant>
        <vt:i4>222</vt:i4>
      </vt:variant>
      <vt:variant>
        <vt:i4>0</vt:i4>
      </vt:variant>
      <vt:variant>
        <vt:i4>5</vt:i4>
      </vt:variant>
      <vt:variant>
        <vt:lpwstr>http://www.teachstone.com/wp-content/uploads/2011/05/class-mtp-pk-12-brief.pdf</vt:lpwstr>
      </vt:variant>
      <vt:variant>
        <vt:lpwstr/>
      </vt:variant>
      <vt:variant>
        <vt:i4>2031675</vt:i4>
      </vt:variant>
      <vt:variant>
        <vt:i4>215</vt:i4>
      </vt:variant>
      <vt:variant>
        <vt:i4>0</vt:i4>
      </vt:variant>
      <vt:variant>
        <vt:i4>5</vt:i4>
      </vt:variant>
      <vt:variant>
        <vt:lpwstr/>
      </vt:variant>
      <vt:variant>
        <vt:lpwstr>_Toc92194271</vt:lpwstr>
      </vt:variant>
      <vt:variant>
        <vt:i4>1966139</vt:i4>
      </vt:variant>
      <vt:variant>
        <vt:i4>209</vt:i4>
      </vt:variant>
      <vt:variant>
        <vt:i4>0</vt:i4>
      </vt:variant>
      <vt:variant>
        <vt:i4>5</vt:i4>
      </vt:variant>
      <vt:variant>
        <vt:lpwstr/>
      </vt:variant>
      <vt:variant>
        <vt:lpwstr>_Toc92194270</vt:lpwstr>
      </vt:variant>
      <vt:variant>
        <vt:i4>1507386</vt:i4>
      </vt:variant>
      <vt:variant>
        <vt:i4>203</vt:i4>
      </vt:variant>
      <vt:variant>
        <vt:i4>0</vt:i4>
      </vt:variant>
      <vt:variant>
        <vt:i4>5</vt:i4>
      </vt:variant>
      <vt:variant>
        <vt:lpwstr/>
      </vt:variant>
      <vt:variant>
        <vt:lpwstr>_Toc92194269</vt:lpwstr>
      </vt:variant>
      <vt:variant>
        <vt:i4>1441850</vt:i4>
      </vt:variant>
      <vt:variant>
        <vt:i4>197</vt:i4>
      </vt:variant>
      <vt:variant>
        <vt:i4>0</vt:i4>
      </vt:variant>
      <vt:variant>
        <vt:i4>5</vt:i4>
      </vt:variant>
      <vt:variant>
        <vt:lpwstr/>
      </vt:variant>
      <vt:variant>
        <vt:lpwstr>_Toc92194268</vt:lpwstr>
      </vt:variant>
      <vt:variant>
        <vt:i4>1638458</vt:i4>
      </vt:variant>
      <vt:variant>
        <vt:i4>191</vt:i4>
      </vt:variant>
      <vt:variant>
        <vt:i4>0</vt:i4>
      </vt:variant>
      <vt:variant>
        <vt:i4>5</vt:i4>
      </vt:variant>
      <vt:variant>
        <vt:lpwstr/>
      </vt:variant>
      <vt:variant>
        <vt:lpwstr>_Toc92194267</vt:lpwstr>
      </vt:variant>
      <vt:variant>
        <vt:i4>1572922</vt:i4>
      </vt:variant>
      <vt:variant>
        <vt:i4>185</vt:i4>
      </vt:variant>
      <vt:variant>
        <vt:i4>0</vt:i4>
      </vt:variant>
      <vt:variant>
        <vt:i4>5</vt:i4>
      </vt:variant>
      <vt:variant>
        <vt:lpwstr/>
      </vt:variant>
      <vt:variant>
        <vt:lpwstr>_Toc92194266</vt:lpwstr>
      </vt:variant>
      <vt:variant>
        <vt:i4>1769530</vt:i4>
      </vt:variant>
      <vt:variant>
        <vt:i4>179</vt:i4>
      </vt:variant>
      <vt:variant>
        <vt:i4>0</vt:i4>
      </vt:variant>
      <vt:variant>
        <vt:i4>5</vt:i4>
      </vt:variant>
      <vt:variant>
        <vt:lpwstr/>
      </vt:variant>
      <vt:variant>
        <vt:lpwstr>_Toc92194265</vt:lpwstr>
      </vt:variant>
      <vt:variant>
        <vt:i4>1703994</vt:i4>
      </vt:variant>
      <vt:variant>
        <vt:i4>173</vt:i4>
      </vt:variant>
      <vt:variant>
        <vt:i4>0</vt:i4>
      </vt:variant>
      <vt:variant>
        <vt:i4>5</vt:i4>
      </vt:variant>
      <vt:variant>
        <vt:lpwstr/>
      </vt:variant>
      <vt:variant>
        <vt:lpwstr>_Toc92194264</vt:lpwstr>
      </vt:variant>
      <vt:variant>
        <vt:i4>1900602</vt:i4>
      </vt:variant>
      <vt:variant>
        <vt:i4>167</vt:i4>
      </vt:variant>
      <vt:variant>
        <vt:i4>0</vt:i4>
      </vt:variant>
      <vt:variant>
        <vt:i4>5</vt:i4>
      </vt:variant>
      <vt:variant>
        <vt:lpwstr/>
      </vt:variant>
      <vt:variant>
        <vt:lpwstr>_Toc92194263</vt:lpwstr>
      </vt:variant>
      <vt:variant>
        <vt:i4>1835066</vt:i4>
      </vt:variant>
      <vt:variant>
        <vt:i4>161</vt:i4>
      </vt:variant>
      <vt:variant>
        <vt:i4>0</vt:i4>
      </vt:variant>
      <vt:variant>
        <vt:i4>5</vt:i4>
      </vt:variant>
      <vt:variant>
        <vt:lpwstr/>
      </vt:variant>
      <vt:variant>
        <vt:lpwstr>_Toc92194262</vt:lpwstr>
      </vt:variant>
      <vt:variant>
        <vt:i4>2031674</vt:i4>
      </vt:variant>
      <vt:variant>
        <vt:i4>155</vt:i4>
      </vt:variant>
      <vt:variant>
        <vt:i4>0</vt:i4>
      </vt:variant>
      <vt:variant>
        <vt:i4>5</vt:i4>
      </vt:variant>
      <vt:variant>
        <vt:lpwstr/>
      </vt:variant>
      <vt:variant>
        <vt:lpwstr>_Toc92194261</vt:lpwstr>
      </vt:variant>
      <vt:variant>
        <vt:i4>1966138</vt:i4>
      </vt:variant>
      <vt:variant>
        <vt:i4>149</vt:i4>
      </vt:variant>
      <vt:variant>
        <vt:i4>0</vt:i4>
      </vt:variant>
      <vt:variant>
        <vt:i4>5</vt:i4>
      </vt:variant>
      <vt:variant>
        <vt:lpwstr/>
      </vt:variant>
      <vt:variant>
        <vt:lpwstr>_Toc92194260</vt:lpwstr>
      </vt:variant>
      <vt:variant>
        <vt:i4>1507385</vt:i4>
      </vt:variant>
      <vt:variant>
        <vt:i4>143</vt:i4>
      </vt:variant>
      <vt:variant>
        <vt:i4>0</vt:i4>
      </vt:variant>
      <vt:variant>
        <vt:i4>5</vt:i4>
      </vt:variant>
      <vt:variant>
        <vt:lpwstr/>
      </vt:variant>
      <vt:variant>
        <vt:lpwstr>_Toc92194259</vt:lpwstr>
      </vt:variant>
      <vt:variant>
        <vt:i4>1441849</vt:i4>
      </vt:variant>
      <vt:variant>
        <vt:i4>137</vt:i4>
      </vt:variant>
      <vt:variant>
        <vt:i4>0</vt:i4>
      </vt:variant>
      <vt:variant>
        <vt:i4>5</vt:i4>
      </vt:variant>
      <vt:variant>
        <vt:lpwstr/>
      </vt:variant>
      <vt:variant>
        <vt:lpwstr>_Toc92194258</vt:lpwstr>
      </vt:variant>
      <vt:variant>
        <vt:i4>1638457</vt:i4>
      </vt:variant>
      <vt:variant>
        <vt:i4>131</vt:i4>
      </vt:variant>
      <vt:variant>
        <vt:i4>0</vt:i4>
      </vt:variant>
      <vt:variant>
        <vt:i4>5</vt:i4>
      </vt:variant>
      <vt:variant>
        <vt:lpwstr/>
      </vt:variant>
      <vt:variant>
        <vt:lpwstr>_Toc92194257</vt:lpwstr>
      </vt:variant>
      <vt:variant>
        <vt:i4>1572921</vt:i4>
      </vt:variant>
      <vt:variant>
        <vt:i4>125</vt:i4>
      </vt:variant>
      <vt:variant>
        <vt:i4>0</vt:i4>
      </vt:variant>
      <vt:variant>
        <vt:i4>5</vt:i4>
      </vt:variant>
      <vt:variant>
        <vt:lpwstr/>
      </vt:variant>
      <vt:variant>
        <vt:lpwstr>_Toc92194256</vt:lpwstr>
      </vt:variant>
      <vt:variant>
        <vt:i4>1769529</vt:i4>
      </vt:variant>
      <vt:variant>
        <vt:i4>119</vt:i4>
      </vt:variant>
      <vt:variant>
        <vt:i4>0</vt:i4>
      </vt:variant>
      <vt:variant>
        <vt:i4>5</vt:i4>
      </vt:variant>
      <vt:variant>
        <vt:lpwstr/>
      </vt:variant>
      <vt:variant>
        <vt:lpwstr>_Toc92194255</vt:lpwstr>
      </vt:variant>
      <vt:variant>
        <vt:i4>1703993</vt:i4>
      </vt:variant>
      <vt:variant>
        <vt:i4>113</vt:i4>
      </vt:variant>
      <vt:variant>
        <vt:i4>0</vt:i4>
      </vt:variant>
      <vt:variant>
        <vt:i4>5</vt:i4>
      </vt:variant>
      <vt:variant>
        <vt:lpwstr/>
      </vt:variant>
      <vt:variant>
        <vt:lpwstr>_Toc92194254</vt:lpwstr>
      </vt:variant>
      <vt:variant>
        <vt:i4>1900601</vt:i4>
      </vt:variant>
      <vt:variant>
        <vt:i4>107</vt:i4>
      </vt:variant>
      <vt:variant>
        <vt:i4>0</vt:i4>
      </vt:variant>
      <vt:variant>
        <vt:i4>5</vt:i4>
      </vt:variant>
      <vt:variant>
        <vt:lpwstr/>
      </vt:variant>
      <vt:variant>
        <vt:lpwstr>_Toc92194253</vt:lpwstr>
      </vt:variant>
      <vt:variant>
        <vt:i4>3145829</vt:i4>
      </vt:variant>
      <vt:variant>
        <vt:i4>102</vt:i4>
      </vt:variant>
      <vt:variant>
        <vt:i4>0</vt:i4>
      </vt:variant>
      <vt:variant>
        <vt:i4>5</vt:i4>
      </vt:variant>
      <vt:variant>
        <vt:lpwstr>http://www.air.org/</vt:lpwstr>
      </vt:variant>
      <vt:variant>
        <vt:lpwstr/>
      </vt:variant>
      <vt:variant>
        <vt:i4>2555933</vt:i4>
      </vt:variant>
      <vt:variant>
        <vt:i4>99</vt:i4>
      </vt:variant>
      <vt:variant>
        <vt:i4>0</vt:i4>
      </vt:variant>
      <vt:variant>
        <vt:i4>5</vt:i4>
      </vt:variant>
      <vt:variant>
        <vt:lpwstr>https://profiles.doe.mass.edu/mcas/achievement_level.aspx?linkid=32&amp;orgcode=02950000&amp;orgtypecode=5&amp;</vt:lpwstr>
      </vt:variant>
      <vt:variant>
        <vt:lpwstr/>
      </vt:variant>
      <vt:variant>
        <vt:i4>6094872</vt:i4>
      </vt:variant>
      <vt:variant>
        <vt:i4>96</vt:i4>
      </vt:variant>
      <vt:variant>
        <vt:i4>0</vt:i4>
      </vt:variant>
      <vt:variant>
        <vt:i4>5</vt:i4>
      </vt:variant>
      <vt:variant>
        <vt:lpwstr>https://www.doe.mass.edu/mcas/graduation.html</vt:lpwstr>
      </vt:variant>
      <vt:variant>
        <vt:lpwstr/>
      </vt:variant>
      <vt:variant>
        <vt:i4>2555933</vt:i4>
      </vt:variant>
      <vt:variant>
        <vt:i4>93</vt:i4>
      </vt:variant>
      <vt:variant>
        <vt:i4>0</vt:i4>
      </vt:variant>
      <vt:variant>
        <vt:i4>5</vt:i4>
      </vt:variant>
      <vt:variant>
        <vt:lpwstr>https://profiles.doe.mass.edu/mcas/achievement_level.aspx?linkid=32&amp;orgcode=02950000&amp;orgtypecode=5&amp;</vt:lpwstr>
      </vt:variant>
      <vt:variant>
        <vt:lpwstr/>
      </vt:variant>
      <vt:variant>
        <vt:i4>2555933</vt:i4>
      </vt:variant>
      <vt:variant>
        <vt:i4>90</vt:i4>
      </vt:variant>
      <vt:variant>
        <vt:i4>0</vt:i4>
      </vt:variant>
      <vt:variant>
        <vt:i4>5</vt:i4>
      </vt:variant>
      <vt:variant>
        <vt:lpwstr>https://profiles.doe.mass.edu/mcas/achievement_level.aspx?linkid=32&amp;orgcode=02950000&amp;orgtypecode=5&amp;</vt:lpwstr>
      </vt:variant>
      <vt:variant>
        <vt:lpwstr/>
      </vt:variant>
      <vt:variant>
        <vt:i4>3539000</vt:i4>
      </vt:variant>
      <vt:variant>
        <vt:i4>87</vt:i4>
      </vt:variant>
      <vt:variant>
        <vt:i4>0</vt:i4>
      </vt:variant>
      <vt:variant>
        <vt:i4>5</vt:i4>
      </vt:variant>
      <vt:variant>
        <vt:lpwstr>https://profiles.doe.mass.edu/profiles/student.aspx?orgcode=02950000&amp;orgtypecode=5&amp;</vt:lpwstr>
      </vt:variant>
      <vt:variant>
        <vt:lpwstr/>
      </vt:variant>
      <vt:variant>
        <vt:i4>5308435</vt:i4>
      </vt:variant>
      <vt:variant>
        <vt:i4>84</vt:i4>
      </vt:variant>
      <vt:variant>
        <vt:i4>0</vt:i4>
      </vt:variant>
      <vt:variant>
        <vt:i4>5</vt:i4>
      </vt:variant>
      <vt:variant>
        <vt:lpwstr>http://www.doe.mass.edu/</vt:lpwstr>
      </vt:variant>
      <vt:variant>
        <vt:lpwstr/>
      </vt:variant>
      <vt:variant>
        <vt:i4>1638454</vt:i4>
      </vt:variant>
      <vt:variant>
        <vt:i4>77</vt:i4>
      </vt:variant>
      <vt:variant>
        <vt:i4>0</vt:i4>
      </vt:variant>
      <vt:variant>
        <vt:i4>5</vt:i4>
      </vt:variant>
      <vt:variant>
        <vt:lpwstr/>
      </vt:variant>
      <vt:variant>
        <vt:lpwstr>_Toc110862158</vt:lpwstr>
      </vt:variant>
      <vt:variant>
        <vt:i4>1638454</vt:i4>
      </vt:variant>
      <vt:variant>
        <vt:i4>71</vt:i4>
      </vt:variant>
      <vt:variant>
        <vt:i4>0</vt:i4>
      </vt:variant>
      <vt:variant>
        <vt:i4>5</vt:i4>
      </vt:variant>
      <vt:variant>
        <vt:lpwstr/>
      </vt:variant>
      <vt:variant>
        <vt:lpwstr>_Toc110862157</vt:lpwstr>
      </vt:variant>
      <vt:variant>
        <vt:i4>1638454</vt:i4>
      </vt:variant>
      <vt:variant>
        <vt:i4>65</vt:i4>
      </vt:variant>
      <vt:variant>
        <vt:i4>0</vt:i4>
      </vt:variant>
      <vt:variant>
        <vt:i4>5</vt:i4>
      </vt:variant>
      <vt:variant>
        <vt:lpwstr/>
      </vt:variant>
      <vt:variant>
        <vt:lpwstr>_Toc110862156</vt:lpwstr>
      </vt:variant>
      <vt:variant>
        <vt:i4>1638454</vt:i4>
      </vt:variant>
      <vt:variant>
        <vt:i4>59</vt:i4>
      </vt:variant>
      <vt:variant>
        <vt:i4>0</vt:i4>
      </vt:variant>
      <vt:variant>
        <vt:i4>5</vt:i4>
      </vt:variant>
      <vt:variant>
        <vt:lpwstr/>
      </vt:variant>
      <vt:variant>
        <vt:lpwstr>_Toc110862155</vt:lpwstr>
      </vt:variant>
      <vt:variant>
        <vt:i4>1638454</vt:i4>
      </vt:variant>
      <vt:variant>
        <vt:i4>53</vt:i4>
      </vt:variant>
      <vt:variant>
        <vt:i4>0</vt:i4>
      </vt:variant>
      <vt:variant>
        <vt:i4>5</vt:i4>
      </vt:variant>
      <vt:variant>
        <vt:lpwstr/>
      </vt:variant>
      <vt:variant>
        <vt:lpwstr>_Toc110862154</vt:lpwstr>
      </vt:variant>
      <vt:variant>
        <vt:i4>1638454</vt:i4>
      </vt:variant>
      <vt:variant>
        <vt:i4>47</vt:i4>
      </vt:variant>
      <vt:variant>
        <vt:i4>0</vt:i4>
      </vt:variant>
      <vt:variant>
        <vt:i4>5</vt:i4>
      </vt:variant>
      <vt:variant>
        <vt:lpwstr/>
      </vt:variant>
      <vt:variant>
        <vt:lpwstr>_Toc110862153</vt:lpwstr>
      </vt:variant>
      <vt:variant>
        <vt:i4>1638454</vt:i4>
      </vt:variant>
      <vt:variant>
        <vt:i4>41</vt:i4>
      </vt:variant>
      <vt:variant>
        <vt:i4>0</vt:i4>
      </vt:variant>
      <vt:variant>
        <vt:i4>5</vt:i4>
      </vt:variant>
      <vt:variant>
        <vt:lpwstr/>
      </vt:variant>
      <vt:variant>
        <vt:lpwstr>_Toc110862152</vt:lpwstr>
      </vt:variant>
      <vt:variant>
        <vt:i4>1638454</vt:i4>
      </vt:variant>
      <vt:variant>
        <vt:i4>35</vt:i4>
      </vt:variant>
      <vt:variant>
        <vt:i4>0</vt:i4>
      </vt:variant>
      <vt:variant>
        <vt:i4>5</vt:i4>
      </vt:variant>
      <vt:variant>
        <vt:lpwstr/>
      </vt:variant>
      <vt:variant>
        <vt:lpwstr>_Toc110862151</vt:lpwstr>
      </vt:variant>
      <vt:variant>
        <vt:i4>1638454</vt:i4>
      </vt:variant>
      <vt:variant>
        <vt:i4>29</vt:i4>
      </vt:variant>
      <vt:variant>
        <vt:i4>0</vt:i4>
      </vt:variant>
      <vt:variant>
        <vt:i4>5</vt:i4>
      </vt:variant>
      <vt:variant>
        <vt:lpwstr/>
      </vt:variant>
      <vt:variant>
        <vt:lpwstr>_Toc110862150</vt:lpwstr>
      </vt:variant>
      <vt:variant>
        <vt:i4>1572918</vt:i4>
      </vt:variant>
      <vt:variant>
        <vt:i4>23</vt:i4>
      </vt:variant>
      <vt:variant>
        <vt:i4>0</vt:i4>
      </vt:variant>
      <vt:variant>
        <vt:i4>5</vt:i4>
      </vt:variant>
      <vt:variant>
        <vt:lpwstr/>
      </vt:variant>
      <vt:variant>
        <vt:lpwstr>_Toc110862149</vt:lpwstr>
      </vt:variant>
      <vt:variant>
        <vt:i4>1572918</vt:i4>
      </vt:variant>
      <vt:variant>
        <vt:i4>17</vt:i4>
      </vt:variant>
      <vt:variant>
        <vt:i4>0</vt:i4>
      </vt:variant>
      <vt:variant>
        <vt:i4>5</vt:i4>
      </vt:variant>
      <vt:variant>
        <vt:lpwstr/>
      </vt:variant>
      <vt:variant>
        <vt:lpwstr>_Toc110862148</vt:lpwstr>
      </vt:variant>
      <vt:variant>
        <vt:i4>1572918</vt:i4>
      </vt:variant>
      <vt:variant>
        <vt:i4>11</vt:i4>
      </vt:variant>
      <vt:variant>
        <vt:i4>0</vt:i4>
      </vt:variant>
      <vt:variant>
        <vt:i4>5</vt:i4>
      </vt:variant>
      <vt:variant>
        <vt:lpwstr/>
      </vt:variant>
      <vt:variant>
        <vt:lpwstr>_Toc110862147</vt:lpwstr>
      </vt:variant>
      <vt:variant>
        <vt:i4>1572918</vt:i4>
      </vt:variant>
      <vt:variant>
        <vt:i4>5</vt:i4>
      </vt:variant>
      <vt:variant>
        <vt:i4>0</vt:i4>
      </vt:variant>
      <vt:variant>
        <vt:i4>5</vt:i4>
      </vt:variant>
      <vt:variant>
        <vt:lpwstr/>
      </vt:variant>
      <vt:variant>
        <vt:lpwstr>_Toc110862146</vt:lpwstr>
      </vt:variant>
      <vt:variant>
        <vt:i4>5308435</vt:i4>
      </vt:variant>
      <vt:variant>
        <vt:i4>0</vt:i4>
      </vt:variant>
      <vt:variant>
        <vt:i4>0</vt:i4>
      </vt:variant>
      <vt:variant>
        <vt:i4>5</vt:i4>
      </vt:variant>
      <vt:variant>
        <vt:lpwstr>http://www.doe.mass.edu/</vt:lpwstr>
      </vt:variant>
      <vt:variant>
        <vt:lpwstr/>
      </vt:variant>
      <vt:variant>
        <vt:i4>7143477</vt:i4>
      </vt:variant>
      <vt:variant>
        <vt:i4>18</vt:i4>
      </vt:variant>
      <vt:variant>
        <vt:i4>0</vt:i4>
      </vt:variant>
      <vt:variant>
        <vt:i4>5</vt:i4>
      </vt:variant>
      <vt:variant>
        <vt:lpwstr>https://www.tewksbury.k12.ma.us/resources/district/21-22-tps-district-goals-school-improvement-plans-sips/</vt:lpwstr>
      </vt:variant>
      <vt:variant>
        <vt:lpwstr/>
      </vt:variant>
      <vt:variant>
        <vt:i4>2490463</vt:i4>
      </vt:variant>
      <vt:variant>
        <vt:i4>15</vt:i4>
      </vt:variant>
      <vt:variant>
        <vt:i4>0</vt:i4>
      </vt:variant>
      <vt:variant>
        <vt:i4>5</vt:i4>
      </vt:variant>
      <vt:variant>
        <vt:lpwstr>https://www.tewksbury.k12.ma.us/wp-content/uploads/2022/02/1191_001-2.pdf</vt:lpwstr>
      </vt:variant>
      <vt:variant>
        <vt:lpwstr/>
      </vt:variant>
      <vt:variant>
        <vt:i4>4718595</vt:i4>
      </vt:variant>
      <vt:variant>
        <vt:i4>12</vt:i4>
      </vt:variant>
      <vt:variant>
        <vt:i4>0</vt:i4>
      </vt:variant>
      <vt:variant>
        <vt:i4>5</vt:i4>
      </vt:variant>
      <vt:variant>
        <vt:lpwstr>https://profiles.doe.mass.edu/profiles/student.aspx?orgcode=00090000&amp;orgtypecode=5&amp;leftNavId=305&amp;</vt:lpwstr>
      </vt:variant>
      <vt:variant>
        <vt:lpwstr/>
      </vt:variant>
      <vt:variant>
        <vt:i4>917598</vt:i4>
      </vt:variant>
      <vt:variant>
        <vt:i4>9</vt:i4>
      </vt:variant>
      <vt:variant>
        <vt:i4>0</vt:i4>
      </vt:variant>
      <vt:variant>
        <vt:i4>5</vt:i4>
      </vt:variant>
      <vt:variant>
        <vt:lpwstr>http://www.doe.mass.edu/accountability/district-review/district-standards-indicators.pdf</vt:lpwstr>
      </vt:variant>
      <vt:variant>
        <vt:lpwstr/>
      </vt:variant>
      <vt:variant>
        <vt:i4>7602292</vt:i4>
      </vt:variant>
      <vt:variant>
        <vt:i4>6</vt:i4>
      </vt:variant>
      <vt:variant>
        <vt:i4>0</vt:i4>
      </vt:variant>
      <vt:variant>
        <vt:i4>5</vt:i4>
      </vt:variant>
      <vt:variant>
        <vt:lpwstr>https://www.doe.mass.edu/lawsregs/603cmr35.html?section=03/</vt:lpwstr>
      </vt:variant>
      <vt:variant>
        <vt:lpwstr/>
      </vt:variant>
      <vt:variant>
        <vt:i4>1114198</vt:i4>
      </vt:variant>
      <vt:variant>
        <vt:i4>3</vt:i4>
      </vt:variant>
      <vt:variant>
        <vt:i4>0</vt:i4>
      </vt:variant>
      <vt:variant>
        <vt:i4>5</vt:i4>
      </vt:variant>
      <vt:variant>
        <vt:lpwstr>https://teachstone.com/class/</vt:lpwstr>
      </vt:variant>
      <vt:variant>
        <vt:lpwstr/>
      </vt:variant>
      <vt:variant>
        <vt:i4>7143477</vt:i4>
      </vt:variant>
      <vt:variant>
        <vt:i4>0</vt:i4>
      </vt:variant>
      <vt:variant>
        <vt:i4>0</vt:i4>
      </vt:variant>
      <vt:variant>
        <vt:i4>5</vt:i4>
      </vt:variant>
      <vt:variant>
        <vt:lpwstr>https://www.tewksbury.k12.ma.us/resources/district/21-22-tps-district-goals-school-improvement-plans-sips/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Tewksbury Public Schools District Review Report 2022</dc:title>
  <dc:subject/>
  <dc:creator>DESE</dc:creator>
  <cp:keywords/>
  <cp:lastModifiedBy>Zou, Dong (EOE)</cp:lastModifiedBy>
  <cp:revision>29</cp:revision>
  <cp:lastPrinted>2025-06-04T17:30:00Z</cp:lastPrinted>
  <dcterms:created xsi:type="dcterms:W3CDTF">2025-05-19T15:28:00Z</dcterms:created>
  <dcterms:modified xsi:type="dcterms:W3CDTF">2026-09-18T18:14:00Z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